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7F1C05" w14:textId="77777777" w:rsidR="006E2DFD" w:rsidRDefault="006E2DFD" w:rsidP="00B65814">
      <w:pPr>
        <w:spacing w:before="100" w:beforeAutospacing="1" w:after="100" w:afterAutospacing="1"/>
        <w:rPr>
          <w:rFonts w:ascii="Times" w:hAnsi="Times" w:cs="Times New Roman"/>
          <w:sz w:val="20"/>
          <w:szCs w:val="20"/>
        </w:rPr>
      </w:pPr>
      <w:r>
        <w:rPr>
          <w:rFonts w:ascii="Times" w:hAnsi="Times" w:cs="Times New Roman"/>
          <w:sz w:val="20"/>
          <w:szCs w:val="20"/>
        </w:rPr>
        <w:t>Here are the Chapters that I received</w:t>
      </w:r>
      <w:bookmarkStart w:id="0" w:name="_GoBack"/>
      <w:bookmarkEnd w:id="0"/>
    </w:p>
    <w:p w14:paraId="0D62A36B" w14:textId="77777777" w:rsidR="00B65814" w:rsidRPr="00B65814" w:rsidRDefault="00B65814" w:rsidP="00B65814">
      <w:pPr>
        <w:spacing w:before="100" w:beforeAutospacing="1" w:after="100" w:afterAutospacing="1"/>
        <w:rPr>
          <w:rFonts w:ascii="Times" w:hAnsi="Times" w:cs="Times New Roman"/>
          <w:sz w:val="20"/>
          <w:szCs w:val="20"/>
        </w:rPr>
      </w:pPr>
      <w:r w:rsidRPr="00B65814">
        <w:rPr>
          <w:rFonts w:ascii="Times" w:hAnsi="Times" w:cs="Times New Roman"/>
          <w:sz w:val="20"/>
          <w:szCs w:val="20"/>
        </w:rPr>
        <w:t xml:space="preserve">2. Ashley Williams - </w:t>
      </w:r>
      <w:hyperlink r:id="rId6" w:history="1">
        <w:r w:rsidR="006E2DFD" w:rsidRPr="007F7C62">
          <w:rPr>
            <w:rStyle w:val="Hyperlink"/>
            <w:rFonts w:ascii="Times" w:hAnsi="Times" w:cs="Times New Roman"/>
            <w:sz w:val="20"/>
            <w:szCs w:val="20"/>
          </w:rPr>
          <w:t>awilli04@uoguelph.ca</w:t>
        </w:r>
      </w:hyperlink>
      <w:r w:rsidR="006E2DFD">
        <w:rPr>
          <w:rFonts w:ascii="Times" w:hAnsi="Times" w:cs="Times New Roman"/>
          <w:sz w:val="20"/>
          <w:szCs w:val="20"/>
        </w:rPr>
        <w:t xml:space="preserve"> , </w:t>
      </w:r>
      <w:r w:rsidR="006E2DFD">
        <w:t>Michelle Clarke did second chpater</w:t>
      </w:r>
    </w:p>
    <w:p w14:paraId="1C23EACF" w14:textId="77777777" w:rsidR="00B65814" w:rsidRPr="00B65814" w:rsidRDefault="00B65814" w:rsidP="00B65814">
      <w:pPr>
        <w:spacing w:before="100" w:beforeAutospacing="1" w:after="100" w:afterAutospacing="1"/>
        <w:rPr>
          <w:rFonts w:ascii="Times" w:hAnsi="Times" w:cs="Times New Roman"/>
          <w:sz w:val="20"/>
          <w:szCs w:val="20"/>
        </w:rPr>
      </w:pPr>
      <w:r w:rsidRPr="00B65814">
        <w:rPr>
          <w:rFonts w:ascii="Times" w:hAnsi="Times" w:cs="Times New Roman"/>
          <w:sz w:val="20"/>
          <w:szCs w:val="20"/>
        </w:rPr>
        <w:t>3. Steve Inglis (singlis@uoguelph.ca)</w:t>
      </w:r>
    </w:p>
    <w:p w14:paraId="28F3BDC0" w14:textId="77777777" w:rsidR="00B65814" w:rsidRPr="00B65814" w:rsidRDefault="00B65814" w:rsidP="00B65814">
      <w:pPr>
        <w:spacing w:before="100" w:beforeAutospacing="1" w:after="100" w:afterAutospacing="1"/>
        <w:rPr>
          <w:rFonts w:ascii="Times" w:hAnsi="Times" w:cs="Times New Roman"/>
          <w:sz w:val="20"/>
          <w:szCs w:val="20"/>
        </w:rPr>
      </w:pPr>
      <w:r w:rsidRPr="00B65814">
        <w:rPr>
          <w:rFonts w:ascii="Times" w:hAnsi="Times" w:cs="Times New Roman"/>
          <w:sz w:val="20"/>
          <w:szCs w:val="20"/>
        </w:rPr>
        <w:t>6. Matt Lippert (mlippert@uoguelph.ca)</w:t>
      </w:r>
    </w:p>
    <w:p w14:paraId="29C32B38" w14:textId="77777777" w:rsidR="00B65814" w:rsidRPr="00B65814" w:rsidRDefault="00B65814" w:rsidP="00B65814">
      <w:pPr>
        <w:spacing w:before="100" w:beforeAutospacing="1" w:after="100" w:afterAutospacing="1"/>
        <w:rPr>
          <w:rFonts w:ascii="Times" w:hAnsi="Times" w:cs="Times New Roman"/>
          <w:sz w:val="20"/>
          <w:szCs w:val="20"/>
        </w:rPr>
      </w:pPr>
      <w:r w:rsidRPr="00B65814">
        <w:rPr>
          <w:rFonts w:ascii="Times" w:hAnsi="Times" w:cs="Times New Roman"/>
          <w:sz w:val="20"/>
          <w:szCs w:val="20"/>
        </w:rPr>
        <w:t>7. Vince Fecteau (</w:t>
      </w:r>
      <w:hyperlink r:id="rId7" w:history="1">
        <w:r w:rsidRPr="00B65814">
          <w:rPr>
            <w:rFonts w:ascii="Times" w:hAnsi="Times" w:cs="Times New Roman"/>
            <w:color w:val="0000FF"/>
            <w:sz w:val="20"/>
            <w:szCs w:val="20"/>
            <w:u w:val="single"/>
          </w:rPr>
          <w:t>vfecteau@uoguelph.ca</w:t>
        </w:r>
      </w:hyperlink>
      <w:r w:rsidRPr="00B65814">
        <w:rPr>
          <w:rFonts w:ascii="Times" w:hAnsi="Times" w:cs="Times New Roman"/>
          <w:sz w:val="20"/>
          <w:szCs w:val="20"/>
        </w:rPr>
        <w:t>)</w:t>
      </w:r>
    </w:p>
    <w:p w14:paraId="3F5DCD39" w14:textId="77777777" w:rsidR="00B65814" w:rsidRPr="00B65814" w:rsidRDefault="00B65814" w:rsidP="00B65814">
      <w:pPr>
        <w:spacing w:before="100" w:beforeAutospacing="1" w:after="100" w:afterAutospacing="1"/>
        <w:rPr>
          <w:rFonts w:ascii="Times" w:hAnsi="Times" w:cs="Times New Roman"/>
          <w:sz w:val="20"/>
          <w:szCs w:val="20"/>
        </w:rPr>
      </w:pPr>
      <w:r w:rsidRPr="00B65814">
        <w:rPr>
          <w:rFonts w:ascii="Times" w:hAnsi="Times" w:cs="Times New Roman"/>
          <w:sz w:val="20"/>
          <w:szCs w:val="20"/>
        </w:rPr>
        <w:t>8. Martin Laski - </w:t>
      </w:r>
      <w:hyperlink r:id="rId8" w:history="1">
        <w:r w:rsidRPr="00B65814">
          <w:rPr>
            <w:rFonts w:ascii="Times" w:hAnsi="Times" w:cs="Times New Roman"/>
            <w:color w:val="0000FF"/>
            <w:sz w:val="20"/>
            <w:szCs w:val="20"/>
            <w:u w:val="single"/>
          </w:rPr>
          <w:t>laskim@uoguelph.ca</w:t>
        </w:r>
      </w:hyperlink>
    </w:p>
    <w:p w14:paraId="0C96E14C" w14:textId="77777777" w:rsidR="00B65814" w:rsidRPr="00B65814" w:rsidRDefault="00B65814" w:rsidP="006E2DFD">
      <w:pPr>
        <w:spacing w:before="100" w:beforeAutospacing="1" w:after="100" w:afterAutospacing="1"/>
        <w:rPr>
          <w:rFonts w:ascii="Times" w:hAnsi="Times" w:cs="Times New Roman"/>
          <w:sz w:val="20"/>
          <w:szCs w:val="20"/>
        </w:rPr>
      </w:pPr>
      <w:r w:rsidRPr="00B65814">
        <w:rPr>
          <w:rFonts w:ascii="Times" w:hAnsi="Times" w:cs="Times New Roman"/>
          <w:sz w:val="20"/>
          <w:szCs w:val="20"/>
        </w:rPr>
        <w:t>9. Lynsey McMullan - lmcmulla@uoguelph.ca</w:t>
      </w:r>
    </w:p>
    <w:p w14:paraId="134DCF11" w14:textId="77777777" w:rsidR="00B65814" w:rsidRPr="00B65814" w:rsidRDefault="00B65814" w:rsidP="00B65814">
      <w:pPr>
        <w:spacing w:before="100" w:beforeAutospacing="1" w:after="100" w:afterAutospacing="1"/>
        <w:rPr>
          <w:rFonts w:ascii="Times" w:hAnsi="Times" w:cs="Times New Roman"/>
          <w:sz w:val="20"/>
          <w:szCs w:val="20"/>
        </w:rPr>
      </w:pPr>
      <w:r w:rsidRPr="00B65814">
        <w:rPr>
          <w:rFonts w:ascii="Times" w:hAnsi="Times" w:cs="Times New Roman"/>
          <w:sz w:val="20"/>
          <w:szCs w:val="20"/>
        </w:rPr>
        <w:t>18</w:t>
      </w:r>
      <w:r w:rsidRPr="00B65814">
        <w:rPr>
          <w:rFonts w:ascii="Times" w:hAnsi="Times" w:cs="Times New Roman"/>
          <w:b/>
          <w:bCs/>
          <w:sz w:val="20"/>
          <w:szCs w:val="20"/>
        </w:rPr>
        <w:t xml:space="preserve">. </w:t>
      </w:r>
      <w:r w:rsidRPr="00B65814">
        <w:rPr>
          <w:rFonts w:ascii="Times" w:hAnsi="Times" w:cs="Times New Roman"/>
          <w:sz w:val="20"/>
          <w:szCs w:val="20"/>
        </w:rPr>
        <w:t>Robert Verhoeve (rverhoev@uoguelph.ca)</w:t>
      </w:r>
    </w:p>
    <w:p w14:paraId="2B0D8A55" w14:textId="77777777" w:rsidR="00B65814" w:rsidRPr="00B65814" w:rsidRDefault="00B65814" w:rsidP="00B65814">
      <w:pPr>
        <w:spacing w:before="100" w:beforeAutospacing="1" w:after="100" w:afterAutospacing="1"/>
        <w:rPr>
          <w:rFonts w:ascii="Times" w:hAnsi="Times" w:cs="Times New Roman"/>
          <w:sz w:val="20"/>
          <w:szCs w:val="20"/>
        </w:rPr>
      </w:pPr>
      <w:r w:rsidRPr="00B65814">
        <w:rPr>
          <w:rFonts w:ascii="Times" w:hAnsi="Times" w:cs="Times New Roman"/>
          <w:sz w:val="20"/>
          <w:szCs w:val="20"/>
        </w:rPr>
        <w:t>20. Adora Wong - awong08@uoguelph.ca</w:t>
      </w:r>
    </w:p>
    <w:p w14:paraId="41809979" w14:textId="77777777" w:rsidR="00B65814" w:rsidRPr="006E2DFD" w:rsidRDefault="006E2DFD" w:rsidP="002B7CD6">
      <w:pPr>
        <w:pStyle w:val="NormalWeb"/>
        <w:rPr>
          <w:b/>
          <w:u w:val="single"/>
        </w:rPr>
      </w:pPr>
      <w:r w:rsidRPr="006E2DFD">
        <w:rPr>
          <w:b/>
          <w:u w:val="single"/>
        </w:rPr>
        <w:t>Missing Chapters</w:t>
      </w:r>
      <w:r>
        <w:rPr>
          <w:b/>
          <w:u w:val="single"/>
        </w:rPr>
        <w:t xml:space="preserve"> I didn't send the Chapter Summary to these People</w:t>
      </w:r>
    </w:p>
    <w:p w14:paraId="7D8C9271" w14:textId="77777777" w:rsidR="002B7CD6" w:rsidRDefault="002B7CD6" w:rsidP="002B7CD6">
      <w:pPr>
        <w:pStyle w:val="NormalWeb"/>
      </w:pPr>
      <w:r>
        <w:t xml:space="preserve">4. </w:t>
      </w:r>
    </w:p>
    <w:p w14:paraId="14DAF0F0" w14:textId="77777777" w:rsidR="002B7CD6" w:rsidRDefault="002B7CD6" w:rsidP="002B7CD6">
      <w:pPr>
        <w:pStyle w:val="NormalWeb"/>
      </w:pPr>
      <w:r>
        <w:t>5. Anjli Saddi (asaddi@uoguelph.ca)</w:t>
      </w:r>
    </w:p>
    <w:p w14:paraId="2E59F2A4" w14:textId="77777777" w:rsidR="002B7CD6" w:rsidRDefault="002B7CD6" w:rsidP="002B7CD6">
      <w:pPr>
        <w:pStyle w:val="NormalWeb"/>
      </w:pPr>
      <w:r>
        <w:t>10. Aida Valois (</w:t>
      </w:r>
      <w:hyperlink r:id="rId9" w:history="1">
        <w:r>
          <w:rPr>
            <w:rStyle w:val="Hyperlink"/>
          </w:rPr>
          <w:t>aida.valois@ontario.ca</w:t>
        </w:r>
      </w:hyperlink>
      <w:r>
        <w:t>)</w:t>
      </w:r>
      <w:r w:rsidR="006E2DFD">
        <w:t xml:space="preserve"> coming soon..</w:t>
      </w:r>
    </w:p>
    <w:p w14:paraId="4BBE540C" w14:textId="77777777" w:rsidR="002B7CD6" w:rsidRDefault="002B7CD6" w:rsidP="002B7CD6">
      <w:pPr>
        <w:pStyle w:val="NormalWeb"/>
      </w:pPr>
      <w:r>
        <w:t>11. Christine Phillips - cphill08@uoguelph.ca</w:t>
      </w:r>
    </w:p>
    <w:p w14:paraId="5FAB1B5C" w14:textId="77777777" w:rsidR="002B7CD6" w:rsidRDefault="002B7CD6" w:rsidP="002B7CD6">
      <w:pPr>
        <w:pStyle w:val="NormalWeb"/>
      </w:pPr>
      <w:r>
        <w:t>12. Devon Peters (</w:t>
      </w:r>
      <w:hyperlink r:id="rId10" w:history="1">
        <w:r w:rsidR="006E2DFD" w:rsidRPr="007F7C62">
          <w:rPr>
            <w:rStyle w:val="Hyperlink"/>
          </w:rPr>
          <w:t>dpeters@uoguelph.ca</w:t>
        </w:r>
      </w:hyperlink>
      <w:r>
        <w:t>)</w:t>
      </w:r>
    </w:p>
    <w:p w14:paraId="424591CE" w14:textId="77777777" w:rsidR="006E2DFD" w:rsidRDefault="006E2DFD" w:rsidP="002B7CD6">
      <w:pPr>
        <w:pStyle w:val="NormalWeb"/>
      </w:pPr>
      <w:r>
        <w:t>13.</w:t>
      </w:r>
    </w:p>
    <w:p w14:paraId="01F76F92" w14:textId="77777777" w:rsidR="002B7CD6" w:rsidRDefault="002B7CD6" w:rsidP="002B7CD6">
      <w:pPr>
        <w:pStyle w:val="NormalWeb"/>
      </w:pPr>
      <w:r>
        <w:t>17. Ashlee Babcock (</w:t>
      </w:r>
      <w:hyperlink r:id="rId11" w:history="1">
        <w:r w:rsidR="006E2DFD" w:rsidRPr="007F7C62">
          <w:rPr>
            <w:rStyle w:val="Hyperlink"/>
          </w:rPr>
          <w:t>ababcock@uoguelph.ca</w:t>
        </w:r>
      </w:hyperlink>
      <w:r>
        <w:t>)</w:t>
      </w:r>
    </w:p>
    <w:p w14:paraId="0C7FDE74" w14:textId="77777777" w:rsidR="006E2DFD" w:rsidRDefault="006E2DFD" w:rsidP="002B7CD6">
      <w:pPr>
        <w:pStyle w:val="NormalWeb"/>
      </w:pPr>
      <w:r>
        <w:t>19.</w:t>
      </w:r>
    </w:p>
    <w:p w14:paraId="2085B447" w14:textId="77777777" w:rsidR="002B7CD6" w:rsidRDefault="002B7CD6" w:rsidP="002B7CD6">
      <w:pPr>
        <w:rPr>
          <w:rFonts w:ascii="Helvetica Neue" w:eastAsia="Times New Roman" w:hAnsi="Helvetica Neue" w:cs="Times New Roman"/>
          <w:b/>
          <w:sz w:val="32"/>
          <w:szCs w:val="32"/>
          <w:highlight w:val="cyan"/>
          <w:u w:val="single"/>
        </w:rPr>
      </w:pPr>
    </w:p>
    <w:p w14:paraId="4461D1BD" w14:textId="77777777" w:rsidR="002B7CD6" w:rsidRDefault="002B7CD6" w:rsidP="002B7CD6">
      <w:pPr>
        <w:rPr>
          <w:rFonts w:ascii="Helvetica Neue" w:eastAsia="Times New Roman" w:hAnsi="Helvetica Neue" w:cs="Times New Roman"/>
          <w:b/>
          <w:sz w:val="32"/>
          <w:szCs w:val="32"/>
          <w:highlight w:val="cyan"/>
          <w:u w:val="single"/>
        </w:rPr>
      </w:pPr>
    </w:p>
    <w:p w14:paraId="77B814F7" w14:textId="77777777" w:rsidR="002B7CD6" w:rsidRDefault="002B7CD6" w:rsidP="002B7CD6">
      <w:pPr>
        <w:rPr>
          <w:rFonts w:ascii="Helvetica Neue" w:eastAsia="Times New Roman" w:hAnsi="Helvetica Neue" w:cs="Times New Roman"/>
          <w:b/>
          <w:sz w:val="32"/>
          <w:szCs w:val="32"/>
          <w:highlight w:val="cyan"/>
          <w:u w:val="single"/>
        </w:rPr>
      </w:pPr>
    </w:p>
    <w:p w14:paraId="6C092D08" w14:textId="77777777" w:rsidR="002B7CD6" w:rsidRDefault="002B7CD6" w:rsidP="002B7CD6">
      <w:pPr>
        <w:rPr>
          <w:rFonts w:ascii="Helvetica Neue" w:eastAsia="Times New Roman" w:hAnsi="Helvetica Neue" w:cs="Times New Roman"/>
          <w:b/>
          <w:sz w:val="32"/>
          <w:szCs w:val="32"/>
          <w:highlight w:val="cyan"/>
          <w:u w:val="single"/>
        </w:rPr>
      </w:pPr>
    </w:p>
    <w:p w14:paraId="37117BED" w14:textId="77777777" w:rsidR="002B7CD6" w:rsidRDefault="002B7CD6" w:rsidP="002B7CD6">
      <w:pPr>
        <w:rPr>
          <w:rFonts w:ascii="Helvetica Neue" w:eastAsia="Times New Roman" w:hAnsi="Helvetica Neue" w:cs="Times New Roman"/>
          <w:b/>
          <w:sz w:val="32"/>
          <w:szCs w:val="32"/>
          <w:highlight w:val="cyan"/>
          <w:u w:val="single"/>
        </w:rPr>
      </w:pPr>
    </w:p>
    <w:p w14:paraId="34CBFBDB" w14:textId="77777777" w:rsidR="002B7CD6" w:rsidRDefault="002B7CD6" w:rsidP="002B7CD6">
      <w:pPr>
        <w:rPr>
          <w:rFonts w:ascii="Helvetica Neue" w:eastAsia="Times New Roman" w:hAnsi="Helvetica Neue" w:cs="Times New Roman"/>
          <w:b/>
          <w:sz w:val="32"/>
          <w:szCs w:val="32"/>
          <w:highlight w:val="cyan"/>
          <w:u w:val="single"/>
        </w:rPr>
      </w:pPr>
    </w:p>
    <w:p w14:paraId="1089C259" w14:textId="77777777" w:rsidR="002B7CD6" w:rsidRDefault="002B7CD6" w:rsidP="002B7CD6">
      <w:pPr>
        <w:rPr>
          <w:rFonts w:ascii="Helvetica Neue" w:eastAsia="Times New Roman" w:hAnsi="Helvetica Neue" w:cs="Times New Roman"/>
          <w:b/>
          <w:sz w:val="32"/>
          <w:szCs w:val="32"/>
          <w:highlight w:val="cyan"/>
          <w:u w:val="single"/>
        </w:rPr>
      </w:pPr>
    </w:p>
    <w:p w14:paraId="0FF1963E" w14:textId="77777777" w:rsidR="002B7CD6" w:rsidRDefault="002B7CD6" w:rsidP="002B7CD6">
      <w:pPr>
        <w:rPr>
          <w:rFonts w:ascii="Helvetica Neue" w:eastAsia="Times New Roman" w:hAnsi="Helvetica Neue" w:cs="Times New Roman"/>
          <w:b/>
          <w:sz w:val="32"/>
          <w:szCs w:val="32"/>
          <w:highlight w:val="cyan"/>
          <w:u w:val="single"/>
        </w:rPr>
      </w:pPr>
    </w:p>
    <w:p w14:paraId="421D8E0F" w14:textId="77777777" w:rsidR="002B7CD6" w:rsidRDefault="002B7CD6" w:rsidP="002B7CD6">
      <w:pPr>
        <w:rPr>
          <w:rFonts w:ascii="Helvetica Neue" w:eastAsia="Times New Roman" w:hAnsi="Helvetica Neue" w:cs="Times New Roman"/>
          <w:b/>
          <w:sz w:val="32"/>
          <w:szCs w:val="32"/>
          <w:highlight w:val="cyan"/>
          <w:u w:val="single"/>
        </w:rPr>
      </w:pPr>
    </w:p>
    <w:p w14:paraId="02DF9E82" w14:textId="77777777" w:rsidR="002B7CD6" w:rsidRDefault="002B7CD6" w:rsidP="002B7CD6">
      <w:pPr>
        <w:rPr>
          <w:rFonts w:ascii="Helvetica Neue" w:eastAsia="Times New Roman" w:hAnsi="Helvetica Neue" w:cs="Times New Roman"/>
          <w:b/>
          <w:sz w:val="32"/>
          <w:szCs w:val="32"/>
          <w:highlight w:val="cyan"/>
          <w:u w:val="single"/>
        </w:rPr>
      </w:pPr>
    </w:p>
    <w:p w14:paraId="57D09886" w14:textId="77777777" w:rsidR="002B7CD6" w:rsidRDefault="002B7CD6" w:rsidP="002B7CD6">
      <w:pPr>
        <w:rPr>
          <w:rFonts w:ascii="Helvetica Neue" w:eastAsia="Times New Roman" w:hAnsi="Helvetica Neue" w:cs="Times New Roman"/>
          <w:b/>
          <w:sz w:val="32"/>
          <w:szCs w:val="32"/>
          <w:highlight w:val="cyan"/>
          <w:u w:val="single"/>
        </w:rPr>
      </w:pPr>
    </w:p>
    <w:p w14:paraId="78782877" w14:textId="77777777" w:rsidR="002B7CD6" w:rsidRDefault="002B7CD6" w:rsidP="002B7CD6">
      <w:pPr>
        <w:rPr>
          <w:rFonts w:ascii="Helvetica Neue" w:eastAsia="Times New Roman" w:hAnsi="Helvetica Neue" w:cs="Times New Roman"/>
          <w:b/>
          <w:sz w:val="32"/>
          <w:szCs w:val="32"/>
          <w:highlight w:val="cyan"/>
          <w:u w:val="single"/>
        </w:rPr>
      </w:pPr>
    </w:p>
    <w:p w14:paraId="34B561A1" w14:textId="77777777" w:rsidR="002B7CD6" w:rsidRPr="00D919C9" w:rsidRDefault="002B7CD6" w:rsidP="002B7CD6">
      <w:pPr>
        <w:rPr>
          <w:rFonts w:ascii="Helvetica Neue" w:eastAsia="Times New Roman" w:hAnsi="Helvetica Neue" w:cs="Times New Roman"/>
          <w:b/>
          <w:sz w:val="32"/>
          <w:szCs w:val="32"/>
          <w:highlight w:val="cyan"/>
          <w:u w:val="single"/>
        </w:rPr>
      </w:pPr>
      <w:r w:rsidRPr="00D919C9">
        <w:rPr>
          <w:rFonts w:ascii="Helvetica Neue" w:eastAsia="Times New Roman" w:hAnsi="Helvetica Neue" w:cs="Times New Roman"/>
          <w:b/>
          <w:sz w:val="32"/>
          <w:szCs w:val="32"/>
          <w:highlight w:val="cyan"/>
          <w:u w:val="single"/>
        </w:rPr>
        <w:t>Chapter 1</w:t>
      </w:r>
    </w:p>
    <w:p w14:paraId="2D6F35D5" w14:textId="77777777" w:rsidR="002B7CD6" w:rsidRPr="00D919C9" w:rsidRDefault="002B7CD6" w:rsidP="002B7CD6">
      <w:pPr>
        <w:rPr>
          <w:rFonts w:ascii="Helvetica Neue" w:eastAsia="Times New Roman" w:hAnsi="Helvetica Neue" w:cs="Times New Roman"/>
          <w:b/>
          <w:sz w:val="32"/>
          <w:szCs w:val="32"/>
          <w:u w:val="single"/>
        </w:rPr>
      </w:pPr>
      <w:r w:rsidRPr="00D919C9">
        <w:rPr>
          <w:rFonts w:ascii="Helvetica Neue" w:eastAsia="Times New Roman" w:hAnsi="Helvetica Neue" w:cs="Times New Roman"/>
          <w:b/>
          <w:sz w:val="32"/>
          <w:szCs w:val="32"/>
          <w:highlight w:val="cyan"/>
          <w:u w:val="single"/>
        </w:rPr>
        <w:t>What is Public Administration?</w:t>
      </w:r>
    </w:p>
    <w:p w14:paraId="1E70E5C7" w14:textId="77777777" w:rsidR="002B7CD6" w:rsidRPr="009C5B3D" w:rsidRDefault="002B7CD6" w:rsidP="002B7CD6">
      <w:pPr>
        <w:rPr>
          <w:rFonts w:ascii="Helvetica Neue" w:eastAsia="Times New Roman" w:hAnsi="Helvetica Neue" w:cs="Times New Roman"/>
        </w:rPr>
      </w:pPr>
    </w:p>
    <w:p w14:paraId="6C2BBC03" w14:textId="77777777" w:rsidR="002B7CD6" w:rsidRPr="009C5B3D" w:rsidRDefault="002B7CD6" w:rsidP="002B7CD6">
      <w:pPr>
        <w:rPr>
          <w:rFonts w:ascii="Helvetica Neue" w:eastAsia="Times New Roman" w:hAnsi="Helvetica Neue" w:cs="Times New Roman"/>
        </w:rPr>
      </w:pPr>
      <w:r w:rsidRPr="009C5B3D">
        <w:rPr>
          <w:rFonts w:ascii="Helvetica Neue" w:eastAsia="Times New Roman" w:hAnsi="Helvetica Neue" w:cs="Times New Roman"/>
        </w:rPr>
        <w:t xml:space="preserve">Put it in brief terms, </w:t>
      </w:r>
      <w:r w:rsidRPr="009C5B3D">
        <w:rPr>
          <w:rFonts w:ascii="Helvetica Neue" w:eastAsia="Times New Roman" w:hAnsi="Helvetica Neue" w:cs="Times New Roman"/>
          <w:b/>
          <w:i/>
        </w:rPr>
        <w:t>bureacracy</w:t>
      </w:r>
      <w:r w:rsidRPr="009C5B3D">
        <w:rPr>
          <w:rFonts w:ascii="Helvetica Neue" w:eastAsia="Times New Roman" w:hAnsi="Helvetica Neue" w:cs="Times New Roman"/>
        </w:rPr>
        <w:t xml:space="preserve"> is a form of government that consists of appointed officials, including public servants. Yes, they are part of the policy-making process. </w:t>
      </w:r>
      <w:r w:rsidRPr="009C5B3D">
        <w:rPr>
          <w:rFonts w:ascii="Helvetica Neue" w:eastAsia="Times New Roman" w:hAnsi="Helvetica Neue" w:cs="Times New Roman"/>
          <w:b/>
          <w:i/>
        </w:rPr>
        <w:t>Public Administration</w:t>
      </w:r>
      <w:r w:rsidRPr="009C5B3D">
        <w:rPr>
          <w:rFonts w:ascii="Helvetica Neue" w:eastAsia="Times New Roman" w:hAnsi="Helvetica Neue" w:cs="Times New Roman"/>
        </w:rPr>
        <w:t xml:space="preserve"> on the other is more of a discipline that looks or analyzes the bureaucratic process and government involvement.</w:t>
      </w:r>
    </w:p>
    <w:p w14:paraId="64D8AC2F" w14:textId="77777777" w:rsidR="002B7CD6" w:rsidRPr="009C5B3D" w:rsidRDefault="002B7CD6" w:rsidP="002B7CD6">
      <w:pPr>
        <w:rPr>
          <w:rFonts w:ascii="Helvetica Neue" w:hAnsi="Helvetica Neue"/>
        </w:rPr>
      </w:pPr>
    </w:p>
    <w:p w14:paraId="675272E5" w14:textId="77777777" w:rsidR="002B7CD6" w:rsidRPr="009C5B3D" w:rsidRDefault="002B7CD6" w:rsidP="002B7CD6">
      <w:pPr>
        <w:rPr>
          <w:rFonts w:ascii="Helvetica Neue" w:eastAsia="Times New Roman" w:hAnsi="Helvetica Neue" w:cs="Times New Roman"/>
        </w:rPr>
      </w:pPr>
      <w:r w:rsidRPr="009C5B3D">
        <w:rPr>
          <w:rFonts w:ascii="Helvetica Neue" w:eastAsia="Times New Roman" w:hAnsi="Helvetica Neue" w:cs="Times New Roman"/>
        </w:rPr>
        <w:t>Week 1 — Introduction to Public Administration</w:t>
      </w:r>
    </w:p>
    <w:p w14:paraId="610EA3A4" w14:textId="77777777" w:rsidR="002B7CD6" w:rsidRPr="009C5B3D" w:rsidRDefault="002B7CD6" w:rsidP="002B7CD6">
      <w:pPr>
        <w:spacing w:before="100" w:beforeAutospacing="1" w:after="100" w:afterAutospacing="1"/>
        <w:outlineLvl w:val="0"/>
        <w:rPr>
          <w:rFonts w:ascii="Helvetica Neue" w:eastAsia="Times New Roman" w:hAnsi="Helvetica Neue" w:cs="Times New Roman"/>
          <w:b/>
          <w:bCs/>
          <w:kern w:val="36"/>
        </w:rPr>
      </w:pPr>
      <w:r w:rsidRPr="009C5B3D">
        <w:rPr>
          <w:rFonts w:ascii="Helvetica Neue" w:eastAsia="Times New Roman" w:hAnsi="Helvetica Neue" w:cs="Times New Roman"/>
          <w:b/>
          <w:bCs/>
          <w:kern w:val="36"/>
        </w:rPr>
        <w:t>Learning Objectives</w:t>
      </w:r>
    </w:p>
    <w:p w14:paraId="09A8AC5D" w14:textId="77777777" w:rsidR="002B7CD6" w:rsidRPr="009C5B3D" w:rsidRDefault="002B7CD6" w:rsidP="002B7CD6">
      <w:pPr>
        <w:spacing w:before="100" w:beforeAutospacing="1" w:after="100" w:afterAutospacing="1"/>
        <w:rPr>
          <w:rFonts w:ascii="Helvetica Neue" w:hAnsi="Helvetica Neue" w:cs="Times New Roman"/>
        </w:rPr>
      </w:pPr>
      <w:r w:rsidRPr="009C5B3D">
        <w:rPr>
          <w:rFonts w:ascii="Helvetica Neue" w:hAnsi="Helvetica Neue" w:cs="Times New Roman"/>
        </w:rPr>
        <w:t>By the end of this week, you should be able to:</w:t>
      </w:r>
    </w:p>
    <w:p w14:paraId="26E920D6" w14:textId="77777777" w:rsidR="002B7CD6" w:rsidRPr="009C5B3D" w:rsidRDefault="002B7CD6" w:rsidP="002B7CD6">
      <w:pPr>
        <w:numPr>
          <w:ilvl w:val="0"/>
          <w:numId w:val="1"/>
        </w:numPr>
        <w:spacing w:before="100" w:beforeAutospacing="1" w:after="100" w:afterAutospacing="1"/>
        <w:rPr>
          <w:rFonts w:ascii="Helvetica Neue" w:eastAsia="Times New Roman" w:hAnsi="Helvetica Neue" w:cs="Times New Roman"/>
        </w:rPr>
      </w:pPr>
      <w:r w:rsidRPr="009C5B3D">
        <w:rPr>
          <w:rFonts w:ascii="Helvetica Neue" w:eastAsia="Times New Roman" w:hAnsi="Helvetica Neue" w:cs="Times New Roman"/>
        </w:rPr>
        <w:t>Define the term ‘</w:t>
      </w:r>
      <w:r w:rsidRPr="009C5B3D">
        <w:rPr>
          <w:rFonts w:ascii="Helvetica Neue" w:eastAsia="Times New Roman" w:hAnsi="Helvetica Neue" w:cs="Times New Roman"/>
          <w:b/>
          <w:i/>
        </w:rPr>
        <w:t>public administration’</w:t>
      </w:r>
      <w:r w:rsidRPr="009C5B3D">
        <w:rPr>
          <w:rFonts w:ascii="Helvetica Neue" w:eastAsia="Times New Roman" w:hAnsi="Helvetica Neue" w:cs="Times New Roman"/>
        </w:rPr>
        <w:t>;</w:t>
      </w:r>
    </w:p>
    <w:p w14:paraId="589D7C4B" w14:textId="77777777" w:rsidR="002B7CD6" w:rsidRPr="009C5B3D" w:rsidRDefault="002B7CD6" w:rsidP="002B7CD6">
      <w:pPr>
        <w:numPr>
          <w:ilvl w:val="0"/>
          <w:numId w:val="1"/>
        </w:numPr>
        <w:spacing w:before="100" w:beforeAutospacing="1" w:after="100" w:afterAutospacing="1"/>
        <w:rPr>
          <w:rFonts w:ascii="Helvetica Neue" w:eastAsia="Times New Roman" w:hAnsi="Helvetica Neue" w:cs="Times New Roman"/>
        </w:rPr>
      </w:pPr>
      <w:r w:rsidRPr="009C5B3D">
        <w:rPr>
          <w:rFonts w:ascii="Helvetica Neue" w:eastAsia="Times New Roman" w:hAnsi="Helvetica Neue" w:cs="Times New Roman"/>
        </w:rPr>
        <w:t>Distinguish between the concepts ‘</w:t>
      </w:r>
      <w:r w:rsidRPr="009C5B3D">
        <w:rPr>
          <w:rFonts w:ascii="Helvetica Neue" w:eastAsia="Times New Roman" w:hAnsi="Helvetica Neue" w:cs="Times New Roman"/>
          <w:b/>
          <w:i/>
        </w:rPr>
        <w:t>public administration’</w:t>
      </w:r>
      <w:r w:rsidRPr="009C5B3D">
        <w:rPr>
          <w:rFonts w:ascii="Helvetica Neue" w:eastAsia="Times New Roman" w:hAnsi="Helvetica Neue" w:cs="Times New Roman"/>
        </w:rPr>
        <w:t xml:space="preserve"> and ‘</w:t>
      </w:r>
      <w:r w:rsidRPr="009C5B3D">
        <w:rPr>
          <w:rFonts w:ascii="Helvetica Neue" w:eastAsia="Times New Roman" w:hAnsi="Helvetica Neue" w:cs="Times New Roman"/>
          <w:b/>
          <w:i/>
        </w:rPr>
        <w:t>public bureaucracy’</w:t>
      </w:r>
      <w:r w:rsidRPr="009C5B3D">
        <w:rPr>
          <w:rFonts w:ascii="Helvetica Neue" w:eastAsia="Times New Roman" w:hAnsi="Helvetica Neue" w:cs="Times New Roman"/>
        </w:rPr>
        <w:t>;</w:t>
      </w:r>
    </w:p>
    <w:p w14:paraId="2CB63F2F" w14:textId="77777777" w:rsidR="002B7CD6" w:rsidRPr="009C5B3D" w:rsidRDefault="002B7CD6" w:rsidP="002B7CD6">
      <w:pPr>
        <w:numPr>
          <w:ilvl w:val="0"/>
          <w:numId w:val="1"/>
        </w:numPr>
        <w:spacing w:before="100" w:beforeAutospacing="1" w:after="100" w:afterAutospacing="1"/>
        <w:rPr>
          <w:rFonts w:ascii="Helvetica Neue" w:eastAsia="Times New Roman" w:hAnsi="Helvetica Neue" w:cs="Times New Roman"/>
        </w:rPr>
      </w:pPr>
      <w:r w:rsidRPr="009C5B3D">
        <w:rPr>
          <w:rFonts w:ascii="Helvetica Neue" w:eastAsia="Times New Roman" w:hAnsi="Helvetica Neue" w:cs="Times New Roman"/>
          <w:b/>
        </w:rPr>
        <w:t>Explain how public policy is related to the study of public administration</w:t>
      </w:r>
      <w:r w:rsidRPr="009C5B3D">
        <w:rPr>
          <w:rFonts w:ascii="Helvetica Neue" w:eastAsia="Times New Roman" w:hAnsi="Helvetica Neue" w:cs="Times New Roman"/>
        </w:rPr>
        <w:t>;</w:t>
      </w:r>
    </w:p>
    <w:p w14:paraId="66A2C42A" w14:textId="77777777" w:rsidR="002B7CD6" w:rsidRPr="009C5B3D" w:rsidRDefault="002B7CD6" w:rsidP="002B7CD6">
      <w:pPr>
        <w:numPr>
          <w:ilvl w:val="0"/>
          <w:numId w:val="1"/>
        </w:numPr>
        <w:spacing w:before="100" w:beforeAutospacing="1" w:after="100" w:afterAutospacing="1"/>
        <w:rPr>
          <w:rFonts w:ascii="Helvetica Neue" w:eastAsia="Times New Roman" w:hAnsi="Helvetica Neue" w:cs="Times New Roman"/>
        </w:rPr>
      </w:pPr>
      <w:r w:rsidRPr="009C5B3D">
        <w:rPr>
          <w:rFonts w:ascii="Helvetica Neue" w:eastAsia="Times New Roman" w:hAnsi="Helvetica Neue" w:cs="Times New Roman"/>
          <w:b/>
        </w:rPr>
        <w:t>Compare</w:t>
      </w:r>
      <w:r w:rsidRPr="009C5B3D">
        <w:rPr>
          <w:rFonts w:ascii="Helvetica Neue" w:eastAsia="Times New Roman" w:hAnsi="Helvetica Neue" w:cs="Times New Roman"/>
        </w:rPr>
        <w:t xml:space="preserve"> and </w:t>
      </w:r>
      <w:r w:rsidRPr="009C5B3D">
        <w:rPr>
          <w:rFonts w:ascii="Helvetica Neue" w:eastAsia="Times New Roman" w:hAnsi="Helvetica Neue" w:cs="Times New Roman"/>
          <w:b/>
        </w:rPr>
        <w:t>contrast</w:t>
      </w:r>
      <w:r w:rsidRPr="009C5B3D">
        <w:rPr>
          <w:rFonts w:ascii="Helvetica Neue" w:eastAsia="Times New Roman" w:hAnsi="Helvetica Neue" w:cs="Times New Roman"/>
        </w:rPr>
        <w:t xml:space="preserve"> </w:t>
      </w:r>
      <w:r w:rsidRPr="009C5B3D">
        <w:rPr>
          <w:rFonts w:ascii="Helvetica Neue" w:eastAsia="Times New Roman" w:hAnsi="Helvetica Neue" w:cs="Times New Roman"/>
          <w:b/>
          <w:i/>
        </w:rPr>
        <w:t>public and private administration</w:t>
      </w:r>
      <w:r w:rsidRPr="009C5B3D">
        <w:rPr>
          <w:rFonts w:ascii="Helvetica Neue" w:eastAsia="Times New Roman" w:hAnsi="Helvetica Neue" w:cs="Times New Roman"/>
        </w:rPr>
        <w:t>;</w:t>
      </w:r>
    </w:p>
    <w:p w14:paraId="0D4C7426" w14:textId="77777777" w:rsidR="002B7CD6" w:rsidRPr="009C5B3D" w:rsidRDefault="002B7CD6" w:rsidP="002B7CD6">
      <w:pPr>
        <w:numPr>
          <w:ilvl w:val="0"/>
          <w:numId w:val="1"/>
        </w:numPr>
        <w:spacing w:before="100" w:beforeAutospacing="1" w:after="100" w:afterAutospacing="1"/>
        <w:rPr>
          <w:rFonts w:ascii="Helvetica Neue" w:eastAsia="Times New Roman" w:hAnsi="Helvetica Neue" w:cs="Times New Roman"/>
          <w:b/>
        </w:rPr>
      </w:pPr>
      <w:r w:rsidRPr="009C5B3D">
        <w:rPr>
          <w:rFonts w:ascii="Helvetica Neue" w:eastAsia="Times New Roman" w:hAnsi="Helvetica Neue" w:cs="Times New Roman"/>
          <w:b/>
        </w:rPr>
        <w:t>List and evaluate</w:t>
      </w:r>
      <w:r w:rsidRPr="009C5B3D">
        <w:rPr>
          <w:rFonts w:ascii="Helvetica Neue" w:eastAsia="Times New Roman" w:hAnsi="Helvetica Neue" w:cs="Times New Roman"/>
        </w:rPr>
        <w:t xml:space="preserve"> some of the key </w:t>
      </w:r>
      <w:r w:rsidRPr="009C5B3D">
        <w:rPr>
          <w:rFonts w:ascii="Helvetica Neue" w:eastAsia="Times New Roman" w:hAnsi="Helvetica Neue" w:cs="Times New Roman"/>
          <w:b/>
        </w:rPr>
        <w:t>environmental factors that have an impact on public administration;</w:t>
      </w:r>
    </w:p>
    <w:p w14:paraId="49109711" w14:textId="77777777" w:rsidR="002B7CD6" w:rsidRPr="009C5B3D" w:rsidRDefault="002B7CD6" w:rsidP="002B7CD6">
      <w:pPr>
        <w:numPr>
          <w:ilvl w:val="0"/>
          <w:numId w:val="1"/>
        </w:numPr>
        <w:spacing w:before="100" w:beforeAutospacing="1" w:after="100" w:afterAutospacing="1"/>
        <w:rPr>
          <w:rFonts w:ascii="Helvetica Neue" w:eastAsia="Times New Roman" w:hAnsi="Helvetica Neue" w:cs="Times New Roman"/>
        </w:rPr>
      </w:pPr>
      <w:r w:rsidRPr="009C5B3D">
        <w:rPr>
          <w:rFonts w:ascii="Helvetica Neue" w:eastAsia="Times New Roman" w:hAnsi="Helvetica Neue" w:cs="Times New Roman"/>
        </w:rPr>
        <w:t xml:space="preserve">Discuss </w:t>
      </w:r>
      <w:r w:rsidRPr="009C5B3D">
        <w:rPr>
          <w:rFonts w:ascii="Helvetica Neue" w:eastAsia="Times New Roman" w:hAnsi="Helvetica Neue" w:cs="Times New Roman"/>
          <w:b/>
        </w:rPr>
        <w:t>how the size and scope of the public sector has changed in the post-war period</w:t>
      </w:r>
      <w:r w:rsidRPr="009C5B3D">
        <w:rPr>
          <w:rFonts w:ascii="Helvetica Neue" w:eastAsia="Times New Roman" w:hAnsi="Helvetica Neue" w:cs="Times New Roman"/>
        </w:rPr>
        <w:t>;</w:t>
      </w:r>
    </w:p>
    <w:p w14:paraId="1C804909" w14:textId="77777777" w:rsidR="002B7CD6" w:rsidRPr="009C5B3D" w:rsidRDefault="002B7CD6" w:rsidP="002B7CD6">
      <w:pPr>
        <w:numPr>
          <w:ilvl w:val="0"/>
          <w:numId w:val="1"/>
        </w:numPr>
        <w:spacing w:before="100" w:beforeAutospacing="1" w:after="100" w:afterAutospacing="1"/>
        <w:rPr>
          <w:rFonts w:ascii="Helvetica Neue" w:eastAsia="Times New Roman" w:hAnsi="Helvetica Neue" w:cs="Times New Roman"/>
        </w:rPr>
      </w:pPr>
      <w:r w:rsidRPr="009C5B3D">
        <w:rPr>
          <w:rFonts w:ascii="Helvetica Neue" w:eastAsia="Times New Roman" w:hAnsi="Helvetica Neue" w:cs="Times New Roman"/>
        </w:rPr>
        <w:t>Assess some of the key issues and themes in public administration; and</w:t>
      </w:r>
    </w:p>
    <w:p w14:paraId="007E9A4B" w14:textId="77777777" w:rsidR="002B7CD6" w:rsidRPr="009C5B3D" w:rsidRDefault="002B7CD6" w:rsidP="002B7CD6">
      <w:pPr>
        <w:numPr>
          <w:ilvl w:val="0"/>
          <w:numId w:val="1"/>
        </w:numPr>
        <w:spacing w:before="100" w:beforeAutospacing="1" w:after="100" w:afterAutospacing="1"/>
        <w:rPr>
          <w:rFonts w:ascii="Helvetica Neue" w:eastAsia="Times New Roman" w:hAnsi="Helvetica Neue" w:cs="Times New Roman"/>
          <w:b/>
        </w:rPr>
      </w:pPr>
      <w:r w:rsidRPr="009C5B3D">
        <w:rPr>
          <w:rFonts w:ascii="Helvetica Neue" w:eastAsia="Times New Roman" w:hAnsi="Helvetica Neue" w:cs="Times New Roman"/>
          <w:b/>
        </w:rPr>
        <w:t>Identify and evaluate the government’s current spending priorities.</w:t>
      </w:r>
    </w:p>
    <w:p w14:paraId="13F1CF52" w14:textId="77777777" w:rsidR="002B7CD6" w:rsidRPr="00D919C9" w:rsidRDefault="002B7CD6" w:rsidP="002B7CD6">
      <w:pPr>
        <w:spacing w:before="100" w:beforeAutospacing="1" w:after="100" w:afterAutospacing="1"/>
        <w:outlineLvl w:val="0"/>
        <w:rPr>
          <w:rFonts w:ascii="Helvetica Neue" w:eastAsia="Times New Roman" w:hAnsi="Helvetica Neue" w:cs="Times New Roman"/>
          <w:b/>
          <w:bCs/>
          <w:kern w:val="36"/>
          <w:sz w:val="32"/>
          <w:szCs w:val="32"/>
          <w:u w:val="single"/>
        </w:rPr>
      </w:pPr>
      <w:bookmarkStart w:id="1" w:name="2"/>
      <w:bookmarkEnd w:id="1"/>
      <w:r w:rsidRPr="00D919C9">
        <w:rPr>
          <w:rFonts w:ascii="Helvetica Neue" w:eastAsia="Times New Roman" w:hAnsi="Helvetica Neue" w:cs="Times New Roman"/>
          <w:b/>
          <w:bCs/>
          <w:kern w:val="36"/>
          <w:sz w:val="32"/>
          <w:szCs w:val="32"/>
          <w:u w:val="single"/>
        </w:rPr>
        <w:t>Introduction</w:t>
      </w:r>
    </w:p>
    <w:p w14:paraId="3EAB2660" w14:textId="77777777" w:rsidR="002B7CD6" w:rsidRDefault="002B7CD6" w:rsidP="002B7CD6">
      <w:pPr>
        <w:spacing w:before="100" w:beforeAutospacing="1" w:after="100" w:afterAutospacing="1"/>
        <w:rPr>
          <w:rFonts w:ascii="Helvetica Neue" w:hAnsi="Helvetica Neue" w:cs="Times New Roman"/>
        </w:rPr>
      </w:pPr>
      <w:r w:rsidRPr="00422209">
        <w:rPr>
          <w:rFonts w:ascii="Helvetica Neue" w:hAnsi="Helvetica Neue" w:cs="Times New Roman"/>
          <w:b/>
          <w:i/>
        </w:rPr>
        <w:t>public administration</w:t>
      </w:r>
      <w:r w:rsidRPr="009C5B3D">
        <w:rPr>
          <w:rFonts w:ascii="Helvetica Neue" w:hAnsi="Helvetica Neue" w:cs="Times New Roman"/>
        </w:rPr>
        <w:t xml:space="preserve"> “refers to a field of practice (or occupation) and a field of study (</w:t>
      </w:r>
      <w:r w:rsidRPr="00422209">
        <w:rPr>
          <w:rFonts w:ascii="Helvetica Neue" w:hAnsi="Helvetica Neue" w:cs="Times New Roman"/>
          <w:b/>
          <w:i/>
        </w:rPr>
        <w:t>a discipline</w:t>
      </w:r>
      <w:r w:rsidRPr="009C5B3D">
        <w:rPr>
          <w:rFonts w:ascii="Helvetica Neue" w:hAnsi="Helvetica Neue" w:cs="Times New Roman"/>
        </w:rPr>
        <w:t xml:space="preserve">),” </w:t>
      </w:r>
    </w:p>
    <w:p w14:paraId="46EC0EF3" w14:textId="77777777" w:rsidR="002B7CD6" w:rsidRPr="009C5B3D" w:rsidRDefault="002B7CD6" w:rsidP="002B7CD6">
      <w:pPr>
        <w:spacing w:before="100" w:beforeAutospacing="1" w:after="100" w:afterAutospacing="1"/>
        <w:rPr>
          <w:rFonts w:ascii="Helvetica Neue" w:hAnsi="Helvetica Neue" w:cs="Times New Roman"/>
        </w:rPr>
      </w:pPr>
      <w:r w:rsidRPr="00422209">
        <w:rPr>
          <w:rFonts w:ascii="Helvetica Neue" w:hAnsi="Helvetica Neue" w:cs="Times New Roman"/>
          <w:b/>
          <w:i/>
        </w:rPr>
        <w:t>public bureaucracy</w:t>
      </w:r>
      <w:r w:rsidRPr="009C5B3D">
        <w:rPr>
          <w:rFonts w:ascii="Helvetica Neue" w:hAnsi="Helvetica Neue" w:cs="Times New Roman"/>
        </w:rPr>
        <w:t xml:space="preserve"> “is the system of authority, people, offices and methods – in other words, an </w:t>
      </w:r>
      <w:r w:rsidRPr="00422209">
        <w:rPr>
          <w:rFonts w:ascii="Helvetica Neue" w:hAnsi="Helvetica Neue" w:cs="Times New Roman"/>
          <w:b/>
          <w:i/>
        </w:rPr>
        <w:t>organizational form</w:t>
      </w:r>
      <w:r w:rsidRPr="009C5B3D">
        <w:rPr>
          <w:rFonts w:ascii="Helvetica Neue" w:hAnsi="Helvetica Neue" w:cs="Times New Roman"/>
        </w:rPr>
        <w:t xml:space="preserve"> – that government uses to achieve its objectives.” (1) So this course is fundamentally about how government structures itself, or organizes to govern, as a means of providing various programs and services that satisfy the needs and wants of Canadians.</w:t>
      </w:r>
    </w:p>
    <w:p w14:paraId="690648CE" w14:textId="77777777" w:rsidR="002B7CD6" w:rsidRPr="009C5B3D" w:rsidRDefault="002B7CD6" w:rsidP="002B7CD6">
      <w:pPr>
        <w:spacing w:before="100" w:beforeAutospacing="1" w:after="100" w:afterAutospacing="1"/>
        <w:rPr>
          <w:rFonts w:ascii="Helvetica Neue" w:hAnsi="Helvetica Neue" w:cs="Times New Roman"/>
        </w:rPr>
      </w:pPr>
      <w:r w:rsidRPr="00422209">
        <w:rPr>
          <w:rFonts w:ascii="Helvetica Neue" w:hAnsi="Helvetica Neue" w:cs="Times New Roman"/>
          <w:b/>
        </w:rPr>
        <w:t>The reality is that government plays a profound role in the modern economy and society –</w:t>
      </w:r>
      <w:r w:rsidRPr="009C5B3D">
        <w:rPr>
          <w:rFonts w:ascii="Helvetica Neue" w:hAnsi="Helvetica Neue" w:cs="Times New Roman"/>
        </w:rPr>
        <w:t xml:space="preserve"> it produces and </w:t>
      </w:r>
      <w:r w:rsidRPr="00422209">
        <w:rPr>
          <w:rFonts w:ascii="Helvetica Neue" w:hAnsi="Helvetica Neue" w:cs="Times New Roman"/>
          <w:u w:val="single"/>
        </w:rPr>
        <w:t>owns</w:t>
      </w:r>
      <w:r w:rsidRPr="009C5B3D">
        <w:rPr>
          <w:rFonts w:ascii="Helvetica Neue" w:hAnsi="Helvetica Neue" w:cs="Times New Roman"/>
        </w:rPr>
        <w:t xml:space="preserve"> (e.g., LCBO, Via Rail, Canada Post Corporation, CBC), </w:t>
      </w:r>
      <w:r w:rsidRPr="00422209">
        <w:rPr>
          <w:rFonts w:ascii="Helvetica Neue" w:hAnsi="Helvetica Neue" w:cs="Times New Roman"/>
          <w:u w:val="single"/>
        </w:rPr>
        <w:t>subsidizes</w:t>
      </w:r>
      <w:r w:rsidRPr="009C5B3D">
        <w:rPr>
          <w:rFonts w:ascii="Helvetica Neue" w:hAnsi="Helvetica Neue" w:cs="Times New Roman"/>
        </w:rPr>
        <w:t xml:space="preserve"> (e.g., grants and supports to farmers and business), </w:t>
      </w:r>
      <w:r w:rsidRPr="00422209">
        <w:rPr>
          <w:rFonts w:ascii="Helvetica Neue" w:hAnsi="Helvetica Neue" w:cs="Times New Roman"/>
          <w:u w:val="single"/>
        </w:rPr>
        <w:t>regulates</w:t>
      </w:r>
      <w:r w:rsidRPr="009C5B3D">
        <w:rPr>
          <w:rFonts w:ascii="Helvetica Neue" w:hAnsi="Helvetica Neue" w:cs="Times New Roman"/>
        </w:rPr>
        <w:t xml:space="preserve"> (e.g., food safety through the Canadian Food Inspection Agency, broadcasting and telecommunications through the Canadian Radio-television and Telecommunications Commission, or the regulation of the nuclear industry through the Canadian Nuclear Safety Commission), </w:t>
      </w:r>
      <w:r w:rsidRPr="00422209">
        <w:rPr>
          <w:rFonts w:ascii="Helvetica Neue" w:hAnsi="Helvetica Neue" w:cs="Times New Roman"/>
          <w:u w:val="single"/>
        </w:rPr>
        <w:t>redistributes income</w:t>
      </w:r>
      <w:r w:rsidRPr="009C5B3D">
        <w:rPr>
          <w:rFonts w:ascii="Helvetica Neue" w:hAnsi="Helvetica Neue" w:cs="Times New Roman"/>
        </w:rPr>
        <w:t xml:space="preserve"> (e.g., transfers to the provincial and municipal governments for health care, education and infrastructure as well as transfers to individuals, such as Old Age Security, Employment Insurance and Social Assistance) and </w:t>
      </w:r>
      <w:r w:rsidRPr="00422209">
        <w:rPr>
          <w:rFonts w:ascii="Helvetica Neue" w:hAnsi="Helvetica Neue" w:cs="Times New Roman"/>
          <w:u w:val="single"/>
        </w:rPr>
        <w:t>protects consumers and society</w:t>
      </w:r>
      <w:r w:rsidRPr="009C5B3D">
        <w:rPr>
          <w:rFonts w:ascii="Helvetica Neue" w:hAnsi="Helvetica Neue" w:cs="Times New Roman"/>
        </w:rPr>
        <w:t xml:space="preserve"> (e.g., the administration of justice and national defence; regulation of international trade; management of the monetary system; and consumer protection through the Competition Bureau). </w:t>
      </w:r>
      <w:r w:rsidRPr="00422209">
        <w:rPr>
          <w:rFonts w:ascii="Helvetica Neue" w:hAnsi="Helvetica Neue" w:cs="Times New Roman"/>
          <w:b/>
        </w:rPr>
        <w:t>In effect, there are virtually no areas of the economy or society that are immune from the influence of government.</w:t>
      </w:r>
      <w:r w:rsidRPr="009C5B3D">
        <w:rPr>
          <w:rFonts w:ascii="Helvetica Neue" w:hAnsi="Helvetica Neue" w:cs="Times New Roman"/>
        </w:rPr>
        <w:t xml:space="preserve"> Government pervades every aspect of our lives and yet, paradoxically, the more that government does the more negatively it seems to be perceived by the public.</w:t>
      </w:r>
    </w:p>
    <w:p w14:paraId="31240072" w14:textId="77777777" w:rsidR="002B7CD6" w:rsidRPr="009C5B3D" w:rsidRDefault="002B7CD6" w:rsidP="002B7CD6">
      <w:pPr>
        <w:spacing w:before="100" w:beforeAutospacing="1" w:after="100" w:afterAutospacing="1"/>
        <w:rPr>
          <w:rFonts w:ascii="Helvetica Neue" w:hAnsi="Helvetica Neue" w:cs="Times New Roman"/>
        </w:rPr>
      </w:pPr>
      <w:r w:rsidRPr="009C5B3D">
        <w:rPr>
          <w:rFonts w:ascii="Helvetica Neue" w:hAnsi="Helvetica Neue" w:cs="Times New Roman"/>
        </w:rPr>
        <w:t>As you will discover in this course,</w:t>
      </w:r>
      <w:r w:rsidRPr="00422209">
        <w:rPr>
          <w:rFonts w:ascii="Helvetica Neue" w:hAnsi="Helvetica Neue" w:cs="Times New Roman"/>
          <w:b/>
        </w:rPr>
        <w:t xml:space="preserve"> perceptions about the appropriate size and scope of government are not static and have changed over time</w:t>
      </w:r>
      <w:r w:rsidRPr="009C5B3D">
        <w:rPr>
          <w:rFonts w:ascii="Helvetica Neue" w:hAnsi="Helvetica Neue" w:cs="Times New Roman"/>
        </w:rPr>
        <w:t xml:space="preserve">. In the post-war period, for example, when </w:t>
      </w:r>
      <w:r w:rsidRPr="00422209">
        <w:rPr>
          <w:rFonts w:ascii="Helvetica Neue" w:hAnsi="Helvetica Neue" w:cs="Times New Roman"/>
          <w:b/>
          <w:i/>
        </w:rPr>
        <w:t>Keynesian economics</w:t>
      </w:r>
      <w:r w:rsidRPr="009C5B3D">
        <w:rPr>
          <w:rFonts w:ascii="Helvetica Neue" w:hAnsi="Helvetica Neue" w:cs="Times New Roman"/>
        </w:rPr>
        <w:t xml:space="preserve"> was in vogue we witnessed a tremendous expansion of government as a number of programs integral to the ‘</w:t>
      </w:r>
      <w:r w:rsidRPr="00422209">
        <w:rPr>
          <w:rFonts w:ascii="Helvetica Neue" w:hAnsi="Helvetica Neue" w:cs="Times New Roman"/>
          <w:b/>
          <w:i/>
        </w:rPr>
        <w:t>welfare state’</w:t>
      </w:r>
      <w:r w:rsidRPr="009C5B3D">
        <w:rPr>
          <w:rFonts w:ascii="Helvetica Neue" w:hAnsi="Helvetica Neue" w:cs="Times New Roman"/>
        </w:rPr>
        <w:t xml:space="preserve"> were adopted. Naturally, </w:t>
      </w:r>
      <w:r w:rsidRPr="00422209">
        <w:rPr>
          <w:rFonts w:ascii="Helvetica Neue" w:hAnsi="Helvetica Neue" w:cs="Times New Roman"/>
          <w:b/>
        </w:rPr>
        <w:t>more public servants were required</w:t>
      </w:r>
      <w:r w:rsidRPr="009C5B3D">
        <w:rPr>
          <w:rFonts w:ascii="Helvetica Neue" w:hAnsi="Helvetica Neue" w:cs="Times New Roman"/>
        </w:rPr>
        <w:t xml:space="preserve"> to administer all of these new programs that were created. Consequently, there was a </w:t>
      </w:r>
      <w:r w:rsidRPr="00422209">
        <w:rPr>
          <w:rFonts w:ascii="Helvetica Neue" w:hAnsi="Helvetica Neue" w:cs="Times New Roman"/>
          <w:b/>
        </w:rPr>
        <w:t>increasing of the number of public servants employed by the federal government</w:t>
      </w:r>
      <w:r w:rsidRPr="009C5B3D">
        <w:rPr>
          <w:rFonts w:ascii="Helvetica Neue" w:hAnsi="Helvetica Neue" w:cs="Times New Roman"/>
        </w:rPr>
        <w:t xml:space="preserve"> under the jurisdiction of </w:t>
      </w:r>
      <w:r w:rsidRPr="00422209">
        <w:rPr>
          <w:rFonts w:ascii="Helvetica Neue" w:hAnsi="Helvetica Neue" w:cs="Times New Roman"/>
          <w:b/>
        </w:rPr>
        <w:t>the Public Service Commission, more than doubling in size from 1946 to its peak in 1977.</w:t>
      </w:r>
      <w:r w:rsidRPr="009C5B3D">
        <w:rPr>
          <w:rFonts w:ascii="Helvetica Neue" w:hAnsi="Helvetica Neue" w:cs="Times New Roman"/>
        </w:rPr>
        <w:t xml:space="preserve"> (</w:t>
      </w:r>
      <w:r w:rsidRPr="00422209">
        <w:rPr>
          <w:rFonts w:ascii="Helvetica Neue" w:hAnsi="Helvetica Neue" w:cs="Times New Roman"/>
          <w:b/>
        </w:rPr>
        <w:t xml:space="preserve">2) </w:t>
      </w:r>
      <w:r>
        <w:rPr>
          <w:rFonts w:ascii="Helvetica Neue" w:hAnsi="Helvetica Neue" w:cs="Times New Roman"/>
          <w:b/>
          <w:u w:val="single"/>
        </w:rPr>
        <w:t>Now m</w:t>
      </w:r>
      <w:r w:rsidRPr="00422209">
        <w:rPr>
          <w:rFonts w:ascii="Helvetica Neue" w:hAnsi="Helvetica Neue" w:cs="Times New Roman"/>
          <w:b/>
          <w:u w:val="single"/>
        </w:rPr>
        <w:t>ore recently</w:t>
      </w:r>
      <w:r w:rsidRPr="009C5B3D">
        <w:rPr>
          <w:rFonts w:ascii="Helvetica Neue" w:hAnsi="Helvetica Neue" w:cs="Times New Roman"/>
        </w:rPr>
        <w:t xml:space="preserve">, however, successive </w:t>
      </w:r>
      <w:r w:rsidRPr="00422209">
        <w:rPr>
          <w:rFonts w:ascii="Helvetica Neue" w:hAnsi="Helvetica Neue" w:cs="Times New Roman"/>
          <w:b/>
          <w:u w:val="single"/>
        </w:rPr>
        <w:t>governments have embraced neo-liberalism or neo-conservatism, which, under the auspices of New Public Management,</w:t>
      </w:r>
      <w:r w:rsidRPr="009C5B3D">
        <w:rPr>
          <w:rFonts w:ascii="Helvetica Neue" w:hAnsi="Helvetica Neue" w:cs="Times New Roman"/>
        </w:rPr>
        <w:t xml:space="preserve"> has resulted in a belt-tightening of the state.</w:t>
      </w:r>
    </w:p>
    <w:p w14:paraId="4D31E7AF" w14:textId="77777777" w:rsidR="002B7CD6" w:rsidRPr="009C5B3D" w:rsidRDefault="002B7CD6" w:rsidP="002B7CD6">
      <w:pPr>
        <w:spacing w:before="100" w:beforeAutospacing="1" w:after="100" w:afterAutospacing="1"/>
        <w:rPr>
          <w:rFonts w:ascii="Helvetica Neue" w:hAnsi="Helvetica Neue" w:cs="Times New Roman"/>
        </w:rPr>
      </w:pPr>
      <w:r w:rsidRPr="00422209">
        <w:rPr>
          <w:rFonts w:ascii="Helvetica Neue" w:hAnsi="Helvetica Neue" w:cs="Times New Roman"/>
          <w:b/>
          <w:u w:val="single"/>
        </w:rPr>
        <w:t>The New Public Management (NPM) paradigm will be covered more thoroughly in week 6</w:t>
      </w:r>
      <w:r w:rsidRPr="009C5B3D">
        <w:rPr>
          <w:rFonts w:ascii="Helvetica Neue" w:hAnsi="Helvetica Neue" w:cs="Times New Roman"/>
        </w:rPr>
        <w:t xml:space="preserve"> of the course; as such, suffice it to say that </w:t>
      </w:r>
      <w:r w:rsidRPr="00422209">
        <w:rPr>
          <w:rFonts w:ascii="Helvetica Neue" w:hAnsi="Helvetica Neue" w:cs="Times New Roman"/>
          <w:b/>
        </w:rPr>
        <w:t>under NPM governments have been resorting to the adoption of private sector management principles in the delivery of public programs and services as a means of enhancing efficiency and effectiveness.</w:t>
      </w:r>
      <w:r w:rsidRPr="009C5B3D">
        <w:rPr>
          <w:rFonts w:ascii="Helvetica Neue" w:hAnsi="Helvetica Neue" w:cs="Times New Roman"/>
        </w:rPr>
        <w:t xml:space="preserve"> As you will discover in the textbook reading for this week, however, </w:t>
      </w:r>
      <w:r w:rsidRPr="00422209">
        <w:rPr>
          <w:rFonts w:ascii="Helvetica Neue" w:hAnsi="Helvetica Neue" w:cs="Times New Roman"/>
          <w:b/>
          <w:i/>
        </w:rPr>
        <w:t>public administration is not completely analogous to private administration</w:t>
      </w:r>
      <w:r w:rsidRPr="009C5B3D">
        <w:rPr>
          <w:rFonts w:ascii="Helvetica Neue" w:hAnsi="Helvetica Neue" w:cs="Times New Roman"/>
        </w:rPr>
        <w:t xml:space="preserve">. Despite the fact that it is possible to identify a series of </w:t>
      </w:r>
      <w:r w:rsidRPr="00422209">
        <w:rPr>
          <w:rFonts w:ascii="Helvetica Neue" w:hAnsi="Helvetica Neue" w:cs="Times New Roman"/>
          <w:b/>
        </w:rPr>
        <w:t>general management functions that are common to managers in both the public and private sectors</w:t>
      </w:r>
      <w:r w:rsidRPr="009C5B3D">
        <w:rPr>
          <w:rFonts w:ascii="Helvetica Neue" w:hAnsi="Helvetica Neue" w:cs="Times New Roman"/>
        </w:rPr>
        <w:t xml:space="preserve">, a compelling argument has been advanced that these functions </w:t>
      </w:r>
      <w:r w:rsidRPr="00422209">
        <w:rPr>
          <w:rFonts w:ascii="Helvetica Neue" w:hAnsi="Helvetica Neue" w:cs="Times New Roman"/>
          <w:highlight w:val="yellow"/>
        </w:rPr>
        <w:t>“take on rather different meaning in public and private settings” and that “public and private management are at least as different as they are similar, and that the differences are more important than the similarities.”</w:t>
      </w:r>
      <w:r w:rsidRPr="009C5B3D">
        <w:rPr>
          <w:rFonts w:ascii="Helvetica Neue" w:hAnsi="Helvetica Neue" w:cs="Times New Roman"/>
        </w:rPr>
        <w:t xml:space="preserve"> </w:t>
      </w:r>
      <w:r w:rsidRPr="00307FEB">
        <w:rPr>
          <w:rFonts w:ascii="Helvetica Neue" w:hAnsi="Helvetica Neue" w:cs="Times New Roman"/>
          <w:b/>
          <w:highlight w:val="green"/>
        </w:rPr>
        <w:t>(3) Civil servants must be concerned with the public interest and the reality is that much of what governments do is not amenable to the ‘bottom line’ financial considerations that prevail in the private sector.</w:t>
      </w:r>
    </w:p>
    <w:p w14:paraId="0E920F5A" w14:textId="77777777" w:rsidR="002B7CD6" w:rsidRPr="009C5B3D" w:rsidRDefault="002B7CD6" w:rsidP="002B7CD6">
      <w:pPr>
        <w:spacing w:before="100" w:beforeAutospacing="1" w:after="100" w:afterAutospacing="1"/>
        <w:rPr>
          <w:rFonts w:ascii="Helvetica Neue" w:hAnsi="Helvetica Neue" w:cs="Times New Roman"/>
        </w:rPr>
      </w:pPr>
      <w:r w:rsidRPr="009C5B3D">
        <w:rPr>
          <w:rFonts w:ascii="Helvetica Neue" w:hAnsi="Helvetica Neue" w:cs="Times New Roman"/>
        </w:rPr>
        <w:t xml:space="preserve">Finally, this week you are being asked to read a synopsis of the current federal budget. Having you read this document, known as the </w:t>
      </w:r>
      <w:r w:rsidRPr="00307FEB">
        <w:rPr>
          <w:rFonts w:ascii="Helvetica Neue" w:hAnsi="Helvetica Neue" w:cs="Times New Roman"/>
          <w:b/>
          <w:u w:val="single"/>
        </w:rPr>
        <w:t>Budget in Brief, serves two purposes</w:t>
      </w:r>
      <w:r w:rsidRPr="009C5B3D">
        <w:rPr>
          <w:rFonts w:ascii="Helvetica Neue" w:hAnsi="Helvetica Neue" w:cs="Times New Roman"/>
        </w:rPr>
        <w:t xml:space="preserve">: </w:t>
      </w:r>
      <w:r w:rsidRPr="00307FEB">
        <w:rPr>
          <w:rFonts w:ascii="Helvetica Neue" w:hAnsi="Helvetica Neue" w:cs="Times New Roman"/>
          <w:b/>
          <w:u w:val="single"/>
        </w:rPr>
        <w:t>firstly</w:t>
      </w:r>
      <w:r w:rsidRPr="009C5B3D">
        <w:rPr>
          <w:rFonts w:ascii="Helvetica Neue" w:hAnsi="Helvetica Neue" w:cs="Times New Roman"/>
        </w:rPr>
        <w:t xml:space="preserve">, it </w:t>
      </w:r>
      <w:r w:rsidRPr="00307FEB">
        <w:rPr>
          <w:rFonts w:ascii="Helvetica Neue" w:hAnsi="Helvetica Neue" w:cs="Times New Roman"/>
          <w:b/>
        </w:rPr>
        <w:t xml:space="preserve">provides you with an </w:t>
      </w:r>
      <w:r w:rsidRPr="00307FEB">
        <w:rPr>
          <w:rFonts w:ascii="Helvetica Neue" w:hAnsi="Helvetica Neue" w:cs="Times New Roman"/>
          <w:b/>
          <w:highlight w:val="green"/>
        </w:rPr>
        <w:t>indication</w:t>
      </w:r>
      <w:r w:rsidRPr="00307FEB">
        <w:rPr>
          <w:rFonts w:ascii="Helvetica Neue" w:hAnsi="Helvetica Neue" w:cs="Times New Roman"/>
          <w:b/>
        </w:rPr>
        <w:t xml:space="preserve"> of the government’s current </w:t>
      </w:r>
      <w:r w:rsidRPr="00307FEB">
        <w:rPr>
          <w:rFonts w:ascii="Helvetica Neue" w:hAnsi="Helvetica Neue" w:cs="Times New Roman"/>
          <w:b/>
          <w:highlight w:val="green"/>
        </w:rPr>
        <w:t>spending priorities</w:t>
      </w:r>
      <w:r w:rsidRPr="00307FEB">
        <w:rPr>
          <w:rFonts w:ascii="Helvetica Neue" w:hAnsi="Helvetica Neue" w:cs="Times New Roman"/>
          <w:b/>
        </w:rPr>
        <w:t xml:space="preserve"> on programs and services and how much these promises are </w:t>
      </w:r>
      <w:r w:rsidRPr="00307FEB">
        <w:rPr>
          <w:rFonts w:ascii="Helvetica Neue" w:hAnsi="Helvetica Neue" w:cs="Times New Roman"/>
          <w:b/>
          <w:highlight w:val="green"/>
        </w:rPr>
        <w:t>expected to cost</w:t>
      </w:r>
      <w:r w:rsidRPr="009C5B3D">
        <w:rPr>
          <w:rFonts w:ascii="Helvetica Neue" w:hAnsi="Helvetica Neue" w:cs="Times New Roman"/>
        </w:rPr>
        <w:t xml:space="preserve">; and </w:t>
      </w:r>
      <w:r w:rsidRPr="00307FEB">
        <w:rPr>
          <w:rFonts w:ascii="Helvetica Neue" w:hAnsi="Helvetica Neue" w:cs="Times New Roman"/>
          <w:b/>
          <w:u w:val="single"/>
        </w:rPr>
        <w:t>secondly</w:t>
      </w:r>
      <w:r w:rsidRPr="009C5B3D">
        <w:rPr>
          <w:rFonts w:ascii="Helvetica Neue" w:hAnsi="Helvetica Neue" w:cs="Times New Roman"/>
        </w:rPr>
        <w:t xml:space="preserve">, it </w:t>
      </w:r>
      <w:r w:rsidRPr="00307FEB">
        <w:rPr>
          <w:rFonts w:ascii="Helvetica Neue" w:hAnsi="Helvetica Neue" w:cs="Times New Roman"/>
          <w:b/>
        </w:rPr>
        <w:t xml:space="preserve">will give you a picture of how much money the </w:t>
      </w:r>
      <w:r w:rsidRPr="00307FEB">
        <w:rPr>
          <w:rFonts w:ascii="Helvetica Neue" w:hAnsi="Helvetica Neue" w:cs="Times New Roman"/>
          <w:b/>
          <w:highlight w:val="green"/>
        </w:rPr>
        <w:t>government intends to generate</w:t>
      </w:r>
      <w:r w:rsidRPr="00307FEB">
        <w:rPr>
          <w:rFonts w:ascii="Helvetica Neue" w:hAnsi="Helvetica Neue" w:cs="Times New Roman"/>
          <w:b/>
        </w:rPr>
        <w:t xml:space="preserve"> in revenues through </w:t>
      </w:r>
      <w:r w:rsidRPr="00307FEB">
        <w:rPr>
          <w:rFonts w:ascii="Helvetica Neue" w:hAnsi="Helvetica Neue" w:cs="Times New Roman"/>
          <w:b/>
          <w:highlight w:val="green"/>
        </w:rPr>
        <w:t>various forms</w:t>
      </w:r>
      <w:r w:rsidRPr="00307FEB">
        <w:rPr>
          <w:rFonts w:ascii="Helvetica Neue" w:hAnsi="Helvetica Neue" w:cs="Times New Roman"/>
          <w:b/>
        </w:rPr>
        <w:t xml:space="preserve"> of taxation as compared to its </w:t>
      </w:r>
      <w:r w:rsidRPr="00307FEB">
        <w:rPr>
          <w:rFonts w:ascii="Helvetica Neue" w:hAnsi="Helvetica Neue" w:cs="Times New Roman"/>
          <w:b/>
          <w:highlight w:val="green"/>
        </w:rPr>
        <w:t>overall expenditures</w:t>
      </w:r>
      <w:r w:rsidRPr="00307FEB">
        <w:rPr>
          <w:rFonts w:ascii="Helvetica Neue" w:hAnsi="Helvetica Neue" w:cs="Times New Roman"/>
          <w:b/>
        </w:rPr>
        <w:t xml:space="preserve"> on programs, services and interest charges on the public debt.</w:t>
      </w:r>
    </w:p>
    <w:p w14:paraId="14639CF4" w14:textId="77777777" w:rsidR="002B7CD6" w:rsidRPr="00307FEB" w:rsidRDefault="002B7CD6" w:rsidP="002B7CD6">
      <w:pPr>
        <w:spacing w:before="100" w:beforeAutospacing="1" w:after="100" w:afterAutospacing="1"/>
        <w:rPr>
          <w:rFonts w:ascii="Helvetica Neue" w:hAnsi="Helvetica Neue" w:cs="Times New Roman"/>
          <w:b/>
          <w:u w:val="single"/>
        </w:rPr>
      </w:pPr>
      <w:r w:rsidRPr="009C5B3D">
        <w:rPr>
          <w:rFonts w:ascii="Helvetica Neue" w:hAnsi="Helvetica Neue" w:cs="Times New Roman"/>
        </w:rPr>
        <w:t xml:space="preserve">As the Barker text points out, </w:t>
      </w:r>
      <w:r w:rsidRPr="00307FEB">
        <w:rPr>
          <w:rFonts w:ascii="Helvetica Neue" w:hAnsi="Helvetica Neue" w:cs="Times New Roman"/>
          <w:b/>
          <w:u w:val="single"/>
        </w:rPr>
        <w:t>public administration is greatly influenced by a number of environmental factors</w:t>
      </w:r>
      <w:r w:rsidRPr="009C5B3D">
        <w:rPr>
          <w:rFonts w:ascii="Helvetica Neue" w:hAnsi="Helvetica Neue" w:cs="Times New Roman"/>
        </w:rPr>
        <w:t xml:space="preserve">, including </w:t>
      </w:r>
      <w:r w:rsidRPr="00307FEB">
        <w:rPr>
          <w:rFonts w:ascii="Helvetica Neue" w:hAnsi="Helvetica Neue" w:cs="Times New Roman"/>
          <w:b/>
          <w:i/>
          <w:u w:val="single"/>
        </w:rPr>
        <w:t>globalization</w:t>
      </w:r>
      <w:r w:rsidRPr="009C5B3D">
        <w:rPr>
          <w:rFonts w:ascii="Helvetica Neue" w:hAnsi="Helvetica Neue" w:cs="Times New Roman"/>
        </w:rPr>
        <w:t xml:space="preserve">, </w:t>
      </w:r>
      <w:r w:rsidRPr="00307FEB">
        <w:rPr>
          <w:rFonts w:ascii="Helvetica Neue" w:hAnsi="Helvetica Neue" w:cs="Times New Roman"/>
          <w:b/>
          <w:i/>
          <w:u w:val="single"/>
        </w:rPr>
        <w:t>technological</w:t>
      </w:r>
      <w:r w:rsidRPr="009C5B3D">
        <w:rPr>
          <w:rFonts w:ascii="Helvetica Neue" w:hAnsi="Helvetica Neue" w:cs="Times New Roman"/>
        </w:rPr>
        <w:t xml:space="preserve"> </w:t>
      </w:r>
      <w:r w:rsidRPr="00307FEB">
        <w:rPr>
          <w:rFonts w:ascii="Helvetica Neue" w:hAnsi="Helvetica Neue" w:cs="Times New Roman"/>
          <w:b/>
          <w:i/>
          <w:u w:val="single"/>
        </w:rPr>
        <w:t>change</w:t>
      </w:r>
      <w:r w:rsidRPr="009C5B3D">
        <w:rPr>
          <w:rFonts w:ascii="Helvetica Neue" w:hAnsi="Helvetica Neue" w:cs="Times New Roman"/>
        </w:rPr>
        <w:t xml:space="preserve"> and </w:t>
      </w:r>
      <w:r w:rsidRPr="00307FEB">
        <w:rPr>
          <w:rFonts w:ascii="Helvetica Neue" w:hAnsi="Helvetica Neue" w:cs="Times New Roman"/>
          <w:b/>
          <w:i/>
          <w:u w:val="single"/>
        </w:rPr>
        <w:t>demography</w:t>
      </w:r>
      <w:r w:rsidRPr="009C5B3D">
        <w:rPr>
          <w:rFonts w:ascii="Helvetica Neue" w:hAnsi="Helvetica Neue" w:cs="Times New Roman"/>
        </w:rPr>
        <w:t xml:space="preserve">, but perhaps </w:t>
      </w:r>
      <w:r w:rsidRPr="00307FEB">
        <w:rPr>
          <w:rFonts w:ascii="Helvetica Neue" w:hAnsi="Helvetica Neue" w:cs="Times New Roman"/>
          <w:b/>
        </w:rPr>
        <w:t>none is more important than the</w:t>
      </w:r>
      <w:r w:rsidRPr="009C5B3D">
        <w:rPr>
          <w:rFonts w:ascii="Helvetica Neue" w:hAnsi="Helvetica Neue" w:cs="Times New Roman"/>
        </w:rPr>
        <w:t xml:space="preserve"> </w:t>
      </w:r>
      <w:r w:rsidRPr="00307FEB">
        <w:rPr>
          <w:rFonts w:ascii="Helvetica Neue" w:hAnsi="Helvetica Neue" w:cs="Times New Roman"/>
          <w:b/>
          <w:u w:val="single"/>
        </w:rPr>
        <w:t>financial position of the government.</w:t>
      </w:r>
      <w:r w:rsidRPr="009C5B3D">
        <w:rPr>
          <w:rFonts w:ascii="Helvetica Neue" w:hAnsi="Helvetica Neue" w:cs="Times New Roman"/>
        </w:rPr>
        <w:t xml:space="preserve"> </w:t>
      </w:r>
      <w:r w:rsidRPr="00307FEB">
        <w:rPr>
          <w:rFonts w:ascii="Helvetica Neue" w:hAnsi="Helvetica Neue" w:cs="Times New Roman"/>
          <w:highlight w:val="yellow"/>
        </w:rPr>
        <w:t>After all, politics is fundamentally concerned with the allocation of scarce resources and without adequate financial means governments either cannot provide the programs and services that the electorate wants or they must resort to borrowing money to do so.</w:t>
      </w:r>
      <w:r w:rsidRPr="009C5B3D">
        <w:rPr>
          <w:rFonts w:ascii="Helvetica Neue" w:hAnsi="Helvetica Neue" w:cs="Times New Roman"/>
        </w:rPr>
        <w:t xml:space="preserve"> Historically, </w:t>
      </w:r>
      <w:r w:rsidRPr="00307FEB">
        <w:rPr>
          <w:rFonts w:ascii="Helvetica Neue" w:hAnsi="Helvetica Neue" w:cs="Times New Roman"/>
          <w:b/>
        </w:rPr>
        <w:t>Canadian governments have spent more</w:t>
      </w:r>
      <w:r w:rsidRPr="009C5B3D">
        <w:rPr>
          <w:rFonts w:ascii="Helvetica Neue" w:hAnsi="Helvetica Neue" w:cs="Times New Roman"/>
        </w:rPr>
        <w:t xml:space="preserve"> </w:t>
      </w:r>
      <w:r w:rsidRPr="00307FEB">
        <w:rPr>
          <w:rFonts w:ascii="Helvetica Neue" w:hAnsi="Helvetica Neue" w:cs="Times New Roman"/>
          <w:b/>
        </w:rPr>
        <w:t>on providing various programs and services than available revenues would otherwise dictate</w:t>
      </w:r>
      <w:r w:rsidRPr="009C5B3D">
        <w:rPr>
          <w:rFonts w:ascii="Helvetica Neue" w:hAnsi="Helvetica Neue" w:cs="Times New Roman"/>
        </w:rPr>
        <w:t xml:space="preserve">. The </w:t>
      </w:r>
      <w:r w:rsidRPr="00307FEB">
        <w:rPr>
          <w:rFonts w:ascii="Helvetica Neue" w:hAnsi="Helvetica Neue" w:cs="Times New Roman"/>
          <w:b/>
          <w:u w:val="single"/>
        </w:rPr>
        <w:t>net result</w:t>
      </w:r>
      <w:r w:rsidRPr="009C5B3D">
        <w:rPr>
          <w:rFonts w:ascii="Helvetica Neue" w:hAnsi="Helvetica Neue" w:cs="Times New Roman"/>
        </w:rPr>
        <w:t xml:space="preserve"> was a situation of </w:t>
      </w:r>
      <w:r w:rsidRPr="00307FEB">
        <w:rPr>
          <w:rFonts w:ascii="Helvetica Neue" w:hAnsi="Helvetica Neue" w:cs="Times New Roman"/>
          <w:b/>
          <w:u w:val="single"/>
        </w:rPr>
        <w:t>persistent annual deficits</w:t>
      </w:r>
      <w:r w:rsidRPr="009C5B3D">
        <w:rPr>
          <w:rFonts w:ascii="Helvetica Neue" w:hAnsi="Helvetica Neue" w:cs="Times New Roman"/>
        </w:rPr>
        <w:t xml:space="preserve">, </w:t>
      </w:r>
      <w:r w:rsidRPr="00307FEB">
        <w:rPr>
          <w:rFonts w:ascii="Helvetica Neue" w:hAnsi="Helvetica Neue" w:cs="Times New Roman"/>
          <w:b/>
          <w:u w:val="single"/>
        </w:rPr>
        <w:t>leading</w:t>
      </w:r>
      <w:r w:rsidRPr="009C5B3D">
        <w:rPr>
          <w:rFonts w:ascii="Helvetica Neue" w:hAnsi="Helvetica Neue" w:cs="Times New Roman"/>
        </w:rPr>
        <w:t xml:space="preserve"> to an</w:t>
      </w:r>
      <w:r w:rsidRPr="00307FEB">
        <w:rPr>
          <w:rFonts w:ascii="Helvetica Neue" w:hAnsi="Helvetica Neue" w:cs="Times New Roman"/>
          <w:b/>
          <w:u w:val="single"/>
        </w:rPr>
        <w:t xml:space="preserve"> enormous accumulated public debt</w:t>
      </w:r>
      <w:r w:rsidRPr="009C5B3D">
        <w:rPr>
          <w:rFonts w:ascii="Helvetica Neue" w:hAnsi="Helvetica Neue" w:cs="Times New Roman"/>
        </w:rPr>
        <w:t xml:space="preserve">. </w:t>
      </w:r>
      <w:r w:rsidRPr="00307FEB">
        <w:rPr>
          <w:rFonts w:ascii="Helvetica Neue" w:hAnsi="Helvetica Neue" w:cs="Times New Roman"/>
          <w:highlight w:val="yellow"/>
        </w:rPr>
        <w:t xml:space="preserve">This ultimately negatively impacted how this country was viewed in capital markets and was a </w:t>
      </w:r>
      <w:r w:rsidRPr="00307FEB">
        <w:rPr>
          <w:rFonts w:ascii="Helvetica Neue" w:hAnsi="Helvetica Neue" w:cs="Times New Roman"/>
          <w:b/>
          <w:highlight w:val="yellow"/>
          <w:u w:val="single"/>
        </w:rPr>
        <w:t>driving incentive for the adoption of NPM in Canada.</w:t>
      </w:r>
    </w:p>
    <w:p w14:paraId="4C890B64" w14:textId="77777777" w:rsidR="002B7CD6" w:rsidRPr="009C5B3D" w:rsidRDefault="002B7CD6" w:rsidP="002B7CD6">
      <w:pPr>
        <w:spacing w:before="100" w:beforeAutospacing="1" w:after="100" w:afterAutospacing="1"/>
        <w:rPr>
          <w:rFonts w:ascii="Helvetica Neue" w:hAnsi="Helvetica Neue" w:cs="Times New Roman"/>
        </w:rPr>
      </w:pPr>
      <w:r w:rsidRPr="009C5B3D">
        <w:rPr>
          <w:rFonts w:ascii="Helvetica Neue" w:hAnsi="Helvetica Neue" w:cs="Times New Roman"/>
        </w:rPr>
        <w:t> </w:t>
      </w:r>
    </w:p>
    <w:p w14:paraId="4086D17F" w14:textId="77777777" w:rsidR="002B7CD6" w:rsidRPr="009C5B3D" w:rsidRDefault="002B7CD6" w:rsidP="002B7CD6">
      <w:pPr>
        <w:spacing w:before="100" w:beforeAutospacing="1" w:after="100" w:afterAutospacing="1"/>
        <w:outlineLvl w:val="0"/>
        <w:rPr>
          <w:rFonts w:ascii="Helvetica Neue" w:eastAsia="Times New Roman" w:hAnsi="Helvetica Neue" w:cs="Times New Roman"/>
          <w:b/>
          <w:bCs/>
          <w:kern w:val="36"/>
        </w:rPr>
      </w:pPr>
      <w:bookmarkStart w:id="2" w:name="3"/>
      <w:bookmarkEnd w:id="2"/>
      <w:r w:rsidRPr="009C5B3D">
        <w:rPr>
          <w:rFonts w:ascii="Helvetica Neue" w:eastAsia="Times New Roman" w:hAnsi="Helvetica Neue" w:cs="Times New Roman"/>
          <w:b/>
          <w:bCs/>
          <w:kern w:val="36"/>
        </w:rPr>
        <w:t xml:space="preserve">Summary </w:t>
      </w:r>
    </w:p>
    <w:p w14:paraId="0F1FCAA2" w14:textId="77777777" w:rsidR="002B7CD6" w:rsidRPr="009C5B3D" w:rsidRDefault="002B7CD6" w:rsidP="002B7CD6">
      <w:pPr>
        <w:spacing w:before="100" w:beforeAutospacing="1" w:after="100" w:afterAutospacing="1"/>
        <w:rPr>
          <w:rFonts w:ascii="Helvetica Neue" w:hAnsi="Helvetica Neue" w:cs="Times New Roman"/>
        </w:rPr>
      </w:pPr>
      <w:r w:rsidRPr="009C5B3D">
        <w:rPr>
          <w:rFonts w:ascii="Helvetica Neue" w:hAnsi="Helvetica Neue" w:cs="Times New Roman"/>
        </w:rPr>
        <w:t xml:space="preserve">As week one draws to a close, you should understand why the study of </w:t>
      </w:r>
      <w:r w:rsidRPr="00307FEB">
        <w:rPr>
          <w:rFonts w:ascii="Helvetica Neue" w:hAnsi="Helvetica Neue" w:cs="Times New Roman"/>
          <w:b/>
          <w:i/>
        </w:rPr>
        <w:t>public administration</w:t>
      </w:r>
      <w:r w:rsidRPr="009C5B3D">
        <w:rPr>
          <w:rFonts w:ascii="Helvetica Neue" w:hAnsi="Helvetica Neue" w:cs="Times New Roman"/>
        </w:rPr>
        <w:t xml:space="preserve"> is so vitally important. </w:t>
      </w:r>
      <w:r w:rsidRPr="00307FEB">
        <w:rPr>
          <w:rFonts w:ascii="Helvetica Neue" w:hAnsi="Helvetica Neue" w:cs="Times New Roman"/>
          <w:b/>
        </w:rPr>
        <w:t>Governments</w:t>
      </w:r>
      <w:r w:rsidRPr="009C5B3D">
        <w:rPr>
          <w:rFonts w:ascii="Helvetica Neue" w:hAnsi="Helvetica Neue" w:cs="Times New Roman"/>
        </w:rPr>
        <w:t xml:space="preserve">, through the budgetary process, identify various </w:t>
      </w:r>
      <w:r w:rsidRPr="00307FEB">
        <w:rPr>
          <w:rFonts w:ascii="Helvetica Neue" w:hAnsi="Helvetica Neue" w:cs="Times New Roman"/>
          <w:b/>
          <w:i/>
        </w:rPr>
        <w:t>public policies</w:t>
      </w:r>
      <w:r w:rsidRPr="009C5B3D">
        <w:rPr>
          <w:rFonts w:ascii="Helvetica Neue" w:hAnsi="Helvetica Neue" w:cs="Times New Roman"/>
        </w:rPr>
        <w:t xml:space="preserve"> that they want to pursue and how they intend to pay for them, but ultimately it is up to the </w:t>
      </w:r>
      <w:r w:rsidRPr="00307FEB">
        <w:rPr>
          <w:rFonts w:ascii="Helvetica Neue" w:hAnsi="Helvetica Neue" w:cs="Times New Roman"/>
          <w:b/>
          <w:i/>
        </w:rPr>
        <w:t>public bureaucracy</w:t>
      </w:r>
      <w:r w:rsidRPr="009C5B3D">
        <w:rPr>
          <w:rFonts w:ascii="Helvetica Neue" w:hAnsi="Helvetica Neue" w:cs="Times New Roman"/>
        </w:rPr>
        <w:t xml:space="preserve"> to translate those policy preferences into a variety of programs and services that satisfy the wants and needs of the electorate.</w:t>
      </w:r>
    </w:p>
    <w:p w14:paraId="51AD65FE" w14:textId="77777777" w:rsidR="002B7CD6" w:rsidRPr="009C5B3D" w:rsidRDefault="002B7CD6" w:rsidP="002B7CD6">
      <w:pPr>
        <w:spacing w:before="100" w:beforeAutospacing="1" w:after="100" w:afterAutospacing="1"/>
        <w:rPr>
          <w:rFonts w:ascii="Helvetica Neue" w:hAnsi="Helvetica Neue" w:cs="Times New Roman"/>
        </w:rPr>
      </w:pPr>
      <w:r w:rsidRPr="009C5B3D">
        <w:rPr>
          <w:rFonts w:ascii="Helvetica Neue" w:hAnsi="Helvetica Neue" w:cs="Times New Roman"/>
        </w:rPr>
        <w:t xml:space="preserve">As you discovered this week, the </w:t>
      </w:r>
      <w:r w:rsidRPr="00307FEB">
        <w:rPr>
          <w:rFonts w:ascii="Helvetica Neue" w:hAnsi="Helvetica Neue" w:cs="Times New Roman"/>
          <w:b/>
        </w:rPr>
        <w:t>overall size and scope of the Canadian state grew dramatically in the post-war period</w:t>
      </w:r>
      <w:r w:rsidRPr="009C5B3D">
        <w:rPr>
          <w:rFonts w:ascii="Helvetica Neue" w:hAnsi="Helvetica Neue" w:cs="Times New Roman"/>
        </w:rPr>
        <w:t xml:space="preserve">. But as the </w:t>
      </w:r>
      <w:r w:rsidRPr="00307FEB">
        <w:rPr>
          <w:rFonts w:ascii="Helvetica Neue" w:hAnsi="Helvetica Neue" w:cs="Times New Roman"/>
          <w:b/>
          <w:u w:val="single"/>
        </w:rPr>
        <w:t>programs and services being offered to Canadians grew</w:t>
      </w:r>
      <w:r w:rsidRPr="009C5B3D">
        <w:rPr>
          <w:rFonts w:ascii="Helvetica Neue" w:hAnsi="Helvetica Neue" w:cs="Times New Roman"/>
        </w:rPr>
        <w:t>, s</w:t>
      </w:r>
      <w:r w:rsidRPr="00307FEB">
        <w:rPr>
          <w:rFonts w:ascii="Helvetica Neue" w:hAnsi="Helvetica Neue" w:cs="Times New Roman"/>
          <w:b/>
          <w:u w:val="single"/>
        </w:rPr>
        <w:t>o too did the cost of providing them.</w:t>
      </w:r>
      <w:r w:rsidRPr="009C5B3D">
        <w:rPr>
          <w:rFonts w:ascii="Helvetica Neue" w:hAnsi="Helvetica Neue" w:cs="Times New Roman"/>
        </w:rPr>
        <w:t xml:space="preserve"> Unfortunately, for the better part of </w:t>
      </w:r>
      <w:r w:rsidRPr="00307FEB">
        <w:rPr>
          <w:rFonts w:ascii="Helvetica Neue" w:hAnsi="Helvetica Neue" w:cs="Times New Roman"/>
          <w:highlight w:val="yellow"/>
        </w:rPr>
        <w:t>three decades (from the mid-1960s to mid-1990s) Canadian governments were spending more than they were generating in the form of revenues, which ultimately led to an accumulated public debt of nearly $600 billion.</w:t>
      </w:r>
    </w:p>
    <w:p w14:paraId="042EA382" w14:textId="77777777" w:rsidR="002B7CD6" w:rsidRPr="009C5B3D" w:rsidRDefault="002B7CD6" w:rsidP="002B7CD6">
      <w:pPr>
        <w:spacing w:before="100" w:beforeAutospacing="1" w:after="100" w:afterAutospacing="1"/>
        <w:rPr>
          <w:rFonts w:ascii="Helvetica Neue" w:hAnsi="Helvetica Neue" w:cs="Times New Roman"/>
        </w:rPr>
      </w:pPr>
      <w:r w:rsidRPr="009C5B3D">
        <w:rPr>
          <w:rFonts w:ascii="Helvetica Neue" w:hAnsi="Helvetica Neue" w:cs="Times New Roman"/>
        </w:rPr>
        <w:t xml:space="preserve">This </w:t>
      </w:r>
      <w:r w:rsidRPr="00307FEB">
        <w:rPr>
          <w:rFonts w:ascii="Helvetica Neue" w:hAnsi="Helvetica Neue" w:cs="Times New Roman"/>
          <w:highlight w:val="yellow"/>
        </w:rPr>
        <w:t xml:space="preserve">persistent </w:t>
      </w:r>
      <w:r w:rsidRPr="00307FEB">
        <w:rPr>
          <w:rFonts w:ascii="Helvetica Neue" w:hAnsi="Helvetica Neue" w:cs="Times New Roman"/>
          <w:b/>
          <w:highlight w:val="yellow"/>
        </w:rPr>
        <w:t>domestic economic illness</w:t>
      </w:r>
      <w:r w:rsidRPr="00307FEB">
        <w:rPr>
          <w:rFonts w:ascii="Helvetica Neue" w:hAnsi="Helvetica Neue" w:cs="Times New Roman"/>
          <w:highlight w:val="yellow"/>
        </w:rPr>
        <w:t xml:space="preserve">, which was exacerbated by other global trends, fuelled the desire by both the </w:t>
      </w:r>
      <w:r w:rsidRPr="009A2CCE">
        <w:rPr>
          <w:rFonts w:ascii="Helvetica Neue" w:hAnsi="Helvetica Neue" w:cs="Times New Roman"/>
          <w:b/>
          <w:highlight w:val="yellow"/>
          <w:u w:val="single"/>
        </w:rPr>
        <w:t>Mulroney</w:t>
      </w:r>
      <w:r w:rsidRPr="00307FEB">
        <w:rPr>
          <w:rFonts w:ascii="Helvetica Neue" w:hAnsi="Helvetica Neue" w:cs="Times New Roman"/>
          <w:highlight w:val="yellow"/>
        </w:rPr>
        <w:t xml:space="preserve"> and </w:t>
      </w:r>
      <w:r w:rsidRPr="009A2CCE">
        <w:rPr>
          <w:rFonts w:ascii="Helvetica Neue" w:hAnsi="Helvetica Neue" w:cs="Times New Roman"/>
          <w:b/>
          <w:highlight w:val="yellow"/>
          <w:u w:val="single"/>
        </w:rPr>
        <w:t>Chrétien</w:t>
      </w:r>
      <w:r w:rsidRPr="00307FEB">
        <w:rPr>
          <w:rFonts w:ascii="Helvetica Neue" w:hAnsi="Helvetica Neue" w:cs="Times New Roman"/>
          <w:highlight w:val="yellow"/>
        </w:rPr>
        <w:t xml:space="preserve"> governments to regain control over the public purse and balance the budget</w:t>
      </w:r>
      <w:r w:rsidRPr="009C5B3D">
        <w:rPr>
          <w:rFonts w:ascii="Helvetica Neue" w:hAnsi="Helvetica Neue" w:cs="Times New Roman"/>
        </w:rPr>
        <w:t xml:space="preserve">. As a means of doing so, </w:t>
      </w:r>
      <w:r w:rsidRPr="009A2CCE">
        <w:rPr>
          <w:rFonts w:ascii="Helvetica Neue" w:hAnsi="Helvetica Neue" w:cs="Times New Roman"/>
          <w:b/>
          <w:highlight w:val="yellow"/>
        </w:rPr>
        <w:t xml:space="preserve">both prime ministers embraced the logic of NPM with its </w:t>
      </w:r>
      <w:r w:rsidRPr="009A2CCE">
        <w:rPr>
          <w:rFonts w:ascii="Helvetica Neue" w:hAnsi="Helvetica Neue" w:cs="Times New Roman"/>
          <w:b/>
          <w:highlight w:val="yellow"/>
          <w:u w:val="single"/>
        </w:rPr>
        <w:t>emphasis</w:t>
      </w:r>
      <w:r w:rsidRPr="009A2CCE">
        <w:rPr>
          <w:rFonts w:ascii="Helvetica Neue" w:hAnsi="Helvetica Neue" w:cs="Times New Roman"/>
          <w:b/>
          <w:highlight w:val="yellow"/>
        </w:rPr>
        <w:t xml:space="preserve"> on </w:t>
      </w:r>
      <w:r w:rsidRPr="009A2CCE">
        <w:rPr>
          <w:rFonts w:ascii="Helvetica Neue" w:hAnsi="Helvetica Neue" w:cs="Times New Roman"/>
          <w:b/>
          <w:i/>
          <w:highlight w:val="yellow"/>
          <w:u w:val="single"/>
        </w:rPr>
        <w:t>deregulation</w:t>
      </w:r>
      <w:r w:rsidRPr="009A2CCE">
        <w:rPr>
          <w:rFonts w:ascii="Helvetica Neue" w:hAnsi="Helvetica Neue" w:cs="Times New Roman"/>
          <w:b/>
          <w:highlight w:val="yellow"/>
        </w:rPr>
        <w:t xml:space="preserve">, </w:t>
      </w:r>
      <w:r w:rsidRPr="009A2CCE">
        <w:rPr>
          <w:rFonts w:ascii="Helvetica Neue" w:hAnsi="Helvetica Neue" w:cs="Times New Roman"/>
          <w:b/>
          <w:i/>
          <w:highlight w:val="yellow"/>
          <w:u w:val="single"/>
        </w:rPr>
        <w:t>privatization</w:t>
      </w:r>
      <w:r w:rsidRPr="009A2CCE">
        <w:rPr>
          <w:rFonts w:ascii="Helvetica Neue" w:hAnsi="Helvetica Neue" w:cs="Times New Roman"/>
          <w:b/>
          <w:highlight w:val="yellow"/>
        </w:rPr>
        <w:t xml:space="preserve">, </w:t>
      </w:r>
      <w:r w:rsidRPr="009A2CCE">
        <w:rPr>
          <w:rFonts w:ascii="Helvetica Neue" w:hAnsi="Helvetica Neue" w:cs="Times New Roman"/>
          <w:b/>
          <w:i/>
          <w:highlight w:val="yellow"/>
          <w:u w:val="single"/>
        </w:rPr>
        <w:t>contracting out</w:t>
      </w:r>
      <w:r w:rsidRPr="009A2CCE">
        <w:rPr>
          <w:rFonts w:ascii="Helvetica Neue" w:hAnsi="Helvetica Neue" w:cs="Times New Roman"/>
          <w:b/>
          <w:highlight w:val="yellow"/>
        </w:rPr>
        <w:t xml:space="preserve"> and </w:t>
      </w:r>
      <w:r w:rsidRPr="009A2CCE">
        <w:rPr>
          <w:rFonts w:ascii="Helvetica Neue" w:hAnsi="Helvetica Neue" w:cs="Times New Roman"/>
          <w:b/>
          <w:i/>
          <w:highlight w:val="yellow"/>
          <w:u w:val="single"/>
        </w:rPr>
        <w:t>reinventing government</w:t>
      </w:r>
      <w:r w:rsidRPr="009A2CCE">
        <w:rPr>
          <w:rFonts w:ascii="Helvetica Neue" w:hAnsi="Helvetica Neue" w:cs="Times New Roman"/>
          <w:highlight w:val="yellow"/>
        </w:rPr>
        <w:t xml:space="preserve"> as a means of overcoming the perceived weaknesses and inefficiencies of the traditional bureaucratic model that had evolved</w:t>
      </w:r>
      <w:r w:rsidRPr="009C5B3D">
        <w:rPr>
          <w:rFonts w:ascii="Helvetica Neue" w:hAnsi="Helvetica Neue" w:cs="Times New Roman"/>
        </w:rPr>
        <w:t>.</w:t>
      </w:r>
    </w:p>
    <w:p w14:paraId="0C436ABA" w14:textId="77777777" w:rsidR="002B7CD6" w:rsidRPr="009C5B3D" w:rsidRDefault="002B7CD6" w:rsidP="002B7CD6">
      <w:pPr>
        <w:spacing w:before="100" w:beforeAutospacing="1" w:after="100" w:afterAutospacing="1"/>
        <w:rPr>
          <w:rFonts w:ascii="Helvetica Neue" w:hAnsi="Helvetica Neue" w:cs="Times New Roman"/>
        </w:rPr>
      </w:pPr>
      <w:r w:rsidRPr="009C5B3D">
        <w:rPr>
          <w:rFonts w:ascii="Helvetica Neue" w:hAnsi="Helvetica Neue" w:cs="Times New Roman"/>
        </w:rPr>
        <w:t xml:space="preserve">But before we </w:t>
      </w:r>
      <w:r w:rsidRPr="009A2CCE">
        <w:rPr>
          <w:rFonts w:ascii="Helvetica Neue" w:hAnsi="Helvetica Neue" w:cs="Times New Roman"/>
          <w:b/>
          <w:u w:val="single"/>
        </w:rPr>
        <w:t>examine the changes that have emerged as a result of NPM, it is important to understand the system that it sought to replace.</w:t>
      </w:r>
      <w:r w:rsidRPr="009C5B3D">
        <w:rPr>
          <w:rFonts w:ascii="Helvetica Neue" w:hAnsi="Helvetica Neue" w:cs="Times New Roman"/>
        </w:rPr>
        <w:t xml:space="preserve"> As such, next week we will </w:t>
      </w:r>
      <w:r w:rsidRPr="009A2CCE">
        <w:rPr>
          <w:rFonts w:ascii="Helvetica Neue" w:hAnsi="Helvetica Neue" w:cs="Times New Roman"/>
          <w:highlight w:val="yellow"/>
        </w:rPr>
        <w:t xml:space="preserve">explore </w:t>
      </w:r>
      <w:r w:rsidRPr="009A2CCE">
        <w:rPr>
          <w:rFonts w:ascii="Helvetica Neue" w:hAnsi="Helvetica Neue" w:cs="Times New Roman"/>
          <w:b/>
          <w:i/>
          <w:highlight w:val="yellow"/>
        </w:rPr>
        <w:t>Max Weber’s</w:t>
      </w:r>
      <w:r w:rsidRPr="009A2CCE">
        <w:rPr>
          <w:rFonts w:ascii="Helvetica Neue" w:hAnsi="Helvetica Neue" w:cs="Times New Roman"/>
          <w:highlight w:val="yellow"/>
        </w:rPr>
        <w:t xml:space="preserve"> </w:t>
      </w:r>
      <w:r w:rsidRPr="009A2CCE">
        <w:rPr>
          <w:rFonts w:ascii="Helvetica Neue" w:hAnsi="Helvetica Neue" w:cs="Times New Roman"/>
          <w:b/>
          <w:highlight w:val="yellow"/>
          <w:u w:val="single"/>
        </w:rPr>
        <w:t>ideal type bureaucracy</w:t>
      </w:r>
      <w:r w:rsidRPr="009A2CCE">
        <w:rPr>
          <w:rFonts w:ascii="Helvetica Neue" w:hAnsi="Helvetica Neue" w:cs="Times New Roman"/>
          <w:highlight w:val="yellow"/>
        </w:rPr>
        <w:t xml:space="preserve"> upon which the </w:t>
      </w:r>
      <w:r w:rsidRPr="009A2CCE">
        <w:rPr>
          <w:rFonts w:ascii="Helvetica Neue" w:hAnsi="Helvetica Neue" w:cs="Times New Roman"/>
          <w:b/>
          <w:highlight w:val="yellow"/>
        </w:rPr>
        <w:t>Canadian public sector has been built</w:t>
      </w:r>
      <w:r w:rsidRPr="009A2CCE">
        <w:rPr>
          <w:rFonts w:ascii="Helvetica Neue" w:hAnsi="Helvetica Neue" w:cs="Times New Roman"/>
          <w:highlight w:val="yellow"/>
        </w:rPr>
        <w:t>.</w:t>
      </w:r>
    </w:p>
    <w:p w14:paraId="11621367" w14:textId="77777777" w:rsidR="002B7CD6" w:rsidRPr="00D919C9" w:rsidRDefault="002B7CD6" w:rsidP="002B7CD6">
      <w:pPr>
        <w:rPr>
          <w:rFonts w:ascii="Helvetica Neue" w:eastAsia="Times New Roman" w:hAnsi="Helvetica Neue" w:cs="Times New Roman"/>
          <w:b/>
          <w:sz w:val="32"/>
          <w:szCs w:val="32"/>
          <w:u w:val="single"/>
        </w:rPr>
      </w:pPr>
      <w:r w:rsidRPr="00D919C9">
        <w:rPr>
          <w:rFonts w:ascii="Helvetica Neue" w:eastAsia="Times New Roman" w:hAnsi="Helvetica Neue" w:cs="Times New Roman"/>
          <w:b/>
          <w:sz w:val="32"/>
          <w:szCs w:val="32"/>
          <w:u w:val="single"/>
        </w:rPr>
        <w:t>Notes from the Text</w:t>
      </w:r>
    </w:p>
    <w:p w14:paraId="7A8F01E0" w14:textId="77777777" w:rsidR="002B7CD6" w:rsidRDefault="002B7CD6" w:rsidP="002B7CD6">
      <w:pPr>
        <w:rPr>
          <w:rFonts w:ascii="Helvetica Neue" w:eastAsia="Times New Roman" w:hAnsi="Helvetica Neue" w:cs="Times New Roman"/>
        </w:rPr>
      </w:pPr>
    </w:p>
    <w:p w14:paraId="5B47D5B3" w14:textId="77777777" w:rsidR="002B7CD6" w:rsidRPr="00D919C9" w:rsidRDefault="002B7CD6" w:rsidP="002B7CD6">
      <w:pPr>
        <w:rPr>
          <w:rFonts w:ascii="Helvetica Neue" w:eastAsia="Times New Roman" w:hAnsi="Helvetica Neue" w:cs="Times New Roman"/>
          <w:b/>
          <w:u w:val="single"/>
        </w:rPr>
      </w:pPr>
      <w:r w:rsidRPr="00D919C9">
        <w:rPr>
          <w:rFonts w:ascii="Helvetica Neue" w:eastAsia="Times New Roman" w:hAnsi="Helvetica Neue" w:cs="Times New Roman"/>
          <w:b/>
          <w:u w:val="single"/>
        </w:rPr>
        <w:t>What is public Administration?</w:t>
      </w:r>
    </w:p>
    <w:p w14:paraId="6DDE2072" w14:textId="77777777" w:rsidR="002B7CD6" w:rsidRPr="00D919C9" w:rsidRDefault="002B7CD6" w:rsidP="002B7CD6">
      <w:pPr>
        <w:rPr>
          <w:rFonts w:ascii="Helvetica Neue" w:eastAsia="Times New Roman" w:hAnsi="Helvetica Neue" w:cs="Times New Roman"/>
        </w:rPr>
      </w:pPr>
      <w:r>
        <w:rPr>
          <w:rFonts w:ascii="Helvetica Neue" w:eastAsia="Times New Roman" w:hAnsi="Helvetica Neue" w:cs="Times New Roman"/>
        </w:rPr>
        <w:t xml:space="preserve">The work of </w:t>
      </w:r>
      <w:r>
        <w:rPr>
          <w:rFonts w:ascii="Helvetica Neue" w:eastAsia="Times New Roman" w:hAnsi="Helvetica Neue" w:cs="Times New Roman"/>
          <w:b/>
          <w:i/>
        </w:rPr>
        <w:t xml:space="preserve">public administration </w:t>
      </w:r>
      <w:r>
        <w:rPr>
          <w:rFonts w:ascii="Helvetica Neue" w:eastAsia="Times New Roman" w:hAnsi="Helvetica Neue" w:cs="Times New Roman"/>
        </w:rPr>
        <w:t xml:space="preserve">in Canada was once largely limited to public servants and their political superiors, producing a </w:t>
      </w:r>
      <w:r>
        <w:rPr>
          <w:rFonts w:ascii="Helvetica Neue" w:eastAsia="Times New Roman" w:hAnsi="Helvetica Neue" w:cs="Times New Roman"/>
          <w:b/>
          <w:i/>
        </w:rPr>
        <w:t xml:space="preserve">village-like setting </w:t>
      </w:r>
      <w:r>
        <w:rPr>
          <w:rFonts w:ascii="Helvetica Neue" w:eastAsia="Times New Roman" w:hAnsi="Helvetica Neue" w:cs="Times New Roman"/>
        </w:rPr>
        <w:t xml:space="preserve">in which roles and expectations were clear and certain and issues were handled without elaborate rules and procedures. </w:t>
      </w:r>
      <w:r>
        <w:rPr>
          <w:rFonts w:ascii="Helvetica Neue" w:eastAsia="Times New Roman" w:hAnsi="Helvetica Neue" w:cs="Times New Roman"/>
          <w:b/>
        </w:rPr>
        <w:t xml:space="preserve">But, the stable and comfortable existence ended as </w:t>
      </w:r>
      <w:r>
        <w:rPr>
          <w:rFonts w:ascii="Helvetica Neue" w:eastAsia="Times New Roman" w:hAnsi="Helvetica Neue" w:cs="Times New Roman"/>
          <w:b/>
          <w:u w:val="single"/>
        </w:rPr>
        <w:t xml:space="preserve">technology </w:t>
      </w:r>
      <w:r>
        <w:rPr>
          <w:rFonts w:ascii="Helvetica Neue" w:eastAsia="Times New Roman" w:hAnsi="Helvetica Neue" w:cs="Times New Roman"/>
          <w:b/>
        </w:rPr>
        <w:t xml:space="preserve">and more </w:t>
      </w:r>
      <w:r w:rsidRPr="00D919C9">
        <w:rPr>
          <w:rFonts w:ascii="Helvetica Neue" w:eastAsia="Times New Roman" w:hAnsi="Helvetica Neue" w:cs="Times New Roman"/>
          <w:b/>
          <w:u w:val="single"/>
        </w:rPr>
        <w:t>aggressive media</w:t>
      </w:r>
      <w:r>
        <w:rPr>
          <w:rFonts w:ascii="Helvetica Neue" w:eastAsia="Times New Roman" w:hAnsi="Helvetica Neue" w:cs="Times New Roman"/>
          <w:b/>
        </w:rPr>
        <w:t xml:space="preserve"> now make public servants much more open to the public, and various bodies. </w:t>
      </w:r>
      <w:r w:rsidRPr="00D919C9">
        <w:rPr>
          <w:rFonts w:ascii="Helvetica Neue" w:eastAsia="Times New Roman" w:hAnsi="Helvetica Neue" w:cs="Times New Roman"/>
          <w:b/>
          <w:u w:val="single"/>
        </w:rPr>
        <w:t>Interest groups</w:t>
      </w:r>
      <w:r w:rsidRPr="00D919C9">
        <w:rPr>
          <w:rFonts w:ascii="Helvetica Neue" w:eastAsia="Times New Roman" w:hAnsi="Helvetica Neue" w:cs="Times New Roman"/>
          <w:b/>
        </w:rPr>
        <w:t>,</w:t>
      </w:r>
      <w:r w:rsidRPr="00D919C9">
        <w:rPr>
          <w:rFonts w:ascii="Helvetica Neue" w:eastAsia="Times New Roman" w:hAnsi="Helvetica Neue" w:cs="Times New Roman"/>
          <w:b/>
          <w:u w:val="single"/>
        </w:rPr>
        <w:t xml:space="preserve"> new investigative entities</w:t>
      </w:r>
      <w:r w:rsidRPr="00D919C9">
        <w:rPr>
          <w:rFonts w:ascii="Helvetica Neue" w:eastAsia="Times New Roman" w:hAnsi="Helvetica Neue" w:cs="Times New Roman"/>
          <w:b/>
        </w:rPr>
        <w:t>,</w:t>
      </w:r>
      <w:r w:rsidRPr="00D919C9">
        <w:rPr>
          <w:rFonts w:ascii="Helvetica Neue" w:eastAsia="Times New Roman" w:hAnsi="Helvetica Neue" w:cs="Times New Roman"/>
          <w:b/>
          <w:u w:val="single"/>
        </w:rPr>
        <w:t xml:space="preserve"> the courts</w:t>
      </w:r>
      <w:r w:rsidRPr="00D919C9">
        <w:rPr>
          <w:rFonts w:ascii="Helvetica Neue" w:eastAsia="Times New Roman" w:hAnsi="Helvetica Neue" w:cs="Times New Roman"/>
          <w:b/>
        </w:rPr>
        <w:sym w:font="Wingdings" w:char="F0E0"/>
      </w:r>
      <w:r>
        <w:rPr>
          <w:rFonts w:ascii="Helvetica Neue" w:eastAsia="Times New Roman" w:hAnsi="Helvetica Neue" w:cs="Times New Roman"/>
          <w:b/>
        </w:rPr>
        <w:t xml:space="preserve"> have emerged to play a larger role in the shaping of government actions. </w:t>
      </w:r>
      <w:r>
        <w:rPr>
          <w:rFonts w:ascii="Helvetica Neue" w:eastAsia="Times New Roman" w:hAnsi="Helvetica Neue" w:cs="Times New Roman"/>
        </w:rPr>
        <w:t xml:space="preserve"> Despite these disruptions and changes, </w:t>
      </w:r>
      <w:r w:rsidRPr="00D919C9">
        <w:rPr>
          <w:rFonts w:ascii="Helvetica Neue" w:eastAsia="Times New Roman" w:hAnsi="Helvetica Neue" w:cs="Times New Roman"/>
          <w:b/>
          <w:i/>
        </w:rPr>
        <w:t>public servants</w:t>
      </w:r>
      <w:r>
        <w:rPr>
          <w:rFonts w:ascii="Helvetica Neue" w:eastAsia="Times New Roman" w:hAnsi="Helvetica Neue" w:cs="Times New Roman"/>
        </w:rPr>
        <w:t xml:space="preserve"> remain centrally involved in public administration. </w:t>
      </w:r>
      <w:r w:rsidRPr="00D919C9">
        <w:rPr>
          <w:rFonts w:ascii="Helvetica Neue" w:eastAsia="Times New Roman" w:hAnsi="Helvetica Neue" w:cs="Times New Roman"/>
          <w:b/>
        </w:rPr>
        <w:t>They are expected to devise appropriate solutions</w:t>
      </w:r>
      <w:r>
        <w:rPr>
          <w:rFonts w:ascii="Helvetica Neue" w:eastAsia="Times New Roman" w:hAnsi="Helvetica Neue" w:cs="Times New Roman"/>
        </w:rPr>
        <w:t xml:space="preserve"> to societal challenges, in part through </w:t>
      </w:r>
      <w:r w:rsidRPr="00D919C9">
        <w:rPr>
          <w:rFonts w:ascii="Helvetica Neue" w:eastAsia="Times New Roman" w:hAnsi="Helvetica Neue" w:cs="Times New Roman"/>
          <w:b/>
          <w:u w:val="single"/>
        </w:rPr>
        <w:t>efforts to reinvent, rethink, reshape, and revitalize</w:t>
      </w:r>
      <w:r>
        <w:rPr>
          <w:rFonts w:ascii="Helvetica Neue" w:eastAsia="Times New Roman" w:hAnsi="Helvetica Neue" w:cs="Times New Roman"/>
        </w:rPr>
        <w:t xml:space="preserve"> government in general and the public service in particular</w:t>
      </w:r>
    </w:p>
    <w:p w14:paraId="7D8FAF3E" w14:textId="77777777" w:rsidR="002B7CD6" w:rsidRDefault="002B7CD6" w:rsidP="002B7CD6">
      <w:pPr>
        <w:rPr>
          <w:rFonts w:ascii="Helvetica Neue" w:eastAsia="Times New Roman" w:hAnsi="Helvetica Neue" w:cs="Times New Roman"/>
        </w:rPr>
      </w:pPr>
    </w:p>
    <w:p w14:paraId="0C42EB37" w14:textId="77777777" w:rsidR="002B7CD6" w:rsidRDefault="002B7CD6" w:rsidP="002B7CD6">
      <w:pPr>
        <w:rPr>
          <w:rFonts w:ascii="Helvetica Neue" w:eastAsia="Times New Roman" w:hAnsi="Helvetica Neue" w:cs="Times New Roman"/>
        </w:rPr>
      </w:pPr>
    </w:p>
    <w:p w14:paraId="7E466309" w14:textId="77777777" w:rsidR="002B7CD6" w:rsidRDefault="002B7CD6" w:rsidP="002B7CD6">
      <w:pPr>
        <w:rPr>
          <w:rFonts w:ascii="Helvetica Neue" w:eastAsia="Times New Roman" w:hAnsi="Helvetica Neue" w:cs="Times New Roman"/>
          <w:b/>
          <w:u w:val="single"/>
        </w:rPr>
      </w:pPr>
      <w:r w:rsidRPr="00AB5EE9">
        <w:rPr>
          <w:rFonts w:ascii="Helvetica Neue" w:eastAsia="Times New Roman" w:hAnsi="Helvetica Neue" w:cs="Times New Roman"/>
          <w:b/>
          <w:highlight w:val="magenta"/>
          <w:u w:val="single"/>
        </w:rPr>
        <w:t>Importance and Meaning of Public Administration</w:t>
      </w:r>
    </w:p>
    <w:p w14:paraId="6D524A1A" w14:textId="77777777" w:rsidR="002B7CD6" w:rsidRDefault="002B7CD6" w:rsidP="002B7CD6">
      <w:pPr>
        <w:pStyle w:val="ListParagraph"/>
        <w:numPr>
          <w:ilvl w:val="0"/>
          <w:numId w:val="2"/>
        </w:numPr>
        <w:rPr>
          <w:rFonts w:ascii="Helvetica Neue" w:eastAsia="Times New Roman" w:hAnsi="Helvetica Neue" w:cs="Times New Roman"/>
        </w:rPr>
      </w:pPr>
      <w:r w:rsidRPr="00AB5EE9">
        <w:rPr>
          <w:rFonts w:ascii="Helvetica Neue" w:eastAsia="Times New Roman" w:hAnsi="Helvetica Neue" w:cs="Times New Roman"/>
        </w:rPr>
        <w:t xml:space="preserve">Growth of government </w:t>
      </w:r>
      <w:r>
        <w:rPr>
          <w:rFonts w:ascii="Helvetica Neue" w:eastAsia="Times New Roman" w:hAnsi="Helvetica Neue" w:cs="Times New Roman"/>
        </w:rPr>
        <w:t xml:space="preserve">responsibility </w:t>
      </w:r>
      <w:r w:rsidRPr="00AB5EE9">
        <w:rPr>
          <w:rFonts w:ascii="Helvetica Neue" w:eastAsia="Times New Roman" w:hAnsi="Helvetica Neue" w:cs="Times New Roman"/>
        </w:rPr>
        <w:t>since</w:t>
      </w:r>
      <w:r>
        <w:rPr>
          <w:rFonts w:ascii="Helvetica Neue" w:eastAsia="Times New Roman" w:hAnsi="Helvetica Neue" w:cs="Times New Roman"/>
        </w:rPr>
        <w:t xml:space="preserve"> the beginning</w:t>
      </w:r>
      <w:r w:rsidRPr="00AB5EE9">
        <w:rPr>
          <w:rFonts w:ascii="Helvetica Neue" w:eastAsia="Times New Roman" w:hAnsi="Helvetica Neue" w:cs="Times New Roman"/>
        </w:rPr>
        <w:t xml:space="preserve"> WWII</w:t>
      </w:r>
      <w:r>
        <w:rPr>
          <w:rFonts w:ascii="Helvetica Neue" w:eastAsia="Times New Roman" w:hAnsi="Helvetica Neue" w:cs="Times New Roman"/>
        </w:rPr>
        <w:t>, greatly impacts how Canadian citizens live their daily lives.</w:t>
      </w:r>
    </w:p>
    <w:p w14:paraId="08F1AEC6" w14:textId="77777777" w:rsidR="002B7CD6" w:rsidRDefault="002B7CD6" w:rsidP="002B7CD6">
      <w:pPr>
        <w:pStyle w:val="ListParagraph"/>
        <w:numPr>
          <w:ilvl w:val="1"/>
          <w:numId w:val="2"/>
        </w:numPr>
        <w:rPr>
          <w:rFonts w:ascii="Helvetica Neue" w:eastAsia="Times New Roman" w:hAnsi="Helvetica Neue" w:cs="Times New Roman"/>
        </w:rPr>
      </w:pPr>
      <w:r>
        <w:rPr>
          <w:rFonts w:ascii="Helvetica Neue" w:eastAsia="Times New Roman" w:hAnsi="Helvetica Neue" w:cs="Times New Roman"/>
        </w:rPr>
        <w:t>Governmental activities: administration of justice, defense of the country, as well as newer responsibilities such as health care, environmental protection, and scientific research. Federal public servants control and inspect air traffic,  protect coastal waterways against pollution and over fishing, guard prisoners and rehabilitate them, protect our health and safety through inspection of food, water, air, and medicine; issues millions of cheaques annually to seniors and needy Canadians; help unemployed find jobs; and support science, technology, and the delivery of foreign aid.</w:t>
      </w:r>
    </w:p>
    <w:p w14:paraId="3ACAA7FD" w14:textId="77777777" w:rsidR="002B7CD6" w:rsidRPr="000B0883" w:rsidRDefault="002B7CD6" w:rsidP="002B7CD6">
      <w:pPr>
        <w:pStyle w:val="ListParagraph"/>
        <w:numPr>
          <w:ilvl w:val="0"/>
          <w:numId w:val="2"/>
        </w:numPr>
        <w:rPr>
          <w:rFonts w:ascii="Helvetica Neue" w:eastAsia="Times New Roman" w:hAnsi="Helvetica Neue" w:cs="Times New Roman"/>
        </w:rPr>
      </w:pPr>
      <w:r>
        <w:rPr>
          <w:rFonts w:ascii="Helvetica Neue" w:eastAsia="Times New Roman" w:hAnsi="Helvetica Neue" w:cs="Times New Roman"/>
        </w:rPr>
        <w:t xml:space="preserve">The two areas of government activities are the </w:t>
      </w:r>
      <w:r w:rsidRPr="000B0883">
        <w:rPr>
          <w:rFonts w:ascii="Helvetica Neue" w:eastAsia="Times New Roman" w:hAnsi="Helvetica Neue" w:cs="Times New Roman"/>
          <w:b/>
          <w:i/>
        </w:rPr>
        <w:t>provision of services</w:t>
      </w:r>
      <w:r>
        <w:rPr>
          <w:rFonts w:ascii="Helvetica Neue" w:eastAsia="Times New Roman" w:hAnsi="Helvetica Neue" w:cs="Times New Roman"/>
        </w:rPr>
        <w:t xml:space="preserve"> and the </w:t>
      </w:r>
      <w:r w:rsidRPr="000B0883">
        <w:rPr>
          <w:rFonts w:ascii="Helvetica Neue" w:eastAsia="Times New Roman" w:hAnsi="Helvetica Neue" w:cs="Times New Roman"/>
          <w:b/>
          <w:i/>
        </w:rPr>
        <w:t>enforcement of regulations</w:t>
      </w:r>
      <w:r>
        <w:rPr>
          <w:rFonts w:ascii="Helvetica Neue" w:eastAsia="Times New Roman" w:hAnsi="Helvetica Neue" w:cs="Times New Roman"/>
          <w:b/>
          <w:i/>
        </w:rPr>
        <w:t>.</w:t>
      </w:r>
    </w:p>
    <w:p w14:paraId="0B9B6862" w14:textId="77777777" w:rsidR="002B7CD6" w:rsidRDefault="002B7CD6" w:rsidP="002B7CD6">
      <w:pPr>
        <w:pStyle w:val="ListParagraph"/>
        <w:numPr>
          <w:ilvl w:val="1"/>
          <w:numId w:val="2"/>
        </w:numPr>
        <w:rPr>
          <w:rFonts w:ascii="Helvetica Neue" w:eastAsia="Times New Roman" w:hAnsi="Helvetica Neue" w:cs="Times New Roman"/>
        </w:rPr>
      </w:pPr>
      <w:r>
        <w:rPr>
          <w:rFonts w:ascii="Helvetica Neue" w:eastAsia="Times New Roman" w:hAnsi="Helvetica Neue" w:cs="Times New Roman"/>
        </w:rPr>
        <w:t>Service function- delivering mail, maintenance of roads and highways, administration of grants and loans</w:t>
      </w:r>
    </w:p>
    <w:p w14:paraId="6400386A" w14:textId="77777777" w:rsidR="002B7CD6" w:rsidRDefault="002B7CD6" w:rsidP="002B7CD6">
      <w:pPr>
        <w:pStyle w:val="ListParagraph"/>
        <w:numPr>
          <w:ilvl w:val="1"/>
          <w:numId w:val="2"/>
        </w:numPr>
        <w:rPr>
          <w:rFonts w:ascii="Helvetica Neue" w:eastAsia="Times New Roman" w:hAnsi="Helvetica Neue" w:cs="Times New Roman"/>
        </w:rPr>
      </w:pPr>
      <w:r>
        <w:rPr>
          <w:rFonts w:ascii="Helvetica Neue" w:eastAsia="Times New Roman" w:hAnsi="Helvetica Neue" w:cs="Times New Roman"/>
        </w:rPr>
        <w:t>Enforcement and regulatory functions-  are the prevention of unsafe workplaces,  support of Canadian culture, enforcement of fair housing, and employment regulations.</w:t>
      </w:r>
    </w:p>
    <w:p w14:paraId="778118EA" w14:textId="77777777" w:rsidR="002B7CD6" w:rsidRPr="000B0883" w:rsidRDefault="002B7CD6" w:rsidP="002B7CD6">
      <w:pPr>
        <w:pStyle w:val="ListParagraph"/>
        <w:numPr>
          <w:ilvl w:val="0"/>
          <w:numId w:val="2"/>
        </w:numPr>
        <w:rPr>
          <w:rFonts w:ascii="Helvetica Neue" w:eastAsia="Times New Roman" w:hAnsi="Helvetica Neue" w:cs="Times New Roman"/>
        </w:rPr>
      </w:pPr>
      <w:r>
        <w:rPr>
          <w:rFonts w:ascii="Helvetica Neue" w:eastAsia="Times New Roman" w:hAnsi="Helvetica Neue" w:cs="Times New Roman"/>
          <w:b/>
        </w:rPr>
        <w:t>Virtually every government department and agency is involved in research related to its service or regulatory functions. Research activities are costly but essential component of the total responsibilities of government.</w:t>
      </w:r>
    </w:p>
    <w:p w14:paraId="2EA5C41E" w14:textId="77777777" w:rsidR="002B7CD6" w:rsidRPr="002B52F9" w:rsidRDefault="002B7CD6" w:rsidP="002B7CD6">
      <w:pPr>
        <w:pStyle w:val="ListParagraph"/>
        <w:numPr>
          <w:ilvl w:val="0"/>
          <w:numId w:val="2"/>
        </w:numPr>
        <w:rPr>
          <w:rFonts w:ascii="Helvetica Neue" w:eastAsia="Times New Roman" w:hAnsi="Helvetica Neue" w:cs="Times New Roman"/>
        </w:rPr>
      </w:pPr>
      <w:r>
        <w:rPr>
          <w:rFonts w:ascii="Helvetica Neue" w:eastAsia="Times New Roman" w:hAnsi="Helvetica Neue" w:cs="Times New Roman"/>
        </w:rPr>
        <w:t xml:space="preserve">Public Administrators plays a  large role in formulating and implementing policies to fulfill their governments’s service and regulatory responsibilities. These responsibilities are performed through what is known as the </w:t>
      </w:r>
      <w:r>
        <w:rPr>
          <w:rFonts w:ascii="Helvetica Neue" w:eastAsia="Times New Roman" w:hAnsi="Helvetica Neue" w:cs="Times New Roman"/>
          <w:b/>
          <w:i/>
        </w:rPr>
        <w:t xml:space="preserve">public bureaucracy or bureaucracy, </w:t>
      </w:r>
      <w:r>
        <w:rPr>
          <w:rFonts w:ascii="Helvetica Neue" w:eastAsia="Times New Roman" w:hAnsi="Helvetica Neue" w:cs="Times New Roman"/>
          <w:i/>
        </w:rPr>
        <w:t xml:space="preserve"> which is an organization system for achieving government objectives. </w:t>
      </w:r>
    </w:p>
    <w:p w14:paraId="28617729" w14:textId="77777777" w:rsidR="002B7CD6" w:rsidRPr="00A37EB0" w:rsidRDefault="002B7CD6" w:rsidP="002B7CD6">
      <w:pPr>
        <w:pStyle w:val="ListParagraph"/>
        <w:numPr>
          <w:ilvl w:val="1"/>
          <w:numId w:val="2"/>
        </w:numPr>
        <w:rPr>
          <w:rFonts w:ascii="Helvetica Neue" w:eastAsia="Times New Roman" w:hAnsi="Helvetica Neue" w:cs="Times New Roman"/>
        </w:rPr>
      </w:pPr>
      <w:r w:rsidRPr="002B52F9">
        <w:rPr>
          <w:rFonts w:ascii="Helvetica Neue" w:eastAsia="Times New Roman" w:hAnsi="Helvetica Neue" w:cs="Times New Roman"/>
          <w:b/>
          <w:i/>
        </w:rPr>
        <w:t>Public servants</w:t>
      </w:r>
      <w:r>
        <w:rPr>
          <w:rFonts w:ascii="Helvetica Neue" w:eastAsia="Times New Roman" w:hAnsi="Helvetica Neue" w:cs="Times New Roman"/>
          <w:i/>
        </w:rPr>
        <w:t xml:space="preserve"> (also called civil servants, government employees, appointed officials, or bureaucrates) </w:t>
      </w:r>
      <w:r>
        <w:rPr>
          <w:rFonts w:ascii="Helvetica Neue" w:eastAsia="Times New Roman" w:hAnsi="Helvetica Neue" w:cs="Times New Roman"/>
        </w:rPr>
        <w:t>have considerable influence on the content of these policiies and make most of the decisions required to implement them.</w:t>
      </w:r>
      <w:r>
        <w:rPr>
          <w:rFonts w:ascii="Helvetica Neue" w:eastAsia="Times New Roman" w:hAnsi="Helvetica Neue" w:cs="Times New Roman"/>
        </w:rPr>
        <w:br/>
      </w:r>
    </w:p>
    <w:p w14:paraId="3E252594" w14:textId="77777777" w:rsidR="002B7CD6" w:rsidRPr="00CD379A" w:rsidRDefault="002B7CD6" w:rsidP="002B7CD6">
      <w:pPr>
        <w:rPr>
          <w:rFonts w:ascii="Helvetica Neue" w:eastAsia="Times New Roman" w:hAnsi="Helvetica Neue" w:cs="Times New Roman"/>
          <w:b/>
          <w:u w:val="single"/>
        </w:rPr>
      </w:pPr>
      <w:r w:rsidRPr="00CD379A">
        <w:rPr>
          <w:rFonts w:ascii="Helvetica Neue" w:eastAsia="Times New Roman" w:hAnsi="Helvetica Neue" w:cs="Times New Roman"/>
          <w:b/>
          <w:u w:val="single"/>
        </w:rPr>
        <w:t>The Meaning of Public Administration</w:t>
      </w:r>
    </w:p>
    <w:p w14:paraId="321F75C2" w14:textId="77777777" w:rsidR="002B7CD6" w:rsidRPr="00CD379A" w:rsidRDefault="002B7CD6" w:rsidP="002B7CD6">
      <w:pPr>
        <w:pStyle w:val="ListParagraph"/>
        <w:numPr>
          <w:ilvl w:val="0"/>
          <w:numId w:val="3"/>
        </w:numPr>
        <w:rPr>
          <w:rFonts w:ascii="Helvetica Neue" w:eastAsia="Times New Roman" w:hAnsi="Helvetica Neue" w:cs="Times New Roman"/>
          <w:b/>
          <w:u w:val="single"/>
        </w:rPr>
      </w:pPr>
      <w:r w:rsidRPr="00CD379A">
        <w:rPr>
          <w:rFonts w:ascii="Helvetica Neue" w:eastAsia="Times New Roman" w:hAnsi="Helvetica Neue" w:cs="Times New Roman"/>
          <w:b/>
          <w:i/>
        </w:rPr>
        <w:t>Public policy</w:t>
      </w:r>
      <w:r w:rsidRPr="00CD379A">
        <w:rPr>
          <w:rFonts w:ascii="Helvetica Neue" w:eastAsia="Times New Roman" w:hAnsi="Helvetica Neue" w:cs="Times New Roman"/>
          <w:b/>
          <w:u w:val="single"/>
        </w:rPr>
        <w:t xml:space="preserve">- </w:t>
      </w:r>
      <w:r w:rsidRPr="00CD379A">
        <w:rPr>
          <w:rFonts w:ascii="Helvetica Neue" w:eastAsia="Times New Roman" w:hAnsi="Helvetica Neue" w:cs="Times New Roman"/>
        </w:rPr>
        <w:t>the term means an action or decision made by the government to address a particular program. Example: a fully government- financed health system may be set up to make certain that no resident goes without necessary health care services.</w:t>
      </w:r>
    </w:p>
    <w:p w14:paraId="7BF568E4" w14:textId="77777777" w:rsidR="002B7CD6" w:rsidRPr="00CD379A" w:rsidRDefault="002B7CD6" w:rsidP="002B7CD6">
      <w:pPr>
        <w:pStyle w:val="ListParagraph"/>
        <w:numPr>
          <w:ilvl w:val="0"/>
          <w:numId w:val="3"/>
        </w:numPr>
        <w:rPr>
          <w:rFonts w:ascii="Helvetica Neue" w:eastAsia="Times New Roman" w:hAnsi="Helvetica Neue" w:cs="Times New Roman"/>
          <w:b/>
          <w:i/>
          <w:u w:val="single"/>
        </w:rPr>
      </w:pPr>
      <w:r w:rsidRPr="00CD379A">
        <w:rPr>
          <w:rFonts w:ascii="Helvetica Neue" w:eastAsia="Times New Roman" w:hAnsi="Helvetica Neue" w:cs="Times New Roman"/>
          <w:b/>
          <w:i/>
        </w:rPr>
        <w:t>Public Administration</w:t>
      </w:r>
      <w:r w:rsidRPr="00CD379A">
        <w:rPr>
          <w:rFonts w:ascii="Helvetica Neue" w:eastAsia="Times New Roman" w:hAnsi="Helvetica Neue" w:cs="Times New Roman"/>
          <w:b/>
          <w:i/>
          <w:u w:val="single"/>
        </w:rPr>
        <w:t xml:space="preserve">- </w:t>
      </w:r>
      <w:r w:rsidRPr="00CD379A">
        <w:rPr>
          <w:rFonts w:ascii="Helvetica Neue" w:eastAsia="Times New Roman" w:hAnsi="Helvetica Neue" w:cs="Times New Roman"/>
        </w:rPr>
        <w:t>includes “the study and practice of the tasks associated with the conduct of the administrative state” and “the coordination of individual group efforts to carry out public policy.   “</w:t>
      </w:r>
      <w:r w:rsidRPr="00CD379A">
        <w:rPr>
          <w:rFonts w:ascii="Helvetica Neue" w:eastAsia="Times New Roman" w:hAnsi="Helvetica Neue" w:cs="Times New Roman"/>
          <w:b/>
        </w:rPr>
        <w:t>refers to a field of practice (or occupation) and to a field of study (or discipline).</w:t>
      </w:r>
    </w:p>
    <w:p w14:paraId="10C5F5BB" w14:textId="77777777" w:rsidR="002B7CD6" w:rsidRPr="00CD379A" w:rsidRDefault="002B7CD6" w:rsidP="002B7CD6">
      <w:pPr>
        <w:pStyle w:val="ListParagraph"/>
        <w:numPr>
          <w:ilvl w:val="0"/>
          <w:numId w:val="3"/>
        </w:numPr>
        <w:rPr>
          <w:rFonts w:ascii="Helvetica Neue" w:eastAsia="Times New Roman" w:hAnsi="Helvetica Neue" w:cs="Times New Roman"/>
          <w:b/>
          <w:i/>
          <w:u w:val="single"/>
        </w:rPr>
      </w:pPr>
      <w:r w:rsidRPr="00CD379A">
        <w:rPr>
          <w:rFonts w:ascii="Helvetica Neue" w:hAnsi="Helvetica Neue"/>
          <w:b/>
          <w:i/>
        </w:rPr>
        <w:t>Public bureaucracy</w:t>
      </w:r>
      <w:r w:rsidRPr="00CD379A">
        <w:rPr>
          <w:rFonts w:ascii="Helvetica Neue" w:hAnsi="Helvetica Neue"/>
        </w:rPr>
        <w:t xml:space="preserve"> “is the system of authority, people, offices and methods – in other words, an </w:t>
      </w:r>
      <w:r w:rsidRPr="00CD379A">
        <w:rPr>
          <w:rFonts w:ascii="Helvetica Neue" w:hAnsi="Helvetica Neue"/>
          <w:b/>
          <w:i/>
        </w:rPr>
        <w:t>organizational form</w:t>
      </w:r>
      <w:r w:rsidRPr="00CD379A">
        <w:rPr>
          <w:rFonts w:ascii="Helvetica Neue" w:hAnsi="Helvetica Neue"/>
        </w:rPr>
        <w:t xml:space="preserve"> – that government uses to achieve its objectives.” (1) So this course is fundamentally about how government structures itself, or organizes to govern, as a means of providing various programs and services that satisfy the needs and wants of Canadians. “</w:t>
      </w:r>
      <w:r w:rsidRPr="00CD379A">
        <w:rPr>
          <w:rFonts w:ascii="Helvetica Neue" w:hAnsi="Helvetica Neue"/>
          <w:b/>
        </w:rPr>
        <w:t>Is the system of authority, people, offices and methods, in other words an organizational form- that governments use to achieve its objective.</w:t>
      </w:r>
      <w:r>
        <w:rPr>
          <w:rFonts w:ascii="Helvetica Neue" w:hAnsi="Helvetica Neue"/>
          <w:b/>
        </w:rPr>
        <w:br/>
      </w:r>
    </w:p>
    <w:p w14:paraId="1570C700" w14:textId="77777777" w:rsidR="002B7CD6" w:rsidRDefault="002B7CD6" w:rsidP="002B7CD6">
      <w:pPr>
        <w:rPr>
          <w:rFonts w:ascii="Helvetica Neue" w:eastAsia="Times New Roman" w:hAnsi="Helvetica Neue"/>
          <w:b/>
          <w:u w:val="single"/>
        </w:rPr>
      </w:pPr>
      <w:r w:rsidRPr="00CD379A">
        <w:rPr>
          <w:rFonts w:ascii="Helvetica Neue" w:eastAsia="Times New Roman" w:hAnsi="Helvetica Neue"/>
          <w:b/>
          <w:u w:val="single"/>
        </w:rPr>
        <w:t>Public Administration Versus Private Administration</w:t>
      </w:r>
    </w:p>
    <w:p w14:paraId="228F0A17" w14:textId="77777777" w:rsidR="002B7CD6" w:rsidRPr="00CD379A" w:rsidRDefault="002B7CD6" w:rsidP="002B7CD6">
      <w:pPr>
        <w:pStyle w:val="ListParagraph"/>
        <w:numPr>
          <w:ilvl w:val="0"/>
          <w:numId w:val="4"/>
        </w:numPr>
        <w:rPr>
          <w:rFonts w:ascii="Helvetica Neue" w:eastAsia="Times New Roman" w:hAnsi="Helvetica Neue" w:cs="Times New Roman"/>
          <w:b/>
          <w:i/>
          <w:u w:val="single"/>
        </w:rPr>
      </w:pPr>
      <w:r w:rsidRPr="00CD379A">
        <w:rPr>
          <w:rFonts w:ascii="Helvetica Neue" w:eastAsia="Times New Roman" w:hAnsi="Helvetica Neue" w:cs="Times New Roman"/>
          <w:b/>
          <w:u w:val="single"/>
        </w:rPr>
        <w:t>Similarities in the two sector</w:t>
      </w:r>
      <w:r w:rsidRPr="00CD379A">
        <w:rPr>
          <w:rFonts w:ascii="Helvetica Neue" w:eastAsia="Times New Roman" w:hAnsi="Helvetica Neue" w:cs="Times New Roman"/>
          <w:b/>
        </w:rPr>
        <w:t>s</w:t>
      </w:r>
      <w:r>
        <w:rPr>
          <w:rFonts w:ascii="Helvetica Neue" w:eastAsia="Times New Roman" w:hAnsi="Helvetica Neue" w:cs="Times New Roman"/>
        </w:rPr>
        <w:t>: Administration in all organizations involves cooperative group action.</w:t>
      </w:r>
    </w:p>
    <w:p w14:paraId="6482EBF2" w14:textId="77777777" w:rsidR="002B7CD6" w:rsidRPr="00A37EB0" w:rsidRDefault="002B7CD6" w:rsidP="002B7CD6">
      <w:pPr>
        <w:pStyle w:val="ListParagraph"/>
        <w:numPr>
          <w:ilvl w:val="1"/>
          <w:numId w:val="4"/>
        </w:numPr>
        <w:rPr>
          <w:rFonts w:ascii="Helvetica Neue" w:eastAsia="Times New Roman" w:hAnsi="Helvetica Neue" w:cs="Times New Roman"/>
          <w:b/>
          <w:i/>
          <w:u w:val="single"/>
        </w:rPr>
      </w:pPr>
      <w:r>
        <w:rPr>
          <w:rFonts w:ascii="Helvetica Neue" w:eastAsia="Times New Roman" w:hAnsi="Helvetica Neue" w:cs="Times New Roman"/>
        </w:rPr>
        <w:t>Differences suggest the need for caution in transferring practices and technologies from private sector organizations to public sector organizations.</w:t>
      </w:r>
    </w:p>
    <w:p w14:paraId="0DA289B8" w14:textId="77777777" w:rsidR="002B7CD6" w:rsidRPr="00A37EB0" w:rsidRDefault="002B7CD6" w:rsidP="002B7CD6">
      <w:pPr>
        <w:pStyle w:val="ListParagraph"/>
        <w:numPr>
          <w:ilvl w:val="1"/>
          <w:numId w:val="4"/>
        </w:numPr>
        <w:rPr>
          <w:rFonts w:ascii="Helvetica Neue" w:eastAsia="Times New Roman" w:hAnsi="Helvetica Neue" w:cs="Times New Roman"/>
          <w:b/>
          <w:i/>
          <w:u w:val="single"/>
        </w:rPr>
      </w:pPr>
      <w:r>
        <w:rPr>
          <w:rFonts w:ascii="Helvetica Neue" w:eastAsia="Times New Roman" w:hAnsi="Helvetica Neue" w:cs="Times New Roman"/>
        </w:rPr>
        <w:t>Two major characteristics of government account in large part for the differences between public and private administration: (1) the vast scope and complexity of government activities and (2) the political environment within which these activities are conducted.</w:t>
      </w:r>
    </w:p>
    <w:p w14:paraId="2F8A136A" w14:textId="77777777" w:rsidR="002B7CD6" w:rsidRPr="00CD379A" w:rsidRDefault="002B7CD6" w:rsidP="002B7CD6">
      <w:pPr>
        <w:pStyle w:val="ListParagraph"/>
        <w:numPr>
          <w:ilvl w:val="1"/>
          <w:numId w:val="4"/>
        </w:numPr>
        <w:rPr>
          <w:rFonts w:ascii="Helvetica Neue" w:eastAsia="Times New Roman" w:hAnsi="Helvetica Neue" w:cs="Times New Roman"/>
          <w:b/>
          <w:i/>
          <w:u w:val="single"/>
        </w:rPr>
      </w:pPr>
      <w:r w:rsidRPr="00A37EB0">
        <w:rPr>
          <w:rFonts w:ascii="Helvetica Neue" w:eastAsia="Times New Roman" w:hAnsi="Helvetica Neue" w:cs="Times New Roman"/>
          <w:b/>
          <w:u w:val="single"/>
        </w:rPr>
        <w:t>Private secotr organizations are being required</w:t>
      </w:r>
      <w:r>
        <w:rPr>
          <w:rFonts w:ascii="Helvetica Neue" w:eastAsia="Times New Roman" w:hAnsi="Helvetica Neue" w:cs="Times New Roman"/>
        </w:rPr>
        <w:t xml:space="preserve"> to be much more open about their activities and to </w:t>
      </w:r>
      <w:r w:rsidRPr="00A37EB0">
        <w:rPr>
          <w:rFonts w:ascii="Helvetica Neue" w:eastAsia="Times New Roman" w:hAnsi="Helvetica Neue" w:cs="Times New Roman"/>
          <w:b/>
          <w:u w:val="single"/>
        </w:rPr>
        <w:t>follow</w:t>
      </w:r>
      <w:r>
        <w:rPr>
          <w:rFonts w:ascii="Helvetica Neue" w:eastAsia="Times New Roman" w:hAnsi="Helvetica Neue" w:cs="Times New Roman"/>
        </w:rPr>
        <w:t xml:space="preserve"> the public sectors lead in such areas as (1) </w:t>
      </w:r>
      <w:r w:rsidRPr="00A37EB0">
        <w:rPr>
          <w:rFonts w:ascii="Helvetica Neue" w:eastAsia="Times New Roman" w:hAnsi="Helvetica Neue" w:cs="Times New Roman"/>
          <w:b/>
          <w:i/>
          <w:u w:val="single"/>
        </w:rPr>
        <w:t>employment equity</w:t>
      </w:r>
      <w:r w:rsidRPr="00A37EB0">
        <w:rPr>
          <w:rFonts w:ascii="Helvetica Neue" w:eastAsia="Times New Roman" w:hAnsi="Helvetica Neue" w:cs="Times New Roman"/>
          <w:b/>
          <w:i/>
        </w:rPr>
        <w:t xml:space="preserve"> </w:t>
      </w:r>
      <w:r w:rsidRPr="00A37EB0">
        <w:rPr>
          <w:rFonts w:ascii="Helvetica Neue" w:eastAsia="Times New Roman" w:hAnsi="Helvetica Neue" w:cs="Times New Roman"/>
        </w:rPr>
        <w:t>and</w:t>
      </w:r>
      <w:r>
        <w:rPr>
          <w:rFonts w:ascii="Helvetica Neue" w:eastAsia="Times New Roman" w:hAnsi="Helvetica Neue" w:cs="Times New Roman"/>
        </w:rPr>
        <w:t xml:space="preserve"> (2)</w:t>
      </w:r>
      <w:r w:rsidRPr="00A37EB0">
        <w:rPr>
          <w:rFonts w:ascii="Helvetica Neue" w:eastAsia="Times New Roman" w:hAnsi="Helvetica Neue" w:cs="Times New Roman"/>
          <w:b/>
          <w:i/>
        </w:rPr>
        <w:t xml:space="preserve"> </w:t>
      </w:r>
      <w:r w:rsidRPr="00A37EB0">
        <w:rPr>
          <w:rFonts w:ascii="Helvetica Neue" w:eastAsia="Times New Roman" w:hAnsi="Helvetica Neue" w:cs="Times New Roman"/>
          <w:b/>
          <w:i/>
          <w:u w:val="single"/>
        </w:rPr>
        <w:t>pay equity</w:t>
      </w:r>
      <w:r>
        <w:rPr>
          <w:rFonts w:ascii="Helvetica Neue" w:eastAsia="Times New Roman" w:hAnsi="Helvetica Neue" w:cs="Times New Roman"/>
        </w:rPr>
        <w:t>.</w:t>
      </w:r>
    </w:p>
    <w:p w14:paraId="5F178C7E" w14:textId="77777777" w:rsidR="002B7CD6" w:rsidRPr="00CD379A" w:rsidRDefault="002B7CD6" w:rsidP="002B7CD6">
      <w:pPr>
        <w:pStyle w:val="ListParagraph"/>
        <w:numPr>
          <w:ilvl w:val="0"/>
          <w:numId w:val="4"/>
        </w:numPr>
        <w:rPr>
          <w:rFonts w:ascii="Helvetica Neue" w:eastAsia="Times New Roman" w:hAnsi="Helvetica Neue" w:cs="Times New Roman"/>
          <w:b/>
          <w:i/>
          <w:u w:val="single"/>
        </w:rPr>
      </w:pPr>
      <w:r>
        <w:rPr>
          <w:rFonts w:ascii="Helvetica Neue" w:eastAsia="Times New Roman" w:hAnsi="Helvetica Neue" w:cs="Times New Roman"/>
          <w:b/>
          <w:u w:val="single"/>
        </w:rPr>
        <w:t>Difference Number 1</w:t>
      </w:r>
      <w:r>
        <w:rPr>
          <w:rFonts w:ascii="Helvetica Neue" w:eastAsia="Times New Roman" w:hAnsi="Helvetica Neue" w:cs="Times New Roman"/>
        </w:rPr>
        <w:t xml:space="preserve">: mission for the Public Administration is </w:t>
      </w:r>
      <w:r w:rsidRPr="00CD379A">
        <w:rPr>
          <w:rFonts w:ascii="Helvetica Neue" w:eastAsia="Times New Roman" w:hAnsi="Helvetica Neue" w:cs="Times New Roman"/>
          <w:b/>
          <w:i/>
        </w:rPr>
        <w:t>service</w:t>
      </w:r>
      <w:r>
        <w:rPr>
          <w:rFonts w:ascii="Helvetica Neue" w:eastAsia="Times New Roman" w:hAnsi="Helvetica Neue" w:cs="Times New Roman"/>
        </w:rPr>
        <w:t xml:space="preserve"> whereas the primary reason for private administration is </w:t>
      </w:r>
      <w:r w:rsidRPr="00CD379A">
        <w:rPr>
          <w:rFonts w:ascii="Helvetica Neue" w:eastAsia="Times New Roman" w:hAnsi="Helvetica Neue" w:cs="Times New Roman"/>
          <w:b/>
          <w:i/>
        </w:rPr>
        <w:t>profit</w:t>
      </w:r>
      <w:r>
        <w:rPr>
          <w:rFonts w:ascii="Helvetica Neue" w:eastAsia="Times New Roman" w:hAnsi="Helvetica Neue" w:cs="Times New Roman"/>
          <w:b/>
          <w:i/>
        </w:rPr>
        <w:t xml:space="preserve"> or what is described as “The Bottom Line”.  </w:t>
      </w:r>
      <w:r>
        <w:rPr>
          <w:rFonts w:ascii="Helvetica Neue" w:eastAsia="Times New Roman" w:hAnsi="Helvetica Neue" w:cs="Times New Roman"/>
        </w:rPr>
        <w:t xml:space="preserve"> The service orientation of public administration results from the need for bereaucrates to assist elected politiicans to respond to public demands and requirments for government services. Private administration is profit-orientated because the survival of the private sector organizations ultimately depends on making a profit.</w:t>
      </w:r>
    </w:p>
    <w:p w14:paraId="2575A673" w14:textId="77777777" w:rsidR="002B7CD6" w:rsidRPr="00CD379A" w:rsidRDefault="002B7CD6" w:rsidP="002B7CD6">
      <w:pPr>
        <w:pStyle w:val="ListParagraph"/>
        <w:numPr>
          <w:ilvl w:val="0"/>
          <w:numId w:val="4"/>
        </w:numPr>
        <w:rPr>
          <w:rFonts w:ascii="Helvetica Neue" w:eastAsia="Times New Roman" w:hAnsi="Helvetica Neue" w:cs="Times New Roman"/>
          <w:b/>
          <w:i/>
          <w:u w:val="single"/>
        </w:rPr>
      </w:pPr>
      <w:r>
        <w:rPr>
          <w:rFonts w:ascii="Helvetica Neue" w:eastAsia="Times New Roman" w:hAnsi="Helvetica Neue" w:cs="Times New Roman"/>
          <w:b/>
          <w:u w:val="single"/>
        </w:rPr>
        <w:t xml:space="preserve">Difference Number 2: </w:t>
      </w:r>
      <w:r>
        <w:rPr>
          <w:rFonts w:ascii="Helvetica Neue" w:eastAsia="Times New Roman" w:hAnsi="Helvetica Neue" w:cs="Times New Roman"/>
        </w:rPr>
        <w:t>Public administration operates less efficiently than private administations. It also suggests that since government departments receive their funds largely through annual appropriations from the public treasury, they do not have to worry about profits; thus, they have less incentive to cut costs and operate efficiently. Business organizations are motivated to operate efficiently b/c they must compete in the marketplace; most government operations, however, are monopolistic (e.g., the police) so that the public does not have a choice among competing organizations for the delivery of services.</w:t>
      </w:r>
    </w:p>
    <w:p w14:paraId="2D7F5A1A" w14:textId="77777777" w:rsidR="002B7CD6" w:rsidRPr="00CD379A" w:rsidRDefault="002B7CD6" w:rsidP="002B7CD6">
      <w:pPr>
        <w:pStyle w:val="ListParagraph"/>
        <w:numPr>
          <w:ilvl w:val="0"/>
          <w:numId w:val="4"/>
        </w:numPr>
        <w:rPr>
          <w:rFonts w:ascii="Helvetica Neue" w:eastAsia="Times New Roman" w:hAnsi="Helvetica Neue" w:cs="Times New Roman"/>
          <w:b/>
          <w:i/>
          <w:u w:val="single"/>
        </w:rPr>
      </w:pPr>
      <w:r>
        <w:rPr>
          <w:rFonts w:ascii="Helvetica Neue" w:eastAsia="Times New Roman" w:hAnsi="Helvetica Neue" w:cs="Times New Roman"/>
          <w:b/>
          <w:u w:val="single"/>
        </w:rPr>
        <w:t xml:space="preserve">Difference Number 3: </w:t>
      </w:r>
      <w:r>
        <w:rPr>
          <w:rFonts w:ascii="Helvetica Neue" w:eastAsia="Times New Roman" w:hAnsi="Helvetica Neue" w:cs="Times New Roman"/>
        </w:rPr>
        <w:t xml:space="preserve"> is the Greater Emphasis in the Public sector on Accountability. This arises in part fro the fact that all of us are forced to contribute financially to government and thus we expect some say over its operation and or atleast an indication that matters are being handled properly (e.g., parents with children in private schools can move their child if the school is bad, versus students in public school who cannot) therefor these parents have greater interest in the operation of the public function. More often the private sector accountability is mostly  confined to pleasing shareholders, whereas the public sector theoretically the entire population has a stake.</w:t>
      </w:r>
    </w:p>
    <w:p w14:paraId="09B06680" w14:textId="77777777" w:rsidR="002B7CD6" w:rsidRPr="00CD379A" w:rsidRDefault="002B7CD6" w:rsidP="002B7CD6">
      <w:pPr>
        <w:pStyle w:val="ListParagraph"/>
        <w:numPr>
          <w:ilvl w:val="0"/>
          <w:numId w:val="4"/>
        </w:numPr>
        <w:rPr>
          <w:rFonts w:ascii="Helvetica Neue" w:eastAsia="Times New Roman" w:hAnsi="Helvetica Neue" w:cs="Times New Roman"/>
          <w:b/>
          <w:i/>
          <w:u w:val="single"/>
        </w:rPr>
      </w:pPr>
      <w:r>
        <w:rPr>
          <w:rFonts w:ascii="Helvetica Neue" w:eastAsia="Times New Roman" w:hAnsi="Helvetica Neue" w:cs="Times New Roman"/>
          <w:b/>
          <w:u w:val="single"/>
        </w:rPr>
        <w:t xml:space="preserve">Difference Number 4: </w:t>
      </w:r>
      <w:r>
        <w:rPr>
          <w:rFonts w:ascii="Helvetica Neue" w:eastAsia="Times New Roman" w:hAnsi="Helvetica Neue" w:cs="Times New Roman"/>
        </w:rPr>
        <w:t xml:space="preserve"> the public nature of public administration requires that much of it be conducted in a fishbowl of publicity. Many government deliberations are conducted behind closed doors but, compared to the private sector, many more governments decisions are subjected to public scrutiny. Most of the work of private sector managers “is internal and far removed from public view”.</w:t>
      </w:r>
    </w:p>
    <w:p w14:paraId="4F58E1D0" w14:textId="77777777" w:rsidR="002B7CD6" w:rsidRPr="00AB5EE9" w:rsidRDefault="002B7CD6" w:rsidP="002B7CD6">
      <w:pPr>
        <w:rPr>
          <w:rFonts w:ascii="Helvetica Neue" w:eastAsia="Times New Roman" w:hAnsi="Helvetica Neue" w:cs="Times New Roman"/>
          <w:b/>
          <w:u w:val="single"/>
        </w:rPr>
      </w:pPr>
    </w:p>
    <w:p w14:paraId="1FDBD3F0" w14:textId="77777777" w:rsidR="002B7CD6" w:rsidRPr="00AB5EE9" w:rsidRDefault="002B7CD6" w:rsidP="002B7CD6">
      <w:pPr>
        <w:rPr>
          <w:rFonts w:ascii="Helvetica Neue" w:eastAsia="Times New Roman" w:hAnsi="Helvetica Neue" w:cs="Times New Roman"/>
          <w:b/>
          <w:u w:val="single"/>
        </w:rPr>
      </w:pPr>
      <w:r w:rsidRPr="00AB5EE9">
        <w:rPr>
          <w:rFonts w:ascii="Helvetica Neue" w:eastAsia="Times New Roman" w:hAnsi="Helvetica Neue" w:cs="Times New Roman"/>
          <w:b/>
          <w:highlight w:val="magenta"/>
          <w:u w:val="single"/>
        </w:rPr>
        <w:t>Environment and Size of the Public Administration</w:t>
      </w:r>
      <w:r w:rsidRPr="00AB5EE9">
        <w:rPr>
          <w:rFonts w:ascii="Helvetica Neue" w:eastAsia="Times New Roman" w:hAnsi="Helvetica Neue" w:cs="Times New Roman"/>
          <w:b/>
          <w:u w:val="single"/>
        </w:rPr>
        <w:t xml:space="preserve"> </w:t>
      </w:r>
    </w:p>
    <w:p w14:paraId="4F5E5CD4" w14:textId="77777777" w:rsidR="002B7CD6" w:rsidRDefault="002B7CD6" w:rsidP="002B7CD6">
      <w:pPr>
        <w:rPr>
          <w:rFonts w:ascii="Helvetica Neue" w:eastAsia="Times New Roman" w:hAnsi="Helvetica Neue" w:cs="Times New Roman"/>
          <w:b/>
          <w:u w:val="single"/>
        </w:rPr>
      </w:pPr>
      <w:r w:rsidRPr="00AB5EE9">
        <w:rPr>
          <w:rFonts w:ascii="Helvetica Neue" w:eastAsia="Times New Roman" w:hAnsi="Helvetica Neue" w:cs="Times New Roman"/>
          <w:b/>
          <w:u w:val="single"/>
        </w:rPr>
        <w:t>Environment of Public Administration</w:t>
      </w:r>
    </w:p>
    <w:p w14:paraId="721C0528" w14:textId="77777777" w:rsidR="002B7CD6" w:rsidRPr="00A37EB0" w:rsidRDefault="002B7CD6" w:rsidP="002B7CD6">
      <w:pPr>
        <w:pStyle w:val="ListParagraph"/>
        <w:numPr>
          <w:ilvl w:val="0"/>
          <w:numId w:val="5"/>
        </w:numPr>
        <w:rPr>
          <w:rFonts w:ascii="Helvetica Neue" w:eastAsia="Times New Roman" w:hAnsi="Helvetica Neue" w:cs="Times New Roman"/>
          <w:b/>
          <w:u w:val="single"/>
        </w:rPr>
      </w:pPr>
      <w:r>
        <w:rPr>
          <w:rFonts w:ascii="Helvetica Neue" w:eastAsia="Times New Roman" w:hAnsi="Helvetica Neue" w:cs="Times New Roman"/>
        </w:rPr>
        <w:t>Influenced by the environment within which it is conducted</w:t>
      </w:r>
    </w:p>
    <w:p w14:paraId="37FECF0F" w14:textId="77777777" w:rsidR="002B7CD6" w:rsidRPr="00A37EB0" w:rsidRDefault="002B7CD6" w:rsidP="002B7CD6">
      <w:pPr>
        <w:pStyle w:val="ListParagraph"/>
        <w:numPr>
          <w:ilvl w:val="0"/>
          <w:numId w:val="5"/>
        </w:numPr>
        <w:rPr>
          <w:rFonts w:ascii="Helvetica Neue" w:eastAsia="Times New Roman" w:hAnsi="Helvetica Neue" w:cs="Times New Roman"/>
          <w:b/>
          <w:u w:val="single"/>
        </w:rPr>
      </w:pPr>
      <w:r>
        <w:rPr>
          <w:rFonts w:ascii="Helvetica Neue" w:eastAsia="Times New Roman" w:hAnsi="Helvetica Neue" w:cs="Times New Roman"/>
        </w:rPr>
        <w:t xml:space="preserve">Important influences today: </w:t>
      </w:r>
      <w:r>
        <w:rPr>
          <w:rFonts w:ascii="Helvetica Neue" w:eastAsia="Times New Roman" w:hAnsi="Helvetica Neue" w:cs="Times New Roman"/>
          <w:b/>
          <w:i/>
        </w:rPr>
        <w:t>globalization, technology change, political culture, the financial position of governments, and the legacy of past attempts to reform the public service.</w:t>
      </w:r>
    </w:p>
    <w:p w14:paraId="455A5248" w14:textId="77777777" w:rsidR="002B7CD6" w:rsidRDefault="002B7CD6" w:rsidP="002B7CD6">
      <w:pPr>
        <w:rPr>
          <w:rFonts w:ascii="Helvetica Neue" w:eastAsia="Times New Roman" w:hAnsi="Helvetica Neue" w:cs="Times New Roman"/>
          <w:b/>
          <w:u w:val="single"/>
        </w:rPr>
      </w:pPr>
      <w:r w:rsidRPr="00AB5EE9">
        <w:rPr>
          <w:rFonts w:ascii="Helvetica Neue" w:eastAsia="Times New Roman" w:hAnsi="Helvetica Neue" w:cs="Times New Roman"/>
          <w:b/>
          <w:u w:val="single"/>
        </w:rPr>
        <w:t>Globalization</w:t>
      </w:r>
    </w:p>
    <w:p w14:paraId="35137A36" w14:textId="77777777" w:rsidR="002B7CD6" w:rsidRPr="00686B02" w:rsidRDefault="002B7CD6" w:rsidP="002B7CD6">
      <w:pPr>
        <w:pStyle w:val="ListParagraph"/>
        <w:numPr>
          <w:ilvl w:val="0"/>
          <w:numId w:val="6"/>
        </w:numPr>
        <w:rPr>
          <w:rFonts w:ascii="Helvetica Neue" w:eastAsia="Times New Roman" w:hAnsi="Helvetica Neue" w:cs="Times New Roman"/>
          <w:b/>
          <w:u w:val="single"/>
        </w:rPr>
      </w:pPr>
      <w:r>
        <w:rPr>
          <w:rFonts w:ascii="Helvetica Neue" w:eastAsia="Times New Roman" w:hAnsi="Helvetica Neue" w:cs="Times New Roman"/>
        </w:rPr>
        <w:t>“Single Social Place” Everything that happens does so to everybody and at the same time. For many, globalization is identified with its economic dimension, which is the movement from a world of distinct economies to a global economy characterized by worldwide markets for investment, production, distribution, and consumption.</w:t>
      </w:r>
    </w:p>
    <w:p w14:paraId="47442C3A" w14:textId="77777777" w:rsidR="002B7CD6" w:rsidRPr="00686B02" w:rsidRDefault="002B7CD6" w:rsidP="002B7CD6">
      <w:pPr>
        <w:pStyle w:val="ListParagraph"/>
        <w:numPr>
          <w:ilvl w:val="0"/>
          <w:numId w:val="6"/>
        </w:numPr>
        <w:rPr>
          <w:rFonts w:ascii="Helvetica Neue" w:eastAsia="Times New Roman" w:hAnsi="Helvetica Neue" w:cs="Times New Roman"/>
          <w:b/>
          <w:u w:val="single"/>
        </w:rPr>
      </w:pPr>
      <w:r>
        <w:rPr>
          <w:rFonts w:ascii="Helvetica Neue" w:eastAsia="Times New Roman" w:hAnsi="Helvetica Neue" w:cs="Times New Roman"/>
        </w:rPr>
        <w:t xml:space="preserve">Forces national governments and their bureaucratic agencies to be creative in order to </w:t>
      </w:r>
      <w:r w:rsidRPr="00686B02">
        <w:rPr>
          <w:rFonts w:ascii="Helvetica Neue" w:eastAsia="Times New Roman" w:hAnsi="Helvetica Neue" w:cs="Times New Roman"/>
          <w:b/>
          <w:i/>
        </w:rPr>
        <w:t>remain competitive</w:t>
      </w:r>
      <w:r>
        <w:rPr>
          <w:rFonts w:ascii="Helvetica Neue" w:eastAsia="Times New Roman" w:hAnsi="Helvetica Neue" w:cs="Times New Roman"/>
        </w:rPr>
        <w:t xml:space="preserve"> in the new global marketplace and to guard industries and individuals against some times harsh effects of globalization.</w:t>
      </w:r>
    </w:p>
    <w:p w14:paraId="1D619945" w14:textId="77777777" w:rsidR="002B7CD6" w:rsidRPr="00686B02" w:rsidRDefault="002B7CD6" w:rsidP="002B7CD6">
      <w:pPr>
        <w:pStyle w:val="ListParagraph"/>
        <w:numPr>
          <w:ilvl w:val="0"/>
          <w:numId w:val="6"/>
        </w:numPr>
        <w:rPr>
          <w:rFonts w:ascii="Helvetica Neue" w:eastAsia="Times New Roman" w:hAnsi="Helvetica Neue" w:cs="Times New Roman"/>
          <w:b/>
          <w:u w:val="single"/>
        </w:rPr>
      </w:pPr>
      <w:r>
        <w:rPr>
          <w:rFonts w:ascii="Helvetica Neue" w:eastAsia="Times New Roman" w:hAnsi="Helvetica Neue" w:cs="Times New Roman"/>
        </w:rPr>
        <w:t xml:space="preserve">Governments are eager to preserve the cultural uniqueness of their countries, this </w:t>
      </w:r>
      <w:r w:rsidRPr="00686B02">
        <w:rPr>
          <w:rFonts w:ascii="Helvetica Neue" w:eastAsia="Times New Roman" w:hAnsi="Helvetica Neue" w:cs="Times New Roman"/>
          <w:b/>
          <w:i/>
        </w:rPr>
        <w:t>cultural aspect</w:t>
      </w:r>
      <w:r>
        <w:rPr>
          <w:rFonts w:ascii="Helvetica Neue" w:eastAsia="Times New Roman" w:hAnsi="Helvetica Neue" w:cs="Times New Roman"/>
        </w:rPr>
        <w:t xml:space="preserve"> of globalization represents a tremendous challenge</w:t>
      </w:r>
    </w:p>
    <w:p w14:paraId="4441AAA2" w14:textId="77777777" w:rsidR="002B7CD6" w:rsidRPr="008E4E25" w:rsidRDefault="002B7CD6" w:rsidP="002B7CD6">
      <w:pPr>
        <w:pStyle w:val="ListParagraph"/>
        <w:numPr>
          <w:ilvl w:val="0"/>
          <w:numId w:val="6"/>
        </w:numPr>
        <w:rPr>
          <w:rFonts w:ascii="Helvetica Neue" w:eastAsia="Times New Roman" w:hAnsi="Helvetica Neue" w:cs="Times New Roman"/>
          <w:b/>
          <w:u w:val="single"/>
        </w:rPr>
      </w:pPr>
      <w:r>
        <w:rPr>
          <w:rFonts w:ascii="Helvetica Neue" w:eastAsia="Times New Roman" w:hAnsi="Helvetica Neue" w:cs="Times New Roman"/>
        </w:rPr>
        <w:t xml:space="preserve">Has an </w:t>
      </w:r>
      <w:r w:rsidRPr="00686B02">
        <w:rPr>
          <w:rFonts w:ascii="Helvetica Neue" w:eastAsia="Times New Roman" w:hAnsi="Helvetica Neue" w:cs="Times New Roman"/>
          <w:b/>
          <w:i/>
        </w:rPr>
        <w:t>environmental dimensions</w:t>
      </w:r>
      <w:r>
        <w:rPr>
          <w:rFonts w:ascii="Helvetica Neue" w:eastAsia="Times New Roman" w:hAnsi="Helvetica Neue" w:cs="Times New Roman"/>
        </w:rPr>
        <w:t xml:space="preserve"> </w:t>
      </w:r>
      <w:r w:rsidRPr="00686B02">
        <w:rPr>
          <w:rFonts w:ascii="Helvetica Neue" w:eastAsia="Times New Roman" w:hAnsi="Helvetica Neue" w:cs="Times New Roman"/>
        </w:rPr>
        <w:sym w:font="Wingdings" w:char="F0E0"/>
      </w:r>
      <w:r>
        <w:rPr>
          <w:rFonts w:ascii="Helvetica Neue" w:eastAsia="Times New Roman" w:hAnsi="Helvetica Neue" w:cs="Times New Roman"/>
        </w:rPr>
        <w:t xml:space="preserve">global warming, requires </w:t>
      </w:r>
      <w:r w:rsidRPr="008E4E25">
        <w:rPr>
          <w:rFonts w:ascii="Helvetica Neue" w:eastAsia="Times New Roman" w:hAnsi="Helvetica Neue" w:cs="Times New Roman"/>
          <w:b/>
        </w:rPr>
        <w:t>governments to act differently.</w:t>
      </w:r>
    </w:p>
    <w:p w14:paraId="263BD608" w14:textId="77777777" w:rsidR="002B7CD6" w:rsidRDefault="002B7CD6" w:rsidP="002B7CD6">
      <w:pPr>
        <w:rPr>
          <w:rFonts w:ascii="Helvetica Neue" w:eastAsia="Times New Roman" w:hAnsi="Helvetica Neue" w:cs="Times New Roman"/>
          <w:b/>
          <w:u w:val="single"/>
        </w:rPr>
      </w:pPr>
      <w:r w:rsidRPr="00AB5EE9">
        <w:rPr>
          <w:rFonts w:ascii="Helvetica Neue" w:eastAsia="Times New Roman" w:hAnsi="Helvetica Neue" w:cs="Times New Roman"/>
          <w:b/>
          <w:u w:val="single"/>
        </w:rPr>
        <w:t>Technological Change</w:t>
      </w:r>
    </w:p>
    <w:p w14:paraId="608EA7D4" w14:textId="77777777" w:rsidR="002B7CD6" w:rsidRDefault="002B7CD6" w:rsidP="002B7CD6">
      <w:pPr>
        <w:pStyle w:val="ListParagraph"/>
        <w:numPr>
          <w:ilvl w:val="0"/>
          <w:numId w:val="7"/>
        </w:numPr>
        <w:rPr>
          <w:rFonts w:ascii="Helvetica Neue" w:eastAsia="Times New Roman" w:hAnsi="Helvetica Neue" w:cs="Times New Roman"/>
        </w:rPr>
      </w:pPr>
      <w:r w:rsidRPr="000C1184">
        <w:rPr>
          <w:rFonts w:ascii="Helvetica Neue" w:eastAsia="Times New Roman" w:hAnsi="Helvetica Neue" w:cs="Times New Roman"/>
        </w:rPr>
        <w:t>New computing</w:t>
      </w:r>
      <w:r>
        <w:rPr>
          <w:rFonts w:ascii="Helvetica Neue" w:eastAsia="Times New Roman" w:hAnsi="Helvetica Neue" w:cs="Times New Roman"/>
        </w:rPr>
        <w:t xml:space="preserve"> and information processing technology facilitate better accesss to government services and make it simpler for citizens to communicate with their governments frontline workers in government are now better able to produce decisions b/c of the easy availability of information, a development that makes public services more sensitive to the needs of the citizenry. “E-Government,” the term applied to government increasingly reliant on the electronic devices, makes government faster, more innovative, and more effective.</w:t>
      </w:r>
    </w:p>
    <w:p w14:paraId="5BC94F53" w14:textId="77777777" w:rsidR="002B7CD6" w:rsidRPr="000C1184" w:rsidRDefault="002B7CD6" w:rsidP="002B7CD6">
      <w:pPr>
        <w:pStyle w:val="ListParagraph"/>
        <w:numPr>
          <w:ilvl w:val="0"/>
          <w:numId w:val="7"/>
        </w:numPr>
        <w:rPr>
          <w:rFonts w:ascii="Helvetica Neue" w:eastAsia="Times New Roman" w:hAnsi="Helvetica Neue" w:cs="Times New Roman"/>
        </w:rPr>
      </w:pPr>
      <w:r>
        <w:rPr>
          <w:rFonts w:ascii="Helvetica Neue" w:eastAsia="Times New Roman" w:hAnsi="Helvetica Neue" w:cs="Times New Roman"/>
        </w:rPr>
        <w:t>But technology also produces problems for public administration. New technology which involves the processing and sharing of information holds great potential for invasion of privacy.</w:t>
      </w:r>
    </w:p>
    <w:p w14:paraId="54F4FECA" w14:textId="77777777" w:rsidR="002B7CD6" w:rsidRDefault="002B7CD6" w:rsidP="002B7CD6">
      <w:pPr>
        <w:rPr>
          <w:rFonts w:ascii="Helvetica Neue" w:eastAsia="Times New Roman" w:hAnsi="Helvetica Neue" w:cs="Times New Roman"/>
          <w:b/>
          <w:u w:val="single"/>
        </w:rPr>
      </w:pPr>
      <w:r w:rsidRPr="00AB5EE9">
        <w:rPr>
          <w:rFonts w:ascii="Helvetica Neue" w:eastAsia="Times New Roman" w:hAnsi="Helvetica Neue" w:cs="Times New Roman"/>
          <w:b/>
          <w:u w:val="single"/>
        </w:rPr>
        <w:t>Political Culture</w:t>
      </w:r>
    </w:p>
    <w:p w14:paraId="55DF6AD7" w14:textId="77777777" w:rsidR="002B7CD6" w:rsidRPr="000C1184" w:rsidRDefault="002B7CD6" w:rsidP="002B7CD6">
      <w:pPr>
        <w:pStyle w:val="ListParagraph"/>
        <w:numPr>
          <w:ilvl w:val="0"/>
          <w:numId w:val="8"/>
        </w:numPr>
        <w:rPr>
          <w:rFonts w:ascii="Helvetica Neue" w:eastAsia="Times New Roman" w:hAnsi="Helvetica Neue" w:cs="Times New Roman"/>
          <w:b/>
          <w:u w:val="single"/>
        </w:rPr>
      </w:pPr>
      <w:r>
        <w:rPr>
          <w:rFonts w:ascii="Helvetica Neue" w:eastAsia="Times New Roman" w:hAnsi="Helvetica Neue" w:cs="Times New Roman"/>
        </w:rPr>
        <w:t>Political culture refers to the values, beliefs, and attitudes we hold about political life, and surveys reveal that people are less confident in government (and non-government institutions as well). Findings suggest that people, including Canadians are not as willing to accept public authority as in the past and wish for new wyas on interacting with their elected and appointed officials. People are clearly unhappy with both the level and type of traditional interactions with government. Another implication is that the exisiting organizational structures in government are unacceptable and that bureaucratic forms in particular need to be fixed.</w:t>
      </w:r>
    </w:p>
    <w:p w14:paraId="7712A3AD" w14:textId="77777777" w:rsidR="002B7CD6" w:rsidRDefault="002B7CD6" w:rsidP="002B7CD6">
      <w:pPr>
        <w:rPr>
          <w:rFonts w:ascii="Helvetica Neue" w:eastAsia="Times New Roman" w:hAnsi="Helvetica Neue" w:cs="Times New Roman"/>
          <w:b/>
          <w:u w:val="single"/>
        </w:rPr>
      </w:pPr>
      <w:r w:rsidRPr="00AB5EE9">
        <w:rPr>
          <w:rFonts w:ascii="Helvetica Neue" w:eastAsia="Times New Roman" w:hAnsi="Helvetica Neue" w:cs="Times New Roman"/>
          <w:b/>
          <w:u w:val="single"/>
        </w:rPr>
        <w:t>Financial Position</w:t>
      </w:r>
    </w:p>
    <w:p w14:paraId="211E216E" w14:textId="77777777" w:rsidR="002B7CD6" w:rsidRDefault="002B7CD6" w:rsidP="002B7CD6">
      <w:pPr>
        <w:pStyle w:val="ListParagraph"/>
        <w:numPr>
          <w:ilvl w:val="0"/>
          <w:numId w:val="8"/>
        </w:numPr>
        <w:rPr>
          <w:b/>
          <w:u w:val="single"/>
        </w:rPr>
      </w:pPr>
      <w:r w:rsidRPr="008E4E25">
        <w:t>The final two decades of the 20</w:t>
      </w:r>
      <w:r w:rsidRPr="008E4E25">
        <w:rPr>
          <w:vertAlign w:val="superscript"/>
        </w:rPr>
        <w:t>th</w:t>
      </w:r>
      <w:r w:rsidRPr="008E4E25">
        <w:t xml:space="preserve"> century witnessed difficult times for many governments. Public spending on various programs and services often exceeded available revenues, a development that led to large budget deficits and burgeoning public debts. The action included the elimination of programs, trimming of transfers to ther governemnts, privatization or public corporations, and reductions in the number of public servants.</w:t>
      </w:r>
    </w:p>
    <w:p w14:paraId="1BF53CEC" w14:textId="77777777" w:rsidR="002B7CD6" w:rsidRPr="008E4E25" w:rsidRDefault="002B7CD6" w:rsidP="002B7CD6">
      <w:pPr>
        <w:rPr>
          <w:b/>
          <w:u w:val="single"/>
        </w:rPr>
      </w:pPr>
      <w:r w:rsidRPr="008E4E25">
        <w:rPr>
          <w:rFonts w:ascii="Helvetica Neue" w:eastAsia="Times New Roman" w:hAnsi="Helvetica Neue" w:cs="Times New Roman"/>
          <w:b/>
          <w:u w:val="single"/>
        </w:rPr>
        <w:t xml:space="preserve">Demography </w:t>
      </w:r>
    </w:p>
    <w:p w14:paraId="2A2EF9E9" w14:textId="77777777" w:rsidR="002B7CD6" w:rsidRPr="008E4E25" w:rsidRDefault="002B7CD6" w:rsidP="002B7CD6">
      <w:pPr>
        <w:pStyle w:val="ListParagraph"/>
        <w:numPr>
          <w:ilvl w:val="0"/>
          <w:numId w:val="8"/>
        </w:numPr>
        <w:rPr>
          <w:b/>
          <w:u w:val="single"/>
        </w:rPr>
      </w:pPr>
      <w:r w:rsidRPr="008E4E25">
        <w:t>Changing age composition</w:t>
      </w:r>
      <w:r>
        <w:t>, percentage of Canadians over 65 is estimated  13% after 2012 its projected to rise rapidly when the first baby-boom reaches 65. As the number of elderly people increase, so will their needs for health, housing, and community services.</w:t>
      </w:r>
    </w:p>
    <w:p w14:paraId="673620C1" w14:textId="77777777" w:rsidR="002B7CD6" w:rsidRPr="008E4E25" w:rsidRDefault="002B7CD6" w:rsidP="002B7CD6">
      <w:pPr>
        <w:pStyle w:val="ListParagraph"/>
        <w:numPr>
          <w:ilvl w:val="0"/>
          <w:numId w:val="8"/>
        </w:numPr>
        <w:rPr>
          <w:b/>
          <w:u w:val="single"/>
        </w:rPr>
      </w:pPr>
      <w:r>
        <w:t>Another demographic factor worthy of special mention is the greatly increased participation of women in the labour force, which has implications for the provision of child care services and other family related programs. Sixty years ago only 1 in 5 of primeaged women (25- 44) in Canada held a job, but now that figure is about 80%.</w:t>
      </w:r>
    </w:p>
    <w:p w14:paraId="22938666" w14:textId="77777777" w:rsidR="002B7CD6" w:rsidRDefault="002B7CD6" w:rsidP="002B7CD6">
      <w:pPr>
        <w:rPr>
          <w:b/>
          <w:u w:val="single"/>
        </w:rPr>
      </w:pPr>
      <w:r w:rsidRPr="008E4E25">
        <w:rPr>
          <w:b/>
          <w:u w:val="single"/>
        </w:rPr>
        <w:t>Legacy of Past Reforms</w:t>
      </w:r>
    </w:p>
    <w:p w14:paraId="1097BB51" w14:textId="77777777" w:rsidR="002B7CD6" w:rsidRDefault="002B7CD6" w:rsidP="002B7CD6">
      <w:pPr>
        <w:pStyle w:val="ListParagraph"/>
        <w:numPr>
          <w:ilvl w:val="0"/>
          <w:numId w:val="9"/>
        </w:numPr>
      </w:pPr>
      <w:r>
        <w:t>A force to public bureaucracies in canada is the legacy of past efforst at reforming the public service.</w:t>
      </w:r>
    </w:p>
    <w:p w14:paraId="27F9D81C" w14:textId="77777777" w:rsidR="002B7CD6" w:rsidRDefault="002B7CD6" w:rsidP="002B7CD6">
      <w:pPr>
        <w:pStyle w:val="ListParagraph"/>
        <w:numPr>
          <w:ilvl w:val="0"/>
          <w:numId w:val="9"/>
        </w:numPr>
      </w:pPr>
      <w:r>
        <w:t>It also provided the grounds for workable and mutally beneficial relations between individual ministers and their senior advisors. For a period of time, reform efforts were few in number, but in the 1960’s demands arose for a restructuring of the bureaucracy in the direction of giving the public managers more autonomy.</w:t>
      </w:r>
    </w:p>
    <w:p w14:paraId="36E4812A" w14:textId="77777777" w:rsidR="002B7CD6" w:rsidRPr="008E4E25" w:rsidRDefault="002B7CD6" w:rsidP="002B7CD6">
      <w:pPr>
        <w:pStyle w:val="ListParagraph"/>
        <w:numPr>
          <w:ilvl w:val="0"/>
          <w:numId w:val="9"/>
        </w:numPr>
      </w:pPr>
      <w:r>
        <w:t>However, the economic difficulties, growing deficitis, and rising public debt assumed some prominence, and support both in and outside government for reform fell as perceptions of bureaucratic power grew. But more long-term forces gave up support for the recent creation of new bureaucratic forms, and these came to be identified with the theory of organizational behavior called the New Public Management. At the same time, th public service realized that a more complicated web of relations had replaced the simple arrangement of bargain between ministers and their bureaucratic advisors.</w:t>
      </w:r>
    </w:p>
    <w:p w14:paraId="773BFDAC" w14:textId="77777777" w:rsidR="002B7CD6" w:rsidRDefault="002B7CD6" w:rsidP="002B7CD6">
      <w:pPr>
        <w:rPr>
          <w:rFonts w:ascii="Helvetica Neue" w:eastAsia="Times New Roman" w:hAnsi="Helvetica Neue" w:cs="Times New Roman"/>
          <w:b/>
          <w:u w:val="single"/>
        </w:rPr>
      </w:pPr>
      <w:r w:rsidRPr="00AB5EE9">
        <w:rPr>
          <w:rFonts w:ascii="Helvetica Neue" w:eastAsia="Times New Roman" w:hAnsi="Helvetica Neue" w:cs="Times New Roman"/>
          <w:b/>
          <w:u w:val="single"/>
        </w:rPr>
        <w:t>Size of the Public Service</w:t>
      </w:r>
    </w:p>
    <w:p w14:paraId="537FB262" w14:textId="77777777" w:rsidR="002B7CD6" w:rsidRPr="00A246A0" w:rsidRDefault="002B7CD6" w:rsidP="002B7CD6">
      <w:pPr>
        <w:pStyle w:val="ListParagraph"/>
        <w:numPr>
          <w:ilvl w:val="0"/>
          <w:numId w:val="10"/>
        </w:numPr>
        <w:rPr>
          <w:rFonts w:ascii="Helvetica Neue" w:eastAsia="Times New Roman" w:hAnsi="Helvetica Neue" w:cs="Times New Roman"/>
          <w:b/>
          <w:u w:val="single"/>
        </w:rPr>
      </w:pPr>
      <w:r>
        <w:rPr>
          <w:rFonts w:ascii="Helvetica Neue" w:eastAsia="Times New Roman" w:hAnsi="Helvetica Neue" w:cs="Times New Roman"/>
        </w:rPr>
        <w:t>Government activities since the end of the WW2 have been accompanied by substantial growth in public expenditure and in the number of government employees. In the 1950 total gov expenditures as a percentsage of the GDP was 21.3 , which means that federal, provincial, and local spendings represented about 20% for every dollar spen in Canada. Over half a century later, the percentage had risen, in 2004 to 41.5%, a doubling of the size of government measured expenditures measured against the total wealth of the country.</w:t>
      </w:r>
    </w:p>
    <w:p w14:paraId="64EB4007" w14:textId="77777777" w:rsidR="002B7CD6" w:rsidRPr="00A246A0" w:rsidRDefault="002B7CD6" w:rsidP="002B7CD6">
      <w:pPr>
        <w:pStyle w:val="ListParagraph"/>
        <w:numPr>
          <w:ilvl w:val="0"/>
          <w:numId w:val="10"/>
        </w:numPr>
        <w:rPr>
          <w:rFonts w:ascii="Helvetica Neue" w:eastAsia="Times New Roman" w:hAnsi="Helvetica Neue" w:cs="Times New Roman"/>
          <w:b/>
          <w:u w:val="single"/>
        </w:rPr>
      </w:pPr>
      <w:r>
        <w:rPr>
          <w:rFonts w:ascii="Helvetica Neue" w:eastAsia="Times New Roman" w:hAnsi="Helvetica Neue" w:cs="Times New Roman"/>
        </w:rPr>
        <w:t>In 2005 3 million people working in the public sector (1 in 5 people)</w:t>
      </w:r>
    </w:p>
    <w:p w14:paraId="300431FF" w14:textId="77777777" w:rsidR="002B7CD6" w:rsidRPr="00AB5EE9" w:rsidRDefault="002B7CD6" w:rsidP="002B7CD6">
      <w:pPr>
        <w:rPr>
          <w:rFonts w:ascii="Helvetica Neue" w:eastAsia="Times New Roman" w:hAnsi="Helvetica Neue" w:cs="Times New Roman"/>
          <w:b/>
          <w:u w:val="single"/>
        </w:rPr>
      </w:pPr>
    </w:p>
    <w:p w14:paraId="2BFEDB3B" w14:textId="77777777" w:rsidR="002B7CD6" w:rsidRPr="00AB5EE9" w:rsidRDefault="002B7CD6" w:rsidP="002B7CD6">
      <w:pPr>
        <w:rPr>
          <w:rFonts w:ascii="Helvetica Neue" w:eastAsia="Times New Roman" w:hAnsi="Helvetica Neue" w:cs="Times New Roman"/>
          <w:b/>
          <w:u w:val="single"/>
        </w:rPr>
      </w:pPr>
      <w:r w:rsidRPr="000C1184">
        <w:rPr>
          <w:rFonts w:ascii="Helvetica Neue" w:eastAsia="Times New Roman" w:hAnsi="Helvetica Neue" w:cs="Times New Roman"/>
          <w:b/>
          <w:highlight w:val="magenta"/>
          <w:u w:val="single"/>
        </w:rPr>
        <w:t>Issues and Themes</w:t>
      </w:r>
      <w:r>
        <w:rPr>
          <w:rFonts w:ascii="Helvetica Neue" w:eastAsia="Times New Roman" w:hAnsi="Helvetica Neue" w:cs="Times New Roman"/>
          <w:b/>
          <w:u w:val="single"/>
        </w:rPr>
        <w:t>: Too keep in mind when analyzing public administration</w:t>
      </w:r>
    </w:p>
    <w:p w14:paraId="6B2D26DF" w14:textId="77777777" w:rsidR="002B7CD6" w:rsidRDefault="002B7CD6" w:rsidP="002B7CD6">
      <w:pPr>
        <w:rPr>
          <w:rFonts w:ascii="Helvetica Neue" w:eastAsia="Times New Roman" w:hAnsi="Helvetica Neue" w:cs="Times New Roman"/>
          <w:b/>
          <w:u w:val="single"/>
        </w:rPr>
      </w:pPr>
      <w:r w:rsidRPr="00AB5EE9">
        <w:rPr>
          <w:rFonts w:ascii="Helvetica Neue" w:eastAsia="Times New Roman" w:hAnsi="Helvetica Neue" w:cs="Times New Roman"/>
          <w:b/>
          <w:u w:val="single"/>
        </w:rPr>
        <w:t>Power of Bureaucracy</w:t>
      </w:r>
    </w:p>
    <w:p w14:paraId="3E391AF2" w14:textId="77777777" w:rsidR="002B7CD6" w:rsidRPr="003401BE" w:rsidRDefault="002B7CD6" w:rsidP="002B7CD6">
      <w:pPr>
        <w:pStyle w:val="ListParagraph"/>
        <w:numPr>
          <w:ilvl w:val="0"/>
          <w:numId w:val="11"/>
        </w:numPr>
        <w:rPr>
          <w:rFonts w:ascii="Helvetica Neue" w:eastAsia="Times New Roman" w:hAnsi="Helvetica Neue" w:cs="Times New Roman"/>
        </w:rPr>
      </w:pPr>
      <w:r w:rsidRPr="003401BE">
        <w:rPr>
          <w:rFonts w:ascii="Helvetica Neue" w:eastAsia="Times New Roman" w:hAnsi="Helvetica Neue" w:cs="Times New Roman"/>
        </w:rPr>
        <w:t xml:space="preserve">Power and influence of appointed officials in government. In  a </w:t>
      </w:r>
      <w:r>
        <w:rPr>
          <w:rFonts w:ascii="Helvetica Neue" w:eastAsia="Times New Roman" w:hAnsi="Helvetica Neue" w:cs="Times New Roman"/>
        </w:rPr>
        <w:t>d</w:t>
      </w:r>
      <w:r w:rsidRPr="003401BE">
        <w:rPr>
          <w:rFonts w:ascii="Helvetica Neue" w:eastAsia="Times New Roman" w:hAnsi="Helvetica Neue" w:cs="Times New Roman"/>
        </w:rPr>
        <w:t>emocracy, the intent wishes of the electorate; they are the ones who ensure that the prefe</w:t>
      </w:r>
      <w:r>
        <w:rPr>
          <w:rFonts w:ascii="Helvetica Neue" w:eastAsia="Times New Roman" w:hAnsi="Helvetica Neue" w:cs="Times New Roman"/>
        </w:rPr>
        <w:t>re</w:t>
      </w:r>
      <w:r w:rsidRPr="003401BE">
        <w:rPr>
          <w:rFonts w:ascii="Helvetica Neue" w:eastAsia="Times New Roman" w:hAnsi="Helvetica Neue" w:cs="Times New Roman"/>
        </w:rPr>
        <w:t>nces of the citizenry shape government actions.</w:t>
      </w:r>
    </w:p>
    <w:p w14:paraId="2FCB78FA" w14:textId="77777777" w:rsidR="002B7CD6" w:rsidRDefault="002B7CD6" w:rsidP="002B7CD6">
      <w:pPr>
        <w:rPr>
          <w:rFonts w:ascii="Helvetica Neue" w:eastAsia="Times New Roman" w:hAnsi="Helvetica Neue" w:cs="Times New Roman"/>
          <w:b/>
          <w:u w:val="single"/>
        </w:rPr>
      </w:pPr>
      <w:r w:rsidRPr="00AB5EE9">
        <w:rPr>
          <w:rFonts w:ascii="Helvetica Neue" w:eastAsia="Times New Roman" w:hAnsi="Helvetica Neue" w:cs="Times New Roman"/>
          <w:b/>
          <w:u w:val="single"/>
        </w:rPr>
        <w:t>The Right Organization Form</w:t>
      </w:r>
    </w:p>
    <w:p w14:paraId="2BECD81A" w14:textId="77777777" w:rsidR="002B7CD6" w:rsidRPr="003401BE" w:rsidRDefault="002B7CD6" w:rsidP="002B7CD6">
      <w:pPr>
        <w:pStyle w:val="ListParagraph"/>
        <w:numPr>
          <w:ilvl w:val="0"/>
          <w:numId w:val="11"/>
        </w:numPr>
        <w:rPr>
          <w:rFonts w:ascii="Helvetica Neue" w:eastAsia="Times New Roman" w:hAnsi="Helvetica Neue" w:cs="Times New Roman"/>
          <w:b/>
          <w:u w:val="single"/>
        </w:rPr>
      </w:pPr>
      <w:r>
        <w:rPr>
          <w:rFonts w:ascii="Helvetica Neue" w:eastAsia="Times New Roman" w:hAnsi="Helvetica Neue" w:cs="Times New Roman"/>
        </w:rPr>
        <w:t>Historically, bureaucracies has assumed a precise shape in which a hierarchy arrangement of superiors and subordinates carry out their duties in accordance with a precise set of rules and procedures.</w:t>
      </w:r>
    </w:p>
    <w:p w14:paraId="382B29A6" w14:textId="77777777" w:rsidR="002B7CD6" w:rsidRDefault="002B7CD6" w:rsidP="002B7CD6">
      <w:pPr>
        <w:rPr>
          <w:rFonts w:ascii="Helvetica Neue" w:eastAsia="Times New Roman" w:hAnsi="Helvetica Neue" w:cs="Times New Roman"/>
          <w:b/>
          <w:u w:val="single"/>
        </w:rPr>
      </w:pPr>
      <w:r w:rsidRPr="00AB5EE9">
        <w:rPr>
          <w:rFonts w:ascii="Helvetica Neue" w:eastAsia="Times New Roman" w:hAnsi="Helvetica Neue" w:cs="Times New Roman"/>
          <w:b/>
          <w:u w:val="single"/>
        </w:rPr>
        <w:t>Crowded World of Public Administration</w:t>
      </w:r>
    </w:p>
    <w:p w14:paraId="6AE994BA" w14:textId="77777777" w:rsidR="002B7CD6" w:rsidRDefault="002B7CD6" w:rsidP="002B7CD6">
      <w:pPr>
        <w:pStyle w:val="ListParagraph"/>
        <w:numPr>
          <w:ilvl w:val="0"/>
          <w:numId w:val="11"/>
        </w:numPr>
        <w:rPr>
          <w:rFonts w:ascii="Helvetica Neue" w:eastAsia="Times New Roman" w:hAnsi="Helvetica Neue" w:cs="Times New Roman"/>
        </w:rPr>
      </w:pPr>
      <w:r>
        <w:rPr>
          <w:rFonts w:ascii="Helvetica Neue" w:eastAsia="Times New Roman" w:hAnsi="Helvetica Neue" w:cs="Times New Roman"/>
        </w:rPr>
        <w:t>At one time, the activities of public servants were quite simple and straightforward. In their individual departments, they would administer programs and assist the minister in devising new ideas for considering by cabinet.</w:t>
      </w:r>
    </w:p>
    <w:p w14:paraId="1DFB9218" w14:textId="77777777" w:rsidR="002B7CD6" w:rsidRPr="003401BE" w:rsidRDefault="002B7CD6" w:rsidP="002B7CD6">
      <w:pPr>
        <w:pStyle w:val="ListParagraph"/>
        <w:numPr>
          <w:ilvl w:val="0"/>
          <w:numId w:val="11"/>
        </w:numPr>
        <w:rPr>
          <w:rFonts w:ascii="Helvetica Neue" w:eastAsia="Times New Roman" w:hAnsi="Helvetica Neue" w:cs="Times New Roman"/>
        </w:rPr>
      </w:pPr>
      <w:r>
        <w:rPr>
          <w:rFonts w:ascii="Helvetica Neue" w:eastAsia="Times New Roman" w:hAnsi="Helvetica Neue" w:cs="Times New Roman"/>
        </w:rPr>
        <w:t>The acitivities of public servants now include numberous relation with newly prominent players in the political process. Appointed officials now must interact with the media, pressure groups, and interested members of the public, and they also have to be aware of the rising influence of the judiciary. Relations with other government have also become more visible and a larger part of the bureacrat’s life. even interations between public servants have become more evident as departments find they must deal with other departments more and more to get things done. “</w:t>
      </w:r>
      <w:r w:rsidRPr="003401BE">
        <w:rPr>
          <w:rFonts w:ascii="Helvetica Neue" w:eastAsia="Times New Roman" w:hAnsi="Helvetica Neue" w:cs="Times New Roman"/>
          <w:highlight w:val="yellow"/>
        </w:rPr>
        <w:t>All in all, the village has become a bustling city.</w:t>
      </w:r>
      <w:r>
        <w:rPr>
          <w:rFonts w:ascii="Helvetica Neue" w:eastAsia="Times New Roman" w:hAnsi="Helvetica Neue" w:cs="Times New Roman"/>
        </w:rPr>
        <w:t>”</w:t>
      </w:r>
    </w:p>
    <w:p w14:paraId="57205332" w14:textId="77777777" w:rsidR="002B7CD6" w:rsidRDefault="002B7CD6" w:rsidP="002B7CD6">
      <w:pPr>
        <w:rPr>
          <w:rFonts w:ascii="Helvetica Neue" w:eastAsia="Times New Roman" w:hAnsi="Helvetica Neue" w:cs="Times New Roman"/>
          <w:b/>
          <w:u w:val="single"/>
        </w:rPr>
      </w:pPr>
      <w:r w:rsidRPr="00AB5EE9">
        <w:rPr>
          <w:rFonts w:ascii="Helvetica Neue" w:eastAsia="Times New Roman" w:hAnsi="Helvetica Neue" w:cs="Times New Roman"/>
          <w:b/>
          <w:u w:val="single"/>
        </w:rPr>
        <w:t xml:space="preserve">End of the “Bargain” </w:t>
      </w:r>
    </w:p>
    <w:p w14:paraId="0E249303" w14:textId="77777777" w:rsidR="002B7CD6" w:rsidRPr="00B12D30" w:rsidRDefault="002B7CD6" w:rsidP="002B7CD6">
      <w:pPr>
        <w:pStyle w:val="ListParagraph"/>
        <w:numPr>
          <w:ilvl w:val="0"/>
          <w:numId w:val="12"/>
        </w:numPr>
        <w:rPr>
          <w:rFonts w:ascii="Helvetica Neue" w:eastAsia="Times New Roman" w:hAnsi="Helvetica Neue" w:cs="Times New Roman"/>
        </w:rPr>
      </w:pPr>
      <w:r w:rsidRPr="00B12D30">
        <w:rPr>
          <w:rFonts w:ascii="Helvetica Neue" w:eastAsia="Times New Roman" w:hAnsi="Helvetica Neue" w:cs="Times New Roman"/>
        </w:rPr>
        <w:t xml:space="preserve">Essential to public administration has been the relationship between ministers and public servants. Public servants act as loyal and professional advisors to elected officials in return for anonymity and secure employment in the public service. </w:t>
      </w:r>
    </w:p>
    <w:p w14:paraId="2C289882" w14:textId="77777777" w:rsidR="002B7CD6" w:rsidRPr="00B12D30" w:rsidRDefault="002B7CD6" w:rsidP="002B7CD6">
      <w:pPr>
        <w:pStyle w:val="ListParagraph"/>
        <w:numPr>
          <w:ilvl w:val="0"/>
          <w:numId w:val="12"/>
        </w:numPr>
        <w:rPr>
          <w:rFonts w:ascii="Helvetica Neue" w:eastAsia="Times New Roman" w:hAnsi="Helvetica Neue" w:cs="Times New Roman"/>
        </w:rPr>
      </w:pPr>
      <w:r w:rsidRPr="00B12D30">
        <w:rPr>
          <w:rFonts w:ascii="Helvetica Neue" w:eastAsia="Times New Roman" w:hAnsi="Helvetica Neue" w:cs="Times New Roman"/>
        </w:rPr>
        <w:t>Beginning to crumble, increasingly ministers are unwilling to pretect the anonymity of public servants when things go wrong. Public servant feel hurt when bureacrates seek outside sources for information.</w:t>
      </w:r>
    </w:p>
    <w:p w14:paraId="2C6F7278" w14:textId="77777777" w:rsidR="002B7CD6" w:rsidRDefault="002B7CD6" w:rsidP="002B7CD6">
      <w:pPr>
        <w:rPr>
          <w:rFonts w:ascii="Helvetica Neue" w:eastAsia="Times New Roman" w:hAnsi="Helvetica Neue" w:cs="Times New Roman"/>
          <w:b/>
          <w:u w:val="single"/>
        </w:rPr>
      </w:pPr>
      <w:r w:rsidRPr="00AB5EE9">
        <w:rPr>
          <w:rFonts w:ascii="Helvetica Neue" w:eastAsia="Times New Roman" w:hAnsi="Helvetica Neue" w:cs="Times New Roman"/>
          <w:b/>
          <w:u w:val="single"/>
        </w:rPr>
        <w:t>Competitive Relations</w:t>
      </w:r>
    </w:p>
    <w:p w14:paraId="4A8724C2" w14:textId="77777777" w:rsidR="002B7CD6" w:rsidRPr="00B12D30" w:rsidRDefault="002B7CD6" w:rsidP="002B7CD6">
      <w:pPr>
        <w:pStyle w:val="ListParagraph"/>
        <w:numPr>
          <w:ilvl w:val="0"/>
          <w:numId w:val="13"/>
        </w:numPr>
        <w:rPr>
          <w:rFonts w:ascii="Helvetica Neue" w:eastAsia="Times New Roman" w:hAnsi="Helvetica Neue" w:cs="Times New Roman"/>
          <w:b/>
          <w:u w:val="single"/>
        </w:rPr>
      </w:pPr>
      <w:r>
        <w:rPr>
          <w:rFonts w:ascii="Helvetica Neue" w:eastAsia="Times New Roman" w:hAnsi="Helvetica Neue" w:cs="Times New Roman"/>
        </w:rPr>
        <w:t>We see public administration as an effort on part of the participants to work together to achieve some agreed-upon outcomes. An example of an outcome in the public interest would be the fair and effective delievery of government services.</w:t>
      </w:r>
    </w:p>
    <w:p w14:paraId="3D9A0509" w14:textId="77777777" w:rsidR="002B7CD6" w:rsidRPr="00B12D30" w:rsidRDefault="002B7CD6" w:rsidP="002B7CD6">
      <w:pPr>
        <w:pStyle w:val="ListParagraph"/>
        <w:numPr>
          <w:ilvl w:val="0"/>
          <w:numId w:val="13"/>
        </w:numPr>
        <w:rPr>
          <w:rFonts w:ascii="Helvetica Neue" w:eastAsia="Times New Roman" w:hAnsi="Helvetica Neue" w:cs="Times New Roman"/>
          <w:b/>
          <w:u w:val="single"/>
        </w:rPr>
      </w:pPr>
      <w:r>
        <w:rPr>
          <w:rFonts w:ascii="Helvetica Neue" w:eastAsia="Times New Roman" w:hAnsi="Helvetica Neue" w:cs="Times New Roman"/>
        </w:rPr>
        <w:t>But an examination of public administration sometimes reveals a different dynamic at play, one which sees public servants competing with each other and with others in the political process in the pursuit of differing values and interests.</w:t>
      </w:r>
    </w:p>
    <w:p w14:paraId="58C00CF3" w14:textId="77777777" w:rsidR="002B7CD6" w:rsidRPr="002B7CD6" w:rsidRDefault="002B7CD6" w:rsidP="002B7CD6">
      <w:pPr>
        <w:rPr>
          <w:rFonts w:ascii="Helvetica Neue" w:eastAsia="Times New Roman" w:hAnsi="Helvetica Neue" w:cs="Times New Roman"/>
          <w:b/>
          <w:u w:val="single"/>
        </w:rPr>
      </w:pPr>
    </w:p>
    <w:p w14:paraId="5ABDA895" w14:textId="77777777" w:rsidR="002B7CD6" w:rsidRPr="009C5B3D" w:rsidRDefault="002B7CD6" w:rsidP="002B7CD6">
      <w:pPr>
        <w:rPr>
          <w:rFonts w:ascii="Helvetica Neue" w:hAnsi="Helvetica Neue"/>
        </w:rPr>
      </w:pPr>
    </w:p>
    <w:p w14:paraId="38F941F5" w14:textId="77777777" w:rsidR="003C4A07" w:rsidRDefault="003C4A07"/>
    <w:p w14:paraId="4D642813" w14:textId="77777777" w:rsidR="002B7CD6" w:rsidRDefault="002B7CD6"/>
    <w:p w14:paraId="1662331A" w14:textId="77777777" w:rsidR="002B7CD6" w:rsidRDefault="002B7CD6"/>
    <w:p w14:paraId="504F29E3" w14:textId="77777777" w:rsidR="002B7CD6" w:rsidRDefault="002B7CD6"/>
    <w:p w14:paraId="0806C136" w14:textId="77777777" w:rsidR="002B7CD6" w:rsidRDefault="002B7CD6"/>
    <w:p w14:paraId="062EDCA2" w14:textId="77777777" w:rsidR="002B7CD6" w:rsidRDefault="002B7CD6"/>
    <w:p w14:paraId="4ED2E62D" w14:textId="77777777" w:rsidR="002B7CD6" w:rsidRDefault="002B7CD6"/>
    <w:p w14:paraId="0BD53673" w14:textId="77777777" w:rsidR="002B7CD6" w:rsidRDefault="002B7CD6"/>
    <w:p w14:paraId="0D96950D" w14:textId="77777777" w:rsidR="002B7CD6" w:rsidRDefault="002B7CD6"/>
    <w:p w14:paraId="64E0BAD5" w14:textId="77777777" w:rsidR="002B7CD6" w:rsidRDefault="002B7CD6"/>
    <w:p w14:paraId="1C6C768A" w14:textId="77777777" w:rsidR="002B7CD6" w:rsidRDefault="002B7CD6"/>
    <w:p w14:paraId="080C5AF6" w14:textId="77777777" w:rsidR="002B7CD6" w:rsidRDefault="002B7CD6"/>
    <w:p w14:paraId="5D0A4623" w14:textId="77777777" w:rsidR="002B7CD6" w:rsidRDefault="002B7CD6"/>
    <w:p w14:paraId="6E31A473" w14:textId="77777777" w:rsidR="002B7CD6" w:rsidRDefault="002B7CD6"/>
    <w:p w14:paraId="017EB3A9" w14:textId="77777777" w:rsidR="002B7CD6" w:rsidRDefault="002B7CD6"/>
    <w:p w14:paraId="74BF12D0" w14:textId="77777777" w:rsidR="002B7CD6" w:rsidRDefault="002B7CD6"/>
    <w:p w14:paraId="6141AD26" w14:textId="77777777" w:rsidR="002B7CD6" w:rsidRDefault="002B7CD6"/>
    <w:p w14:paraId="2F9C6C4A" w14:textId="77777777" w:rsidR="002B7CD6" w:rsidRDefault="002B7CD6"/>
    <w:p w14:paraId="1EF3126D" w14:textId="77777777" w:rsidR="002B7CD6" w:rsidRDefault="002B7CD6"/>
    <w:p w14:paraId="6E169445" w14:textId="77777777" w:rsidR="002B7CD6" w:rsidRDefault="002B7CD6"/>
    <w:p w14:paraId="73430F81" w14:textId="77777777" w:rsidR="002B7CD6" w:rsidRDefault="002B7CD6"/>
    <w:p w14:paraId="6EB6AC31" w14:textId="77777777" w:rsidR="002B7CD6" w:rsidRDefault="002B7CD6"/>
    <w:p w14:paraId="70F8B607" w14:textId="77777777" w:rsidR="002B7CD6" w:rsidRDefault="002B7CD6"/>
    <w:p w14:paraId="106C2FD8" w14:textId="77777777" w:rsidR="002B7CD6" w:rsidRDefault="002B7CD6"/>
    <w:p w14:paraId="21742A57" w14:textId="77777777" w:rsidR="002B7CD6" w:rsidRDefault="002B7CD6"/>
    <w:p w14:paraId="00892047" w14:textId="77777777" w:rsidR="002B7CD6" w:rsidRDefault="002B7CD6"/>
    <w:p w14:paraId="27A80103" w14:textId="77777777" w:rsidR="002B7CD6" w:rsidRDefault="002B7CD6"/>
    <w:p w14:paraId="733B92ED" w14:textId="77777777" w:rsidR="002B7CD6" w:rsidRDefault="002B7CD6"/>
    <w:p w14:paraId="4F807456" w14:textId="77777777" w:rsidR="002B7CD6" w:rsidRDefault="002B7CD6"/>
    <w:p w14:paraId="0DFBEE92" w14:textId="77777777" w:rsidR="002B7CD6" w:rsidRDefault="002B7CD6"/>
    <w:p w14:paraId="14FC1D06" w14:textId="77777777" w:rsidR="002B7CD6" w:rsidRDefault="002B7CD6"/>
    <w:p w14:paraId="26F23BAF" w14:textId="77777777" w:rsidR="002B7CD6" w:rsidRDefault="002B7CD6"/>
    <w:p w14:paraId="35E86D82" w14:textId="77777777" w:rsidR="002B7CD6" w:rsidRDefault="002B7CD6"/>
    <w:p w14:paraId="30BDF243" w14:textId="77777777" w:rsidR="002B7CD6" w:rsidRDefault="002B7CD6"/>
    <w:p w14:paraId="0203CC9C" w14:textId="77777777" w:rsidR="002B7CD6" w:rsidRDefault="002B7CD6"/>
    <w:p w14:paraId="66CD2F19" w14:textId="77777777" w:rsidR="002B7CD6" w:rsidRDefault="002B7CD6"/>
    <w:p w14:paraId="6894B54A" w14:textId="77777777" w:rsidR="002B7CD6" w:rsidRDefault="002B7CD6"/>
    <w:p w14:paraId="2BFBB53F" w14:textId="77777777" w:rsidR="002B7CD6" w:rsidRDefault="002B7CD6"/>
    <w:p w14:paraId="7264F1CC" w14:textId="77777777" w:rsidR="002B7CD6" w:rsidRDefault="002B7CD6"/>
    <w:p w14:paraId="259D1CFE" w14:textId="77777777" w:rsidR="002B7CD6" w:rsidRDefault="002B7CD6"/>
    <w:p w14:paraId="176DF5BF" w14:textId="77777777" w:rsidR="002B7CD6" w:rsidRDefault="002B7CD6"/>
    <w:p w14:paraId="70796013" w14:textId="77777777" w:rsidR="002B7CD6" w:rsidRDefault="002B7CD6"/>
    <w:p w14:paraId="7B67A1E0" w14:textId="77777777" w:rsidR="002B7CD6" w:rsidRDefault="002B7CD6"/>
    <w:p w14:paraId="51B9FAA5" w14:textId="77777777" w:rsidR="002B7CD6" w:rsidRDefault="002B7CD6"/>
    <w:p w14:paraId="66D177E9" w14:textId="77777777" w:rsidR="002B7CD6" w:rsidRDefault="002B7CD6"/>
    <w:p w14:paraId="0CF21C09" w14:textId="77777777" w:rsidR="002B7CD6" w:rsidRDefault="002B7CD6"/>
    <w:p w14:paraId="3F2A3872" w14:textId="77777777" w:rsidR="002B7CD6" w:rsidRDefault="002B7CD6"/>
    <w:p w14:paraId="51C44993" w14:textId="77777777" w:rsidR="002B7CD6" w:rsidRDefault="002B7CD6"/>
    <w:p w14:paraId="72477646" w14:textId="77777777" w:rsidR="002B7CD6" w:rsidRDefault="002B7CD6"/>
    <w:p w14:paraId="3A914E85" w14:textId="77777777" w:rsidR="002B7CD6" w:rsidRDefault="002B7CD6"/>
    <w:p w14:paraId="737E1E27" w14:textId="77777777" w:rsidR="002B7CD6" w:rsidRDefault="002B7CD6"/>
    <w:p w14:paraId="4857B634" w14:textId="77777777" w:rsidR="002B7CD6" w:rsidRDefault="002B7CD6"/>
    <w:p w14:paraId="67F5C26E" w14:textId="77777777" w:rsidR="002B7CD6" w:rsidRDefault="002B7CD6"/>
    <w:p w14:paraId="5A30D21F" w14:textId="77777777" w:rsidR="002B7CD6" w:rsidRDefault="002B7CD6"/>
    <w:p w14:paraId="1DF9D923" w14:textId="77777777" w:rsidR="002B7CD6" w:rsidRDefault="002B7CD6"/>
    <w:p w14:paraId="150BE072" w14:textId="77777777" w:rsidR="002B7CD6" w:rsidRDefault="002B7CD6">
      <w:pPr>
        <w:rPr>
          <w:rFonts w:eastAsia="Times New Roman" w:cs="Times New Roman"/>
        </w:rPr>
      </w:pPr>
    </w:p>
    <w:p w14:paraId="03AE28E5" w14:textId="77777777" w:rsidR="002B7CD6" w:rsidRDefault="002B7CD6">
      <w:pPr>
        <w:rPr>
          <w:rFonts w:eastAsia="Times New Roman" w:cs="Times New Roman"/>
        </w:rPr>
      </w:pPr>
    </w:p>
    <w:p w14:paraId="4B638480" w14:textId="77777777" w:rsidR="002B7CD6" w:rsidRDefault="002B7CD6">
      <w:pPr>
        <w:rPr>
          <w:rFonts w:eastAsia="Times New Roman" w:cs="Times New Roman"/>
        </w:rPr>
      </w:pPr>
    </w:p>
    <w:p w14:paraId="43DEFBE4" w14:textId="77777777" w:rsidR="002B7CD6" w:rsidRDefault="002B7CD6">
      <w:pPr>
        <w:rPr>
          <w:rFonts w:eastAsia="Times New Roman" w:cs="Times New Roman"/>
        </w:rPr>
      </w:pPr>
      <w:r>
        <w:rPr>
          <w:rFonts w:eastAsia="Times New Roman" w:cs="Times New Roman"/>
        </w:rPr>
        <w:t xml:space="preserve">Chapter 2 - Public Administration &amp; Organization Theory: The Structural Foundation </w:t>
      </w:r>
      <w:r>
        <w:rPr>
          <w:rFonts w:eastAsia="Times New Roman" w:cs="Times New Roman"/>
        </w:rPr>
        <w:br/>
        <w:t xml:space="preserve">&gt;&gt; </w:t>
      </w:r>
      <w:r>
        <w:rPr>
          <w:rFonts w:eastAsia="Times New Roman" w:cs="Times New Roman"/>
        </w:rPr>
        <w:br/>
        <w:t xml:space="preserve">&gt;&gt; </w:t>
      </w:r>
      <w:r>
        <w:rPr>
          <w:rFonts w:eastAsia="Times New Roman" w:cs="Times New Roman"/>
        </w:rPr>
        <w:br/>
        <w:t xml:space="preserve">&gt;&gt; Max Weber &amp; Classical Bureaucratic Theory </w:t>
      </w:r>
      <w:r>
        <w:rPr>
          <w:rFonts w:eastAsia="Times New Roman" w:cs="Times New Roman"/>
        </w:rPr>
        <w:br/>
        <w:t xml:space="preserve">&gt;&gt; He was the first person to study the emerging phenomenon of bureaucracy , he was a brilliant German scholar who examined bureaucracy in the context of authority in any society. Three sources of authority: 1) traditional, 2) charismatic, 3) legal or rational. Traditional authority, the right to rule or exercise authority is legitimated by factors such as heredity, religious beliefs, or divine right. Charismatic authority, based on the outstanding personal characteristics of an individual such as Jesus or Hitler. Legal or rational authority is legitimated by rules and regulations obeyed by both the rulers and the ruled. </w:t>
      </w:r>
      <w:r>
        <w:rPr>
          <w:rFonts w:eastAsia="Times New Roman" w:cs="Times New Roman"/>
        </w:rPr>
        <w:br/>
        <w:t xml:space="preserve">&gt;&gt; </w:t>
      </w:r>
      <w:r>
        <w:rPr>
          <w:rFonts w:eastAsia="Times New Roman" w:cs="Times New Roman"/>
        </w:rPr>
        <w:br/>
        <w:t xml:space="preserve">&gt;&gt; </w:t>
      </w:r>
      <w:r>
        <w:rPr>
          <w:rFonts w:eastAsia="Times New Roman" w:cs="Times New Roman"/>
        </w:rPr>
        <w:br/>
        <w:t xml:space="preserve">&gt;&gt; The Characteristics of Weberian Bureaucracy </w:t>
      </w:r>
      <w:r>
        <w:rPr>
          <w:rFonts w:eastAsia="Times New Roman" w:cs="Times New Roman"/>
        </w:rPr>
        <w:br/>
        <w:t xml:space="preserve">&gt;&gt; The main components of bureaucracy generated a high level of efficiency: </w:t>
      </w:r>
      <w:r>
        <w:rPr>
          <w:rFonts w:eastAsia="Times New Roman" w:cs="Times New Roman"/>
        </w:rPr>
        <w:br/>
        <w:t xml:space="preserve">&gt;&gt; 1) Hierarchical Structure : superior-subordinate relationships, can also be described as unity of command which means that for each position in the hierarchy, there is only one supervisor. </w:t>
      </w:r>
      <w:r>
        <w:rPr>
          <w:rFonts w:eastAsia="Times New Roman" w:cs="Times New Roman"/>
        </w:rPr>
        <w:br/>
        <w:t xml:space="preserve">&gt;&gt; 2) Specialization of Labour: purpose of the structure was to allocate responsibilities to subordinates in clear and unambiguous way. </w:t>
      </w:r>
      <w:r>
        <w:rPr>
          <w:rFonts w:eastAsia="Times New Roman" w:cs="Times New Roman"/>
        </w:rPr>
        <w:br/>
        <w:t xml:space="preserve">&gt;&gt; 3) Employment &amp; Promotion Based on Merit: without some assurance of competence, no organization could operate efficiently. </w:t>
      </w:r>
      <w:r>
        <w:rPr>
          <w:rFonts w:eastAsia="Times New Roman" w:cs="Times New Roman"/>
        </w:rPr>
        <w:br/>
        <w:t xml:space="preserve">&gt;&gt; 4) Full-Time Employment: major source of income of the official. This ensured that the official would develop allegiance to the bureaucracy and that the bureaucrat's superior could exercise real control over the day to day activities of the official. </w:t>
      </w:r>
      <w:r>
        <w:rPr>
          <w:rFonts w:eastAsia="Times New Roman" w:cs="Times New Roman"/>
        </w:rPr>
        <w:br/>
        <w:t xml:space="preserve">&gt;&gt; 5) Decisions Based on Impersonal Rules: bureaucrats are bound by certain rules in dealing with the public. These rules a impersonal in the sense that they apply equally to all clients in similar situations. This reliance on impersonal rules increases confidence in the bureaucracy by establishing a regime of certainty in dealings. </w:t>
      </w:r>
      <w:r>
        <w:rPr>
          <w:rFonts w:eastAsia="Times New Roman" w:cs="Times New Roman"/>
        </w:rPr>
        <w:br/>
        <w:t xml:space="preserve">&gt;&gt; 6) Importa nce of Written Files: if the bureaucrat must prove that he or she has abided by the rules in making decisions, then he or she must maintain written records, first of the rules themselves, second of all decisions made and the rationale for those decisions. </w:t>
      </w:r>
      <w:r>
        <w:rPr>
          <w:rFonts w:eastAsia="Times New Roman" w:cs="Times New Roman"/>
        </w:rPr>
        <w:br/>
        <w:t xml:space="preserve">&gt;&gt; 7) Bureaucratic Employment is Separate from the Individual Bureaucrat's Private Life: it is always clear that the power is attached to the position rather than to the individual. </w:t>
      </w:r>
      <w:r>
        <w:rPr>
          <w:rFonts w:eastAsia="Times New Roman" w:cs="Times New Roman"/>
        </w:rPr>
        <w:br/>
        <w:t xml:space="preserve">&gt;&gt; </w:t>
      </w:r>
      <w:r>
        <w:rPr>
          <w:rFonts w:eastAsia="Times New Roman" w:cs="Times New Roman"/>
        </w:rPr>
        <w:br/>
        <w:t xml:space="preserve">&gt;&gt; </w:t>
      </w:r>
      <w:r>
        <w:rPr>
          <w:rFonts w:eastAsia="Times New Roman" w:cs="Times New Roman"/>
        </w:rPr>
        <w:br/>
        <w:t xml:space="preserve">&gt;&gt; Weber's Views on Bureaucracy </w:t>
      </w:r>
      <w:r>
        <w:rPr>
          <w:rFonts w:eastAsia="Times New Roman" w:cs="Times New Roman"/>
        </w:rPr>
        <w:br/>
        <w:t xml:space="preserve">&gt;&gt; He argued that bureaucracy was the more efficient method of organization. He also foresaw many of the problems familiar to anyone who interacts with bureaucratic organizations. He understood that the technical superiority of bureaucratic officials must out them in a position to overwhelm leaders of the organization. He feared that the bureaucratic values of order and security might prevail over those which we cherish and see as essential to an open, thriving community. </w:t>
      </w:r>
      <w:r>
        <w:rPr>
          <w:rFonts w:eastAsia="Times New Roman" w:cs="Times New Roman"/>
        </w:rPr>
        <w:br/>
        <w:t xml:space="preserve">&gt;&gt; </w:t>
      </w:r>
      <w:r>
        <w:rPr>
          <w:rFonts w:eastAsia="Times New Roman" w:cs="Times New Roman"/>
        </w:rPr>
        <w:br/>
        <w:t xml:space="preserve">&gt;&gt; </w:t>
      </w:r>
      <w:r>
        <w:rPr>
          <w:rFonts w:eastAsia="Times New Roman" w:cs="Times New Roman"/>
        </w:rPr>
        <w:br/>
        <w:t xml:space="preserve">&gt;&gt; Criticisms of Weber: a major line of criticism is that Weber dwelt too much on the structural aspects of bureaucracy and not enough on the human side of the organization. It is suggested that because Weber viewed bureaucrats as mere cogs in th mechanism, he overstated the impact of the organization on the worker and overlooked the effect of the worker on the organization. </w:t>
      </w:r>
      <w:r>
        <w:rPr>
          <w:rFonts w:eastAsia="Times New Roman" w:cs="Times New Roman"/>
        </w:rPr>
        <w:br/>
        <w:t xml:space="preserve">&gt;&gt; </w:t>
      </w:r>
      <w:r>
        <w:rPr>
          <w:rFonts w:eastAsia="Times New Roman" w:cs="Times New Roman"/>
        </w:rPr>
        <w:br/>
        <w:t xml:space="preserve">&gt;&gt; </w:t>
      </w:r>
      <w:r>
        <w:rPr>
          <w:rFonts w:eastAsia="Times New Roman" w:cs="Times New Roman"/>
        </w:rPr>
        <w:br/>
        <w:t xml:space="preserve">&gt;&gt; Frederick W. Taylor &amp; Scientific Management </w:t>
      </w:r>
      <w:r>
        <w:rPr>
          <w:rFonts w:eastAsia="Times New Roman" w:cs="Times New Roman"/>
        </w:rPr>
        <w:br/>
        <w:t xml:space="preserve">&gt;&gt; He was a mechanics, engineer who began his career working as a technician on the factory floor and spent much of his time in either supervisory or an advisory capacity dealing with Robles of production management. He was born in 1856. His major concern was the proper arrangement of the human and mechanical resources of the factory to minimize waste. He suggests two reasons for slacking off behavior 1) he regarded as the natural tendency of employees to do as little work as possible. 2) work was sometimes arranged in such an awkward manner that no reasonable human being could perform what was expected by superiors. The obvious solution to the problem was to establish scientific standards based on the proven physical capacities of workers and then refrain from adjusting those standards arbitrarily. His approach to establishing these scientific standards was to select employees who performed a particular task really well. Taylor's main contribution to organization theory was his emphasis on the scientific approach to work management and his emphasis on the important role of management in organizing the work. </w:t>
      </w:r>
      <w:r>
        <w:rPr>
          <w:rFonts w:eastAsia="Times New Roman" w:cs="Times New Roman"/>
        </w:rPr>
        <w:br/>
        <w:t xml:space="preserve">&gt;&gt; </w:t>
      </w:r>
      <w:r>
        <w:rPr>
          <w:rFonts w:eastAsia="Times New Roman" w:cs="Times New Roman"/>
        </w:rPr>
        <w:br/>
        <w:t xml:space="preserve">&gt;&gt; </w:t>
      </w:r>
      <w:r>
        <w:rPr>
          <w:rFonts w:eastAsia="Times New Roman" w:cs="Times New Roman"/>
        </w:rPr>
        <w:br/>
        <w:t xml:space="preserve">&gt;&gt; The Canadian Experience - Patronage to Merit </w:t>
      </w:r>
      <w:r>
        <w:rPr>
          <w:rFonts w:eastAsia="Times New Roman" w:cs="Times New Roman"/>
        </w:rPr>
        <w:br/>
        <w:t xml:space="preserve">&gt;&gt; The Canadian federal government gradually began adopting some of Taylor's ideas to speed up the move from patronage-based public service to a merit-based one and moving toward the Weberiwn concept of bureaucracy. The scientific mamanagement approach to job classification made it possible to match, in a mechanical fashion, the skills required in a particular job with the skills possessed by a given person. It worked well with positions that required specialized knowledge. </w:t>
      </w:r>
      <w:r>
        <w:rPr>
          <w:rFonts w:eastAsia="Times New Roman" w:cs="Times New Roman"/>
        </w:rPr>
        <w:br/>
        <w:t xml:space="preserve">&gt;&gt; </w:t>
      </w:r>
      <w:r>
        <w:rPr>
          <w:rFonts w:eastAsia="Times New Roman" w:cs="Times New Roman"/>
        </w:rPr>
        <w:br/>
        <w:t xml:space="preserve">&gt;&gt; </w:t>
      </w:r>
      <w:r>
        <w:rPr>
          <w:rFonts w:eastAsia="Times New Roman" w:cs="Times New Roman"/>
        </w:rPr>
        <w:br/>
        <w:t xml:space="preserve">&gt;&gt; Gulick and Urwick &amp; the Scientific Theory of Organization </w:t>
      </w:r>
      <w:r>
        <w:rPr>
          <w:rFonts w:eastAsia="Times New Roman" w:cs="Times New Roman"/>
        </w:rPr>
        <w:br/>
        <w:t xml:space="preserve">&gt;&gt; Their concept was span of control and the proper alignment of related functions. </w:t>
      </w:r>
      <w:r>
        <w:rPr>
          <w:rFonts w:eastAsia="Times New Roman" w:cs="Times New Roman"/>
        </w:rPr>
        <w:br/>
        <w:t xml:space="preserve">&gt;&gt; </w:t>
      </w:r>
      <w:r>
        <w:rPr>
          <w:rFonts w:eastAsia="Times New Roman" w:cs="Times New Roman"/>
        </w:rPr>
        <w:br/>
        <w:t xml:space="preserve">&gt;&gt; </w:t>
      </w:r>
      <w:r>
        <w:rPr>
          <w:rFonts w:eastAsia="Times New Roman" w:cs="Times New Roman"/>
        </w:rPr>
        <w:br/>
        <w:t xml:space="preserve">&gt;&gt; Span of control: refers to the numbers of subordinates who report to one supervisor, but if it is too narrow it can lead to too many supervisors and too much overhead. It depends on the interaction of several things: </w:t>
      </w:r>
      <w:r>
        <w:rPr>
          <w:rFonts w:eastAsia="Times New Roman" w:cs="Times New Roman"/>
        </w:rPr>
        <w:br/>
        <w:t xml:space="preserve">&gt;&gt; 1) the nature of the work supervised </w:t>
      </w:r>
      <w:r>
        <w:rPr>
          <w:rFonts w:eastAsia="Times New Roman" w:cs="Times New Roman"/>
        </w:rPr>
        <w:br/>
        <w:t xml:space="preserve">&gt;&gt; 2) the level of training of the subordinates </w:t>
      </w:r>
      <w:r>
        <w:rPr>
          <w:rFonts w:eastAsia="Times New Roman" w:cs="Times New Roman"/>
        </w:rPr>
        <w:br/>
        <w:t xml:space="preserve">&gt;&gt; 3) the extent of geographical decentralization of the work </w:t>
      </w:r>
      <w:r>
        <w:rPr>
          <w:rFonts w:eastAsia="Times New Roman" w:cs="Times New Roman"/>
        </w:rPr>
        <w:br/>
        <w:t xml:space="preserve">&gt;&gt; 4) the overall stability of the organization </w:t>
      </w:r>
      <w:r>
        <w:rPr>
          <w:rFonts w:eastAsia="Times New Roman" w:cs="Times New Roman"/>
        </w:rPr>
        <w:br/>
        <w:t xml:space="preserve">&gt;&gt; Research shows that the span of control does indeed have an effect on the productivity or performance of an organization. </w:t>
      </w:r>
      <w:r>
        <w:rPr>
          <w:rFonts w:eastAsia="Times New Roman" w:cs="Times New Roman"/>
        </w:rPr>
        <w:br/>
        <w:t xml:space="preserve">&gt;&gt; </w:t>
      </w:r>
      <w:r>
        <w:rPr>
          <w:rFonts w:eastAsia="Times New Roman" w:cs="Times New Roman"/>
        </w:rPr>
        <w:br/>
        <w:t xml:space="preserve">&gt;&gt; </w:t>
      </w:r>
      <w:r>
        <w:rPr>
          <w:rFonts w:eastAsia="Times New Roman" w:cs="Times New Roman"/>
        </w:rPr>
        <w:br/>
        <w:t xml:space="preserve">&gt;&gt; Organization of Duties </w:t>
      </w:r>
      <w:r>
        <w:rPr>
          <w:rFonts w:eastAsia="Times New Roman" w:cs="Times New Roman"/>
        </w:rPr>
        <w:br/>
        <w:t xml:space="preserve">&gt;&gt; Gulick and Urwick were concerned with the problem of the ideal arrangement of duties within the organization. They argued that the process of organizational design should work simultaneously from the top down and from the bottom up. Gulick suggested that each worker could be characterized in four different ways: </w:t>
      </w:r>
      <w:r>
        <w:rPr>
          <w:rFonts w:eastAsia="Times New Roman" w:cs="Times New Roman"/>
        </w:rPr>
        <w:br/>
        <w:t xml:space="preserve">&gt;&gt; 1) the major purpose he or she serves </w:t>
      </w:r>
      <w:r>
        <w:rPr>
          <w:rFonts w:eastAsia="Times New Roman" w:cs="Times New Roman"/>
        </w:rPr>
        <w:br/>
        <w:t xml:space="preserve">&gt;&gt; 2) the process he or she uses </w:t>
      </w:r>
      <w:r>
        <w:rPr>
          <w:rFonts w:eastAsia="Times New Roman" w:cs="Times New Roman"/>
        </w:rPr>
        <w:br/>
        <w:t xml:space="preserve">&gt;&gt; 3) the persons or things he or she deals with or serves </w:t>
      </w:r>
      <w:r>
        <w:rPr>
          <w:rFonts w:eastAsia="Times New Roman" w:cs="Times New Roman"/>
        </w:rPr>
        <w:br/>
        <w:t xml:space="preserve">&gt;&gt; 4) the place where he or she renders the service </w:t>
      </w:r>
      <w:r>
        <w:rPr>
          <w:rFonts w:eastAsia="Times New Roman" w:cs="Times New Roman"/>
        </w:rPr>
        <w:br/>
        <w:t xml:space="preserve">&gt;&gt; Employees who had all four things in common would be grouped together in the same organizational unit. </w:t>
      </w:r>
      <w:r>
        <w:rPr>
          <w:rFonts w:eastAsia="Times New Roman" w:cs="Times New Roman"/>
        </w:rPr>
        <w:br/>
        <w:t xml:space="preserve">&gt;&gt; </w:t>
      </w:r>
      <w:r>
        <w:rPr>
          <w:rFonts w:eastAsia="Times New Roman" w:cs="Times New Roman"/>
        </w:rPr>
        <w:br/>
        <w:t xml:space="preserve">&gt;&gt; </w:t>
      </w:r>
      <w:r>
        <w:rPr>
          <w:rFonts w:eastAsia="Times New Roman" w:cs="Times New Roman"/>
        </w:rPr>
        <w:br/>
        <w:t xml:space="preserve">&gt;&gt; Staff and Line Functions </w:t>
      </w:r>
      <w:r>
        <w:rPr>
          <w:rFonts w:eastAsia="Times New Roman" w:cs="Times New Roman"/>
        </w:rPr>
        <w:br/>
        <w:t xml:space="preserve">&gt;&gt; Gut lick felt that the job of the executive could be summer up by the acronym POSDORB, planning, organizing, staffing, directing, coordinating, reporting, and budgeting activities. A line functions is directly involved in producing and distributing goods or services provided by the organization. A staff function is a function they aids, advises, and supports the employees providing the line functions, without dealing directly with clients. </w:t>
      </w:r>
      <w:r>
        <w:rPr>
          <w:rFonts w:eastAsia="Times New Roman" w:cs="Times New Roman"/>
        </w:rPr>
        <w:br/>
        <w:t xml:space="preserve">&gt;&gt; </w:t>
      </w:r>
      <w:r>
        <w:rPr>
          <w:rFonts w:eastAsia="Times New Roman" w:cs="Times New Roman"/>
        </w:rPr>
        <w:br/>
        <w:t xml:space="preserve">&gt;&gt; </w:t>
      </w:r>
      <w:r>
        <w:rPr>
          <w:rFonts w:eastAsia="Times New Roman" w:cs="Times New Roman"/>
        </w:rPr>
        <w:br/>
        <w:t xml:space="preserve">&gt;&gt; Herbert Simon &amp; the Proverbs of Administration </w:t>
      </w:r>
      <w:r>
        <w:rPr>
          <w:rFonts w:eastAsia="Times New Roman" w:cs="Times New Roman"/>
        </w:rPr>
        <w:br/>
        <w:t xml:space="preserve">&gt;&gt; He is a prolific writter on many topics of administration. He deals with the scientific principles of administration. If one must exercise judgement and discretion in achieving blend of the two rules, the rules are not very scientific. He saves most of his attack for the idea of organizing by purpose, process, people, or place. </w:t>
      </w:r>
      <w:r>
        <w:rPr>
          <w:rFonts w:eastAsia="Times New Roman" w:cs="Times New Roman"/>
        </w:rPr>
        <w:br/>
        <w:t xml:space="preserve">&gt;&gt; </w:t>
      </w:r>
      <w:r>
        <w:rPr>
          <w:rFonts w:eastAsia="Times New Roman" w:cs="Times New Roman"/>
        </w:rPr>
        <w:br/>
        <w:t xml:space="preserve">&gt;&gt; </w:t>
      </w:r>
      <w:r>
        <w:rPr>
          <w:rFonts w:eastAsia="Times New Roman" w:cs="Times New Roman"/>
        </w:rPr>
        <w:br/>
        <w:t xml:space="preserve">&gt;&gt; Decentralization and Deconcentration </w:t>
      </w:r>
      <w:r>
        <w:rPr>
          <w:rFonts w:eastAsia="Times New Roman" w:cs="Times New Roman"/>
        </w:rPr>
        <w:br/>
        <w:t>&gt;&gt; Important distinction: the two lies in the amount of real decision making authority vested in the outlying unit. Decentralization suggests a placing of real discretionary authority in the outlying unit. Deconcentration suggests a physical dispersal of members of the organization with only very limited delegation of decision making authority. Even in Deconcentration there is always some limited amount of discretion given to field officials, just as in decentralization there are always some kind of decisions that can only be made after consultation with head office. The advantages of this form of organization include good coordination within each region and responsiveness to regional needs. The disadvantages include possible departure from natural objectives and a complete form of organizations. The advantages of this style of organization are the simpler form of organization and the uniformity of program administration across the count. It's disadvantages are a lack of coordination of the programs at the regional level and a weaker responsiveness to regional needs.</w:t>
      </w:r>
    </w:p>
    <w:p w14:paraId="5C72280D" w14:textId="77777777" w:rsidR="002B7CD6" w:rsidRDefault="002B7CD6">
      <w:pPr>
        <w:rPr>
          <w:rFonts w:eastAsia="Times New Roman" w:cs="Times New Roman"/>
        </w:rPr>
      </w:pPr>
    </w:p>
    <w:p w14:paraId="22776CD7" w14:textId="77777777" w:rsidR="002B7CD6" w:rsidRDefault="002B7CD6">
      <w:pPr>
        <w:rPr>
          <w:rFonts w:eastAsia="Times New Roman" w:cs="Times New Roman"/>
        </w:rPr>
      </w:pPr>
    </w:p>
    <w:p w14:paraId="5A974015" w14:textId="77777777" w:rsidR="002B7CD6" w:rsidRDefault="002B7CD6">
      <w:pPr>
        <w:rPr>
          <w:rFonts w:eastAsia="Times New Roman" w:cs="Times New Roman"/>
        </w:rPr>
      </w:pPr>
      <w:r w:rsidRPr="002B7CD6">
        <w:rPr>
          <w:rFonts w:eastAsia="Times New Roman" w:cs="Times New Roman"/>
          <w:highlight w:val="yellow"/>
        </w:rPr>
        <w:t>Another Chapter 2</w:t>
      </w:r>
    </w:p>
    <w:p w14:paraId="77824682" w14:textId="77777777" w:rsidR="002B7CD6" w:rsidRDefault="002B7CD6" w:rsidP="002B7CD6">
      <w:pPr>
        <w:rPr>
          <w:rFonts w:eastAsia="Times New Roman" w:cs="Times New Roman"/>
          <w:color w:val="000000"/>
          <w:shd w:val="clear" w:color="auto" w:fill="FFFFFF"/>
        </w:rPr>
      </w:pPr>
      <w:r>
        <w:rPr>
          <w:rFonts w:eastAsia="Times New Roman" w:cs="Times New Roman"/>
          <w:b/>
          <w:color w:val="000000"/>
          <w:shd w:val="clear" w:color="auto" w:fill="FFFFFF"/>
        </w:rPr>
        <w:t xml:space="preserve">Chapter Three (3) : Public Administration and Organization Theory: </w:t>
      </w:r>
      <w:r>
        <w:rPr>
          <w:rFonts w:eastAsia="Times New Roman" w:cs="Times New Roman"/>
          <w:color w:val="000000"/>
          <w:shd w:val="clear" w:color="auto" w:fill="FFFFFF"/>
        </w:rPr>
        <w:t>The Humanistic Response</w:t>
      </w:r>
    </w:p>
    <w:p w14:paraId="5BD7E41C" w14:textId="77777777" w:rsidR="002B7CD6" w:rsidRDefault="002B7CD6" w:rsidP="002B7CD6">
      <w:pPr>
        <w:rPr>
          <w:rFonts w:eastAsia="Times New Roman" w:cs="Times New Roman"/>
          <w:color w:val="000000"/>
          <w:shd w:val="clear" w:color="auto" w:fill="FFFFFF"/>
        </w:rPr>
      </w:pPr>
    </w:p>
    <w:p w14:paraId="0456DBD2"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Organizational Humanism</w:t>
      </w:r>
    </w:p>
    <w:p w14:paraId="133BAC02" w14:textId="77777777" w:rsidR="002B7CD6" w:rsidRDefault="002B7CD6" w:rsidP="002B7CD6">
      <w:pPr>
        <w:rPr>
          <w:rFonts w:eastAsia="Times New Roman" w:cs="Times New Roman"/>
          <w:b/>
          <w:color w:val="000000"/>
          <w:shd w:val="clear" w:color="auto" w:fill="FFFFFF"/>
        </w:rPr>
      </w:pPr>
    </w:p>
    <w:p w14:paraId="73427C59" w14:textId="77777777" w:rsidR="002B7CD6" w:rsidRPr="008C080F" w:rsidRDefault="002B7CD6" w:rsidP="002B7CD6">
      <w:pPr>
        <w:pStyle w:val="ListParagraph"/>
        <w:numPr>
          <w:ilvl w:val="0"/>
          <w:numId w:val="14"/>
        </w:numPr>
        <w:rPr>
          <w:rFonts w:eastAsia="Times New Roman" w:cs="Times New Roman"/>
          <w:b/>
          <w:color w:val="000000"/>
          <w:shd w:val="clear" w:color="auto" w:fill="FFFFFF"/>
        </w:rPr>
      </w:pPr>
      <w:r>
        <w:rPr>
          <w:rFonts w:eastAsia="Times New Roman" w:cs="Times New Roman"/>
          <w:color w:val="000000"/>
          <w:shd w:val="clear" w:color="auto" w:fill="FFFFFF"/>
        </w:rPr>
        <w:t xml:space="preserve">Fredrick Taylor with scientific management focused on what should happen on the factory floor. The </w:t>
      </w:r>
      <w:r>
        <w:rPr>
          <w:rFonts w:eastAsia="Times New Roman" w:cs="Times New Roman"/>
          <w:i/>
          <w:color w:val="000000"/>
          <w:shd w:val="clear" w:color="auto" w:fill="FFFFFF"/>
        </w:rPr>
        <w:t xml:space="preserve">organizational Humanist </w:t>
      </w:r>
      <w:r>
        <w:rPr>
          <w:rFonts w:eastAsia="Times New Roman" w:cs="Times New Roman"/>
          <w:color w:val="000000"/>
          <w:shd w:val="clear" w:color="auto" w:fill="FFFFFF"/>
        </w:rPr>
        <w:t xml:space="preserve">focuses on what actually happens on the factory floor. </w:t>
      </w:r>
    </w:p>
    <w:p w14:paraId="58A9684D" w14:textId="77777777" w:rsidR="002B7CD6" w:rsidRPr="008C080F" w:rsidRDefault="002B7CD6" w:rsidP="002B7CD6">
      <w:pPr>
        <w:pStyle w:val="ListParagraph"/>
        <w:numPr>
          <w:ilvl w:val="0"/>
          <w:numId w:val="14"/>
        </w:numPr>
        <w:rPr>
          <w:rFonts w:eastAsia="Times New Roman" w:cs="Times New Roman"/>
          <w:b/>
          <w:color w:val="000000"/>
          <w:shd w:val="clear" w:color="auto" w:fill="FFFFFF"/>
        </w:rPr>
      </w:pPr>
      <w:r>
        <w:rPr>
          <w:rFonts w:eastAsia="Times New Roman" w:cs="Times New Roman"/>
          <w:color w:val="000000"/>
          <w:shd w:val="clear" w:color="auto" w:fill="FFFFFF"/>
        </w:rPr>
        <w:t>They found that there is an informal worker control that is stronger then the formal worker control</w:t>
      </w:r>
    </w:p>
    <w:p w14:paraId="7613497B" w14:textId="77777777" w:rsidR="002B7CD6" w:rsidRPr="008C080F" w:rsidRDefault="002B7CD6" w:rsidP="002B7CD6">
      <w:pPr>
        <w:pStyle w:val="ListParagraph"/>
        <w:numPr>
          <w:ilvl w:val="1"/>
          <w:numId w:val="14"/>
        </w:numPr>
        <w:rPr>
          <w:rFonts w:eastAsia="Times New Roman" w:cs="Times New Roman"/>
          <w:b/>
          <w:color w:val="000000"/>
          <w:shd w:val="clear" w:color="auto" w:fill="FFFFFF"/>
        </w:rPr>
      </w:pPr>
      <w:r>
        <w:rPr>
          <w:rFonts w:eastAsia="Times New Roman" w:cs="Times New Roman"/>
          <w:color w:val="000000"/>
          <w:shd w:val="clear" w:color="auto" w:fill="FFFFFF"/>
        </w:rPr>
        <w:t>This informal system involved the network of friendships, workplace banter etc.</w:t>
      </w:r>
    </w:p>
    <w:p w14:paraId="5CF6E905" w14:textId="77777777" w:rsidR="002B7CD6" w:rsidRDefault="002B7CD6" w:rsidP="002B7CD6">
      <w:pPr>
        <w:rPr>
          <w:rFonts w:eastAsia="Times New Roman" w:cs="Times New Roman"/>
          <w:b/>
          <w:color w:val="000000"/>
          <w:shd w:val="clear" w:color="auto" w:fill="FFFFFF"/>
        </w:rPr>
      </w:pPr>
    </w:p>
    <w:p w14:paraId="0756500B"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Mary Parker Follet</w:t>
      </w:r>
    </w:p>
    <w:p w14:paraId="154966B4" w14:textId="77777777" w:rsidR="002B7CD6" w:rsidRDefault="002B7CD6" w:rsidP="002B7CD6">
      <w:pPr>
        <w:rPr>
          <w:rFonts w:eastAsia="Times New Roman" w:cs="Times New Roman"/>
          <w:color w:val="000000"/>
          <w:shd w:val="clear" w:color="auto" w:fill="FFFFFF"/>
        </w:rPr>
      </w:pPr>
    </w:p>
    <w:p w14:paraId="3BF5BD6A" w14:textId="77777777" w:rsidR="002B7CD6" w:rsidRDefault="002B7CD6" w:rsidP="002B7CD6">
      <w:pPr>
        <w:pStyle w:val="ListParagraph"/>
        <w:numPr>
          <w:ilvl w:val="0"/>
          <w:numId w:val="15"/>
        </w:numPr>
        <w:rPr>
          <w:rFonts w:eastAsia="Times New Roman" w:cs="Times New Roman"/>
          <w:color w:val="000000"/>
          <w:shd w:val="clear" w:color="auto" w:fill="FFFFFF"/>
        </w:rPr>
      </w:pPr>
      <w:r>
        <w:rPr>
          <w:rFonts w:eastAsia="Times New Roman" w:cs="Times New Roman"/>
          <w:color w:val="000000"/>
          <w:shd w:val="clear" w:color="auto" w:fill="FFFFFF"/>
        </w:rPr>
        <w:t>One of the first people to understand this informal system</w:t>
      </w:r>
    </w:p>
    <w:p w14:paraId="5D7063EC" w14:textId="77777777" w:rsidR="002B7CD6" w:rsidRDefault="002B7CD6" w:rsidP="002B7CD6">
      <w:pPr>
        <w:pStyle w:val="ListParagraph"/>
        <w:numPr>
          <w:ilvl w:val="0"/>
          <w:numId w:val="15"/>
        </w:numPr>
        <w:rPr>
          <w:rFonts w:eastAsia="Times New Roman" w:cs="Times New Roman"/>
          <w:color w:val="000000"/>
          <w:shd w:val="clear" w:color="auto" w:fill="FFFFFF"/>
        </w:rPr>
      </w:pPr>
      <w:r>
        <w:rPr>
          <w:rFonts w:eastAsia="Times New Roman" w:cs="Times New Roman"/>
          <w:color w:val="000000"/>
          <w:shd w:val="clear" w:color="auto" w:fill="FFFFFF"/>
        </w:rPr>
        <w:t>She rejected the main premise of raw power in organizations</w:t>
      </w:r>
    </w:p>
    <w:p w14:paraId="3BB63B76" w14:textId="77777777" w:rsidR="002B7CD6" w:rsidRPr="008C080F" w:rsidRDefault="002B7CD6" w:rsidP="002B7CD6">
      <w:pPr>
        <w:pStyle w:val="ListParagraph"/>
        <w:numPr>
          <w:ilvl w:val="1"/>
          <w:numId w:val="15"/>
        </w:numPr>
        <w:rPr>
          <w:rFonts w:eastAsia="Times New Roman" w:cs="Times New Roman"/>
          <w:color w:val="000000"/>
          <w:shd w:val="clear" w:color="auto" w:fill="FFFFFF"/>
        </w:rPr>
      </w:pPr>
      <w:r>
        <w:rPr>
          <w:rFonts w:eastAsia="Times New Roman" w:cs="Times New Roman"/>
          <w:color w:val="000000"/>
          <w:shd w:val="clear" w:color="auto" w:fill="FFFFFF"/>
        </w:rPr>
        <w:t xml:space="preserve">She focused on two related concepts instead, </w:t>
      </w:r>
      <w:r>
        <w:rPr>
          <w:rFonts w:eastAsia="Times New Roman" w:cs="Times New Roman"/>
          <w:b/>
          <w:color w:val="000000"/>
          <w:shd w:val="clear" w:color="auto" w:fill="FFFFFF"/>
        </w:rPr>
        <w:t>circular response and integration</w:t>
      </w:r>
    </w:p>
    <w:p w14:paraId="5913F8D4" w14:textId="77777777" w:rsidR="002B7CD6" w:rsidRDefault="002B7CD6" w:rsidP="002B7CD6">
      <w:pPr>
        <w:pStyle w:val="ListParagraph"/>
        <w:numPr>
          <w:ilvl w:val="0"/>
          <w:numId w:val="15"/>
        </w:numPr>
        <w:rPr>
          <w:rFonts w:eastAsia="Times New Roman" w:cs="Times New Roman"/>
          <w:color w:val="000000"/>
          <w:shd w:val="clear" w:color="auto" w:fill="FFFFFF"/>
        </w:rPr>
      </w:pPr>
      <w:r>
        <w:rPr>
          <w:rFonts w:eastAsia="Times New Roman" w:cs="Times New Roman"/>
          <w:color w:val="000000"/>
          <w:shd w:val="clear" w:color="auto" w:fill="FFFFFF"/>
        </w:rPr>
        <w:t>Circular Reponse is the rejection of unilateral acts on someone else, instead it is where people interact with one another in ways that influence both parties. She rejects power as a one way street.</w:t>
      </w:r>
    </w:p>
    <w:p w14:paraId="6E3DCA7C" w14:textId="77777777" w:rsidR="002B7CD6" w:rsidRDefault="002B7CD6" w:rsidP="002B7CD6">
      <w:pPr>
        <w:pStyle w:val="ListParagraph"/>
        <w:numPr>
          <w:ilvl w:val="0"/>
          <w:numId w:val="15"/>
        </w:numPr>
        <w:rPr>
          <w:rFonts w:eastAsia="Times New Roman" w:cs="Times New Roman"/>
          <w:color w:val="000000"/>
          <w:shd w:val="clear" w:color="auto" w:fill="FFFFFF"/>
        </w:rPr>
      </w:pPr>
      <w:r>
        <w:rPr>
          <w:rFonts w:eastAsia="Times New Roman" w:cs="Times New Roman"/>
          <w:color w:val="000000"/>
          <w:shd w:val="clear" w:color="auto" w:fill="FFFFFF"/>
        </w:rPr>
        <w:t>Integration referred</w:t>
      </w:r>
      <w:r w:rsidRPr="00BC43CF">
        <w:rPr>
          <w:rFonts w:eastAsia="Times New Roman" w:cs="Times New Roman"/>
          <w:color w:val="000000"/>
          <w:shd w:val="clear" w:color="auto" w:fill="FFFFFF"/>
        </w:rPr>
        <w:t xml:space="preserve"> to the need to combine diverse elements into a useful whole. </w:t>
      </w:r>
    </w:p>
    <w:p w14:paraId="538DDF59" w14:textId="77777777" w:rsidR="002B7CD6" w:rsidRDefault="002B7CD6" w:rsidP="002B7CD6">
      <w:pPr>
        <w:pStyle w:val="ListParagraph"/>
        <w:numPr>
          <w:ilvl w:val="0"/>
          <w:numId w:val="15"/>
        </w:numPr>
        <w:rPr>
          <w:rFonts w:eastAsia="Times New Roman" w:cs="Times New Roman"/>
          <w:color w:val="000000"/>
          <w:shd w:val="clear" w:color="auto" w:fill="FFFFFF"/>
        </w:rPr>
      </w:pPr>
      <w:r>
        <w:rPr>
          <w:rFonts w:eastAsia="Times New Roman" w:cs="Times New Roman"/>
          <w:color w:val="000000"/>
          <w:shd w:val="clear" w:color="auto" w:fill="FFFFFF"/>
        </w:rPr>
        <w:t xml:space="preserve">She wanted executives to exercise leadership rather than wielding power. The way to motivate employees was through a rational appeal to a persons higher instinct not on fear or threats of punishment. </w:t>
      </w:r>
    </w:p>
    <w:p w14:paraId="04BE2D2E" w14:textId="77777777" w:rsidR="002B7CD6" w:rsidRDefault="002B7CD6" w:rsidP="002B7CD6">
      <w:pPr>
        <w:rPr>
          <w:rFonts w:eastAsia="Times New Roman" w:cs="Times New Roman"/>
          <w:b/>
          <w:color w:val="000000"/>
          <w:shd w:val="clear" w:color="auto" w:fill="FFFFFF"/>
        </w:rPr>
      </w:pPr>
    </w:p>
    <w:p w14:paraId="0ED7FB01"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Roethlisberger and Dickson and the Hawthorne Experiments</w:t>
      </w:r>
    </w:p>
    <w:p w14:paraId="0EC51F2C" w14:textId="77777777" w:rsidR="002B7CD6" w:rsidRDefault="002B7CD6" w:rsidP="002B7CD6">
      <w:pPr>
        <w:rPr>
          <w:rFonts w:eastAsia="Times New Roman" w:cs="Times New Roman"/>
          <w:b/>
          <w:color w:val="000000"/>
          <w:shd w:val="clear" w:color="auto" w:fill="FFFFFF"/>
        </w:rPr>
      </w:pPr>
    </w:p>
    <w:p w14:paraId="3B498B3D" w14:textId="77777777" w:rsidR="002B7CD6" w:rsidRPr="002712EA" w:rsidRDefault="002B7CD6" w:rsidP="002B7CD6">
      <w:pPr>
        <w:pStyle w:val="ListParagraph"/>
        <w:numPr>
          <w:ilvl w:val="0"/>
          <w:numId w:val="16"/>
        </w:numPr>
        <w:rPr>
          <w:rFonts w:eastAsia="Times New Roman" w:cs="Times New Roman"/>
          <w:b/>
          <w:color w:val="000000"/>
          <w:shd w:val="clear" w:color="auto" w:fill="FFFFFF"/>
        </w:rPr>
      </w:pPr>
      <w:r>
        <w:rPr>
          <w:rFonts w:eastAsia="Times New Roman" w:cs="Times New Roman"/>
          <w:color w:val="000000"/>
          <w:shd w:val="clear" w:color="auto" w:fill="FFFFFF"/>
        </w:rPr>
        <w:t>The initial idea was the impact of different lighting levels had on employee productivity</w:t>
      </w:r>
    </w:p>
    <w:p w14:paraId="0F6F7C1A" w14:textId="77777777" w:rsidR="002B7CD6" w:rsidRPr="002712EA" w:rsidRDefault="002B7CD6" w:rsidP="002B7CD6">
      <w:pPr>
        <w:pStyle w:val="ListParagraph"/>
        <w:numPr>
          <w:ilvl w:val="0"/>
          <w:numId w:val="16"/>
        </w:numPr>
        <w:rPr>
          <w:rFonts w:eastAsia="Times New Roman" w:cs="Times New Roman"/>
          <w:b/>
          <w:color w:val="000000"/>
          <w:shd w:val="clear" w:color="auto" w:fill="FFFFFF"/>
        </w:rPr>
      </w:pPr>
      <w:r>
        <w:rPr>
          <w:rFonts w:eastAsia="Times New Roman" w:cs="Times New Roman"/>
          <w:color w:val="000000"/>
          <w:shd w:val="clear" w:color="auto" w:fill="FFFFFF"/>
        </w:rPr>
        <w:t>The hypothesis was that increased lighting would increase worker productivity</w:t>
      </w:r>
    </w:p>
    <w:p w14:paraId="42F8BC39" w14:textId="77777777" w:rsidR="002B7CD6" w:rsidRPr="002712EA" w:rsidRDefault="002B7CD6" w:rsidP="002B7CD6">
      <w:pPr>
        <w:pStyle w:val="ListParagraph"/>
        <w:numPr>
          <w:ilvl w:val="0"/>
          <w:numId w:val="16"/>
        </w:numPr>
        <w:rPr>
          <w:rFonts w:eastAsia="Times New Roman" w:cs="Times New Roman"/>
          <w:b/>
          <w:color w:val="000000"/>
          <w:shd w:val="clear" w:color="auto" w:fill="FFFFFF"/>
        </w:rPr>
      </w:pPr>
      <w:r>
        <w:rPr>
          <w:rFonts w:eastAsia="Times New Roman" w:cs="Times New Roman"/>
          <w:color w:val="000000"/>
          <w:shd w:val="clear" w:color="auto" w:fill="FFFFFF"/>
        </w:rPr>
        <w:t>The results were inconclusive</w:t>
      </w:r>
    </w:p>
    <w:p w14:paraId="5B59BB2F" w14:textId="77777777" w:rsidR="002B7CD6" w:rsidRPr="002712EA" w:rsidRDefault="002B7CD6" w:rsidP="002B7CD6">
      <w:pPr>
        <w:pStyle w:val="ListParagraph"/>
        <w:numPr>
          <w:ilvl w:val="0"/>
          <w:numId w:val="16"/>
        </w:numPr>
        <w:rPr>
          <w:rFonts w:eastAsia="Times New Roman" w:cs="Times New Roman"/>
          <w:b/>
          <w:color w:val="000000"/>
          <w:shd w:val="clear" w:color="auto" w:fill="FFFFFF"/>
        </w:rPr>
      </w:pPr>
      <w:r>
        <w:rPr>
          <w:rFonts w:eastAsia="Times New Roman" w:cs="Times New Roman"/>
          <w:color w:val="000000"/>
          <w:shd w:val="clear" w:color="auto" w:fill="FFFFFF"/>
        </w:rPr>
        <w:t xml:space="preserve">They then tested for a different idea, the hawthorne effect or the sympathetic observer effect </w:t>
      </w:r>
    </w:p>
    <w:p w14:paraId="1C6EEA2B" w14:textId="77777777" w:rsidR="002B7CD6" w:rsidRPr="002712EA" w:rsidRDefault="002B7CD6" w:rsidP="002B7CD6">
      <w:pPr>
        <w:pStyle w:val="ListParagraph"/>
        <w:numPr>
          <w:ilvl w:val="1"/>
          <w:numId w:val="16"/>
        </w:numPr>
        <w:rPr>
          <w:rFonts w:eastAsia="Times New Roman" w:cs="Times New Roman"/>
          <w:b/>
          <w:color w:val="000000"/>
          <w:shd w:val="clear" w:color="auto" w:fill="FFFFFF"/>
        </w:rPr>
      </w:pPr>
      <w:r>
        <w:rPr>
          <w:rFonts w:eastAsia="Times New Roman" w:cs="Times New Roman"/>
          <w:color w:val="000000"/>
          <w:shd w:val="clear" w:color="auto" w:fill="FFFFFF"/>
        </w:rPr>
        <w:t>This was the idea that workers given special attention will experience an increase in morale, which will then lead to greater productivity</w:t>
      </w:r>
    </w:p>
    <w:p w14:paraId="661A4345" w14:textId="77777777" w:rsidR="002B7CD6" w:rsidRPr="002712EA" w:rsidRDefault="002B7CD6" w:rsidP="002B7CD6">
      <w:pPr>
        <w:rPr>
          <w:rFonts w:eastAsia="Times New Roman" w:cs="Times New Roman"/>
          <w:b/>
          <w:color w:val="000000"/>
          <w:shd w:val="clear" w:color="auto" w:fill="FFFFFF"/>
        </w:rPr>
      </w:pPr>
    </w:p>
    <w:p w14:paraId="18938B21"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Chester Barnard and the Importance of Cooperation</w:t>
      </w:r>
    </w:p>
    <w:p w14:paraId="6F4D3B64" w14:textId="77777777" w:rsidR="002B7CD6" w:rsidRDefault="002B7CD6" w:rsidP="002B7CD6">
      <w:pPr>
        <w:rPr>
          <w:rFonts w:eastAsia="Times New Roman" w:cs="Times New Roman"/>
          <w:color w:val="000000"/>
          <w:shd w:val="clear" w:color="auto" w:fill="FFFFFF"/>
        </w:rPr>
      </w:pPr>
    </w:p>
    <w:p w14:paraId="00EC5355" w14:textId="77777777" w:rsidR="002B7CD6" w:rsidRDefault="002B7CD6" w:rsidP="002B7CD6">
      <w:pPr>
        <w:pStyle w:val="ListParagraph"/>
        <w:numPr>
          <w:ilvl w:val="0"/>
          <w:numId w:val="17"/>
        </w:numPr>
        <w:rPr>
          <w:rFonts w:eastAsia="Times New Roman" w:cs="Times New Roman"/>
          <w:color w:val="000000"/>
          <w:shd w:val="clear" w:color="auto" w:fill="FFFFFF"/>
        </w:rPr>
      </w:pPr>
      <w:r>
        <w:rPr>
          <w:rFonts w:eastAsia="Times New Roman" w:cs="Times New Roman"/>
          <w:color w:val="000000"/>
          <w:shd w:val="clear" w:color="auto" w:fill="FFFFFF"/>
        </w:rPr>
        <w:t xml:space="preserve">Chester Barnard was a career business executive. He wrote the book </w:t>
      </w:r>
      <w:r>
        <w:rPr>
          <w:rFonts w:eastAsia="Times New Roman" w:cs="Times New Roman"/>
          <w:i/>
          <w:color w:val="000000"/>
          <w:shd w:val="clear" w:color="auto" w:fill="FFFFFF"/>
        </w:rPr>
        <w:t xml:space="preserve">The Functions of the Executive. </w:t>
      </w:r>
    </w:p>
    <w:p w14:paraId="05459BDB" w14:textId="77777777" w:rsidR="002B7CD6" w:rsidRDefault="002B7CD6" w:rsidP="002B7CD6">
      <w:pPr>
        <w:pStyle w:val="ListParagraph"/>
        <w:numPr>
          <w:ilvl w:val="0"/>
          <w:numId w:val="17"/>
        </w:numPr>
        <w:rPr>
          <w:rFonts w:eastAsia="Times New Roman" w:cs="Times New Roman"/>
          <w:color w:val="000000"/>
          <w:shd w:val="clear" w:color="auto" w:fill="FFFFFF"/>
        </w:rPr>
      </w:pPr>
      <w:r>
        <w:rPr>
          <w:rFonts w:eastAsia="Times New Roman" w:cs="Times New Roman"/>
          <w:color w:val="000000"/>
          <w:shd w:val="clear" w:color="auto" w:fill="FFFFFF"/>
        </w:rPr>
        <w:t>His idea was that an organization is a cooperative system held together by a good communication system and by the continuing desire of individual members to see the organization thrive</w:t>
      </w:r>
    </w:p>
    <w:p w14:paraId="5A78C7F9" w14:textId="77777777" w:rsidR="002B7CD6" w:rsidRDefault="002B7CD6" w:rsidP="002B7CD6">
      <w:pPr>
        <w:pStyle w:val="ListParagraph"/>
        <w:numPr>
          <w:ilvl w:val="0"/>
          <w:numId w:val="17"/>
        </w:numPr>
        <w:rPr>
          <w:rFonts w:eastAsia="Times New Roman" w:cs="Times New Roman"/>
          <w:color w:val="000000"/>
          <w:shd w:val="clear" w:color="auto" w:fill="FFFFFF"/>
        </w:rPr>
      </w:pPr>
      <w:r>
        <w:rPr>
          <w:rFonts w:eastAsia="Times New Roman" w:cs="Times New Roman"/>
          <w:color w:val="000000"/>
          <w:shd w:val="clear" w:color="auto" w:fill="FFFFFF"/>
        </w:rPr>
        <w:t>Members of organization make contributions to organization but only when they receive inducements to encourage them to continue to do so</w:t>
      </w:r>
    </w:p>
    <w:p w14:paraId="669C6F42" w14:textId="77777777" w:rsidR="002B7CD6" w:rsidRDefault="002B7CD6" w:rsidP="002B7CD6">
      <w:pPr>
        <w:pStyle w:val="ListParagraph"/>
        <w:numPr>
          <w:ilvl w:val="1"/>
          <w:numId w:val="17"/>
        </w:numPr>
        <w:rPr>
          <w:rFonts w:eastAsia="Times New Roman" w:cs="Times New Roman"/>
          <w:color w:val="000000"/>
          <w:shd w:val="clear" w:color="auto" w:fill="FFFFFF"/>
        </w:rPr>
      </w:pPr>
      <w:r>
        <w:rPr>
          <w:rFonts w:eastAsia="Times New Roman" w:cs="Times New Roman"/>
          <w:color w:val="000000"/>
          <w:shd w:val="clear" w:color="auto" w:fill="FFFFFF"/>
        </w:rPr>
        <w:t>Both contributions and inducements need to be balanced for effective results</w:t>
      </w:r>
    </w:p>
    <w:p w14:paraId="1A6522BA" w14:textId="77777777" w:rsidR="002B7CD6" w:rsidRDefault="002B7CD6" w:rsidP="002B7CD6">
      <w:pPr>
        <w:rPr>
          <w:rFonts w:eastAsia="Times New Roman" w:cs="Times New Roman"/>
          <w:color w:val="000000"/>
          <w:shd w:val="clear" w:color="auto" w:fill="FFFFFF"/>
        </w:rPr>
      </w:pPr>
    </w:p>
    <w:p w14:paraId="34F1F4B1"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Abraham Maslows Hierarchy of Needs</w:t>
      </w:r>
    </w:p>
    <w:p w14:paraId="4144E9D7" w14:textId="77777777" w:rsidR="002B7CD6" w:rsidRDefault="002B7CD6" w:rsidP="002B7CD6">
      <w:pPr>
        <w:rPr>
          <w:rFonts w:eastAsia="Times New Roman" w:cs="Times New Roman"/>
          <w:color w:val="000000"/>
          <w:shd w:val="clear" w:color="auto" w:fill="FFFFFF"/>
        </w:rPr>
      </w:pPr>
    </w:p>
    <w:p w14:paraId="0BCBB826" w14:textId="77777777" w:rsidR="002B7CD6" w:rsidRDefault="002B7CD6" w:rsidP="002B7CD6">
      <w:pPr>
        <w:pStyle w:val="ListParagraph"/>
        <w:numPr>
          <w:ilvl w:val="0"/>
          <w:numId w:val="18"/>
        </w:numPr>
        <w:rPr>
          <w:rFonts w:eastAsia="Times New Roman" w:cs="Times New Roman"/>
          <w:color w:val="000000"/>
          <w:shd w:val="clear" w:color="auto" w:fill="FFFFFF"/>
        </w:rPr>
      </w:pPr>
      <w:r>
        <w:rPr>
          <w:rFonts w:eastAsia="Times New Roman" w:cs="Times New Roman"/>
          <w:color w:val="000000"/>
          <w:shd w:val="clear" w:color="auto" w:fill="FFFFFF"/>
        </w:rPr>
        <w:t>Scientific management focused on providing monetary rewards to motivate employees, however Maslow disagreed with this concept</w:t>
      </w:r>
    </w:p>
    <w:p w14:paraId="21643185" w14:textId="77777777" w:rsidR="002B7CD6" w:rsidRDefault="002B7CD6" w:rsidP="002B7CD6">
      <w:pPr>
        <w:pStyle w:val="ListParagraph"/>
        <w:numPr>
          <w:ilvl w:val="0"/>
          <w:numId w:val="18"/>
        </w:numPr>
        <w:rPr>
          <w:rFonts w:eastAsia="Times New Roman" w:cs="Times New Roman"/>
          <w:color w:val="000000"/>
          <w:shd w:val="clear" w:color="auto" w:fill="FFFFFF"/>
        </w:rPr>
      </w:pPr>
      <w:r>
        <w:rPr>
          <w:rFonts w:eastAsia="Times New Roman" w:cs="Times New Roman"/>
          <w:color w:val="000000"/>
          <w:shd w:val="clear" w:color="auto" w:fill="FFFFFF"/>
        </w:rPr>
        <w:t>He said people would be motivated by five categories of needs ranging from the physiological to self-actualization</w:t>
      </w:r>
    </w:p>
    <w:p w14:paraId="1BCC7923" w14:textId="77777777" w:rsidR="002B7CD6" w:rsidRDefault="002B7CD6" w:rsidP="002B7CD6">
      <w:pPr>
        <w:pStyle w:val="ListParagraph"/>
        <w:numPr>
          <w:ilvl w:val="0"/>
          <w:numId w:val="18"/>
        </w:numPr>
        <w:rPr>
          <w:rFonts w:eastAsia="Times New Roman" w:cs="Times New Roman"/>
          <w:color w:val="000000"/>
          <w:shd w:val="clear" w:color="auto" w:fill="FFFFFF"/>
        </w:rPr>
      </w:pPr>
      <w:r>
        <w:rPr>
          <w:rFonts w:eastAsia="Times New Roman" w:cs="Times New Roman"/>
          <w:color w:val="000000"/>
          <w:shd w:val="clear" w:color="auto" w:fill="FFFFFF"/>
        </w:rPr>
        <w:t>A person will first be motivated by a desire to satisfy physiological needs and after satisfying those needs move up the ‘pyramid’ throughout the progressing needs</w:t>
      </w:r>
    </w:p>
    <w:p w14:paraId="0E4FE193" w14:textId="77777777" w:rsidR="002B7CD6" w:rsidRDefault="002B7CD6" w:rsidP="002B7CD6">
      <w:pPr>
        <w:pStyle w:val="ListParagraph"/>
        <w:numPr>
          <w:ilvl w:val="0"/>
          <w:numId w:val="18"/>
        </w:numPr>
        <w:rPr>
          <w:rFonts w:eastAsia="Times New Roman" w:cs="Times New Roman"/>
          <w:color w:val="000000"/>
          <w:shd w:val="clear" w:color="auto" w:fill="FFFFFF"/>
        </w:rPr>
      </w:pPr>
      <w:r>
        <w:rPr>
          <w:rFonts w:eastAsia="Times New Roman" w:cs="Times New Roman"/>
          <w:color w:val="000000"/>
          <w:shd w:val="clear" w:color="auto" w:fill="FFFFFF"/>
        </w:rPr>
        <w:t>The five levels of the hierarchy are as follows:</w:t>
      </w:r>
    </w:p>
    <w:p w14:paraId="298D7E2C" w14:textId="77777777" w:rsidR="002B7CD6" w:rsidRDefault="002B7CD6" w:rsidP="002B7CD6">
      <w:pPr>
        <w:pStyle w:val="ListParagraph"/>
        <w:numPr>
          <w:ilvl w:val="1"/>
          <w:numId w:val="18"/>
        </w:numPr>
        <w:rPr>
          <w:rFonts w:eastAsia="Times New Roman" w:cs="Times New Roman"/>
          <w:color w:val="000000"/>
          <w:shd w:val="clear" w:color="auto" w:fill="FFFFFF"/>
        </w:rPr>
      </w:pPr>
      <w:r>
        <w:rPr>
          <w:rFonts w:eastAsia="Times New Roman" w:cs="Times New Roman"/>
          <w:color w:val="000000"/>
          <w:shd w:val="clear" w:color="auto" w:fill="FFFFFF"/>
        </w:rPr>
        <w:t>Physiological – food, shelter, clothing, sex and sleep</w:t>
      </w:r>
    </w:p>
    <w:p w14:paraId="342E398C" w14:textId="77777777" w:rsidR="002B7CD6" w:rsidRDefault="002B7CD6" w:rsidP="002B7CD6">
      <w:pPr>
        <w:pStyle w:val="ListParagraph"/>
        <w:numPr>
          <w:ilvl w:val="1"/>
          <w:numId w:val="18"/>
        </w:numPr>
        <w:rPr>
          <w:rFonts w:eastAsia="Times New Roman" w:cs="Times New Roman"/>
          <w:color w:val="000000"/>
          <w:shd w:val="clear" w:color="auto" w:fill="FFFFFF"/>
        </w:rPr>
      </w:pPr>
      <w:r>
        <w:rPr>
          <w:rFonts w:eastAsia="Times New Roman" w:cs="Times New Roman"/>
          <w:color w:val="000000"/>
          <w:shd w:val="clear" w:color="auto" w:fill="FFFFFF"/>
        </w:rPr>
        <w:t>Safety – security, stability, freedom from fear</w:t>
      </w:r>
    </w:p>
    <w:p w14:paraId="6C628859" w14:textId="77777777" w:rsidR="002B7CD6" w:rsidRDefault="002B7CD6" w:rsidP="002B7CD6">
      <w:pPr>
        <w:pStyle w:val="ListParagraph"/>
        <w:numPr>
          <w:ilvl w:val="1"/>
          <w:numId w:val="18"/>
        </w:numPr>
        <w:rPr>
          <w:rFonts w:eastAsia="Times New Roman" w:cs="Times New Roman"/>
          <w:color w:val="000000"/>
          <w:shd w:val="clear" w:color="auto" w:fill="FFFFFF"/>
        </w:rPr>
      </w:pPr>
      <w:r>
        <w:rPr>
          <w:rFonts w:eastAsia="Times New Roman" w:cs="Times New Roman"/>
          <w:color w:val="000000"/>
          <w:shd w:val="clear" w:color="auto" w:fill="FFFFFF"/>
        </w:rPr>
        <w:t>Belongingness and love – friendship, live, membership in some community</w:t>
      </w:r>
    </w:p>
    <w:p w14:paraId="1B15AC08" w14:textId="77777777" w:rsidR="002B7CD6" w:rsidRDefault="002B7CD6" w:rsidP="002B7CD6">
      <w:pPr>
        <w:pStyle w:val="ListParagraph"/>
        <w:numPr>
          <w:ilvl w:val="1"/>
          <w:numId w:val="18"/>
        </w:numPr>
        <w:rPr>
          <w:rFonts w:eastAsia="Times New Roman" w:cs="Times New Roman"/>
          <w:color w:val="000000"/>
          <w:shd w:val="clear" w:color="auto" w:fill="FFFFFF"/>
        </w:rPr>
      </w:pPr>
      <w:r>
        <w:rPr>
          <w:rFonts w:eastAsia="Times New Roman" w:cs="Times New Roman"/>
          <w:color w:val="000000"/>
          <w:shd w:val="clear" w:color="auto" w:fill="FFFFFF"/>
        </w:rPr>
        <w:t>Esteem – achievement, competence, independence, prestige, status</w:t>
      </w:r>
    </w:p>
    <w:p w14:paraId="29755F63" w14:textId="77777777" w:rsidR="002B7CD6" w:rsidRDefault="002B7CD6" w:rsidP="002B7CD6">
      <w:pPr>
        <w:pStyle w:val="ListParagraph"/>
        <w:numPr>
          <w:ilvl w:val="1"/>
          <w:numId w:val="18"/>
        </w:numPr>
        <w:rPr>
          <w:rFonts w:eastAsia="Times New Roman" w:cs="Times New Roman"/>
          <w:color w:val="000000"/>
          <w:shd w:val="clear" w:color="auto" w:fill="FFFFFF"/>
        </w:rPr>
      </w:pPr>
      <w:r>
        <w:rPr>
          <w:rFonts w:eastAsia="Times New Roman" w:cs="Times New Roman"/>
          <w:color w:val="000000"/>
          <w:shd w:val="clear" w:color="auto" w:fill="FFFFFF"/>
        </w:rPr>
        <w:t>Self-actualization – self-fulfillment, attaining ultimate goals in life</w:t>
      </w:r>
    </w:p>
    <w:p w14:paraId="16D92073" w14:textId="77777777" w:rsidR="002B7CD6" w:rsidRDefault="002B7CD6" w:rsidP="002B7CD6">
      <w:pPr>
        <w:pStyle w:val="ListParagraph"/>
        <w:numPr>
          <w:ilvl w:val="0"/>
          <w:numId w:val="18"/>
        </w:numPr>
        <w:rPr>
          <w:rFonts w:eastAsia="Times New Roman" w:cs="Times New Roman"/>
          <w:color w:val="000000"/>
          <w:shd w:val="clear" w:color="auto" w:fill="FFFFFF"/>
        </w:rPr>
      </w:pPr>
      <w:r>
        <w:rPr>
          <w:rFonts w:eastAsia="Times New Roman" w:cs="Times New Roman"/>
          <w:color w:val="000000"/>
          <w:shd w:val="clear" w:color="auto" w:fill="FFFFFF"/>
        </w:rPr>
        <w:t>He furthermore states that there is no “best way” to motivate employees. Management needs to be sensitive to the fact that employees and other needs other then money</w:t>
      </w:r>
    </w:p>
    <w:p w14:paraId="22BE9A32" w14:textId="77777777" w:rsidR="002B7CD6" w:rsidRDefault="002B7CD6" w:rsidP="002B7CD6">
      <w:pPr>
        <w:rPr>
          <w:rFonts w:eastAsia="Times New Roman" w:cs="Times New Roman"/>
          <w:color w:val="000000"/>
          <w:shd w:val="clear" w:color="auto" w:fill="FFFFFF"/>
        </w:rPr>
      </w:pPr>
    </w:p>
    <w:p w14:paraId="052E2F68"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Douglas McGregors Theory X and Theory Y</w:t>
      </w:r>
    </w:p>
    <w:p w14:paraId="57DD67F2" w14:textId="77777777" w:rsidR="002B7CD6" w:rsidRPr="008D01A5" w:rsidRDefault="002B7CD6" w:rsidP="002B7CD6">
      <w:pPr>
        <w:pStyle w:val="ListParagraph"/>
        <w:numPr>
          <w:ilvl w:val="0"/>
          <w:numId w:val="19"/>
        </w:numPr>
        <w:rPr>
          <w:rFonts w:eastAsia="Times New Roman" w:cs="Times New Roman"/>
          <w:b/>
          <w:color w:val="000000"/>
          <w:shd w:val="clear" w:color="auto" w:fill="FFFFFF"/>
        </w:rPr>
      </w:pPr>
      <w:r>
        <w:rPr>
          <w:rFonts w:eastAsia="Times New Roman" w:cs="Times New Roman"/>
          <w:color w:val="000000"/>
          <w:shd w:val="clear" w:color="auto" w:fill="FFFFFF"/>
        </w:rPr>
        <w:t xml:space="preserve">Some managers di bit trust or respect individual employees. This reflects assumptions about human nature which he called </w:t>
      </w:r>
      <w:r>
        <w:rPr>
          <w:rFonts w:eastAsia="Times New Roman" w:cs="Times New Roman"/>
          <w:b/>
          <w:color w:val="000000"/>
          <w:shd w:val="clear" w:color="auto" w:fill="FFFFFF"/>
        </w:rPr>
        <w:t xml:space="preserve">Theory X. </w:t>
      </w:r>
    </w:p>
    <w:p w14:paraId="63E98D79" w14:textId="77777777" w:rsidR="002B7CD6" w:rsidRPr="008D01A5" w:rsidRDefault="002B7CD6" w:rsidP="002B7CD6">
      <w:pPr>
        <w:pStyle w:val="ListParagraph"/>
        <w:numPr>
          <w:ilvl w:val="1"/>
          <w:numId w:val="19"/>
        </w:numPr>
        <w:rPr>
          <w:rFonts w:eastAsia="Times New Roman" w:cs="Times New Roman"/>
          <w:b/>
          <w:color w:val="000000"/>
          <w:shd w:val="clear" w:color="auto" w:fill="FFFFFF"/>
        </w:rPr>
      </w:pPr>
      <w:r>
        <w:rPr>
          <w:rFonts w:eastAsia="Times New Roman" w:cs="Times New Roman"/>
          <w:color w:val="000000"/>
          <w:shd w:val="clear" w:color="auto" w:fill="FFFFFF"/>
        </w:rPr>
        <w:t xml:space="preserve">This theory (theory x) is essentially the idea that people seek to do as little work as possible and who must be threatened and closely supervised to ensure that they will do the work needed. </w:t>
      </w:r>
    </w:p>
    <w:p w14:paraId="11E53DA4" w14:textId="77777777" w:rsidR="002B7CD6" w:rsidRDefault="002B7CD6" w:rsidP="002B7CD6">
      <w:pPr>
        <w:pStyle w:val="ListParagraph"/>
        <w:numPr>
          <w:ilvl w:val="0"/>
          <w:numId w:val="19"/>
        </w:numPr>
        <w:rPr>
          <w:rFonts w:eastAsia="Times New Roman" w:cs="Times New Roman"/>
          <w:b/>
          <w:color w:val="000000"/>
          <w:shd w:val="clear" w:color="auto" w:fill="FFFFFF"/>
        </w:rPr>
      </w:pPr>
      <w:r>
        <w:rPr>
          <w:rFonts w:eastAsia="Times New Roman" w:cs="Times New Roman"/>
          <w:color w:val="000000"/>
          <w:shd w:val="clear" w:color="auto" w:fill="FFFFFF"/>
        </w:rPr>
        <w:t xml:space="preserve">Other managers hold a more optimistic view which can be seen through </w:t>
      </w:r>
      <w:r>
        <w:rPr>
          <w:rFonts w:eastAsia="Times New Roman" w:cs="Times New Roman"/>
          <w:b/>
          <w:color w:val="000000"/>
          <w:shd w:val="clear" w:color="auto" w:fill="FFFFFF"/>
        </w:rPr>
        <w:t>Theory Y</w:t>
      </w:r>
    </w:p>
    <w:p w14:paraId="227A7886" w14:textId="77777777" w:rsidR="002B7CD6" w:rsidRPr="008D01A5" w:rsidRDefault="002B7CD6" w:rsidP="002B7CD6">
      <w:pPr>
        <w:pStyle w:val="ListParagraph"/>
        <w:numPr>
          <w:ilvl w:val="1"/>
          <w:numId w:val="19"/>
        </w:numPr>
        <w:rPr>
          <w:rFonts w:eastAsia="Times New Roman" w:cs="Times New Roman"/>
          <w:b/>
          <w:color w:val="000000"/>
          <w:shd w:val="clear" w:color="auto" w:fill="FFFFFF"/>
        </w:rPr>
      </w:pPr>
      <w:r>
        <w:rPr>
          <w:rFonts w:eastAsia="Times New Roman" w:cs="Times New Roman"/>
          <w:color w:val="000000"/>
          <w:shd w:val="clear" w:color="auto" w:fill="FFFFFF"/>
        </w:rPr>
        <w:t>This theory claims that works is a natural activity – not something to be avoided – and employees will be productive if provided the opportunity to reach their potential</w:t>
      </w:r>
    </w:p>
    <w:p w14:paraId="4F6E6C25" w14:textId="77777777" w:rsidR="002B7CD6" w:rsidRPr="008D01A5" w:rsidRDefault="002B7CD6" w:rsidP="002B7CD6">
      <w:pPr>
        <w:pStyle w:val="ListParagraph"/>
        <w:numPr>
          <w:ilvl w:val="1"/>
          <w:numId w:val="19"/>
        </w:numPr>
        <w:rPr>
          <w:rFonts w:eastAsia="Times New Roman" w:cs="Times New Roman"/>
          <w:b/>
          <w:color w:val="000000"/>
          <w:shd w:val="clear" w:color="auto" w:fill="FFFFFF"/>
        </w:rPr>
      </w:pPr>
      <w:r>
        <w:rPr>
          <w:rFonts w:eastAsia="Times New Roman" w:cs="Times New Roman"/>
          <w:color w:val="000000"/>
          <w:shd w:val="clear" w:color="auto" w:fill="FFFFFF"/>
        </w:rPr>
        <w:t>No need for control of close supervision</w:t>
      </w:r>
    </w:p>
    <w:p w14:paraId="5A379B82" w14:textId="77777777" w:rsidR="002B7CD6" w:rsidRPr="001F440B" w:rsidRDefault="002B7CD6" w:rsidP="002B7CD6">
      <w:pPr>
        <w:pStyle w:val="ListParagraph"/>
        <w:numPr>
          <w:ilvl w:val="0"/>
          <w:numId w:val="19"/>
        </w:numPr>
        <w:rPr>
          <w:rFonts w:eastAsia="Times New Roman" w:cs="Times New Roman"/>
          <w:b/>
          <w:color w:val="000000"/>
          <w:shd w:val="clear" w:color="auto" w:fill="FFFFFF"/>
        </w:rPr>
      </w:pPr>
      <w:r>
        <w:rPr>
          <w:rFonts w:eastAsia="Times New Roman" w:cs="Times New Roman"/>
          <w:color w:val="000000"/>
          <w:shd w:val="clear" w:color="auto" w:fill="FFFFFF"/>
        </w:rPr>
        <w:t>McGregors basic assumption is that people act differently depending on how they are treated</w:t>
      </w:r>
    </w:p>
    <w:p w14:paraId="2255C2CA" w14:textId="77777777" w:rsidR="002B7CD6" w:rsidRDefault="002B7CD6" w:rsidP="002B7CD6">
      <w:pPr>
        <w:rPr>
          <w:rFonts w:eastAsia="Times New Roman" w:cs="Times New Roman"/>
          <w:b/>
          <w:color w:val="000000"/>
          <w:shd w:val="clear" w:color="auto" w:fill="FFFFFF"/>
        </w:rPr>
      </w:pPr>
    </w:p>
    <w:p w14:paraId="4F1E7CD3"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Criticisms of Organizational Humanism</w:t>
      </w:r>
    </w:p>
    <w:p w14:paraId="5FA78264" w14:textId="77777777" w:rsidR="002B7CD6" w:rsidRDefault="002B7CD6" w:rsidP="002B7CD6">
      <w:pPr>
        <w:rPr>
          <w:rFonts w:eastAsia="Times New Roman" w:cs="Times New Roman"/>
          <w:b/>
          <w:color w:val="000000"/>
          <w:shd w:val="clear" w:color="auto" w:fill="FFFFFF"/>
        </w:rPr>
      </w:pPr>
    </w:p>
    <w:p w14:paraId="38422B11" w14:textId="77777777" w:rsidR="002B7CD6" w:rsidRDefault="002B7CD6" w:rsidP="002B7CD6">
      <w:pPr>
        <w:pStyle w:val="ListParagraph"/>
        <w:numPr>
          <w:ilvl w:val="0"/>
          <w:numId w:val="20"/>
        </w:numPr>
        <w:rPr>
          <w:rFonts w:eastAsia="Times New Roman" w:cs="Times New Roman"/>
          <w:color w:val="000000"/>
          <w:shd w:val="clear" w:color="auto" w:fill="FFFFFF"/>
        </w:rPr>
      </w:pPr>
      <w:r>
        <w:rPr>
          <w:rFonts w:eastAsia="Times New Roman" w:cs="Times New Roman"/>
          <w:color w:val="000000"/>
          <w:shd w:val="clear" w:color="auto" w:fill="FFFFFF"/>
        </w:rPr>
        <w:t>Largest criticism is based on the idea that the community of interest between workers and management does not exist. Therefor the entire human relations concept is a method to manipulate employees to behave in the interests of management</w:t>
      </w:r>
    </w:p>
    <w:p w14:paraId="5D7B04DD" w14:textId="77777777" w:rsidR="002B7CD6" w:rsidRDefault="002B7CD6" w:rsidP="002B7CD6">
      <w:pPr>
        <w:pStyle w:val="ListParagraph"/>
        <w:numPr>
          <w:ilvl w:val="0"/>
          <w:numId w:val="20"/>
        </w:numPr>
        <w:rPr>
          <w:rFonts w:eastAsia="Times New Roman" w:cs="Times New Roman"/>
          <w:color w:val="000000"/>
          <w:shd w:val="clear" w:color="auto" w:fill="FFFFFF"/>
        </w:rPr>
      </w:pPr>
      <w:r>
        <w:rPr>
          <w:rFonts w:eastAsia="Times New Roman" w:cs="Times New Roman"/>
          <w:color w:val="000000"/>
          <w:shd w:val="clear" w:color="auto" w:fill="FFFFFF"/>
        </w:rPr>
        <w:t xml:space="preserve">We can see how management wants the most work out of their employees (profit motive). However, we can also see how workers only want to work within physical comfort and furthermore are aware that if they complete all their good, hard work this could lead to simply a layoff slip. </w:t>
      </w:r>
    </w:p>
    <w:p w14:paraId="53767C62" w14:textId="77777777" w:rsidR="002B7CD6" w:rsidRDefault="002B7CD6" w:rsidP="002B7CD6">
      <w:pPr>
        <w:rPr>
          <w:rFonts w:eastAsia="Times New Roman" w:cs="Times New Roman"/>
          <w:color w:val="000000"/>
          <w:shd w:val="clear" w:color="auto" w:fill="FFFFFF"/>
        </w:rPr>
      </w:pPr>
    </w:p>
    <w:p w14:paraId="038E9D3D"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Participatory Management</w:t>
      </w:r>
    </w:p>
    <w:p w14:paraId="1132D447" w14:textId="77777777" w:rsidR="002B7CD6" w:rsidRDefault="002B7CD6" w:rsidP="002B7CD6">
      <w:pPr>
        <w:rPr>
          <w:rFonts w:eastAsia="Times New Roman" w:cs="Times New Roman"/>
          <w:color w:val="000000"/>
          <w:shd w:val="clear" w:color="auto" w:fill="FFFFFF"/>
        </w:rPr>
      </w:pPr>
    </w:p>
    <w:p w14:paraId="66065439" w14:textId="77777777" w:rsidR="002B7CD6" w:rsidRDefault="002B7CD6" w:rsidP="002B7CD6">
      <w:pPr>
        <w:pStyle w:val="ListParagraph"/>
        <w:numPr>
          <w:ilvl w:val="0"/>
          <w:numId w:val="21"/>
        </w:numPr>
        <w:rPr>
          <w:rFonts w:eastAsia="Times New Roman" w:cs="Times New Roman"/>
          <w:color w:val="000000"/>
          <w:shd w:val="clear" w:color="auto" w:fill="FFFFFF"/>
        </w:rPr>
      </w:pPr>
      <w:r>
        <w:rPr>
          <w:rFonts w:eastAsia="Times New Roman" w:cs="Times New Roman"/>
          <w:color w:val="000000"/>
          <w:shd w:val="clear" w:color="auto" w:fill="FFFFFF"/>
        </w:rPr>
        <w:t xml:space="preserve">It was generally accepted that there was tension in the work place. Whether it was due to rates of pay, speed of production etc. there was this tension. </w:t>
      </w:r>
    </w:p>
    <w:p w14:paraId="1BDA03E6" w14:textId="77777777" w:rsidR="002B7CD6" w:rsidRDefault="002B7CD6" w:rsidP="002B7CD6">
      <w:pPr>
        <w:pStyle w:val="ListParagraph"/>
        <w:numPr>
          <w:ilvl w:val="0"/>
          <w:numId w:val="21"/>
        </w:numPr>
        <w:rPr>
          <w:rFonts w:eastAsia="Times New Roman" w:cs="Times New Roman"/>
          <w:color w:val="000000"/>
          <w:shd w:val="clear" w:color="auto" w:fill="FFFFFF"/>
        </w:rPr>
      </w:pPr>
      <w:r>
        <w:rPr>
          <w:rFonts w:eastAsia="Times New Roman" w:cs="Times New Roman"/>
          <w:color w:val="000000"/>
          <w:shd w:val="clear" w:color="auto" w:fill="FFFFFF"/>
        </w:rPr>
        <w:t>The participatory view was that by allowing employees to have a legitimate role in the decision-making process they could eliminate some of this tension.</w:t>
      </w:r>
    </w:p>
    <w:p w14:paraId="15D44555" w14:textId="77777777" w:rsidR="002B7CD6" w:rsidRDefault="002B7CD6" w:rsidP="002B7CD6">
      <w:pPr>
        <w:pStyle w:val="ListParagraph"/>
        <w:numPr>
          <w:ilvl w:val="0"/>
          <w:numId w:val="21"/>
        </w:numPr>
        <w:rPr>
          <w:rFonts w:eastAsia="Times New Roman" w:cs="Times New Roman"/>
          <w:color w:val="000000"/>
          <w:shd w:val="clear" w:color="auto" w:fill="FFFFFF"/>
        </w:rPr>
      </w:pPr>
      <w:r>
        <w:rPr>
          <w:rFonts w:eastAsia="Times New Roman" w:cs="Times New Roman"/>
          <w:color w:val="000000"/>
          <w:shd w:val="clear" w:color="auto" w:fill="FFFFFF"/>
        </w:rPr>
        <w:t xml:space="preserve">Peter Drucker is one of the early proponents of participatory management. Drucker argued that Webers view of powerful engines of efficiency were forces of misdirection. He thought supervisors and management became so interested in their respected roles and responsibilities that they overemphasized this at the expense of the whole organization goal. </w:t>
      </w:r>
    </w:p>
    <w:p w14:paraId="0B7478E4" w14:textId="77777777" w:rsidR="002B7CD6" w:rsidRDefault="002B7CD6" w:rsidP="002B7CD6">
      <w:pPr>
        <w:rPr>
          <w:rFonts w:eastAsia="Times New Roman" w:cs="Times New Roman"/>
          <w:color w:val="000000"/>
          <w:shd w:val="clear" w:color="auto" w:fill="FFFFFF"/>
        </w:rPr>
      </w:pPr>
    </w:p>
    <w:p w14:paraId="0E4E8059"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Organization Development (</w:t>
      </w:r>
      <w:r>
        <w:rPr>
          <w:rFonts w:eastAsia="Times New Roman" w:cs="Times New Roman"/>
          <w:color w:val="000000"/>
          <w:shd w:val="clear" w:color="auto" w:fill="FFFFFF"/>
        </w:rPr>
        <w:t>First form of PM</w:t>
      </w:r>
      <w:r>
        <w:rPr>
          <w:rFonts w:eastAsia="Times New Roman" w:cs="Times New Roman"/>
          <w:b/>
          <w:color w:val="000000"/>
          <w:shd w:val="clear" w:color="auto" w:fill="FFFFFF"/>
        </w:rPr>
        <w:t>)</w:t>
      </w:r>
    </w:p>
    <w:p w14:paraId="749E8EAD" w14:textId="77777777" w:rsidR="002B7CD6" w:rsidRDefault="002B7CD6" w:rsidP="002B7CD6">
      <w:pPr>
        <w:rPr>
          <w:rFonts w:eastAsia="Times New Roman" w:cs="Times New Roman"/>
          <w:b/>
          <w:color w:val="000000"/>
          <w:shd w:val="clear" w:color="auto" w:fill="FFFFFF"/>
        </w:rPr>
      </w:pPr>
    </w:p>
    <w:p w14:paraId="01D47378" w14:textId="77777777" w:rsidR="002B7CD6" w:rsidRPr="00CE2389" w:rsidRDefault="002B7CD6" w:rsidP="002B7CD6">
      <w:pPr>
        <w:pStyle w:val="ListParagraph"/>
        <w:numPr>
          <w:ilvl w:val="0"/>
          <w:numId w:val="22"/>
        </w:numPr>
        <w:rPr>
          <w:rFonts w:eastAsia="Times New Roman" w:cs="Times New Roman"/>
          <w:b/>
          <w:color w:val="000000"/>
          <w:shd w:val="clear" w:color="auto" w:fill="FFFFFF"/>
        </w:rPr>
      </w:pPr>
      <w:r>
        <w:rPr>
          <w:rFonts w:eastAsia="Times New Roman" w:cs="Times New Roman"/>
          <w:color w:val="000000"/>
          <w:shd w:val="clear" w:color="auto" w:fill="FFFFFF"/>
        </w:rPr>
        <w:t xml:space="preserve">OD is based on the idea that all organizations tend to become “frozen”. While the organization is frozen, the environment surrounding the organization changes, which brings consequences. </w:t>
      </w:r>
    </w:p>
    <w:p w14:paraId="4E5E765E" w14:textId="77777777" w:rsidR="002B7CD6" w:rsidRPr="00CE2389" w:rsidRDefault="002B7CD6" w:rsidP="002B7CD6">
      <w:pPr>
        <w:pStyle w:val="ListParagraph"/>
        <w:numPr>
          <w:ilvl w:val="0"/>
          <w:numId w:val="22"/>
        </w:numPr>
        <w:rPr>
          <w:rFonts w:eastAsia="Times New Roman" w:cs="Times New Roman"/>
          <w:b/>
          <w:color w:val="000000"/>
          <w:shd w:val="clear" w:color="auto" w:fill="FFFFFF"/>
        </w:rPr>
      </w:pPr>
      <w:r>
        <w:rPr>
          <w:rFonts w:eastAsia="Times New Roman" w:cs="Times New Roman"/>
          <w:color w:val="000000"/>
          <w:shd w:val="clear" w:color="auto" w:fill="FFFFFF"/>
        </w:rPr>
        <w:t xml:space="preserve">Each organization has a culture which has been created by the past history of the organization. These historical events can be seen as </w:t>
      </w:r>
      <w:r>
        <w:rPr>
          <w:rFonts w:eastAsia="Times New Roman" w:cs="Times New Roman"/>
          <w:b/>
          <w:color w:val="000000"/>
          <w:shd w:val="clear" w:color="auto" w:fill="FFFFFF"/>
        </w:rPr>
        <w:t xml:space="preserve">drags </w:t>
      </w:r>
      <w:r>
        <w:rPr>
          <w:rFonts w:eastAsia="Times New Roman" w:cs="Times New Roman"/>
          <w:color w:val="000000"/>
          <w:shd w:val="clear" w:color="auto" w:fill="FFFFFF"/>
        </w:rPr>
        <w:t xml:space="preserve">within the organization. For example, a proposal could be made to make a certain change in the organization but since a similar idea didn’t work in the past, someone may say “we tried this and it didn’t work” however, just because it didn’t work ten years ago doesn’t mean it wont work today. </w:t>
      </w:r>
    </w:p>
    <w:p w14:paraId="18EFE1B3" w14:textId="77777777" w:rsidR="002B7CD6" w:rsidRPr="00CE2389" w:rsidRDefault="002B7CD6" w:rsidP="002B7CD6">
      <w:pPr>
        <w:pStyle w:val="ListParagraph"/>
        <w:numPr>
          <w:ilvl w:val="0"/>
          <w:numId w:val="22"/>
        </w:numPr>
        <w:rPr>
          <w:rFonts w:eastAsia="Times New Roman" w:cs="Times New Roman"/>
          <w:b/>
          <w:color w:val="000000"/>
          <w:shd w:val="clear" w:color="auto" w:fill="FFFFFF"/>
        </w:rPr>
      </w:pPr>
      <w:r>
        <w:rPr>
          <w:rFonts w:eastAsia="Times New Roman" w:cs="Times New Roman"/>
          <w:color w:val="000000"/>
          <w:shd w:val="clear" w:color="auto" w:fill="FFFFFF"/>
        </w:rPr>
        <w:t xml:space="preserve">Practitioners of OD say that the procedures that create drags are symptoms of a more serious underlying problem in the organizations culture. You must change the underlying culture to rectify the problem. </w:t>
      </w:r>
    </w:p>
    <w:p w14:paraId="45B24992" w14:textId="77777777" w:rsidR="002B7CD6" w:rsidRDefault="002B7CD6" w:rsidP="002B7CD6">
      <w:pPr>
        <w:pStyle w:val="ListParagraph"/>
        <w:numPr>
          <w:ilvl w:val="0"/>
          <w:numId w:val="22"/>
        </w:numPr>
        <w:rPr>
          <w:rFonts w:eastAsia="Times New Roman" w:cs="Times New Roman"/>
          <w:b/>
          <w:color w:val="000000"/>
          <w:shd w:val="clear" w:color="auto" w:fill="FFFFFF"/>
        </w:rPr>
      </w:pPr>
      <w:r>
        <w:rPr>
          <w:rFonts w:eastAsia="Times New Roman" w:cs="Times New Roman"/>
          <w:color w:val="000000"/>
          <w:shd w:val="clear" w:color="auto" w:fill="FFFFFF"/>
        </w:rPr>
        <w:t>Although some practitioners have slightly different perspectives on OD, all have the same regarding the process. (</w:t>
      </w:r>
      <w:r>
        <w:rPr>
          <w:rFonts w:eastAsia="Times New Roman" w:cs="Times New Roman"/>
          <w:b/>
          <w:color w:val="000000"/>
          <w:shd w:val="clear" w:color="auto" w:fill="FFFFFF"/>
        </w:rPr>
        <w:t>Unfreezing, Moving/Changing, Refreezing)</w:t>
      </w:r>
    </w:p>
    <w:p w14:paraId="63BD530F" w14:textId="77777777" w:rsidR="002B7CD6" w:rsidRPr="00CE2389" w:rsidRDefault="002B7CD6" w:rsidP="002B7CD6">
      <w:pPr>
        <w:pStyle w:val="ListParagraph"/>
        <w:numPr>
          <w:ilvl w:val="0"/>
          <w:numId w:val="22"/>
        </w:numPr>
        <w:rPr>
          <w:rFonts w:eastAsia="Times New Roman" w:cs="Times New Roman"/>
          <w:b/>
          <w:color w:val="000000"/>
          <w:shd w:val="clear" w:color="auto" w:fill="FFFFFF"/>
        </w:rPr>
      </w:pPr>
      <w:r>
        <w:rPr>
          <w:rFonts w:eastAsia="Times New Roman" w:cs="Times New Roman"/>
          <w:color w:val="000000"/>
          <w:shd w:val="clear" w:color="auto" w:fill="FFFFFF"/>
        </w:rPr>
        <w:t xml:space="preserve">Unfreezing – involves identifying current dysfunctional behavior and helping organization to unlearn the behavior. </w:t>
      </w:r>
    </w:p>
    <w:p w14:paraId="71284B4D" w14:textId="77777777" w:rsidR="002B7CD6" w:rsidRPr="00CE2389" w:rsidRDefault="002B7CD6" w:rsidP="002B7CD6">
      <w:pPr>
        <w:pStyle w:val="ListParagraph"/>
        <w:numPr>
          <w:ilvl w:val="0"/>
          <w:numId w:val="22"/>
        </w:numPr>
        <w:rPr>
          <w:rFonts w:eastAsia="Times New Roman" w:cs="Times New Roman"/>
          <w:b/>
          <w:color w:val="000000"/>
          <w:shd w:val="clear" w:color="auto" w:fill="FFFFFF"/>
        </w:rPr>
      </w:pPr>
      <w:r>
        <w:rPr>
          <w:rFonts w:eastAsia="Times New Roman" w:cs="Times New Roman"/>
          <w:color w:val="000000"/>
          <w:shd w:val="clear" w:color="auto" w:fill="FFFFFF"/>
        </w:rPr>
        <w:t>Moving/Changing – The improvements needed are identified and implemented</w:t>
      </w:r>
    </w:p>
    <w:p w14:paraId="31DDB58C" w14:textId="77777777" w:rsidR="002B7CD6" w:rsidRPr="00230675" w:rsidRDefault="002B7CD6" w:rsidP="002B7CD6">
      <w:pPr>
        <w:pStyle w:val="ListParagraph"/>
        <w:numPr>
          <w:ilvl w:val="0"/>
          <w:numId w:val="22"/>
        </w:numPr>
        <w:rPr>
          <w:rFonts w:eastAsia="Times New Roman" w:cs="Times New Roman"/>
          <w:b/>
          <w:color w:val="000000"/>
          <w:shd w:val="clear" w:color="auto" w:fill="FFFFFF"/>
        </w:rPr>
      </w:pPr>
      <w:r>
        <w:rPr>
          <w:rFonts w:eastAsia="Times New Roman" w:cs="Times New Roman"/>
          <w:color w:val="000000"/>
          <w:shd w:val="clear" w:color="auto" w:fill="FFFFFF"/>
        </w:rPr>
        <w:t xml:space="preserve">Refreezing – involves refreezing the organization with its new behavior in place so that the organization does not unconsciously go back to the old behavior </w:t>
      </w:r>
    </w:p>
    <w:p w14:paraId="218A76FB" w14:textId="77777777" w:rsidR="002B7CD6" w:rsidRDefault="002B7CD6" w:rsidP="002B7CD6">
      <w:pPr>
        <w:rPr>
          <w:rFonts w:eastAsia="Times New Roman" w:cs="Times New Roman"/>
          <w:b/>
          <w:color w:val="000000"/>
          <w:shd w:val="clear" w:color="auto" w:fill="FFFFFF"/>
        </w:rPr>
      </w:pPr>
    </w:p>
    <w:p w14:paraId="58033AB9" w14:textId="77777777" w:rsidR="002B7CD6" w:rsidRPr="00230675"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Total Quality Management (</w:t>
      </w:r>
      <w:r>
        <w:rPr>
          <w:rFonts w:eastAsia="Times New Roman" w:cs="Times New Roman"/>
          <w:color w:val="000000"/>
          <w:shd w:val="clear" w:color="auto" w:fill="FFFFFF"/>
        </w:rPr>
        <w:t>Second Participatory Management</w:t>
      </w:r>
      <w:r>
        <w:rPr>
          <w:rFonts w:eastAsia="Times New Roman" w:cs="Times New Roman"/>
          <w:b/>
          <w:color w:val="000000"/>
          <w:shd w:val="clear" w:color="auto" w:fill="FFFFFF"/>
        </w:rPr>
        <w:t>)</w:t>
      </w:r>
    </w:p>
    <w:p w14:paraId="0EF0A640" w14:textId="77777777" w:rsidR="002B7CD6" w:rsidRDefault="002B7CD6" w:rsidP="002B7CD6">
      <w:pPr>
        <w:rPr>
          <w:rFonts w:eastAsia="Times New Roman" w:cs="Times New Roman"/>
          <w:color w:val="000000"/>
          <w:shd w:val="clear" w:color="auto" w:fill="FFFFFF"/>
        </w:rPr>
      </w:pPr>
    </w:p>
    <w:p w14:paraId="41268CF6" w14:textId="77777777" w:rsidR="002B7CD6" w:rsidRDefault="002B7CD6" w:rsidP="002B7CD6">
      <w:pPr>
        <w:pStyle w:val="ListParagraph"/>
        <w:numPr>
          <w:ilvl w:val="0"/>
          <w:numId w:val="23"/>
        </w:numPr>
        <w:rPr>
          <w:rFonts w:eastAsia="Times New Roman" w:cs="Times New Roman"/>
          <w:color w:val="000000"/>
          <w:shd w:val="clear" w:color="auto" w:fill="FFFFFF"/>
        </w:rPr>
      </w:pPr>
      <w:r>
        <w:rPr>
          <w:rFonts w:eastAsia="Times New Roman" w:cs="Times New Roman"/>
          <w:color w:val="000000"/>
          <w:shd w:val="clear" w:color="auto" w:fill="FFFFFF"/>
        </w:rPr>
        <w:t>Central idea here is to make quality the overall central goal of the organization</w:t>
      </w:r>
    </w:p>
    <w:p w14:paraId="7EFA9D8B" w14:textId="77777777" w:rsidR="002B7CD6" w:rsidRDefault="002B7CD6" w:rsidP="002B7CD6">
      <w:pPr>
        <w:pStyle w:val="ListParagraph"/>
        <w:numPr>
          <w:ilvl w:val="0"/>
          <w:numId w:val="23"/>
        </w:numPr>
        <w:rPr>
          <w:rFonts w:eastAsia="Times New Roman" w:cs="Times New Roman"/>
          <w:color w:val="000000"/>
          <w:shd w:val="clear" w:color="auto" w:fill="FFFFFF"/>
        </w:rPr>
      </w:pPr>
      <w:r>
        <w:rPr>
          <w:rFonts w:eastAsia="Times New Roman" w:cs="Times New Roman"/>
          <w:color w:val="000000"/>
          <w:shd w:val="clear" w:color="auto" w:fill="FFFFFF"/>
        </w:rPr>
        <w:t xml:space="preserve">We can see in the auto industry how the americans focused on production, where as the japenese focused on quality. </w:t>
      </w:r>
    </w:p>
    <w:p w14:paraId="6F7AD814" w14:textId="77777777" w:rsidR="002B7CD6" w:rsidRDefault="002B7CD6" w:rsidP="002B7CD6">
      <w:pPr>
        <w:pStyle w:val="ListParagraph"/>
        <w:numPr>
          <w:ilvl w:val="0"/>
          <w:numId w:val="23"/>
        </w:numPr>
        <w:rPr>
          <w:rFonts w:eastAsia="Times New Roman" w:cs="Times New Roman"/>
          <w:color w:val="000000"/>
          <w:shd w:val="clear" w:color="auto" w:fill="FFFFFF"/>
        </w:rPr>
      </w:pPr>
      <w:r>
        <w:rPr>
          <w:rFonts w:eastAsia="Times New Roman" w:cs="Times New Roman"/>
          <w:color w:val="000000"/>
          <w:shd w:val="clear" w:color="auto" w:fill="FFFFFF"/>
        </w:rPr>
        <w:t xml:space="preserve">The second key to TQM is focusing on the customers expectations and needs. </w:t>
      </w:r>
    </w:p>
    <w:p w14:paraId="56C05766" w14:textId="77777777" w:rsidR="002B7CD6" w:rsidRDefault="002B7CD6" w:rsidP="002B7CD6">
      <w:pPr>
        <w:pStyle w:val="ListParagraph"/>
        <w:numPr>
          <w:ilvl w:val="0"/>
          <w:numId w:val="23"/>
        </w:numPr>
        <w:rPr>
          <w:rFonts w:eastAsia="Times New Roman" w:cs="Times New Roman"/>
          <w:color w:val="000000"/>
          <w:shd w:val="clear" w:color="auto" w:fill="FFFFFF"/>
        </w:rPr>
      </w:pPr>
      <w:r>
        <w:rPr>
          <w:rFonts w:eastAsia="Times New Roman" w:cs="Times New Roman"/>
          <w:color w:val="000000"/>
          <w:shd w:val="clear" w:color="auto" w:fill="FFFFFF"/>
        </w:rPr>
        <w:t xml:space="preserve">The important part of TQM is that it involves the creations of an entire organization culture based on the concerns for quality and production. </w:t>
      </w:r>
    </w:p>
    <w:p w14:paraId="2BE5BFB2" w14:textId="77777777" w:rsidR="002B7CD6" w:rsidRDefault="002B7CD6" w:rsidP="002B7CD6">
      <w:pPr>
        <w:rPr>
          <w:rFonts w:eastAsia="Times New Roman" w:cs="Times New Roman"/>
          <w:b/>
          <w:color w:val="000000"/>
          <w:shd w:val="clear" w:color="auto" w:fill="FFFFFF"/>
        </w:rPr>
      </w:pPr>
    </w:p>
    <w:p w14:paraId="27F7C8C3"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Criticisms of the Participative Approach</w:t>
      </w:r>
    </w:p>
    <w:p w14:paraId="67DDA40C" w14:textId="77777777" w:rsidR="002B7CD6" w:rsidRDefault="002B7CD6" w:rsidP="002B7CD6">
      <w:pPr>
        <w:rPr>
          <w:rFonts w:eastAsia="Times New Roman" w:cs="Times New Roman"/>
          <w:b/>
          <w:color w:val="000000"/>
          <w:shd w:val="clear" w:color="auto" w:fill="FFFFFF"/>
        </w:rPr>
      </w:pPr>
    </w:p>
    <w:p w14:paraId="3CEB5DF1" w14:textId="77777777" w:rsidR="002B7CD6" w:rsidRDefault="002B7CD6" w:rsidP="002B7CD6">
      <w:pPr>
        <w:pStyle w:val="ListParagraph"/>
        <w:numPr>
          <w:ilvl w:val="0"/>
          <w:numId w:val="24"/>
        </w:numPr>
        <w:rPr>
          <w:rFonts w:eastAsia="Times New Roman" w:cs="Times New Roman"/>
          <w:color w:val="000000"/>
          <w:shd w:val="clear" w:color="auto" w:fill="FFFFFF"/>
        </w:rPr>
      </w:pPr>
      <w:r>
        <w:rPr>
          <w:rFonts w:eastAsia="Times New Roman" w:cs="Times New Roman"/>
          <w:color w:val="000000"/>
          <w:shd w:val="clear" w:color="auto" w:fill="FFFFFF"/>
        </w:rPr>
        <w:t xml:space="preserve">The process is not truly participative it is merely guided by the management staff. </w:t>
      </w:r>
    </w:p>
    <w:p w14:paraId="2C7FAA83" w14:textId="77777777" w:rsidR="002B7CD6" w:rsidRDefault="002B7CD6" w:rsidP="002B7CD6">
      <w:pPr>
        <w:rPr>
          <w:rFonts w:eastAsia="Times New Roman" w:cs="Times New Roman"/>
          <w:color w:val="000000"/>
          <w:shd w:val="clear" w:color="auto" w:fill="FFFFFF"/>
        </w:rPr>
      </w:pPr>
    </w:p>
    <w:p w14:paraId="38BD33C4"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Canada’s experience with Participative Management</w:t>
      </w:r>
    </w:p>
    <w:p w14:paraId="4D77A751" w14:textId="77777777" w:rsidR="002B7CD6" w:rsidRDefault="002B7CD6" w:rsidP="002B7CD6">
      <w:pPr>
        <w:rPr>
          <w:rFonts w:eastAsia="Times New Roman" w:cs="Times New Roman"/>
          <w:b/>
          <w:color w:val="000000"/>
          <w:shd w:val="clear" w:color="auto" w:fill="FFFFFF"/>
        </w:rPr>
      </w:pPr>
    </w:p>
    <w:p w14:paraId="025AA259" w14:textId="77777777" w:rsidR="002B7CD6" w:rsidRPr="007E03EA" w:rsidRDefault="002B7CD6" w:rsidP="002B7CD6">
      <w:pPr>
        <w:pStyle w:val="ListParagraph"/>
        <w:numPr>
          <w:ilvl w:val="0"/>
          <w:numId w:val="24"/>
        </w:numPr>
        <w:rPr>
          <w:rFonts w:eastAsia="Times New Roman" w:cs="Times New Roman"/>
          <w:b/>
          <w:color w:val="000000"/>
          <w:shd w:val="clear" w:color="auto" w:fill="FFFFFF"/>
        </w:rPr>
      </w:pPr>
      <w:r>
        <w:rPr>
          <w:rFonts w:eastAsia="Times New Roman" w:cs="Times New Roman"/>
          <w:color w:val="000000"/>
          <w:shd w:val="clear" w:color="auto" w:fill="FFFFFF"/>
        </w:rPr>
        <w:t>The influence was minimal</w:t>
      </w:r>
    </w:p>
    <w:p w14:paraId="6A12F497" w14:textId="77777777" w:rsidR="002B7CD6" w:rsidRDefault="002B7CD6" w:rsidP="002B7CD6">
      <w:pPr>
        <w:rPr>
          <w:rFonts w:eastAsia="Times New Roman" w:cs="Times New Roman"/>
          <w:b/>
          <w:color w:val="000000"/>
          <w:shd w:val="clear" w:color="auto" w:fill="FFFFFF"/>
        </w:rPr>
      </w:pPr>
    </w:p>
    <w:p w14:paraId="743E30E7"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 xml:space="preserve">More Theoretical Developments </w:t>
      </w:r>
    </w:p>
    <w:p w14:paraId="10E6FBEA" w14:textId="77777777" w:rsidR="002B7CD6" w:rsidRDefault="002B7CD6" w:rsidP="002B7CD6">
      <w:pPr>
        <w:rPr>
          <w:rFonts w:eastAsia="Times New Roman" w:cs="Times New Roman"/>
          <w:b/>
          <w:color w:val="000000"/>
          <w:shd w:val="clear" w:color="auto" w:fill="FFFFFF"/>
        </w:rPr>
      </w:pPr>
    </w:p>
    <w:p w14:paraId="085B0C5D"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Kats and Kahns Open Systems Approach</w:t>
      </w:r>
    </w:p>
    <w:p w14:paraId="27F602C9" w14:textId="77777777" w:rsidR="002B7CD6" w:rsidRDefault="002B7CD6" w:rsidP="002B7CD6">
      <w:pPr>
        <w:rPr>
          <w:rFonts w:eastAsia="Times New Roman" w:cs="Times New Roman"/>
          <w:b/>
          <w:color w:val="000000"/>
          <w:shd w:val="clear" w:color="auto" w:fill="FFFFFF"/>
        </w:rPr>
      </w:pPr>
    </w:p>
    <w:p w14:paraId="23D598EF" w14:textId="77777777" w:rsidR="002B7CD6" w:rsidRDefault="002B7CD6" w:rsidP="002B7CD6">
      <w:pPr>
        <w:pStyle w:val="ListParagraph"/>
        <w:numPr>
          <w:ilvl w:val="0"/>
          <w:numId w:val="24"/>
        </w:numPr>
        <w:rPr>
          <w:rFonts w:eastAsia="Times New Roman" w:cs="Times New Roman"/>
          <w:color w:val="000000"/>
          <w:shd w:val="clear" w:color="auto" w:fill="FFFFFF"/>
        </w:rPr>
      </w:pPr>
      <w:r>
        <w:rPr>
          <w:rFonts w:eastAsia="Times New Roman" w:cs="Times New Roman"/>
          <w:color w:val="000000"/>
          <w:shd w:val="clear" w:color="auto" w:fill="FFFFFF"/>
        </w:rPr>
        <w:t>Open Systems Theory.</w:t>
      </w:r>
    </w:p>
    <w:p w14:paraId="5458E057" w14:textId="77777777" w:rsidR="002B7CD6" w:rsidRDefault="002B7CD6" w:rsidP="002B7CD6">
      <w:pPr>
        <w:pStyle w:val="ListParagraph"/>
        <w:numPr>
          <w:ilvl w:val="1"/>
          <w:numId w:val="24"/>
        </w:numPr>
        <w:rPr>
          <w:rFonts w:eastAsia="Times New Roman" w:cs="Times New Roman"/>
          <w:color w:val="000000"/>
          <w:shd w:val="clear" w:color="auto" w:fill="FFFFFF"/>
        </w:rPr>
      </w:pPr>
      <w:r>
        <w:rPr>
          <w:rFonts w:eastAsia="Times New Roman" w:cs="Times New Roman"/>
          <w:color w:val="000000"/>
          <w:shd w:val="clear" w:color="auto" w:fill="FFFFFF"/>
        </w:rPr>
        <w:t xml:space="preserve">They thought that earlier theories put too much emphasis on activities of individuals within organizations without consideration of the environment the organization is operating in. They criticized this as the </w:t>
      </w:r>
      <w:r>
        <w:rPr>
          <w:rFonts w:eastAsia="Times New Roman" w:cs="Times New Roman"/>
          <w:b/>
          <w:i/>
          <w:color w:val="000000"/>
          <w:shd w:val="clear" w:color="auto" w:fill="FFFFFF"/>
        </w:rPr>
        <w:t>Closed System.</w:t>
      </w:r>
      <w:r>
        <w:rPr>
          <w:rFonts w:eastAsia="Times New Roman" w:cs="Times New Roman"/>
          <w:color w:val="000000"/>
          <w:shd w:val="clear" w:color="auto" w:fill="FFFFFF"/>
        </w:rPr>
        <w:t xml:space="preserve"> </w:t>
      </w:r>
    </w:p>
    <w:p w14:paraId="70A34970" w14:textId="77777777" w:rsidR="002B7CD6" w:rsidRDefault="002B7CD6" w:rsidP="002B7CD6">
      <w:pPr>
        <w:pStyle w:val="ListParagraph"/>
        <w:numPr>
          <w:ilvl w:val="1"/>
          <w:numId w:val="24"/>
        </w:numPr>
        <w:rPr>
          <w:rFonts w:eastAsia="Times New Roman" w:cs="Times New Roman"/>
          <w:color w:val="000000"/>
          <w:shd w:val="clear" w:color="auto" w:fill="FFFFFF"/>
        </w:rPr>
      </w:pPr>
      <w:r>
        <w:rPr>
          <w:rFonts w:eastAsia="Times New Roman" w:cs="Times New Roman"/>
          <w:color w:val="000000"/>
          <w:shd w:val="clear" w:color="auto" w:fill="FFFFFF"/>
        </w:rPr>
        <w:t xml:space="preserve">Open system is related to biology. To continue to exist, any organism must receive certain inputs from its environment. It then changes these inputs to outputs that through feedback help it attain more inputs. </w:t>
      </w:r>
    </w:p>
    <w:p w14:paraId="434533BD" w14:textId="77777777" w:rsidR="002B7CD6" w:rsidRDefault="002B7CD6" w:rsidP="002B7CD6">
      <w:pPr>
        <w:pStyle w:val="ListParagraph"/>
        <w:numPr>
          <w:ilvl w:val="1"/>
          <w:numId w:val="24"/>
        </w:numPr>
        <w:rPr>
          <w:rFonts w:eastAsia="Times New Roman" w:cs="Times New Roman"/>
          <w:color w:val="000000"/>
          <w:shd w:val="clear" w:color="auto" w:fill="FFFFFF"/>
        </w:rPr>
      </w:pPr>
      <w:r>
        <w:rPr>
          <w:rFonts w:eastAsia="Times New Roman" w:cs="Times New Roman"/>
          <w:color w:val="000000"/>
          <w:shd w:val="clear" w:color="auto" w:fill="FFFFFF"/>
        </w:rPr>
        <w:t xml:space="preserve">Organizations need inputs in the form of labour, power, materials etc. They are then converted to finished products or outputs which are sold for cash so that more inputs can be purchased. </w:t>
      </w:r>
    </w:p>
    <w:p w14:paraId="50DEC2C9" w14:textId="77777777" w:rsidR="002B7CD6" w:rsidRDefault="002B7CD6" w:rsidP="002B7CD6">
      <w:pPr>
        <w:pStyle w:val="ListParagraph"/>
        <w:numPr>
          <w:ilvl w:val="1"/>
          <w:numId w:val="24"/>
        </w:numPr>
        <w:rPr>
          <w:rFonts w:eastAsia="Times New Roman" w:cs="Times New Roman"/>
          <w:color w:val="000000"/>
          <w:shd w:val="clear" w:color="auto" w:fill="FFFFFF"/>
        </w:rPr>
      </w:pPr>
      <w:r>
        <w:rPr>
          <w:rFonts w:eastAsia="Times New Roman" w:cs="Times New Roman"/>
          <w:b/>
          <w:color w:val="000000"/>
          <w:shd w:val="clear" w:color="auto" w:fill="FFFFFF"/>
        </w:rPr>
        <w:t xml:space="preserve">Negative Entropy – </w:t>
      </w:r>
      <w:r>
        <w:rPr>
          <w:rFonts w:eastAsia="Times New Roman" w:cs="Times New Roman"/>
          <w:color w:val="000000"/>
          <w:shd w:val="clear" w:color="auto" w:fill="FFFFFF"/>
        </w:rPr>
        <w:t>Process of importing and storing more energy than it expends. This allows the organization to expand and to survive in difficult times by drawing on the stored reserve</w:t>
      </w:r>
    </w:p>
    <w:p w14:paraId="0CE36CCB" w14:textId="77777777" w:rsidR="002B7CD6" w:rsidRDefault="002B7CD6" w:rsidP="002B7CD6">
      <w:pPr>
        <w:rPr>
          <w:rFonts w:eastAsia="Times New Roman" w:cs="Times New Roman"/>
          <w:b/>
          <w:color w:val="000000"/>
          <w:shd w:val="clear" w:color="auto" w:fill="FFFFFF"/>
        </w:rPr>
      </w:pPr>
    </w:p>
    <w:p w14:paraId="0BD15E13"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Contingency Theory</w:t>
      </w:r>
    </w:p>
    <w:p w14:paraId="7A12A676" w14:textId="77777777" w:rsidR="002B7CD6" w:rsidRDefault="002B7CD6" w:rsidP="002B7CD6">
      <w:pPr>
        <w:rPr>
          <w:rFonts w:eastAsia="Times New Roman" w:cs="Times New Roman"/>
          <w:color w:val="000000"/>
          <w:shd w:val="clear" w:color="auto" w:fill="FFFFFF"/>
        </w:rPr>
      </w:pPr>
    </w:p>
    <w:p w14:paraId="3888F979" w14:textId="77777777" w:rsidR="002B7CD6" w:rsidRDefault="002B7CD6" w:rsidP="002B7CD6">
      <w:pPr>
        <w:pStyle w:val="ListParagraph"/>
        <w:numPr>
          <w:ilvl w:val="0"/>
          <w:numId w:val="24"/>
        </w:numPr>
        <w:rPr>
          <w:rFonts w:eastAsia="Times New Roman" w:cs="Times New Roman"/>
          <w:color w:val="000000"/>
          <w:shd w:val="clear" w:color="auto" w:fill="FFFFFF"/>
        </w:rPr>
      </w:pPr>
      <w:r>
        <w:rPr>
          <w:rFonts w:eastAsia="Times New Roman" w:cs="Times New Roman"/>
          <w:color w:val="000000"/>
          <w:shd w:val="clear" w:color="auto" w:fill="FFFFFF"/>
        </w:rPr>
        <w:t xml:space="preserve">Basic premise: “There is no one best way to organize” but, “any way of organizing is not equally effective” </w:t>
      </w:r>
    </w:p>
    <w:p w14:paraId="79D7737E" w14:textId="77777777" w:rsidR="002B7CD6" w:rsidRDefault="002B7CD6" w:rsidP="002B7CD6">
      <w:pPr>
        <w:pStyle w:val="ListParagraph"/>
        <w:numPr>
          <w:ilvl w:val="0"/>
          <w:numId w:val="24"/>
        </w:numPr>
        <w:rPr>
          <w:rFonts w:eastAsia="Times New Roman" w:cs="Times New Roman"/>
          <w:color w:val="000000"/>
          <w:shd w:val="clear" w:color="auto" w:fill="FFFFFF"/>
        </w:rPr>
      </w:pPr>
      <w:r>
        <w:rPr>
          <w:rFonts w:eastAsia="Times New Roman" w:cs="Times New Roman"/>
          <w:color w:val="000000"/>
          <w:shd w:val="clear" w:color="auto" w:fill="FFFFFF"/>
        </w:rPr>
        <w:t xml:space="preserve">Conditions are always changing such as size, technology and the task environment and organizations ought to be able to change and adapt to these changing conditions. </w:t>
      </w:r>
    </w:p>
    <w:p w14:paraId="59768F20" w14:textId="77777777" w:rsidR="002B7CD6" w:rsidRDefault="002B7CD6" w:rsidP="002B7CD6">
      <w:pPr>
        <w:rPr>
          <w:rFonts w:eastAsia="Times New Roman" w:cs="Times New Roman"/>
          <w:b/>
          <w:color w:val="000000"/>
          <w:shd w:val="clear" w:color="auto" w:fill="FFFFFF"/>
        </w:rPr>
      </w:pPr>
    </w:p>
    <w:p w14:paraId="345D9D43"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Theories of Motivation</w:t>
      </w:r>
    </w:p>
    <w:p w14:paraId="0666D6A1" w14:textId="77777777" w:rsidR="002B7CD6" w:rsidRDefault="002B7CD6" w:rsidP="002B7CD6">
      <w:pPr>
        <w:rPr>
          <w:rFonts w:eastAsia="Times New Roman" w:cs="Times New Roman"/>
          <w:b/>
          <w:color w:val="000000"/>
          <w:shd w:val="clear" w:color="auto" w:fill="FFFFFF"/>
        </w:rPr>
      </w:pPr>
    </w:p>
    <w:p w14:paraId="32449650" w14:textId="77777777" w:rsidR="002B7CD6" w:rsidRDefault="002B7CD6" w:rsidP="002B7CD6">
      <w:pPr>
        <w:pStyle w:val="ListParagraph"/>
        <w:numPr>
          <w:ilvl w:val="0"/>
          <w:numId w:val="25"/>
        </w:numPr>
        <w:rPr>
          <w:rFonts w:eastAsia="Times New Roman" w:cs="Times New Roman"/>
          <w:color w:val="000000"/>
          <w:shd w:val="clear" w:color="auto" w:fill="FFFFFF"/>
        </w:rPr>
      </w:pPr>
      <w:r>
        <w:rPr>
          <w:rFonts w:eastAsia="Times New Roman" w:cs="Times New Roman"/>
          <w:color w:val="000000"/>
          <w:shd w:val="clear" w:color="auto" w:fill="FFFFFF"/>
        </w:rPr>
        <w:t xml:space="preserve">Henry Ford said the best motivation for workers is unemployed workers standing outside their jobs. </w:t>
      </w:r>
    </w:p>
    <w:p w14:paraId="0C473AE8" w14:textId="77777777" w:rsidR="002B7CD6" w:rsidRDefault="002B7CD6" w:rsidP="002B7CD6">
      <w:pPr>
        <w:pStyle w:val="ListParagraph"/>
        <w:numPr>
          <w:ilvl w:val="0"/>
          <w:numId w:val="25"/>
        </w:numPr>
        <w:rPr>
          <w:rFonts w:eastAsia="Times New Roman" w:cs="Times New Roman"/>
          <w:color w:val="000000"/>
          <w:shd w:val="clear" w:color="auto" w:fill="FFFFFF"/>
        </w:rPr>
      </w:pPr>
      <w:r>
        <w:rPr>
          <w:rFonts w:eastAsia="Times New Roman" w:cs="Times New Roman"/>
          <w:color w:val="000000"/>
          <w:shd w:val="clear" w:color="auto" w:fill="FFFFFF"/>
        </w:rPr>
        <w:t xml:space="preserve">Positive forms of motivations are much more effective then negative forms. </w:t>
      </w:r>
    </w:p>
    <w:p w14:paraId="23AB8078" w14:textId="77777777" w:rsidR="002B7CD6" w:rsidRDefault="002B7CD6" w:rsidP="002B7CD6">
      <w:pPr>
        <w:pStyle w:val="ListParagraph"/>
        <w:numPr>
          <w:ilvl w:val="0"/>
          <w:numId w:val="25"/>
        </w:numPr>
        <w:rPr>
          <w:rFonts w:eastAsia="Times New Roman" w:cs="Times New Roman"/>
          <w:color w:val="000000"/>
          <w:shd w:val="clear" w:color="auto" w:fill="FFFFFF"/>
        </w:rPr>
      </w:pPr>
      <w:r>
        <w:rPr>
          <w:rFonts w:eastAsia="Times New Roman" w:cs="Times New Roman"/>
          <w:color w:val="000000"/>
          <w:shd w:val="clear" w:color="auto" w:fill="FFFFFF"/>
        </w:rPr>
        <w:t>Fredrick Herzberg tested the idea that the factors that cause satisfactions are the opposite of those that cause dissatisfaction</w:t>
      </w:r>
    </w:p>
    <w:p w14:paraId="056C3930" w14:textId="77777777" w:rsidR="002B7CD6" w:rsidRDefault="002B7CD6" w:rsidP="002B7CD6">
      <w:pPr>
        <w:pStyle w:val="ListParagraph"/>
        <w:numPr>
          <w:ilvl w:val="1"/>
          <w:numId w:val="25"/>
        </w:numPr>
        <w:rPr>
          <w:rFonts w:eastAsia="Times New Roman" w:cs="Times New Roman"/>
          <w:color w:val="000000"/>
          <w:shd w:val="clear" w:color="auto" w:fill="FFFFFF"/>
        </w:rPr>
      </w:pPr>
      <w:r>
        <w:rPr>
          <w:rFonts w:eastAsia="Times New Roman" w:cs="Times New Roman"/>
          <w:color w:val="000000"/>
          <w:shd w:val="clear" w:color="auto" w:fill="FFFFFF"/>
        </w:rPr>
        <w:t xml:space="preserve">However, the feeling of satisfaction such as achievement satisfied workers. But the absent of achievement did not dissatisfy them. </w:t>
      </w:r>
    </w:p>
    <w:p w14:paraId="23DAA5C1" w14:textId="77777777" w:rsidR="002B7CD6" w:rsidRDefault="002B7CD6" w:rsidP="002B7CD6">
      <w:pPr>
        <w:pStyle w:val="ListParagraph"/>
        <w:numPr>
          <w:ilvl w:val="1"/>
          <w:numId w:val="25"/>
        </w:numPr>
        <w:rPr>
          <w:rFonts w:eastAsia="Times New Roman" w:cs="Times New Roman"/>
          <w:color w:val="000000"/>
          <w:shd w:val="clear" w:color="auto" w:fill="FFFFFF"/>
        </w:rPr>
      </w:pPr>
      <w:r>
        <w:rPr>
          <w:rFonts w:eastAsia="Times New Roman" w:cs="Times New Roman"/>
          <w:color w:val="000000"/>
          <w:shd w:val="clear" w:color="auto" w:fill="FFFFFF"/>
        </w:rPr>
        <w:t xml:space="preserve">Factors  that lead to dissatisfaction are “hygiene” factors. </w:t>
      </w:r>
    </w:p>
    <w:p w14:paraId="1615A340" w14:textId="77777777" w:rsidR="002B7CD6" w:rsidRDefault="002B7CD6" w:rsidP="002B7CD6">
      <w:pPr>
        <w:pStyle w:val="ListParagraph"/>
        <w:numPr>
          <w:ilvl w:val="2"/>
          <w:numId w:val="25"/>
        </w:numPr>
        <w:rPr>
          <w:rFonts w:eastAsia="Times New Roman" w:cs="Times New Roman"/>
          <w:color w:val="000000"/>
          <w:shd w:val="clear" w:color="auto" w:fill="FFFFFF"/>
        </w:rPr>
      </w:pPr>
      <w:r>
        <w:rPr>
          <w:rFonts w:eastAsia="Times New Roman" w:cs="Times New Roman"/>
          <w:color w:val="000000"/>
          <w:shd w:val="clear" w:color="auto" w:fill="FFFFFF"/>
        </w:rPr>
        <w:t xml:space="preserve">Hygiene operates to remove health hazards from the environment of humans. It is a preventative not a curative. </w:t>
      </w:r>
    </w:p>
    <w:p w14:paraId="57248253" w14:textId="77777777" w:rsidR="002B7CD6" w:rsidRDefault="002B7CD6" w:rsidP="002B7CD6">
      <w:pPr>
        <w:pStyle w:val="ListParagraph"/>
        <w:numPr>
          <w:ilvl w:val="1"/>
          <w:numId w:val="25"/>
        </w:numPr>
        <w:rPr>
          <w:rFonts w:eastAsia="Times New Roman" w:cs="Times New Roman"/>
          <w:color w:val="000000"/>
          <w:shd w:val="clear" w:color="auto" w:fill="FFFFFF"/>
        </w:rPr>
      </w:pPr>
      <w:r>
        <w:rPr>
          <w:rFonts w:eastAsia="Times New Roman" w:cs="Times New Roman"/>
          <w:color w:val="000000"/>
          <w:shd w:val="clear" w:color="auto" w:fill="FFFFFF"/>
        </w:rPr>
        <w:t xml:space="preserve">Factors that lead to satisfaction are motivators. </w:t>
      </w:r>
    </w:p>
    <w:p w14:paraId="2EA88D35" w14:textId="77777777" w:rsidR="002B7CD6" w:rsidRDefault="002B7CD6" w:rsidP="002B7CD6">
      <w:pPr>
        <w:pStyle w:val="ListParagraph"/>
        <w:numPr>
          <w:ilvl w:val="2"/>
          <w:numId w:val="25"/>
        </w:numPr>
        <w:rPr>
          <w:rFonts w:eastAsia="Times New Roman" w:cs="Times New Roman"/>
          <w:color w:val="000000"/>
          <w:shd w:val="clear" w:color="auto" w:fill="FFFFFF"/>
        </w:rPr>
      </w:pPr>
      <w:r>
        <w:rPr>
          <w:rFonts w:eastAsia="Times New Roman" w:cs="Times New Roman"/>
          <w:color w:val="000000"/>
          <w:shd w:val="clear" w:color="auto" w:fill="FFFFFF"/>
        </w:rPr>
        <w:t xml:space="preserve">Because they had a highly positive effect on feelings about ones job. </w:t>
      </w:r>
    </w:p>
    <w:p w14:paraId="133E090B" w14:textId="77777777" w:rsidR="002B7CD6" w:rsidRDefault="002B7CD6" w:rsidP="002B7CD6">
      <w:pPr>
        <w:rPr>
          <w:rFonts w:eastAsia="Times New Roman" w:cs="Times New Roman"/>
          <w:color w:val="000000"/>
          <w:shd w:val="clear" w:color="auto" w:fill="FFFFFF"/>
        </w:rPr>
      </w:pPr>
    </w:p>
    <w:p w14:paraId="4DED95DB"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Emergent View Process</w:t>
      </w:r>
    </w:p>
    <w:p w14:paraId="2E9AC881" w14:textId="77777777" w:rsidR="002B7CD6" w:rsidRDefault="002B7CD6" w:rsidP="002B7CD6">
      <w:pPr>
        <w:rPr>
          <w:rFonts w:eastAsia="Times New Roman" w:cs="Times New Roman"/>
          <w:b/>
          <w:color w:val="000000"/>
          <w:shd w:val="clear" w:color="auto" w:fill="FFFFFF"/>
        </w:rPr>
      </w:pPr>
    </w:p>
    <w:p w14:paraId="030ABD75" w14:textId="77777777" w:rsidR="002B7CD6" w:rsidRDefault="002B7CD6" w:rsidP="002B7CD6">
      <w:pPr>
        <w:pStyle w:val="ListParagraph"/>
        <w:numPr>
          <w:ilvl w:val="0"/>
          <w:numId w:val="26"/>
        </w:numPr>
        <w:rPr>
          <w:rFonts w:eastAsia="Times New Roman" w:cs="Times New Roman"/>
          <w:color w:val="000000"/>
          <w:shd w:val="clear" w:color="auto" w:fill="FFFFFF"/>
        </w:rPr>
      </w:pPr>
      <w:r>
        <w:rPr>
          <w:rFonts w:eastAsia="Times New Roman" w:cs="Times New Roman"/>
          <w:color w:val="000000"/>
          <w:shd w:val="clear" w:color="auto" w:fill="FFFFFF"/>
        </w:rPr>
        <w:t xml:space="preserve">The organization theories discussed to this point have been based on the idea that managers have a great deal of control in making decisions about organization structure and that they always exercise control in a rational manner. </w:t>
      </w:r>
    </w:p>
    <w:p w14:paraId="4E12D4A5" w14:textId="77777777" w:rsidR="002B7CD6" w:rsidRPr="009B528C" w:rsidRDefault="002B7CD6" w:rsidP="002B7CD6">
      <w:pPr>
        <w:pStyle w:val="ListParagraph"/>
        <w:numPr>
          <w:ilvl w:val="0"/>
          <w:numId w:val="26"/>
        </w:numPr>
        <w:rPr>
          <w:rFonts w:eastAsia="Times New Roman" w:cs="Times New Roman"/>
          <w:color w:val="000000"/>
          <w:shd w:val="clear" w:color="auto" w:fill="FFFFFF"/>
        </w:rPr>
      </w:pPr>
      <w:r>
        <w:rPr>
          <w:rFonts w:eastAsia="Times New Roman" w:cs="Times New Roman"/>
          <w:color w:val="000000"/>
          <w:shd w:val="clear" w:color="auto" w:fill="FFFFFF"/>
        </w:rPr>
        <w:t xml:space="preserve">An alternative view says that organizational design should be an emergent process, partially under the managers control and partially beyond control. Managers are not the dominating influence in the organization. </w:t>
      </w:r>
    </w:p>
    <w:p w14:paraId="43749F0D" w14:textId="77777777" w:rsidR="002B7CD6" w:rsidRDefault="002B7CD6">
      <w:pPr>
        <w:rPr>
          <w:rFonts w:eastAsia="Times New Roman" w:cs="Times New Roman"/>
        </w:rPr>
      </w:pPr>
    </w:p>
    <w:p w14:paraId="6C068FC9" w14:textId="77777777" w:rsidR="002B7CD6" w:rsidRDefault="002B7CD6">
      <w:pPr>
        <w:rPr>
          <w:rFonts w:eastAsia="Times New Roman" w:cs="Times New Roman"/>
        </w:rPr>
      </w:pPr>
    </w:p>
    <w:p w14:paraId="52C6F898" w14:textId="77777777" w:rsidR="002B7CD6" w:rsidRDefault="002B7CD6">
      <w:pPr>
        <w:rPr>
          <w:rFonts w:eastAsia="Times New Roman" w:cs="Times New Roman"/>
        </w:rPr>
      </w:pPr>
    </w:p>
    <w:p w14:paraId="363BD2AF" w14:textId="77777777" w:rsidR="002B7CD6" w:rsidRDefault="002B7CD6">
      <w:pPr>
        <w:rPr>
          <w:rFonts w:eastAsia="Times New Roman" w:cs="Times New Roman"/>
        </w:rPr>
      </w:pPr>
    </w:p>
    <w:p w14:paraId="300E59E5" w14:textId="77777777" w:rsidR="002B7CD6" w:rsidRDefault="002B7CD6">
      <w:pPr>
        <w:rPr>
          <w:rFonts w:eastAsia="Times New Roman" w:cs="Times New Roman"/>
        </w:rPr>
      </w:pPr>
    </w:p>
    <w:p w14:paraId="319B6342" w14:textId="77777777" w:rsidR="002B7CD6" w:rsidRDefault="002B7CD6">
      <w:pPr>
        <w:rPr>
          <w:rFonts w:eastAsia="Times New Roman" w:cs="Times New Roman"/>
        </w:rPr>
      </w:pPr>
    </w:p>
    <w:p w14:paraId="313BB63E" w14:textId="77777777" w:rsidR="002B7CD6" w:rsidRDefault="002B7CD6">
      <w:pPr>
        <w:rPr>
          <w:rFonts w:eastAsia="Times New Roman" w:cs="Times New Roman"/>
        </w:rPr>
      </w:pPr>
    </w:p>
    <w:p w14:paraId="5ACB2524" w14:textId="77777777" w:rsidR="002B7CD6" w:rsidRDefault="002B7CD6">
      <w:pPr>
        <w:rPr>
          <w:rFonts w:eastAsia="Times New Roman" w:cs="Times New Roman"/>
        </w:rPr>
      </w:pPr>
    </w:p>
    <w:p w14:paraId="3E5CADE5" w14:textId="77777777" w:rsidR="002B7CD6" w:rsidRDefault="002B7CD6">
      <w:pPr>
        <w:rPr>
          <w:rFonts w:eastAsia="Times New Roman" w:cs="Times New Roman"/>
        </w:rPr>
      </w:pPr>
    </w:p>
    <w:p w14:paraId="0487FF8A" w14:textId="77777777" w:rsidR="002B7CD6" w:rsidRDefault="002B7CD6">
      <w:pPr>
        <w:rPr>
          <w:rFonts w:eastAsia="Times New Roman" w:cs="Times New Roman"/>
        </w:rPr>
      </w:pPr>
    </w:p>
    <w:p w14:paraId="70630056" w14:textId="77777777" w:rsidR="002B7CD6" w:rsidRDefault="002B7CD6">
      <w:pPr>
        <w:rPr>
          <w:rFonts w:eastAsia="Times New Roman" w:cs="Times New Roman"/>
        </w:rPr>
      </w:pPr>
    </w:p>
    <w:p w14:paraId="2110CDB8" w14:textId="77777777" w:rsidR="002B7CD6" w:rsidRDefault="002B7CD6">
      <w:pPr>
        <w:rPr>
          <w:rFonts w:eastAsia="Times New Roman" w:cs="Times New Roman"/>
        </w:rPr>
      </w:pPr>
    </w:p>
    <w:p w14:paraId="1CB0C3AB" w14:textId="77777777" w:rsidR="002B7CD6" w:rsidRDefault="002B7CD6">
      <w:pPr>
        <w:rPr>
          <w:rFonts w:eastAsia="Times New Roman" w:cs="Times New Roman"/>
        </w:rPr>
      </w:pPr>
    </w:p>
    <w:p w14:paraId="444F36F6" w14:textId="77777777" w:rsidR="002B7CD6" w:rsidRDefault="002B7CD6">
      <w:pPr>
        <w:rPr>
          <w:rFonts w:eastAsia="Times New Roman" w:cs="Times New Roman"/>
        </w:rPr>
      </w:pPr>
    </w:p>
    <w:p w14:paraId="2DFC4BEB" w14:textId="77777777" w:rsidR="002B7CD6" w:rsidRDefault="002B7CD6">
      <w:pPr>
        <w:rPr>
          <w:rFonts w:eastAsia="Times New Roman" w:cs="Times New Roman"/>
        </w:rPr>
      </w:pPr>
    </w:p>
    <w:p w14:paraId="42F933F6" w14:textId="77777777" w:rsidR="002B7CD6" w:rsidRDefault="002B7CD6">
      <w:pPr>
        <w:rPr>
          <w:rFonts w:eastAsia="Times New Roman" w:cs="Times New Roman"/>
        </w:rPr>
      </w:pPr>
    </w:p>
    <w:p w14:paraId="6D4B4A0B" w14:textId="77777777" w:rsidR="002B7CD6" w:rsidRDefault="002B7CD6">
      <w:pPr>
        <w:rPr>
          <w:rFonts w:eastAsia="Times New Roman" w:cs="Times New Roman"/>
        </w:rPr>
      </w:pPr>
    </w:p>
    <w:p w14:paraId="7C64747D" w14:textId="77777777" w:rsidR="002B7CD6" w:rsidRDefault="002B7CD6">
      <w:pPr>
        <w:rPr>
          <w:rFonts w:eastAsia="Times New Roman" w:cs="Times New Roman"/>
        </w:rPr>
      </w:pPr>
    </w:p>
    <w:p w14:paraId="34D5E037" w14:textId="77777777" w:rsidR="002B7CD6" w:rsidRDefault="002B7CD6">
      <w:pPr>
        <w:rPr>
          <w:rFonts w:eastAsia="Times New Roman" w:cs="Times New Roman"/>
        </w:rPr>
      </w:pPr>
    </w:p>
    <w:p w14:paraId="0C075AC0" w14:textId="77777777" w:rsidR="002B7CD6" w:rsidRDefault="002B7CD6">
      <w:pPr>
        <w:rPr>
          <w:rFonts w:eastAsia="Times New Roman" w:cs="Times New Roman"/>
        </w:rPr>
      </w:pPr>
    </w:p>
    <w:p w14:paraId="11313724" w14:textId="77777777" w:rsidR="002B7CD6" w:rsidRDefault="002B7CD6">
      <w:pPr>
        <w:rPr>
          <w:rFonts w:eastAsia="Times New Roman" w:cs="Times New Roman"/>
        </w:rPr>
      </w:pPr>
    </w:p>
    <w:p w14:paraId="281D2D2E" w14:textId="77777777" w:rsidR="002B7CD6" w:rsidRDefault="002B7CD6">
      <w:pPr>
        <w:rPr>
          <w:rFonts w:eastAsia="Times New Roman" w:cs="Times New Roman"/>
        </w:rPr>
      </w:pPr>
    </w:p>
    <w:p w14:paraId="025B1408" w14:textId="77777777" w:rsidR="002B7CD6" w:rsidRDefault="002B7CD6">
      <w:pPr>
        <w:rPr>
          <w:rFonts w:eastAsia="Times New Roman" w:cs="Times New Roman"/>
        </w:rPr>
      </w:pPr>
    </w:p>
    <w:p w14:paraId="7B1C33F8" w14:textId="77777777" w:rsidR="002B7CD6" w:rsidRDefault="002B7CD6">
      <w:pPr>
        <w:rPr>
          <w:rFonts w:eastAsia="Times New Roman" w:cs="Times New Roman"/>
        </w:rPr>
      </w:pPr>
    </w:p>
    <w:p w14:paraId="0402B2BA" w14:textId="77777777" w:rsidR="002B7CD6" w:rsidRDefault="002B7CD6">
      <w:pPr>
        <w:rPr>
          <w:rFonts w:eastAsia="Times New Roman" w:cs="Times New Roman"/>
        </w:rPr>
      </w:pPr>
    </w:p>
    <w:p w14:paraId="768F36E6" w14:textId="77777777" w:rsidR="002B7CD6" w:rsidRDefault="002B7CD6">
      <w:pPr>
        <w:rPr>
          <w:rFonts w:eastAsia="Times New Roman" w:cs="Times New Roman"/>
        </w:rPr>
      </w:pPr>
    </w:p>
    <w:p w14:paraId="6F3A11A2" w14:textId="77777777" w:rsidR="002B7CD6" w:rsidRDefault="002B7CD6">
      <w:pPr>
        <w:rPr>
          <w:rFonts w:eastAsia="Times New Roman" w:cs="Times New Roman"/>
        </w:rPr>
      </w:pPr>
    </w:p>
    <w:p w14:paraId="21C36C43" w14:textId="77777777" w:rsidR="002B7CD6" w:rsidRDefault="002B7CD6">
      <w:pPr>
        <w:rPr>
          <w:rFonts w:eastAsia="Times New Roman" w:cs="Times New Roman"/>
        </w:rPr>
      </w:pPr>
    </w:p>
    <w:p w14:paraId="611D1C48" w14:textId="77777777" w:rsidR="002B7CD6" w:rsidRDefault="002B7CD6">
      <w:pPr>
        <w:rPr>
          <w:rFonts w:eastAsia="Times New Roman" w:cs="Times New Roman"/>
        </w:rPr>
      </w:pPr>
    </w:p>
    <w:p w14:paraId="34D2DD1C" w14:textId="77777777" w:rsidR="002B7CD6" w:rsidRDefault="002B7CD6">
      <w:pPr>
        <w:rPr>
          <w:rFonts w:eastAsia="Times New Roman" w:cs="Times New Roman"/>
        </w:rPr>
      </w:pPr>
    </w:p>
    <w:p w14:paraId="187944AE" w14:textId="77777777" w:rsidR="002B7CD6" w:rsidRDefault="002B7CD6">
      <w:pPr>
        <w:rPr>
          <w:rFonts w:eastAsia="Times New Roman" w:cs="Times New Roman"/>
        </w:rPr>
      </w:pPr>
    </w:p>
    <w:p w14:paraId="7F4C81F4" w14:textId="77777777" w:rsidR="002B7CD6" w:rsidRDefault="002B7CD6">
      <w:pPr>
        <w:rPr>
          <w:rFonts w:eastAsia="Times New Roman" w:cs="Times New Roman"/>
        </w:rPr>
      </w:pPr>
    </w:p>
    <w:p w14:paraId="35225711" w14:textId="77777777" w:rsidR="002B7CD6" w:rsidRDefault="002B7CD6">
      <w:pPr>
        <w:rPr>
          <w:rFonts w:eastAsia="Times New Roman" w:cs="Times New Roman"/>
        </w:rPr>
      </w:pPr>
    </w:p>
    <w:p w14:paraId="0172F089" w14:textId="77777777" w:rsidR="002B7CD6" w:rsidRDefault="002B7CD6">
      <w:pPr>
        <w:rPr>
          <w:rFonts w:eastAsia="Times New Roman" w:cs="Times New Roman"/>
        </w:rPr>
      </w:pPr>
    </w:p>
    <w:p w14:paraId="31826494" w14:textId="77777777" w:rsidR="002B7CD6" w:rsidRDefault="002B7CD6">
      <w:pPr>
        <w:rPr>
          <w:rFonts w:eastAsia="Times New Roman" w:cs="Times New Roman"/>
        </w:rPr>
      </w:pPr>
    </w:p>
    <w:p w14:paraId="72594D11" w14:textId="77777777" w:rsidR="002B7CD6" w:rsidRDefault="002B7CD6">
      <w:pPr>
        <w:rPr>
          <w:rFonts w:eastAsia="Times New Roman" w:cs="Times New Roman"/>
        </w:rPr>
      </w:pPr>
    </w:p>
    <w:p w14:paraId="66EE7F92" w14:textId="77777777" w:rsidR="002B7CD6" w:rsidRDefault="002B7CD6">
      <w:pPr>
        <w:rPr>
          <w:rFonts w:eastAsia="Times New Roman" w:cs="Times New Roman"/>
        </w:rPr>
      </w:pPr>
    </w:p>
    <w:p w14:paraId="66A0E5F8" w14:textId="77777777" w:rsidR="002B7CD6" w:rsidRDefault="002B7CD6">
      <w:pPr>
        <w:rPr>
          <w:rFonts w:eastAsia="Times New Roman" w:cs="Times New Roman"/>
        </w:rPr>
      </w:pPr>
    </w:p>
    <w:p w14:paraId="45A34471" w14:textId="77777777" w:rsidR="002B7CD6" w:rsidRDefault="002B7CD6">
      <w:pPr>
        <w:rPr>
          <w:rFonts w:eastAsia="Times New Roman" w:cs="Times New Roman"/>
        </w:rPr>
      </w:pPr>
    </w:p>
    <w:p w14:paraId="23858BBA" w14:textId="77777777" w:rsidR="002B7CD6" w:rsidRDefault="002B7CD6">
      <w:pPr>
        <w:rPr>
          <w:rFonts w:eastAsia="Times New Roman" w:cs="Times New Roman"/>
        </w:rPr>
      </w:pPr>
    </w:p>
    <w:p w14:paraId="554E2EE4" w14:textId="77777777" w:rsidR="002B7CD6" w:rsidRDefault="002B7CD6">
      <w:pPr>
        <w:rPr>
          <w:rFonts w:eastAsia="Times New Roman" w:cs="Times New Roman"/>
        </w:rPr>
      </w:pPr>
    </w:p>
    <w:p w14:paraId="3369D63E" w14:textId="77777777" w:rsidR="002B7CD6" w:rsidRDefault="002B7CD6">
      <w:pPr>
        <w:rPr>
          <w:rFonts w:eastAsia="Times New Roman" w:cs="Times New Roman"/>
        </w:rPr>
      </w:pPr>
    </w:p>
    <w:p w14:paraId="7E4CD433" w14:textId="77777777" w:rsidR="002B7CD6" w:rsidRDefault="002B7CD6">
      <w:pPr>
        <w:rPr>
          <w:rFonts w:eastAsia="Times New Roman" w:cs="Times New Roman"/>
        </w:rPr>
      </w:pPr>
    </w:p>
    <w:p w14:paraId="647593E6" w14:textId="77777777" w:rsidR="002B7CD6" w:rsidRDefault="002B7CD6">
      <w:pPr>
        <w:rPr>
          <w:rFonts w:eastAsia="Times New Roman" w:cs="Times New Roman"/>
        </w:rPr>
      </w:pPr>
    </w:p>
    <w:p w14:paraId="0DB7C3A3" w14:textId="77777777" w:rsidR="002B7CD6" w:rsidRDefault="002B7CD6">
      <w:pPr>
        <w:rPr>
          <w:rFonts w:eastAsia="Times New Roman" w:cs="Times New Roman"/>
        </w:rPr>
      </w:pPr>
    </w:p>
    <w:p w14:paraId="5DD8F8F6" w14:textId="77777777" w:rsidR="002B7CD6" w:rsidRDefault="002B7CD6">
      <w:pPr>
        <w:rPr>
          <w:rFonts w:eastAsia="Times New Roman" w:cs="Times New Roman"/>
        </w:rPr>
      </w:pPr>
    </w:p>
    <w:p w14:paraId="67D3F0C6" w14:textId="77777777" w:rsidR="002B7CD6" w:rsidRDefault="002B7CD6">
      <w:pPr>
        <w:rPr>
          <w:rFonts w:eastAsia="Times New Roman" w:cs="Times New Roman"/>
        </w:rPr>
      </w:pPr>
    </w:p>
    <w:p w14:paraId="48C8BBFD" w14:textId="77777777" w:rsidR="002B7CD6" w:rsidRDefault="002B7CD6">
      <w:pPr>
        <w:rPr>
          <w:rFonts w:eastAsia="Times New Roman" w:cs="Times New Roman"/>
        </w:rPr>
      </w:pPr>
    </w:p>
    <w:p w14:paraId="57E0AD81" w14:textId="77777777" w:rsidR="002B7CD6" w:rsidRDefault="002B7CD6">
      <w:pPr>
        <w:rPr>
          <w:rFonts w:eastAsia="Times New Roman" w:cs="Times New Roman"/>
        </w:rPr>
      </w:pPr>
    </w:p>
    <w:p w14:paraId="616D0A79" w14:textId="77777777" w:rsidR="002B7CD6" w:rsidRDefault="002B7CD6" w:rsidP="002B7CD6">
      <w:pPr>
        <w:rPr>
          <w:rFonts w:eastAsia="Times New Roman" w:cs="Times New Roman"/>
          <w:color w:val="000000"/>
          <w:shd w:val="clear" w:color="auto" w:fill="FFFFFF"/>
        </w:rPr>
      </w:pPr>
      <w:r>
        <w:rPr>
          <w:rFonts w:eastAsia="Times New Roman" w:cs="Times New Roman"/>
          <w:b/>
          <w:color w:val="000000"/>
          <w:shd w:val="clear" w:color="auto" w:fill="FFFFFF"/>
        </w:rPr>
        <w:t xml:space="preserve">Chapter Three (3) : Public Administration and Organization Theory: </w:t>
      </w:r>
      <w:r>
        <w:rPr>
          <w:rFonts w:eastAsia="Times New Roman" w:cs="Times New Roman"/>
          <w:color w:val="000000"/>
          <w:shd w:val="clear" w:color="auto" w:fill="FFFFFF"/>
        </w:rPr>
        <w:t>The Humanistic Response</w:t>
      </w:r>
    </w:p>
    <w:p w14:paraId="2F37B147" w14:textId="77777777" w:rsidR="002B7CD6" w:rsidRDefault="002B7CD6" w:rsidP="002B7CD6">
      <w:pPr>
        <w:rPr>
          <w:rFonts w:eastAsia="Times New Roman" w:cs="Times New Roman"/>
          <w:color w:val="000000"/>
          <w:shd w:val="clear" w:color="auto" w:fill="FFFFFF"/>
        </w:rPr>
      </w:pPr>
    </w:p>
    <w:p w14:paraId="0698CB29"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Organizational Humanism</w:t>
      </w:r>
    </w:p>
    <w:p w14:paraId="2EB6999F" w14:textId="77777777" w:rsidR="002B7CD6" w:rsidRDefault="002B7CD6" w:rsidP="002B7CD6">
      <w:pPr>
        <w:rPr>
          <w:rFonts w:eastAsia="Times New Roman" w:cs="Times New Roman"/>
          <w:b/>
          <w:color w:val="000000"/>
          <w:shd w:val="clear" w:color="auto" w:fill="FFFFFF"/>
        </w:rPr>
      </w:pPr>
    </w:p>
    <w:p w14:paraId="2E30254E" w14:textId="77777777" w:rsidR="002B7CD6" w:rsidRPr="008C080F" w:rsidRDefault="002B7CD6" w:rsidP="002B7CD6">
      <w:pPr>
        <w:pStyle w:val="ListParagraph"/>
        <w:numPr>
          <w:ilvl w:val="0"/>
          <w:numId w:val="14"/>
        </w:numPr>
        <w:rPr>
          <w:rFonts w:eastAsia="Times New Roman" w:cs="Times New Roman"/>
          <w:b/>
          <w:color w:val="000000"/>
          <w:shd w:val="clear" w:color="auto" w:fill="FFFFFF"/>
        </w:rPr>
      </w:pPr>
      <w:r>
        <w:rPr>
          <w:rFonts w:eastAsia="Times New Roman" w:cs="Times New Roman"/>
          <w:color w:val="000000"/>
          <w:shd w:val="clear" w:color="auto" w:fill="FFFFFF"/>
        </w:rPr>
        <w:t xml:space="preserve">Fredrick Taylor with scientific management focused on what should happen on the factory floor. The </w:t>
      </w:r>
      <w:r>
        <w:rPr>
          <w:rFonts w:eastAsia="Times New Roman" w:cs="Times New Roman"/>
          <w:i/>
          <w:color w:val="000000"/>
          <w:shd w:val="clear" w:color="auto" w:fill="FFFFFF"/>
        </w:rPr>
        <w:t xml:space="preserve">organizational Humanist </w:t>
      </w:r>
      <w:r>
        <w:rPr>
          <w:rFonts w:eastAsia="Times New Roman" w:cs="Times New Roman"/>
          <w:color w:val="000000"/>
          <w:shd w:val="clear" w:color="auto" w:fill="FFFFFF"/>
        </w:rPr>
        <w:t xml:space="preserve">focuses on what actually happens on the factory floor. </w:t>
      </w:r>
    </w:p>
    <w:p w14:paraId="0813F230" w14:textId="77777777" w:rsidR="002B7CD6" w:rsidRPr="008C080F" w:rsidRDefault="002B7CD6" w:rsidP="002B7CD6">
      <w:pPr>
        <w:pStyle w:val="ListParagraph"/>
        <w:numPr>
          <w:ilvl w:val="0"/>
          <w:numId w:val="14"/>
        </w:numPr>
        <w:rPr>
          <w:rFonts w:eastAsia="Times New Roman" w:cs="Times New Roman"/>
          <w:b/>
          <w:color w:val="000000"/>
          <w:shd w:val="clear" w:color="auto" w:fill="FFFFFF"/>
        </w:rPr>
      </w:pPr>
      <w:r>
        <w:rPr>
          <w:rFonts w:eastAsia="Times New Roman" w:cs="Times New Roman"/>
          <w:color w:val="000000"/>
          <w:shd w:val="clear" w:color="auto" w:fill="FFFFFF"/>
        </w:rPr>
        <w:t>They found that there is an informal worker control that is stronger then the formal worker control</w:t>
      </w:r>
    </w:p>
    <w:p w14:paraId="003ECE8B" w14:textId="77777777" w:rsidR="002B7CD6" w:rsidRPr="008C080F" w:rsidRDefault="002B7CD6" w:rsidP="002B7CD6">
      <w:pPr>
        <w:pStyle w:val="ListParagraph"/>
        <w:numPr>
          <w:ilvl w:val="1"/>
          <w:numId w:val="14"/>
        </w:numPr>
        <w:rPr>
          <w:rFonts w:eastAsia="Times New Roman" w:cs="Times New Roman"/>
          <w:b/>
          <w:color w:val="000000"/>
          <w:shd w:val="clear" w:color="auto" w:fill="FFFFFF"/>
        </w:rPr>
      </w:pPr>
      <w:r>
        <w:rPr>
          <w:rFonts w:eastAsia="Times New Roman" w:cs="Times New Roman"/>
          <w:color w:val="000000"/>
          <w:shd w:val="clear" w:color="auto" w:fill="FFFFFF"/>
        </w:rPr>
        <w:t>This informal system involved the network of friendships, workplace banter etc.</w:t>
      </w:r>
    </w:p>
    <w:p w14:paraId="04865955" w14:textId="77777777" w:rsidR="002B7CD6" w:rsidRDefault="002B7CD6" w:rsidP="002B7CD6">
      <w:pPr>
        <w:rPr>
          <w:rFonts w:eastAsia="Times New Roman" w:cs="Times New Roman"/>
          <w:b/>
          <w:color w:val="000000"/>
          <w:shd w:val="clear" w:color="auto" w:fill="FFFFFF"/>
        </w:rPr>
      </w:pPr>
    </w:p>
    <w:p w14:paraId="311DB326"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Mary Parker Follet</w:t>
      </w:r>
    </w:p>
    <w:p w14:paraId="5B6E9387" w14:textId="77777777" w:rsidR="002B7CD6" w:rsidRDefault="002B7CD6" w:rsidP="002B7CD6">
      <w:pPr>
        <w:rPr>
          <w:rFonts w:eastAsia="Times New Roman" w:cs="Times New Roman"/>
          <w:color w:val="000000"/>
          <w:shd w:val="clear" w:color="auto" w:fill="FFFFFF"/>
        </w:rPr>
      </w:pPr>
    </w:p>
    <w:p w14:paraId="3C1E8A15" w14:textId="77777777" w:rsidR="002B7CD6" w:rsidRDefault="002B7CD6" w:rsidP="002B7CD6">
      <w:pPr>
        <w:pStyle w:val="ListParagraph"/>
        <w:numPr>
          <w:ilvl w:val="0"/>
          <w:numId w:val="15"/>
        </w:numPr>
        <w:rPr>
          <w:rFonts w:eastAsia="Times New Roman" w:cs="Times New Roman"/>
          <w:color w:val="000000"/>
          <w:shd w:val="clear" w:color="auto" w:fill="FFFFFF"/>
        </w:rPr>
      </w:pPr>
      <w:r>
        <w:rPr>
          <w:rFonts w:eastAsia="Times New Roman" w:cs="Times New Roman"/>
          <w:color w:val="000000"/>
          <w:shd w:val="clear" w:color="auto" w:fill="FFFFFF"/>
        </w:rPr>
        <w:t>One of the first people to understand this informal system</w:t>
      </w:r>
    </w:p>
    <w:p w14:paraId="7AA4164D" w14:textId="77777777" w:rsidR="002B7CD6" w:rsidRDefault="002B7CD6" w:rsidP="002B7CD6">
      <w:pPr>
        <w:pStyle w:val="ListParagraph"/>
        <w:numPr>
          <w:ilvl w:val="0"/>
          <w:numId w:val="15"/>
        </w:numPr>
        <w:rPr>
          <w:rFonts w:eastAsia="Times New Roman" w:cs="Times New Roman"/>
          <w:color w:val="000000"/>
          <w:shd w:val="clear" w:color="auto" w:fill="FFFFFF"/>
        </w:rPr>
      </w:pPr>
      <w:r>
        <w:rPr>
          <w:rFonts w:eastAsia="Times New Roman" w:cs="Times New Roman"/>
          <w:color w:val="000000"/>
          <w:shd w:val="clear" w:color="auto" w:fill="FFFFFF"/>
        </w:rPr>
        <w:t>She rejected the main premise of raw power in organizations</w:t>
      </w:r>
    </w:p>
    <w:p w14:paraId="03F87D8A" w14:textId="77777777" w:rsidR="002B7CD6" w:rsidRPr="008C080F" w:rsidRDefault="002B7CD6" w:rsidP="002B7CD6">
      <w:pPr>
        <w:pStyle w:val="ListParagraph"/>
        <w:numPr>
          <w:ilvl w:val="1"/>
          <w:numId w:val="15"/>
        </w:numPr>
        <w:rPr>
          <w:rFonts w:eastAsia="Times New Roman" w:cs="Times New Roman"/>
          <w:color w:val="000000"/>
          <w:shd w:val="clear" w:color="auto" w:fill="FFFFFF"/>
        </w:rPr>
      </w:pPr>
      <w:r>
        <w:rPr>
          <w:rFonts w:eastAsia="Times New Roman" w:cs="Times New Roman"/>
          <w:color w:val="000000"/>
          <w:shd w:val="clear" w:color="auto" w:fill="FFFFFF"/>
        </w:rPr>
        <w:t xml:space="preserve">She focused on two related concepts instead, </w:t>
      </w:r>
      <w:r>
        <w:rPr>
          <w:rFonts w:eastAsia="Times New Roman" w:cs="Times New Roman"/>
          <w:b/>
          <w:color w:val="000000"/>
          <w:shd w:val="clear" w:color="auto" w:fill="FFFFFF"/>
        </w:rPr>
        <w:t>circular response and integration</w:t>
      </w:r>
    </w:p>
    <w:p w14:paraId="6EF4CA75" w14:textId="77777777" w:rsidR="002B7CD6" w:rsidRDefault="002B7CD6" w:rsidP="002B7CD6">
      <w:pPr>
        <w:pStyle w:val="ListParagraph"/>
        <w:numPr>
          <w:ilvl w:val="0"/>
          <w:numId w:val="15"/>
        </w:numPr>
        <w:rPr>
          <w:rFonts w:eastAsia="Times New Roman" w:cs="Times New Roman"/>
          <w:color w:val="000000"/>
          <w:shd w:val="clear" w:color="auto" w:fill="FFFFFF"/>
        </w:rPr>
      </w:pPr>
      <w:r>
        <w:rPr>
          <w:rFonts w:eastAsia="Times New Roman" w:cs="Times New Roman"/>
          <w:color w:val="000000"/>
          <w:shd w:val="clear" w:color="auto" w:fill="FFFFFF"/>
        </w:rPr>
        <w:t>Circular Reponse is the rejection of unilateral acts on someone else, instead it is where people interact with one another in ways that influence both parties. She rejects power as a one way street.</w:t>
      </w:r>
    </w:p>
    <w:p w14:paraId="4007D49A" w14:textId="77777777" w:rsidR="002B7CD6" w:rsidRDefault="002B7CD6" w:rsidP="002B7CD6">
      <w:pPr>
        <w:pStyle w:val="ListParagraph"/>
        <w:numPr>
          <w:ilvl w:val="0"/>
          <w:numId w:val="15"/>
        </w:numPr>
        <w:rPr>
          <w:rFonts w:eastAsia="Times New Roman" w:cs="Times New Roman"/>
          <w:color w:val="000000"/>
          <w:shd w:val="clear" w:color="auto" w:fill="FFFFFF"/>
        </w:rPr>
      </w:pPr>
      <w:r>
        <w:rPr>
          <w:rFonts w:eastAsia="Times New Roman" w:cs="Times New Roman"/>
          <w:color w:val="000000"/>
          <w:shd w:val="clear" w:color="auto" w:fill="FFFFFF"/>
        </w:rPr>
        <w:t>Integration referred</w:t>
      </w:r>
      <w:r w:rsidRPr="00BC43CF">
        <w:rPr>
          <w:rFonts w:eastAsia="Times New Roman" w:cs="Times New Roman"/>
          <w:color w:val="000000"/>
          <w:shd w:val="clear" w:color="auto" w:fill="FFFFFF"/>
        </w:rPr>
        <w:t xml:space="preserve"> to the need to combine diverse elements into a useful whole. </w:t>
      </w:r>
    </w:p>
    <w:p w14:paraId="0773F995" w14:textId="77777777" w:rsidR="002B7CD6" w:rsidRDefault="002B7CD6" w:rsidP="002B7CD6">
      <w:pPr>
        <w:pStyle w:val="ListParagraph"/>
        <w:numPr>
          <w:ilvl w:val="0"/>
          <w:numId w:val="15"/>
        </w:numPr>
        <w:rPr>
          <w:rFonts w:eastAsia="Times New Roman" w:cs="Times New Roman"/>
          <w:color w:val="000000"/>
          <w:shd w:val="clear" w:color="auto" w:fill="FFFFFF"/>
        </w:rPr>
      </w:pPr>
      <w:r>
        <w:rPr>
          <w:rFonts w:eastAsia="Times New Roman" w:cs="Times New Roman"/>
          <w:color w:val="000000"/>
          <w:shd w:val="clear" w:color="auto" w:fill="FFFFFF"/>
        </w:rPr>
        <w:t xml:space="preserve">She wanted executives to exercise leadership rather than wielding power. The way to motivate employees was through a rational appeal to a persons higher instinct not on fear or threats of punishment. </w:t>
      </w:r>
    </w:p>
    <w:p w14:paraId="073A703F" w14:textId="77777777" w:rsidR="002B7CD6" w:rsidRDefault="002B7CD6" w:rsidP="002B7CD6">
      <w:pPr>
        <w:rPr>
          <w:rFonts w:eastAsia="Times New Roman" w:cs="Times New Roman"/>
          <w:b/>
          <w:color w:val="000000"/>
          <w:shd w:val="clear" w:color="auto" w:fill="FFFFFF"/>
        </w:rPr>
      </w:pPr>
    </w:p>
    <w:p w14:paraId="67F0CD51"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Roethlisberger and Dickson and the Hawthorne Experiments</w:t>
      </w:r>
    </w:p>
    <w:p w14:paraId="1C01919E" w14:textId="77777777" w:rsidR="002B7CD6" w:rsidRDefault="002B7CD6" w:rsidP="002B7CD6">
      <w:pPr>
        <w:rPr>
          <w:rFonts w:eastAsia="Times New Roman" w:cs="Times New Roman"/>
          <w:b/>
          <w:color w:val="000000"/>
          <w:shd w:val="clear" w:color="auto" w:fill="FFFFFF"/>
        </w:rPr>
      </w:pPr>
    </w:p>
    <w:p w14:paraId="033C112D" w14:textId="77777777" w:rsidR="002B7CD6" w:rsidRPr="002712EA" w:rsidRDefault="002B7CD6" w:rsidP="002B7CD6">
      <w:pPr>
        <w:pStyle w:val="ListParagraph"/>
        <w:numPr>
          <w:ilvl w:val="0"/>
          <w:numId w:val="16"/>
        </w:numPr>
        <w:rPr>
          <w:rFonts w:eastAsia="Times New Roman" w:cs="Times New Roman"/>
          <w:b/>
          <w:color w:val="000000"/>
          <w:shd w:val="clear" w:color="auto" w:fill="FFFFFF"/>
        </w:rPr>
      </w:pPr>
      <w:r>
        <w:rPr>
          <w:rFonts w:eastAsia="Times New Roman" w:cs="Times New Roman"/>
          <w:color w:val="000000"/>
          <w:shd w:val="clear" w:color="auto" w:fill="FFFFFF"/>
        </w:rPr>
        <w:t>The initial idea was the impact of different lighting levels had on employee productivity</w:t>
      </w:r>
    </w:p>
    <w:p w14:paraId="326B965C" w14:textId="77777777" w:rsidR="002B7CD6" w:rsidRPr="002712EA" w:rsidRDefault="002B7CD6" w:rsidP="002B7CD6">
      <w:pPr>
        <w:pStyle w:val="ListParagraph"/>
        <w:numPr>
          <w:ilvl w:val="0"/>
          <w:numId w:val="16"/>
        </w:numPr>
        <w:rPr>
          <w:rFonts w:eastAsia="Times New Roman" w:cs="Times New Roman"/>
          <w:b/>
          <w:color w:val="000000"/>
          <w:shd w:val="clear" w:color="auto" w:fill="FFFFFF"/>
        </w:rPr>
      </w:pPr>
      <w:r>
        <w:rPr>
          <w:rFonts w:eastAsia="Times New Roman" w:cs="Times New Roman"/>
          <w:color w:val="000000"/>
          <w:shd w:val="clear" w:color="auto" w:fill="FFFFFF"/>
        </w:rPr>
        <w:t>The hypothesis was that increased lighting would increase worker productivity</w:t>
      </w:r>
    </w:p>
    <w:p w14:paraId="647404F0" w14:textId="77777777" w:rsidR="002B7CD6" w:rsidRPr="002712EA" w:rsidRDefault="002B7CD6" w:rsidP="002B7CD6">
      <w:pPr>
        <w:pStyle w:val="ListParagraph"/>
        <w:numPr>
          <w:ilvl w:val="0"/>
          <w:numId w:val="16"/>
        </w:numPr>
        <w:rPr>
          <w:rFonts w:eastAsia="Times New Roman" w:cs="Times New Roman"/>
          <w:b/>
          <w:color w:val="000000"/>
          <w:shd w:val="clear" w:color="auto" w:fill="FFFFFF"/>
        </w:rPr>
      </w:pPr>
      <w:r>
        <w:rPr>
          <w:rFonts w:eastAsia="Times New Roman" w:cs="Times New Roman"/>
          <w:color w:val="000000"/>
          <w:shd w:val="clear" w:color="auto" w:fill="FFFFFF"/>
        </w:rPr>
        <w:t>The results were inconclusive</w:t>
      </w:r>
    </w:p>
    <w:p w14:paraId="51EE60E6" w14:textId="77777777" w:rsidR="002B7CD6" w:rsidRPr="002712EA" w:rsidRDefault="002B7CD6" w:rsidP="002B7CD6">
      <w:pPr>
        <w:pStyle w:val="ListParagraph"/>
        <w:numPr>
          <w:ilvl w:val="0"/>
          <w:numId w:val="16"/>
        </w:numPr>
        <w:rPr>
          <w:rFonts w:eastAsia="Times New Roman" w:cs="Times New Roman"/>
          <w:b/>
          <w:color w:val="000000"/>
          <w:shd w:val="clear" w:color="auto" w:fill="FFFFFF"/>
        </w:rPr>
      </w:pPr>
      <w:r>
        <w:rPr>
          <w:rFonts w:eastAsia="Times New Roman" w:cs="Times New Roman"/>
          <w:color w:val="000000"/>
          <w:shd w:val="clear" w:color="auto" w:fill="FFFFFF"/>
        </w:rPr>
        <w:t xml:space="preserve">They then tested for a different idea, the hawthorne effect or the sympathetic observer effect </w:t>
      </w:r>
    </w:p>
    <w:p w14:paraId="41083F1B" w14:textId="77777777" w:rsidR="002B7CD6" w:rsidRPr="002712EA" w:rsidRDefault="002B7CD6" w:rsidP="002B7CD6">
      <w:pPr>
        <w:pStyle w:val="ListParagraph"/>
        <w:numPr>
          <w:ilvl w:val="1"/>
          <w:numId w:val="16"/>
        </w:numPr>
        <w:rPr>
          <w:rFonts w:eastAsia="Times New Roman" w:cs="Times New Roman"/>
          <w:b/>
          <w:color w:val="000000"/>
          <w:shd w:val="clear" w:color="auto" w:fill="FFFFFF"/>
        </w:rPr>
      </w:pPr>
      <w:r>
        <w:rPr>
          <w:rFonts w:eastAsia="Times New Roman" w:cs="Times New Roman"/>
          <w:color w:val="000000"/>
          <w:shd w:val="clear" w:color="auto" w:fill="FFFFFF"/>
        </w:rPr>
        <w:t>This was the idea that workers given special attention will experience an increase in morale, which will then lead to greater productivity</w:t>
      </w:r>
    </w:p>
    <w:p w14:paraId="7469C9B2" w14:textId="77777777" w:rsidR="002B7CD6" w:rsidRPr="002712EA" w:rsidRDefault="002B7CD6" w:rsidP="002B7CD6">
      <w:pPr>
        <w:rPr>
          <w:rFonts w:eastAsia="Times New Roman" w:cs="Times New Roman"/>
          <w:b/>
          <w:color w:val="000000"/>
          <w:shd w:val="clear" w:color="auto" w:fill="FFFFFF"/>
        </w:rPr>
      </w:pPr>
    </w:p>
    <w:p w14:paraId="196B982B"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Chester Barnard and the Importance of Cooperation</w:t>
      </w:r>
    </w:p>
    <w:p w14:paraId="4FB96FAE" w14:textId="77777777" w:rsidR="002B7CD6" w:rsidRDefault="002B7CD6" w:rsidP="002B7CD6">
      <w:pPr>
        <w:rPr>
          <w:rFonts w:eastAsia="Times New Roman" w:cs="Times New Roman"/>
          <w:color w:val="000000"/>
          <w:shd w:val="clear" w:color="auto" w:fill="FFFFFF"/>
        </w:rPr>
      </w:pPr>
    </w:p>
    <w:p w14:paraId="17FE39AF" w14:textId="77777777" w:rsidR="002B7CD6" w:rsidRDefault="002B7CD6" w:rsidP="002B7CD6">
      <w:pPr>
        <w:pStyle w:val="ListParagraph"/>
        <w:numPr>
          <w:ilvl w:val="0"/>
          <w:numId w:val="17"/>
        </w:numPr>
        <w:rPr>
          <w:rFonts w:eastAsia="Times New Roman" w:cs="Times New Roman"/>
          <w:color w:val="000000"/>
          <w:shd w:val="clear" w:color="auto" w:fill="FFFFFF"/>
        </w:rPr>
      </w:pPr>
      <w:r>
        <w:rPr>
          <w:rFonts w:eastAsia="Times New Roman" w:cs="Times New Roman"/>
          <w:color w:val="000000"/>
          <w:shd w:val="clear" w:color="auto" w:fill="FFFFFF"/>
        </w:rPr>
        <w:t xml:space="preserve">Chester Barnard was a career business executive. He wrote the book </w:t>
      </w:r>
      <w:r>
        <w:rPr>
          <w:rFonts w:eastAsia="Times New Roman" w:cs="Times New Roman"/>
          <w:i/>
          <w:color w:val="000000"/>
          <w:shd w:val="clear" w:color="auto" w:fill="FFFFFF"/>
        </w:rPr>
        <w:t xml:space="preserve">The Functions of the Executive. </w:t>
      </w:r>
    </w:p>
    <w:p w14:paraId="0EF7AF64" w14:textId="77777777" w:rsidR="002B7CD6" w:rsidRDefault="002B7CD6" w:rsidP="002B7CD6">
      <w:pPr>
        <w:pStyle w:val="ListParagraph"/>
        <w:numPr>
          <w:ilvl w:val="0"/>
          <w:numId w:val="17"/>
        </w:numPr>
        <w:rPr>
          <w:rFonts w:eastAsia="Times New Roman" w:cs="Times New Roman"/>
          <w:color w:val="000000"/>
          <w:shd w:val="clear" w:color="auto" w:fill="FFFFFF"/>
        </w:rPr>
      </w:pPr>
      <w:r>
        <w:rPr>
          <w:rFonts w:eastAsia="Times New Roman" w:cs="Times New Roman"/>
          <w:color w:val="000000"/>
          <w:shd w:val="clear" w:color="auto" w:fill="FFFFFF"/>
        </w:rPr>
        <w:t>His idea was that an organization is a cooperative system held together by a good communication system and by the continuing desire of individual members to see the organization thrive</w:t>
      </w:r>
    </w:p>
    <w:p w14:paraId="4F104760" w14:textId="77777777" w:rsidR="002B7CD6" w:rsidRDefault="002B7CD6" w:rsidP="002B7CD6">
      <w:pPr>
        <w:pStyle w:val="ListParagraph"/>
        <w:numPr>
          <w:ilvl w:val="0"/>
          <w:numId w:val="17"/>
        </w:numPr>
        <w:rPr>
          <w:rFonts w:eastAsia="Times New Roman" w:cs="Times New Roman"/>
          <w:color w:val="000000"/>
          <w:shd w:val="clear" w:color="auto" w:fill="FFFFFF"/>
        </w:rPr>
      </w:pPr>
      <w:r>
        <w:rPr>
          <w:rFonts w:eastAsia="Times New Roman" w:cs="Times New Roman"/>
          <w:color w:val="000000"/>
          <w:shd w:val="clear" w:color="auto" w:fill="FFFFFF"/>
        </w:rPr>
        <w:t>Members of organization make contributions to organization but only when they receive inducements to encourage them to continue to do so</w:t>
      </w:r>
    </w:p>
    <w:p w14:paraId="3E8F029F" w14:textId="77777777" w:rsidR="002B7CD6" w:rsidRDefault="002B7CD6" w:rsidP="002B7CD6">
      <w:pPr>
        <w:pStyle w:val="ListParagraph"/>
        <w:numPr>
          <w:ilvl w:val="1"/>
          <w:numId w:val="17"/>
        </w:numPr>
        <w:rPr>
          <w:rFonts w:eastAsia="Times New Roman" w:cs="Times New Roman"/>
          <w:color w:val="000000"/>
          <w:shd w:val="clear" w:color="auto" w:fill="FFFFFF"/>
        </w:rPr>
      </w:pPr>
      <w:r>
        <w:rPr>
          <w:rFonts w:eastAsia="Times New Roman" w:cs="Times New Roman"/>
          <w:color w:val="000000"/>
          <w:shd w:val="clear" w:color="auto" w:fill="FFFFFF"/>
        </w:rPr>
        <w:t>Both contributions and inducements need to be balanced for effective results</w:t>
      </w:r>
    </w:p>
    <w:p w14:paraId="0F6451F3" w14:textId="77777777" w:rsidR="002B7CD6" w:rsidRDefault="002B7CD6" w:rsidP="002B7CD6">
      <w:pPr>
        <w:rPr>
          <w:rFonts w:eastAsia="Times New Roman" w:cs="Times New Roman"/>
          <w:color w:val="000000"/>
          <w:shd w:val="clear" w:color="auto" w:fill="FFFFFF"/>
        </w:rPr>
      </w:pPr>
    </w:p>
    <w:p w14:paraId="16A895FF"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Abraham Maslows Hierarchy of Needs</w:t>
      </w:r>
    </w:p>
    <w:p w14:paraId="5C8F0C63" w14:textId="77777777" w:rsidR="002B7CD6" w:rsidRDefault="002B7CD6" w:rsidP="002B7CD6">
      <w:pPr>
        <w:rPr>
          <w:rFonts w:eastAsia="Times New Roman" w:cs="Times New Roman"/>
          <w:color w:val="000000"/>
          <w:shd w:val="clear" w:color="auto" w:fill="FFFFFF"/>
        </w:rPr>
      </w:pPr>
    </w:p>
    <w:p w14:paraId="76DB0701" w14:textId="77777777" w:rsidR="002B7CD6" w:rsidRDefault="002B7CD6" w:rsidP="002B7CD6">
      <w:pPr>
        <w:pStyle w:val="ListParagraph"/>
        <w:numPr>
          <w:ilvl w:val="0"/>
          <w:numId w:val="18"/>
        </w:numPr>
        <w:rPr>
          <w:rFonts w:eastAsia="Times New Roman" w:cs="Times New Roman"/>
          <w:color w:val="000000"/>
          <w:shd w:val="clear" w:color="auto" w:fill="FFFFFF"/>
        </w:rPr>
      </w:pPr>
      <w:r>
        <w:rPr>
          <w:rFonts w:eastAsia="Times New Roman" w:cs="Times New Roman"/>
          <w:color w:val="000000"/>
          <w:shd w:val="clear" w:color="auto" w:fill="FFFFFF"/>
        </w:rPr>
        <w:t>Scientific management focused on providing monetary rewards to motivate employees, however Maslow disagreed with this concept</w:t>
      </w:r>
    </w:p>
    <w:p w14:paraId="4BA8B7C9" w14:textId="77777777" w:rsidR="002B7CD6" w:rsidRDefault="002B7CD6" w:rsidP="002B7CD6">
      <w:pPr>
        <w:pStyle w:val="ListParagraph"/>
        <w:numPr>
          <w:ilvl w:val="0"/>
          <w:numId w:val="18"/>
        </w:numPr>
        <w:rPr>
          <w:rFonts w:eastAsia="Times New Roman" w:cs="Times New Roman"/>
          <w:color w:val="000000"/>
          <w:shd w:val="clear" w:color="auto" w:fill="FFFFFF"/>
        </w:rPr>
      </w:pPr>
      <w:r>
        <w:rPr>
          <w:rFonts w:eastAsia="Times New Roman" w:cs="Times New Roman"/>
          <w:color w:val="000000"/>
          <w:shd w:val="clear" w:color="auto" w:fill="FFFFFF"/>
        </w:rPr>
        <w:t>He said people would be motivated by five categories of needs ranging from the physiological to self-actualization</w:t>
      </w:r>
    </w:p>
    <w:p w14:paraId="229F6EC4" w14:textId="77777777" w:rsidR="002B7CD6" w:rsidRDefault="002B7CD6" w:rsidP="002B7CD6">
      <w:pPr>
        <w:pStyle w:val="ListParagraph"/>
        <w:numPr>
          <w:ilvl w:val="0"/>
          <w:numId w:val="18"/>
        </w:numPr>
        <w:rPr>
          <w:rFonts w:eastAsia="Times New Roman" w:cs="Times New Roman"/>
          <w:color w:val="000000"/>
          <w:shd w:val="clear" w:color="auto" w:fill="FFFFFF"/>
        </w:rPr>
      </w:pPr>
      <w:r>
        <w:rPr>
          <w:rFonts w:eastAsia="Times New Roman" w:cs="Times New Roman"/>
          <w:color w:val="000000"/>
          <w:shd w:val="clear" w:color="auto" w:fill="FFFFFF"/>
        </w:rPr>
        <w:t>A person will first be motivated by a desire to satisfy physiological needs and after satisfying those needs move up the ‘pyramid’ throughout the progressing needs</w:t>
      </w:r>
    </w:p>
    <w:p w14:paraId="59691963" w14:textId="77777777" w:rsidR="002B7CD6" w:rsidRDefault="002B7CD6" w:rsidP="002B7CD6">
      <w:pPr>
        <w:pStyle w:val="ListParagraph"/>
        <w:numPr>
          <w:ilvl w:val="0"/>
          <w:numId w:val="18"/>
        </w:numPr>
        <w:rPr>
          <w:rFonts w:eastAsia="Times New Roman" w:cs="Times New Roman"/>
          <w:color w:val="000000"/>
          <w:shd w:val="clear" w:color="auto" w:fill="FFFFFF"/>
        </w:rPr>
      </w:pPr>
      <w:r>
        <w:rPr>
          <w:rFonts w:eastAsia="Times New Roman" w:cs="Times New Roman"/>
          <w:color w:val="000000"/>
          <w:shd w:val="clear" w:color="auto" w:fill="FFFFFF"/>
        </w:rPr>
        <w:t>The five levels of the hierarchy are as follows:</w:t>
      </w:r>
    </w:p>
    <w:p w14:paraId="2FFFD00B" w14:textId="77777777" w:rsidR="002B7CD6" w:rsidRDefault="002B7CD6" w:rsidP="002B7CD6">
      <w:pPr>
        <w:pStyle w:val="ListParagraph"/>
        <w:numPr>
          <w:ilvl w:val="1"/>
          <w:numId w:val="18"/>
        </w:numPr>
        <w:rPr>
          <w:rFonts w:eastAsia="Times New Roman" w:cs="Times New Roman"/>
          <w:color w:val="000000"/>
          <w:shd w:val="clear" w:color="auto" w:fill="FFFFFF"/>
        </w:rPr>
      </w:pPr>
      <w:r>
        <w:rPr>
          <w:rFonts w:eastAsia="Times New Roman" w:cs="Times New Roman"/>
          <w:color w:val="000000"/>
          <w:shd w:val="clear" w:color="auto" w:fill="FFFFFF"/>
        </w:rPr>
        <w:t>Physiological – food, shelter, clothing, sex and sleep</w:t>
      </w:r>
    </w:p>
    <w:p w14:paraId="03DD111D" w14:textId="77777777" w:rsidR="002B7CD6" w:rsidRDefault="002B7CD6" w:rsidP="002B7CD6">
      <w:pPr>
        <w:pStyle w:val="ListParagraph"/>
        <w:numPr>
          <w:ilvl w:val="1"/>
          <w:numId w:val="18"/>
        </w:numPr>
        <w:rPr>
          <w:rFonts w:eastAsia="Times New Roman" w:cs="Times New Roman"/>
          <w:color w:val="000000"/>
          <w:shd w:val="clear" w:color="auto" w:fill="FFFFFF"/>
        </w:rPr>
      </w:pPr>
      <w:r>
        <w:rPr>
          <w:rFonts w:eastAsia="Times New Roman" w:cs="Times New Roman"/>
          <w:color w:val="000000"/>
          <w:shd w:val="clear" w:color="auto" w:fill="FFFFFF"/>
        </w:rPr>
        <w:t>Safety – security, stability, freedom from fear</w:t>
      </w:r>
    </w:p>
    <w:p w14:paraId="52E63437" w14:textId="77777777" w:rsidR="002B7CD6" w:rsidRDefault="002B7CD6" w:rsidP="002B7CD6">
      <w:pPr>
        <w:pStyle w:val="ListParagraph"/>
        <w:numPr>
          <w:ilvl w:val="1"/>
          <w:numId w:val="18"/>
        </w:numPr>
        <w:rPr>
          <w:rFonts w:eastAsia="Times New Roman" w:cs="Times New Roman"/>
          <w:color w:val="000000"/>
          <w:shd w:val="clear" w:color="auto" w:fill="FFFFFF"/>
        </w:rPr>
      </w:pPr>
      <w:r>
        <w:rPr>
          <w:rFonts w:eastAsia="Times New Roman" w:cs="Times New Roman"/>
          <w:color w:val="000000"/>
          <w:shd w:val="clear" w:color="auto" w:fill="FFFFFF"/>
        </w:rPr>
        <w:t>Belongingness and love – friendship, live, membership in some community</w:t>
      </w:r>
    </w:p>
    <w:p w14:paraId="646E0209" w14:textId="77777777" w:rsidR="002B7CD6" w:rsidRDefault="002B7CD6" w:rsidP="002B7CD6">
      <w:pPr>
        <w:pStyle w:val="ListParagraph"/>
        <w:numPr>
          <w:ilvl w:val="1"/>
          <w:numId w:val="18"/>
        </w:numPr>
        <w:rPr>
          <w:rFonts w:eastAsia="Times New Roman" w:cs="Times New Roman"/>
          <w:color w:val="000000"/>
          <w:shd w:val="clear" w:color="auto" w:fill="FFFFFF"/>
        </w:rPr>
      </w:pPr>
      <w:r>
        <w:rPr>
          <w:rFonts w:eastAsia="Times New Roman" w:cs="Times New Roman"/>
          <w:color w:val="000000"/>
          <w:shd w:val="clear" w:color="auto" w:fill="FFFFFF"/>
        </w:rPr>
        <w:t>Esteem – achievement, competence, independence, prestige, status</w:t>
      </w:r>
    </w:p>
    <w:p w14:paraId="6B510E39" w14:textId="77777777" w:rsidR="002B7CD6" w:rsidRDefault="002B7CD6" w:rsidP="002B7CD6">
      <w:pPr>
        <w:pStyle w:val="ListParagraph"/>
        <w:numPr>
          <w:ilvl w:val="1"/>
          <w:numId w:val="18"/>
        </w:numPr>
        <w:rPr>
          <w:rFonts w:eastAsia="Times New Roman" w:cs="Times New Roman"/>
          <w:color w:val="000000"/>
          <w:shd w:val="clear" w:color="auto" w:fill="FFFFFF"/>
        </w:rPr>
      </w:pPr>
      <w:r>
        <w:rPr>
          <w:rFonts w:eastAsia="Times New Roman" w:cs="Times New Roman"/>
          <w:color w:val="000000"/>
          <w:shd w:val="clear" w:color="auto" w:fill="FFFFFF"/>
        </w:rPr>
        <w:t>Self-actualization – self-fulfillment, attaining ultimate goals in life</w:t>
      </w:r>
    </w:p>
    <w:p w14:paraId="1F9BA3AF" w14:textId="77777777" w:rsidR="002B7CD6" w:rsidRDefault="002B7CD6" w:rsidP="002B7CD6">
      <w:pPr>
        <w:pStyle w:val="ListParagraph"/>
        <w:numPr>
          <w:ilvl w:val="0"/>
          <w:numId w:val="18"/>
        </w:numPr>
        <w:rPr>
          <w:rFonts w:eastAsia="Times New Roman" w:cs="Times New Roman"/>
          <w:color w:val="000000"/>
          <w:shd w:val="clear" w:color="auto" w:fill="FFFFFF"/>
        </w:rPr>
      </w:pPr>
      <w:r>
        <w:rPr>
          <w:rFonts w:eastAsia="Times New Roman" w:cs="Times New Roman"/>
          <w:color w:val="000000"/>
          <w:shd w:val="clear" w:color="auto" w:fill="FFFFFF"/>
        </w:rPr>
        <w:t>He furthermore states that there is no “best way” to motivate employees. Management needs to be sensitive to the fact that employees and other needs other then money</w:t>
      </w:r>
    </w:p>
    <w:p w14:paraId="30E33788" w14:textId="77777777" w:rsidR="002B7CD6" w:rsidRDefault="002B7CD6" w:rsidP="002B7CD6">
      <w:pPr>
        <w:rPr>
          <w:rFonts w:eastAsia="Times New Roman" w:cs="Times New Roman"/>
          <w:color w:val="000000"/>
          <w:shd w:val="clear" w:color="auto" w:fill="FFFFFF"/>
        </w:rPr>
      </w:pPr>
    </w:p>
    <w:p w14:paraId="17D636C6"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Douglas McGregors Theory X and Theory Y</w:t>
      </w:r>
    </w:p>
    <w:p w14:paraId="0FFFFFA8" w14:textId="77777777" w:rsidR="002B7CD6" w:rsidRPr="008D01A5" w:rsidRDefault="002B7CD6" w:rsidP="002B7CD6">
      <w:pPr>
        <w:pStyle w:val="ListParagraph"/>
        <w:numPr>
          <w:ilvl w:val="0"/>
          <w:numId w:val="19"/>
        </w:numPr>
        <w:rPr>
          <w:rFonts w:eastAsia="Times New Roman" w:cs="Times New Roman"/>
          <w:b/>
          <w:color w:val="000000"/>
          <w:shd w:val="clear" w:color="auto" w:fill="FFFFFF"/>
        </w:rPr>
      </w:pPr>
      <w:r>
        <w:rPr>
          <w:rFonts w:eastAsia="Times New Roman" w:cs="Times New Roman"/>
          <w:color w:val="000000"/>
          <w:shd w:val="clear" w:color="auto" w:fill="FFFFFF"/>
        </w:rPr>
        <w:t xml:space="preserve">Some managers di bit trust or respect individual employees. This reflects assumptions about human nature which he called </w:t>
      </w:r>
      <w:r>
        <w:rPr>
          <w:rFonts w:eastAsia="Times New Roman" w:cs="Times New Roman"/>
          <w:b/>
          <w:color w:val="000000"/>
          <w:shd w:val="clear" w:color="auto" w:fill="FFFFFF"/>
        </w:rPr>
        <w:t xml:space="preserve">Theory X. </w:t>
      </w:r>
    </w:p>
    <w:p w14:paraId="6AFF8C92" w14:textId="77777777" w:rsidR="002B7CD6" w:rsidRPr="008D01A5" w:rsidRDefault="002B7CD6" w:rsidP="002B7CD6">
      <w:pPr>
        <w:pStyle w:val="ListParagraph"/>
        <w:numPr>
          <w:ilvl w:val="1"/>
          <w:numId w:val="19"/>
        </w:numPr>
        <w:rPr>
          <w:rFonts w:eastAsia="Times New Roman" w:cs="Times New Roman"/>
          <w:b/>
          <w:color w:val="000000"/>
          <w:shd w:val="clear" w:color="auto" w:fill="FFFFFF"/>
        </w:rPr>
      </w:pPr>
      <w:r>
        <w:rPr>
          <w:rFonts w:eastAsia="Times New Roman" w:cs="Times New Roman"/>
          <w:color w:val="000000"/>
          <w:shd w:val="clear" w:color="auto" w:fill="FFFFFF"/>
        </w:rPr>
        <w:t xml:space="preserve">This theory (theory x) is essentially the idea that people seek to do as little work as possible and who must be threatened and closely supervised to ensure that they will do the work needed. </w:t>
      </w:r>
    </w:p>
    <w:p w14:paraId="68C0B43F" w14:textId="77777777" w:rsidR="002B7CD6" w:rsidRDefault="002B7CD6" w:rsidP="002B7CD6">
      <w:pPr>
        <w:pStyle w:val="ListParagraph"/>
        <w:numPr>
          <w:ilvl w:val="0"/>
          <w:numId w:val="19"/>
        </w:numPr>
        <w:rPr>
          <w:rFonts w:eastAsia="Times New Roman" w:cs="Times New Roman"/>
          <w:b/>
          <w:color w:val="000000"/>
          <w:shd w:val="clear" w:color="auto" w:fill="FFFFFF"/>
        </w:rPr>
      </w:pPr>
      <w:r>
        <w:rPr>
          <w:rFonts w:eastAsia="Times New Roman" w:cs="Times New Roman"/>
          <w:color w:val="000000"/>
          <w:shd w:val="clear" w:color="auto" w:fill="FFFFFF"/>
        </w:rPr>
        <w:t xml:space="preserve">Other managers hold a more optimistic view which can be seen through </w:t>
      </w:r>
      <w:r>
        <w:rPr>
          <w:rFonts w:eastAsia="Times New Roman" w:cs="Times New Roman"/>
          <w:b/>
          <w:color w:val="000000"/>
          <w:shd w:val="clear" w:color="auto" w:fill="FFFFFF"/>
        </w:rPr>
        <w:t>Theory Y</w:t>
      </w:r>
    </w:p>
    <w:p w14:paraId="43CFD4CA" w14:textId="77777777" w:rsidR="002B7CD6" w:rsidRPr="008D01A5" w:rsidRDefault="002B7CD6" w:rsidP="002B7CD6">
      <w:pPr>
        <w:pStyle w:val="ListParagraph"/>
        <w:numPr>
          <w:ilvl w:val="1"/>
          <w:numId w:val="19"/>
        </w:numPr>
        <w:rPr>
          <w:rFonts w:eastAsia="Times New Roman" w:cs="Times New Roman"/>
          <w:b/>
          <w:color w:val="000000"/>
          <w:shd w:val="clear" w:color="auto" w:fill="FFFFFF"/>
        </w:rPr>
      </w:pPr>
      <w:r>
        <w:rPr>
          <w:rFonts w:eastAsia="Times New Roman" w:cs="Times New Roman"/>
          <w:color w:val="000000"/>
          <w:shd w:val="clear" w:color="auto" w:fill="FFFFFF"/>
        </w:rPr>
        <w:t>This theory claims that works is a natural activity – not something to be avoided – and employees will be productive if provided the opportunity to reach their potential</w:t>
      </w:r>
    </w:p>
    <w:p w14:paraId="1723258C" w14:textId="77777777" w:rsidR="002B7CD6" w:rsidRPr="008D01A5" w:rsidRDefault="002B7CD6" w:rsidP="002B7CD6">
      <w:pPr>
        <w:pStyle w:val="ListParagraph"/>
        <w:numPr>
          <w:ilvl w:val="1"/>
          <w:numId w:val="19"/>
        </w:numPr>
        <w:rPr>
          <w:rFonts w:eastAsia="Times New Roman" w:cs="Times New Roman"/>
          <w:b/>
          <w:color w:val="000000"/>
          <w:shd w:val="clear" w:color="auto" w:fill="FFFFFF"/>
        </w:rPr>
      </w:pPr>
      <w:r>
        <w:rPr>
          <w:rFonts w:eastAsia="Times New Roman" w:cs="Times New Roman"/>
          <w:color w:val="000000"/>
          <w:shd w:val="clear" w:color="auto" w:fill="FFFFFF"/>
        </w:rPr>
        <w:t>No need for control of close supervision</w:t>
      </w:r>
    </w:p>
    <w:p w14:paraId="3A642F5F" w14:textId="77777777" w:rsidR="002B7CD6" w:rsidRPr="001F440B" w:rsidRDefault="002B7CD6" w:rsidP="002B7CD6">
      <w:pPr>
        <w:pStyle w:val="ListParagraph"/>
        <w:numPr>
          <w:ilvl w:val="0"/>
          <w:numId w:val="19"/>
        </w:numPr>
        <w:rPr>
          <w:rFonts w:eastAsia="Times New Roman" w:cs="Times New Roman"/>
          <w:b/>
          <w:color w:val="000000"/>
          <w:shd w:val="clear" w:color="auto" w:fill="FFFFFF"/>
        </w:rPr>
      </w:pPr>
      <w:r>
        <w:rPr>
          <w:rFonts w:eastAsia="Times New Roman" w:cs="Times New Roman"/>
          <w:color w:val="000000"/>
          <w:shd w:val="clear" w:color="auto" w:fill="FFFFFF"/>
        </w:rPr>
        <w:t>McGregors basic assumption is that people act differently depending on how they are treated</w:t>
      </w:r>
    </w:p>
    <w:p w14:paraId="307A1C3D" w14:textId="77777777" w:rsidR="002B7CD6" w:rsidRDefault="002B7CD6" w:rsidP="002B7CD6">
      <w:pPr>
        <w:rPr>
          <w:rFonts w:eastAsia="Times New Roman" w:cs="Times New Roman"/>
          <w:b/>
          <w:color w:val="000000"/>
          <w:shd w:val="clear" w:color="auto" w:fill="FFFFFF"/>
        </w:rPr>
      </w:pPr>
    </w:p>
    <w:p w14:paraId="579A2A00"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Criticisms of Organizational Humanism</w:t>
      </w:r>
    </w:p>
    <w:p w14:paraId="504A13AC" w14:textId="77777777" w:rsidR="002B7CD6" w:rsidRDefault="002B7CD6" w:rsidP="002B7CD6">
      <w:pPr>
        <w:rPr>
          <w:rFonts w:eastAsia="Times New Roman" w:cs="Times New Roman"/>
          <w:b/>
          <w:color w:val="000000"/>
          <w:shd w:val="clear" w:color="auto" w:fill="FFFFFF"/>
        </w:rPr>
      </w:pPr>
    </w:p>
    <w:p w14:paraId="44E186E0" w14:textId="77777777" w:rsidR="002B7CD6" w:rsidRDefault="002B7CD6" w:rsidP="002B7CD6">
      <w:pPr>
        <w:pStyle w:val="ListParagraph"/>
        <w:numPr>
          <w:ilvl w:val="0"/>
          <w:numId w:val="20"/>
        </w:numPr>
        <w:rPr>
          <w:rFonts w:eastAsia="Times New Roman" w:cs="Times New Roman"/>
          <w:color w:val="000000"/>
          <w:shd w:val="clear" w:color="auto" w:fill="FFFFFF"/>
        </w:rPr>
      </w:pPr>
      <w:r>
        <w:rPr>
          <w:rFonts w:eastAsia="Times New Roman" w:cs="Times New Roman"/>
          <w:color w:val="000000"/>
          <w:shd w:val="clear" w:color="auto" w:fill="FFFFFF"/>
        </w:rPr>
        <w:t>Largest criticism is based on the idea that the community of interest between workers and management does not exist. Therefor the entire human relations concept is a method to manipulate employees to behave in the interests of management</w:t>
      </w:r>
    </w:p>
    <w:p w14:paraId="1B000D9A" w14:textId="77777777" w:rsidR="002B7CD6" w:rsidRDefault="002B7CD6" w:rsidP="002B7CD6">
      <w:pPr>
        <w:pStyle w:val="ListParagraph"/>
        <w:numPr>
          <w:ilvl w:val="0"/>
          <w:numId w:val="20"/>
        </w:numPr>
        <w:rPr>
          <w:rFonts w:eastAsia="Times New Roman" w:cs="Times New Roman"/>
          <w:color w:val="000000"/>
          <w:shd w:val="clear" w:color="auto" w:fill="FFFFFF"/>
        </w:rPr>
      </w:pPr>
      <w:r>
        <w:rPr>
          <w:rFonts w:eastAsia="Times New Roman" w:cs="Times New Roman"/>
          <w:color w:val="000000"/>
          <w:shd w:val="clear" w:color="auto" w:fill="FFFFFF"/>
        </w:rPr>
        <w:t xml:space="preserve">We can see how management wants the most work out of their employees (profit motive). However, we can also see how workers only want to work within physical comfort and furthermore are aware that if they complete all their good, hard work this could lead to simply a layoff slip. </w:t>
      </w:r>
    </w:p>
    <w:p w14:paraId="6C1698B2" w14:textId="77777777" w:rsidR="002B7CD6" w:rsidRDefault="002B7CD6" w:rsidP="002B7CD6">
      <w:pPr>
        <w:rPr>
          <w:rFonts w:eastAsia="Times New Roman" w:cs="Times New Roman"/>
          <w:color w:val="000000"/>
          <w:shd w:val="clear" w:color="auto" w:fill="FFFFFF"/>
        </w:rPr>
      </w:pPr>
    </w:p>
    <w:p w14:paraId="39ECD701"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Participatory Management</w:t>
      </w:r>
    </w:p>
    <w:p w14:paraId="4E012265" w14:textId="77777777" w:rsidR="002B7CD6" w:rsidRDefault="002B7CD6" w:rsidP="002B7CD6">
      <w:pPr>
        <w:rPr>
          <w:rFonts w:eastAsia="Times New Roman" w:cs="Times New Roman"/>
          <w:color w:val="000000"/>
          <w:shd w:val="clear" w:color="auto" w:fill="FFFFFF"/>
        </w:rPr>
      </w:pPr>
    </w:p>
    <w:p w14:paraId="1C915F26" w14:textId="77777777" w:rsidR="002B7CD6" w:rsidRDefault="002B7CD6" w:rsidP="002B7CD6">
      <w:pPr>
        <w:pStyle w:val="ListParagraph"/>
        <w:numPr>
          <w:ilvl w:val="0"/>
          <w:numId w:val="21"/>
        </w:numPr>
        <w:rPr>
          <w:rFonts w:eastAsia="Times New Roman" w:cs="Times New Roman"/>
          <w:color w:val="000000"/>
          <w:shd w:val="clear" w:color="auto" w:fill="FFFFFF"/>
        </w:rPr>
      </w:pPr>
      <w:r>
        <w:rPr>
          <w:rFonts w:eastAsia="Times New Roman" w:cs="Times New Roman"/>
          <w:color w:val="000000"/>
          <w:shd w:val="clear" w:color="auto" w:fill="FFFFFF"/>
        </w:rPr>
        <w:t xml:space="preserve">It was generally accepted that there was tension in the work place. Whether it was due to rates of pay, speed of production etc. there was this tension. </w:t>
      </w:r>
    </w:p>
    <w:p w14:paraId="0FFC0235" w14:textId="77777777" w:rsidR="002B7CD6" w:rsidRDefault="002B7CD6" w:rsidP="002B7CD6">
      <w:pPr>
        <w:pStyle w:val="ListParagraph"/>
        <w:numPr>
          <w:ilvl w:val="0"/>
          <w:numId w:val="21"/>
        </w:numPr>
        <w:rPr>
          <w:rFonts w:eastAsia="Times New Roman" w:cs="Times New Roman"/>
          <w:color w:val="000000"/>
          <w:shd w:val="clear" w:color="auto" w:fill="FFFFFF"/>
        </w:rPr>
      </w:pPr>
      <w:r>
        <w:rPr>
          <w:rFonts w:eastAsia="Times New Roman" w:cs="Times New Roman"/>
          <w:color w:val="000000"/>
          <w:shd w:val="clear" w:color="auto" w:fill="FFFFFF"/>
        </w:rPr>
        <w:t>The participatory view was that by allowing employees to have a legitimate role in the decision-making process they could eliminate some of this tension.</w:t>
      </w:r>
    </w:p>
    <w:p w14:paraId="51ED7715" w14:textId="77777777" w:rsidR="002B7CD6" w:rsidRDefault="002B7CD6" w:rsidP="002B7CD6">
      <w:pPr>
        <w:pStyle w:val="ListParagraph"/>
        <w:numPr>
          <w:ilvl w:val="0"/>
          <w:numId w:val="21"/>
        </w:numPr>
        <w:rPr>
          <w:rFonts w:eastAsia="Times New Roman" w:cs="Times New Roman"/>
          <w:color w:val="000000"/>
          <w:shd w:val="clear" w:color="auto" w:fill="FFFFFF"/>
        </w:rPr>
      </w:pPr>
      <w:r>
        <w:rPr>
          <w:rFonts w:eastAsia="Times New Roman" w:cs="Times New Roman"/>
          <w:color w:val="000000"/>
          <w:shd w:val="clear" w:color="auto" w:fill="FFFFFF"/>
        </w:rPr>
        <w:t xml:space="preserve">Peter Drucker is one of the early proponents of participatory management. Drucker argued that Webers view of powerful engines of efficiency were forces of misdirection. He thought supervisors and management became so interested in their respected roles and responsibilities that they overemphasized this at the expense of the whole organization goal. </w:t>
      </w:r>
    </w:p>
    <w:p w14:paraId="1DFE3394" w14:textId="77777777" w:rsidR="002B7CD6" w:rsidRDefault="002B7CD6" w:rsidP="002B7CD6">
      <w:pPr>
        <w:rPr>
          <w:rFonts w:eastAsia="Times New Roman" w:cs="Times New Roman"/>
          <w:color w:val="000000"/>
          <w:shd w:val="clear" w:color="auto" w:fill="FFFFFF"/>
        </w:rPr>
      </w:pPr>
    </w:p>
    <w:p w14:paraId="3C0D6B2A"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Organization Development (</w:t>
      </w:r>
      <w:r>
        <w:rPr>
          <w:rFonts w:eastAsia="Times New Roman" w:cs="Times New Roman"/>
          <w:color w:val="000000"/>
          <w:shd w:val="clear" w:color="auto" w:fill="FFFFFF"/>
        </w:rPr>
        <w:t>First form of PM</w:t>
      </w:r>
      <w:r>
        <w:rPr>
          <w:rFonts w:eastAsia="Times New Roman" w:cs="Times New Roman"/>
          <w:b/>
          <w:color w:val="000000"/>
          <w:shd w:val="clear" w:color="auto" w:fill="FFFFFF"/>
        </w:rPr>
        <w:t>)</w:t>
      </w:r>
    </w:p>
    <w:p w14:paraId="69D4FF26" w14:textId="77777777" w:rsidR="002B7CD6" w:rsidRDefault="002B7CD6" w:rsidP="002B7CD6">
      <w:pPr>
        <w:rPr>
          <w:rFonts w:eastAsia="Times New Roman" w:cs="Times New Roman"/>
          <w:b/>
          <w:color w:val="000000"/>
          <w:shd w:val="clear" w:color="auto" w:fill="FFFFFF"/>
        </w:rPr>
      </w:pPr>
    </w:p>
    <w:p w14:paraId="2B4D4D4A" w14:textId="77777777" w:rsidR="002B7CD6" w:rsidRPr="00CE2389" w:rsidRDefault="002B7CD6" w:rsidP="002B7CD6">
      <w:pPr>
        <w:pStyle w:val="ListParagraph"/>
        <w:numPr>
          <w:ilvl w:val="0"/>
          <w:numId w:val="22"/>
        </w:numPr>
        <w:rPr>
          <w:rFonts w:eastAsia="Times New Roman" w:cs="Times New Roman"/>
          <w:b/>
          <w:color w:val="000000"/>
          <w:shd w:val="clear" w:color="auto" w:fill="FFFFFF"/>
        </w:rPr>
      </w:pPr>
      <w:r>
        <w:rPr>
          <w:rFonts w:eastAsia="Times New Roman" w:cs="Times New Roman"/>
          <w:color w:val="000000"/>
          <w:shd w:val="clear" w:color="auto" w:fill="FFFFFF"/>
        </w:rPr>
        <w:t xml:space="preserve">OD is based on the idea that all organizations tend to become “frozen”. While the organization is frozen, the environment surrounding the organization changes, which brings consequences. </w:t>
      </w:r>
    </w:p>
    <w:p w14:paraId="4F9AECB8" w14:textId="77777777" w:rsidR="002B7CD6" w:rsidRPr="00CE2389" w:rsidRDefault="002B7CD6" w:rsidP="002B7CD6">
      <w:pPr>
        <w:pStyle w:val="ListParagraph"/>
        <w:numPr>
          <w:ilvl w:val="0"/>
          <w:numId w:val="22"/>
        </w:numPr>
        <w:rPr>
          <w:rFonts w:eastAsia="Times New Roman" w:cs="Times New Roman"/>
          <w:b/>
          <w:color w:val="000000"/>
          <w:shd w:val="clear" w:color="auto" w:fill="FFFFFF"/>
        </w:rPr>
      </w:pPr>
      <w:r>
        <w:rPr>
          <w:rFonts w:eastAsia="Times New Roman" w:cs="Times New Roman"/>
          <w:color w:val="000000"/>
          <w:shd w:val="clear" w:color="auto" w:fill="FFFFFF"/>
        </w:rPr>
        <w:t xml:space="preserve">Each organization has a culture which has been created by the past history of the organization. These historical events can be seen as </w:t>
      </w:r>
      <w:r>
        <w:rPr>
          <w:rFonts w:eastAsia="Times New Roman" w:cs="Times New Roman"/>
          <w:b/>
          <w:color w:val="000000"/>
          <w:shd w:val="clear" w:color="auto" w:fill="FFFFFF"/>
        </w:rPr>
        <w:t xml:space="preserve">drags </w:t>
      </w:r>
      <w:r>
        <w:rPr>
          <w:rFonts w:eastAsia="Times New Roman" w:cs="Times New Roman"/>
          <w:color w:val="000000"/>
          <w:shd w:val="clear" w:color="auto" w:fill="FFFFFF"/>
        </w:rPr>
        <w:t xml:space="preserve">within the organization. For example, a proposal could be made to make a certain change in the organization but since a similar idea didn’t work in the past, someone may say “we tried this and it didn’t work” however, just because it didn’t work ten years ago doesn’t mean it wont work today. </w:t>
      </w:r>
    </w:p>
    <w:p w14:paraId="05782AB6" w14:textId="77777777" w:rsidR="002B7CD6" w:rsidRPr="00CE2389" w:rsidRDefault="002B7CD6" w:rsidP="002B7CD6">
      <w:pPr>
        <w:pStyle w:val="ListParagraph"/>
        <w:numPr>
          <w:ilvl w:val="0"/>
          <w:numId w:val="22"/>
        </w:numPr>
        <w:rPr>
          <w:rFonts w:eastAsia="Times New Roman" w:cs="Times New Roman"/>
          <w:b/>
          <w:color w:val="000000"/>
          <w:shd w:val="clear" w:color="auto" w:fill="FFFFFF"/>
        </w:rPr>
      </w:pPr>
      <w:r>
        <w:rPr>
          <w:rFonts w:eastAsia="Times New Roman" w:cs="Times New Roman"/>
          <w:color w:val="000000"/>
          <w:shd w:val="clear" w:color="auto" w:fill="FFFFFF"/>
        </w:rPr>
        <w:t xml:space="preserve">Practitioners of OD say that the procedures that create drags are symptoms of a more serious underlying problem in the organizations culture. You must change the underlying culture to rectify the problem. </w:t>
      </w:r>
    </w:p>
    <w:p w14:paraId="6E0B2FC0" w14:textId="77777777" w:rsidR="002B7CD6" w:rsidRDefault="002B7CD6" w:rsidP="002B7CD6">
      <w:pPr>
        <w:pStyle w:val="ListParagraph"/>
        <w:numPr>
          <w:ilvl w:val="0"/>
          <w:numId w:val="22"/>
        </w:numPr>
        <w:rPr>
          <w:rFonts w:eastAsia="Times New Roman" w:cs="Times New Roman"/>
          <w:b/>
          <w:color w:val="000000"/>
          <w:shd w:val="clear" w:color="auto" w:fill="FFFFFF"/>
        </w:rPr>
      </w:pPr>
      <w:r>
        <w:rPr>
          <w:rFonts w:eastAsia="Times New Roman" w:cs="Times New Roman"/>
          <w:color w:val="000000"/>
          <w:shd w:val="clear" w:color="auto" w:fill="FFFFFF"/>
        </w:rPr>
        <w:t>Although some practitioners have slightly different perspectives on OD, all have the same regarding the process. (</w:t>
      </w:r>
      <w:r>
        <w:rPr>
          <w:rFonts w:eastAsia="Times New Roman" w:cs="Times New Roman"/>
          <w:b/>
          <w:color w:val="000000"/>
          <w:shd w:val="clear" w:color="auto" w:fill="FFFFFF"/>
        </w:rPr>
        <w:t>Unfreezing, Moving/Changing, Refreezing)</w:t>
      </w:r>
    </w:p>
    <w:p w14:paraId="3E33DC53" w14:textId="77777777" w:rsidR="002B7CD6" w:rsidRPr="00CE2389" w:rsidRDefault="002B7CD6" w:rsidP="002B7CD6">
      <w:pPr>
        <w:pStyle w:val="ListParagraph"/>
        <w:numPr>
          <w:ilvl w:val="0"/>
          <w:numId w:val="22"/>
        </w:numPr>
        <w:rPr>
          <w:rFonts w:eastAsia="Times New Roman" w:cs="Times New Roman"/>
          <w:b/>
          <w:color w:val="000000"/>
          <w:shd w:val="clear" w:color="auto" w:fill="FFFFFF"/>
        </w:rPr>
      </w:pPr>
      <w:r>
        <w:rPr>
          <w:rFonts w:eastAsia="Times New Roman" w:cs="Times New Roman"/>
          <w:color w:val="000000"/>
          <w:shd w:val="clear" w:color="auto" w:fill="FFFFFF"/>
        </w:rPr>
        <w:t xml:space="preserve">Unfreezing – involves identifying current dysfunctional behavior and helping organization to unlearn the behavior. </w:t>
      </w:r>
    </w:p>
    <w:p w14:paraId="6698347E" w14:textId="77777777" w:rsidR="002B7CD6" w:rsidRPr="00CE2389" w:rsidRDefault="002B7CD6" w:rsidP="002B7CD6">
      <w:pPr>
        <w:pStyle w:val="ListParagraph"/>
        <w:numPr>
          <w:ilvl w:val="0"/>
          <w:numId w:val="22"/>
        </w:numPr>
        <w:rPr>
          <w:rFonts w:eastAsia="Times New Roman" w:cs="Times New Roman"/>
          <w:b/>
          <w:color w:val="000000"/>
          <w:shd w:val="clear" w:color="auto" w:fill="FFFFFF"/>
        </w:rPr>
      </w:pPr>
      <w:r>
        <w:rPr>
          <w:rFonts w:eastAsia="Times New Roman" w:cs="Times New Roman"/>
          <w:color w:val="000000"/>
          <w:shd w:val="clear" w:color="auto" w:fill="FFFFFF"/>
        </w:rPr>
        <w:t>Moving/Changing – The improvements needed are identified and implemented</w:t>
      </w:r>
    </w:p>
    <w:p w14:paraId="7822A587" w14:textId="77777777" w:rsidR="002B7CD6" w:rsidRPr="00230675" w:rsidRDefault="002B7CD6" w:rsidP="002B7CD6">
      <w:pPr>
        <w:pStyle w:val="ListParagraph"/>
        <w:numPr>
          <w:ilvl w:val="0"/>
          <w:numId w:val="22"/>
        </w:numPr>
        <w:rPr>
          <w:rFonts w:eastAsia="Times New Roman" w:cs="Times New Roman"/>
          <w:b/>
          <w:color w:val="000000"/>
          <w:shd w:val="clear" w:color="auto" w:fill="FFFFFF"/>
        </w:rPr>
      </w:pPr>
      <w:r>
        <w:rPr>
          <w:rFonts w:eastAsia="Times New Roman" w:cs="Times New Roman"/>
          <w:color w:val="000000"/>
          <w:shd w:val="clear" w:color="auto" w:fill="FFFFFF"/>
        </w:rPr>
        <w:t xml:space="preserve">Refreezing – involves refreezing the organization with its new behavior in place so that the organization does not unconsciously go back to the old behavior </w:t>
      </w:r>
    </w:p>
    <w:p w14:paraId="6435317D" w14:textId="77777777" w:rsidR="002B7CD6" w:rsidRDefault="002B7CD6" w:rsidP="002B7CD6">
      <w:pPr>
        <w:rPr>
          <w:rFonts w:eastAsia="Times New Roman" w:cs="Times New Roman"/>
          <w:b/>
          <w:color w:val="000000"/>
          <w:shd w:val="clear" w:color="auto" w:fill="FFFFFF"/>
        </w:rPr>
      </w:pPr>
    </w:p>
    <w:p w14:paraId="67B87594" w14:textId="77777777" w:rsidR="002B7CD6" w:rsidRPr="00230675"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Total Quality Management (</w:t>
      </w:r>
      <w:r>
        <w:rPr>
          <w:rFonts w:eastAsia="Times New Roman" w:cs="Times New Roman"/>
          <w:color w:val="000000"/>
          <w:shd w:val="clear" w:color="auto" w:fill="FFFFFF"/>
        </w:rPr>
        <w:t>Second Participatory Management</w:t>
      </w:r>
      <w:r>
        <w:rPr>
          <w:rFonts w:eastAsia="Times New Roman" w:cs="Times New Roman"/>
          <w:b/>
          <w:color w:val="000000"/>
          <w:shd w:val="clear" w:color="auto" w:fill="FFFFFF"/>
        </w:rPr>
        <w:t>)</w:t>
      </w:r>
    </w:p>
    <w:p w14:paraId="2A83A18F" w14:textId="77777777" w:rsidR="002B7CD6" w:rsidRDefault="002B7CD6" w:rsidP="002B7CD6">
      <w:pPr>
        <w:rPr>
          <w:rFonts w:eastAsia="Times New Roman" w:cs="Times New Roman"/>
          <w:color w:val="000000"/>
          <w:shd w:val="clear" w:color="auto" w:fill="FFFFFF"/>
        </w:rPr>
      </w:pPr>
    </w:p>
    <w:p w14:paraId="16D9A8EB" w14:textId="77777777" w:rsidR="002B7CD6" w:rsidRDefault="002B7CD6" w:rsidP="002B7CD6">
      <w:pPr>
        <w:pStyle w:val="ListParagraph"/>
        <w:numPr>
          <w:ilvl w:val="0"/>
          <w:numId w:val="23"/>
        </w:numPr>
        <w:rPr>
          <w:rFonts w:eastAsia="Times New Roman" w:cs="Times New Roman"/>
          <w:color w:val="000000"/>
          <w:shd w:val="clear" w:color="auto" w:fill="FFFFFF"/>
        </w:rPr>
      </w:pPr>
      <w:r>
        <w:rPr>
          <w:rFonts w:eastAsia="Times New Roman" w:cs="Times New Roman"/>
          <w:color w:val="000000"/>
          <w:shd w:val="clear" w:color="auto" w:fill="FFFFFF"/>
        </w:rPr>
        <w:t>Central idea here is to make quality the overall central goal of the organization</w:t>
      </w:r>
    </w:p>
    <w:p w14:paraId="3731FB2A" w14:textId="77777777" w:rsidR="002B7CD6" w:rsidRDefault="002B7CD6" w:rsidP="002B7CD6">
      <w:pPr>
        <w:pStyle w:val="ListParagraph"/>
        <w:numPr>
          <w:ilvl w:val="0"/>
          <w:numId w:val="23"/>
        </w:numPr>
        <w:rPr>
          <w:rFonts w:eastAsia="Times New Roman" w:cs="Times New Roman"/>
          <w:color w:val="000000"/>
          <w:shd w:val="clear" w:color="auto" w:fill="FFFFFF"/>
        </w:rPr>
      </w:pPr>
      <w:r>
        <w:rPr>
          <w:rFonts w:eastAsia="Times New Roman" w:cs="Times New Roman"/>
          <w:color w:val="000000"/>
          <w:shd w:val="clear" w:color="auto" w:fill="FFFFFF"/>
        </w:rPr>
        <w:t xml:space="preserve">We can see in the auto industry how the americans focused on production, where as the japenese focused on quality. </w:t>
      </w:r>
    </w:p>
    <w:p w14:paraId="137D5227" w14:textId="77777777" w:rsidR="002B7CD6" w:rsidRDefault="002B7CD6" w:rsidP="002B7CD6">
      <w:pPr>
        <w:pStyle w:val="ListParagraph"/>
        <w:numPr>
          <w:ilvl w:val="0"/>
          <w:numId w:val="23"/>
        </w:numPr>
        <w:rPr>
          <w:rFonts w:eastAsia="Times New Roman" w:cs="Times New Roman"/>
          <w:color w:val="000000"/>
          <w:shd w:val="clear" w:color="auto" w:fill="FFFFFF"/>
        </w:rPr>
      </w:pPr>
      <w:r>
        <w:rPr>
          <w:rFonts w:eastAsia="Times New Roman" w:cs="Times New Roman"/>
          <w:color w:val="000000"/>
          <w:shd w:val="clear" w:color="auto" w:fill="FFFFFF"/>
        </w:rPr>
        <w:t xml:space="preserve">The second key to TQM is focusing on the customers expectations and needs. </w:t>
      </w:r>
    </w:p>
    <w:p w14:paraId="49C5581E" w14:textId="77777777" w:rsidR="002B7CD6" w:rsidRDefault="002B7CD6" w:rsidP="002B7CD6">
      <w:pPr>
        <w:pStyle w:val="ListParagraph"/>
        <w:numPr>
          <w:ilvl w:val="0"/>
          <w:numId w:val="23"/>
        </w:numPr>
        <w:rPr>
          <w:rFonts w:eastAsia="Times New Roman" w:cs="Times New Roman"/>
          <w:color w:val="000000"/>
          <w:shd w:val="clear" w:color="auto" w:fill="FFFFFF"/>
        </w:rPr>
      </w:pPr>
      <w:r>
        <w:rPr>
          <w:rFonts w:eastAsia="Times New Roman" w:cs="Times New Roman"/>
          <w:color w:val="000000"/>
          <w:shd w:val="clear" w:color="auto" w:fill="FFFFFF"/>
        </w:rPr>
        <w:t xml:space="preserve">The important part of TQM is that it involves the creations of an entire organization culture based on the concerns for quality and production. </w:t>
      </w:r>
    </w:p>
    <w:p w14:paraId="32D24859" w14:textId="77777777" w:rsidR="002B7CD6" w:rsidRDefault="002B7CD6" w:rsidP="002B7CD6">
      <w:pPr>
        <w:rPr>
          <w:rFonts w:eastAsia="Times New Roman" w:cs="Times New Roman"/>
          <w:b/>
          <w:color w:val="000000"/>
          <w:shd w:val="clear" w:color="auto" w:fill="FFFFFF"/>
        </w:rPr>
      </w:pPr>
    </w:p>
    <w:p w14:paraId="482E42D1"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Criticisms of the Participative Approach</w:t>
      </w:r>
    </w:p>
    <w:p w14:paraId="31C62684" w14:textId="77777777" w:rsidR="002B7CD6" w:rsidRDefault="002B7CD6" w:rsidP="002B7CD6">
      <w:pPr>
        <w:rPr>
          <w:rFonts w:eastAsia="Times New Roman" w:cs="Times New Roman"/>
          <w:b/>
          <w:color w:val="000000"/>
          <w:shd w:val="clear" w:color="auto" w:fill="FFFFFF"/>
        </w:rPr>
      </w:pPr>
    </w:p>
    <w:p w14:paraId="19C06096" w14:textId="77777777" w:rsidR="002B7CD6" w:rsidRDefault="002B7CD6" w:rsidP="002B7CD6">
      <w:pPr>
        <w:pStyle w:val="ListParagraph"/>
        <w:numPr>
          <w:ilvl w:val="0"/>
          <w:numId w:val="24"/>
        </w:numPr>
        <w:rPr>
          <w:rFonts w:eastAsia="Times New Roman" w:cs="Times New Roman"/>
          <w:color w:val="000000"/>
          <w:shd w:val="clear" w:color="auto" w:fill="FFFFFF"/>
        </w:rPr>
      </w:pPr>
      <w:r>
        <w:rPr>
          <w:rFonts w:eastAsia="Times New Roman" w:cs="Times New Roman"/>
          <w:color w:val="000000"/>
          <w:shd w:val="clear" w:color="auto" w:fill="FFFFFF"/>
        </w:rPr>
        <w:t xml:space="preserve">The process is not truly participative it is merely guided by the management staff. </w:t>
      </w:r>
    </w:p>
    <w:p w14:paraId="04460AAD" w14:textId="77777777" w:rsidR="002B7CD6" w:rsidRDefault="002B7CD6" w:rsidP="002B7CD6">
      <w:pPr>
        <w:rPr>
          <w:rFonts w:eastAsia="Times New Roman" w:cs="Times New Roman"/>
          <w:color w:val="000000"/>
          <w:shd w:val="clear" w:color="auto" w:fill="FFFFFF"/>
        </w:rPr>
      </w:pPr>
    </w:p>
    <w:p w14:paraId="0E143A76"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Canada’s experience with Participative Management</w:t>
      </w:r>
    </w:p>
    <w:p w14:paraId="39136967" w14:textId="77777777" w:rsidR="002B7CD6" w:rsidRDefault="002B7CD6" w:rsidP="002B7CD6">
      <w:pPr>
        <w:rPr>
          <w:rFonts w:eastAsia="Times New Roman" w:cs="Times New Roman"/>
          <w:b/>
          <w:color w:val="000000"/>
          <w:shd w:val="clear" w:color="auto" w:fill="FFFFFF"/>
        </w:rPr>
      </w:pPr>
    </w:p>
    <w:p w14:paraId="38BF7886" w14:textId="77777777" w:rsidR="002B7CD6" w:rsidRPr="007E03EA" w:rsidRDefault="002B7CD6" w:rsidP="002B7CD6">
      <w:pPr>
        <w:pStyle w:val="ListParagraph"/>
        <w:numPr>
          <w:ilvl w:val="0"/>
          <w:numId w:val="24"/>
        </w:numPr>
        <w:rPr>
          <w:rFonts w:eastAsia="Times New Roman" w:cs="Times New Roman"/>
          <w:b/>
          <w:color w:val="000000"/>
          <w:shd w:val="clear" w:color="auto" w:fill="FFFFFF"/>
        </w:rPr>
      </w:pPr>
      <w:r>
        <w:rPr>
          <w:rFonts w:eastAsia="Times New Roman" w:cs="Times New Roman"/>
          <w:color w:val="000000"/>
          <w:shd w:val="clear" w:color="auto" w:fill="FFFFFF"/>
        </w:rPr>
        <w:t>The influence was minimal</w:t>
      </w:r>
    </w:p>
    <w:p w14:paraId="247F79EF" w14:textId="77777777" w:rsidR="002B7CD6" w:rsidRDefault="002B7CD6" w:rsidP="002B7CD6">
      <w:pPr>
        <w:rPr>
          <w:rFonts w:eastAsia="Times New Roman" w:cs="Times New Roman"/>
          <w:b/>
          <w:color w:val="000000"/>
          <w:shd w:val="clear" w:color="auto" w:fill="FFFFFF"/>
        </w:rPr>
      </w:pPr>
    </w:p>
    <w:p w14:paraId="497583B7"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 xml:space="preserve">More Theoretical Developments </w:t>
      </w:r>
    </w:p>
    <w:p w14:paraId="3C4ADEAB" w14:textId="77777777" w:rsidR="002B7CD6" w:rsidRDefault="002B7CD6" w:rsidP="002B7CD6">
      <w:pPr>
        <w:rPr>
          <w:rFonts w:eastAsia="Times New Roman" w:cs="Times New Roman"/>
          <w:b/>
          <w:color w:val="000000"/>
          <w:shd w:val="clear" w:color="auto" w:fill="FFFFFF"/>
        </w:rPr>
      </w:pPr>
    </w:p>
    <w:p w14:paraId="1F4D2223"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Kats and Kahns Open Systems Approach</w:t>
      </w:r>
    </w:p>
    <w:p w14:paraId="6D234E49" w14:textId="77777777" w:rsidR="002B7CD6" w:rsidRDefault="002B7CD6" w:rsidP="002B7CD6">
      <w:pPr>
        <w:rPr>
          <w:rFonts w:eastAsia="Times New Roman" w:cs="Times New Roman"/>
          <w:b/>
          <w:color w:val="000000"/>
          <w:shd w:val="clear" w:color="auto" w:fill="FFFFFF"/>
        </w:rPr>
      </w:pPr>
    </w:p>
    <w:p w14:paraId="7E7F41D9" w14:textId="77777777" w:rsidR="002B7CD6" w:rsidRDefault="002B7CD6" w:rsidP="002B7CD6">
      <w:pPr>
        <w:pStyle w:val="ListParagraph"/>
        <w:numPr>
          <w:ilvl w:val="0"/>
          <w:numId w:val="24"/>
        </w:numPr>
        <w:rPr>
          <w:rFonts w:eastAsia="Times New Roman" w:cs="Times New Roman"/>
          <w:color w:val="000000"/>
          <w:shd w:val="clear" w:color="auto" w:fill="FFFFFF"/>
        </w:rPr>
      </w:pPr>
      <w:r>
        <w:rPr>
          <w:rFonts w:eastAsia="Times New Roman" w:cs="Times New Roman"/>
          <w:color w:val="000000"/>
          <w:shd w:val="clear" w:color="auto" w:fill="FFFFFF"/>
        </w:rPr>
        <w:t>Open Systems Theory.</w:t>
      </w:r>
    </w:p>
    <w:p w14:paraId="730E216F" w14:textId="77777777" w:rsidR="002B7CD6" w:rsidRDefault="002B7CD6" w:rsidP="002B7CD6">
      <w:pPr>
        <w:pStyle w:val="ListParagraph"/>
        <w:numPr>
          <w:ilvl w:val="1"/>
          <w:numId w:val="24"/>
        </w:numPr>
        <w:rPr>
          <w:rFonts w:eastAsia="Times New Roman" w:cs="Times New Roman"/>
          <w:color w:val="000000"/>
          <w:shd w:val="clear" w:color="auto" w:fill="FFFFFF"/>
        </w:rPr>
      </w:pPr>
      <w:r>
        <w:rPr>
          <w:rFonts w:eastAsia="Times New Roman" w:cs="Times New Roman"/>
          <w:color w:val="000000"/>
          <w:shd w:val="clear" w:color="auto" w:fill="FFFFFF"/>
        </w:rPr>
        <w:t xml:space="preserve">They thought that earlier theories put too much emphasis on activities of individuals within organizations without consideration of the environment the organization is operating in. They criticized this as the </w:t>
      </w:r>
      <w:r>
        <w:rPr>
          <w:rFonts w:eastAsia="Times New Roman" w:cs="Times New Roman"/>
          <w:b/>
          <w:i/>
          <w:color w:val="000000"/>
          <w:shd w:val="clear" w:color="auto" w:fill="FFFFFF"/>
        </w:rPr>
        <w:t>Closed System.</w:t>
      </w:r>
      <w:r>
        <w:rPr>
          <w:rFonts w:eastAsia="Times New Roman" w:cs="Times New Roman"/>
          <w:color w:val="000000"/>
          <w:shd w:val="clear" w:color="auto" w:fill="FFFFFF"/>
        </w:rPr>
        <w:t xml:space="preserve"> </w:t>
      </w:r>
    </w:p>
    <w:p w14:paraId="0025860E" w14:textId="77777777" w:rsidR="002B7CD6" w:rsidRDefault="002B7CD6" w:rsidP="002B7CD6">
      <w:pPr>
        <w:pStyle w:val="ListParagraph"/>
        <w:numPr>
          <w:ilvl w:val="1"/>
          <w:numId w:val="24"/>
        </w:numPr>
        <w:rPr>
          <w:rFonts w:eastAsia="Times New Roman" w:cs="Times New Roman"/>
          <w:color w:val="000000"/>
          <w:shd w:val="clear" w:color="auto" w:fill="FFFFFF"/>
        </w:rPr>
      </w:pPr>
      <w:r>
        <w:rPr>
          <w:rFonts w:eastAsia="Times New Roman" w:cs="Times New Roman"/>
          <w:color w:val="000000"/>
          <w:shd w:val="clear" w:color="auto" w:fill="FFFFFF"/>
        </w:rPr>
        <w:t xml:space="preserve">Open system is related to biology. To continue to exist, any organism must receive certain inputs from its environment. It then changes these inputs to outputs that through feedback help it attain more inputs. </w:t>
      </w:r>
    </w:p>
    <w:p w14:paraId="3A947BC3" w14:textId="77777777" w:rsidR="002B7CD6" w:rsidRDefault="002B7CD6" w:rsidP="002B7CD6">
      <w:pPr>
        <w:pStyle w:val="ListParagraph"/>
        <w:numPr>
          <w:ilvl w:val="1"/>
          <w:numId w:val="24"/>
        </w:numPr>
        <w:rPr>
          <w:rFonts w:eastAsia="Times New Roman" w:cs="Times New Roman"/>
          <w:color w:val="000000"/>
          <w:shd w:val="clear" w:color="auto" w:fill="FFFFFF"/>
        </w:rPr>
      </w:pPr>
      <w:r>
        <w:rPr>
          <w:rFonts w:eastAsia="Times New Roman" w:cs="Times New Roman"/>
          <w:color w:val="000000"/>
          <w:shd w:val="clear" w:color="auto" w:fill="FFFFFF"/>
        </w:rPr>
        <w:t xml:space="preserve">Organizations need inputs in the form of labour, power, materials etc. They are then converted to finished products or outputs which are sold for cash so that more inputs can be purchased. </w:t>
      </w:r>
    </w:p>
    <w:p w14:paraId="6D5CB5EA" w14:textId="77777777" w:rsidR="002B7CD6" w:rsidRDefault="002B7CD6" w:rsidP="002B7CD6">
      <w:pPr>
        <w:pStyle w:val="ListParagraph"/>
        <w:numPr>
          <w:ilvl w:val="1"/>
          <w:numId w:val="24"/>
        </w:numPr>
        <w:rPr>
          <w:rFonts w:eastAsia="Times New Roman" w:cs="Times New Roman"/>
          <w:color w:val="000000"/>
          <w:shd w:val="clear" w:color="auto" w:fill="FFFFFF"/>
        </w:rPr>
      </w:pPr>
      <w:r>
        <w:rPr>
          <w:rFonts w:eastAsia="Times New Roman" w:cs="Times New Roman"/>
          <w:b/>
          <w:color w:val="000000"/>
          <w:shd w:val="clear" w:color="auto" w:fill="FFFFFF"/>
        </w:rPr>
        <w:t xml:space="preserve">Negative Entropy – </w:t>
      </w:r>
      <w:r>
        <w:rPr>
          <w:rFonts w:eastAsia="Times New Roman" w:cs="Times New Roman"/>
          <w:color w:val="000000"/>
          <w:shd w:val="clear" w:color="auto" w:fill="FFFFFF"/>
        </w:rPr>
        <w:t>Process of importing and storing more energy than it expends. This allows the organization to expand and to survive in difficult times by drawing on the stored reserve</w:t>
      </w:r>
    </w:p>
    <w:p w14:paraId="18BBC493" w14:textId="77777777" w:rsidR="002B7CD6" w:rsidRDefault="002B7CD6" w:rsidP="002B7CD6">
      <w:pPr>
        <w:rPr>
          <w:rFonts w:eastAsia="Times New Roman" w:cs="Times New Roman"/>
          <w:b/>
          <w:color w:val="000000"/>
          <w:shd w:val="clear" w:color="auto" w:fill="FFFFFF"/>
        </w:rPr>
      </w:pPr>
    </w:p>
    <w:p w14:paraId="76710AE6"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Contingency Theory</w:t>
      </w:r>
    </w:p>
    <w:p w14:paraId="69BC0F0A" w14:textId="77777777" w:rsidR="002B7CD6" w:rsidRDefault="002B7CD6" w:rsidP="002B7CD6">
      <w:pPr>
        <w:rPr>
          <w:rFonts w:eastAsia="Times New Roman" w:cs="Times New Roman"/>
          <w:color w:val="000000"/>
          <w:shd w:val="clear" w:color="auto" w:fill="FFFFFF"/>
        </w:rPr>
      </w:pPr>
    </w:p>
    <w:p w14:paraId="6E99EBA4" w14:textId="77777777" w:rsidR="002B7CD6" w:rsidRDefault="002B7CD6" w:rsidP="002B7CD6">
      <w:pPr>
        <w:pStyle w:val="ListParagraph"/>
        <w:numPr>
          <w:ilvl w:val="0"/>
          <w:numId w:val="24"/>
        </w:numPr>
        <w:rPr>
          <w:rFonts w:eastAsia="Times New Roman" w:cs="Times New Roman"/>
          <w:color w:val="000000"/>
          <w:shd w:val="clear" w:color="auto" w:fill="FFFFFF"/>
        </w:rPr>
      </w:pPr>
      <w:r>
        <w:rPr>
          <w:rFonts w:eastAsia="Times New Roman" w:cs="Times New Roman"/>
          <w:color w:val="000000"/>
          <w:shd w:val="clear" w:color="auto" w:fill="FFFFFF"/>
        </w:rPr>
        <w:t xml:space="preserve">Basic premise: “There is no one best way to organize” but, “any way of organizing is not equally effective” </w:t>
      </w:r>
    </w:p>
    <w:p w14:paraId="21F1D9D5" w14:textId="77777777" w:rsidR="002B7CD6" w:rsidRDefault="002B7CD6" w:rsidP="002B7CD6">
      <w:pPr>
        <w:pStyle w:val="ListParagraph"/>
        <w:numPr>
          <w:ilvl w:val="0"/>
          <w:numId w:val="24"/>
        </w:numPr>
        <w:rPr>
          <w:rFonts w:eastAsia="Times New Roman" w:cs="Times New Roman"/>
          <w:color w:val="000000"/>
          <w:shd w:val="clear" w:color="auto" w:fill="FFFFFF"/>
        </w:rPr>
      </w:pPr>
      <w:r>
        <w:rPr>
          <w:rFonts w:eastAsia="Times New Roman" w:cs="Times New Roman"/>
          <w:color w:val="000000"/>
          <w:shd w:val="clear" w:color="auto" w:fill="FFFFFF"/>
        </w:rPr>
        <w:t xml:space="preserve">Conditions are always changing such as size, technology and the task environment and organizations ought to be able to change and adapt to these changing conditions. </w:t>
      </w:r>
    </w:p>
    <w:p w14:paraId="563E7F8B" w14:textId="77777777" w:rsidR="002B7CD6" w:rsidRDefault="002B7CD6" w:rsidP="002B7CD6">
      <w:pPr>
        <w:rPr>
          <w:rFonts w:eastAsia="Times New Roman" w:cs="Times New Roman"/>
          <w:b/>
          <w:color w:val="000000"/>
          <w:shd w:val="clear" w:color="auto" w:fill="FFFFFF"/>
        </w:rPr>
      </w:pPr>
    </w:p>
    <w:p w14:paraId="36AFD60E"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Theories of Motivation</w:t>
      </w:r>
    </w:p>
    <w:p w14:paraId="12B3B9C5" w14:textId="77777777" w:rsidR="002B7CD6" w:rsidRDefault="002B7CD6" w:rsidP="002B7CD6">
      <w:pPr>
        <w:rPr>
          <w:rFonts w:eastAsia="Times New Roman" w:cs="Times New Roman"/>
          <w:b/>
          <w:color w:val="000000"/>
          <w:shd w:val="clear" w:color="auto" w:fill="FFFFFF"/>
        </w:rPr>
      </w:pPr>
    </w:p>
    <w:p w14:paraId="13EA7683" w14:textId="77777777" w:rsidR="002B7CD6" w:rsidRDefault="002B7CD6" w:rsidP="002B7CD6">
      <w:pPr>
        <w:pStyle w:val="ListParagraph"/>
        <w:numPr>
          <w:ilvl w:val="0"/>
          <w:numId w:val="25"/>
        </w:numPr>
        <w:rPr>
          <w:rFonts w:eastAsia="Times New Roman" w:cs="Times New Roman"/>
          <w:color w:val="000000"/>
          <w:shd w:val="clear" w:color="auto" w:fill="FFFFFF"/>
        </w:rPr>
      </w:pPr>
      <w:r>
        <w:rPr>
          <w:rFonts w:eastAsia="Times New Roman" w:cs="Times New Roman"/>
          <w:color w:val="000000"/>
          <w:shd w:val="clear" w:color="auto" w:fill="FFFFFF"/>
        </w:rPr>
        <w:t xml:space="preserve">Henry Ford said the best motivation for workers is unemployed workers standing outside their jobs. </w:t>
      </w:r>
    </w:p>
    <w:p w14:paraId="24D13F0E" w14:textId="77777777" w:rsidR="002B7CD6" w:rsidRDefault="002B7CD6" w:rsidP="002B7CD6">
      <w:pPr>
        <w:pStyle w:val="ListParagraph"/>
        <w:numPr>
          <w:ilvl w:val="0"/>
          <w:numId w:val="25"/>
        </w:numPr>
        <w:rPr>
          <w:rFonts w:eastAsia="Times New Roman" w:cs="Times New Roman"/>
          <w:color w:val="000000"/>
          <w:shd w:val="clear" w:color="auto" w:fill="FFFFFF"/>
        </w:rPr>
      </w:pPr>
      <w:r>
        <w:rPr>
          <w:rFonts w:eastAsia="Times New Roman" w:cs="Times New Roman"/>
          <w:color w:val="000000"/>
          <w:shd w:val="clear" w:color="auto" w:fill="FFFFFF"/>
        </w:rPr>
        <w:t xml:space="preserve">Positive forms of motivations are much more effective then negative forms. </w:t>
      </w:r>
    </w:p>
    <w:p w14:paraId="0A6CD029" w14:textId="77777777" w:rsidR="002B7CD6" w:rsidRDefault="002B7CD6" w:rsidP="002B7CD6">
      <w:pPr>
        <w:pStyle w:val="ListParagraph"/>
        <w:numPr>
          <w:ilvl w:val="0"/>
          <w:numId w:val="25"/>
        </w:numPr>
        <w:rPr>
          <w:rFonts w:eastAsia="Times New Roman" w:cs="Times New Roman"/>
          <w:color w:val="000000"/>
          <w:shd w:val="clear" w:color="auto" w:fill="FFFFFF"/>
        </w:rPr>
      </w:pPr>
      <w:r>
        <w:rPr>
          <w:rFonts w:eastAsia="Times New Roman" w:cs="Times New Roman"/>
          <w:color w:val="000000"/>
          <w:shd w:val="clear" w:color="auto" w:fill="FFFFFF"/>
        </w:rPr>
        <w:t>Fredrick Herzberg tested the idea that the factors that cause satisfactions are the opposite of those that cause dissatisfaction</w:t>
      </w:r>
    </w:p>
    <w:p w14:paraId="0B7A60BB" w14:textId="77777777" w:rsidR="002B7CD6" w:rsidRDefault="002B7CD6" w:rsidP="002B7CD6">
      <w:pPr>
        <w:pStyle w:val="ListParagraph"/>
        <w:numPr>
          <w:ilvl w:val="1"/>
          <w:numId w:val="25"/>
        </w:numPr>
        <w:rPr>
          <w:rFonts w:eastAsia="Times New Roman" w:cs="Times New Roman"/>
          <w:color w:val="000000"/>
          <w:shd w:val="clear" w:color="auto" w:fill="FFFFFF"/>
        </w:rPr>
      </w:pPr>
      <w:r>
        <w:rPr>
          <w:rFonts w:eastAsia="Times New Roman" w:cs="Times New Roman"/>
          <w:color w:val="000000"/>
          <w:shd w:val="clear" w:color="auto" w:fill="FFFFFF"/>
        </w:rPr>
        <w:t xml:space="preserve">However, the feeling of satisfaction such as achievement satisfied workers. But the absent of achievement did not dissatisfy them. </w:t>
      </w:r>
    </w:p>
    <w:p w14:paraId="70DDA35F" w14:textId="77777777" w:rsidR="002B7CD6" w:rsidRDefault="002B7CD6" w:rsidP="002B7CD6">
      <w:pPr>
        <w:pStyle w:val="ListParagraph"/>
        <w:numPr>
          <w:ilvl w:val="1"/>
          <w:numId w:val="25"/>
        </w:numPr>
        <w:rPr>
          <w:rFonts w:eastAsia="Times New Roman" w:cs="Times New Roman"/>
          <w:color w:val="000000"/>
          <w:shd w:val="clear" w:color="auto" w:fill="FFFFFF"/>
        </w:rPr>
      </w:pPr>
      <w:r>
        <w:rPr>
          <w:rFonts w:eastAsia="Times New Roman" w:cs="Times New Roman"/>
          <w:color w:val="000000"/>
          <w:shd w:val="clear" w:color="auto" w:fill="FFFFFF"/>
        </w:rPr>
        <w:t xml:space="preserve">Factors  that lead to dissatisfaction are “hygiene” factors. </w:t>
      </w:r>
    </w:p>
    <w:p w14:paraId="01D1719F" w14:textId="77777777" w:rsidR="002B7CD6" w:rsidRDefault="002B7CD6" w:rsidP="002B7CD6">
      <w:pPr>
        <w:pStyle w:val="ListParagraph"/>
        <w:numPr>
          <w:ilvl w:val="2"/>
          <w:numId w:val="25"/>
        </w:numPr>
        <w:rPr>
          <w:rFonts w:eastAsia="Times New Roman" w:cs="Times New Roman"/>
          <w:color w:val="000000"/>
          <w:shd w:val="clear" w:color="auto" w:fill="FFFFFF"/>
        </w:rPr>
      </w:pPr>
      <w:r>
        <w:rPr>
          <w:rFonts w:eastAsia="Times New Roman" w:cs="Times New Roman"/>
          <w:color w:val="000000"/>
          <w:shd w:val="clear" w:color="auto" w:fill="FFFFFF"/>
        </w:rPr>
        <w:t xml:space="preserve">Hygiene operates to remove health hazards from the environment of humans. It is a preventative not a curative. </w:t>
      </w:r>
    </w:p>
    <w:p w14:paraId="5B0088D9" w14:textId="77777777" w:rsidR="002B7CD6" w:rsidRDefault="002B7CD6" w:rsidP="002B7CD6">
      <w:pPr>
        <w:pStyle w:val="ListParagraph"/>
        <w:numPr>
          <w:ilvl w:val="1"/>
          <w:numId w:val="25"/>
        </w:numPr>
        <w:rPr>
          <w:rFonts w:eastAsia="Times New Roman" w:cs="Times New Roman"/>
          <w:color w:val="000000"/>
          <w:shd w:val="clear" w:color="auto" w:fill="FFFFFF"/>
        </w:rPr>
      </w:pPr>
      <w:r>
        <w:rPr>
          <w:rFonts w:eastAsia="Times New Roman" w:cs="Times New Roman"/>
          <w:color w:val="000000"/>
          <w:shd w:val="clear" w:color="auto" w:fill="FFFFFF"/>
        </w:rPr>
        <w:t xml:space="preserve">Factors that lead to satisfaction are motivators. </w:t>
      </w:r>
    </w:p>
    <w:p w14:paraId="3E8ECD7E" w14:textId="77777777" w:rsidR="002B7CD6" w:rsidRDefault="002B7CD6" w:rsidP="002B7CD6">
      <w:pPr>
        <w:pStyle w:val="ListParagraph"/>
        <w:numPr>
          <w:ilvl w:val="2"/>
          <w:numId w:val="25"/>
        </w:numPr>
        <w:rPr>
          <w:rFonts w:eastAsia="Times New Roman" w:cs="Times New Roman"/>
          <w:color w:val="000000"/>
          <w:shd w:val="clear" w:color="auto" w:fill="FFFFFF"/>
        </w:rPr>
      </w:pPr>
      <w:r>
        <w:rPr>
          <w:rFonts w:eastAsia="Times New Roman" w:cs="Times New Roman"/>
          <w:color w:val="000000"/>
          <w:shd w:val="clear" w:color="auto" w:fill="FFFFFF"/>
        </w:rPr>
        <w:t xml:space="preserve">Because they had a highly positive effect on feelings about ones job. </w:t>
      </w:r>
    </w:p>
    <w:p w14:paraId="076E3165" w14:textId="77777777" w:rsidR="002B7CD6" w:rsidRDefault="002B7CD6" w:rsidP="002B7CD6">
      <w:pPr>
        <w:rPr>
          <w:rFonts w:eastAsia="Times New Roman" w:cs="Times New Roman"/>
          <w:color w:val="000000"/>
          <w:shd w:val="clear" w:color="auto" w:fill="FFFFFF"/>
        </w:rPr>
      </w:pPr>
    </w:p>
    <w:p w14:paraId="2969A245" w14:textId="77777777" w:rsidR="002B7CD6" w:rsidRDefault="002B7CD6" w:rsidP="002B7CD6">
      <w:pPr>
        <w:rPr>
          <w:rFonts w:eastAsia="Times New Roman" w:cs="Times New Roman"/>
          <w:b/>
          <w:color w:val="000000"/>
          <w:shd w:val="clear" w:color="auto" w:fill="FFFFFF"/>
        </w:rPr>
      </w:pPr>
      <w:r>
        <w:rPr>
          <w:rFonts w:eastAsia="Times New Roman" w:cs="Times New Roman"/>
          <w:b/>
          <w:color w:val="000000"/>
          <w:shd w:val="clear" w:color="auto" w:fill="FFFFFF"/>
        </w:rPr>
        <w:t>Emergent View Process</w:t>
      </w:r>
    </w:p>
    <w:p w14:paraId="5482FBD8" w14:textId="77777777" w:rsidR="002B7CD6" w:rsidRDefault="002B7CD6" w:rsidP="002B7CD6">
      <w:pPr>
        <w:rPr>
          <w:rFonts w:eastAsia="Times New Roman" w:cs="Times New Roman"/>
          <w:b/>
          <w:color w:val="000000"/>
          <w:shd w:val="clear" w:color="auto" w:fill="FFFFFF"/>
        </w:rPr>
      </w:pPr>
    </w:p>
    <w:p w14:paraId="400471F3" w14:textId="77777777" w:rsidR="002B7CD6" w:rsidRDefault="002B7CD6" w:rsidP="002B7CD6">
      <w:pPr>
        <w:pStyle w:val="ListParagraph"/>
        <w:numPr>
          <w:ilvl w:val="0"/>
          <w:numId w:val="26"/>
        </w:numPr>
        <w:rPr>
          <w:rFonts w:eastAsia="Times New Roman" w:cs="Times New Roman"/>
          <w:color w:val="000000"/>
          <w:shd w:val="clear" w:color="auto" w:fill="FFFFFF"/>
        </w:rPr>
      </w:pPr>
      <w:r>
        <w:rPr>
          <w:rFonts w:eastAsia="Times New Roman" w:cs="Times New Roman"/>
          <w:color w:val="000000"/>
          <w:shd w:val="clear" w:color="auto" w:fill="FFFFFF"/>
        </w:rPr>
        <w:t xml:space="preserve">The organization theories discussed to this point have been based on the idea that managers have a great deal of control in making decisions about organization structure and that they always exercise control in a rational manner. </w:t>
      </w:r>
    </w:p>
    <w:p w14:paraId="05944103" w14:textId="77777777" w:rsidR="002B7CD6" w:rsidRPr="009B528C" w:rsidRDefault="002B7CD6" w:rsidP="002B7CD6">
      <w:pPr>
        <w:pStyle w:val="ListParagraph"/>
        <w:numPr>
          <w:ilvl w:val="0"/>
          <w:numId w:val="26"/>
        </w:numPr>
        <w:rPr>
          <w:rFonts w:eastAsia="Times New Roman" w:cs="Times New Roman"/>
          <w:color w:val="000000"/>
          <w:shd w:val="clear" w:color="auto" w:fill="FFFFFF"/>
        </w:rPr>
      </w:pPr>
      <w:r>
        <w:rPr>
          <w:rFonts w:eastAsia="Times New Roman" w:cs="Times New Roman"/>
          <w:color w:val="000000"/>
          <w:shd w:val="clear" w:color="auto" w:fill="FFFFFF"/>
        </w:rPr>
        <w:t xml:space="preserve">An alternative view says that organizational design should be an emergent process, partially under the managers control and partially beyond control. Managers are not the dominating influence in the organization. </w:t>
      </w:r>
    </w:p>
    <w:p w14:paraId="238EB961" w14:textId="77777777" w:rsidR="002B7CD6" w:rsidRDefault="002B7CD6">
      <w:pPr>
        <w:rPr>
          <w:rFonts w:eastAsia="Times New Roman" w:cs="Times New Roman"/>
        </w:rPr>
      </w:pPr>
    </w:p>
    <w:p w14:paraId="356A74F0" w14:textId="77777777" w:rsidR="002B7CD6" w:rsidRDefault="002B7CD6">
      <w:pPr>
        <w:rPr>
          <w:rFonts w:eastAsia="Times New Roman" w:cs="Times New Roman"/>
        </w:rPr>
      </w:pPr>
    </w:p>
    <w:p w14:paraId="5014E597" w14:textId="77777777" w:rsidR="002B7CD6" w:rsidRDefault="002B7CD6">
      <w:pPr>
        <w:rPr>
          <w:rFonts w:eastAsia="Times New Roman" w:cs="Times New Roman"/>
        </w:rPr>
      </w:pPr>
    </w:p>
    <w:p w14:paraId="4CB8B9DB" w14:textId="77777777" w:rsidR="002B7CD6" w:rsidRDefault="002B7CD6">
      <w:pPr>
        <w:rPr>
          <w:rFonts w:eastAsia="Times New Roman" w:cs="Times New Roman"/>
        </w:rPr>
      </w:pPr>
    </w:p>
    <w:p w14:paraId="65BEE4E4" w14:textId="77777777" w:rsidR="002B7CD6" w:rsidRDefault="002B7CD6">
      <w:pPr>
        <w:rPr>
          <w:rFonts w:eastAsia="Times New Roman" w:cs="Times New Roman"/>
        </w:rPr>
      </w:pPr>
    </w:p>
    <w:p w14:paraId="675FF2F7" w14:textId="77777777" w:rsidR="002B7CD6" w:rsidRDefault="002B7CD6">
      <w:pPr>
        <w:rPr>
          <w:rFonts w:eastAsia="Times New Roman" w:cs="Times New Roman"/>
        </w:rPr>
      </w:pPr>
    </w:p>
    <w:p w14:paraId="66F8DC66" w14:textId="77777777" w:rsidR="002B7CD6" w:rsidRDefault="002B7CD6">
      <w:pPr>
        <w:rPr>
          <w:rFonts w:eastAsia="Times New Roman" w:cs="Times New Roman"/>
        </w:rPr>
      </w:pPr>
    </w:p>
    <w:p w14:paraId="742C19C1" w14:textId="77777777" w:rsidR="002B7CD6" w:rsidRDefault="002B7CD6">
      <w:pPr>
        <w:rPr>
          <w:rFonts w:eastAsia="Times New Roman" w:cs="Times New Roman"/>
        </w:rPr>
      </w:pPr>
    </w:p>
    <w:p w14:paraId="5AE5061C" w14:textId="77777777" w:rsidR="002B7CD6" w:rsidRDefault="002B7CD6">
      <w:pPr>
        <w:rPr>
          <w:rFonts w:eastAsia="Times New Roman" w:cs="Times New Roman"/>
        </w:rPr>
      </w:pPr>
    </w:p>
    <w:p w14:paraId="1F2849E6" w14:textId="77777777" w:rsidR="002B7CD6" w:rsidRDefault="002B7CD6">
      <w:pPr>
        <w:rPr>
          <w:rFonts w:eastAsia="Times New Roman" w:cs="Times New Roman"/>
        </w:rPr>
      </w:pPr>
    </w:p>
    <w:p w14:paraId="67A7BB58" w14:textId="77777777" w:rsidR="002B7CD6" w:rsidRDefault="002B7CD6">
      <w:pPr>
        <w:rPr>
          <w:rFonts w:eastAsia="Times New Roman" w:cs="Times New Roman"/>
        </w:rPr>
      </w:pPr>
    </w:p>
    <w:p w14:paraId="28CB010D" w14:textId="77777777" w:rsidR="002B7CD6" w:rsidRDefault="002B7CD6">
      <w:pPr>
        <w:rPr>
          <w:rFonts w:eastAsia="Times New Roman" w:cs="Times New Roman"/>
        </w:rPr>
      </w:pPr>
    </w:p>
    <w:p w14:paraId="0EF420A6" w14:textId="77777777" w:rsidR="002B7CD6" w:rsidRDefault="002B7CD6">
      <w:pPr>
        <w:rPr>
          <w:rFonts w:eastAsia="Times New Roman" w:cs="Times New Roman"/>
        </w:rPr>
      </w:pPr>
    </w:p>
    <w:p w14:paraId="46953A60" w14:textId="77777777" w:rsidR="002B7CD6" w:rsidRDefault="002B7CD6">
      <w:pPr>
        <w:rPr>
          <w:rFonts w:eastAsia="Times New Roman" w:cs="Times New Roman"/>
        </w:rPr>
      </w:pPr>
    </w:p>
    <w:p w14:paraId="65ED45F2" w14:textId="77777777" w:rsidR="002B7CD6" w:rsidRDefault="002B7CD6">
      <w:pPr>
        <w:rPr>
          <w:rFonts w:eastAsia="Times New Roman" w:cs="Times New Roman"/>
        </w:rPr>
      </w:pPr>
    </w:p>
    <w:p w14:paraId="5AA14348" w14:textId="77777777" w:rsidR="002B7CD6" w:rsidRDefault="002B7CD6">
      <w:pPr>
        <w:rPr>
          <w:rFonts w:eastAsia="Times New Roman" w:cs="Times New Roman"/>
        </w:rPr>
      </w:pPr>
    </w:p>
    <w:p w14:paraId="779F1059" w14:textId="77777777" w:rsidR="002B7CD6" w:rsidRDefault="002B7CD6">
      <w:pPr>
        <w:rPr>
          <w:rFonts w:eastAsia="Times New Roman" w:cs="Times New Roman"/>
        </w:rPr>
      </w:pPr>
    </w:p>
    <w:p w14:paraId="2C431574" w14:textId="77777777" w:rsidR="002B7CD6" w:rsidRDefault="002B7CD6">
      <w:pPr>
        <w:rPr>
          <w:rFonts w:eastAsia="Times New Roman" w:cs="Times New Roman"/>
        </w:rPr>
      </w:pPr>
    </w:p>
    <w:p w14:paraId="249AC501" w14:textId="77777777" w:rsidR="002B7CD6" w:rsidRDefault="002B7CD6">
      <w:pPr>
        <w:rPr>
          <w:rFonts w:eastAsia="Times New Roman" w:cs="Times New Roman"/>
        </w:rPr>
      </w:pPr>
    </w:p>
    <w:p w14:paraId="6084843D" w14:textId="77777777" w:rsidR="002B7CD6" w:rsidRDefault="002B7CD6">
      <w:pPr>
        <w:rPr>
          <w:rFonts w:eastAsia="Times New Roman" w:cs="Times New Roman"/>
        </w:rPr>
      </w:pPr>
    </w:p>
    <w:p w14:paraId="56D1FFEF" w14:textId="77777777" w:rsidR="002B7CD6" w:rsidRDefault="002B7CD6">
      <w:pPr>
        <w:rPr>
          <w:rFonts w:eastAsia="Times New Roman" w:cs="Times New Roman"/>
        </w:rPr>
      </w:pPr>
    </w:p>
    <w:p w14:paraId="5154639E" w14:textId="77777777" w:rsidR="002B7CD6" w:rsidRDefault="002B7CD6">
      <w:pPr>
        <w:rPr>
          <w:rFonts w:eastAsia="Times New Roman" w:cs="Times New Roman"/>
        </w:rPr>
      </w:pPr>
    </w:p>
    <w:p w14:paraId="2D7E7E8A" w14:textId="77777777" w:rsidR="002B7CD6" w:rsidRDefault="002B7CD6">
      <w:pPr>
        <w:rPr>
          <w:rFonts w:eastAsia="Times New Roman" w:cs="Times New Roman"/>
        </w:rPr>
      </w:pPr>
    </w:p>
    <w:p w14:paraId="68C93B50" w14:textId="77777777" w:rsidR="002B7CD6" w:rsidRDefault="002B7CD6">
      <w:pPr>
        <w:rPr>
          <w:rFonts w:eastAsia="Times New Roman" w:cs="Times New Roman"/>
        </w:rPr>
      </w:pPr>
    </w:p>
    <w:p w14:paraId="0AF55B56" w14:textId="77777777" w:rsidR="002B7CD6" w:rsidRDefault="002B7CD6">
      <w:pPr>
        <w:rPr>
          <w:rFonts w:eastAsia="Times New Roman" w:cs="Times New Roman"/>
        </w:rPr>
      </w:pPr>
    </w:p>
    <w:p w14:paraId="01BD9B9B" w14:textId="77777777" w:rsidR="002B7CD6" w:rsidRDefault="002B7CD6">
      <w:pPr>
        <w:rPr>
          <w:rFonts w:eastAsia="Times New Roman" w:cs="Times New Roman"/>
        </w:rPr>
      </w:pPr>
    </w:p>
    <w:p w14:paraId="620746F9" w14:textId="77777777" w:rsidR="002B7CD6" w:rsidRDefault="002B7CD6">
      <w:pPr>
        <w:rPr>
          <w:rFonts w:eastAsia="Times New Roman" w:cs="Times New Roman"/>
        </w:rPr>
      </w:pPr>
    </w:p>
    <w:p w14:paraId="4C3AAB1B" w14:textId="77777777" w:rsidR="002B7CD6" w:rsidRDefault="002B7CD6">
      <w:pPr>
        <w:rPr>
          <w:rFonts w:eastAsia="Times New Roman" w:cs="Times New Roman"/>
        </w:rPr>
      </w:pPr>
    </w:p>
    <w:p w14:paraId="01C303D4" w14:textId="77777777" w:rsidR="002B7CD6" w:rsidRDefault="002B7CD6">
      <w:pPr>
        <w:rPr>
          <w:rFonts w:eastAsia="Times New Roman" w:cs="Times New Roman"/>
        </w:rPr>
      </w:pPr>
    </w:p>
    <w:p w14:paraId="31768766" w14:textId="77777777" w:rsidR="002B7CD6" w:rsidRDefault="002B7CD6">
      <w:pPr>
        <w:rPr>
          <w:rFonts w:eastAsia="Times New Roman" w:cs="Times New Roman"/>
        </w:rPr>
      </w:pPr>
    </w:p>
    <w:p w14:paraId="2B35346B" w14:textId="77777777" w:rsidR="002B7CD6" w:rsidRDefault="002B7CD6">
      <w:pPr>
        <w:rPr>
          <w:rFonts w:eastAsia="Times New Roman" w:cs="Times New Roman"/>
        </w:rPr>
      </w:pPr>
    </w:p>
    <w:p w14:paraId="3328A79E" w14:textId="77777777" w:rsidR="002B7CD6" w:rsidRDefault="002B7CD6">
      <w:pPr>
        <w:rPr>
          <w:rFonts w:eastAsia="Times New Roman" w:cs="Times New Roman"/>
        </w:rPr>
      </w:pPr>
    </w:p>
    <w:p w14:paraId="39B31B76" w14:textId="77777777" w:rsidR="002B7CD6" w:rsidRDefault="002B7CD6">
      <w:pPr>
        <w:rPr>
          <w:rFonts w:eastAsia="Times New Roman" w:cs="Times New Roman"/>
        </w:rPr>
      </w:pPr>
    </w:p>
    <w:p w14:paraId="27314726" w14:textId="77777777" w:rsidR="002B7CD6" w:rsidRDefault="002B7CD6">
      <w:pPr>
        <w:rPr>
          <w:rFonts w:eastAsia="Times New Roman" w:cs="Times New Roman"/>
        </w:rPr>
      </w:pPr>
    </w:p>
    <w:p w14:paraId="28834902" w14:textId="77777777" w:rsidR="002B7CD6" w:rsidRDefault="002B7CD6">
      <w:pPr>
        <w:rPr>
          <w:rFonts w:eastAsia="Times New Roman" w:cs="Times New Roman"/>
        </w:rPr>
      </w:pPr>
    </w:p>
    <w:p w14:paraId="4F94A126" w14:textId="77777777" w:rsidR="002B7CD6" w:rsidRDefault="002B7CD6" w:rsidP="002B7CD6">
      <w:pPr>
        <w:pStyle w:val="Heading1"/>
        <w:jc w:val="center"/>
        <w:rPr>
          <w:rFonts w:ascii="Cambria" w:hAnsi="Cambria"/>
        </w:rPr>
      </w:pPr>
    </w:p>
    <w:p w14:paraId="13F71D54" w14:textId="77777777" w:rsidR="002B7CD6" w:rsidRDefault="002B7CD6" w:rsidP="002B7CD6">
      <w:pPr>
        <w:pStyle w:val="Heading1"/>
        <w:jc w:val="center"/>
        <w:rPr>
          <w:rFonts w:ascii="Cambria" w:hAnsi="Cambria"/>
        </w:rPr>
      </w:pPr>
    </w:p>
    <w:p w14:paraId="0A2CCFEC" w14:textId="77777777" w:rsidR="002B7CD6" w:rsidRDefault="002B7CD6" w:rsidP="002B7CD6">
      <w:pPr>
        <w:pStyle w:val="Heading1"/>
        <w:jc w:val="center"/>
        <w:rPr>
          <w:rFonts w:ascii="Cambria" w:hAnsi="Cambria"/>
        </w:rPr>
      </w:pPr>
    </w:p>
    <w:p w14:paraId="7431513F" w14:textId="77777777" w:rsidR="002B7CD6" w:rsidRDefault="002B7CD6" w:rsidP="002B7CD6">
      <w:pPr>
        <w:pStyle w:val="Heading1"/>
        <w:jc w:val="center"/>
        <w:rPr>
          <w:rFonts w:ascii="Cambria" w:hAnsi="Cambria"/>
        </w:rPr>
      </w:pPr>
    </w:p>
    <w:p w14:paraId="2306C6CA" w14:textId="77777777" w:rsidR="002B7CD6" w:rsidRDefault="002B7CD6" w:rsidP="002B7CD6">
      <w:pPr>
        <w:pStyle w:val="Heading1"/>
        <w:jc w:val="center"/>
        <w:rPr>
          <w:rFonts w:ascii="Cambria" w:hAnsi="Cambria"/>
        </w:rPr>
      </w:pPr>
    </w:p>
    <w:p w14:paraId="5604F23F" w14:textId="77777777" w:rsidR="002B7CD6" w:rsidRPr="009B689E" w:rsidRDefault="002B7CD6" w:rsidP="002B7CD6"/>
    <w:p w14:paraId="16CE43F0" w14:textId="77777777" w:rsidR="002B7CD6" w:rsidRDefault="002B7CD6" w:rsidP="002B7CD6"/>
    <w:p w14:paraId="02111AFE" w14:textId="77777777" w:rsidR="002B7CD6" w:rsidRDefault="002B7CD6" w:rsidP="002B7CD6"/>
    <w:p w14:paraId="65453CB7" w14:textId="77777777" w:rsidR="002B7CD6" w:rsidRDefault="002B7CD6" w:rsidP="002B7CD6"/>
    <w:p w14:paraId="2C372C66" w14:textId="77777777" w:rsidR="002B7CD6" w:rsidRDefault="002B7CD6" w:rsidP="002B7CD6"/>
    <w:p w14:paraId="5BAF0F75" w14:textId="77777777" w:rsidR="002B7CD6" w:rsidRDefault="002B7CD6" w:rsidP="002B7CD6"/>
    <w:p w14:paraId="65F0E381" w14:textId="77777777" w:rsidR="002B7CD6" w:rsidRDefault="002B7CD6" w:rsidP="002B7CD6">
      <w:pPr>
        <w:rPr>
          <w:highlight w:val="yellow"/>
        </w:rPr>
      </w:pPr>
    </w:p>
    <w:p w14:paraId="6554AA32" w14:textId="77777777" w:rsidR="002B7CD6" w:rsidRDefault="002B7CD6" w:rsidP="002B7CD6">
      <w:pPr>
        <w:rPr>
          <w:highlight w:val="yellow"/>
        </w:rPr>
      </w:pPr>
    </w:p>
    <w:p w14:paraId="7C12344D" w14:textId="77777777" w:rsidR="002B7CD6" w:rsidRDefault="002B7CD6" w:rsidP="002B7CD6">
      <w:pPr>
        <w:rPr>
          <w:highlight w:val="yellow"/>
        </w:rPr>
      </w:pPr>
    </w:p>
    <w:p w14:paraId="616D5CA4" w14:textId="77777777" w:rsidR="002B7CD6" w:rsidRDefault="002B7CD6" w:rsidP="002B7CD6">
      <w:r w:rsidRPr="002B7CD6">
        <w:rPr>
          <w:highlight w:val="yellow"/>
        </w:rPr>
        <w:t>Chapter 6: crown Corporations</w:t>
      </w:r>
    </w:p>
    <w:p w14:paraId="3B87E45B" w14:textId="77777777" w:rsidR="002B7CD6" w:rsidRPr="009B689E" w:rsidRDefault="002B7CD6" w:rsidP="002B7CD6">
      <w:r w:rsidRPr="009B689E">
        <w:t xml:space="preserve">A </w:t>
      </w:r>
      <w:r w:rsidRPr="009B689E">
        <w:rPr>
          <w:b/>
        </w:rPr>
        <w:t>Crown Corporation</w:t>
      </w:r>
      <w:r w:rsidRPr="009B689E">
        <w:t xml:space="preserve"> is defined as: </w:t>
      </w:r>
    </w:p>
    <w:p w14:paraId="67505CA9" w14:textId="77777777" w:rsidR="002B7CD6" w:rsidRPr="009B689E" w:rsidRDefault="002B7CD6" w:rsidP="002B7CD6">
      <w:r w:rsidRPr="009B689E">
        <w:t>Companies in the ordinary sense of the term, whose mandate relates to industrial, commercial or financial activities but which also belong to the state, are owned by the government or crown or whose sole shareholder is the government or crown.</w:t>
      </w:r>
    </w:p>
    <w:p w14:paraId="10FFA4ED" w14:textId="77777777" w:rsidR="002B7CD6" w:rsidRPr="009B689E" w:rsidRDefault="002B7CD6" w:rsidP="002B7CD6"/>
    <w:p w14:paraId="3A66D04B" w14:textId="77777777" w:rsidR="002B7CD6" w:rsidRPr="009B689E" w:rsidRDefault="002B7CD6" w:rsidP="002B7CD6">
      <w:pPr>
        <w:rPr>
          <w:b/>
          <w:sz w:val="28"/>
          <w:u w:val="single"/>
        </w:rPr>
      </w:pPr>
      <w:r w:rsidRPr="009B689E">
        <w:rPr>
          <w:b/>
          <w:sz w:val="28"/>
          <w:u w:val="single"/>
        </w:rPr>
        <w:t>Classification:</w:t>
      </w:r>
    </w:p>
    <w:p w14:paraId="1551AFEE" w14:textId="77777777" w:rsidR="002B7CD6" w:rsidRPr="009B689E" w:rsidRDefault="002B7CD6" w:rsidP="002B7CD6">
      <w:pPr>
        <w:pStyle w:val="ListParagraph"/>
        <w:numPr>
          <w:ilvl w:val="0"/>
          <w:numId w:val="27"/>
        </w:numPr>
        <w:rPr>
          <w:b/>
        </w:rPr>
      </w:pPr>
      <w:r w:rsidRPr="009B689E">
        <w:rPr>
          <w:b/>
        </w:rPr>
        <w:t>Parent Corporations:</w:t>
      </w:r>
      <w:r w:rsidRPr="009B689E">
        <w:t xml:space="preserve"> are 100% owned by the federal government e.g. Bank of Canada, the Canadian Dairy Commission, and Canada Post</w:t>
      </w:r>
    </w:p>
    <w:p w14:paraId="79D6F966" w14:textId="77777777" w:rsidR="002B7CD6" w:rsidRPr="009B689E" w:rsidRDefault="002B7CD6" w:rsidP="002B7CD6">
      <w:pPr>
        <w:pStyle w:val="ListParagraph"/>
        <w:numPr>
          <w:ilvl w:val="1"/>
          <w:numId w:val="27"/>
        </w:numPr>
        <w:rPr>
          <w:b/>
        </w:rPr>
      </w:pPr>
      <w:r w:rsidRPr="009B689E">
        <w:t>Parent Corporations are then further classified into two categories, agency corporations (requires some financial assistance from the gov’t) and proprietary corporations (operate like any other business)</w:t>
      </w:r>
    </w:p>
    <w:p w14:paraId="472ACA3F" w14:textId="77777777" w:rsidR="002B7CD6" w:rsidRPr="009B689E" w:rsidRDefault="002B7CD6" w:rsidP="002B7CD6">
      <w:pPr>
        <w:pStyle w:val="ListParagraph"/>
        <w:numPr>
          <w:ilvl w:val="1"/>
          <w:numId w:val="27"/>
        </w:numPr>
        <w:rPr>
          <w:b/>
        </w:rPr>
      </w:pPr>
      <w:r w:rsidRPr="009B689E">
        <w:t>Parent Corporations also have three classes of subsidiaries: wholly owned subsidiaries, other subsidiaries, and associates held at less than fifty percent</w:t>
      </w:r>
    </w:p>
    <w:p w14:paraId="4F9DA708" w14:textId="77777777" w:rsidR="002B7CD6" w:rsidRPr="009B689E" w:rsidRDefault="002B7CD6" w:rsidP="002B7CD6">
      <w:pPr>
        <w:pStyle w:val="ListParagraph"/>
        <w:numPr>
          <w:ilvl w:val="0"/>
          <w:numId w:val="27"/>
        </w:numPr>
        <w:rPr>
          <w:b/>
        </w:rPr>
      </w:pPr>
      <w:r w:rsidRPr="009B689E">
        <w:rPr>
          <w:b/>
        </w:rPr>
        <w:t xml:space="preserve">Public Enterprise </w:t>
      </w:r>
      <w:r w:rsidRPr="009B689E">
        <w:t>is comprised of four other types of corporations that are less directly controlled by the federal government include:</w:t>
      </w:r>
    </w:p>
    <w:p w14:paraId="6E1DB712" w14:textId="77777777" w:rsidR="002B7CD6" w:rsidRPr="009B689E" w:rsidRDefault="002B7CD6" w:rsidP="002B7CD6">
      <w:pPr>
        <w:pStyle w:val="ListParagraph"/>
        <w:numPr>
          <w:ilvl w:val="1"/>
          <w:numId w:val="27"/>
        </w:numPr>
        <w:rPr>
          <w:b/>
        </w:rPr>
      </w:pPr>
      <w:r w:rsidRPr="009B689E">
        <w:rPr>
          <w:b/>
        </w:rPr>
        <w:t xml:space="preserve">Mixed Enterprises: </w:t>
      </w:r>
      <w:r w:rsidRPr="009B689E">
        <w:t>shares are owned partly by the Government of Canada and partly by private sector parties. There are currently no mixed enterprises at the federal level.</w:t>
      </w:r>
    </w:p>
    <w:p w14:paraId="05050D3A" w14:textId="77777777" w:rsidR="002B7CD6" w:rsidRPr="009B689E" w:rsidRDefault="002B7CD6" w:rsidP="002B7CD6">
      <w:pPr>
        <w:pStyle w:val="ListParagraph"/>
        <w:numPr>
          <w:ilvl w:val="1"/>
          <w:numId w:val="27"/>
        </w:numPr>
        <w:rPr>
          <w:b/>
        </w:rPr>
      </w:pPr>
      <w:r w:rsidRPr="009B689E">
        <w:rPr>
          <w:b/>
        </w:rPr>
        <w:t xml:space="preserve">Joint Enterprises: </w:t>
      </w:r>
      <w:r w:rsidRPr="009B689E">
        <w:t>shares are owned by two levels of government i.e. Federal and Provincial. Currently all Joint Enterprises are in the field of economic development.</w:t>
      </w:r>
    </w:p>
    <w:p w14:paraId="2DD91BE6" w14:textId="77777777" w:rsidR="002B7CD6" w:rsidRPr="009B689E" w:rsidRDefault="002B7CD6" w:rsidP="002B7CD6">
      <w:pPr>
        <w:pStyle w:val="ListParagraph"/>
        <w:numPr>
          <w:ilvl w:val="1"/>
          <w:numId w:val="27"/>
        </w:numPr>
        <w:rPr>
          <w:b/>
        </w:rPr>
      </w:pPr>
      <w:r w:rsidRPr="009B689E">
        <w:rPr>
          <w:b/>
        </w:rPr>
        <w:t xml:space="preserve">Shared-Governance: </w:t>
      </w:r>
      <w:r w:rsidRPr="009B689E">
        <w:t>the Federal government has no financial interest in these corporations but can participate in the appointment/nomination of individuals to their governing structures. E.g. Wildlife Habitat Canada and Canadian Foundation for Innovation. There are currently 144 shared-governance corporations.</w:t>
      </w:r>
    </w:p>
    <w:p w14:paraId="7D10185F" w14:textId="77777777" w:rsidR="002B7CD6" w:rsidRPr="009B689E" w:rsidRDefault="002B7CD6" w:rsidP="002B7CD6">
      <w:pPr>
        <w:pStyle w:val="ListParagraph"/>
        <w:numPr>
          <w:ilvl w:val="1"/>
          <w:numId w:val="27"/>
        </w:numPr>
        <w:rPr>
          <w:b/>
        </w:rPr>
      </w:pPr>
      <w:r w:rsidRPr="009B689E">
        <w:rPr>
          <w:b/>
        </w:rPr>
        <w:t xml:space="preserve">International Enterprises: </w:t>
      </w:r>
      <w:r w:rsidRPr="009B689E">
        <w:t>created pursuant to international agreements. E.g. International Monetary Fund and International Niagra Committee. There are currently 18 international enterprises.</w:t>
      </w:r>
    </w:p>
    <w:p w14:paraId="6D840233" w14:textId="77777777" w:rsidR="002B7CD6" w:rsidRPr="009B689E" w:rsidRDefault="002B7CD6" w:rsidP="002B7CD6">
      <w:pPr>
        <w:rPr>
          <w:b/>
        </w:rPr>
      </w:pPr>
    </w:p>
    <w:p w14:paraId="7C554AF2" w14:textId="77777777" w:rsidR="002B7CD6" w:rsidRPr="009B689E" w:rsidRDefault="002B7CD6" w:rsidP="002B7CD6">
      <w:pPr>
        <w:rPr>
          <w:b/>
          <w:sz w:val="28"/>
          <w:u w:val="single"/>
        </w:rPr>
      </w:pPr>
      <w:r w:rsidRPr="009B689E">
        <w:rPr>
          <w:b/>
          <w:sz w:val="28"/>
          <w:u w:val="single"/>
        </w:rPr>
        <w:t>Changing Trends in Public Enterprise:</w:t>
      </w:r>
    </w:p>
    <w:p w14:paraId="6F291FD2" w14:textId="77777777" w:rsidR="002B7CD6" w:rsidRPr="009B689E" w:rsidRDefault="002B7CD6" w:rsidP="002B7CD6">
      <w:pPr>
        <w:pStyle w:val="ListParagraph"/>
        <w:numPr>
          <w:ilvl w:val="0"/>
          <w:numId w:val="28"/>
        </w:numPr>
      </w:pPr>
      <w:r w:rsidRPr="009B689E">
        <w:t xml:space="preserve">The overall trend from 1984 to 2005 has been the reduction in the total number of Parent Crown Corporations in Canada due to major privatizations. </w:t>
      </w:r>
    </w:p>
    <w:p w14:paraId="17B6A983" w14:textId="77777777" w:rsidR="002B7CD6" w:rsidRPr="009B689E" w:rsidRDefault="002B7CD6" w:rsidP="002B7CD6">
      <w:pPr>
        <w:pStyle w:val="ListParagraph"/>
        <w:numPr>
          <w:ilvl w:val="0"/>
          <w:numId w:val="28"/>
        </w:numPr>
      </w:pPr>
      <w:r w:rsidRPr="009B689E">
        <w:t>The focus of Federal Crown Corporations have changed dramatically over the past century:</w:t>
      </w:r>
    </w:p>
    <w:p w14:paraId="5591C18F" w14:textId="77777777" w:rsidR="002B7CD6" w:rsidRPr="009B689E" w:rsidRDefault="002B7CD6" w:rsidP="002B7CD6">
      <w:pPr>
        <w:pStyle w:val="ListParagraph"/>
        <w:numPr>
          <w:ilvl w:val="1"/>
          <w:numId w:val="28"/>
        </w:numPr>
      </w:pPr>
      <w:r w:rsidRPr="009B689E">
        <w:t>After Confederation focused on nation-building, increased concentration on transportation in an attempt to unify the country</w:t>
      </w:r>
    </w:p>
    <w:p w14:paraId="53BB62EA" w14:textId="77777777" w:rsidR="002B7CD6" w:rsidRPr="009B689E" w:rsidRDefault="002B7CD6" w:rsidP="002B7CD6">
      <w:pPr>
        <w:pStyle w:val="ListParagraph"/>
        <w:numPr>
          <w:ilvl w:val="1"/>
          <w:numId w:val="28"/>
        </w:numPr>
      </w:pPr>
      <w:r w:rsidRPr="009B689E">
        <w:t>During WWII the major focus was on national defence, and increased supply for the war effort</w:t>
      </w:r>
    </w:p>
    <w:p w14:paraId="56CE8E49" w14:textId="77777777" w:rsidR="002B7CD6" w:rsidRPr="009B689E" w:rsidRDefault="002B7CD6" w:rsidP="002B7CD6">
      <w:pPr>
        <w:pStyle w:val="ListParagraph"/>
        <w:numPr>
          <w:ilvl w:val="1"/>
          <w:numId w:val="28"/>
        </w:numPr>
      </w:pPr>
      <w:r w:rsidRPr="009B689E">
        <w:t>After the war the focus has turned to finance, insurance, real estate and the newest corporations address airport security, economic development and cultural activities</w:t>
      </w:r>
    </w:p>
    <w:p w14:paraId="4D357A35" w14:textId="77777777" w:rsidR="002B7CD6" w:rsidRPr="009B689E" w:rsidRDefault="002B7CD6" w:rsidP="002B7CD6">
      <w:pPr>
        <w:rPr>
          <w:b/>
          <w:sz w:val="28"/>
          <w:u w:val="single"/>
        </w:rPr>
      </w:pPr>
    </w:p>
    <w:p w14:paraId="179E2E7B" w14:textId="77777777" w:rsidR="002B7CD6" w:rsidRPr="009B689E" w:rsidRDefault="002B7CD6" w:rsidP="002B7CD6">
      <w:pPr>
        <w:rPr>
          <w:b/>
          <w:sz w:val="28"/>
          <w:u w:val="single"/>
        </w:rPr>
      </w:pPr>
      <w:r w:rsidRPr="009B689E">
        <w:rPr>
          <w:b/>
          <w:sz w:val="28"/>
          <w:u w:val="single"/>
        </w:rPr>
        <w:t>Rationale for Crown Corporations:</w:t>
      </w:r>
    </w:p>
    <w:p w14:paraId="2A69D563" w14:textId="77777777" w:rsidR="002B7CD6" w:rsidRPr="009B689E" w:rsidRDefault="002B7CD6" w:rsidP="002B7CD6">
      <w:pPr>
        <w:pStyle w:val="ListParagraph"/>
        <w:numPr>
          <w:ilvl w:val="0"/>
          <w:numId w:val="29"/>
        </w:numPr>
      </w:pPr>
      <w:r w:rsidRPr="009B689E">
        <w:t>National Goals and Public goods: Often times the spillover effect of market transactions make in unprofitable for the private sector to supply a particular good or service. E.g National security, public safety, effective transportation etc</w:t>
      </w:r>
    </w:p>
    <w:p w14:paraId="392C135A" w14:textId="77777777" w:rsidR="002B7CD6" w:rsidRPr="009B689E" w:rsidRDefault="002B7CD6" w:rsidP="002B7CD6">
      <w:pPr>
        <w:pStyle w:val="ListParagraph"/>
        <w:numPr>
          <w:ilvl w:val="0"/>
          <w:numId w:val="29"/>
        </w:numPr>
      </w:pPr>
      <w:r w:rsidRPr="009B689E">
        <w:t xml:space="preserve">Natural monopoly: a situation were it is not reasonable to have more than one supplier. </w:t>
      </w:r>
    </w:p>
    <w:p w14:paraId="6AEF3C1C" w14:textId="77777777" w:rsidR="002B7CD6" w:rsidRPr="009B689E" w:rsidRDefault="002B7CD6" w:rsidP="002B7CD6">
      <w:pPr>
        <w:pStyle w:val="ListParagraph"/>
        <w:numPr>
          <w:ilvl w:val="0"/>
          <w:numId w:val="29"/>
        </w:numPr>
      </w:pPr>
      <w:r w:rsidRPr="009B689E">
        <w:t xml:space="preserve">Fairness: Governments can use public enterprise to address the perception of inequality and unfairness. Crown corporations are also used as a method to generate income for the government as a kind of tax collector with low visibility. </w:t>
      </w:r>
    </w:p>
    <w:p w14:paraId="76E1E4E5" w14:textId="77777777" w:rsidR="002B7CD6" w:rsidRPr="009B689E" w:rsidRDefault="002B7CD6" w:rsidP="002B7CD6">
      <w:pPr>
        <w:rPr>
          <w:b/>
          <w:sz w:val="28"/>
          <w:u w:val="single"/>
        </w:rPr>
      </w:pPr>
    </w:p>
    <w:p w14:paraId="53172697" w14:textId="77777777" w:rsidR="002B7CD6" w:rsidRPr="009B689E" w:rsidRDefault="002B7CD6" w:rsidP="002B7CD6">
      <w:pPr>
        <w:rPr>
          <w:b/>
          <w:sz w:val="28"/>
          <w:u w:val="single"/>
        </w:rPr>
      </w:pPr>
      <w:r w:rsidRPr="009B689E">
        <w:rPr>
          <w:b/>
          <w:sz w:val="28"/>
          <w:u w:val="single"/>
        </w:rPr>
        <w:t>Political Control of Crown Corporations:</w:t>
      </w:r>
    </w:p>
    <w:p w14:paraId="3A30635F" w14:textId="77777777" w:rsidR="002B7CD6" w:rsidRPr="009B689E" w:rsidRDefault="002B7CD6" w:rsidP="002B7CD6">
      <w:pPr>
        <w:pStyle w:val="ListParagraph"/>
        <w:numPr>
          <w:ilvl w:val="0"/>
          <w:numId w:val="30"/>
        </w:numPr>
        <w:rPr>
          <w:b/>
          <w:sz w:val="28"/>
          <w:u w:val="single"/>
        </w:rPr>
      </w:pPr>
      <w:r w:rsidRPr="009B689E">
        <w:t>Created in various ways and allow for some opportunity of elected officials to establish some kind of accountability framework</w:t>
      </w:r>
    </w:p>
    <w:p w14:paraId="6D60F84B" w14:textId="77777777" w:rsidR="002B7CD6" w:rsidRPr="009B689E" w:rsidRDefault="002B7CD6" w:rsidP="002B7CD6">
      <w:pPr>
        <w:pStyle w:val="ListParagraph"/>
        <w:numPr>
          <w:ilvl w:val="0"/>
          <w:numId w:val="30"/>
        </w:numPr>
        <w:rPr>
          <w:b/>
          <w:sz w:val="28"/>
          <w:u w:val="single"/>
        </w:rPr>
      </w:pPr>
      <w:r w:rsidRPr="009B689E">
        <w:t xml:space="preserve">The  </w:t>
      </w:r>
      <w:r w:rsidRPr="009B689E">
        <w:rPr>
          <w:b/>
        </w:rPr>
        <w:t>Financial Administration Act</w:t>
      </w:r>
      <w:r w:rsidRPr="009B689E">
        <w:t xml:space="preserve"> establishes a general framework for the allowable activities and accountability of Crown corporations.</w:t>
      </w:r>
    </w:p>
    <w:p w14:paraId="3C224BB5" w14:textId="77777777" w:rsidR="002B7CD6" w:rsidRPr="009B689E" w:rsidRDefault="002B7CD6" w:rsidP="002B7CD6">
      <w:pPr>
        <w:pStyle w:val="ListParagraph"/>
        <w:numPr>
          <w:ilvl w:val="0"/>
          <w:numId w:val="30"/>
        </w:numPr>
        <w:rPr>
          <w:b/>
          <w:sz w:val="28"/>
          <w:u w:val="single"/>
        </w:rPr>
      </w:pPr>
      <w:r w:rsidRPr="009B689E">
        <w:t xml:space="preserve">Control of these crown corporations by Parliament can take the form of approving appropriations or funding. They must also submit detailed annual reports on their operations to ministers. </w:t>
      </w:r>
    </w:p>
    <w:p w14:paraId="0ABF3F57" w14:textId="77777777" w:rsidR="002B7CD6" w:rsidRPr="009B689E" w:rsidRDefault="002B7CD6" w:rsidP="002B7CD6">
      <w:pPr>
        <w:rPr>
          <w:b/>
          <w:sz w:val="28"/>
          <w:u w:val="single"/>
        </w:rPr>
      </w:pPr>
    </w:p>
    <w:p w14:paraId="65EDA540" w14:textId="77777777" w:rsidR="002B7CD6" w:rsidRPr="009B689E" w:rsidRDefault="002B7CD6" w:rsidP="002B7CD6">
      <w:pPr>
        <w:rPr>
          <w:b/>
          <w:sz w:val="28"/>
          <w:u w:val="single"/>
        </w:rPr>
      </w:pPr>
      <w:r w:rsidRPr="009B689E">
        <w:rPr>
          <w:b/>
          <w:sz w:val="28"/>
          <w:u w:val="single"/>
        </w:rPr>
        <w:t>Criticisms of Crown Corporations:</w:t>
      </w:r>
    </w:p>
    <w:p w14:paraId="68E96E60" w14:textId="77777777" w:rsidR="002B7CD6" w:rsidRPr="009B689E" w:rsidRDefault="002B7CD6" w:rsidP="002B7CD6">
      <w:pPr>
        <w:pStyle w:val="ListParagraph"/>
        <w:numPr>
          <w:ilvl w:val="0"/>
          <w:numId w:val="31"/>
        </w:numPr>
      </w:pPr>
      <w:r w:rsidRPr="009B689E">
        <w:t>One of the most common criticisms is that there are simply too many Crown corporations and many of them are of questionable use in corporate form.</w:t>
      </w:r>
    </w:p>
    <w:p w14:paraId="5E3C48D1" w14:textId="77777777" w:rsidR="002B7CD6" w:rsidRPr="009B689E" w:rsidRDefault="002B7CD6" w:rsidP="002B7CD6">
      <w:pPr>
        <w:pStyle w:val="ListParagraph"/>
        <w:numPr>
          <w:ilvl w:val="0"/>
          <w:numId w:val="31"/>
        </w:numPr>
      </w:pPr>
      <w:r w:rsidRPr="009B689E">
        <w:t>Irregular Practices: i.e. the Sponsorship Scandal in Quebec where the initiative was to promote government awareness among Quebec residents. Several crown corporations where involved in creating false invoices and contracts. In one case Via Rail gave a private company $910,000 to make a TV series on a famous Quebec hockey player. Via Rail hoped to gain publicity by its association with the production.</w:t>
      </w:r>
    </w:p>
    <w:p w14:paraId="49C26200" w14:textId="77777777" w:rsidR="002B7CD6" w:rsidRPr="009B689E" w:rsidRDefault="002B7CD6" w:rsidP="002B7CD6">
      <w:pPr>
        <w:pStyle w:val="ListParagraph"/>
        <w:numPr>
          <w:ilvl w:val="0"/>
          <w:numId w:val="31"/>
        </w:numPr>
      </w:pPr>
      <w:r w:rsidRPr="009B689E">
        <w:t xml:space="preserve">The sponsorship scandal also showed that political interference in Crown corporations was a serious issue and hindered the ability for them to be efficient. </w:t>
      </w:r>
    </w:p>
    <w:p w14:paraId="41367F4E" w14:textId="77777777" w:rsidR="002B7CD6" w:rsidRPr="009B689E" w:rsidRDefault="002B7CD6" w:rsidP="002B7CD6">
      <w:pPr>
        <w:ind w:left="360"/>
      </w:pPr>
    </w:p>
    <w:p w14:paraId="62BE9CFD" w14:textId="77777777" w:rsidR="002B7CD6" w:rsidRPr="009B689E" w:rsidRDefault="002B7CD6" w:rsidP="002B7CD6">
      <w:pPr>
        <w:rPr>
          <w:b/>
          <w:sz w:val="28"/>
          <w:u w:val="single"/>
        </w:rPr>
      </w:pPr>
      <w:r w:rsidRPr="009B689E">
        <w:rPr>
          <w:b/>
          <w:sz w:val="28"/>
          <w:u w:val="single"/>
        </w:rPr>
        <w:t>Reforms:</w:t>
      </w:r>
    </w:p>
    <w:p w14:paraId="459984F4" w14:textId="77777777" w:rsidR="002B7CD6" w:rsidRPr="009B689E" w:rsidRDefault="002B7CD6" w:rsidP="002B7CD6">
      <w:pPr>
        <w:pStyle w:val="ListParagraph"/>
        <w:numPr>
          <w:ilvl w:val="0"/>
          <w:numId w:val="32"/>
        </w:numPr>
        <w:rPr>
          <w:b/>
          <w:sz w:val="28"/>
          <w:u w:val="single"/>
        </w:rPr>
      </w:pPr>
      <w:r w:rsidRPr="009B689E">
        <w:t>Privatization: refers to the sale of companies owned by the government</w:t>
      </w:r>
    </w:p>
    <w:p w14:paraId="2D8E65D3" w14:textId="77777777" w:rsidR="002B7CD6" w:rsidRPr="009B689E" w:rsidRDefault="002B7CD6" w:rsidP="002B7CD6">
      <w:pPr>
        <w:pStyle w:val="ListParagraph"/>
        <w:numPr>
          <w:ilvl w:val="0"/>
          <w:numId w:val="32"/>
        </w:numPr>
        <w:rPr>
          <w:b/>
          <w:sz w:val="28"/>
          <w:u w:val="single"/>
        </w:rPr>
      </w:pPr>
      <w:r>
        <w:t xml:space="preserve">Considered a valid solution when considering the reform of public enterprises. </w:t>
      </w:r>
    </w:p>
    <w:p w14:paraId="4AE519AE" w14:textId="77777777" w:rsidR="002B7CD6" w:rsidRPr="009B689E" w:rsidRDefault="002B7CD6" w:rsidP="002B7CD6">
      <w:pPr>
        <w:pStyle w:val="ListParagraph"/>
        <w:numPr>
          <w:ilvl w:val="1"/>
          <w:numId w:val="32"/>
        </w:numPr>
        <w:rPr>
          <w:b/>
          <w:sz w:val="28"/>
          <w:u w:val="single"/>
        </w:rPr>
      </w:pPr>
      <w:r>
        <w:t>One reason being that the corporation no longer serves a public policy purpose. I.e. Air Canada due to the mature and large airline industry</w:t>
      </w:r>
    </w:p>
    <w:p w14:paraId="521713BB" w14:textId="77777777" w:rsidR="002B7CD6" w:rsidRPr="009B689E" w:rsidRDefault="002B7CD6" w:rsidP="002B7CD6">
      <w:pPr>
        <w:pStyle w:val="ListParagraph"/>
        <w:numPr>
          <w:ilvl w:val="1"/>
          <w:numId w:val="32"/>
        </w:numPr>
        <w:rPr>
          <w:b/>
          <w:sz w:val="28"/>
          <w:u w:val="single"/>
        </w:rPr>
      </w:pPr>
      <w:r>
        <w:t xml:space="preserve">Secondly, it may improve efficiency of the privatized company or the services offered. I.e. Alberta has a richer selection and better access to liquor than provinces that have maintained their public sector provinces. </w:t>
      </w:r>
    </w:p>
    <w:p w14:paraId="5A5CDFDF" w14:textId="77777777" w:rsidR="002B7CD6" w:rsidRPr="009B689E" w:rsidRDefault="002B7CD6" w:rsidP="002B7CD6">
      <w:pPr>
        <w:ind w:left="360"/>
      </w:pPr>
    </w:p>
    <w:p w14:paraId="38056047" w14:textId="77777777" w:rsidR="002B7CD6" w:rsidRPr="009B689E" w:rsidRDefault="002B7CD6" w:rsidP="002B7CD6">
      <w:pPr>
        <w:rPr>
          <w:b/>
          <w:sz w:val="28"/>
          <w:u w:val="single"/>
        </w:rPr>
      </w:pPr>
    </w:p>
    <w:p w14:paraId="414B5DB5" w14:textId="77777777" w:rsidR="002B7CD6" w:rsidRPr="009B689E" w:rsidRDefault="002B7CD6" w:rsidP="002B7CD6"/>
    <w:p w14:paraId="0356C166" w14:textId="77777777" w:rsidR="002B7CD6" w:rsidRDefault="002B7CD6">
      <w:pPr>
        <w:rPr>
          <w:rFonts w:eastAsia="Times New Roman" w:cs="Times New Roman"/>
        </w:rPr>
      </w:pPr>
    </w:p>
    <w:p w14:paraId="324614F6" w14:textId="77777777" w:rsidR="002B7CD6" w:rsidRDefault="002B7CD6">
      <w:pPr>
        <w:rPr>
          <w:rFonts w:eastAsia="Times New Roman" w:cs="Times New Roman"/>
        </w:rPr>
      </w:pPr>
    </w:p>
    <w:p w14:paraId="459EEFF8" w14:textId="77777777" w:rsidR="002B7CD6" w:rsidRDefault="002B7CD6">
      <w:pPr>
        <w:rPr>
          <w:rFonts w:eastAsia="Times New Roman" w:cs="Times New Roman"/>
        </w:rPr>
      </w:pPr>
    </w:p>
    <w:p w14:paraId="7D68C552" w14:textId="77777777" w:rsidR="002B7CD6" w:rsidRDefault="002B7CD6">
      <w:pPr>
        <w:rPr>
          <w:rFonts w:eastAsia="Times New Roman" w:cs="Times New Roman"/>
        </w:rPr>
      </w:pPr>
    </w:p>
    <w:p w14:paraId="3766DEE3" w14:textId="77777777" w:rsidR="002B7CD6" w:rsidRDefault="002B7CD6">
      <w:pPr>
        <w:rPr>
          <w:rFonts w:eastAsia="Times New Roman" w:cs="Times New Roman"/>
        </w:rPr>
      </w:pPr>
    </w:p>
    <w:p w14:paraId="00818D4D" w14:textId="77777777" w:rsidR="002B7CD6" w:rsidRDefault="002B7CD6">
      <w:pPr>
        <w:rPr>
          <w:rFonts w:eastAsia="Times New Roman" w:cs="Times New Roman"/>
        </w:rPr>
      </w:pPr>
    </w:p>
    <w:p w14:paraId="0516667E" w14:textId="77777777" w:rsidR="002B7CD6" w:rsidRDefault="002B7CD6">
      <w:pPr>
        <w:rPr>
          <w:rFonts w:eastAsia="Times New Roman" w:cs="Times New Roman"/>
        </w:rPr>
      </w:pPr>
    </w:p>
    <w:p w14:paraId="4766A6FF" w14:textId="77777777" w:rsidR="002B7CD6" w:rsidRDefault="002B7CD6">
      <w:pPr>
        <w:rPr>
          <w:rFonts w:eastAsia="Times New Roman" w:cs="Times New Roman"/>
        </w:rPr>
      </w:pPr>
    </w:p>
    <w:p w14:paraId="482164F4" w14:textId="77777777" w:rsidR="002B7CD6" w:rsidRDefault="002B7CD6">
      <w:pPr>
        <w:rPr>
          <w:rFonts w:eastAsia="Times New Roman" w:cs="Times New Roman"/>
        </w:rPr>
      </w:pPr>
    </w:p>
    <w:p w14:paraId="442AB6D6" w14:textId="77777777" w:rsidR="002B7CD6" w:rsidRDefault="002B7CD6">
      <w:pPr>
        <w:rPr>
          <w:rFonts w:eastAsia="Times New Roman" w:cs="Times New Roman"/>
        </w:rPr>
      </w:pPr>
    </w:p>
    <w:p w14:paraId="35B5138C" w14:textId="77777777" w:rsidR="002B7CD6" w:rsidRDefault="002B7CD6">
      <w:pPr>
        <w:rPr>
          <w:rFonts w:eastAsia="Times New Roman" w:cs="Times New Roman"/>
        </w:rPr>
      </w:pPr>
    </w:p>
    <w:p w14:paraId="7EBBB999" w14:textId="77777777" w:rsidR="002B7CD6" w:rsidRDefault="002B7CD6">
      <w:pPr>
        <w:rPr>
          <w:rFonts w:eastAsia="Times New Roman" w:cs="Times New Roman"/>
        </w:rPr>
      </w:pPr>
    </w:p>
    <w:p w14:paraId="02CC1753" w14:textId="77777777" w:rsidR="002B7CD6" w:rsidRDefault="002B7CD6">
      <w:pPr>
        <w:rPr>
          <w:rFonts w:eastAsia="Times New Roman" w:cs="Times New Roman"/>
        </w:rPr>
      </w:pPr>
    </w:p>
    <w:p w14:paraId="6AA77EA0" w14:textId="77777777" w:rsidR="002B7CD6" w:rsidRDefault="002B7CD6">
      <w:pPr>
        <w:rPr>
          <w:rFonts w:eastAsia="Times New Roman" w:cs="Times New Roman"/>
        </w:rPr>
      </w:pPr>
    </w:p>
    <w:p w14:paraId="36B1B82A" w14:textId="77777777" w:rsidR="002B7CD6" w:rsidRDefault="002B7CD6">
      <w:pPr>
        <w:rPr>
          <w:rFonts w:eastAsia="Times New Roman" w:cs="Times New Roman"/>
        </w:rPr>
      </w:pPr>
    </w:p>
    <w:p w14:paraId="5AF2ED49" w14:textId="77777777" w:rsidR="002B7CD6" w:rsidRDefault="002B7CD6">
      <w:pPr>
        <w:rPr>
          <w:rFonts w:eastAsia="Times New Roman" w:cs="Times New Roman"/>
        </w:rPr>
      </w:pPr>
    </w:p>
    <w:p w14:paraId="3485F50B" w14:textId="77777777" w:rsidR="002B7CD6" w:rsidRDefault="002B7CD6">
      <w:pPr>
        <w:rPr>
          <w:rFonts w:eastAsia="Times New Roman" w:cs="Times New Roman"/>
        </w:rPr>
      </w:pPr>
    </w:p>
    <w:p w14:paraId="12167393" w14:textId="77777777" w:rsidR="002B7CD6" w:rsidRDefault="002B7CD6">
      <w:pPr>
        <w:rPr>
          <w:rFonts w:eastAsia="Times New Roman" w:cs="Times New Roman"/>
        </w:rPr>
      </w:pPr>
    </w:p>
    <w:p w14:paraId="025C9A4F" w14:textId="77777777" w:rsidR="002B7CD6" w:rsidRDefault="002B7CD6">
      <w:pPr>
        <w:rPr>
          <w:rFonts w:eastAsia="Times New Roman" w:cs="Times New Roman"/>
        </w:rPr>
      </w:pPr>
    </w:p>
    <w:p w14:paraId="35987C40" w14:textId="77777777" w:rsidR="002B7CD6" w:rsidRDefault="002B7CD6">
      <w:pPr>
        <w:rPr>
          <w:rFonts w:eastAsia="Times New Roman" w:cs="Times New Roman"/>
        </w:rPr>
      </w:pPr>
    </w:p>
    <w:p w14:paraId="35E37BE5" w14:textId="77777777" w:rsidR="002B7CD6" w:rsidRDefault="002B7CD6">
      <w:pPr>
        <w:rPr>
          <w:rFonts w:eastAsia="Times New Roman" w:cs="Times New Roman"/>
        </w:rPr>
      </w:pPr>
    </w:p>
    <w:p w14:paraId="7314C619" w14:textId="77777777" w:rsidR="002B7CD6" w:rsidRDefault="002B7CD6">
      <w:pPr>
        <w:rPr>
          <w:rFonts w:eastAsia="Times New Roman" w:cs="Times New Roman"/>
        </w:rPr>
      </w:pPr>
    </w:p>
    <w:p w14:paraId="7F0098FA" w14:textId="77777777" w:rsidR="002B7CD6" w:rsidRDefault="002B7CD6">
      <w:pPr>
        <w:rPr>
          <w:rFonts w:eastAsia="Times New Roman" w:cs="Times New Roman"/>
        </w:rPr>
      </w:pPr>
    </w:p>
    <w:p w14:paraId="54F99E3D" w14:textId="77777777" w:rsidR="002B7CD6" w:rsidRDefault="002B7CD6">
      <w:pPr>
        <w:rPr>
          <w:rFonts w:eastAsia="Times New Roman" w:cs="Times New Roman"/>
        </w:rPr>
      </w:pPr>
    </w:p>
    <w:p w14:paraId="073867E6" w14:textId="77777777" w:rsidR="002B7CD6" w:rsidRDefault="002B7CD6">
      <w:pPr>
        <w:rPr>
          <w:rFonts w:eastAsia="Times New Roman" w:cs="Times New Roman"/>
        </w:rPr>
      </w:pPr>
    </w:p>
    <w:p w14:paraId="19F69EF3" w14:textId="77777777" w:rsidR="002B7CD6" w:rsidRDefault="002B7CD6">
      <w:pPr>
        <w:rPr>
          <w:rFonts w:eastAsia="Times New Roman" w:cs="Times New Roman"/>
        </w:rPr>
      </w:pPr>
    </w:p>
    <w:p w14:paraId="253C9331" w14:textId="77777777" w:rsidR="002B7CD6" w:rsidRDefault="002B7CD6">
      <w:pPr>
        <w:rPr>
          <w:rFonts w:eastAsia="Times New Roman" w:cs="Times New Roman"/>
        </w:rPr>
      </w:pPr>
    </w:p>
    <w:p w14:paraId="1FE77A25" w14:textId="77777777" w:rsidR="002B7CD6" w:rsidRDefault="002B7CD6">
      <w:pPr>
        <w:rPr>
          <w:rFonts w:eastAsia="Times New Roman" w:cs="Times New Roman"/>
        </w:rPr>
      </w:pPr>
    </w:p>
    <w:p w14:paraId="0E45B1E4" w14:textId="77777777" w:rsidR="002B7CD6" w:rsidRDefault="002B7CD6">
      <w:pPr>
        <w:rPr>
          <w:rFonts w:eastAsia="Times New Roman" w:cs="Times New Roman"/>
        </w:rPr>
      </w:pPr>
    </w:p>
    <w:p w14:paraId="22C62024" w14:textId="77777777" w:rsidR="002B7CD6" w:rsidRDefault="002B7CD6">
      <w:pPr>
        <w:rPr>
          <w:rFonts w:eastAsia="Times New Roman" w:cs="Times New Roman"/>
        </w:rPr>
      </w:pPr>
    </w:p>
    <w:p w14:paraId="25CBD447" w14:textId="77777777" w:rsidR="002B7CD6" w:rsidRDefault="002B7CD6">
      <w:pPr>
        <w:rPr>
          <w:rFonts w:eastAsia="Times New Roman" w:cs="Times New Roman"/>
        </w:rPr>
      </w:pPr>
    </w:p>
    <w:p w14:paraId="179B8169" w14:textId="77777777" w:rsidR="002B7CD6" w:rsidRDefault="002B7CD6">
      <w:pPr>
        <w:rPr>
          <w:rFonts w:eastAsia="Times New Roman" w:cs="Times New Roman"/>
        </w:rPr>
      </w:pPr>
    </w:p>
    <w:p w14:paraId="43C055E9" w14:textId="77777777" w:rsidR="002B7CD6" w:rsidRDefault="002B7CD6">
      <w:pPr>
        <w:rPr>
          <w:rFonts w:eastAsia="Times New Roman" w:cs="Times New Roman"/>
        </w:rPr>
      </w:pPr>
    </w:p>
    <w:p w14:paraId="44ACB166" w14:textId="77777777" w:rsidR="002B7CD6" w:rsidRDefault="002B7CD6">
      <w:pPr>
        <w:rPr>
          <w:rFonts w:eastAsia="Times New Roman" w:cs="Times New Roman"/>
        </w:rPr>
      </w:pPr>
    </w:p>
    <w:p w14:paraId="301E6328" w14:textId="77777777" w:rsidR="002B7CD6" w:rsidRDefault="002B7CD6">
      <w:pPr>
        <w:rPr>
          <w:rFonts w:eastAsia="Times New Roman" w:cs="Times New Roman"/>
        </w:rPr>
      </w:pPr>
    </w:p>
    <w:p w14:paraId="18CECBDA" w14:textId="77777777" w:rsidR="002B7CD6" w:rsidRDefault="002B7CD6">
      <w:pPr>
        <w:rPr>
          <w:rFonts w:eastAsia="Times New Roman" w:cs="Times New Roman"/>
        </w:rPr>
      </w:pPr>
    </w:p>
    <w:p w14:paraId="506F2743" w14:textId="77777777" w:rsidR="002B7CD6" w:rsidRDefault="002B7CD6" w:rsidP="002B7CD6">
      <w:pPr>
        <w:rPr>
          <w:highlight w:val="yellow"/>
        </w:rPr>
      </w:pPr>
    </w:p>
    <w:p w14:paraId="5342109A" w14:textId="77777777" w:rsidR="002B7CD6" w:rsidRDefault="002B7CD6" w:rsidP="002B7CD6">
      <w:pPr>
        <w:rPr>
          <w:highlight w:val="yellow"/>
        </w:rPr>
      </w:pPr>
    </w:p>
    <w:p w14:paraId="2883C6ED" w14:textId="77777777" w:rsidR="002B7CD6" w:rsidRDefault="002B7CD6" w:rsidP="002B7CD6">
      <w:pPr>
        <w:rPr>
          <w:highlight w:val="yellow"/>
        </w:rPr>
      </w:pPr>
    </w:p>
    <w:p w14:paraId="627349E9" w14:textId="77777777" w:rsidR="002B7CD6" w:rsidRDefault="002B7CD6" w:rsidP="002B7CD6">
      <w:pPr>
        <w:rPr>
          <w:highlight w:val="yellow"/>
        </w:rPr>
      </w:pPr>
    </w:p>
    <w:p w14:paraId="7BE76B59" w14:textId="77777777" w:rsidR="002B7CD6" w:rsidRDefault="002B7CD6" w:rsidP="002B7CD6">
      <w:pPr>
        <w:rPr>
          <w:highlight w:val="yellow"/>
        </w:rPr>
      </w:pPr>
    </w:p>
    <w:p w14:paraId="780E3143" w14:textId="77777777" w:rsidR="002B7CD6" w:rsidRDefault="002B7CD6" w:rsidP="002B7CD6">
      <w:pPr>
        <w:rPr>
          <w:highlight w:val="yellow"/>
        </w:rPr>
      </w:pPr>
    </w:p>
    <w:p w14:paraId="5384C1F6" w14:textId="77777777" w:rsidR="002B7CD6" w:rsidRPr="00BE1D24" w:rsidRDefault="002B7CD6" w:rsidP="002B7CD6">
      <w:pPr>
        <w:rPr>
          <w:highlight w:val="yellow"/>
        </w:rPr>
      </w:pPr>
      <w:r w:rsidRPr="00BE1D24">
        <w:rPr>
          <w:highlight w:val="yellow"/>
        </w:rPr>
        <w:t>Chapter 7</w:t>
      </w:r>
    </w:p>
    <w:p w14:paraId="2711E67E" w14:textId="77777777" w:rsidR="002B7CD6" w:rsidRDefault="002B7CD6" w:rsidP="002B7CD6">
      <w:r w:rsidRPr="00BE1D24">
        <w:rPr>
          <w:highlight w:val="yellow"/>
        </w:rPr>
        <w:t>Independent Regulatory Services</w:t>
      </w:r>
    </w:p>
    <w:p w14:paraId="74C4275E" w14:textId="77777777" w:rsidR="002B7CD6" w:rsidRDefault="002B7CD6" w:rsidP="002B7CD6">
      <w:pPr>
        <w:pStyle w:val="ListParagraph"/>
        <w:numPr>
          <w:ilvl w:val="0"/>
          <w:numId w:val="33"/>
        </w:numPr>
        <w:spacing w:after="200" w:line="276" w:lineRule="auto"/>
      </w:pPr>
      <w:r>
        <w:t xml:space="preserve">Diverse governmental units at the heart of regulatory activity in Canada </w:t>
      </w:r>
    </w:p>
    <w:p w14:paraId="242738D0" w14:textId="77777777" w:rsidR="002B7CD6" w:rsidRDefault="002B7CD6" w:rsidP="002B7CD6">
      <w:pPr>
        <w:pStyle w:val="ListParagraph"/>
        <w:numPr>
          <w:ilvl w:val="0"/>
          <w:numId w:val="33"/>
        </w:numPr>
        <w:spacing w:after="200" w:line="276" w:lineRule="auto"/>
      </w:pPr>
      <w:r>
        <w:t xml:space="preserve">Misunderstood as few citizens come into contact on a regular basis </w:t>
      </w:r>
    </w:p>
    <w:p w14:paraId="0FBB3A30" w14:textId="77777777" w:rsidR="002B7CD6" w:rsidRDefault="002B7CD6" w:rsidP="002B7CD6">
      <w:pPr>
        <w:pStyle w:val="ListParagraph"/>
        <w:numPr>
          <w:ilvl w:val="0"/>
          <w:numId w:val="33"/>
        </w:numPr>
        <w:spacing w:after="200" w:line="276" w:lineRule="auto"/>
      </w:pPr>
      <w:r>
        <w:t xml:space="preserve">Lower profile than crown corporations </w:t>
      </w:r>
    </w:p>
    <w:p w14:paraId="1CB406E0" w14:textId="77777777" w:rsidR="002B7CD6" w:rsidRDefault="002B7CD6" w:rsidP="002B7CD6">
      <w:pPr>
        <w:pStyle w:val="ListParagraph"/>
        <w:numPr>
          <w:ilvl w:val="0"/>
          <w:numId w:val="33"/>
        </w:numPr>
        <w:spacing w:after="200" w:line="276" w:lineRule="auto"/>
      </w:pPr>
      <w:r>
        <w:t xml:space="preserve">Tough to generalize regulatory agency as they come in different sizes with different roles </w:t>
      </w:r>
    </w:p>
    <w:p w14:paraId="41788522" w14:textId="77777777" w:rsidR="002B7CD6" w:rsidRDefault="002B7CD6" w:rsidP="002B7CD6">
      <w:pPr>
        <w:pStyle w:val="ListParagraph"/>
        <w:numPr>
          <w:ilvl w:val="0"/>
          <w:numId w:val="33"/>
        </w:numPr>
        <w:spacing w:after="200" w:line="276" w:lineRule="auto"/>
      </w:pPr>
      <w:r>
        <w:t xml:space="preserve">Following definition acceptable: </w:t>
      </w:r>
    </w:p>
    <w:p w14:paraId="47984750" w14:textId="77777777" w:rsidR="002B7CD6" w:rsidRDefault="002B7CD6" w:rsidP="002B7CD6">
      <w:pPr>
        <w:pStyle w:val="ListParagraph"/>
        <w:numPr>
          <w:ilvl w:val="0"/>
          <w:numId w:val="33"/>
        </w:numPr>
        <w:spacing w:after="200" w:line="276" w:lineRule="auto"/>
      </w:pPr>
      <w:r>
        <w:t xml:space="preserve">A statutory body charged with the responsibility to administer, fix, establish, control, or regulate an economic activity or market by regularized and established means in the public interest and in accordance with government policy </w:t>
      </w:r>
    </w:p>
    <w:p w14:paraId="37F4995C" w14:textId="77777777" w:rsidR="002B7CD6" w:rsidRDefault="002B7CD6" w:rsidP="002B7CD6">
      <w:pPr>
        <w:pStyle w:val="ListParagraph"/>
        <w:numPr>
          <w:ilvl w:val="0"/>
          <w:numId w:val="33"/>
        </w:numPr>
        <w:spacing w:after="200" w:line="276" w:lineRule="auto"/>
      </w:pPr>
      <w:r>
        <w:t xml:space="preserve">Must set rules and follow rules to decision </w:t>
      </w:r>
    </w:p>
    <w:p w14:paraId="3DAC3B55" w14:textId="77777777" w:rsidR="002B7CD6" w:rsidRDefault="002B7CD6" w:rsidP="002B7CD6">
      <w:pPr>
        <w:pStyle w:val="ListParagraph"/>
        <w:numPr>
          <w:ilvl w:val="0"/>
          <w:numId w:val="33"/>
        </w:numPr>
        <w:spacing w:after="200" w:line="276" w:lineRule="auto"/>
      </w:pPr>
      <w:r>
        <w:t xml:space="preserve">Also public interest is very iffy topic </w:t>
      </w:r>
    </w:p>
    <w:p w14:paraId="136D0EB6" w14:textId="77777777" w:rsidR="002B7CD6" w:rsidRDefault="002B7CD6" w:rsidP="002B7CD6">
      <w:pPr>
        <w:pStyle w:val="ListParagraph"/>
        <w:numPr>
          <w:ilvl w:val="0"/>
          <w:numId w:val="33"/>
        </w:numPr>
        <w:spacing w:after="200" w:line="276" w:lineRule="auto"/>
      </w:pPr>
      <w:r>
        <w:t xml:space="preserve">To add to the definion, economic emphasis is more traditional, compared to new forms of regulation on topics such as culture and environment </w:t>
      </w:r>
    </w:p>
    <w:p w14:paraId="59DA25FF" w14:textId="77777777" w:rsidR="002B7CD6" w:rsidRDefault="002B7CD6" w:rsidP="002B7CD6">
      <w:pPr>
        <w:pStyle w:val="ListParagraph"/>
        <w:numPr>
          <w:ilvl w:val="0"/>
          <w:numId w:val="33"/>
        </w:numPr>
        <w:spacing w:after="200" w:line="276" w:lineRule="auto"/>
      </w:pPr>
      <w:r>
        <w:t xml:space="preserve">Social regulartion is aimed at restricting behaviours that directly threaten public well being. This includes pollutiuon, unsafe work environements </w:t>
      </w:r>
    </w:p>
    <w:p w14:paraId="20F08539" w14:textId="77777777" w:rsidR="002B7CD6" w:rsidRDefault="002B7CD6" w:rsidP="002B7CD6">
      <w:pPr>
        <w:pStyle w:val="ListParagraph"/>
        <w:numPr>
          <w:ilvl w:val="0"/>
          <w:numId w:val="33"/>
        </w:numPr>
        <w:spacing w:after="200" w:line="276" w:lineRule="auto"/>
      </w:pPr>
      <w:r>
        <w:t xml:space="preserve">Contrast, economic regulation aimed at keeping competitive labour markets, for goods and services, etc. </w:t>
      </w:r>
    </w:p>
    <w:p w14:paraId="4633B087" w14:textId="77777777" w:rsidR="002B7CD6" w:rsidRDefault="002B7CD6" w:rsidP="002B7CD6">
      <w:pPr>
        <w:pStyle w:val="ListParagraph"/>
        <w:numPr>
          <w:ilvl w:val="0"/>
          <w:numId w:val="33"/>
        </w:numPr>
        <w:spacing w:after="200" w:line="276" w:lineRule="auto"/>
      </w:pPr>
      <w:r>
        <w:t xml:space="preserve">Major Regulatory Agencies: </w:t>
      </w:r>
    </w:p>
    <w:p w14:paraId="4807F632" w14:textId="77777777" w:rsidR="002B7CD6" w:rsidRDefault="002B7CD6" w:rsidP="002B7CD6">
      <w:pPr>
        <w:pStyle w:val="ListParagraph"/>
        <w:numPr>
          <w:ilvl w:val="0"/>
          <w:numId w:val="33"/>
        </w:numPr>
        <w:spacing w:after="200" w:line="276" w:lineRule="auto"/>
      </w:pPr>
      <w:r>
        <w:t xml:space="preserve">Econo,mic, International trade Tribunal, Canadian Transportation Agency, National Energy Board, Standard Councils of Canada </w:t>
      </w:r>
    </w:p>
    <w:p w14:paraId="747CBD1E" w14:textId="77777777" w:rsidR="002B7CD6" w:rsidRDefault="002B7CD6" w:rsidP="002B7CD6">
      <w:pPr>
        <w:pStyle w:val="ListParagraph"/>
        <w:numPr>
          <w:ilvl w:val="0"/>
          <w:numId w:val="33"/>
        </w:numPr>
        <w:spacing w:after="200" w:line="276" w:lineRule="auto"/>
      </w:pPr>
      <w:r>
        <w:t xml:space="preserve">Social Regulation </w:t>
      </w:r>
    </w:p>
    <w:p w14:paraId="707029BF" w14:textId="77777777" w:rsidR="002B7CD6" w:rsidRDefault="002B7CD6" w:rsidP="002B7CD6">
      <w:pPr>
        <w:pStyle w:val="ListParagraph"/>
        <w:numPr>
          <w:ilvl w:val="0"/>
          <w:numId w:val="33"/>
        </w:numPr>
        <w:spacing w:after="200" w:line="276" w:lineRule="auto"/>
      </w:pPr>
      <w:r>
        <w:t xml:space="preserve">Canadian Environmental Assessment Agency, Canadian Food Inspection Agency, Human Rights Commission etc. </w:t>
      </w:r>
    </w:p>
    <w:p w14:paraId="19FE7C59" w14:textId="77777777" w:rsidR="002B7CD6" w:rsidRDefault="002B7CD6" w:rsidP="002B7CD6">
      <w:pPr>
        <w:pStyle w:val="ListParagraph"/>
        <w:numPr>
          <w:ilvl w:val="0"/>
          <w:numId w:val="33"/>
        </w:numPr>
        <w:spacing w:after="200" w:line="276" w:lineRule="auto"/>
      </w:pPr>
      <w:r>
        <w:t>Sometimes agencies could get blurred, filling both the social and economic aspect</w:t>
      </w:r>
    </w:p>
    <w:p w14:paraId="52F534D4" w14:textId="77777777" w:rsidR="002B7CD6" w:rsidRDefault="002B7CD6" w:rsidP="002B7CD6">
      <w:pPr>
        <w:pStyle w:val="ListParagraph"/>
        <w:numPr>
          <w:ilvl w:val="0"/>
          <w:numId w:val="33"/>
        </w:numPr>
        <w:spacing w:after="200" w:line="276" w:lineRule="auto"/>
      </w:pPr>
      <w:r>
        <w:t xml:space="preserve">FUNCTIONS OF REGULATORY AGENCIES </w:t>
      </w:r>
    </w:p>
    <w:p w14:paraId="23F88255" w14:textId="77777777" w:rsidR="002B7CD6" w:rsidRDefault="002B7CD6" w:rsidP="002B7CD6">
      <w:pPr>
        <w:pStyle w:val="ListParagraph"/>
        <w:numPr>
          <w:ilvl w:val="0"/>
          <w:numId w:val="33"/>
        </w:numPr>
        <w:spacing w:after="200" w:line="276" w:lineRule="auto"/>
      </w:pPr>
      <w:r>
        <w:t xml:space="preserve">Again, tough to generalize but 5 commonalities usually seen. </w:t>
      </w:r>
    </w:p>
    <w:p w14:paraId="0FACBE24" w14:textId="77777777" w:rsidR="002B7CD6" w:rsidRDefault="002B7CD6" w:rsidP="002B7CD6">
      <w:pPr>
        <w:pStyle w:val="ListParagraph"/>
        <w:numPr>
          <w:ilvl w:val="0"/>
          <w:numId w:val="33"/>
        </w:numPr>
        <w:spacing w:after="200" w:line="276" w:lineRule="auto"/>
      </w:pPr>
      <w:r>
        <w:t xml:space="preserve">1. Adjudicative: defining function of a regulatory agency, so it is preformed by all regulatory agencies </w:t>
      </w:r>
    </w:p>
    <w:p w14:paraId="71071496" w14:textId="77777777" w:rsidR="002B7CD6" w:rsidRDefault="002B7CD6" w:rsidP="002B7CD6">
      <w:pPr>
        <w:pStyle w:val="ListParagraph"/>
        <w:numPr>
          <w:ilvl w:val="0"/>
          <w:numId w:val="33"/>
        </w:numPr>
        <w:spacing w:after="200" w:line="276" w:lineRule="auto"/>
      </w:pPr>
      <w:r>
        <w:t xml:space="preserve"> Both social and economic </w:t>
      </w:r>
    </w:p>
    <w:p w14:paraId="37ADB075" w14:textId="77777777" w:rsidR="002B7CD6" w:rsidRDefault="002B7CD6" w:rsidP="002B7CD6">
      <w:pPr>
        <w:pStyle w:val="ListParagraph"/>
        <w:numPr>
          <w:ilvl w:val="0"/>
          <w:numId w:val="33"/>
        </w:numPr>
        <w:spacing w:after="200" w:line="276" w:lineRule="auto"/>
      </w:pPr>
      <w:r>
        <w:t xml:space="preserve">Must distinguish regulatory agency from court of law </w:t>
      </w:r>
    </w:p>
    <w:p w14:paraId="1D575CFC" w14:textId="77777777" w:rsidR="002B7CD6" w:rsidRDefault="002B7CD6" w:rsidP="002B7CD6">
      <w:pPr>
        <w:pStyle w:val="ListParagraph"/>
        <w:numPr>
          <w:ilvl w:val="0"/>
          <w:numId w:val="33"/>
        </w:numPr>
        <w:spacing w:after="200" w:line="276" w:lineRule="auto"/>
      </w:pPr>
      <w:r>
        <w:t xml:space="preserve">Usually agencies are much more vague than the court of law </w:t>
      </w:r>
    </w:p>
    <w:p w14:paraId="3B96F947" w14:textId="77777777" w:rsidR="002B7CD6" w:rsidRDefault="002B7CD6" w:rsidP="002B7CD6">
      <w:pPr>
        <w:pStyle w:val="ListParagraph"/>
        <w:numPr>
          <w:ilvl w:val="0"/>
          <w:numId w:val="33"/>
        </w:numPr>
        <w:spacing w:after="200" w:line="276" w:lineRule="auto"/>
      </w:pPr>
      <w:r>
        <w:t>For example: The Federal Competition Bureau makes rulings on matters relating to private markets, while the Canadian Radio – Television and Telecommunications commissions adjudicates disputes regarding Canadian content and broadcasting</w:t>
      </w:r>
    </w:p>
    <w:p w14:paraId="29E5E872" w14:textId="77777777" w:rsidR="002B7CD6" w:rsidRDefault="002B7CD6" w:rsidP="002B7CD6">
      <w:pPr>
        <w:pStyle w:val="ListParagraph"/>
        <w:numPr>
          <w:ilvl w:val="0"/>
          <w:numId w:val="33"/>
        </w:numPr>
        <w:spacing w:after="200" w:line="276" w:lineRule="auto"/>
      </w:pPr>
      <w:r>
        <w:t xml:space="preserve">2.  Legislative:  The ability to make general rules or regulations in the form of delegated legislature that have the force of the law. Some power to give out more specific guidlines </w:t>
      </w:r>
    </w:p>
    <w:p w14:paraId="7413141C" w14:textId="77777777" w:rsidR="002B7CD6" w:rsidRDefault="002B7CD6" w:rsidP="002B7CD6">
      <w:pPr>
        <w:pStyle w:val="ListParagraph"/>
        <w:numPr>
          <w:ilvl w:val="0"/>
          <w:numId w:val="33"/>
        </w:numPr>
        <w:spacing w:after="200" w:line="276" w:lineRule="auto"/>
      </w:pPr>
      <w:r>
        <w:t xml:space="preserve">3. Research </w:t>
      </w:r>
    </w:p>
    <w:p w14:paraId="1AF766F1" w14:textId="77777777" w:rsidR="002B7CD6" w:rsidRDefault="002B7CD6" w:rsidP="002B7CD6">
      <w:pPr>
        <w:pStyle w:val="ListParagraph"/>
        <w:numPr>
          <w:ilvl w:val="0"/>
          <w:numId w:val="33"/>
        </w:numPr>
        <w:spacing w:after="200" w:line="276" w:lineRule="auto"/>
      </w:pPr>
      <w:r>
        <w:t xml:space="preserve">Employ some to do general research within their field </w:t>
      </w:r>
    </w:p>
    <w:p w14:paraId="2034ED44" w14:textId="77777777" w:rsidR="002B7CD6" w:rsidRDefault="002B7CD6" w:rsidP="002B7CD6">
      <w:pPr>
        <w:pStyle w:val="ListParagraph"/>
        <w:numPr>
          <w:ilvl w:val="0"/>
          <w:numId w:val="33"/>
        </w:numPr>
        <w:spacing w:after="200" w:line="276" w:lineRule="auto"/>
      </w:pPr>
      <w:r>
        <w:t xml:space="preserve">Allow members to maintain up to day on the current trends </w:t>
      </w:r>
    </w:p>
    <w:p w14:paraId="297F08A5" w14:textId="77777777" w:rsidR="002B7CD6" w:rsidRDefault="002B7CD6" w:rsidP="002B7CD6">
      <w:pPr>
        <w:pStyle w:val="ListParagraph"/>
        <w:numPr>
          <w:ilvl w:val="0"/>
          <w:numId w:val="33"/>
        </w:numPr>
        <w:spacing w:after="200" w:line="276" w:lineRule="auto"/>
      </w:pPr>
      <w:r>
        <w:t xml:space="preserve">Potential early warnings for policy shift </w:t>
      </w:r>
    </w:p>
    <w:p w14:paraId="097B6B99" w14:textId="77777777" w:rsidR="002B7CD6" w:rsidRDefault="002B7CD6" w:rsidP="002B7CD6">
      <w:pPr>
        <w:pStyle w:val="ListParagraph"/>
        <w:numPr>
          <w:ilvl w:val="0"/>
          <w:numId w:val="33"/>
        </w:numPr>
        <w:spacing w:after="200" w:line="276" w:lineRule="auto"/>
      </w:pPr>
      <w:r>
        <w:t xml:space="preserve">4. Advisory </w:t>
      </w:r>
    </w:p>
    <w:p w14:paraId="5EDB9543" w14:textId="77777777" w:rsidR="002B7CD6" w:rsidRDefault="002B7CD6" w:rsidP="002B7CD6">
      <w:pPr>
        <w:pStyle w:val="ListParagraph"/>
        <w:numPr>
          <w:ilvl w:val="0"/>
          <w:numId w:val="33"/>
        </w:numPr>
        <w:spacing w:after="200" w:line="276" w:lineRule="auto"/>
      </w:pPr>
      <w:r>
        <w:t>Follows from the research section</w:t>
      </w:r>
    </w:p>
    <w:p w14:paraId="28FA0C86" w14:textId="77777777" w:rsidR="002B7CD6" w:rsidRDefault="002B7CD6" w:rsidP="002B7CD6">
      <w:pPr>
        <w:pStyle w:val="ListParagraph"/>
        <w:numPr>
          <w:ilvl w:val="0"/>
          <w:numId w:val="33"/>
        </w:numPr>
        <w:spacing w:after="200" w:line="276" w:lineRule="auto"/>
      </w:pPr>
      <w:r>
        <w:t xml:space="preserve">As a result of resaeach, staff advises ministers or operators of possible fresh material </w:t>
      </w:r>
    </w:p>
    <w:p w14:paraId="1BBF3AB6" w14:textId="77777777" w:rsidR="002B7CD6" w:rsidRDefault="002B7CD6" w:rsidP="002B7CD6">
      <w:pPr>
        <w:pStyle w:val="ListParagraph"/>
        <w:numPr>
          <w:ilvl w:val="0"/>
          <w:numId w:val="33"/>
        </w:numPr>
        <w:spacing w:after="200" w:line="276" w:lineRule="auto"/>
      </w:pPr>
      <w:r>
        <w:t xml:space="preserve">5. Administrative </w:t>
      </w:r>
    </w:p>
    <w:p w14:paraId="123C1D47" w14:textId="77777777" w:rsidR="002B7CD6" w:rsidRDefault="002B7CD6" w:rsidP="002B7CD6">
      <w:pPr>
        <w:pStyle w:val="ListParagraph"/>
        <w:numPr>
          <w:ilvl w:val="0"/>
          <w:numId w:val="33"/>
        </w:numPr>
        <w:spacing w:after="200" w:line="276" w:lineRule="auto"/>
      </w:pPr>
      <w:r>
        <w:t>Differs</w:t>
      </w:r>
    </w:p>
    <w:p w14:paraId="273BF95F" w14:textId="77777777" w:rsidR="002B7CD6" w:rsidRDefault="002B7CD6" w:rsidP="002B7CD6">
      <w:pPr>
        <w:pStyle w:val="ListParagraph"/>
        <w:numPr>
          <w:ilvl w:val="0"/>
          <w:numId w:val="33"/>
        </w:numPr>
        <w:spacing w:after="200" w:line="276" w:lineRule="auto"/>
      </w:pPr>
      <w:r>
        <w:t xml:space="preserve">ORGANIZATIONAL STRUCTURE </w:t>
      </w:r>
    </w:p>
    <w:p w14:paraId="42DA7D6A" w14:textId="77777777" w:rsidR="002B7CD6" w:rsidRDefault="002B7CD6" w:rsidP="002B7CD6">
      <w:pPr>
        <w:pStyle w:val="ListParagraph"/>
        <w:numPr>
          <w:ilvl w:val="0"/>
          <w:numId w:val="33"/>
        </w:numPr>
        <w:spacing w:after="200" w:line="276" w:lineRule="auto"/>
      </w:pPr>
      <w:r>
        <w:t xml:space="preserve">Again tough to generalize </w:t>
      </w:r>
    </w:p>
    <w:p w14:paraId="530A256C" w14:textId="77777777" w:rsidR="002B7CD6" w:rsidRDefault="002B7CD6" w:rsidP="002B7CD6">
      <w:pPr>
        <w:pStyle w:val="ListParagraph"/>
        <w:numPr>
          <w:ilvl w:val="0"/>
          <w:numId w:val="33"/>
        </w:numPr>
        <w:spacing w:after="200" w:line="276" w:lineRule="auto"/>
      </w:pPr>
      <w:r>
        <w:t>Usually always headed by a panel of members</w:t>
      </w:r>
    </w:p>
    <w:p w14:paraId="474A78E0" w14:textId="77777777" w:rsidR="002B7CD6" w:rsidRDefault="002B7CD6" w:rsidP="002B7CD6">
      <w:pPr>
        <w:pStyle w:val="ListParagraph"/>
        <w:numPr>
          <w:ilvl w:val="0"/>
          <w:numId w:val="33"/>
        </w:numPr>
        <w:spacing w:after="200" w:line="276" w:lineRule="auto"/>
      </w:pPr>
      <w:r>
        <w:t xml:space="preserve">Usually 5-10 full time members, but can vary </w:t>
      </w:r>
    </w:p>
    <w:p w14:paraId="0F0BFEA6" w14:textId="77777777" w:rsidR="002B7CD6" w:rsidRDefault="002B7CD6" w:rsidP="002B7CD6">
      <w:pPr>
        <w:pStyle w:val="ListParagraph"/>
        <w:numPr>
          <w:ilvl w:val="0"/>
          <w:numId w:val="33"/>
        </w:numPr>
        <w:spacing w:after="200" w:line="276" w:lineRule="auto"/>
      </w:pPr>
      <w:r>
        <w:t>Also part time members</w:t>
      </w:r>
    </w:p>
    <w:p w14:paraId="5A34CE8A" w14:textId="77777777" w:rsidR="002B7CD6" w:rsidRDefault="002B7CD6" w:rsidP="002B7CD6">
      <w:pPr>
        <w:pStyle w:val="ListParagraph"/>
        <w:numPr>
          <w:ilvl w:val="0"/>
          <w:numId w:val="33"/>
        </w:numPr>
        <w:spacing w:after="200" w:line="276" w:lineRule="auto"/>
      </w:pPr>
      <w:r>
        <w:t xml:space="preserve">1 person appointed as the head </w:t>
      </w:r>
    </w:p>
    <w:p w14:paraId="36E472BA" w14:textId="77777777" w:rsidR="002B7CD6" w:rsidRDefault="002B7CD6" w:rsidP="002B7CD6">
      <w:pPr>
        <w:pStyle w:val="ListParagraph"/>
        <w:numPr>
          <w:ilvl w:val="0"/>
          <w:numId w:val="33"/>
        </w:numPr>
        <w:spacing w:after="200" w:line="276" w:lineRule="auto"/>
      </w:pPr>
      <w:r>
        <w:t xml:space="preserve">All panel members appointed by cabinet </w:t>
      </w:r>
    </w:p>
    <w:p w14:paraId="7512274D" w14:textId="77777777" w:rsidR="002B7CD6" w:rsidRDefault="002B7CD6" w:rsidP="002B7CD6">
      <w:pPr>
        <w:pStyle w:val="ListParagraph"/>
        <w:numPr>
          <w:ilvl w:val="0"/>
          <w:numId w:val="33"/>
        </w:numPr>
        <w:spacing w:after="200" w:line="276" w:lineRule="auto"/>
      </w:pPr>
      <w:r>
        <w:t xml:space="preserve">For specific terms </w:t>
      </w:r>
    </w:p>
    <w:p w14:paraId="547ABE17" w14:textId="77777777" w:rsidR="002B7CD6" w:rsidRDefault="002B7CD6" w:rsidP="002B7CD6">
      <w:pPr>
        <w:pStyle w:val="ListParagraph"/>
        <w:numPr>
          <w:ilvl w:val="0"/>
          <w:numId w:val="33"/>
        </w:numPr>
        <w:spacing w:after="200" w:line="276" w:lineRule="auto"/>
      </w:pPr>
      <w:r>
        <w:t xml:space="preserve">Preside over hearings and make decisions </w:t>
      </w:r>
    </w:p>
    <w:p w14:paraId="03DB61C9" w14:textId="77777777" w:rsidR="002B7CD6" w:rsidRDefault="002B7CD6" w:rsidP="002B7CD6">
      <w:pPr>
        <w:pStyle w:val="ListParagraph"/>
        <w:numPr>
          <w:ilvl w:val="0"/>
          <w:numId w:val="33"/>
        </w:numPr>
        <w:spacing w:after="200" w:line="276" w:lineRule="auto"/>
      </w:pPr>
      <w:r>
        <w:t xml:space="preserve">Unusual for all to be present at a hearing </w:t>
      </w:r>
    </w:p>
    <w:p w14:paraId="1242FEF0" w14:textId="77777777" w:rsidR="002B7CD6" w:rsidRDefault="002B7CD6" w:rsidP="002B7CD6">
      <w:pPr>
        <w:pStyle w:val="ListParagraph"/>
        <w:numPr>
          <w:ilvl w:val="0"/>
          <w:numId w:val="33"/>
        </w:numPr>
        <w:spacing w:after="200" w:line="276" w:lineRule="auto"/>
      </w:pPr>
      <w:r>
        <w:t xml:space="preserve">Extensive staff of experts in law, economics, accounting, engineering, or other specificities required </w:t>
      </w:r>
    </w:p>
    <w:p w14:paraId="2F3B0964" w14:textId="77777777" w:rsidR="002B7CD6" w:rsidRDefault="002B7CD6" w:rsidP="002B7CD6">
      <w:pPr>
        <w:pStyle w:val="ListParagraph"/>
        <w:numPr>
          <w:ilvl w:val="0"/>
          <w:numId w:val="33"/>
        </w:numPr>
        <w:spacing w:after="200" w:line="276" w:lineRule="auto"/>
      </w:pPr>
      <w:r>
        <w:t xml:space="preserve">Size can vary to small, to 6000 </w:t>
      </w:r>
    </w:p>
    <w:p w14:paraId="06E410C2" w14:textId="77777777" w:rsidR="002B7CD6" w:rsidRDefault="002B7CD6" w:rsidP="002B7CD6">
      <w:pPr>
        <w:pStyle w:val="ListParagraph"/>
        <w:numPr>
          <w:ilvl w:val="0"/>
          <w:numId w:val="33"/>
        </w:numPr>
        <w:spacing w:after="200" w:line="276" w:lineRule="auto"/>
        <w:rPr>
          <w:u w:val="single"/>
        </w:rPr>
      </w:pPr>
      <w:r w:rsidRPr="003D0298">
        <w:rPr>
          <w:u w:val="single"/>
        </w:rPr>
        <w:t>Rational for Regulatory agencies</w:t>
      </w:r>
    </w:p>
    <w:p w14:paraId="76638444" w14:textId="77777777" w:rsidR="002B7CD6" w:rsidRPr="003D0298" w:rsidRDefault="002B7CD6" w:rsidP="002B7CD6">
      <w:pPr>
        <w:pStyle w:val="ListParagraph"/>
        <w:numPr>
          <w:ilvl w:val="0"/>
          <w:numId w:val="33"/>
        </w:numPr>
        <w:spacing w:after="200" w:line="276" w:lineRule="auto"/>
        <w:rPr>
          <w:u w:val="single"/>
        </w:rPr>
      </w:pPr>
      <w:r>
        <w:t xml:space="preserve">Follow closely the reasons for using the corporate form to establish Crown corporation </w:t>
      </w:r>
    </w:p>
    <w:p w14:paraId="62D621D5" w14:textId="77777777" w:rsidR="002B7CD6" w:rsidRPr="003D0298" w:rsidRDefault="002B7CD6" w:rsidP="002B7CD6">
      <w:pPr>
        <w:pStyle w:val="ListParagraph"/>
        <w:numPr>
          <w:ilvl w:val="0"/>
          <w:numId w:val="33"/>
        </w:numPr>
        <w:spacing w:after="200" w:line="276" w:lineRule="auto"/>
        <w:rPr>
          <w:u w:val="single"/>
        </w:rPr>
      </w:pPr>
      <w:r>
        <w:t xml:space="preserve">Need for an independent agency without direct political control </w:t>
      </w:r>
    </w:p>
    <w:p w14:paraId="4BDCCF68" w14:textId="77777777" w:rsidR="002B7CD6" w:rsidRPr="003D0298" w:rsidRDefault="002B7CD6" w:rsidP="002B7CD6">
      <w:pPr>
        <w:pStyle w:val="ListParagraph"/>
        <w:numPr>
          <w:ilvl w:val="0"/>
          <w:numId w:val="33"/>
        </w:numPr>
        <w:spacing w:after="200" w:line="276" w:lineRule="auto"/>
        <w:rPr>
          <w:u w:val="single"/>
        </w:rPr>
      </w:pPr>
      <w:r>
        <w:t>Also attempt to fix market failures</w:t>
      </w:r>
    </w:p>
    <w:p w14:paraId="710D9940" w14:textId="77777777" w:rsidR="002B7CD6" w:rsidRPr="003D0298" w:rsidRDefault="002B7CD6" w:rsidP="002B7CD6">
      <w:pPr>
        <w:pStyle w:val="ListParagraph"/>
        <w:numPr>
          <w:ilvl w:val="0"/>
          <w:numId w:val="33"/>
        </w:numPr>
        <w:spacing w:after="200" w:line="276" w:lineRule="auto"/>
        <w:rPr>
          <w:u w:val="single"/>
        </w:rPr>
      </w:pPr>
      <w:r>
        <w:t xml:space="preserve">Monopoly example of market failure </w:t>
      </w:r>
    </w:p>
    <w:p w14:paraId="31BD2F9A" w14:textId="77777777" w:rsidR="002B7CD6" w:rsidRPr="000E68F4" w:rsidRDefault="002B7CD6" w:rsidP="002B7CD6">
      <w:pPr>
        <w:pStyle w:val="ListParagraph"/>
        <w:numPr>
          <w:ilvl w:val="0"/>
          <w:numId w:val="33"/>
        </w:numPr>
        <w:spacing w:after="200" w:line="276" w:lineRule="auto"/>
        <w:rPr>
          <w:u w:val="single"/>
        </w:rPr>
      </w:pPr>
      <w:r>
        <w:t>One or two private firma dominate a specific sector</w:t>
      </w:r>
    </w:p>
    <w:p w14:paraId="41D7EA75" w14:textId="77777777" w:rsidR="002B7CD6" w:rsidRPr="000E68F4" w:rsidRDefault="002B7CD6" w:rsidP="002B7CD6">
      <w:pPr>
        <w:pStyle w:val="ListParagraph"/>
        <w:numPr>
          <w:ilvl w:val="0"/>
          <w:numId w:val="33"/>
        </w:numPr>
        <w:spacing w:after="200" w:line="276" w:lineRule="auto"/>
        <w:rPr>
          <w:u w:val="single"/>
        </w:rPr>
      </w:pPr>
      <w:r>
        <w:t xml:space="preserve">Externalities or “spill over’s” another example of market failure </w:t>
      </w:r>
    </w:p>
    <w:p w14:paraId="134A573C" w14:textId="77777777" w:rsidR="002B7CD6" w:rsidRPr="000E68F4" w:rsidRDefault="002B7CD6" w:rsidP="002B7CD6">
      <w:pPr>
        <w:pStyle w:val="ListParagraph"/>
        <w:numPr>
          <w:ilvl w:val="0"/>
          <w:numId w:val="33"/>
        </w:numPr>
        <w:spacing w:after="200" w:line="276" w:lineRule="auto"/>
        <w:rPr>
          <w:u w:val="single"/>
        </w:rPr>
      </w:pPr>
      <w:r>
        <w:t xml:space="preserve">Spill over effects on a third person or entity created by two agencies engaging in transaction </w:t>
      </w:r>
    </w:p>
    <w:p w14:paraId="26014C46" w14:textId="77777777" w:rsidR="002B7CD6" w:rsidRPr="000E68F4" w:rsidRDefault="002B7CD6" w:rsidP="002B7CD6">
      <w:pPr>
        <w:pStyle w:val="ListParagraph"/>
        <w:numPr>
          <w:ilvl w:val="0"/>
          <w:numId w:val="33"/>
        </w:numPr>
        <w:spacing w:after="200" w:line="276" w:lineRule="auto"/>
        <w:rPr>
          <w:u w:val="single"/>
        </w:rPr>
      </w:pPr>
      <w:r>
        <w:t xml:space="preserve">Classic example for regulation is pollution, </w:t>
      </w:r>
    </w:p>
    <w:p w14:paraId="1AD7EB1B" w14:textId="77777777" w:rsidR="002B7CD6" w:rsidRPr="000E68F4" w:rsidRDefault="002B7CD6" w:rsidP="002B7CD6">
      <w:pPr>
        <w:pStyle w:val="ListParagraph"/>
        <w:numPr>
          <w:ilvl w:val="0"/>
          <w:numId w:val="33"/>
        </w:numPr>
        <w:spacing w:after="200" w:line="276" w:lineRule="auto"/>
        <w:rPr>
          <w:u w:val="single"/>
        </w:rPr>
      </w:pPr>
      <w:r>
        <w:rPr>
          <w:b/>
        </w:rPr>
        <w:t xml:space="preserve">Information </w:t>
      </w:r>
    </w:p>
    <w:p w14:paraId="68631DD5" w14:textId="77777777" w:rsidR="002B7CD6" w:rsidRPr="000E68F4" w:rsidRDefault="002B7CD6" w:rsidP="002B7CD6">
      <w:pPr>
        <w:pStyle w:val="ListParagraph"/>
        <w:numPr>
          <w:ilvl w:val="0"/>
          <w:numId w:val="33"/>
        </w:numPr>
        <w:spacing w:after="200" w:line="276" w:lineRule="auto"/>
        <w:rPr>
          <w:u w:val="single"/>
        </w:rPr>
      </w:pPr>
      <w:r>
        <w:t xml:space="preserve">For markets to allocate effectively consumers need information to make a good decision </w:t>
      </w:r>
    </w:p>
    <w:p w14:paraId="3D7C68F8" w14:textId="77777777" w:rsidR="002B7CD6" w:rsidRPr="000E68F4" w:rsidRDefault="002B7CD6" w:rsidP="002B7CD6">
      <w:pPr>
        <w:pStyle w:val="ListParagraph"/>
        <w:numPr>
          <w:ilvl w:val="0"/>
          <w:numId w:val="33"/>
        </w:numPr>
        <w:spacing w:after="200" w:line="276" w:lineRule="auto"/>
        <w:rPr>
          <w:u w:val="single"/>
        </w:rPr>
      </w:pPr>
      <w:r>
        <w:t xml:space="preserve">Smooth Market Instability: </w:t>
      </w:r>
    </w:p>
    <w:p w14:paraId="68D3BDD8" w14:textId="77777777" w:rsidR="002B7CD6" w:rsidRPr="000E68F4" w:rsidRDefault="002B7CD6" w:rsidP="002B7CD6">
      <w:pPr>
        <w:pStyle w:val="ListParagraph"/>
        <w:numPr>
          <w:ilvl w:val="0"/>
          <w:numId w:val="33"/>
        </w:numPr>
        <w:spacing w:after="200" w:line="276" w:lineRule="auto"/>
        <w:rPr>
          <w:u w:val="single"/>
        </w:rPr>
      </w:pPr>
      <w:r>
        <w:t>Tendency to use regulatory agencies toward supply management</w:t>
      </w:r>
    </w:p>
    <w:p w14:paraId="1E26F9D0" w14:textId="77777777" w:rsidR="002B7CD6" w:rsidRPr="000E68F4" w:rsidRDefault="002B7CD6" w:rsidP="002B7CD6">
      <w:pPr>
        <w:pStyle w:val="ListParagraph"/>
        <w:numPr>
          <w:ilvl w:val="0"/>
          <w:numId w:val="33"/>
        </w:numPr>
        <w:spacing w:after="200" w:line="276" w:lineRule="auto"/>
        <w:rPr>
          <w:u w:val="single"/>
        </w:rPr>
      </w:pPr>
      <w:r>
        <w:t xml:space="preserve">Increase price consumers pay </w:t>
      </w:r>
    </w:p>
    <w:p w14:paraId="584A5B15" w14:textId="77777777" w:rsidR="002B7CD6" w:rsidRPr="000E68F4" w:rsidRDefault="002B7CD6" w:rsidP="002B7CD6">
      <w:pPr>
        <w:pStyle w:val="ListParagraph"/>
        <w:numPr>
          <w:ilvl w:val="0"/>
          <w:numId w:val="33"/>
        </w:numPr>
        <w:spacing w:after="200" w:line="276" w:lineRule="auto"/>
        <w:rPr>
          <w:u w:val="single"/>
        </w:rPr>
      </w:pPr>
      <w:r>
        <w:t>Must pay premium price to ensure that more goods would be available at a reasonable price</w:t>
      </w:r>
    </w:p>
    <w:p w14:paraId="37950926" w14:textId="77777777" w:rsidR="002B7CD6" w:rsidRPr="000E68F4" w:rsidRDefault="002B7CD6" w:rsidP="002B7CD6">
      <w:pPr>
        <w:pStyle w:val="ListParagraph"/>
        <w:numPr>
          <w:ilvl w:val="0"/>
          <w:numId w:val="33"/>
        </w:numPr>
        <w:spacing w:after="200" w:line="276" w:lineRule="auto"/>
        <w:rPr>
          <w:u w:val="single"/>
        </w:rPr>
      </w:pPr>
      <w:r>
        <w:rPr>
          <w:b/>
        </w:rPr>
        <w:t xml:space="preserve">Equity </w:t>
      </w:r>
    </w:p>
    <w:p w14:paraId="6B8CCC72" w14:textId="77777777" w:rsidR="002B7CD6" w:rsidRPr="00B234FF" w:rsidRDefault="002B7CD6" w:rsidP="002B7CD6">
      <w:pPr>
        <w:pStyle w:val="ListParagraph"/>
        <w:numPr>
          <w:ilvl w:val="0"/>
          <w:numId w:val="33"/>
        </w:numPr>
        <w:spacing w:after="200" w:line="276" w:lineRule="auto"/>
        <w:rPr>
          <w:u w:val="single"/>
        </w:rPr>
      </w:pPr>
      <w:r>
        <w:t xml:space="preserve">Income distributed unfairly causes another market failure </w:t>
      </w:r>
    </w:p>
    <w:p w14:paraId="138C22DC" w14:textId="77777777" w:rsidR="002B7CD6" w:rsidRPr="00B234FF" w:rsidRDefault="002B7CD6" w:rsidP="002B7CD6">
      <w:pPr>
        <w:pStyle w:val="ListParagraph"/>
        <w:numPr>
          <w:ilvl w:val="0"/>
          <w:numId w:val="33"/>
        </w:numPr>
        <w:spacing w:after="200" w:line="276" w:lineRule="auto"/>
        <w:rPr>
          <w:u w:val="single"/>
        </w:rPr>
      </w:pPr>
      <w:r>
        <w:t xml:space="preserve">Difficult to secure basic necessities </w:t>
      </w:r>
    </w:p>
    <w:p w14:paraId="022205B4" w14:textId="77777777" w:rsidR="002B7CD6" w:rsidRPr="00B234FF" w:rsidRDefault="002B7CD6" w:rsidP="002B7CD6">
      <w:pPr>
        <w:pStyle w:val="ListParagraph"/>
        <w:numPr>
          <w:ilvl w:val="0"/>
          <w:numId w:val="33"/>
        </w:numPr>
        <w:spacing w:after="200" w:line="276" w:lineRule="auto"/>
        <w:rPr>
          <w:b/>
          <w:u w:val="single"/>
        </w:rPr>
      </w:pPr>
      <w:r>
        <w:rPr>
          <w:b/>
        </w:rPr>
        <w:t xml:space="preserve">Political Control of Regulatory Agencies </w:t>
      </w:r>
    </w:p>
    <w:p w14:paraId="6E416B35" w14:textId="77777777" w:rsidR="002B7CD6" w:rsidRPr="00B234FF" w:rsidRDefault="002B7CD6" w:rsidP="002B7CD6">
      <w:pPr>
        <w:pStyle w:val="ListParagraph"/>
        <w:numPr>
          <w:ilvl w:val="0"/>
          <w:numId w:val="33"/>
        </w:numPr>
        <w:spacing w:after="200" w:line="276" w:lineRule="auto"/>
        <w:rPr>
          <w:b/>
          <w:u w:val="single"/>
        </w:rPr>
      </w:pPr>
      <w:r>
        <w:t xml:space="preserve">Legislature, Cabinet and Individual ministers create day to day regulations </w:t>
      </w:r>
    </w:p>
    <w:p w14:paraId="5EBABF86" w14:textId="77777777" w:rsidR="002B7CD6" w:rsidRPr="00B234FF" w:rsidRDefault="002B7CD6" w:rsidP="002B7CD6">
      <w:pPr>
        <w:pStyle w:val="ListParagraph"/>
        <w:numPr>
          <w:ilvl w:val="0"/>
          <w:numId w:val="33"/>
        </w:numPr>
        <w:spacing w:after="200" w:line="276" w:lineRule="auto"/>
        <w:rPr>
          <w:b/>
          <w:u w:val="single"/>
        </w:rPr>
      </w:pPr>
      <w:r>
        <w:t xml:space="preserve">Conundrum of being accountable but independent </w:t>
      </w:r>
    </w:p>
    <w:p w14:paraId="3D525E68" w14:textId="77777777" w:rsidR="002B7CD6" w:rsidRPr="00B234FF" w:rsidRDefault="002B7CD6" w:rsidP="002B7CD6">
      <w:pPr>
        <w:pStyle w:val="ListParagraph"/>
        <w:numPr>
          <w:ilvl w:val="0"/>
          <w:numId w:val="33"/>
        </w:numPr>
        <w:spacing w:after="200" w:line="276" w:lineRule="auto"/>
        <w:rPr>
          <w:b/>
          <w:u w:val="single"/>
        </w:rPr>
      </w:pPr>
      <w:r>
        <w:t>Enabling Stautes and other regulation:</w:t>
      </w:r>
    </w:p>
    <w:p w14:paraId="1BFC96BF" w14:textId="77777777" w:rsidR="002B7CD6" w:rsidRPr="00B234FF" w:rsidRDefault="002B7CD6" w:rsidP="002B7CD6">
      <w:pPr>
        <w:pStyle w:val="ListParagraph"/>
        <w:numPr>
          <w:ilvl w:val="0"/>
          <w:numId w:val="33"/>
        </w:numPr>
        <w:spacing w:after="200" w:line="276" w:lineRule="auto"/>
        <w:rPr>
          <w:b/>
          <w:u w:val="single"/>
        </w:rPr>
      </w:pPr>
      <w:r>
        <w:t>Formed from legislation like crown corporations\</w:t>
      </w:r>
    </w:p>
    <w:p w14:paraId="442FE47E" w14:textId="77777777" w:rsidR="002B7CD6" w:rsidRPr="00B234FF" w:rsidRDefault="002B7CD6" w:rsidP="002B7CD6">
      <w:pPr>
        <w:pStyle w:val="ListParagraph"/>
        <w:numPr>
          <w:ilvl w:val="0"/>
          <w:numId w:val="33"/>
        </w:numPr>
        <w:spacing w:after="200" w:line="276" w:lineRule="auto"/>
        <w:rPr>
          <w:b/>
          <w:u w:val="single"/>
        </w:rPr>
      </w:pPr>
      <w:r>
        <w:t xml:space="preserve">Legislation outlines regulatory agency duties </w:t>
      </w:r>
    </w:p>
    <w:p w14:paraId="7C5D9E12" w14:textId="77777777" w:rsidR="002B7CD6" w:rsidRPr="00B234FF" w:rsidRDefault="002B7CD6" w:rsidP="002B7CD6">
      <w:pPr>
        <w:pStyle w:val="ListParagraph"/>
        <w:numPr>
          <w:ilvl w:val="0"/>
          <w:numId w:val="33"/>
        </w:numPr>
        <w:spacing w:after="200" w:line="276" w:lineRule="auto"/>
        <w:rPr>
          <w:b/>
          <w:u w:val="single"/>
        </w:rPr>
      </w:pPr>
      <w:r>
        <w:t>Appointment of members</w:t>
      </w:r>
    </w:p>
    <w:p w14:paraId="2E8612C0" w14:textId="77777777" w:rsidR="002B7CD6" w:rsidRPr="00B234FF" w:rsidRDefault="002B7CD6" w:rsidP="002B7CD6">
      <w:pPr>
        <w:pStyle w:val="ListParagraph"/>
        <w:numPr>
          <w:ilvl w:val="0"/>
          <w:numId w:val="33"/>
        </w:numPr>
        <w:spacing w:after="200" w:line="276" w:lineRule="auto"/>
        <w:rPr>
          <w:b/>
          <w:u w:val="single"/>
        </w:rPr>
      </w:pPr>
      <w:r>
        <w:t xml:space="preserve">Panel of members who are appointed by governer in council   </w:t>
      </w:r>
    </w:p>
    <w:p w14:paraId="688A0D1D" w14:textId="77777777" w:rsidR="002B7CD6" w:rsidRPr="00E61F15" w:rsidRDefault="002B7CD6" w:rsidP="002B7CD6">
      <w:pPr>
        <w:pStyle w:val="ListParagraph"/>
        <w:numPr>
          <w:ilvl w:val="0"/>
          <w:numId w:val="33"/>
        </w:numPr>
        <w:spacing w:after="200" w:line="276" w:lineRule="auto"/>
        <w:rPr>
          <w:b/>
          <w:u w:val="single"/>
        </w:rPr>
      </w:pPr>
      <w:r>
        <w:t xml:space="preserve">Judicial Control of Regulatory Agencies </w:t>
      </w:r>
    </w:p>
    <w:p w14:paraId="132608AD" w14:textId="77777777" w:rsidR="002B7CD6" w:rsidRPr="00E61F15" w:rsidRDefault="002B7CD6" w:rsidP="002B7CD6">
      <w:pPr>
        <w:pStyle w:val="ListParagraph"/>
        <w:numPr>
          <w:ilvl w:val="0"/>
          <w:numId w:val="33"/>
        </w:numPr>
        <w:spacing w:after="200" w:line="276" w:lineRule="auto"/>
        <w:rPr>
          <w:b/>
          <w:u w:val="single"/>
        </w:rPr>
      </w:pPr>
      <w:r>
        <w:t xml:space="preserve">Courts control actions as well </w:t>
      </w:r>
    </w:p>
    <w:p w14:paraId="352780FB" w14:textId="77777777" w:rsidR="002B7CD6" w:rsidRPr="00E61F15" w:rsidRDefault="002B7CD6" w:rsidP="002B7CD6">
      <w:pPr>
        <w:pStyle w:val="ListParagraph"/>
        <w:numPr>
          <w:ilvl w:val="0"/>
          <w:numId w:val="33"/>
        </w:numPr>
        <w:spacing w:after="200" w:line="276" w:lineRule="auto"/>
        <w:rPr>
          <w:b/>
          <w:u w:val="single"/>
        </w:rPr>
      </w:pPr>
      <w:r>
        <w:t xml:space="preserve">Creating or changing regulation </w:t>
      </w:r>
    </w:p>
    <w:p w14:paraId="478BF67F" w14:textId="77777777" w:rsidR="002B7CD6" w:rsidRPr="00E61F15" w:rsidRDefault="002B7CD6" w:rsidP="002B7CD6">
      <w:pPr>
        <w:pStyle w:val="ListParagraph"/>
        <w:numPr>
          <w:ilvl w:val="0"/>
          <w:numId w:val="33"/>
        </w:numPr>
        <w:spacing w:after="200" w:line="276" w:lineRule="auto"/>
        <w:rPr>
          <w:b/>
          <w:u w:val="single"/>
        </w:rPr>
      </w:pPr>
      <w:r>
        <w:t xml:space="preserve">Number of steps included in this process: </w:t>
      </w:r>
    </w:p>
    <w:p w14:paraId="5F7C53C1" w14:textId="77777777" w:rsidR="002B7CD6" w:rsidRPr="00E61F15" w:rsidRDefault="002B7CD6" w:rsidP="002B7CD6">
      <w:pPr>
        <w:pStyle w:val="ListParagraph"/>
        <w:numPr>
          <w:ilvl w:val="0"/>
          <w:numId w:val="33"/>
        </w:numPr>
        <w:spacing w:after="200" w:line="276" w:lineRule="auto"/>
        <w:rPr>
          <w:b/>
          <w:u w:val="single"/>
        </w:rPr>
      </w:pPr>
      <w:r>
        <w:t xml:space="preserve">Agency decides in needs to add new legislation </w:t>
      </w:r>
    </w:p>
    <w:p w14:paraId="3FA6095A" w14:textId="77777777" w:rsidR="002B7CD6" w:rsidRPr="00E61F15" w:rsidRDefault="002B7CD6" w:rsidP="002B7CD6">
      <w:pPr>
        <w:pStyle w:val="ListParagraph"/>
        <w:numPr>
          <w:ilvl w:val="0"/>
          <w:numId w:val="33"/>
        </w:numPr>
        <w:spacing w:after="200" w:line="276" w:lineRule="auto"/>
        <w:rPr>
          <w:b/>
          <w:u w:val="single"/>
        </w:rPr>
      </w:pPr>
      <w:r>
        <w:t xml:space="preserve">Prepare draft for the regulation </w:t>
      </w:r>
    </w:p>
    <w:p w14:paraId="5FC18D4C" w14:textId="77777777" w:rsidR="002B7CD6" w:rsidRPr="00E61F15" w:rsidRDefault="002B7CD6" w:rsidP="002B7CD6">
      <w:pPr>
        <w:pStyle w:val="ListParagraph"/>
        <w:numPr>
          <w:ilvl w:val="0"/>
          <w:numId w:val="33"/>
        </w:numPr>
        <w:spacing w:after="200" w:line="276" w:lineRule="auto"/>
        <w:rPr>
          <w:b/>
          <w:u w:val="single"/>
        </w:rPr>
      </w:pPr>
      <w:r>
        <w:t xml:space="preserve">Department of Justice and Privy Council Office review proposed legislation </w:t>
      </w:r>
    </w:p>
    <w:p w14:paraId="1F568104" w14:textId="77777777" w:rsidR="002B7CD6" w:rsidRPr="00E61F15" w:rsidRDefault="002B7CD6" w:rsidP="002B7CD6">
      <w:pPr>
        <w:pStyle w:val="ListParagraph"/>
        <w:numPr>
          <w:ilvl w:val="0"/>
          <w:numId w:val="33"/>
        </w:numPr>
        <w:spacing w:after="200" w:line="276" w:lineRule="auto"/>
        <w:rPr>
          <w:b/>
          <w:u w:val="single"/>
        </w:rPr>
      </w:pPr>
      <w:r>
        <w:t xml:space="preserve">Minister approval, who sends it to treasury board </w:t>
      </w:r>
    </w:p>
    <w:p w14:paraId="54A03937" w14:textId="77777777" w:rsidR="002B7CD6" w:rsidRPr="00E61F15" w:rsidRDefault="002B7CD6" w:rsidP="002B7CD6">
      <w:pPr>
        <w:pStyle w:val="ListParagraph"/>
        <w:numPr>
          <w:ilvl w:val="0"/>
          <w:numId w:val="33"/>
        </w:numPr>
        <w:spacing w:after="200" w:line="276" w:lineRule="auto"/>
        <w:rPr>
          <w:b/>
          <w:u w:val="single"/>
        </w:rPr>
      </w:pPr>
      <w:r>
        <w:t xml:space="preserve">Final approval </w:t>
      </w:r>
    </w:p>
    <w:p w14:paraId="21BFC6C1" w14:textId="77777777" w:rsidR="002B7CD6" w:rsidRDefault="002B7CD6" w:rsidP="002B7CD6">
      <w:pPr>
        <w:pStyle w:val="ListParagraph"/>
        <w:numPr>
          <w:ilvl w:val="0"/>
          <w:numId w:val="33"/>
        </w:numPr>
        <w:spacing w:after="200" w:line="276" w:lineRule="auto"/>
        <w:rPr>
          <w:b/>
          <w:u w:val="single"/>
        </w:rPr>
      </w:pPr>
      <w:r>
        <w:rPr>
          <w:b/>
          <w:u w:val="single"/>
        </w:rPr>
        <w:t xml:space="preserve">Problems with Regulation </w:t>
      </w:r>
    </w:p>
    <w:p w14:paraId="5538906F" w14:textId="77777777" w:rsidR="002B7CD6" w:rsidRPr="00E61F15" w:rsidRDefault="002B7CD6" w:rsidP="002B7CD6">
      <w:pPr>
        <w:pStyle w:val="ListParagraph"/>
        <w:numPr>
          <w:ilvl w:val="0"/>
          <w:numId w:val="33"/>
        </w:numPr>
        <w:spacing w:after="200" w:line="276" w:lineRule="auto"/>
        <w:rPr>
          <w:b/>
          <w:u w:val="single"/>
        </w:rPr>
      </w:pPr>
      <w:r>
        <w:t>Monetary costs</w:t>
      </w:r>
    </w:p>
    <w:p w14:paraId="7609E69C" w14:textId="77777777" w:rsidR="002B7CD6" w:rsidRPr="00ED17AF" w:rsidRDefault="002B7CD6" w:rsidP="002B7CD6">
      <w:pPr>
        <w:pStyle w:val="ListParagraph"/>
        <w:numPr>
          <w:ilvl w:val="0"/>
          <w:numId w:val="33"/>
        </w:numPr>
        <w:spacing w:after="200" w:line="276" w:lineRule="auto"/>
        <w:rPr>
          <w:b/>
          <w:u w:val="single"/>
        </w:rPr>
      </w:pPr>
      <w:r>
        <w:t>Regulation process</w:t>
      </w:r>
    </w:p>
    <w:p w14:paraId="74E0EB46" w14:textId="77777777" w:rsidR="002B7CD6" w:rsidRPr="00ED17AF" w:rsidRDefault="002B7CD6" w:rsidP="002B7CD6">
      <w:pPr>
        <w:pStyle w:val="ListParagraph"/>
        <w:numPr>
          <w:ilvl w:val="0"/>
          <w:numId w:val="33"/>
        </w:numPr>
        <w:spacing w:after="200" w:line="276" w:lineRule="auto"/>
        <w:rPr>
          <w:b/>
          <w:u w:val="single"/>
        </w:rPr>
      </w:pPr>
      <w:r>
        <w:t xml:space="preserve">Regulatory congestion: uncoordinated agencies in each area of society </w:t>
      </w:r>
    </w:p>
    <w:p w14:paraId="73AEDF54" w14:textId="77777777" w:rsidR="002B7CD6" w:rsidRPr="00ED17AF" w:rsidRDefault="002B7CD6" w:rsidP="002B7CD6">
      <w:pPr>
        <w:pStyle w:val="ListParagraph"/>
        <w:numPr>
          <w:ilvl w:val="0"/>
          <w:numId w:val="33"/>
        </w:numPr>
        <w:spacing w:after="200" w:line="276" w:lineRule="auto"/>
        <w:rPr>
          <w:b/>
          <w:u w:val="single"/>
        </w:rPr>
      </w:pPr>
      <w:r>
        <w:t xml:space="preserve">Ineffective international regulation </w:t>
      </w:r>
    </w:p>
    <w:p w14:paraId="16BA7FF2" w14:textId="77777777" w:rsidR="002B7CD6" w:rsidRPr="00E61F15" w:rsidRDefault="002B7CD6" w:rsidP="002B7CD6">
      <w:pPr>
        <w:pStyle w:val="ListParagraph"/>
        <w:numPr>
          <w:ilvl w:val="0"/>
          <w:numId w:val="33"/>
        </w:numPr>
        <w:spacing w:after="200" w:line="276" w:lineRule="auto"/>
        <w:rPr>
          <w:b/>
          <w:u w:val="single"/>
        </w:rPr>
      </w:pPr>
      <w:r>
        <w:t xml:space="preserve">Poor instruments </w:t>
      </w:r>
    </w:p>
    <w:p w14:paraId="0BCB2615" w14:textId="77777777" w:rsidR="002B7CD6" w:rsidRDefault="002B7CD6">
      <w:pPr>
        <w:rPr>
          <w:rFonts w:eastAsia="Times New Roman" w:cs="Times New Roman"/>
        </w:rPr>
      </w:pPr>
    </w:p>
    <w:p w14:paraId="0B80ABD4" w14:textId="77777777" w:rsidR="002B7CD6" w:rsidRDefault="002B7CD6">
      <w:pPr>
        <w:rPr>
          <w:rFonts w:eastAsia="Times New Roman" w:cs="Times New Roman"/>
        </w:rPr>
      </w:pPr>
      <w:r>
        <w:rPr>
          <w:rFonts w:eastAsia="Times New Roman" w:cs="Times New Roman"/>
        </w:rPr>
        <w:t xml:space="preserve">     </w:t>
      </w:r>
    </w:p>
    <w:p w14:paraId="624CA055" w14:textId="77777777" w:rsidR="002B7CD6" w:rsidRDefault="002B7CD6">
      <w:pPr>
        <w:rPr>
          <w:rFonts w:eastAsia="Times New Roman" w:cs="Times New Roman"/>
        </w:rPr>
      </w:pPr>
    </w:p>
    <w:p w14:paraId="30AFBF30" w14:textId="77777777" w:rsidR="002B7CD6" w:rsidRDefault="002B7CD6">
      <w:pPr>
        <w:rPr>
          <w:rFonts w:eastAsia="Times New Roman" w:cs="Times New Roman"/>
        </w:rPr>
      </w:pPr>
    </w:p>
    <w:p w14:paraId="614653E6" w14:textId="77777777" w:rsidR="002B7CD6" w:rsidRDefault="002B7CD6">
      <w:pPr>
        <w:rPr>
          <w:rFonts w:eastAsia="Times New Roman" w:cs="Times New Roman"/>
        </w:rPr>
      </w:pPr>
    </w:p>
    <w:p w14:paraId="620D98FC" w14:textId="77777777" w:rsidR="002B7CD6" w:rsidRDefault="002B7CD6">
      <w:pPr>
        <w:rPr>
          <w:rFonts w:eastAsia="Times New Roman" w:cs="Times New Roman"/>
        </w:rPr>
      </w:pPr>
    </w:p>
    <w:p w14:paraId="3EB2F41B" w14:textId="77777777" w:rsidR="002B7CD6" w:rsidRDefault="002B7CD6">
      <w:pPr>
        <w:rPr>
          <w:rFonts w:eastAsia="Times New Roman" w:cs="Times New Roman"/>
        </w:rPr>
      </w:pPr>
    </w:p>
    <w:p w14:paraId="724B939C" w14:textId="77777777" w:rsidR="002B7CD6" w:rsidRDefault="002B7CD6">
      <w:pPr>
        <w:rPr>
          <w:rFonts w:eastAsia="Times New Roman" w:cs="Times New Roman"/>
        </w:rPr>
      </w:pPr>
    </w:p>
    <w:p w14:paraId="586AC5C6" w14:textId="77777777" w:rsidR="002B7CD6" w:rsidRDefault="002B7CD6">
      <w:pPr>
        <w:rPr>
          <w:rFonts w:eastAsia="Times New Roman" w:cs="Times New Roman"/>
        </w:rPr>
      </w:pPr>
    </w:p>
    <w:p w14:paraId="133231BF" w14:textId="77777777" w:rsidR="002B7CD6" w:rsidRDefault="002B7CD6">
      <w:pPr>
        <w:rPr>
          <w:rFonts w:eastAsia="Times New Roman" w:cs="Times New Roman"/>
        </w:rPr>
      </w:pPr>
    </w:p>
    <w:p w14:paraId="07AB26AF" w14:textId="77777777" w:rsidR="002B7CD6" w:rsidRDefault="002B7CD6">
      <w:pPr>
        <w:rPr>
          <w:rFonts w:eastAsia="Times New Roman" w:cs="Times New Roman"/>
        </w:rPr>
      </w:pPr>
    </w:p>
    <w:p w14:paraId="4BF7C730" w14:textId="77777777" w:rsidR="002B7CD6" w:rsidRDefault="002B7CD6">
      <w:pPr>
        <w:rPr>
          <w:rFonts w:eastAsia="Times New Roman" w:cs="Times New Roman"/>
        </w:rPr>
      </w:pPr>
    </w:p>
    <w:p w14:paraId="7BA15E71" w14:textId="77777777" w:rsidR="002B7CD6" w:rsidRDefault="002B7CD6">
      <w:pPr>
        <w:rPr>
          <w:rFonts w:eastAsia="Times New Roman" w:cs="Times New Roman"/>
        </w:rPr>
      </w:pPr>
    </w:p>
    <w:p w14:paraId="78B1055D" w14:textId="77777777" w:rsidR="002B7CD6" w:rsidRDefault="002B7CD6">
      <w:pPr>
        <w:rPr>
          <w:rFonts w:eastAsia="Times New Roman" w:cs="Times New Roman"/>
        </w:rPr>
      </w:pPr>
    </w:p>
    <w:p w14:paraId="3A27CBC7" w14:textId="77777777" w:rsidR="002B7CD6" w:rsidRDefault="002B7CD6">
      <w:pPr>
        <w:rPr>
          <w:rFonts w:eastAsia="Times New Roman" w:cs="Times New Roman"/>
        </w:rPr>
      </w:pPr>
    </w:p>
    <w:p w14:paraId="23C16909" w14:textId="77777777" w:rsidR="002B7CD6" w:rsidRDefault="002B7CD6">
      <w:pPr>
        <w:rPr>
          <w:rFonts w:eastAsia="Times New Roman" w:cs="Times New Roman"/>
        </w:rPr>
      </w:pPr>
    </w:p>
    <w:p w14:paraId="4DE74CA5" w14:textId="77777777" w:rsidR="002B7CD6" w:rsidRDefault="002B7CD6">
      <w:pPr>
        <w:rPr>
          <w:rFonts w:eastAsia="Times New Roman" w:cs="Times New Roman"/>
        </w:rPr>
      </w:pPr>
    </w:p>
    <w:p w14:paraId="3D742FA2" w14:textId="77777777" w:rsidR="002B7CD6" w:rsidRDefault="002B7CD6">
      <w:pPr>
        <w:rPr>
          <w:rFonts w:eastAsia="Times New Roman" w:cs="Times New Roman"/>
        </w:rPr>
      </w:pPr>
    </w:p>
    <w:p w14:paraId="2D541D97" w14:textId="77777777" w:rsidR="002B7CD6" w:rsidRDefault="002B7CD6">
      <w:pPr>
        <w:rPr>
          <w:rFonts w:eastAsia="Times New Roman" w:cs="Times New Roman"/>
        </w:rPr>
      </w:pPr>
    </w:p>
    <w:p w14:paraId="0EFFE521" w14:textId="77777777" w:rsidR="002B7CD6" w:rsidRDefault="002B7CD6">
      <w:pPr>
        <w:rPr>
          <w:rFonts w:eastAsia="Times New Roman" w:cs="Times New Roman"/>
        </w:rPr>
      </w:pPr>
    </w:p>
    <w:p w14:paraId="0A05CA1B" w14:textId="77777777" w:rsidR="002B7CD6" w:rsidRDefault="002B7CD6">
      <w:pPr>
        <w:rPr>
          <w:rFonts w:eastAsia="Times New Roman" w:cs="Times New Roman"/>
        </w:rPr>
      </w:pPr>
    </w:p>
    <w:p w14:paraId="1B271A3E" w14:textId="77777777" w:rsidR="002B7CD6" w:rsidRDefault="002B7CD6">
      <w:pPr>
        <w:rPr>
          <w:rFonts w:eastAsia="Times New Roman" w:cs="Times New Roman"/>
        </w:rPr>
      </w:pPr>
    </w:p>
    <w:p w14:paraId="46268B59" w14:textId="77777777" w:rsidR="002B7CD6" w:rsidRDefault="002B7CD6">
      <w:pPr>
        <w:rPr>
          <w:rFonts w:eastAsia="Times New Roman" w:cs="Times New Roman"/>
        </w:rPr>
      </w:pPr>
    </w:p>
    <w:p w14:paraId="4FBCB278" w14:textId="77777777" w:rsidR="002B7CD6" w:rsidRDefault="002B7CD6">
      <w:pPr>
        <w:rPr>
          <w:rFonts w:eastAsia="Times New Roman" w:cs="Times New Roman"/>
        </w:rPr>
      </w:pPr>
    </w:p>
    <w:p w14:paraId="151776F8" w14:textId="77777777" w:rsidR="002B7CD6" w:rsidRDefault="002B7CD6">
      <w:pPr>
        <w:rPr>
          <w:rFonts w:eastAsia="Times New Roman" w:cs="Times New Roman"/>
        </w:rPr>
      </w:pPr>
    </w:p>
    <w:p w14:paraId="403BC59C" w14:textId="77777777" w:rsidR="002B7CD6" w:rsidRDefault="002B7CD6">
      <w:pPr>
        <w:rPr>
          <w:rFonts w:eastAsia="Times New Roman" w:cs="Times New Roman"/>
        </w:rPr>
      </w:pPr>
    </w:p>
    <w:p w14:paraId="5018D061" w14:textId="77777777" w:rsidR="002B7CD6" w:rsidRDefault="002B7CD6">
      <w:pPr>
        <w:rPr>
          <w:rFonts w:eastAsia="Times New Roman" w:cs="Times New Roman"/>
        </w:rPr>
      </w:pPr>
    </w:p>
    <w:p w14:paraId="62FF09DB" w14:textId="77777777" w:rsidR="002B7CD6" w:rsidRDefault="002B7CD6">
      <w:pPr>
        <w:rPr>
          <w:rFonts w:eastAsia="Times New Roman" w:cs="Times New Roman"/>
        </w:rPr>
      </w:pPr>
    </w:p>
    <w:p w14:paraId="6D29F09F" w14:textId="77777777" w:rsidR="002B7CD6" w:rsidRDefault="002B7CD6">
      <w:pPr>
        <w:rPr>
          <w:rFonts w:eastAsia="Times New Roman" w:cs="Times New Roman"/>
        </w:rPr>
      </w:pPr>
    </w:p>
    <w:p w14:paraId="7D00EA56" w14:textId="77777777" w:rsidR="002B7CD6" w:rsidRDefault="002B7CD6">
      <w:pPr>
        <w:rPr>
          <w:rFonts w:eastAsia="Times New Roman" w:cs="Times New Roman"/>
        </w:rPr>
      </w:pPr>
    </w:p>
    <w:p w14:paraId="272AD8B5" w14:textId="77777777" w:rsidR="002B7CD6" w:rsidRDefault="002B7CD6">
      <w:pPr>
        <w:rPr>
          <w:rFonts w:eastAsia="Times New Roman" w:cs="Times New Roman"/>
        </w:rPr>
      </w:pPr>
    </w:p>
    <w:p w14:paraId="31C86E26" w14:textId="77777777" w:rsidR="002B7CD6" w:rsidRDefault="002B7CD6">
      <w:pPr>
        <w:rPr>
          <w:rFonts w:eastAsia="Times New Roman" w:cs="Times New Roman"/>
        </w:rPr>
      </w:pPr>
    </w:p>
    <w:p w14:paraId="71366BD6" w14:textId="77777777" w:rsidR="002B7CD6" w:rsidRDefault="002B7CD6">
      <w:pPr>
        <w:rPr>
          <w:rFonts w:eastAsia="Times New Roman" w:cs="Times New Roman"/>
        </w:rPr>
      </w:pPr>
    </w:p>
    <w:p w14:paraId="4FD3EE3F" w14:textId="77777777" w:rsidR="002B7CD6" w:rsidRDefault="002B7CD6">
      <w:pPr>
        <w:rPr>
          <w:rFonts w:eastAsia="Times New Roman" w:cs="Times New Roman"/>
        </w:rPr>
      </w:pPr>
    </w:p>
    <w:p w14:paraId="1067CA52" w14:textId="77777777" w:rsidR="002B7CD6" w:rsidRDefault="002B7CD6">
      <w:pPr>
        <w:rPr>
          <w:rFonts w:eastAsia="Times New Roman" w:cs="Times New Roman"/>
        </w:rPr>
      </w:pPr>
    </w:p>
    <w:p w14:paraId="78C960AF" w14:textId="77777777" w:rsidR="002B7CD6" w:rsidRDefault="002B7CD6">
      <w:pPr>
        <w:rPr>
          <w:rFonts w:eastAsia="Times New Roman" w:cs="Times New Roman"/>
        </w:rPr>
      </w:pPr>
    </w:p>
    <w:p w14:paraId="608F22EB" w14:textId="77777777" w:rsidR="002B7CD6" w:rsidRDefault="002B7CD6">
      <w:pPr>
        <w:rPr>
          <w:rFonts w:eastAsia="Times New Roman" w:cs="Times New Roman"/>
        </w:rPr>
      </w:pPr>
    </w:p>
    <w:p w14:paraId="6E3B6942" w14:textId="77777777" w:rsidR="002B7CD6" w:rsidRDefault="002B7CD6">
      <w:pPr>
        <w:rPr>
          <w:rFonts w:eastAsia="Times New Roman" w:cs="Times New Roman"/>
        </w:rPr>
      </w:pPr>
    </w:p>
    <w:p w14:paraId="78420BA6" w14:textId="77777777" w:rsidR="002B7CD6" w:rsidRDefault="002B7CD6">
      <w:pPr>
        <w:rPr>
          <w:rFonts w:eastAsia="Times New Roman" w:cs="Times New Roman"/>
        </w:rPr>
      </w:pPr>
    </w:p>
    <w:p w14:paraId="18C5D71E" w14:textId="77777777" w:rsidR="002B7CD6" w:rsidRDefault="002B7CD6">
      <w:pPr>
        <w:rPr>
          <w:rFonts w:eastAsia="Times New Roman" w:cs="Times New Roman"/>
        </w:rPr>
      </w:pPr>
    </w:p>
    <w:p w14:paraId="78DA5E74" w14:textId="77777777" w:rsidR="002B7CD6" w:rsidRDefault="002B7CD6">
      <w:pPr>
        <w:rPr>
          <w:rFonts w:eastAsia="Times New Roman" w:cs="Times New Roman"/>
        </w:rPr>
      </w:pPr>
    </w:p>
    <w:p w14:paraId="6C66900F" w14:textId="77777777" w:rsidR="002B7CD6" w:rsidRDefault="002B7CD6">
      <w:pPr>
        <w:rPr>
          <w:rFonts w:eastAsia="Times New Roman" w:cs="Times New Roman"/>
        </w:rPr>
      </w:pPr>
    </w:p>
    <w:p w14:paraId="35B17C79" w14:textId="77777777" w:rsidR="002B7CD6" w:rsidRDefault="002B7CD6">
      <w:pPr>
        <w:rPr>
          <w:rFonts w:eastAsia="Times New Roman" w:cs="Times New Roman"/>
        </w:rPr>
      </w:pPr>
    </w:p>
    <w:p w14:paraId="7500EC85" w14:textId="77777777" w:rsidR="002B7CD6" w:rsidRDefault="002B7CD6">
      <w:pPr>
        <w:rPr>
          <w:rFonts w:eastAsia="Times New Roman" w:cs="Times New Roman"/>
        </w:rPr>
      </w:pPr>
    </w:p>
    <w:p w14:paraId="3F7E9DDB" w14:textId="77777777" w:rsidR="002B7CD6" w:rsidRDefault="002B7CD6">
      <w:pPr>
        <w:rPr>
          <w:rFonts w:eastAsia="Times New Roman" w:cs="Times New Roman"/>
        </w:rPr>
      </w:pPr>
    </w:p>
    <w:p w14:paraId="777AB7FE" w14:textId="77777777" w:rsidR="002B7CD6" w:rsidRDefault="002B7CD6">
      <w:pPr>
        <w:rPr>
          <w:rFonts w:eastAsia="Times New Roman" w:cs="Times New Roman"/>
        </w:rPr>
      </w:pPr>
    </w:p>
    <w:p w14:paraId="39F17885" w14:textId="77777777" w:rsidR="002B7CD6" w:rsidRDefault="002B7CD6">
      <w:pPr>
        <w:rPr>
          <w:rFonts w:eastAsia="Times New Roman" w:cs="Times New Roman"/>
        </w:rPr>
      </w:pPr>
    </w:p>
    <w:p w14:paraId="7FA959DC" w14:textId="77777777" w:rsidR="002B7CD6" w:rsidRDefault="002B7CD6">
      <w:pPr>
        <w:rPr>
          <w:rFonts w:eastAsia="Times New Roman" w:cs="Times New Roman"/>
        </w:rPr>
      </w:pPr>
    </w:p>
    <w:p w14:paraId="1EE93B12" w14:textId="77777777" w:rsidR="002B7CD6" w:rsidRDefault="002B7CD6">
      <w:pPr>
        <w:rPr>
          <w:rFonts w:eastAsia="Times New Roman" w:cs="Times New Roman"/>
        </w:rPr>
      </w:pPr>
    </w:p>
    <w:p w14:paraId="748BD59D" w14:textId="77777777" w:rsidR="002B7CD6" w:rsidRDefault="002B7CD6">
      <w:pPr>
        <w:rPr>
          <w:rFonts w:eastAsia="Times New Roman" w:cs="Times New Roman"/>
        </w:rPr>
      </w:pPr>
    </w:p>
    <w:p w14:paraId="338ECB17" w14:textId="77777777" w:rsidR="002B7CD6" w:rsidRDefault="002B7CD6">
      <w:pPr>
        <w:rPr>
          <w:rFonts w:eastAsia="Times New Roman" w:cs="Times New Roman"/>
        </w:rPr>
      </w:pPr>
    </w:p>
    <w:p w14:paraId="0812104B" w14:textId="77777777" w:rsidR="002B7CD6" w:rsidRDefault="002B7CD6">
      <w:pPr>
        <w:rPr>
          <w:rFonts w:eastAsia="Times New Roman" w:cs="Times New Roman"/>
        </w:rPr>
      </w:pPr>
    </w:p>
    <w:p w14:paraId="3807C60B" w14:textId="77777777" w:rsidR="002B7CD6" w:rsidRDefault="002B7CD6">
      <w:pPr>
        <w:rPr>
          <w:rFonts w:eastAsia="Times New Roman" w:cs="Times New Roman"/>
        </w:rPr>
      </w:pPr>
    </w:p>
    <w:p w14:paraId="1D4561B3" w14:textId="77777777" w:rsidR="002B7CD6" w:rsidRDefault="002B7CD6">
      <w:pPr>
        <w:rPr>
          <w:rFonts w:eastAsia="Times New Roman" w:cs="Times New Roman"/>
        </w:rPr>
      </w:pPr>
    </w:p>
    <w:p w14:paraId="09C1D15E" w14:textId="77777777" w:rsidR="002B7CD6" w:rsidRDefault="002B7CD6">
      <w:pPr>
        <w:rPr>
          <w:rFonts w:eastAsia="Times New Roman" w:cs="Times New Roman"/>
        </w:rPr>
      </w:pPr>
    </w:p>
    <w:p w14:paraId="6B89C59C" w14:textId="77777777" w:rsidR="002B7CD6" w:rsidRPr="007D5727" w:rsidRDefault="002B7CD6" w:rsidP="002B7CD6">
      <w:pPr>
        <w:rPr>
          <w:u w:val="single"/>
        </w:rPr>
      </w:pPr>
      <w:r w:rsidRPr="002B7CD6">
        <w:rPr>
          <w:b/>
          <w:highlight w:val="yellow"/>
          <w:u w:val="single"/>
        </w:rPr>
        <w:t>Chapter 8 – Alternative Service Delivery</w:t>
      </w:r>
    </w:p>
    <w:p w14:paraId="1F6ECFEF" w14:textId="77777777" w:rsidR="002B7CD6" w:rsidRDefault="002B7CD6" w:rsidP="002B7CD6"/>
    <w:p w14:paraId="792BCAC7" w14:textId="77777777" w:rsidR="002B7CD6" w:rsidRPr="007D5727" w:rsidRDefault="002B7CD6" w:rsidP="002B7CD6">
      <w:pPr>
        <w:rPr>
          <w:b/>
          <w:u w:val="single"/>
        </w:rPr>
      </w:pPr>
      <w:r>
        <w:rPr>
          <w:b/>
          <w:u w:val="single"/>
        </w:rPr>
        <w:t>Intro</w:t>
      </w:r>
    </w:p>
    <w:p w14:paraId="200F3506" w14:textId="77777777" w:rsidR="002B7CD6" w:rsidRDefault="002B7CD6" w:rsidP="002B7CD6">
      <w:r w:rsidRPr="007D5727">
        <w:rPr>
          <w:u w:val="single"/>
        </w:rPr>
        <w:t>Alternative service delivery:</w:t>
      </w:r>
      <w:r w:rsidRPr="007D5727">
        <w:t xml:space="preserve"> </w:t>
      </w:r>
    </w:p>
    <w:p w14:paraId="0271DD0F" w14:textId="77777777" w:rsidR="002B7CD6" w:rsidRDefault="002B7CD6" w:rsidP="002B7CD6">
      <w:pPr>
        <w:pStyle w:val="ListParagraph"/>
        <w:numPr>
          <w:ilvl w:val="0"/>
          <w:numId w:val="34"/>
        </w:numPr>
      </w:pPr>
      <w:r>
        <w:t xml:space="preserve">Trend in recent years for governments to search for more innovative and efficient ways to deliver services than through tradition departments and agencies. It is a creative and dynamic process of public sector restructuring that improves the delivery of services to clients by sharing governance functions with individuals, community groups and other government entities. </w:t>
      </w:r>
    </w:p>
    <w:p w14:paraId="653A2C90" w14:textId="77777777" w:rsidR="002B7CD6" w:rsidRDefault="002B7CD6" w:rsidP="002B7CD6">
      <w:pPr>
        <w:pStyle w:val="ListParagraph"/>
        <w:numPr>
          <w:ilvl w:val="0"/>
          <w:numId w:val="34"/>
        </w:numPr>
      </w:pPr>
      <w:r>
        <w:t>ASD suggests that there is no “one best way” of delivery a service, and the best approach is to consider service delivery as a “toolbox from which governments can tailor various options” to meet the needs of a particular set of circumstances.</w:t>
      </w:r>
    </w:p>
    <w:p w14:paraId="03CC7F4A" w14:textId="77777777" w:rsidR="002B7CD6" w:rsidRDefault="002B7CD6" w:rsidP="002B7CD6">
      <w:pPr>
        <w:pStyle w:val="ListParagraph"/>
        <w:numPr>
          <w:ilvl w:val="0"/>
          <w:numId w:val="34"/>
        </w:numPr>
      </w:pPr>
      <w:r>
        <w:t>One of the common features found in most ASD arrangements is some combination of contractual arrangements, business plans, and performance measures,</w:t>
      </w:r>
    </w:p>
    <w:p w14:paraId="573BDE5F" w14:textId="77777777" w:rsidR="002B7CD6" w:rsidRDefault="002B7CD6" w:rsidP="002B7CD6">
      <w:pPr>
        <w:pStyle w:val="ListParagraph"/>
        <w:numPr>
          <w:ilvl w:val="0"/>
          <w:numId w:val="34"/>
        </w:numPr>
      </w:pPr>
      <w:r w:rsidRPr="007D5727">
        <w:t xml:space="preserve">Three dimensions along which alternative service </w:t>
      </w:r>
      <w:r>
        <w:t>delivery may develop:</w:t>
      </w:r>
    </w:p>
    <w:p w14:paraId="2ECECDF6" w14:textId="77777777" w:rsidR="002B7CD6" w:rsidRDefault="002B7CD6" w:rsidP="002B7CD6">
      <w:pPr>
        <w:pStyle w:val="ListParagraph"/>
        <w:numPr>
          <w:ilvl w:val="1"/>
          <w:numId w:val="34"/>
        </w:numPr>
      </w:pPr>
      <w:r>
        <w:t>Services are moving away from relying on the public sector and towards and acceptance that the private sector is capable of offering public services to citizens</w:t>
      </w:r>
    </w:p>
    <w:p w14:paraId="4EC01BFA" w14:textId="77777777" w:rsidR="002B7CD6" w:rsidRDefault="002B7CD6" w:rsidP="002B7CD6">
      <w:pPr>
        <w:pStyle w:val="ListParagraph"/>
        <w:numPr>
          <w:ilvl w:val="1"/>
          <w:numId w:val="34"/>
        </w:numPr>
      </w:pPr>
      <w:r>
        <w:t>Measures the extent of federal government control of the delivery mechanism. The newer approaches to service delivery do not require that government control delivery completely. Gov’t may set up special agencies that involve a relaxation of normal ministerial oversight or exploit new technologies that permit services to be offered outside traditional organizational structures.</w:t>
      </w:r>
    </w:p>
    <w:p w14:paraId="3AFE15D8" w14:textId="77777777" w:rsidR="002B7CD6" w:rsidRDefault="002B7CD6" w:rsidP="002B7CD6">
      <w:pPr>
        <w:pStyle w:val="ListParagraph"/>
        <w:numPr>
          <w:ilvl w:val="1"/>
          <w:numId w:val="34"/>
        </w:numPr>
      </w:pPr>
      <w:r>
        <w:t>The last dimension is commercialization. This refers to the extent to which the organization makes a profit or generates revenue by selling its goods or services to the point of purchase of service.</w:t>
      </w:r>
    </w:p>
    <w:p w14:paraId="4098D902" w14:textId="77777777" w:rsidR="002B7CD6" w:rsidRDefault="002B7CD6" w:rsidP="002B7CD6">
      <w:pPr>
        <w:pStyle w:val="ListParagraph"/>
        <w:numPr>
          <w:ilvl w:val="1"/>
          <w:numId w:val="34"/>
        </w:numPr>
        <w:rPr>
          <w:u w:val="single"/>
        </w:rPr>
      </w:pPr>
      <w:r w:rsidRPr="007D5727">
        <w:rPr>
          <w:u w:val="single"/>
        </w:rPr>
        <w:t>Refer to figure 8.1 on page 128 for a clearer understanding.</w:t>
      </w:r>
    </w:p>
    <w:p w14:paraId="42C9FDE3" w14:textId="77777777" w:rsidR="002B7CD6" w:rsidRDefault="002B7CD6" w:rsidP="002B7CD6">
      <w:pPr>
        <w:rPr>
          <w:u w:val="single"/>
        </w:rPr>
      </w:pPr>
    </w:p>
    <w:p w14:paraId="5A1DD756" w14:textId="77777777" w:rsidR="002B7CD6" w:rsidRDefault="002B7CD6" w:rsidP="002B7CD6">
      <w:pPr>
        <w:rPr>
          <w:b/>
        </w:rPr>
      </w:pPr>
      <w:r>
        <w:rPr>
          <w:b/>
          <w:u w:val="single"/>
        </w:rPr>
        <w:t>Origins</w:t>
      </w:r>
    </w:p>
    <w:p w14:paraId="45DAF155" w14:textId="77777777" w:rsidR="002B7CD6" w:rsidRDefault="002B7CD6" w:rsidP="002B7CD6">
      <w:pPr>
        <w:pStyle w:val="ListParagraph"/>
        <w:numPr>
          <w:ilvl w:val="0"/>
          <w:numId w:val="34"/>
        </w:numPr>
      </w:pPr>
      <w:r>
        <w:t>Lie in the emergence of the new public management and the belief that “government should concentrate more on developing policy and allow its implementation to be taken over by organizations outside of the government.”</w:t>
      </w:r>
    </w:p>
    <w:p w14:paraId="7B6923B7" w14:textId="77777777" w:rsidR="002B7CD6" w:rsidRDefault="002B7CD6" w:rsidP="002B7CD6">
      <w:pPr>
        <w:pStyle w:val="ListParagraph"/>
        <w:numPr>
          <w:ilvl w:val="0"/>
          <w:numId w:val="34"/>
        </w:numPr>
      </w:pPr>
      <w:r>
        <w:t>Steering the “ship” of the state and leave the carrying out of public programs to a wide assortment of arrangements which may or may not involve government directly</w:t>
      </w:r>
    </w:p>
    <w:p w14:paraId="0B8C1B85" w14:textId="77777777" w:rsidR="002B7CD6" w:rsidRDefault="002B7CD6" w:rsidP="002B7CD6">
      <w:pPr>
        <w:pStyle w:val="ListParagraph"/>
        <w:numPr>
          <w:ilvl w:val="0"/>
          <w:numId w:val="34"/>
        </w:numPr>
      </w:pPr>
      <w:r>
        <w:t>Today there is more of a citizen-centered government in which demands must be mirrored in the administrative structures of government, a situation that provides and opportunity for experimentation which new organization forms and the emergence of ASD</w:t>
      </w:r>
    </w:p>
    <w:p w14:paraId="1908707F" w14:textId="77777777" w:rsidR="002B7CD6" w:rsidRDefault="002B7CD6" w:rsidP="002B7CD6"/>
    <w:p w14:paraId="73D06DEF" w14:textId="77777777" w:rsidR="002B7CD6" w:rsidRDefault="002B7CD6" w:rsidP="002B7CD6">
      <w:r>
        <w:rPr>
          <w:b/>
          <w:u w:val="single"/>
        </w:rPr>
        <w:t>Reduction in Size and Scope of Gov’t</w:t>
      </w:r>
    </w:p>
    <w:p w14:paraId="1E1653B3" w14:textId="77777777" w:rsidR="002B7CD6" w:rsidRDefault="002B7CD6" w:rsidP="002B7CD6">
      <w:pPr>
        <w:pStyle w:val="ListParagraph"/>
        <w:numPr>
          <w:ilvl w:val="0"/>
          <w:numId w:val="34"/>
        </w:numPr>
      </w:pPr>
      <w:r>
        <w:t>Frequent arguments conclude that ASD will lower government spending and improve the quality of service delivery. ASD also involves giving private sector and non-profit sector organizations a greater role in service delivery, which will automatically reduce the size of government by hiving off certain responsibilities. Whether this action will result in greater efficiency depends on how efficient the service-delivery organization is.</w:t>
      </w:r>
    </w:p>
    <w:p w14:paraId="5995C6D4" w14:textId="77777777" w:rsidR="002B7CD6" w:rsidRDefault="002B7CD6" w:rsidP="002B7CD6"/>
    <w:p w14:paraId="61F993D2" w14:textId="77777777" w:rsidR="002B7CD6" w:rsidRDefault="002B7CD6" w:rsidP="002B7CD6">
      <w:pPr>
        <w:rPr>
          <w:b/>
          <w:u w:val="single"/>
        </w:rPr>
      </w:pPr>
      <w:r w:rsidRPr="003B78EE">
        <w:rPr>
          <w:b/>
          <w:u w:val="single"/>
        </w:rPr>
        <w:t>Flexibility in Service Delivery</w:t>
      </w:r>
    </w:p>
    <w:p w14:paraId="3EA8D334" w14:textId="77777777" w:rsidR="002B7CD6" w:rsidRDefault="002B7CD6" w:rsidP="002B7CD6">
      <w:pPr>
        <w:pStyle w:val="ListParagraph"/>
        <w:numPr>
          <w:ilvl w:val="0"/>
          <w:numId w:val="34"/>
        </w:numPr>
      </w:pPr>
      <w:r>
        <w:t>1 problem hampering gov’t in service delivery is an excessive emphasis on process control rather than on achievement of results.</w:t>
      </w:r>
    </w:p>
    <w:p w14:paraId="6DBB4BA7" w14:textId="77777777" w:rsidR="002B7CD6" w:rsidRDefault="002B7CD6" w:rsidP="002B7CD6">
      <w:pPr>
        <w:pStyle w:val="ListParagraph"/>
        <w:numPr>
          <w:ilvl w:val="0"/>
          <w:numId w:val="34"/>
        </w:numPr>
      </w:pPr>
      <w:r>
        <w:t>Governments should be able to adjust their operation and shed the unnecessary red tape, but there are valid reasons why gov’t organizations will always put more emphasis on process control than smaller, more flexible organizations. To get around this emphasis, it might be useful to use other agents for the delivery of certain services.</w:t>
      </w:r>
    </w:p>
    <w:p w14:paraId="455236BC" w14:textId="77777777" w:rsidR="002B7CD6" w:rsidRDefault="002B7CD6" w:rsidP="002B7CD6">
      <w:pPr>
        <w:pStyle w:val="ListParagraph"/>
        <w:numPr>
          <w:ilvl w:val="0"/>
          <w:numId w:val="34"/>
        </w:numPr>
      </w:pPr>
      <w:r>
        <w:t>Ex: gov’ts are slow to respond to new issues because inflexibilities in budgeting systems and staffing rules prevent existing organizations from moving into new areas. In these situations, it might be better for governments to provide grants to organizations already working in the field than to try and establish a new government organization.</w:t>
      </w:r>
    </w:p>
    <w:p w14:paraId="7E0AA7E1" w14:textId="77777777" w:rsidR="002B7CD6" w:rsidRDefault="002B7CD6" w:rsidP="002B7CD6"/>
    <w:p w14:paraId="79D75DEB" w14:textId="77777777" w:rsidR="002B7CD6" w:rsidRDefault="002B7CD6" w:rsidP="002B7CD6">
      <w:r>
        <w:rPr>
          <w:b/>
          <w:u w:val="single"/>
        </w:rPr>
        <w:t>Motivating Employees</w:t>
      </w:r>
    </w:p>
    <w:p w14:paraId="563AF1E3" w14:textId="77777777" w:rsidR="002B7CD6" w:rsidRDefault="002B7CD6" w:rsidP="002B7CD6">
      <w:pPr>
        <w:pStyle w:val="ListParagraph"/>
        <w:numPr>
          <w:ilvl w:val="0"/>
          <w:numId w:val="34"/>
        </w:numPr>
      </w:pPr>
      <w:r>
        <w:t>Employees rights are strongly protected making it difficult to move employees around to meet changing demands or to reward/penalize them based on their performance</w:t>
      </w:r>
    </w:p>
    <w:p w14:paraId="2E5E7280" w14:textId="77777777" w:rsidR="002B7CD6" w:rsidRDefault="002B7CD6" w:rsidP="002B7CD6">
      <w:pPr>
        <w:pStyle w:val="ListParagraph"/>
        <w:numPr>
          <w:ilvl w:val="0"/>
          <w:numId w:val="34"/>
        </w:numPr>
      </w:pPr>
      <w:r>
        <w:t>Private sector and other non-governmental organization usually have more flexibility to redeploy or reward employees</w:t>
      </w:r>
    </w:p>
    <w:p w14:paraId="785B5497" w14:textId="77777777" w:rsidR="002B7CD6" w:rsidRDefault="002B7CD6" w:rsidP="002B7CD6"/>
    <w:p w14:paraId="62C9189E" w14:textId="77777777" w:rsidR="002B7CD6" w:rsidRDefault="002B7CD6" w:rsidP="002B7CD6">
      <w:r>
        <w:rPr>
          <w:b/>
          <w:u w:val="single"/>
        </w:rPr>
        <w:t>Involvement of Users</w:t>
      </w:r>
    </w:p>
    <w:p w14:paraId="57C257AA" w14:textId="77777777" w:rsidR="002B7CD6" w:rsidRDefault="002B7CD6" w:rsidP="002B7CD6">
      <w:pPr>
        <w:pStyle w:val="ListParagraph"/>
        <w:numPr>
          <w:ilvl w:val="0"/>
          <w:numId w:val="34"/>
        </w:numPr>
      </w:pPr>
      <w:r>
        <w:t>ASD mechanisms can bring users into the decision-making process to ensure that services are provided in ways that are more directly responsive to their needs.</w:t>
      </w:r>
    </w:p>
    <w:p w14:paraId="55A9EEAC" w14:textId="77777777" w:rsidR="002B7CD6" w:rsidRDefault="002B7CD6" w:rsidP="002B7CD6"/>
    <w:p w14:paraId="7336151F" w14:textId="77777777" w:rsidR="002B7CD6" w:rsidRDefault="002B7CD6" w:rsidP="002B7CD6">
      <w:r>
        <w:rPr>
          <w:b/>
          <w:u w:val="single"/>
        </w:rPr>
        <w:t>Alternative Service Delivery Mechanisms</w:t>
      </w:r>
    </w:p>
    <w:p w14:paraId="7CD541E4" w14:textId="77777777" w:rsidR="002B7CD6" w:rsidRDefault="002B7CD6" w:rsidP="002B7CD6">
      <w:pPr>
        <w:pStyle w:val="ListParagraph"/>
        <w:numPr>
          <w:ilvl w:val="0"/>
          <w:numId w:val="35"/>
        </w:numPr>
      </w:pPr>
      <w:r>
        <w:t>Management Flexibility</w:t>
      </w:r>
    </w:p>
    <w:p w14:paraId="1C4DBCF2" w14:textId="77777777" w:rsidR="002B7CD6" w:rsidRDefault="002B7CD6" w:rsidP="002B7CD6">
      <w:pPr>
        <w:pStyle w:val="ListParagraph"/>
        <w:numPr>
          <w:ilvl w:val="0"/>
          <w:numId w:val="34"/>
        </w:numPr>
      </w:pPr>
      <w:r>
        <w:t>Aim is to increase the autonomy of officials responsible for the provision of services to the citizenry and to employ new structures or technology within the governmental setting</w:t>
      </w:r>
    </w:p>
    <w:p w14:paraId="6D563FCA" w14:textId="77777777" w:rsidR="002B7CD6" w:rsidRDefault="002B7CD6" w:rsidP="002B7CD6">
      <w:pPr>
        <w:pStyle w:val="ListParagraph"/>
        <w:numPr>
          <w:ilvl w:val="0"/>
          <w:numId w:val="34"/>
        </w:numPr>
      </w:pPr>
      <w:r>
        <w:rPr>
          <w:b/>
        </w:rPr>
        <w:t>Special operating agencies (SOA)</w:t>
      </w:r>
      <w:r>
        <w:t>: units within departments given a greater degree of flexibility to carry out their duties more effectively. Treated specially within department. Focused on provision of services and offer a service that is discrete within the department, which can be easily measured for the purpose of gauging the level of performance.</w:t>
      </w:r>
    </w:p>
    <w:p w14:paraId="20DA2B36" w14:textId="77777777" w:rsidR="002B7CD6" w:rsidRDefault="002B7CD6" w:rsidP="002B7CD6">
      <w:pPr>
        <w:pStyle w:val="ListParagraph"/>
        <w:numPr>
          <w:ilvl w:val="1"/>
          <w:numId w:val="34"/>
        </w:numPr>
      </w:pPr>
      <w:r w:rsidRPr="008B4163">
        <w:t>Ex:</w:t>
      </w:r>
      <w:r>
        <w:t xml:space="preserve"> Consulting and Audit Canada within the Department of the Public Works and Government Services</w:t>
      </w:r>
    </w:p>
    <w:p w14:paraId="6CB86FC9" w14:textId="77777777" w:rsidR="002B7CD6" w:rsidRDefault="002B7CD6" w:rsidP="002B7CD6">
      <w:pPr>
        <w:pStyle w:val="ListParagraph"/>
        <w:numPr>
          <w:ilvl w:val="0"/>
          <w:numId w:val="34"/>
        </w:numPr>
      </w:pPr>
      <w:r>
        <w:rPr>
          <w:b/>
        </w:rPr>
        <w:t xml:space="preserve">Service agencies (SA): </w:t>
      </w:r>
      <w:r>
        <w:t>ambitious in providing greater managerial flexibility. Establish as separate legislation with own legislation and with a management structure – headed by a chief executive officers – which reports directly to the responsible minister</w:t>
      </w:r>
    </w:p>
    <w:p w14:paraId="7AA5628F" w14:textId="77777777" w:rsidR="002B7CD6" w:rsidRDefault="002B7CD6" w:rsidP="002B7CD6">
      <w:pPr>
        <w:pStyle w:val="ListParagraph"/>
        <w:numPr>
          <w:ilvl w:val="1"/>
          <w:numId w:val="34"/>
        </w:numPr>
      </w:pPr>
      <w:r>
        <w:t>Ex: Canadian Food Inspection Agency</w:t>
      </w:r>
    </w:p>
    <w:p w14:paraId="35C3018F" w14:textId="77777777" w:rsidR="002B7CD6" w:rsidRDefault="002B7CD6" w:rsidP="002B7CD6">
      <w:pPr>
        <w:pStyle w:val="ListParagraph"/>
        <w:numPr>
          <w:ilvl w:val="0"/>
          <w:numId w:val="34"/>
        </w:numPr>
      </w:pPr>
      <w:r>
        <w:rPr>
          <w:b/>
        </w:rPr>
        <w:t>Public partnerships</w:t>
      </w:r>
      <w:r>
        <w:t>: separate departments entering into informal/formal arrangements to contribute more effective delivery of services</w:t>
      </w:r>
    </w:p>
    <w:p w14:paraId="151F9D4C" w14:textId="77777777" w:rsidR="002B7CD6" w:rsidRDefault="002B7CD6" w:rsidP="002B7CD6">
      <w:pPr>
        <w:pStyle w:val="ListParagraph"/>
        <w:numPr>
          <w:ilvl w:val="0"/>
          <w:numId w:val="34"/>
        </w:numPr>
      </w:pPr>
      <w:r>
        <w:rPr>
          <w:b/>
        </w:rPr>
        <w:t>New technology</w:t>
      </w:r>
      <w:r w:rsidRPr="008B4163">
        <w:t>:</w:t>
      </w:r>
      <w:r>
        <w:rPr>
          <w:b/>
        </w:rPr>
        <w:t xml:space="preserve"> </w:t>
      </w:r>
      <w:r>
        <w:t>gives flexibility of service.</w:t>
      </w:r>
    </w:p>
    <w:p w14:paraId="78E237FC" w14:textId="77777777" w:rsidR="002B7CD6" w:rsidRDefault="002B7CD6" w:rsidP="002B7CD6"/>
    <w:p w14:paraId="198AB469" w14:textId="77777777" w:rsidR="002B7CD6" w:rsidRDefault="002B7CD6" w:rsidP="002B7CD6">
      <w:r>
        <w:rPr>
          <w:b/>
          <w:u w:val="single"/>
        </w:rPr>
        <w:t>Private Sector Involvement</w:t>
      </w:r>
    </w:p>
    <w:p w14:paraId="7937EF57" w14:textId="77777777" w:rsidR="002B7CD6" w:rsidRDefault="002B7CD6" w:rsidP="002B7CD6">
      <w:pPr>
        <w:pStyle w:val="ListParagraph"/>
        <w:numPr>
          <w:ilvl w:val="0"/>
          <w:numId w:val="34"/>
        </w:numPr>
      </w:pPr>
      <w:r w:rsidRPr="009000E5">
        <w:rPr>
          <w:b/>
        </w:rPr>
        <w:t>Public-private partnerships:</w:t>
      </w:r>
      <w:r>
        <w:t xml:space="preserve"> entered into because of the promise of economic gain for all parties or because governments believe they will result in doing “more or better with less”. Collaborative partnerships involve both public and private parties bringing their resources together to meet common purposes arrived at together. Operational partnerships focus more on the carrying out of responsibilities.</w:t>
      </w:r>
    </w:p>
    <w:p w14:paraId="71E5DC95" w14:textId="77777777" w:rsidR="002B7CD6" w:rsidRDefault="002B7CD6" w:rsidP="002B7CD6">
      <w:pPr>
        <w:pStyle w:val="ListParagraph"/>
        <w:numPr>
          <w:ilvl w:val="0"/>
          <w:numId w:val="34"/>
        </w:numPr>
      </w:pPr>
      <w:r>
        <w:rPr>
          <w:b/>
        </w:rPr>
        <w:t>Build-own-operate-transfer:</w:t>
      </w:r>
      <w:r>
        <w:t xml:space="preserve"> Private sector interest building and operating a service and then turning it over to government after a specified period of time.</w:t>
      </w:r>
    </w:p>
    <w:p w14:paraId="1A4C2343" w14:textId="77777777" w:rsidR="002B7CD6" w:rsidRDefault="002B7CD6" w:rsidP="002B7CD6">
      <w:pPr>
        <w:pStyle w:val="ListParagraph"/>
        <w:numPr>
          <w:ilvl w:val="0"/>
          <w:numId w:val="34"/>
        </w:numPr>
      </w:pPr>
      <w:r>
        <w:rPr>
          <w:b/>
        </w:rPr>
        <w:t>COGO (</w:t>
      </w:r>
      <w:r w:rsidRPr="009000E5">
        <w:rPr>
          <w:b/>
        </w:rPr>
        <w:t>company-owned-government-operated)</w:t>
      </w:r>
      <w:r>
        <w:rPr>
          <w:b/>
        </w:rPr>
        <w:t xml:space="preserve">: </w:t>
      </w:r>
      <w:r>
        <w:t>Private Company builds something for the government, which the government would then operate.</w:t>
      </w:r>
    </w:p>
    <w:p w14:paraId="75F180CD" w14:textId="77777777" w:rsidR="002B7CD6" w:rsidRDefault="002B7CD6" w:rsidP="002B7CD6">
      <w:pPr>
        <w:pStyle w:val="ListParagraph"/>
        <w:numPr>
          <w:ilvl w:val="0"/>
          <w:numId w:val="34"/>
        </w:numPr>
      </w:pPr>
      <w:r>
        <w:rPr>
          <w:b/>
        </w:rPr>
        <w:t>GOCO (government-owned-company-operated):</w:t>
      </w:r>
      <w:r>
        <w:t xml:space="preserve"> Government owns a facility and allows a private company to operate it.</w:t>
      </w:r>
    </w:p>
    <w:p w14:paraId="4CE732E8" w14:textId="77777777" w:rsidR="002B7CD6" w:rsidRDefault="002B7CD6" w:rsidP="002B7CD6"/>
    <w:p w14:paraId="5C98C0A0" w14:textId="77777777" w:rsidR="002B7CD6" w:rsidRDefault="002B7CD6" w:rsidP="002B7CD6">
      <w:r>
        <w:rPr>
          <w:b/>
          <w:u w:val="single"/>
        </w:rPr>
        <w:t>Commercialization</w:t>
      </w:r>
    </w:p>
    <w:p w14:paraId="6B22ABDD" w14:textId="77777777" w:rsidR="002B7CD6" w:rsidRDefault="002B7CD6" w:rsidP="002B7CD6">
      <w:pPr>
        <w:pStyle w:val="ListParagraph"/>
        <w:numPr>
          <w:ilvl w:val="0"/>
          <w:numId w:val="34"/>
        </w:numPr>
      </w:pPr>
      <w:r>
        <w:t>Attempt on the part of public agencies to generate revenue and for government to transfer responsibility for the delivery of a service to a nongovernmental entity.</w:t>
      </w:r>
    </w:p>
    <w:p w14:paraId="2C283326" w14:textId="77777777" w:rsidR="002B7CD6" w:rsidRDefault="002B7CD6" w:rsidP="002B7CD6">
      <w:pPr>
        <w:pStyle w:val="ListParagraph"/>
        <w:numPr>
          <w:ilvl w:val="0"/>
          <w:numId w:val="34"/>
        </w:numPr>
      </w:pPr>
      <w:r>
        <w:rPr>
          <w:b/>
        </w:rPr>
        <w:t>User charges:</w:t>
      </w:r>
      <w:r>
        <w:t xml:space="preserve"> Government requiring citizens to pay directly for services that may have been typically available as free of charge.</w:t>
      </w:r>
    </w:p>
    <w:p w14:paraId="1D3F0802" w14:textId="77777777" w:rsidR="002B7CD6" w:rsidRDefault="002B7CD6" w:rsidP="002B7CD6">
      <w:pPr>
        <w:pStyle w:val="ListParagraph"/>
        <w:numPr>
          <w:ilvl w:val="0"/>
          <w:numId w:val="34"/>
        </w:numPr>
      </w:pPr>
      <w:r>
        <w:rPr>
          <w:b/>
        </w:rPr>
        <w:t>Contracting out:</w:t>
      </w:r>
      <w:r>
        <w:t xml:space="preserve"> involves a situation in which government enters into an arrangement with a nongovernmental body to provide publicly funded service. Instead of supplying the service itself, government elects to buy it from someone else.</w:t>
      </w:r>
    </w:p>
    <w:p w14:paraId="1622E7FB" w14:textId="77777777" w:rsidR="002B7CD6" w:rsidRDefault="002B7CD6" w:rsidP="002B7CD6">
      <w:pPr>
        <w:pStyle w:val="ListParagraph"/>
        <w:numPr>
          <w:ilvl w:val="0"/>
          <w:numId w:val="34"/>
        </w:numPr>
      </w:pPr>
      <w:r>
        <w:rPr>
          <w:b/>
        </w:rPr>
        <w:t xml:space="preserve">Privatization: </w:t>
      </w:r>
      <w:r w:rsidRPr="009000E5">
        <w:t>the selling of a government entity to profit-oriented concerns.</w:t>
      </w:r>
      <w:r>
        <w:t xml:space="preserve"> It can also involve nonprofit concerns as well.</w:t>
      </w:r>
    </w:p>
    <w:p w14:paraId="542A44F3" w14:textId="77777777" w:rsidR="002B7CD6" w:rsidRDefault="002B7CD6" w:rsidP="002B7CD6"/>
    <w:p w14:paraId="74A40407" w14:textId="77777777" w:rsidR="002B7CD6" w:rsidRDefault="002B7CD6" w:rsidP="002B7CD6">
      <w:pPr>
        <w:rPr>
          <w:b/>
          <w:u w:val="single"/>
        </w:rPr>
      </w:pPr>
      <w:r>
        <w:rPr>
          <w:b/>
          <w:u w:val="single"/>
        </w:rPr>
        <w:t>Case Study</w:t>
      </w:r>
    </w:p>
    <w:p w14:paraId="533B7402" w14:textId="77777777" w:rsidR="002B7CD6" w:rsidRDefault="002B7CD6" w:rsidP="002B7CD6">
      <w:pPr>
        <w:pStyle w:val="ListParagraph"/>
        <w:numPr>
          <w:ilvl w:val="0"/>
          <w:numId w:val="34"/>
        </w:numPr>
      </w:pPr>
      <w:r>
        <w:t>Highway 407</w:t>
      </w:r>
    </w:p>
    <w:p w14:paraId="2ADE471F" w14:textId="77777777" w:rsidR="002B7CD6" w:rsidRDefault="002B7CD6" w:rsidP="002B7CD6">
      <w:pPr>
        <w:pStyle w:val="ListParagraph"/>
        <w:numPr>
          <w:ilvl w:val="0"/>
          <w:numId w:val="34"/>
        </w:numPr>
      </w:pPr>
      <w:r>
        <w:t>Relied on partnerships between public and private sector</w:t>
      </w:r>
    </w:p>
    <w:p w14:paraId="2C5B344C" w14:textId="77777777" w:rsidR="002B7CD6" w:rsidRDefault="002B7CD6" w:rsidP="002B7CD6">
      <w:pPr>
        <w:pStyle w:val="ListParagraph"/>
        <w:numPr>
          <w:ilvl w:val="0"/>
          <w:numId w:val="34"/>
        </w:numPr>
      </w:pPr>
      <w:r>
        <w:t>Used government structures to provide for greater flexibility and commercialized the venture using state-of-the-art electronic tolling technology</w:t>
      </w:r>
    </w:p>
    <w:p w14:paraId="41F21EC0" w14:textId="77777777" w:rsidR="002B7CD6" w:rsidRDefault="002B7CD6" w:rsidP="002B7CD6">
      <w:r>
        <w:t>Partnerships</w:t>
      </w:r>
    </w:p>
    <w:p w14:paraId="00928F1C" w14:textId="77777777" w:rsidR="002B7CD6" w:rsidRDefault="002B7CD6" w:rsidP="002B7CD6">
      <w:pPr>
        <w:pStyle w:val="ListParagraph"/>
        <w:numPr>
          <w:ilvl w:val="0"/>
          <w:numId w:val="34"/>
        </w:numPr>
      </w:pPr>
      <w:r>
        <w:t>Public sector steered the project towards completion and private sector did the rowing.</w:t>
      </w:r>
    </w:p>
    <w:p w14:paraId="1188D31B" w14:textId="77777777" w:rsidR="002B7CD6" w:rsidRDefault="002B7CD6" w:rsidP="002B7CD6">
      <w:pPr>
        <w:pStyle w:val="ListParagraph"/>
        <w:numPr>
          <w:ilvl w:val="0"/>
          <w:numId w:val="34"/>
        </w:numPr>
      </w:pPr>
      <w:r>
        <w:t>Government of Ontario then sold the new highway to a private interest</w:t>
      </w:r>
    </w:p>
    <w:p w14:paraId="4917738C" w14:textId="77777777" w:rsidR="002B7CD6" w:rsidRDefault="002B7CD6" w:rsidP="002B7CD6">
      <w:r>
        <w:t>Management Flexibility</w:t>
      </w:r>
    </w:p>
    <w:p w14:paraId="23B8A4CE" w14:textId="77777777" w:rsidR="002B7CD6" w:rsidRDefault="002B7CD6" w:rsidP="002B7CD6">
      <w:pPr>
        <w:pStyle w:val="ListParagraph"/>
        <w:numPr>
          <w:ilvl w:val="0"/>
          <w:numId w:val="34"/>
        </w:numPr>
      </w:pPr>
      <w:r>
        <w:t>Amounted to a service agency in order to avoid “the bureaucracy of the minister and to created a streamlined, fast-moving body that could deal effectively with a private sector partner</w:t>
      </w:r>
    </w:p>
    <w:p w14:paraId="7D973405" w14:textId="77777777" w:rsidR="002B7CD6" w:rsidRDefault="002B7CD6" w:rsidP="002B7CD6">
      <w:r>
        <w:t>Commercialization</w:t>
      </w:r>
    </w:p>
    <w:p w14:paraId="2CB3A512" w14:textId="77777777" w:rsidR="002B7CD6" w:rsidRDefault="002B7CD6" w:rsidP="002B7CD6">
      <w:pPr>
        <w:pStyle w:val="ListParagraph"/>
        <w:numPr>
          <w:ilvl w:val="0"/>
          <w:numId w:val="34"/>
        </w:numPr>
      </w:pPr>
      <w:r>
        <w:t>1.6 billion to build, used to tolls to make the money back, was accepted by Ontario citizens</w:t>
      </w:r>
    </w:p>
    <w:p w14:paraId="02D063C2" w14:textId="77777777" w:rsidR="002B7CD6" w:rsidRDefault="002B7CD6" w:rsidP="002B7CD6"/>
    <w:p w14:paraId="0F8FB025" w14:textId="77777777" w:rsidR="002B7CD6" w:rsidRDefault="002B7CD6" w:rsidP="002B7CD6">
      <w:pPr>
        <w:rPr>
          <w:b/>
          <w:u w:val="single"/>
        </w:rPr>
      </w:pPr>
      <w:r>
        <w:rPr>
          <w:b/>
          <w:u w:val="single"/>
        </w:rPr>
        <w:t>Problems with ASD</w:t>
      </w:r>
    </w:p>
    <w:p w14:paraId="1665246F" w14:textId="77777777" w:rsidR="002B7CD6" w:rsidRDefault="002B7CD6" w:rsidP="002B7CD6">
      <w:pPr>
        <w:rPr>
          <w:b/>
          <w:u w:val="single"/>
        </w:rPr>
      </w:pPr>
    </w:p>
    <w:p w14:paraId="41336827" w14:textId="77777777" w:rsidR="002B7CD6" w:rsidRDefault="002B7CD6" w:rsidP="002B7CD6">
      <w:r>
        <w:t>Steering and Rowing</w:t>
      </w:r>
    </w:p>
    <w:p w14:paraId="6C2F71FD" w14:textId="77777777" w:rsidR="002B7CD6" w:rsidRDefault="002B7CD6" w:rsidP="002B7CD6">
      <w:pPr>
        <w:pStyle w:val="ListParagraph"/>
        <w:numPr>
          <w:ilvl w:val="0"/>
          <w:numId w:val="34"/>
        </w:numPr>
      </w:pPr>
      <w:r>
        <w:t>At the heart of ASDD is the belief that a separation of policy and operations results in better performance</w:t>
      </w:r>
    </w:p>
    <w:p w14:paraId="7334DE3C" w14:textId="77777777" w:rsidR="002B7CD6" w:rsidRDefault="002B7CD6" w:rsidP="002B7CD6">
      <w:pPr>
        <w:pStyle w:val="ListParagraph"/>
        <w:numPr>
          <w:ilvl w:val="0"/>
          <w:numId w:val="34"/>
        </w:numPr>
      </w:pPr>
      <w:r>
        <w:t>It may produce coordination problems as the public service morphs from a relatively small number of large departments into a “flotilla” of ASD mechanisms</w:t>
      </w:r>
    </w:p>
    <w:p w14:paraId="4E3E9038" w14:textId="77777777" w:rsidR="002B7CD6" w:rsidRDefault="002B7CD6" w:rsidP="002B7CD6">
      <w:pPr>
        <w:pStyle w:val="ListParagraph"/>
        <w:numPr>
          <w:ilvl w:val="0"/>
          <w:numId w:val="34"/>
        </w:numPr>
      </w:pPr>
      <w:r>
        <w:t>May simply be too difficult to move the ship of state in a desired direction with the widespread adoption of ASD</w:t>
      </w:r>
    </w:p>
    <w:p w14:paraId="512F87E3" w14:textId="77777777" w:rsidR="002B7CD6" w:rsidRDefault="002B7CD6" w:rsidP="002B7CD6">
      <w:pPr>
        <w:pStyle w:val="ListParagraph"/>
        <w:numPr>
          <w:ilvl w:val="0"/>
          <w:numId w:val="34"/>
        </w:numPr>
      </w:pPr>
      <w:r>
        <w:t>Policy might also suffer because the separation makes it hard for operations people to provide feedback on the workability of policies</w:t>
      </w:r>
    </w:p>
    <w:p w14:paraId="277CFD9C" w14:textId="77777777" w:rsidR="002B7CD6" w:rsidRDefault="002B7CD6" w:rsidP="002B7CD6">
      <w:pPr>
        <w:pStyle w:val="ListParagraph"/>
        <w:numPr>
          <w:ilvl w:val="0"/>
          <w:numId w:val="34"/>
        </w:numPr>
      </w:pPr>
      <w:r>
        <w:t>It may produce “policy lock-in,” an outcome that emerges when new agencies generate new supporters unwilling to countenance any changes in the operation of ASD.</w:t>
      </w:r>
    </w:p>
    <w:p w14:paraId="011A23F7" w14:textId="77777777" w:rsidR="002B7CD6" w:rsidRDefault="002B7CD6" w:rsidP="002B7CD6"/>
    <w:p w14:paraId="62E2697C" w14:textId="77777777" w:rsidR="002B7CD6" w:rsidRDefault="002B7CD6" w:rsidP="002B7CD6">
      <w:r>
        <w:t>Loss of Accountability</w:t>
      </w:r>
    </w:p>
    <w:p w14:paraId="22F5A114" w14:textId="77777777" w:rsidR="002B7CD6" w:rsidRDefault="002B7CD6" w:rsidP="002B7CD6">
      <w:pPr>
        <w:pStyle w:val="ListParagraph"/>
        <w:numPr>
          <w:ilvl w:val="0"/>
          <w:numId w:val="34"/>
        </w:numPr>
      </w:pPr>
      <w:r>
        <w:t>The danger of ASD is that accountability linkages may be weakened at the same time.</w:t>
      </w:r>
    </w:p>
    <w:p w14:paraId="443131D7" w14:textId="77777777" w:rsidR="002B7CD6" w:rsidRDefault="002B7CD6" w:rsidP="002B7CD6">
      <w:pPr>
        <w:pStyle w:val="ListParagraph"/>
        <w:numPr>
          <w:ilvl w:val="0"/>
          <w:numId w:val="34"/>
        </w:numPr>
      </w:pPr>
      <w:r>
        <w:t>In some cases, the traditional governmental accountability linkages will be supplanted by there times of accountability mechanisms</w:t>
      </w:r>
    </w:p>
    <w:p w14:paraId="2E51DA13" w14:textId="77777777" w:rsidR="002B7CD6" w:rsidRDefault="002B7CD6" w:rsidP="002B7CD6">
      <w:pPr>
        <w:pStyle w:val="ListParagraph"/>
        <w:numPr>
          <w:ilvl w:val="0"/>
          <w:numId w:val="34"/>
        </w:numPr>
      </w:pPr>
      <w:r>
        <w:t>Governments need to choose carefully the types of services that are given this arm’s length treatment</w:t>
      </w:r>
    </w:p>
    <w:p w14:paraId="1527E3FF" w14:textId="77777777" w:rsidR="002B7CD6" w:rsidRDefault="002B7CD6" w:rsidP="002B7CD6"/>
    <w:p w14:paraId="36625FFD" w14:textId="77777777" w:rsidR="002B7CD6" w:rsidRDefault="002B7CD6" w:rsidP="002B7CD6">
      <w:r>
        <w:t>Labour Relations</w:t>
      </w:r>
    </w:p>
    <w:p w14:paraId="77094925" w14:textId="77777777" w:rsidR="002B7CD6" w:rsidRDefault="002B7CD6" w:rsidP="002B7CD6">
      <w:pPr>
        <w:pStyle w:val="ListParagraph"/>
        <w:numPr>
          <w:ilvl w:val="0"/>
          <w:numId w:val="34"/>
        </w:numPr>
      </w:pPr>
      <w:r>
        <w:t>Many employees fear that they will lose the protection that comes with the government human resources management regime</w:t>
      </w:r>
    </w:p>
    <w:p w14:paraId="3A480149" w14:textId="77777777" w:rsidR="002B7CD6" w:rsidRDefault="002B7CD6" w:rsidP="002B7CD6">
      <w:pPr>
        <w:pStyle w:val="ListParagraph"/>
        <w:numPr>
          <w:ilvl w:val="0"/>
          <w:numId w:val="34"/>
        </w:numPr>
      </w:pPr>
      <w:r>
        <w:t>Some employees suggest that ASD initiatives are aimed at breaking unions or p[preventing their establishment</w:t>
      </w:r>
    </w:p>
    <w:p w14:paraId="77661646" w14:textId="77777777" w:rsidR="002B7CD6" w:rsidRDefault="002B7CD6" w:rsidP="002B7CD6">
      <w:pPr>
        <w:pStyle w:val="ListParagraph"/>
        <w:numPr>
          <w:ilvl w:val="0"/>
          <w:numId w:val="34"/>
        </w:numPr>
      </w:pPr>
      <w:r>
        <w:t>Long servicing, full time employees are being replaced by limited-term contract employees. This is beneficial to the government in terms of labour costs but not to the employee.</w:t>
      </w:r>
    </w:p>
    <w:p w14:paraId="22716395" w14:textId="77777777" w:rsidR="002B7CD6" w:rsidRDefault="002B7CD6" w:rsidP="002B7CD6"/>
    <w:p w14:paraId="7306112F" w14:textId="77777777" w:rsidR="002B7CD6" w:rsidRDefault="002B7CD6" w:rsidP="002B7CD6">
      <w:r>
        <w:t>Savings and Performance</w:t>
      </w:r>
    </w:p>
    <w:p w14:paraId="4ACE31E8" w14:textId="77777777" w:rsidR="002B7CD6" w:rsidRDefault="002B7CD6" w:rsidP="002B7CD6">
      <w:pPr>
        <w:pStyle w:val="ListParagraph"/>
        <w:numPr>
          <w:ilvl w:val="0"/>
          <w:numId w:val="34"/>
        </w:numPr>
      </w:pPr>
      <w:r>
        <w:t>Gov’t hopes to transfer part of the financial risk to a private partner, but this often fails to happen and the public partner ends up assuming most of the risk</w:t>
      </w:r>
    </w:p>
    <w:p w14:paraId="635D789B" w14:textId="77777777" w:rsidR="002B7CD6" w:rsidRDefault="002B7CD6" w:rsidP="002B7CD6">
      <w:pPr>
        <w:pStyle w:val="ListParagraph"/>
        <w:numPr>
          <w:ilvl w:val="0"/>
          <w:numId w:val="34"/>
        </w:numPr>
      </w:pPr>
      <w:r>
        <w:t>Inclusion of the private sector may result in lower costs and greater efficiencies because of economies of scale, greater experience, and better innovation skills</w:t>
      </w:r>
    </w:p>
    <w:p w14:paraId="13E8BEA8" w14:textId="77777777" w:rsidR="002B7CD6" w:rsidRPr="000B6880" w:rsidRDefault="002B7CD6" w:rsidP="002B7CD6">
      <w:pPr>
        <w:pStyle w:val="ListParagraph"/>
        <w:numPr>
          <w:ilvl w:val="0"/>
          <w:numId w:val="34"/>
        </w:numPr>
      </w:pPr>
      <w:r>
        <w:t>Gov’ts sometimes mistakenly believe that the use of private partners will make hard policy choices more palpable to the public</w:t>
      </w:r>
    </w:p>
    <w:p w14:paraId="62E6FF88" w14:textId="77777777" w:rsidR="002B7CD6" w:rsidRDefault="002B7CD6">
      <w:pPr>
        <w:rPr>
          <w:rFonts w:eastAsia="Times New Roman" w:cs="Times New Roman"/>
        </w:rPr>
      </w:pPr>
    </w:p>
    <w:p w14:paraId="52E5EFB4" w14:textId="77777777" w:rsidR="002B7CD6" w:rsidRDefault="002B7CD6">
      <w:pPr>
        <w:rPr>
          <w:rFonts w:eastAsia="Times New Roman" w:cs="Times New Roman"/>
        </w:rPr>
      </w:pPr>
    </w:p>
    <w:p w14:paraId="5A29AA6D" w14:textId="77777777" w:rsidR="002B7CD6" w:rsidRDefault="002B7CD6">
      <w:pPr>
        <w:rPr>
          <w:rFonts w:eastAsia="Times New Roman" w:cs="Times New Roman"/>
        </w:rPr>
      </w:pPr>
    </w:p>
    <w:p w14:paraId="0B7BEFDE" w14:textId="77777777" w:rsidR="002B7CD6" w:rsidRDefault="002B7CD6">
      <w:pPr>
        <w:rPr>
          <w:rFonts w:eastAsia="Times New Roman" w:cs="Times New Roman"/>
        </w:rPr>
      </w:pPr>
    </w:p>
    <w:p w14:paraId="2CADCA14" w14:textId="77777777" w:rsidR="002B7CD6" w:rsidRDefault="002B7CD6">
      <w:pPr>
        <w:rPr>
          <w:rFonts w:eastAsia="Times New Roman" w:cs="Times New Roman"/>
        </w:rPr>
      </w:pPr>
    </w:p>
    <w:p w14:paraId="222E1E1C" w14:textId="77777777" w:rsidR="00B65814" w:rsidRDefault="00B65814">
      <w:pPr>
        <w:rPr>
          <w:rFonts w:eastAsia="Times New Roman" w:cs="Times New Roman"/>
        </w:rPr>
      </w:pPr>
    </w:p>
    <w:p w14:paraId="5E45DE87" w14:textId="77777777" w:rsidR="00B65814" w:rsidRDefault="00B65814">
      <w:pPr>
        <w:rPr>
          <w:rFonts w:eastAsia="Times New Roman" w:cs="Times New Roman"/>
        </w:rPr>
      </w:pPr>
    </w:p>
    <w:p w14:paraId="3976D063" w14:textId="77777777" w:rsidR="00B65814" w:rsidRDefault="00B65814">
      <w:pPr>
        <w:rPr>
          <w:rFonts w:eastAsia="Times New Roman" w:cs="Times New Roman"/>
        </w:rPr>
      </w:pPr>
    </w:p>
    <w:p w14:paraId="1E253CA9" w14:textId="77777777" w:rsidR="00B65814" w:rsidRDefault="00B65814">
      <w:pPr>
        <w:rPr>
          <w:rFonts w:eastAsia="Times New Roman" w:cs="Times New Roman"/>
        </w:rPr>
      </w:pPr>
    </w:p>
    <w:p w14:paraId="1594D8F1" w14:textId="77777777" w:rsidR="00B65814" w:rsidRDefault="00B65814">
      <w:pPr>
        <w:rPr>
          <w:rFonts w:eastAsia="Times New Roman" w:cs="Times New Roman"/>
        </w:rPr>
      </w:pPr>
    </w:p>
    <w:p w14:paraId="0A535C36" w14:textId="77777777" w:rsidR="00B65814" w:rsidRDefault="00B65814">
      <w:pPr>
        <w:rPr>
          <w:rFonts w:eastAsia="Times New Roman" w:cs="Times New Roman"/>
        </w:rPr>
      </w:pPr>
    </w:p>
    <w:p w14:paraId="3B05421C" w14:textId="77777777" w:rsidR="00B65814" w:rsidRDefault="00B65814">
      <w:pPr>
        <w:rPr>
          <w:rFonts w:eastAsia="Times New Roman" w:cs="Times New Roman"/>
        </w:rPr>
      </w:pPr>
    </w:p>
    <w:p w14:paraId="53C5F261" w14:textId="77777777" w:rsidR="00B65814" w:rsidRDefault="00B65814">
      <w:pPr>
        <w:rPr>
          <w:rFonts w:eastAsia="Times New Roman" w:cs="Times New Roman"/>
        </w:rPr>
      </w:pPr>
    </w:p>
    <w:p w14:paraId="6BF054A5" w14:textId="77777777" w:rsidR="00B65814" w:rsidRDefault="00B65814">
      <w:pPr>
        <w:rPr>
          <w:rFonts w:eastAsia="Times New Roman" w:cs="Times New Roman"/>
        </w:rPr>
      </w:pPr>
    </w:p>
    <w:p w14:paraId="7DEC1CDF" w14:textId="77777777" w:rsidR="00B65814" w:rsidRDefault="00B65814">
      <w:pPr>
        <w:rPr>
          <w:rFonts w:eastAsia="Times New Roman" w:cs="Times New Roman"/>
        </w:rPr>
      </w:pPr>
    </w:p>
    <w:p w14:paraId="661C9C9B" w14:textId="77777777" w:rsidR="00B65814" w:rsidRDefault="00B65814">
      <w:pPr>
        <w:rPr>
          <w:rFonts w:eastAsia="Times New Roman" w:cs="Times New Roman"/>
        </w:rPr>
      </w:pPr>
    </w:p>
    <w:p w14:paraId="72B0E16A" w14:textId="77777777" w:rsidR="00B65814" w:rsidRDefault="00B65814">
      <w:pPr>
        <w:rPr>
          <w:rFonts w:eastAsia="Times New Roman" w:cs="Times New Roman"/>
        </w:rPr>
      </w:pPr>
    </w:p>
    <w:p w14:paraId="06C48A0F" w14:textId="77777777" w:rsidR="00B65814" w:rsidRDefault="00B65814">
      <w:pPr>
        <w:rPr>
          <w:rFonts w:eastAsia="Times New Roman" w:cs="Times New Roman"/>
        </w:rPr>
      </w:pPr>
    </w:p>
    <w:p w14:paraId="3CF12051" w14:textId="77777777" w:rsidR="00B65814" w:rsidRDefault="00B65814">
      <w:pPr>
        <w:rPr>
          <w:rFonts w:eastAsia="Times New Roman" w:cs="Times New Roman"/>
        </w:rPr>
      </w:pPr>
    </w:p>
    <w:p w14:paraId="0971861E" w14:textId="77777777" w:rsidR="00B65814" w:rsidRDefault="00B65814">
      <w:pPr>
        <w:rPr>
          <w:rFonts w:eastAsia="Times New Roman" w:cs="Times New Roman"/>
        </w:rPr>
      </w:pPr>
    </w:p>
    <w:p w14:paraId="6332D356" w14:textId="77777777" w:rsidR="00B65814" w:rsidRDefault="00B65814">
      <w:pPr>
        <w:rPr>
          <w:rFonts w:eastAsia="Times New Roman" w:cs="Times New Roman"/>
        </w:rPr>
      </w:pPr>
    </w:p>
    <w:p w14:paraId="2FE26B0D" w14:textId="77777777" w:rsidR="00B65814" w:rsidRDefault="00B65814">
      <w:pPr>
        <w:rPr>
          <w:rFonts w:eastAsia="Times New Roman" w:cs="Times New Roman"/>
        </w:rPr>
      </w:pPr>
      <w:r>
        <w:rPr>
          <w:rFonts w:eastAsia="Times New Roman" w:cs="Times New Roman"/>
        </w:rPr>
        <w:t>‘</w:t>
      </w:r>
    </w:p>
    <w:p w14:paraId="1C319F47" w14:textId="77777777" w:rsidR="00B65814" w:rsidRDefault="00B65814">
      <w:pPr>
        <w:rPr>
          <w:rFonts w:eastAsia="Times New Roman" w:cs="Times New Roman"/>
        </w:rPr>
      </w:pPr>
    </w:p>
    <w:p w14:paraId="36B81A32" w14:textId="77777777" w:rsidR="00B65814" w:rsidRDefault="00B65814">
      <w:pPr>
        <w:rPr>
          <w:rFonts w:eastAsia="Times New Roman" w:cs="Times New Roman"/>
        </w:rPr>
      </w:pPr>
    </w:p>
    <w:p w14:paraId="4FD1BADE" w14:textId="77777777" w:rsidR="00B65814" w:rsidRDefault="00B65814">
      <w:pPr>
        <w:rPr>
          <w:rFonts w:eastAsia="Times New Roman" w:cs="Times New Roman"/>
        </w:rPr>
      </w:pPr>
    </w:p>
    <w:p w14:paraId="3BFAB429" w14:textId="77777777" w:rsidR="00B65814" w:rsidRDefault="00B65814">
      <w:pPr>
        <w:rPr>
          <w:rFonts w:eastAsia="Times New Roman" w:cs="Times New Roman"/>
        </w:rPr>
      </w:pPr>
    </w:p>
    <w:p w14:paraId="1BDE56BF" w14:textId="77777777" w:rsidR="00B65814" w:rsidRDefault="00B65814">
      <w:pPr>
        <w:rPr>
          <w:rFonts w:eastAsia="Times New Roman" w:cs="Times New Roman"/>
        </w:rPr>
      </w:pPr>
    </w:p>
    <w:p w14:paraId="3BB2ACA9" w14:textId="77777777" w:rsidR="00B65814" w:rsidRDefault="00B65814">
      <w:pPr>
        <w:rPr>
          <w:rFonts w:eastAsia="Times New Roman" w:cs="Times New Roman"/>
        </w:rPr>
      </w:pPr>
    </w:p>
    <w:p w14:paraId="5096AFFA" w14:textId="77777777" w:rsidR="00B65814" w:rsidRDefault="00B65814">
      <w:pPr>
        <w:rPr>
          <w:rFonts w:eastAsia="Times New Roman" w:cs="Times New Roman"/>
        </w:rPr>
      </w:pPr>
    </w:p>
    <w:p w14:paraId="3FE9E8D4" w14:textId="77777777" w:rsidR="00B65814" w:rsidRDefault="00B65814">
      <w:pPr>
        <w:rPr>
          <w:rFonts w:eastAsia="Times New Roman" w:cs="Times New Roman"/>
        </w:rPr>
      </w:pPr>
    </w:p>
    <w:p w14:paraId="0B95F325" w14:textId="77777777" w:rsidR="00B65814" w:rsidRDefault="00B65814">
      <w:pPr>
        <w:rPr>
          <w:rFonts w:eastAsia="Times New Roman" w:cs="Times New Roman"/>
        </w:rPr>
      </w:pPr>
    </w:p>
    <w:p w14:paraId="129D9C06" w14:textId="77777777" w:rsidR="00B65814" w:rsidRDefault="00B65814">
      <w:pPr>
        <w:rPr>
          <w:rFonts w:eastAsia="Times New Roman" w:cs="Times New Roman"/>
        </w:rPr>
      </w:pPr>
    </w:p>
    <w:p w14:paraId="437753E4" w14:textId="77777777" w:rsidR="00B65814" w:rsidRDefault="00B65814">
      <w:pPr>
        <w:rPr>
          <w:rFonts w:eastAsia="Times New Roman" w:cs="Times New Roman"/>
        </w:rPr>
      </w:pPr>
    </w:p>
    <w:p w14:paraId="53DA3721" w14:textId="77777777" w:rsidR="00B65814" w:rsidRDefault="00B65814">
      <w:pPr>
        <w:rPr>
          <w:rFonts w:eastAsia="Times New Roman" w:cs="Times New Roman"/>
        </w:rPr>
      </w:pPr>
    </w:p>
    <w:p w14:paraId="7581DD01" w14:textId="77777777" w:rsidR="00B65814" w:rsidRDefault="00B65814">
      <w:pPr>
        <w:rPr>
          <w:rFonts w:eastAsia="Times New Roman" w:cs="Times New Roman"/>
        </w:rPr>
      </w:pPr>
    </w:p>
    <w:p w14:paraId="12085E69" w14:textId="77777777" w:rsidR="00B65814" w:rsidRDefault="00B65814">
      <w:pPr>
        <w:rPr>
          <w:rFonts w:eastAsia="Times New Roman" w:cs="Times New Roman"/>
        </w:rPr>
      </w:pPr>
    </w:p>
    <w:p w14:paraId="661A9D1C" w14:textId="77777777" w:rsidR="00B65814" w:rsidRDefault="00B65814">
      <w:pPr>
        <w:rPr>
          <w:rFonts w:eastAsia="Times New Roman" w:cs="Times New Roman"/>
        </w:rPr>
      </w:pPr>
    </w:p>
    <w:p w14:paraId="260A3981" w14:textId="77777777" w:rsidR="00B65814" w:rsidRDefault="00B65814">
      <w:pPr>
        <w:rPr>
          <w:rFonts w:eastAsia="Times New Roman" w:cs="Times New Roman"/>
        </w:rPr>
      </w:pPr>
    </w:p>
    <w:p w14:paraId="714CC6C7" w14:textId="77777777" w:rsidR="00B65814" w:rsidRDefault="00B65814">
      <w:pPr>
        <w:rPr>
          <w:rFonts w:eastAsia="Times New Roman" w:cs="Times New Roman"/>
        </w:rPr>
      </w:pPr>
    </w:p>
    <w:p w14:paraId="2972B3FC" w14:textId="77777777" w:rsidR="00B65814" w:rsidRDefault="00B65814">
      <w:pPr>
        <w:rPr>
          <w:rFonts w:eastAsia="Times New Roman" w:cs="Times New Roman"/>
        </w:rPr>
      </w:pPr>
    </w:p>
    <w:p w14:paraId="306F8F68" w14:textId="77777777" w:rsidR="00B65814" w:rsidRDefault="00B65814">
      <w:pPr>
        <w:rPr>
          <w:rFonts w:eastAsia="Times New Roman" w:cs="Times New Roman"/>
        </w:rPr>
      </w:pPr>
    </w:p>
    <w:p w14:paraId="42DD5FD9" w14:textId="77777777" w:rsidR="00B65814" w:rsidRDefault="00B65814">
      <w:pPr>
        <w:rPr>
          <w:rFonts w:eastAsia="Times New Roman" w:cs="Times New Roman"/>
        </w:rPr>
      </w:pPr>
    </w:p>
    <w:p w14:paraId="41B2E438" w14:textId="77777777" w:rsidR="00B65814" w:rsidRDefault="00B65814">
      <w:pPr>
        <w:rPr>
          <w:rFonts w:eastAsia="Times New Roman" w:cs="Times New Roman"/>
        </w:rPr>
      </w:pPr>
    </w:p>
    <w:p w14:paraId="06EA10C3" w14:textId="77777777" w:rsidR="00B65814" w:rsidRDefault="00B65814">
      <w:pPr>
        <w:rPr>
          <w:rFonts w:eastAsia="Times New Roman" w:cs="Times New Roman"/>
        </w:rPr>
      </w:pPr>
    </w:p>
    <w:p w14:paraId="5C91C934" w14:textId="77777777" w:rsidR="00B65814" w:rsidRDefault="00B65814">
      <w:pPr>
        <w:rPr>
          <w:rFonts w:eastAsia="Times New Roman" w:cs="Times New Roman"/>
        </w:rPr>
      </w:pPr>
    </w:p>
    <w:p w14:paraId="5FE0AADA" w14:textId="77777777" w:rsidR="00B65814" w:rsidRDefault="00B65814">
      <w:pPr>
        <w:rPr>
          <w:rFonts w:eastAsia="Times New Roman" w:cs="Times New Roman"/>
        </w:rPr>
      </w:pPr>
    </w:p>
    <w:p w14:paraId="49075AAA" w14:textId="77777777" w:rsidR="00B65814" w:rsidRDefault="00B65814">
      <w:pPr>
        <w:rPr>
          <w:rFonts w:eastAsia="Times New Roman" w:cs="Times New Roman"/>
        </w:rPr>
      </w:pPr>
    </w:p>
    <w:p w14:paraId="3A2E140F" w14:textId="77777777" w:rsidR="00B65814" w:rsidRDefault="00B65814">
      <w:pPr>
        <w:rPr>
          <w:rFonts w:eastAsia="Times New Roman" w:cs="Times New Roman"/>
        </w:rPr>
      </w:pPr>
    </w:p>
    <w:p w14:paraId="14C4574C" w14:textId="77777777" w:rsidR="00B65814" w:rsidRDefault="00B65814">
      <w:pPr>
        <w:rPr>
          <w:rFonts w:eastAsia="Times New Roman" w:cs="Times New Roman"/>
        </w:rPr>
      </w:pPr>
    </w:p>
    <w:p w14:paraId="4B55BBE6" w14:textId="77777777" w:rsidR="00B65814" w:rsidRDefault="00B65814">
      <w:pPr>
        <w:rPr>
          <w:rFonts w:eastAsia="Times New Roman" w:cs="Times New Roman"/>
        </w:rPr>
      </w:pPr>
    </w:p>
    <w:p w14:paraId="331656B9" w14:textId="77777777" w:rsidR="00B65814" w:rsidRDefault="00B65814">
      <w:pPr>
        <w:rPr>
          <w:rFonts w:eastAsia="Times New Roman" w:cs="Times New Roman"/>
        </w:rPr>
      </w:pPr>
    </w:p>
    <w:p w14:paraId="7B09CDD2" w14:textId="77777777" w:rsidR="00B65814" w:rsidRDefault="00B65814">
      <w:pPr>
        <w:rPr>
          <w:rFonts w:eastAsia="Times New Roman" w:cs="Times New Roman"/>
        </w:rPr>
      </w:pPr>
    </w:p>
    <w:p w14:paraId="4229F098" w14:textId="77777777" w:rsidR="00B65814" w:rsidRDefault="00B65814">
      <w:pPr>
        <w:rPr>
          <w:rFonts w:eastAsia="Times New Roman" w:cs="Times New Roman"/>
        </w:rPr>
      </w:pPr>
    </w:p>
    <w:p w14:paraId="5DFFC212" w14:textId="77777777" w:rsidR="00B65814" w:rsidRDefault="00B65814">
      <w:pPr>
        <w:rPr>
          <w:rFonts w:eastAsia="Times New Roman" w:cs="Times New Roman"/>
        </w:rPr>
      </w:pPr>
    </w:p>
    <w:p w14:paraId="37C517FD" w14:textId="77777777" w:rsidR="00B65814" w:rsidRDefault="00B65814">
      <w:pPr>
        <w:rPr>
          <w:rFonts w:eastAsia="Times New Roman" w:cs="Times New Roman"/>
        </w:rPr>
      </w:pPr>
    </w:p>
    <w:p w14:paraId="1F360A85" w14:textId="77777777" w:rsidR="00B65814" w:rsidRDefault="00B65814">
      <w:pPr>
        <w:rPr>
          <w:rFonts w:eastAsia="Times New Roman" w:cs="Times New Roman"/>
        </w:rPr>
      </w:pPr>
    </w:p>
    <w:p w14:paraId="773E6056" w14:textId="77777777" w:rsidR="00B65814" w:rsidRDefault="00B65814">
      <w:pPr>
        <w:rPr>
          <w:rFonts w:eastAsia="Times New Roman" w:cs="Times New Roman"/>
        </w:rPr>
      </w:pPr>
    </w:p>
    <w:p w14:paraId="2F02C325" w14:textId="77777777" w:rsidR="00B65814" w:rsidRDefault="00B65814">
      <w:pPr>
        <w:rPr>
          <w:rFonts w:eastAsia="Times New Roman" w:cs="Times New Roman"/>
        </w:rPr>
      </w:pPr>
    </w:p>
    <w:p w14:paraId="18053EAE" w14:textId="77777777" w:rsidR="00B65814" w:rsidRDefault="00B65814">
      <w:pPr>
        <w:rPr>
          <w:rFonts w:eastAsia="Times New Roman" w:cs="Times New Roman"/>
        </w:rPr>
      </w:pPr>
    </w:p>
    <w:p w14:paraId="1C4263B1" w14:textId="77777777" w:rsidR="00B65814" w:rsidRDefault="00B65814">
      <w:pPr>
        <w:rPr>
          <w:rFonts w:eastAsia="Times New Roman" w:cs="Times New Roman"/>
        </w:rPr>
      </w:pPr>
    </w:p>
    <w:p w14:paraId="39F745E8" w14:textId="77777777" w:rsidR="00B65814" w:rsidRDefault="00B65814">
      <w:pPr>
        <w:rPr>
          <w:rFonts w:eastAsia="Times New Roman" w:cs="Times New Roman"/>
        </w:rPr>
      </w:pPr>
    </w:p>
    <w:p w14:paraId="5E41AF7E" w14:textId="77777777" w:rsidR="00B65814" w:rsidRDefault="00B65814">
      <w:pPr>
        <w:rPr>
          <w:rFonts w:eastAsia="Times New Roman" w:cs="Times New Roman"/>
        </w:rPr>
      </w:pPr>
    </w:p>
    <w:p w14:paraId="18F6694A" w14:textId="77777777" w:rsidR="00B65814" w:rsidRDefault="00B65814">
      <w:pPr>
        <w:rPr>
          <w:rFonts w:eastAsia="Times New Roman" w:cs="Times New Roman"/>
        </w:rPr>
      </w:pPr>
    </w:p>
    <w:p w14:paraId="403200AB" w14:textId="77777777" w:rsidR="00B65814" w:rsidRDefault="00B65814">
      <w:pPr>
        <w:rPr>
          <w:rFonts w:eastAsia="Times New Roman" w:cs="Times New Roman"/>
        </w:rPr>
      </w:pPr>
    </w:p>
    <w:p w14:paraId="59507038" w14:textId="77777777" w:rsidR="00B65814" w:rsidRDefault="00B65814">
      <w:pPr>
        <w:rPr>
          <w:rFonts w:eastAsia="Times New Roman" w:cs="Times New Roman"/>
        </w:rPr>
      </w:pPr>
    </w:p>
    <w:p w14:paraId="7DEDF4D9" w14:textId="77777777" w:rsidR="00B65814" w:rsidRDefault="00B65814">
      <w:pPr>
        <w:rPr>
          <w:rFonts w:eastAsia="Times New Roman" w:cs="Times New Roman"/>
        </w:rPr>
      </w:pPr>
    </w:p>
    <w:p w14:paraId="2CD7273D" w14:textId="77777777" w:rsidR="00B65814" w:rsidRPr="00B65814" w:rsidRDefault="00B65814" w:rsidP="00B65814">
      <w:pPr>
        <w:pStyle w:val="NoSpacing"/>
        <w:jc w:val="center"/>
        <w:rPr>
          <w:highlight w:val="yellow"/>
        </w:rPr>
      </w:pPr>
      <w:r w:rsidRPr="00B65814">
        <w:rPr>
          <w:highlight w:val="yellow"/>
        </w:rPr>
        <w:t>Public Administration and Governance</w:t>
      </w:r>
    </w:p>
    <w:p w14:paraId="5509131F" w14:textId="77777777" w:rsidR="00B65814" w:rsidRDefault="00B65814" w:rsidP="00B65814">
      <w:pPr>
        <w:pStyle w:val="NoSpacing"/>
        <w:jc w:val="center"/>
      </w:pPr>
      <w:r w:rsidRPr="00B65814">
        <w:rPr>
          <w:highlight w:val="yellow"/>
        </w:rPr>
        <w:t>Chapter 9: Framework, Values, and Bureaucratic Power</w:t>
      </w:r>
    </w:p>
    <w:p w14:paraId="582F5C6F" w14:textId="77777777" w:rsidR="00B65814" w:rsidRDefault="00B65814" w:rsidP="00B65814">
      <w:pPr>
        <w:jc w:val="center"/>
      </w:pPr>
    </w:p>
    <w:p w14:paraId="2BF9F5CD" w14:textId="77777777" w:rsidR="00B65814" w:rsidRDefault="00B65814" w:rsidP="00B65814">
      <w:pPr>
        <w:rPr>
          <w:b/>
          <w:u w:val="single"/>
        </w:rPr>
      </w:pPr>
      <w:r>
        <w:rPr>
          <w:b/>
          <w:u w:val="single"/>
        </w:rPr>
        <w:t xml:space="preserve">Institutional Framework </w:t>
      </w:r>
    </w:p>
    <w:p w14:paraId="2F578D65" w14:textId="77777777" w:rsidR="00B65814" w:rsidRDefault="00B65814" w:rsidP="00B65814">
      <w:r>
        <w:t xml:space="preserve">Public servants interact with a number of entities in the political process. These interactions can be reduced to 3 different types which form the basis of the framework for the examination of bureaucratic relationships in the political system: </w:t>
      </w:r>
    </w:p>
    <w:p w14:paraId="4CD81FF3" w14:textId="77777777" w:rsidR="00B65814" w:rsidRDefault="00B65814" w:rsidP="00B65814">
      <w:pPr>
        <w:pStyle w:val="ListParagraph"/>
        <w:numPr>
          <w:ilvl w:val="0"/>
          <w:numId w:val="36"/>
        </w:numPr>
        <w:spacing w:after="200" w:line="276" w:lineRule="auto"/>
      </w:pPr>
      <w:r>
        <w:t xml:space="preserve">Involves relations within an organization, be it a department, Crown corporations, regulatory agency etc. </w:t>
      </w:r>
    </w:p>
    <w:p w14:paraId="1A4E9954" w14:textId="77777777" w:rsidR="00B65814" w:rsidRDefault="00B65814" w:rsidP="00B65814">
      <w:pPr>
        <w:pStyle w:val="ListParagraph"/>
        <w:numPr>
          <w:ilvl w:val="0"/>
          <w:numId w:val="36"/>
        </w:numPr>
        <w:spacing w:after="200" w:line="276" w:lineRule="auto"/>
      </w:pPr>
      <w:r>
        <w:t xml:space="preserve">Relations between an organization and other entities within government </w:t>
      </w:r>
    </w:p>
    <w:p w14:paraId="545CDC25" w14:textId="77777777" w:rsidR="00B65814" w:rsidRDefault="00B65814" w:rsidP="00B65814">
      <w:pPr>
        <w:pStyle w:val="ListParagraph"/>
        <w:numPr>
          <w:ilvl w:val="0"/>
          <w:numId w:val="36"/>
        </w:numPr>
        <w:spacing w:after="200" w:line="276" w:lineRule="auto"/>
      </w:pPr>
      <w:r>
        <w:t xml:space="preserve">Appointed officials dealing with bodies existing outside of government </w:t>
      </w:r>
    </w:p>
    <w:p w14:paraId="09764CDD" w14:textId="77777777" w:rsidR="00B65814" w:rsidRDefault="00B65814" w:rsidP="00B65814">
      <w:pPr>
        <w:rPr>
          <w:b/>
        </w:rPr>
      </w:pPr>
      <w:r w:rsidRPr="00AD0054">
        <w:rPr>
          <w:b/>
        </w:rPr>
        <w:t xml:space="preserve">The Concept of Power </w:t>
      </w:r>
    </w:p>
    <w:p w14:paraId="1A6F7076" w14:textId="77777777" w:rsidR="00B65814" w:rsidRPr="00B85503" w:rsidRDefault="00B65814" w:rsidP="00B65814">
      <w:pPr>
        <w:pStyle w:val="ListParagraph"/>
        <w:numPr>
          <w:ilvl w:val="0"/>
          <w:numId w:val="37"/>
        </w:numPr>
        <w:spacing w:after="200" w:line="276" w:lineRule="auto"/>
        <w:rPr>
          <w:b/>
        </w:rPr>
      </w:pPr>
      <w:r>
        <w:t>It is agreed that power is a relational concept useful for describing and explaining relations between and among governments, organizations, groups and individuals</w:t>
      </w:r>
    </w:p>
    <w:p w14:paraId="403A1EDB" w14:textId="77777777" w:rsidR="00B65814" w:rsidRPr="00B85503" w:rsidRDefault="00B65814" w:rsidP="00B65814">
      <w:pPr>
        <w:pStyle w:val="ListParagraph"/>
        <w:numPr>
          <w:ilvl w:val="0"/>
          <w:numId w:val="37"/>
        </w:numPr>
        <w:spacing w:after="200" w:line="276" w:lineRule="auto"/>
        <w:rPr>
          <w:b/>
        </w:rPr>
      </w:pPr>
      <w:r>
        <w:t xml:space="preserve">Defined as: the capacity to secure the dominance of one’s values or goals or the capacity of an individual or group to modify the conduct of other individuals or groups in the manner in which he desires, and to prevent his own being modified in a manner which he does not </w:t>
      </w:r>
    </w:p>
    <w:p w14:paraId="10BE960C" w14:textId="77777777" w:rsidR="00B65814" w:rsidRDefault="00B65814" w:rsidP="00B65814">
      <w:pPr>
        <w:rPr>
          <w:b/>
        </w:rPr>
      </w:pPr>
      <w:r>
        <w:rPr>
          <w:b/>
        </w:rPr>
        <w:t xml:space="preserve">Control and Influence </w:t>
      </w:r>
    </w:p>
    <w:p w14:paraId="7A8EFFB4" w14:textId="77777777" w:rsidR="00B65814" w:rsidRDefault="00B65814" w:rsidP="00B65814">
      <w:pPr>
        <w:pStyle w:val="ListParagraph"/>
        <w:numPr>
          <w:ilvl w:val="0"/>
          <w:numId w:val="38"/>
        </w:numPr>
        <w:spacing w:after="200" w:line="276" w:lineRule="auto"/>
      </w:pPr>
      <w:r>
        <w:t xml:space="preserve">Two forms of power: control and influence </w:t>
      </w:r>
    </w:p>
    <w:p w14:paraId="5AF4A92E" w14:textId="77777777" w:rsidR="00B65814" w:rsidRDefault="00B65814" w:rsidP="00B65814">
      <w:pPr>
        <w:pStyle w:val="ListParagraph"/>
        <w:numPr>
          <w:ilvl w:val="0"/>
          <w:numId w:val="38"/>
        </w:numPr>
        <w:spacing w:after="200" w:line="276" w:lineRule="auto"/>
      </w:pPr>
      <w:r>
        <w:t xml:space="preserve">Control: the form of power in which A has authority to direct or command B </w:t>
      </w:r>
    </w:p>
    <w:p w14:paraId="770B2F3C" w14:textId="77777777" w:rsidR="00B65814" w:rsidRDefault="00B65814" w:rsidP="00B65814">
      <w:pPr>
        <w:pStyle w:val="ListParagraph"/>
        <w:numPr>
          <w:ilvl w:val="1"/>
          <w:numId w:val="38"/>
        </w:numPr>
        <w:spacing w:after="200" w:line="276" w:lineRule="auto"/>
      </w:pPr>
      <w:r>
        <w:t xml:space="preserve">To exercise control, A must have access to the rewards and sanctions necessary to back up commands (authority of position or position power) </w:t>
      </w:r>
    </w:p>
    <w:p w14:paraId="032015B9" w14:textId="77777777" w:rsidR="00B65814" w:rsidRDefault="00B65814" w:rsidP="00B65814">
      <w:pPr>
        <w:pStyle w:val="ListParagraph"/>
        <w:numPr>
          <w:ilvl w:val="0"/>
          <w:numId w:val="38"/>
        </w:numPr>
        <w:spacing w:after="200" w:line="276" w:lineRule="auto"/>
      </w:pPr>
      <w:r>
        <w:t>Influence: a more general and pervasive form of powers ex. when B conforms to A’s desired, values or goals by suggestion, persuasion, emulation and anticipation, then A exercises influence over B</w:t>
      </w:r>
    </w:p>
    <w:p w14:paraId="00EE16AE" w14:textId="77777777" w:rsidR="00B65814" w:rsidRDefault="00B65814" w:rsidP="00B65814">
      <w:pPr>
        <w:pStyle w:val="ListParagraph"/>
        <w:numPr>
          <w:ilvl w:val="1"/>
          <w:numId w:val="38"/>
        </w:numPr>
        <w:spacing w:after="200" w:line="276" w:lineRule="auto"/>
      </w:pPr>
      <w:r>
        <w:t>Influence can sometimes cause power to flow upwards when administrative subordinates with special expertise influence hierarchical superiors</w:t>
      </w:r>
    </w:p>
    <w:p w14:paraId="48E8B4BB" w14:textId="77777777" w:rsidR="00B65814" w:rsidRDefault="00B65814" w:rsidP="00B65814">
      <w:pPr>
        <w:pStyle w:val="ListParagraph"/>
        <w:numPr>
          <w:ilvl w:val="1"/>
          <w:numId w:val="38"/>
        </w:numPr>
        <w:spacing w:after="200" w:line="276" w:lineRule="auto"/>
      </w:pPr>
      <w:r>
        <w:t xml:space="preserve">Influence is the mode of power that gives subordinates the capability to manipulate superiors and gives superiors the ability to get more from their subordinates than is specified </w:t>
      </w:r>
    </w:p>
    <w:p w14:paraId="226A3828" w14:textId="77777777" w:rsidR="00B65814" w:rsidRDefault="00B65814" w:rsidP="00B65814">
      <w:pPr>
        <w:pStyle w:val="ListParagraph"/>
        <w:numPr>
          <w:ilvl w:val="0"/>
          <w:numId w:val="38"/>
        </w:numPr>
        <w:spacing w:after="200" w:line="276" w:lineRule="auto"/>
      </w:pPr>
      <w:r>
        <w:t>Those with control and influence have at their disposal sanctions and inducements formalized by law and the organization chart</w:t>
      </w:r>
    </w:p>
    <w:p w14:paraId="5FF90F2D" w14:textId="77777777" w:rsidR="00B65814" w:rsidRDefault="00B65814" w:rsidP="00B65814">
      <w:pPr>
        <w:rPr>
          <w:b/>
        </w:rPr>
      </w:pPr>
      <w:r>
        <w:rPr>
          <w:b/>
        </w:rPr>
        <w:t xml:space="preserve">Internal and External Interactions </w:t>
      </w:r>
    </w:p>
    <w:tbl>
      <w:tblPr>
        <w:tblStyle w:val="TableGrid"/>
        <w:tblW w:w="0" w:type="auto"/>
        <w:tblInd w:w="720" w:type="dxa"/>
        <w:tblLook w:val="04A0" w:firstRow="1" w:lastRow="0" w:firstColumn="1" w:lastColumn="0" w:noHBand="0" w:noVBand="1"/>
      </w:tblPr>
      <w:tblGrid>
        <w:gridCol w:w="2451"/>
        <w:gridCol w:w="2698"/>
        <w:gridCol w:w="2987"/>
      </w:tblGrid>
      <w:tr w:rsidR="00B65814" w14:paraId="684C1488" w14:textId="77777777" w:rsidTr="00B65814">
        <w:tc>
          <w:tcPr>
            <w:tcW w:w="2839" w:type="dxa"/>
          </w:tcPr>
          <w:p w14:paraId="70C81779" w14:textId="77777777" w:rsidR="00B65814" w:rsidRDefault="00B65814" w:rsidP="00B65814">
            <w:pPr>
              <w:pStyle w:val="ListParagraph"/>
              <w:ind w:left="0"/>
            </w:pPr>
            <w:r>
              <w:t>Type of Interaction</w:t>
            </w:r>
          </w:p>
        </w:tc>
        <w:tc>
          <w:tcPr>
            <w:tcW w:w="2949" w:type="dxa"/>
          </w:tcPr>
          <w:p w14:paraId="47396CE6" w14:textId="77777777" w:rsidR="00B65814" w:rsidRDefault="00B65814" w:rsidP="00B65814">
            <w:pPr>
              <w:pStyle w:val="ListParagraph"/>
              <w:ind w:left="0"/>
            </w:pPr>
            <w:r>
              <w:t>Activities</w:t>
            </w:r>
          </w:p>
        </w:tc>
        <w:tc>
          <w:tcPr>
            <w:tcW w:w="3068" w:type="dxa"/>
          </w:tcPr>
          <w:p w14:paraId="01139BC9" w14:textId="77777777" w:rsidR="00B65814" w:rsidRDefault="00B65814" w:rsidP="00B65814">
            <w:pPr>
              <w:pStyle w:val="ListParagraph"/>
              <w:ind w:left="0"/>
            </w:pPr>
            <w:r>
              <w:t xml:space="preserve">Participants </w:t>
            </w:r>
          </w:p>
        </w:tc>
      </w:tr>
      <w:tr w:rsidR="00B65814" w14:paraId="088B3ED1" w14:textId="77777777" w:rsidTr="00B65814">
        <w:tc>
          <w:tcPr>
            <w:tcW w:w="2839" w:type="dxa"/>
          </w:tcPr>
          <w:p w14:paraId="49BC8D2F" w14:textId="77777777" w:rsidR="00B65814" w:rsidRDefault="00B65814" w:rsidP="00B65814">
            <w:pPr>
              <w:pStyle w:val="ListParagraph"/>
              <w:ind w:left="0"/>
            </w:pPr>
            <w:r>
              <w:t>Internal</w:t>
            </w:r>
          </w:p>
        </w:tc>
        <w:tc>
          <w:tcPr>
            <w:tcW w:w="2949" w:type="dxa"/>
          </w:tcPr>
          <w:p w14:paraId="618118F7" w14:textId="77777777" w:rsidR="00B65814" w:rsidRDefault="00B65814" w:rsidP="00B65814">
            <w:r>
              <w:t>-Intradependent</w:t>
            </w:r>
          </w:p>
          <w:p w14:paraId="30A7B437" w14:textId="77777777" w:rsidR="00B65814" w:rsidRDefault="00B65814" w:rsidP="00B65814">
            <w:r>
              <w:t xml:space="preserve">-Efforts to produce policy options </w:t>
            </w:r>
          </w:p>
          <w:p w14:paraId="2CB97ED1" w14:textId="77777777" w:rsidR="00B65814" w:rsidRDefault="00B65814" w:rsidP="00B65814">
            <w:r>
              <w:t>-deputy minister carrying out his roles ex. providing advice to the minister</w:t>
            </w:r>
          </w:p>
        </w:tc>
        <w:tc>
          <w:tcPr>
            <w:tcW w:w="3068" w:type="dxa"/>
          </w:tcPr>
          <w:p w14:paraId="6342F3C9" w14:textId="77777777" w:rsidR="00B65814" w:rsidRDefault="00B65814" w:rsidP="00B65814">
            <w:pPr>
              <w:pStyle w:val="ListParagraph"/>
              <w:ind w:left="0"/>
            </w:pPr>
            <w:r>
              <w:t>-Line and staff</w:t>
            </w:r>
          </w:p>
          <w:p w14:paraId="1A8F5A63" w14:textId="77777777" w:rsidR="00B65814" w:rsidRDefault="00B65814" w:rsidP="00B65814">
            <w:pPr>
              <w:pStyle w:val="ListParagraph"/>
              <w:ind w:left="0"/>
            </w:pPr>
            <w:r>
              <w:t>-Field officials</w:t>
            </w:r>
          </w:p>
        </w:tc>
      </w:tr>
      <w:tr w:rsidR="00B65814" w14:paraId="1EA3643F" w14:textId="77777777" w:rsidTr="00B65814">
        <w:tc>
          <w:tcPr>
            <w:tcW w:w="2839" w:type="dxa"/>
          </w:tcPr>
          <w:p w14:paraId="60F589E7" w14:textId="77777777" w:rsidR="00B65814" w:rsidRDefault="00B65814" w:rsidP="00B65814">
            <w:pPr>
              <w:pStyle w:val="ListParagraph"/>
              <w:ind w:left="0"/>
            </w:pPr>
            <w:r>
              <w:t>External within government</w:t>
            </w:r>
          </w:p>
        </w:tc>
        <w:tc>
          <w:tcPr>
            <w:tcW w:w="2949" w:type="dxa"/>
          </w:tcPr>
          <w:p w14:paraId="46B842AD" w14:textId="77777777" w:rsidR="00B65814" w:rsidRDefault="00B65814" w:rsidP="00B65814">
            <w:pPr>
              <w:pStyle w:val="ListParagraph"/>
              <w:ind w:left="0"/>
            </w:pPr>
            <w:r>
              <w:t>-Interdependent</w:t>
            </w:r>
          </w:p>
          <w:p w14:paraId="25E2C5EF" w14:textId="77777777" w:rsidR="00B65814" w:rsidRDefault="00B65814" w:rsidP="00B65814">
            <w:pPr>
              <w:pStyle w:val="ListParagraph"/>
              <w:ind w:left="0"/>
            </w:pPr>
            <w:r>
              <w:t>-Executive-bureaucratic</w:t>
            </w:r>
          </w:p>
          <w:p w14:paraId="07D0288F" w14:textId="77777777" w:rsidR="00B65814" w:rsidRDefault="00B65814" w:rsidP="00B65814">
            <w:pPr>
              <w:pStyle w:val="ListParagraph"/>
              <w:ind w:left="0"/>
            </w:pPr>
            <w:r>
              <w:t>-Legislative-bureaucratic</w:t>
            </w:r>
          </w:p>
          <w:p w14:paraId="57B0BB68" w14:textId="77777777" w:rsidR="00B65814" w:rsidRDefault="00B65814" w:rsidP="00B65814">
            <w:pPr>
              <w:pStyle w:val="ListParagraph"/>
              <w:ind w:left="0"/>
            </w:pPr>
            <w:r>
              <w:t>-Judicial-bureaucratic</w:t>
            </w:r>
          </w:p>
          <w:p w14:paraId="32126D3C" w14:textId="77777777" w:rsidR="00B65814" w:rsidRDefault="00B65814" w:rsidP="00B65814">
            <w:pPr>
              <w:pStyle w:val="ListParagraph"/>
              <w:ind w:left="0"/>
            </w:pPr>
            <w:r>
              <w:t>-Public servants coordinating activities</w:t>
            </w:r>
          </w:p>
        </w:tc>
        <w:tc>
          <w:tcPr>
            <w:tcW w:w="3068" w:type="dxa"/>
          </w:tcPr>
          <w:p w14:paraId="07F55238" w14:textId="77777777" w:rsidR="00B65814" w:rsidRDefault="00B65814" w:rsidP="00B65814">
            <w:pPr>
              <w:pStyle w:val="ListParagraph"/>
              <w:ind w:left="0"/>
            </w:pPr>
            <w:r>
              <w:t>-Other departments and agencies</w:t>
            </w:r>
          </w:p>
          <w:p w14:paraId="695FE364" w14:textId="77777777" w:rsidR="00B65814" w:rsidRDefault="00B65814" w:rsidP="00B65814">
            <w:pPr>
              <w:pStyle w:val="ListParagraph"/>
              <w:ind w:left="0"/>
            </w:pPr>
            <w:r>
              <w:t xml:space="preserve">-PM, cabinet, central agencies, parliament and agents, federal and provincial courts </w:t>
            </w:r>
          </w:p>
        </w:tc>
      </w:tr>
      <w:tr w:rsidR="00B65814" w14:paraId="4C130138" w14:textId="77777777" w:rsidTr="00B65814">
        <w:tc>
          <w:tcPr>
            <w:tcW w:w="2839" w:type="dxa"/>
          </w:tcPr>
          <w:p w14:paraId="7D499475" w14:textId="77777777" w:rsidR="00B65814" w:rsidRDefault="00B65814" w:rsidP="00B65814">
            <w:pPr>
              <w:pStyle w:val="ListParagraph"/>
              <w:ind w:left="0"/>
            </w:pPr>
            <w:r>
              <w:t>External outside government</w:t>
            </w:r>
          </w:p>
        </w:tc>
        <w:tc>
          <w:tcPr>
            <w:tcW w:w="2949" w:type="dxa"/>
          </w:tcPr>
          <w:p w14:paraId="0AD148F7" w14:textId="77777777" w:rsidR="00B65814" w:rsidRDefault="00B65814" w:rsidP="00B65814">
            <w:pPr>
              <w:pStyle w:val="ListParagraph"/>
              <w:ind w:left="0"/>
            </w:pPr>
            <w:r>
              <w:t>-Intergovernmental</w:t>
            </w:r>
          </w:p>
          <w:p w14:paraId="19E8D3F8" w14:textId="77777777" w:rsidR="00B65814" w:rsidRDefault="00B65814" w:rsidP="00B65814">
            <w:pPr>
              <w:pStyle w:val="ListParagraph"/>
              <w:ind w:left="0"/>
            </w:pPr>
            <w:r>
              <w:t xml:space="preserve">-Governmental-nongovernmental </w:t>
            </w:r>
          </w:p>
        </w:tc>
        <w:tc>
          <w:tcPr>
            <w:tcW w:w="3068" w:type="dxa"/>
          </w:tcPr>
          <w:p w14:paraId="14189954" w14:textId="77777777" w:rsidR="00B65814" w:rsidRDefault="00B65814" w:rsidP="00B65814">
            <w:pPr>
              <w:pStyle w:val="ListParagraph"/>
              <w:ind w:left="0"/>
            </w:pPr>
            <w:r>
              <w:t>-Provincial/territorial/local governments</w:t>
            </w:r>
          </w:p>
          <w:p w14:paraId="0EBEE2E4" w14:textId="77777777" w:rsidR="00B65814" w:rsidRDefault="00B65814" w:rsidP="00B65814">
            <w:pPr>
              <w:pStyle w:val="ListParagraph"/>
              <w:ind w:left="0"/>
            </w:pPr>
            <w:r>
              <w:t xml:space="preserve">-Pressure groups, media, public parties </w:t>
            </w:r>
          </w:p>
        </w:tc>
      </w:tr>
    </w:tbl>
    <w:p w14:paraId="1022AA9F" w14:textId="77777777" w:rsidR="00B65814" w:rsidRDefault="00B65814" w:rsidP="00B65814"/>
    <w:p w14:paraId="1CF8511B" w14:textId="77777777" w:rsidR="00B65814" w:rsidRDefault="00B65814" w:rsidP="00B65814">
      <w:pPr>
        <w:pStyle w:val="ListParagraph"/>
        <w:numPr>
          <w:ilvl w:val="0"/>
          <w:numId w:val="39"/>
        </w:numPr>
        <w:spacing w:after="200" w:line="276" w:lineRule="auto"/>
      </w:pPr>
      <w:r>
        <w:t>This chart demonstrates the basis for the development of framework showing the patterns of interaction both within public organizsations and between these organizations and other participants in the political process</w:t>
      </w:r>
    </w:p>
    <w:p w14:paraId="7D4C4D40" w14:textId="77777777" w:rsidR="00B65814" w:rsidRDefault="00B65814" w:rsidP="00B65814">
      <w:pPr>
        <w:pStyle w:val="ListParagraph"/>
        <w:numPr>
          <w:ilvl w:val="0"/>
          <w:numId w:val="39"/>
        </w:numPr>
        <w:spacing w:after="200" w:line="276" w:lineRule="auto"/>
      </w:pPr>
      <w:r>
        <w:t>These interactions involve the reciprocal exercise of power in the form of control and influence</w:t>
      </w:r>
    </w:p>
    <w:p w14:paraId="733C8549" w14:textId="77777777" w:rsidR="00B65814" w:rsidRDefault="00B65814" w:rsidP="00B65814">
      <w:pPr>
        <w:pStyle w:val="ListParagraph"/>
        <w:numPr>
          <w:ilvl w:val="0"/>
          <w:numId w:val="39"/>
        </w:numPr>
        <w:spacing w:after="200" w:line="276" w:lineRule="auto"/>
      </w:pPr>
      <w:r>
        <w:t>Power can flow both upward and downward</w:t>
      </w:r>
    </w:p>
    <w:p w14:paraId="73D2373B" w14:textId="77777777" w:rsidR="00B65814" w:rsidRDefault="00B65814" w:rsidP="00B65814">
      <w:pPr>
        <w:rPr>
          <w:b/>
          <w:u w:val="single"/>
        </w:rPr>
      </w:pPr>
      <w:r>
        <w:rPr>
          <w:b/>
          <w:u w:val="single"/>
        </w:rPr>
        <w:t xml:space="preserve">Public Service Values </w:t>
      </w:r>
    </w:p>
    <w:p w14:paraId="629DBA0F" w14:textId="77777777" w:rsidR="00B65814" w:rsidRDefault="00B65814" w:rsidP="00B65814">
      <w:pPr>
        <w:pStyle w:val="ListParagraph"/>
        <w:numPr>
          <w:ilvl w:val="0"/>
          <w:numId w:val="40"/>
        </w:numPr>
        <w:spacing w:after="200" w:line="276" w:lineRule="auto"/>
      </w:pPr>
      <w:r>
        <w:t xml:space="preserve">As with all players in the political process, public servants have a value system in which social, political, administrative and personal values are ranked in terms of importance </w:t>
      </w:r>
    </w:p>
    <w:p w14:paraId="57F7B361" w14:textId="77777777" w:rsidR="00B65814" w:rsidRDefault="00B65814" w:rsidP="00B65814">
      <w:pPr>
        <w:pStyle w:val="ListParagraph"/>
        <w:numPr>
          <w:ilvl w:val="0"/>
          <w:numId w:val="40"/>
        </w:numPr>
        <w:spacing w:after="200" w:line="276" w:lineRule="auto"/>
      </w:pPr>
      <w:r>
        <w:t xml:space="preserve">A review of Canadian administrative history shows that among the most important public service values are neutrality, accountability, efficiency, effectiveness, responsiveness, representativeness and integrity </w:t>
      </w:r>
    </w:p>
    <w:p w14:paraId="54A97996" w14:textId="77777777" w:rsidR="00B65814" w:rsidRDefault="00B65814" w:rsidP="00B65814">
      <w:pPr>
        <w:pStyle w:val="ListParagraph"/>
        <w:numPr>
          <w:ilvl w:val="0"/>
          <w:numId w:val="40"/>
        </w:numPr>
        <w:spacing w:after="200" w:line="276" w:lineRule="auto"/>
      </w:pPr>
      <w:r>
        <w:t xml:space="preserve">These are often described as traditional values while in the past decade new values have emerged including service, innovation, teamwork and quality </w:t>
      </w:r>
    </w:p>
    <w:p w14:paraId="04AA582C" w14:textId="77777777" w:rsidR="00B65814" w:rsidRDefault="00B65814" w:rsidP="00B65814">
      <w:pPr>
        <w:rPr>
          <w:b/>
        </w:rPr>
      </w:pPr>
      <w:r>
        <w:rPr>
          <w:b/>
        </w:rPr>
        <w:t xml:space="preserve">Neutrality </w:t>
      </w:r>
    </w:p>
    <w:p w14:paraId="160539F2" w14:textId="77777777" w:rsidR="00B65814" w:rsidRDefault="00B65814" w:rsidP="00B65814">
      <w:pPr>
        <w:pStyle w:val="ListParagraph"/>
        <w:numPr>
          <w:ilvl w:val="0"/>
          <w:numId w:val="41"/>
        </w:numPr>
        <w:spacing w:after="200" w:line="276" w:lineRule="auto"/>
      </w:pPr>
      <w:r>
        <w:t xml:space="preserve">Most public servants preserve this neutrality in terms of partisan politics, however, they cannot reasonably be expected to be value-neutral, because they are actively involved in politics which includes the authoritative allocation of values for society </w:t>
      </w:r>
    </w:p>
    <w:p w14:paraId="618CC7F6" w14:textId="77777777" w:rsidR="00B65814" w:rsidRDefault="00B65814" w:rsidP="00B65814">
      <w:pPr>
        <w:pStyle w:val="ListParagraph"/>
        <w:numPr>
          <w:ilvl w:val="0"/>
          <w:numId w:val="41"/>
        </w:numPr>
        <w:spacing w:after="200" w:line="276" w:lineRule="auto"/>
      </w:pPr>
      <w:r>
        <w:t xml:space="preserve">Public servants have never really been value neutral and have become less so as their powers have increased allowing them to inject their own views as to which values should take priority </w:t>
      </w:r>
    </w:p>
    <w:p w14:paraId="70E01A68" w14:textId="77777777" w:rsidR="00B65814" w:rsidRDefault="00B65814" w:rsidP="00B65814">
      <w:pPr>
        <w:rPr>
          <w:b/>
        </w:rPr>
      </w:pPr>
      <w:r>
        <w:rPr>
          <w:b/>
        </w:rPr>
        <w:t xml:space="preserve">Accountability </w:t>
      </w:r>
    </w:p>
    <w:p w14:paraId="6061F327" w14:textId="77777777" w:rsidR="00B65814" w:rsidRDefault="00B65814" w:rsidP="00B65814">
      <w:pPr>
        <w:pStyle w:val="ListParagraph"/>
        <w:numPr>
          <w:ilvl w:val="0"/>
          <w:numId w:val="42"/>
        </w:numPr>
        <w:spacing w:after="200" w:line="276" w:lineRule="auto"/>
      </w:pPr>
      <w:r>
        <w:t xml:space="preserve">Involves concern for the legal, institutional and procedural means by which public servants can be obliged to answer for their actions </w:t>
      </w:r>
    </w:p>
    <w:p w14:paraId="28BA043F" w14:textId="77777777" w:rsidR="00B65814" w:rsidRDefault="00B65814" w:rsidP="00B65814">
      <w:pPr>
        <w:rPr>
          <w:b/>
        </w:rPr>
      </w:pPr>
      <w:r>
        <w:rPr>
          <w:b/>
        </w:rPr>
        <w:t xml:space="preserve">Efficiency and Effectiveness </w:t>
      </w:r>
    </w:p>
    <w:p w14:paraId="0341C001" w14:textId="77777777" w:rsidR="00B65814" w:rsidRDefault="00B65814" w:rsidP="00B65814">
      <w:pPr>
        <w:pStyle w:val="ListParagraph"/>
        <w:numPr>
          <w:ilvl w:val="0"/>
          <w:numId w:val="42"/>
        </w:numPr>
        <w:spacing w:after="200" w:line="276" w:lineRule="auto"/>
      </w:pPr>
      <w:r>
        <w:t xml:space="preserve">Dominant value in public administration over the past century has been efficiency </w:t>
      </w:r>
    </w:p>
    <w:p w14:paraId="0C6F950C" w14:textId="77777777" w:rsidR="00B65814" w:rsidRDefault="00B65814" w:rsidP="00B65814">
      <w:pPr>
        <w:pStyle w:val="ListParagraph"/>
        <w:numPr>
          <w:ilvl w:val="0"/>
          <w:numId w:val="42"/>
        </w:numPr>
        <w:spacing w:after="200" w:line="276" w:lineRule="auto"/>
      </w:pPr>
      <w:r>
        <w:t xml:space="preserve">Can be used as a general indicator of the ability to expend resources n the most profitable or sensible manner </w:t>
      </w:r>
    </w:p>
    <w:p w14:paraId="2FB5A70F" w14:textId="77777777" w:rsidR="00B65814" w:rsidRDefault="00B65814" w:rsidP="00B65814">
      <w:pPr>
        <w:rPr>
          <w:b/>
        </w:rPr>
      </w:pPr>
      <w:r>
        <w:rPr>
          <w:b/>
        </w:rPr>
        <w:t xml:space="preserve">Responsiveness </w:t>
      </w:r>
    </w:p>
    <w:p w14:paraId="66D6AFAC" w14:textId="77777777" w:rsidR="00B65814" w:rsidRDefault="00B65814" w:rsidP="00B65814">
      <w:pPr>
        <w:pStyle w:val="ListParagraph"/>
        <w:numPr>
          <w:ilvl w:val="0"/>
          <w:numId w:val="43"/>
        </w:numPr>
        <w:spacing w:after="200" w:line="276" w:lineRule="auto"/>
      </w:pPr>
      <w:r>
        <w:t xml:space="preserve">The inclination and the capacity of public servants to respond to the needs and demands of the public and political institution </w:t>
      </w:r>
    </w:p>
    <w:p w14:paraId="551E4425" w14:textId="77777777" w:rsidR="00B65814" w:rsidRDefault="00B65814" w:rsidP="00B65814">
      <w:pPr>
        <w:pStyle w:val="ListParagraph"/>
        <w:numPr>
          <w:ilvl w:val="0"/>
          <w:numId w:val="43"/>
        </w:numPr>
        <w:spacing w:after="200" w:line="276" w:lineRule="auto"/>
      </w:pPr>
      <w:r>
        <w:t xml:space="preserve">Must be responsive to the general public and the political executives and legislators </w:t>
      </w:r>
    </w:p>
    <w:p w14:paraId="05291BC2" w14:textId="77777777" w:rsidR="00B65814" w:rsidRDefault="00B65814" w:rsidP="00B65814">
      <w:pPr>
        <w:rPr>
          <w:b/>
        </w:rPr>
      </w:pPr>
      <w:r>
        <w:rPr>
          <w:b/>
        </w:rPr>
        <w:t xml:space="preserve">Representativeness </w:t>
      </w:r>
    </w:p>
    <w:p w14:paraId="151A8C90" w14:textId="77777777" w:rsidR="00B65814" w:rsidRDefault="00B65814" w:rsidP="00B65814">
      <w:pPr>
        <w:pStyle w:val="ListParagraph"/>
        <w:numPr>
          <w:ilvl w:val="0"/>
          <w:numId w:val="44"/>
        </w:numPr>
        <w:spacing w:after="200" w:line="276" w:lineRule="auto"/>
      </w:pPr>
      <w:r>
        <w:t xml:space="preserve">A representative public service is one where employees are drawn proportionately from the major ethnic, religious and socioeconomic groups in society </w:t>
      </w:r>
    </w:p>
    <w:p w14:paraId="368F34CC" w14:textId="77777777" w:rsidR="00B65814" w:rsidRDefault="00B65814" w:rsidP="00B65814">
      <w:pPr>
        <w:rPr>
          <w:b/>
        </w:rPr>
      </w:pPr>
      <w:r>
        <w:rPr>
          <w:b/>
        </w:rPr>
        <w:t>Fairness and Equity</w:t>
      </w:r>
    </w:p>
    <w:p w14:paraId="2EE950B3" w14:textId="77777777" w:rsidR="00B65814" w:rsidRPr="00B54DDD" w:rsidRDefault="00B65814" w:rsidP="00B65814">
      <w:pPr>
        <w:pStyle w:val="ListParagraph"/>
        <w:numPr>
          <w:ilvl w:val="0"/>
          <w:numId w:val="44"/>
        </w:numPr>
        <w:spacing w:after="200" w:line="276" w:lineRule="auto"/>
        <w:rPr>
          <w:b/>
        </w:rPr>
      </w:pPr>
      <w:r>
        <w:t xml:space="preserve">Courts and governments are now placing more importance on procedural fairness when determining the merit of persons seeking appointment to the public service </w:t>
      </w:r>
    </w:p>
    <w:p w14:paraId="47C9ADA8" w14:textId="77777777" w:rsidR="00B65814" w:rsidRPr="00B54DDD" w:rsidRDefault="00B65814" w:rsidP="00B65814">
      <w:pPr>
        <w:pStyle w:val="ListParagraph"/>
        <w:numPr>
          <w:ilvl w:val="0"/>
          <w:numId w:val="44"/>
        </w:numPr>
        <w:spacing w:after="200" w:line="276" w:lineRule="auto"/>
        <w:rPr>
          <w:b/>
        </w:rPr>
      </w:pPr>
      <w:r>
        <w:t xml:space="preserve">Public servants are expected to consider whether their decisions and recommendations are fair </w:t>
      </w:r>
    </w:p>
    <w:p w14:paraId="1F17DC93" w14:textId="77777777" w:rsidR="00B65814" w:rsidRDefault="00B65814" w:rsidP="00B65814">
      <w:pPr>
        <w:rPr>
          <w:b/>
        </w:rPr>
      </w:pPr>
      <w:r>
        <w:rPr>
          <w:b/>
        </w:rPr>
        <w:t>Integrity</w:t>
      </w:r>
    </w:p>
    <w:p w14:paraId="7175C55F" w14:textId="77777777" w:rsidR="00B65814" w:rsidRPr="00B54DDD" w:rsidRDefault="00B65814" w:rsidP="00B65814">
      <w:pPr>
        <w:pStyle w:val="ListParagraph"/>
        <w:numPr>
          <w:ilvl w:val="0"/>
          <w:numId w:val="45"/>
        </w:numPr>
        <w:spacing w:after="200" w:line="276" w:lineRule="auto"/>
        <w:rPr>
          <w:b/>
        </w:rPr>
      </w:pPr>
      <w:r>
        <w:t xml:space="preserve">Refers to ethics in public administration </w:t>
      </w:r>
    </w:p>
    <w:p w14:paraId="4E21C2C6" w14:textId="77777777" w:rsidR="00B65814" w:rsidRPr="00B54DDD" w:rsidRDefault="00B65814" w:rsidP="00B65814">
      <w:pPr>
        <w:pStyle w:val="ListParagraph"/>
        <w:numPr>
          <w:ilvl w:val="0"/>
          <w:numId w:val="45"/>
        </w:numPr>
        <w:spacing w:after="200" w:line="276" w:lineRule="auto"/>
        <w:rPr>
          <w:b/>
        </w:rPr>
      </w:pPr>
      <w:r>
        <w:t xml:space="preserve">Important to the preservation of public trust and confidence in government </w:t>
      </w:r>
    </w:p>
    <w:p w14:paraId="003A0A1D" w14:textId="77777777" w:rsidR="00B65814" w:rsidRDefault="00B65814" w:rsidP="00B65814">
      <w:pPr>
        <w:rPr>
          <w:b/>
        </w:rPr>
      </w:pPr>
      <w:r>
        <w:rPr>
          <w:b/>
        </w:rPr>
        <w:t>New Values</w:t>
      </w:r>
    </w:p>
    <w:p w14:paraId="4DA2A864" w14:textId="77777777" w:rsidR="00B65814" w:rsidRPr="00B54DDD" w:rsidRDefault="00B65814" w:rsidP="00B65814">
      <w:pPr>
        <w:pStyle w:val="ListParagraph"/>
        <w:numPr>
          <w:ilvl w:val="0"/>
          <w:numId w:val="46"/>
        </w:numPr>
        <w:spacing w:after="200" w:line="276" w:lineRule="auto"/>
        <w:rPr>
          <w:b/>
        </w:rPr>
      </w:pPr>
      <w:r>
        <w:t>As a result of public service reform, new values have emerged, many of which are associated with the new public management approach</w:t>
      </w:r>
    </w:p>
    <w:p w14:paraId="7422E476" w14:textId="77777777" w:rsidR="00B65814" w:rsidRPr="00B54DDD" w:rsidRDefault="00B65814" w:rsidP="00B65814">
      <w:pPr>
        <w:pStyle w:val="ListParagraph"/>
        <w:numPr>
          <w:ilvl w:val="0"/>
          <w:numId w:val="46"/>
        </w:numPr>
        <w:spacing w:after="200" w:line="276" w:lineRule="auto"/>
        <w:rPr>
          <w:b/>
        </w:rPr>
      </w:pPr>
      <w:r>
        <w:t xml:space="preserve">Some compliment traditional values but others clash </w:t>
      </w:r>
    </w:p>
    <w:p w14:paraId="79A36CD0" w14:textId="77777777" w:rsidR="00B65814" w:rsidRDefault="00B65814" w:rsidP="00B65814">
      <w:pPr>
        <w:rPr>
          <w:b/>
        </w:rPr>
      </w:pPr>
      <w:r>
        <w:rPr>
          <w:b/>
        </w:rPr>
        <w:t xml:space="preserve">Sources of the Bureaucrat’s Values </w:t>
      </w:r>
    </w:p>
    <w:p w14:paraId="0D9261C6" w14:textId="77777777" w:rsidR="00B65814" w:rsidRPr="007D5D37" w:rsidRDefault="00B65814" w:rsidP="00B65814">
      <w:pPr>
        <w:pStyle w:val="ListParagraph"/>
        <w:numPr>
          <w:ilvl w:val="0"/>
          <w:numId w:val="47"/>
        </w:numPr>
        <w:spacing w:after="200" w:line="276" w:lineRule="auto"/>
        <w:rPr>
          <w:b/>
        </w:rPr>
      </w:pPr>
      <w:r>
        <w:t>Process of socialization creates our values, but when an individual enters government service their values may significantly affect their decisions</w:t>
      </w:r>
    </w:p>
    <w:p w14:paraId="43BDA64C" w14:textId="77777777" w:rsidR="00B65814" w:rsidRPr="007D5D37" w:rsidRDefault="00B65814" w:rsidP="00B65814">
      <w:pPr>
        <w:pStyle w:val="ListParagraph"/>
        <w:numPr>
          <w:ilvl w:val="0"/>
          <w:numId w:val="47"/>
        </w:numPr>
        <w:spacing w:after="200" w:line="276" w:lineRule="auto"/>
        <w:rPr>
          <w:b/>
        </w:rPr>
      </w:pPr>
      <w:r>
        <w:t xml:space="preserve">Socializing agencies continue to affect the bureaucrat’s values during their public service career because the organizations that employ individuals are powerful socializing agents </w:t>
      </w:r>
    </w:p>
    <w:p w14:paraId="5DA18261" w14:textId="77777777" w:rsidR="00B65814" w:rsidRPr="007D5D37" w:rsidRDefault="00B65814" w:rsidP="00B65814">
      <w:pPr>
        <w:pStyle w:val="ListParagraph"/>
        <w:numPr>
          <w:ilvl w:val="0"/>
          <w:numId w:val="47"/>
        </w:numPr>
        <w:spacing w:after="200" w:line="276" w:lineRule="auto"/>
        <w:rPr>
          <w:b/>
        </w:rPr>
      </w:pPr>
      <w:r>
        <w:t xml:space="preserve">Personal values and perceptions of the public service are altered by a process of organizational socialization- process of which the individual learns the expectations attached to the position and selectively internalizes as values some of the expectations of those they interact with </w:t>
      </w:r>
    </w:p>
    <w:p w14:paraId="1813BC1A" w14:textId="77777777" w:rsidR="00B65814" w:rsidRDefault="00B65814" w:rsidP="00B65814">
      <w:pPr>
        <w:rPr>
          <w:b/>
          <w:u w:val="single"/>
        </w:rPr>
      </w:pPr>
      <w:r>
        <w:rPr>
          <w:b/>
          <w:u w:val="single"/>
        </w:rPr>
        <w:t xml:space="preserve">Nature of Interactions </w:t>
      </w:r>
    </w:p>
    <w:p w14:paraId="4823E465" w14:textId="77777777" w:rsidR="00B65814" w:rsidRDefault="00B65814" w:rsidP="00B65814">
      <w:r>
        <w:t xml:space="preserve">Ideal model of political neutrality- The convention of political neutrality can be seen as consisting of 6 elements: </w:t>
      </w:r>
    </w:p>
    <w:p w14:paraId="23FDE450" w14:textId="77777777" w:rsidR="00B65814" w:rsidRDefault="00B65814" w:rsidP="00B65814"/>
    <w:p w14:paraId="5E2CA0EF" w14:textId="77777777" w:rsidR="00B65814" w:rsidRDefault="00B65814" w:rsidP="00B65814">
      <w:pPr>
        <w:pStyle w:val="ListParagraph"/>
        <w:numPr>
          <w:ilvl w:val="0"/>
          <w:numId w:val="48"/>
        </w:numPr>
        <w:spacing w:after="200" w:line="276" w:lineRule="auto"/>
        <w:rPr>
          <w:b/>
        </w:rPr>
      </w:pPr>
      <w:r w:rsidRPr="001051A1">
        <w:rPr>
          <w:b/>
        </w:rPr>
        <w:t>Th</w:t>
      </w:r>
      <w:r>
        <w:rPr>
          <w:b/>
        </w:rPr>
        <w:t>e P</w:t>
      </w:r>
      <w:r w:rsidRPr="001051A1">
        <w:rPr>
          <w:b/>
        </w:rPr>
        <w:t xml:space="preserve">olitics – </w:t>
      </w:r>
      <w:r>
        <w:rPr>
          <w:b/>
        </w:rPr>
        <w:t>Administration D</w:t>
      </w:r>
      <w:r w:rsidRPr="001051A1">
        <w:rPr>
          <w:b/>
        </w:rPr>
        <w:t xml:space="preserve">ichotomy </w:t>
      </w:r>
    </w:p>
    <w:p w14:paraId="7126E2CA" w14:textId="77777777" w:rsidR="00B65814" w:rsidRPr="001051A1" w:rsidRDefault="00B65814" w:rsidP="00B65814">
      <w:pPr>
        <w:pStyle w:val="ListParagraph"/>
        <w:numPr>
          <w:ilvl w:val="0"/>
          <w:numId w:val="49"/>
        </w:numPr>
        <w:spacing w:after="200" w:line="276" w:lineRule="auto"/>
        <w:rPr>
          <w:b/>
        </w:rPr>
      </w:pPr>
      <w:r>
        <w:t>Executives and legislators are  concerned with the formation of policy and public servants  are interested in the implementation</w:t>
      </w:r>
    </w:p>
    <w:p w14:paraId="7BD743C9" w14:textId="77777777" w:rsidR="00B65814" w:rsidRPr="001051A1" w:rsidRDefault="00B65814" w:rsidP="00B65814">
      <w:pPr>
        <w:pStyle w:val="ListParagraph"/>
        <w:numPr>
          <w:ilvl w:val="0"/>
          <w:numId w:val="49"/>
        </w:numPr>
        <w:spacing w:after="200" w:line="276" w:lineRule="auto"/>
        <w:rPr>
          <w:b/>
        </w:rPr>
      </w:pPr>
      <w:r>
        <w:t xml:space="preserve">Policy decisions are political, administrative decisions are non political </w:t>
      </w:r>
    </w:p>
    <w:p w14:paraId="0C505F26" w14:textId="77777777" w:rsidR="00B65814" w:rsidRPr="00106FA8" w:rsidRDefault="00B65814" w:rsidP="00B65814">
      <w:pPr>
        <w:pStyle w:val="ListParagraph"/>
        <w:numPr>
          <w:ilvl w:val="0"/>
          <w:numId w:val="49"/>
        </w:numPr>
        <w:spacing w:after="200" w:line="276" w:lineRule="auto"/>
        <w:rPr>
          <w:b/>
        </w:rPr>
      </w:pPr>
      <w:r>
        <w:t>There is thus a distinction between administration and politics</w:t>
      </w:r>
    </w:p>
    <w:p w14:paraId="025EE24A" w14:textId="77777777" w:rsidR="00B65814" w:rsidRPr="00106FA8" w:rsidRDefault="00B65814" w:rsidP="00B65814">
      <w:pPr>
        <w:pStyle w:val="ListParagraph"/>
        <w:numPr>
          <w:ilvl w:val="0"/>
          <w:numId w:val="49"/>
        </w:numPr>
        <w:spacing w:after="200" w:line="276" w:lineRule="auto"/>
        <w:rPr>
          <w:b/>
        </w:rPr>
      </w:pPr>
      <w:r>
        <w:t>However, it is now accepted that there is an interdependence between politics and administration</w:t>
      </w:r>
    </w:p>
    <w:p w14:paraId="0D1BEE2D" w14:textId="77777777" w:rsidR="00B65814" w:rsidRPr="002106E2" w:rsidRDefault="00B65814" w:rsidP="00B65814">
      <w:pPr>
        <w:pStyle w:val="ListParagraph"/>
        <w:numPr>
          <w:ilvl w:val="0"/>
          <w:numId w:val="49"/>
        </w:numPr>
        <w:spacing w:after="200" w:line="276" w:lineRule="auto"/>
        <w:rPr>
          <w:b/>
        </w:rPr>
      </w:pPr>
      <w:r>
        <w:t xml:space="preserve">Public servants have gained an increasing amount of power, increasing their role in government decisions </w:t>
      </w:r>
    </w:p>
    <w:p w14:paraId="038CFE29" w14:textId="77777777" w:rsidR="00B65814" w:rsidRPr="002106E2" w:rsidRDefault="00B65814" w:rsidP="00B65814">
      <w:pPr>
        <w:pStyle w:val="ListParagraph"/>
        <w:numPr>
          <w:ilvl w:val="0"/>
          <w:numId w:val="49"/>
        </w:numPr>
        <w:spacing w:after="200" w:line="276" w:lineRule="auto"/>
        <w:rPr>
          <w:b/>
        </w:rPr>
      </w:pPr>
      <w:r>
        <w:t xml:space="preserve">Furthermore, the manner in which public servants carry out policy greatly affects the success of policy decisions made by ministers and legislators </w:t>
      </w:r>
    </w:p>
    <w:p w14:paraId="52FF0BC7" w14:textId="77777777" w:rsidR="00B65814" w:rsidRPr="002106E2" w:rsidRDefault="00B65814" w:rsidP="00B65814">
      <w:pPr>
        <w:pStyle w:val="ListParagraph"/>
        <w:numPr>
          <w:ilvl w:val="0"/>
          <w:numId w:val="49"/>
        </w:numPr>
        <w:spacing w:after="200" w:line="276" w:lineRule="auto"/>
        <w:rPr>
          <w:b/>
        </w:rPr>
      </w:pPr>
      <w:r>
        <w:t xml:space="preserve">Public servants are also given a great amount of discretion in how such policies are to be interpreted and implemented </w:t>
      </w:r>
    </w:p>
    <w:p w14:paraId="1D73B846" w14:textId="77777777" w:rsidR="00B65814" w:rsidRDefault="00B65814" w:rsidP="00B65814">
      <w:pPr>
        <w:pStyle w:val="ListParagraph"/>
        <w:numPr>
          <w:ilvl w:val="0"/>
          <w:numId w:val="48"/>
        </w:numPr>
        <w:spacing w:after="200" w:line="276" w:lineRule="auto"/>
        <w:rPr>
          <w:b/>
        </w:rPr>
      </w:pPr>
      <w:r>
        <w:rPr>
          <w:b/>
        </w:rPr>
        <w:t xml:space="preserve">Appointments </w:t>
      </w:r>
    </w:p>
    <w:p w14:paraId="7B712659" w14:textId="77777777" w:rsidR="00B65814" w:rsidRPr="002106E2" w:rsidRDefault="00B65814" w:rsidP="00B65814">
      <w:pPr>
        <w:pStyle w:val="ListParagraph"/>
        <w:numPr>
          <w:ilvl w:val="0"/>
          <w:numId w:val="50"/>
        </w:numPr>
        <w:spacing w:after="200" w:line="276" w:lineRule="auto"/>
        <w:rPr>
          <w:b/>
        </w:rPr>
      </w:pPr>
      <w:r>
        <w:t xml:space="preserve">Public servants are appointed and promoted on the basis of merit rather than of party affiliations or contributions </w:t>
      </w:r>
    </w:p>
    <w:p w14:paraId="3ED92B21" w14:textId="77777777" w:rsidR="00B65814" w:rsidRPr="001D4614" w:rsidRDefault="00B65814" w:rsidP="00B65814">
      <w:pPr>
        <w:pStyle w:val="ListParagraph"/>
        <w:numPr>
          <w:ilvl w:val="0"/>
          <w:numId w:val="50"/>
        </w:numPr>
        <w:spacing w:after="200" w:line="276" w:lineRule="auto"/>
        <w:rPr>
          <w:b/>
        </w:rPr>
      </w:pPr>
      <w:r>
        <w:t xml:space="preserve">Various legislative efforts have been made to put in a staffing system that reflects the tenets of the merit principle </w:t>
      </w:r>
    </w:p>
    <w:p w14:paraId="2C586223" w14:textId="77777777" w:rsidR="00B65814" w:rsidRPr="001D4614" w:rsidRDefault="00B65814" w:rsidP="00B65814">
      <w:pPr>
        <w:pStyle w:val="ListParagraph"/>
        <w:numPr>
          <w:ilvl w:val="0"/>
          <w:numId w:val="50"/>
        </w:numPr>
        <w:spacing w:after="200" w:line="276" w:lineRule="auto"/>
        <w:rPr>
          <w:b/>
        </w:rPr>
      </w:pPr>
      <w:r>
        <w:t xml:space="preserve">Public Service Commission: agency responsible for overseeing appointments to the federal public service </w:t>
      </w:r>
    </w:p>
    <w:p w14:paraId="55B9A7B0" w14:textId="77777777" w:rsidR="00B65814" w:rsidRDefault="00B65814" w:rsidP="00B65814">
      <w:pPr>
        <w:pStyle w:val="ListParagraph"/>
        <w:numPr>
          <w:ilvl w:val="0"/>
          <w:numId w:val="48"/>
        </w:numPr>
        <w:spacing w:after="200" w:line="276" w:lineRule="auto"/>
        <w:rPr>
          <w:b/>
        </w:rPr>
      </w:pPr>
      <w:r>
        <w:rPr>
          <w:b/>
        </w:rPr>
        <w:t xml:space="preserve">Political Partisanship </w:t>
      </w:r>
    </w:p>
    <w:p w14:paraId="4E62F602" w14:textId="77777777" w:rsidR="00B65814" w:rsidRPr="004B2568" w:rsidRDefault="00B65814" w:rsidP="00B65814">
      <w:pPr>
        <w:pStyle w:val="ListParagraph"/>
        <w:numPr>
          <w:ilvl w:val="0"/>
          <w:numId w:val="51"/>
        </w:numPr>
        <w:spacing w:after="200" w:line="276" w:lineRule="auto"/>
        <w:rPr>
          <w:b/>
        </w:rPr>
      </w:pPr>
      <w:r>
        <w:t>The ideal model of political neutrality requires that public servants not engage in partisan political activities</w:t>
      </w:r>
    </w:p>
    <w:p w14:paraId="45849A38" w14:textId="77777777" w:rsidR="00B65814" w:rsidRPr="004B2568" w:rsidRDefault="00B65814" w:rsidP="00B65814">
      <w:pPr>
        <w:pStyle w:val="ListParagraph"/>
        <w:numPr>
          <w:ilvl w:val="0"/>
          <w:numId w:val="51"/>
        </w:numPr>
        <w:spacing w:after="200" w:line="276" w:lineRule="auto"/>
        <w:rPr>
          <w:b/>
        </w:rPr>
      </w:pPr>
      <w:r>
        <w:t xml:space="preserve">The 1918 civil service act does not allow public servants to engage in partisan work connected to any election or deal with money for any party funds </w:t>
      </w:r>
    </w:p>
    <w:p w14:paraId="0B1D3AFA" w14:textId="77777777" w:rsidR="00B65814" w:rsidRPr="004B2568" w:rsidRDefault="00B65814" w:rsidP="00B65814">
      <w:pPr>
        <w:pStyle w:val="ListParagraph"/>
        <w:numPr>
          <w:ilvl w:val="0"/>
          <w:numId w:val="51"/>
        </w:numPr>
        <w:spacing w:after="200" w:line="276" w:lineRule="auto"/>
        <w:rPr>
          <w:b/>
        </w:rPr>
      </w:pPr>
      <w:r>
        <w:t xml:space="preserve">The public service employment act of 1967 does not allow public servants to work for or against a candidate for election but they are permitted to attend political meetings and make contributions to the funds of a candidate or party. The supreme court struck down this section in 1991 </w:t>
      </w:r>
    </w:p>
    <w:p w14:paraId="7B6C3A1F" w14:textId="77777777" w:rsidR="00B65814" w:rsidRPr="00524A4F" w:rsidRDefault="00B65814" w:rsidP="00B65814">
      <w:pPr>
        <w:pStyle w:val="ListParagraph"/>
        <w:numPr>
          <w:ilvl w:val="0"/>
          <w:numId w:val="51"/>
        </w:numPr>
        <w:spacing w:after="200" w:line="276" w:lineRule="auto"/>
        <w:rPr>
          <w:b/>
        </w:rPr>
      </w:pPr>
      <w:r>
        <w:t xml:space="preserve">Public servants can now stand for election and engage in a broader spectrum of political activities which has heightened the level of partisan activities </w:t>
      </w:r>
    </w:p>
    <w:p w14:paraId="01FEA509" w14:textId="77777777" w:rsidR="00B65814" w:rsidRPr="00524A4F" w:rsidRDefault="00B65814" w:rsidP="00B65814">
      <w:pPr>
        <w:pStyle w:val="ListParagraph"/>
        <w:numPr>
          <w:ilvl w:val="0"/>
          <w:numId w:val="51"/>
        </w:numPr>
        <w:spacing w:after="200" w:line="276" w:lineRule="auto"/>
        <w:rPr>
          <w:b/>
        </w:rPr>
      </w:pPr>
      <w:r>
        <w:t xml:space="preserve">Recent court decisions indicate there is a trend of giving public servants more political rights </w:t>
      </w:r>
    </w:p>
    <w:p w14:paraId="210E01CB" w14:textId="77777777" w:rsidR="00B65814" w:rsidRDefault="00B65814" w:rsidP="00B65814">
      <w:pPr>
        <w:pStyle w:val="ListParagraph"/>
        <w:numPr>
          <w:ilvl w:val="0"/>
          <w:numId w:val="48"/>
        </w:numPr>
        <w:spacing w:after="200" w:line="276" w:lineRule="auto"/>
        <w:rPr>
          <w:b/>
        </w:rPr>
      </w:pPr>
      <w:r>
        <w:rPr>
          <w:b/>
        </w:rPr>
        <w:t xml:space="preserve">Public Comment </w:t>
      </w:r>
    </w:p>
    <w:p w14:paraId="31679314" w14:textId="77777777" w:rsidR="00B65814" w:rsidRPr="00305E09" w:rsidRDefault="00B65814" w:rsidP="00B65814">
      <w:pPr>
        <w:pStyle w:val="ListParagraph"/>
        <w:numPr>
          <w:ilvl w:val="0"/>
          <w:numId w:val="52"/>
        </w:numPr>
        <w:spacing w:after="200" w:line="276" w:lineRule="auto"/>
        <w:rPr>
          <w:b/>
        </w:rPr>
      </w:pPr>
      <w:r>
        <w:t xml:space="preserve">Public servants should not publicly express their personal views on government policies or administration </w:t>
      </w:r>
    </w:p>
    <w:p w14:paraId="6D8237EF" w14:textId="77777777" w:rsidR="00B65814" w:rsidRPr="00305E09" w:rsidRDefault="00B65814" w:rsidP="00B65814">
      <w:pPr>
        <w:pStyle w:val="ListParagraph"/>
        <w:numPr>
          <w:ilvl w:val="0"/>
          <w:numId w:val="52"/>
        </w:numPr>
        <w:spacing w:after="200" w:line="276" w:lineRule="auto"/>
        <w:rPr>
          <w:b/>
        </w:rPr>
      </w:pPr>
      <w:r>
        <w:t xml:space="preserve">The preserves the confidence of the public and political superiors in the impartiality of public servants </w:t>
      </w:r>
    </w:p>
    <w:p w14:paraId="37A8CB94" w14:textId="77777777" w:rsidR="00B65814" w:rsidRPr="00305E09" w:rsidRDefault="00B65814" w:rsidP="00B65814">
      <w:pPr>
        <w:pStyle w:val="ListParagraph"/>
        <w:numPr>
          <w:ilvl w:val="0"/>
          <w:numId w:val="52"/>
        </w:numPr>
        <w:spacing w:after="200" w:line="276" w:lineRule="auto"/>
        <w:rPr>
          <w:b/>
        </w:rPr>
      </w:pPr>
      <w:r>
        <w:t xml:space="preserve">This convention has been supplemented by statutory prohibitions and the use of confidential information, by decisions of administrative tribunals and by written guidelines </w:t>
      </w:r>
    </w:p>
    <w:p w14:paraId="6196BB10" w14:textId="77777777" w:rsidR="00B65814" w:rsidRPr="00305E09" w:rsidRDefault="00B65814" w:rsidP="00B65814">
      <w:pPr>
        <w:pStyle w:val="ListParagraph"/>
        <w:numPr>
          <w:ilvl w:val="0"/>
          <w:numId w:val="52"/>
        </w:numPr>
        <w:spacing w:after="200" w:line="276" w:lineRule="auto"/>
        <w:rPr>
          <w:b/>
        </w:rPr>
      </w:pPr>
      <w:r>
        <w:t xml:space="preserve">it is a serious offence to criticise government policy or administration </w:t>
      </w:r>
    </w:p>
    <w:p w14:paraId="6E934DE5" w14:textId="77777777" w:rsidR="00B65814" w:rsidRPr="00305E09" w:rsidRDefault="00B65814" w:rsidP="00B65814">
      <w:pPr>
        <w:pStyle w:val="ListParagraph"/>
        <w:numPr>
          <w:ilvl w:val="0"/>
          <w:numId w:val="52"/>
        </w:numPr>
        <w:spacing w:after="200" w:line="276" w:lineRule="auto"/>
        <w:rPr>
          <w:b/>
        </w:rPr>
      </w:pPr>
      <w:r>
        <w:t xml:space="preserve">it is difficult to find a balance between freedom of expression and political neutrality </w:t>
      </w:r>
    </w:p>
    <w:p w14:paraId="2420386A" w14:textId="77777777" w:rsidR="00B65814" w:rsidRDefault="00B65814" w:rsidP="00B65814">
      <w:pPr>
        <w:pStyle w:val="ListParagraph"/>
        <w:numPr>
          <w:ilvl w:val="0"/>
          <w:numId w:val="48"/>
        </w:numPr>
        <w:spacing w:after="200" w:line="276" w:lineRule="auto"/>
        <w:rPr>
          <w:b/>
        </w:rPr>
      </w:pPr>
      <w:r>
        <w:rPr>
          <w:b/>
        </w:rPr>
        <w:t xml:space="preserve">Anonymity and Ministerial Responsibility </w:t>
      </w:r>
    </w:p>
    <w:p w14:paraId="0320F57B" w14:textId="77777777" w:rsidR="00B65814" w:rsidRDefault="00B65814" w:rsidP="00B65814">
      <w:pPr>
        <w:pStyle w:val="ListParagraph"/>
        <w:numPr>
          <w:ilvl w:val="0"/>
          <w:numId w:val="53"/>
        </w:numPr>
        <w:spacing w:after="200" w:line="276" w:lineRule="auto"/>
      </w:pPr>
      <w:r>
        <w:t xml:space="preserve">The anonymity of public servants depends on the vitality of the doctrine of individual ministerial responsibility </w:t>
      </w:r>
    </w:p>
    <w:p w14:paraId="2276214A" w14:textId="77777777" w:rsidR="00B65814" w:rsidRDefault="00B65814" w:rsidP="00B65814">
      <w:pPr>
        <w:pStyle w:val="ListParagraph"/>
        <w:numPr>
          <w:ilvl w:val="0"/>
          <w:numId w:val="53"/>
        </w:numPr>
        <w:spacing w:after="200" w:line="276" w:lineRule="auto"/>
      </w:pPr>
      <w:r>
        <w:t xml:space="preserve">Ministers are personally responsible to the legislature for their own actions and for those of their administrative subordinates </w:t>
      </w:r>
    </w:p>
    <w:p w14:paraId="28E7D0CE" w14:textId="77777777" w:rsidR="00B65814" w:rsidRDefault="00B65814" w:rsidP="00B65814">
      <w:pPr>
        <w:pStyle w:val="ListParagraph"/>
        <w:numPr>
          <w:ilvl w:val="0"/>
          <w:numId w:val="53"/>
        </w:numPr>
        <w:spacing w:after="200" w:line="276" w:lineRule="auto"/>
      </w:pPr>
      <w:r>
        <w:t xml:space="preserve">Public servants are not direcly answerable to the legislature and their minister protects their anonymity </w:t>
      </w:r>
    </w:p>
    <w:p w14:paraId="60422CCD" w14:textId="77777777" w:rsidR="00B65814" w:rsidRDefault="00B65814" w:rsidP="00B65814">
      <w:pPr>
        <w:pStyle w:val="ListParagraph"/>
        <w:numPr>
          <w:ilvl w:val="0"/>
          <w:numId w:val="53"/>
        </w:numPr>
        <w:spacing w:after="200" w:line="276" w:lineRule="auto"/>
      </w:pPr>
      <w:r>
        <w:t xml:space="preserve">There is a growing decline in official anonymity due to the increased involvement in policy development and frequent appearances before legislative committees </w:t>
      </w:r>
    </w:p>
    <w:p w14:paraId="65BD96A0" w14:textId="77777777" w:rsidR="00B65814" w:rsidRDefault="00B65814" w:rsidP="00B65814">
      <w:pPr>
        <w:pStyle w:val="ListParagraph"/>
        <w:numPr>
          <w:ilvl w:val="0"/>
          <w:numId w:val="53"/>
        </w:numPr>
        <w:spacing w:after="200" w:line="276" w:lineRule="auto"/>
      </w:pPr>
      <w:r>
        <w:t xml:space="preserve">Public servants sometimes utilize the media to inform the public about government programs </w:t>
      </w:r>
    </w:p>
    <w:p w14:paraId="35487661" w14:textId="77777777" w:rsidR="00B65814" w:rsidRDefault="00B65814" w:rsidP="00B65814">
      <w:pPr>
        <w:pStyle w:val="ListParagraph"/>
        <w:numPr>
          <w:ilvl w:val="0"/>
          <w:numId w:val="53"/>
        </w:numPr>
        <w:spacing w:after="200" w:line="276" w:lineRule="auto"/>
      </w:pPr>
      <w:r>
        <w:t xml:space="preserve">Certain public servants such as the deputy minister of finance are better known because of the enduring importance of their position </w:t>
      </w:r>
    </w:p>
    <w:p w14:paraId="37F2438D" w14:textId="77777777" w:rsidR="00B65814" w:rsidRDefault="00B65814" w:rsidP="00B65814">
      <w:pPr>
        <w:pStyle w:val="ListParagraph"/>
        <w:numPr>
          <w:ilvl w:val="0"/>
          <w:numId w:val="53"/>
        </w:numPr>
        <w:spacing w:after="200" w:line="276" w:lineRule="auto"/>
      </w:pPr>
      <w:r>
        <w:t xml:space="preserve">Although the tradition of anonymity remains strong, their visibility has increased by changes in the political institutions and practices and by the medias demand for more public information </w:t>
      </w:r>
    </w:p>
    <w:p w14:paraId="641649AB" w14:textId="77777777" w:rsidR="00B65814" w:rsidRPr="00185C4E" w:rsidRDefault="00B65814" w:rsidP="00B65814">
      <w:pPr>
        <w:pStyle w:val="ListParagraph"/>
        <w:numPr>
          <w:ilvl w:val="0"/>
          <w:numId w:val="48"/>
        </w:numPr>
        <w:spacing w:after="200" w:line="276" w:lineRule="auto"/>
      </w:pPr>
      <w:r>
        <w:rPr>
          <w:b/>
        </w:rPr>
        <w:t xml:space="preserve">Permanence in Office </w:t>
      </w:r>
    </w:p>
    <w:p w14:paraId="46150FF8" w14:textId="77777777" w:rsidR="00B65814" w:rsidRDefault="00B65814" w:rsidP="00B65814">
      <w:pPr>
        <w:pStyle w:val="ListParagraph"/>
        <w:numPr>
          <w:ilvl w:val="0"/>
          <w:numId w:val="54"/>
        </w:numPr>
        <w:spacing w:after="200" w:line="276" w:lineRule="auto"/>
      </w:pPr>
      <w:r>
        <w:t xml:space="preserve">Public servants carry out policy decisions regardless of the position of the party in power. As a result, they have security of tenure during good behaviour and performance </w:t>
      </w:r>
    </w:p>
    <w:p w14:paraId="311277AF" w14:textId="77777777" w:rsidR="00B65814" w:rsidRDefault="00B65814" w:rsidP="00B65814">
      <w:pPr>
        <w:pStyle w:val="ListParagraph"/>
        <w:numPr>
          <w:ilvl w:val="0"/>
          <w:numId w:val="54"/>
        </w:numPr>
        <w:spacing w:after="200" w:line="276" w:lineRule="auto"/>
      </w:pPr>
      <w:r>
        <w:t xml:space="preserve">In the event of a change of government, neutrality helps to ensure continuity of administration by competent and experienced public servants </w:t>
      </w:r>
    </w:p>
    <w:p w14:paraId="2C863F34" w14:textId="77777777" w:rsidR="00B65814" w:rsidRDefault="00B65814" w:rsidP="00B65814">
      <w:pPr>
        <w:rPr>
          <w:b/>
          <w:u w:val="single"/>
        </w:rPr>
      </w:pPr>
      <w:r>
        <w:rPr>
          <w:b/>
          <w:u w:val="single"/>
        </w:rPr>
        <w:t xml:space="preserve">Political Neutrality and Bureaucratic Interactions </w:t>
      </w:r>
    </w:p>
    <w:p w14:paraId="3533846F" w14:textId="77777777" w:rsidR="00B65814" w:rsidRDefault="00B65814" w:rsidP="00B65814">
      <w:pPr>
        <w:pStyle w:val="ListParagraph"/>
        <w:numPr>
          <w:ilvl w:val="0"/>
          <w:numId w:val="55"/>
        </w:numPr>
        <w:spacing w:after="200" w:line="276" w:lineRule="auto"/>
      </w:pPr>
      <w:r>
        <w:t>Politics, policy and administration are closely intertwined: politicians and public servants are involved in both the making and implementing of policy decisions</w:t>
      </w:r>
    </w:p>
    <w:p w14:paraId="146C684C" w14:textId="77777777" w:rsidR="00B65814" w:rsidRDefault="00B65814" w:rsidP="00B65814">
      <w:pPr>
        <w:pStyle w:val="ListParagraph"/>
        <w:numPr>
          <w:ilvl w:val="0"/>
          <w:numId w:val="55"/>
        </w:numPr>
        <w:spacing w:after="200" w:line="276" w:lineRule="auto"/>
      </w:pPr>
      <w:r>
        <w:t xml:space="preserve">Majority of public servants are appointed on the basis of merit and thus bring a great deal of expertise to their position however patronage appointments still happen sometimes </w:t>
      </w:r>
    </w:p>
    <w:p w14:paraId="1DE9FA83" w14:textId="77777777" w:rsidR="00B65814" w:rsidRDefault="00B65814" w:rsidP="00B65814">
      <w:pPr>
        <w:pStyle w:val="ListParagraph"/>
        <w:numPr>
          <w:ilvl w:val="0"/>
          <w:numId w:val="55"/>
        </w:numPr>
        <w:spacing w:after="200" w:line="276" w:lineRule="auto"/>
      </w:pPr>
      <w:r>
        <w:t xml:space="preserve">Public servants are permitted to engage in some partisan political activities but must seek a leave of absence if they wish to stand for public office </w:t>
      </w:r>
    </w:p>
    <w:p w14:paraId="343C3155" w14:textId="77777777" w:rsidR="00B65814" w:rsidRDefault="00B65814" w:rsidP="00B65814">
      <w:pPr>
        <w:pStyle w:val="ListParagraph"/>
        <w:numPr>
          <w:ilvl w:val="0"/>
          <w:numId w:val="55"/>
        </w:numPr>
        <w:spacing w:after="200" w:line="276" w:lineRule="auto"/>
      </w:pPr>
      <w:r>
        <w:t>Public servants are prohibited from expressing publicly their personal views on government policies or administration</w:t>
      </w:r>
    </w:p>
    <w:p w14:paraId="043D5722" w14:textId="77777777" w:rsidR="00B65814" w:rsidRDefault="00B65814" w:rsidP="00B65814">
      <w:pPr>
        <w:pStyle w:val="ListParagraph"/>
        <w:numPr>
          <w:ilvl w:val="0"/>
          <w:numId w:val="55"/>
        </w:numPr>
        <w:spacing w:after="200" w:line="276" w:lineRule="auto"/>
      </w:pPr>
      <w:r>
        <w:t xml:space="preserve">They are forbidden to comment on confidential information however, many public servants are required to engage in public comment as a part of their official during </w:t>
      </w:r>
    </w:p>
    <w:p w14:paraId="4044713E" w14:textId="77777777" w:rsidR="00B65814" w:rsidRDefault="00B65814" w:rsidP="00B65814">
      <w:pPr>
        <w:pStyle w:val="ListParagraph"/>
        <w:numPr>
          <w:ilvl w:val="0"/>
          <w:numId w:val="55"/>
        </w:numPr>
        <w:spacing w:after="200" w:line="276" w:lineRule="auto"/>
      </w:pPr>
      <w:r>
        <w:t>Public servants provide advice to their political  masters in private and confidence</w:t>
      </w:r>
    </w:p>
    <w:p w14:paraId="1CB932B7" w14:textId="77777777" w:rsidR="00B65814" w:rsidRDefault="00B65814" w:rsidP="00B65814">
      <w:pPr>
        <w:pStyle w:val="ListParagraph"/>
        <w:numPr>
          <w:ilvl w:val="0"/>
          <w:numId w:val="55"/>
        </w:numPr>
        <w:spacing w:after="200" w:line="276" w:lineRule="auto"/>
      </w:pPr>
      <w:r>
        <w:t xml:space="preserve">Political executives usually protect the anonymity of servants by accepting responsibility for department decisions but anonymity has decreased by the role public servants are required to play in explaining policies and programs to the public and to legislators </w:t>
      </w:r>
    </w:p>
    <w:p w14:paraId="07DB4C22" w14:textId="77777777" w:rsidR="00B65814" w:rsidRDefault="00B65814" w:rsidP="00B65814">
      <w:pPr>
        <w:pStyle w:val="ListParagraph"/>
        <w:numPr>
          <w:ilvl w:val="0"/>
          <w:numId w:val="55"/>
        </w:numPr>
        <w:spacing w:after="200" w:line="276" w:lineRule="auto"/>
      </w:pPr>
      <w:r>
        <w:t xml:space="preserve">Public servants usually execute policy decisions loyally regardless of their personal opinions which allows them to have security of tenure </w:t>
      </w:r>
    </w:p>
    <w:p w14:paraId="030469EE" w14:textId="77777777" w:rsidR="00B65814" w:rsidRDefault="00B65814">
      <w:pPr>
        <w:rPr>
          <w:rFonts w:eastAsia="Times New Roman" w:cs="Times New Roman"/>
        </w:rPr>
      </w:pPr>
    </w:p>
    <w:p w14:paraId="5B607E11" w14:textId="77777777" w:rsidR="002B7CD6" w:rsidRDefault="002B7CD6">
      <w:pPr>
        <w:rPr>
          <w:rFonts w:eastAsia="Times New Roman" w:cs="Times New Roman"/>
        </w:rPr>
      </w:pPr>
    </w:p>
    <w:p w14:paraId="1FD12B45" w14:textId="77777777" w:rsidR="00B65814" w:rsidRDefault="00B65814"/>
    <w:p w14:paraId="3675BF6C" w14:textId="77777777" w:rsidR="00B65814" w:rsidRDefault="00B65814" w:rsidP="00B65814"/>
    <w:p w14:paraId="5E3D6567" w14:textId="77777777" w:rsidR="002B7CD6" w:rsidRDefault="002B7CD6" w:rsidP="00B65814"/>
    <w:p w14:paraId="74681215" w14:textId="77777777" w:rsidR="00B65814" w:rsidRDefault="00B65814" w:rsidP="00B65814"/>
    <w:p w14:paraId="578A9E86" w14:textId="77777777" w:rsidR="00B65814" w:rsidRDefault="00B65814" w:rsidP="00B65814"/>
    <w:p w14:paraId="7BF04DEC" w14:textId="77777777" w:rsidR="00B65814" w:rsidRDefault="00B65814" w:rsidP="00B65814"/>
    <w:p w14:paraId="4CEA4F5E" w14:textId="77777777" w:rsidR="00B65814" w:rsidRDefault="00B65814" w:rsidP="00B65814"/>
    <w:p w14:paraId="53F3B412" w14:textId="77777777" w:rsidR="00B65814" w:rsidRDefault="00B65814" w:rsidP="00B65814"/>
    <w:p w14:paraId="474FF818" w14:textId="77777777" w:rsidR="00B65814" w:rsidRDefault="00B65814" w:rsidP="00B65814"/>
    <w:p w14:paraId="61ED9D96" w14:textId="77777777" w:rsidR="00B65814" w:rsidRDefault="00B65814" w:rsidP="00B65814"/>
    <w:p w14:paraId="73C380C5" w14:textId="77777777" w:rsidR="00B65814" w:rsidRDefault="00B65814" w:rsidP="00B65814"/>
    <w:p w14:paraId="2E2FFA62" w14:textId="77777777" w:rsidR="00B65814" w:rsidRDefault="00B65814" w:rsidP="00B65814"/>
    <w:p w14:paraId="01A53BFA" w14:textId="77777777" w:rsidR="00B65814" w:rsidRDefault="00B65814" w:rsidP="00B65814"/>
    <w:p w14:paraId="3AFA860A" w14:textId="77777777" w:rsidR="00B65814" w:rsidRDefault="00B65814" w:rsidP="00B65814"/>
    <w:p w14:paraId="37F50B85" w14:textId="77777777" w:rsidR="00B65814" w:rsidRDefault="00B65814" w:rsidP="00B65814"/>
    <w:p w14:paraId="4EC7C31C" w14:textId="77777777" w:rsidR="00B65814" w:rsidRDefault="00B65814" w:rsidP="00B65814"/>
    <w:p w14:paraId="6094E22F" w14:textId="77777777" w:rsidR="00B65814" w:rsidRDefault="00B65814" w:rsidP="00B65814"/>
    <w:p w14:paraId="4AB61D2F" w14:textId="77777777" w:rsidR="00B65814" w:rsidRDefault="00B65814" w:rsidP="00B65814"/>
    <w:p w14:paraId="478A746F" w14:textId="77777777" w:rsidR="00B65814" w:rsidRDefault="00B65814" w:rsidP="00B65814"/>
    <w:p w14:paraId="25A1906E" w14:textId="77777777" w:rsidR="00B65814" w:rsidRDefault="00B65814" w:rsidP="00B65814"/>
    <w:p w14:paraId="422E9817" w14:textId="77777777" w:rsidR="00B65814" w:rsidRDefault="00B65814" w:rsidP="00B65814"/>
    <w:p w14:paraId="108D72D0" w14:textId="77777777" w:rsidR="00B65814" w:rsidRDefault="00B65814" w:rsidP="00B65814"/>
    <w:p w14:paraId="1D7A61D8" w14:textId="77777777" w:rsidR="00B65814" w:rsidRDefault="00B65814" w:rsidP="00B65814"/>
    <w:p w14:paraId="7B084B7F" w14:textId="77777777" w:rsidR="00B65814" w:rsidRDefault="00B65814" w:rsidP="00B65814"/>
    <w:p w14:paraId="0845318A" w14:textId="77777777" w:rsidR="00B65814" w:rsidRDefault="00B65814" w:rsidP="00B65814"/>
    <w:p w14:paraId="618A2BE9" w14:textId="77777777" w:rsidR="00B65814" w:rsidRDefault="00B65814" w:rsidP="00B65814"/>
    <w:p w14:paraId="0CC36D01" w14:textId="77777777" w:rsidR="00B65814" w:rsidRDefault="00B65814" w:rsidP="00B65814"/>
    <w:p w14:paraId="40396D4B" w14:textId="77777777" w:rsidR="00B65814" w:rsidRDefault="00B65814" w:rsidP="00B65814"/>
    <w:p w14:paraId="7622BD58" w14:textId="77777777" w:rsidR="00B65814" w:rsidRDefault="00B65814" w:rsidP="00B65814"/>
    <w:p w14:paraId="2DC6D6C6" w14:textId="77777777" w:rsidR="00B65814" w:rsidRDefault="00B65814" w:rsidP="00B65814"/>
    <w:p w14:paraId="402A42DF" w14:textId="77777777" w:rsidR="00B65814" w:rsidRDefault="00B65814" w:rsidP="00B65814"/>
    <w:p w14:paraId="30542FCB" w14:textId="77777777" w:rsidR="00B65814" w:rsidRDefault="00B65814" w:rsidP="00B65814"/>
    <w:p w14:paraId="28BA3CDD" w14:textId="77777777" w:rsidR="00B65814" w:rsidRDefault="00B65814" w:rsidP="00B65814"/>
    <w:p w14:paraId="0BBDB405" w14:textId="77777777" w:rsidR="00B65814" w:rsidRDefault="00B65814" w:rsidP="00B65814"/>
    <w:p w14:paraId="07AFCD1B" w14:textId="77777777" w:rsidR="00B65814" w:rsidRDefault="00B65814" w:rsidP="00B65814"/>
    <w:p w14:paraId="7E5C3B81" w14:textId="77777777" w:rsidR="00B65814" w:rsidRDefault="00B65814" w:rsidP="00B65814"/>
    <w:p w14:paraId="3363B4A2" w14:textId="77777777" w:rsidR="00B65814" w:rsidRDefault="00B65814" w:rsidP="00B65814"/>
    <w:p w14:paraId="13156C91" w14:textId="77777777" w:rsidR="00B65814" w:rsidRDefault="00B65814" w:rsidP="00B65814"/>
    <w:p w14:paraId="37F2B59E" w14:textId="77777777" w:rsidR="00B65814" w:rsidRDefault="00B65814" w:rsidP="00B65814"/>
    <w:p w14:paraId="752E380D" w14:textId="77777777" w:rsidR="00B65814" w:rsidRDefault="00B65814" w:rsidP="00B65814"/>
    <w:p w14:paraId="092939C5" w14:textId="77777777" w:rsidR="00B65814" w:rsidRDefault="00B65814" w:rsidP="00B65814"/>
    <w:p w14:paraId="0D99F58A" w14:textId="77777777" w:rsidR="00B65814" w:rsidRDefault="00B65814" w:rsidP="00B65814"/>
    <w:p w14:paraId="666D60BC" w14:textId="77777777" w:rsidR="00B65814" w:rsidRDefault="00B65814" w:rsidP="00B65814"/>
    <w:p w14:paraId="0D24EF95" w14:textId="77777777" w:rsidR="00B65814" w:rsidRDefault="00B65814" w:rsidP="00B65814"/>
    <w:p w14:paraId="5D07CE17" w14:textId="77777777" w:rsidR="00B65814" w:rsidRDefault="00B65814" w:rsidP="00B65814"/>
    <w:p w14:paraId="0F7A3395" w14:textId="77777777" w:rsidR="00B65814" w:rsidRDefault="00B65814" w:rsidP="00B65814"/>
    <w:p w14:paraId="5E198BD5" w14:textId="77777777" w:rsidR="00B65814" w:rsidRDefault="00B65814" w:rsidP="00B65814"/>
    <w:p w14:paraId="151646C5" w14:textId="77777777" w:rsidR="00B65814" w:rsidRDefault="00B65814" w:rsidP="00B65814"/>
    <w:p w14:paraId="12A5A59F" w14:textId="77777777" w:rsidR="00B65814" w:rsidRDefault="00B65814" w:rsidP="00B65814"/>
    <w:p w14:paraId="77CF851F" w14:textId="77777777" w:rsidR="00B65814" w:rsidRDefault="00B65814" w:rsidP="00B65814"/>
    <w:p w14:paraId="6F32F796" w14:textId="77777777" w:rsidR="00B65814" w:rsidRDefault="00B65814" w:rsidP="00B65814"/>
    <w:p w14:paraId="1151231E" w14:textId="77777777" w:rsidR="00B65814" w:rsidRDefault="00B65814" w:rsidP="00B65814"/>
    <w:p w14:paraId="70BCDF7B" w14:textId="77777777" w:rsidR="00B65814" w:rsidRDefault="00B65814" w:rsidP="00B65814"/>
    <w:p w14:paraId="18D66A9F" w14:textId="77777777" w:rsidR="00B65814" w:rsidRDefault="00B65814" w:rsidP="00B65814"/>
    <w:p w14:paraId="74C50FD4" w14:textId="77777777" w:rsidR="00B65814" w:rsidRDefault="00B65814" w:rsidP="00B65814"/>
    <w:p w14:paraId="46FD2F74" w14:textId="77777777" w:rsidR="00B65814" w:rsidRDefault="00B65814" w:rsidP="00B65814"/>
    <w:p w14:paraId="7A123D4B" w14:textId="77777777" w:rsidR="00B65814" w:rsidRDefault="00B65814" w:rsidP="00B65814"/>
    <w:p w14:paraId="28C66361" w14:textId="77777777" w:rsidR="00B65814" w:rsidRDefault="00B65814" w:rsidP="00B65814"/>
    <w:p w14:paraId="5DDF40E6" w14:textId="77777777" w:rsidR="00B65814" w:rsidRDefault="00B65814" w:rsidP="00B65814"/>
    <w:p w14:paraId="58C9AE64" w14:textId="77777777" w:rsidR="00B65814" w:rsidRDefault="00B65814" w:rsidP="00B65814"/>
    <w:p w14:paraId="4C340F50" w14:textId="77777777" w:rsidR="00B65814" w:rsidRDefault="00B65814" w:rsidP="00B65814"/>
    <w:p w14:paraId="043C59DD" w14:textId="77777777" w:rsidR="00B65814" w:rsidRDefault="00B65814" w:rsidP="00B65814"/>
    <w:p w14:paraId="1A50390C" w14:textId="77777777" w:rsidR="00B65814" w:rsidRDefault="00B65814" w:rsidP="00B65814"/>
    <w:p w14:paraId="12A938F6" w14:textId="77777777" w:rsidR="00B65814" w:rsidRDefault="00B65814" w:rsidP="00B65814"/>
    <w:p w14:paraId="00FAE04E" w14:textId="77777777" w:rsidR="00B65814" w:rsidRDefault="00B65814" w:rsidP="00B65814"/>
    <w:p w14:paraId="337BC6E3" w14:textId="77777777" w:rsidR="00B65814" w:rsidRDefault="00B65814" w:rsidP="00B65814"/>
    <w:p w14:paraId="2E89AEEF" w14:textId="77777777" w:rsidR="00B65814" w:rsidRDefault="00B65814" w:rsidP="00B65814"/>
    <w:p w14:paraId="7308DC34" w14:textId="77777777" w:rsidR="00B65814" w:rsidRDefault="00B65814" w:rsidP="00B65814"/>
    <w:p w14:paraId="35F4A320" w14:textId="77777777" w:rsidR="00B65814" w:rsidRPr="00CF6562" w:rsidRDefault="00B65814" w:rsidP="00B65814">
      <w:pPr>
        <w:jc w:val="center"/>
        <w:rPr>
          <w:rFonts w:ascii="Times New Roman" w:hAnsi="Times New Roman" w:cs="Times New Roman"/>
        </w:rPr>
      </w:pPr>
      <w:r w:rsidRPr="00BA3984">
        <w:rPr>
          <w:rFonts w:ascii="Times New Roman" w:hAnsi="Times New Roman" w:cs="Times New Roman"/>
          <w:highlight w:val="yellow"/>
        </w:rPr>
        <w:t>Chapter 18 – Representative Bureaucracy and Employment Equity Summary</w:t>
      </w:r>
    </w:p>
    <w:p w14:paraId="0522D7F9"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 xml:space="preserve">Representative bureaucracy is the idea that the social composition of the bureaucracy should reflect that of the population as a whole and that the larger numbers of persons from certain underrepresented groups (e.g. Women, minority groups) should be brought into the public service. </w:t>
      </w:r>
    </w:p>
    <w:p w14:paraId="24C41AAA" w14:textId="77777777" w:rsidR="00B65814" w:rsidRPr="00CF6562" w:rsidRDefault="00B65814" w:rsidP="00B65814">
      <w:pPr>
        <w:rPr>
          <w:rFonts w:ascii="Times New Roman" w:hAnsi="Times New Roman" w:cs="Times New Roman"/>
          <w:b/>
        </w:rPr>
      </w:pPr>
      <w:r w:rsidRPr="00CF6562">
        <w:rPr>
          <w:rFonts w:ascii="Times New Roman" w:hAnsi="Times New Roman" w:cs="Times New Roman"/>
          <w:b/>
        </w:rPr>
        <w:t>The Representativeness of Canadian Bureaucracy:</w:t>
      </w:r>
    </w:p>
    <w:p w14:paraId="123FAFDF"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-It is not the policy of the federal government to establish in the public service a microcosm of the Canadian mosaic by pursuing exact demographic representation of all groups in society; rather, the government’s aim is to achieve a more proportionate representation of a limited number of politically significant, but underrepresented, groups.</w:t>
      </w:r>
    </w:p>
    <w:p w14:paraId="304AB5C2"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-The statutes, regulations, and administrative units designed to increase the representation of underrepresented groups are intended to act as symbols of equality and promote upward mobility for members of these groups.</w:t>
      </w:r>
    </w:p>
    <w:p w14:paraId="3D2BB2B6"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-These instituted programs show evidence of partisan motivation as the groups for whom increased representation has been sought, are also the groups that have become highly visible and vocal in their demands for greater participation in both political and administrative systems.</w:t>
      </w:r>
    </w:p>
    <w:p w14:paraId="5073C4C9" w14:textId="77777777" w:rsidR="00B65814" w:rsidRPr="00CF6562" w:rsidRDefault="00B65814" w:rsidP="00B65814">
      <w:pPr>
        <w:rPr>
          <w:rFonts w:ascii="Times New Roman" w:hAnsi="Times New Roman" w:cs="Times New Roman"/>
          <w:b/>
        </w:rPr>
      </w:pPr>
      <w:r w:rsidRPr="00CF6562">
        <w:rPr>
          <w:rFonts w:ascii="Times New Roman" w:hAnsi="Times New Roman" w:cs="Times New Roman"/>
          <w:b/>
        </w:rPr>
        <w:t>Equal Opportunity and Employment Equity:</w:t>
      </w:r>
    </w:p>
    <w:p w14:paraId="0451369A"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-The federal government is committed to increasing upward mobility for target groups including; members of visible minority groups, persons with disabilities, and aboriginal peoples.</w:t>
      </w:r>
    </w:p>
    <w:p w14:paraId="3AA874C8"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 xml:space="preserve">-The term </w:t>
      </w:r>
      <w:r w:rsidRPr="00CF6562">
        <w:rPr>
          <w:rFonts w:ascii="Times New Roman" w:hAnsi="Times New Roman" w:cs="Times New Roman"/>
          <w:b/>
        </w:rPr>
        <w:t xml:space="preserve">employment equity </w:t>
      </w:r>
      <w:r w:rsidRPr="00CF6562">
        <w:rPr>
          <w:rFonts w:ascii="Times New Roman" w:hAnsi="Times New Roman" w:cs="Times New Roman"/>
        </w:rPr>
        <w:t>has been used to replace the previous term of affirmative action.</w:t>
      </w:r>
    </w:p>
    <w:p w14:paraId="6B94F764"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-Affirmative action was defined as a systems-based approach that aimed to identify and consequently eliminate employment discrimination. This was to be done by removing policies, practices, and procedures that may exclude or place the target groups at a disadvantage.</w:t>
      </w:r>
    </w:p>
    <w:p w14:paraId="4CE3B642"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-Employment equity programs are protected under Section 15 of the Charter. This section guarantees “equal protection and equal benefit of the law without discrimination”. However, it is careful to note that this section does not endorse reverse discrimination.</w:t>
      </w:r>
    </w:p>
    <w:p w14:paraId="56D3D06D"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 xml:space="preserve">-The </w:t>
      </w:r>
      <w:r w:rsidRPr="00CF6562">
        <w:rPr>
          <w:rFonts w:ascii="Times New Roman" w:hAnsi="Times New Roman" w:cs="Times New Roman"/>
          <w:i/>
        </w:rPr>
        <w:t>Employment Equity Act</w:t>
      </w:r>
      <w:r w:rsidRPr="00CF6562">
        <w:rPr>
          <w:rFonts w:ascii="Times New Roman" w:hAnsi="Times New Roman" w:cs="Times New Roman"/>
        </w:rPr>
        <w:t xml:space="preserve"> requires all federally regulated employers with more than 100 employees report annually to the government on the extent to which they have achieved results in promoting employment equity programs for designated groups.</w:t>
      </w:r>
    </w:p>
    <w:p w14:paraId="16EFC642"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-Systematic barriers refer to policies, practices, and procedures that exclude or have a negative effect on the target groups, whether these effects are intentional or not. For example, if 15% of geologists in Canada are women and only 6% of one sector are women, this department must prove that this is not the result of discrimination.  The explanation might be that the department requires all geologists to have 10 years of work experience and if this is the factor that is preventing women from becoming employed, then consideration would be given to removing this requirement, even though no discrimination was intended.</w:t>
      </w:r>
    </w:p>
    <w:p w14:paraId="07959198"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-Employment equity programs can be grouped into three categories; training and development, new or modified administrative units and practices, and vigorous recruitment.</w:t>
      </w:r>
    </w:p>
    <w:p w14:paraId="0FFF2FDD"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-It is important to note that equal opportunity programs do not amount to reverse discrimination because individual abilities, rather than group characteristics are emphasized in promotions.</w:t>
      </w:r>
    </w:p>
    <w:p w14:paraId="4BDBFB3D" w14:textId="77777777" w:rsidR="00B65814" w:rsidRPr="00CF6562" w:rsidRDefault="00B65814" w:rsidP="00B65814">
      <w:pPr>
        <w:rPr>
          <w:rFonts w:ascii="Times New Roman" w:hAnsi="Times New Roman" w:cs="Times New Roman"/>
          <w:b/>
        </w:rPr>
      </w:pPr>
      <w:r w:rsidRPr="00CF6562">
        <w:rPr>
          <w:rFonts w:ascii="Times New Roman" w:hAnsi="Times New Roman" w:cs="Times New Roman"/>
          <w:b/>
        </w:rPr>
        <w:t>The Representation of Francophones:</w:t>
      </w:r>
    </w:p>
    <w:p w14:paraId="514237B7"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-Historically, French language or bilingual competence was not considered a component of merit or likely to enhance efficiency in government employees. This is in part due to the education system in Quebec which emphasized education for doctors, lawyers, and priests, and therefore did not instill students with the skills required to succeed in the public sector.</w:t>
      </w:r>
    </w:p>
    <w:p w14:paraId="7460382D"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 xml:space="preserve">-In 1967, Pierre Trudeau changed this and stated that “the atmosphere of the public service should represent the linguistic and cultural duality of Canadian society, and… Canadians whose mother tongue is French should be adequately represented in the public service.” This resulted in the </w:t>
      </w:r>
      <w:r w:rsidRPr="00CF6562">
        <w:rPr>
          <w:rFonts w:ascii="Times New Roman" w:hAnsi="Times New Roman" w:cs="Times New Roman"/>
          <w:i/>
        </w:rPr>
        <w:t>Official Languages Act</w:t>
      </w:r>
      <w:r w:rsidRPr="00CF6562">
        <w:rPr>
          <w:rFonts w:ascii="Times New Roman" w:hAnsi="Times New Roman" w:cs="Times New Roman"/>
        </w:rPr>
        <w:t xml:space="preserve"> being published in 1969.</w:t>
      </w:r>
    </w:p>
    <w:p w14:paraId="2A58083E" w14:textId="77777777" w:rsidR="00B65814" w:rsidRPr="00CF6562" w:rsidRDefault="00B65814" w:rsidP="00B65814">
      <w:pPr>
        <w:rPr>
          <w:rFonts w:ascii="Times New Roman" w:hAnsi="Times New Roman" w:cs="Times New Roman"/>
          <w:b/>
        </w:rPr>
      </w:pPr>
      <w:r w:rsidRPr="00CF6562">
        <w:rPr>
          <w:rFonts w:ascii="Times New Roman" w:hAnsi="Times New Roman" w:cs="Times New Roman"/>
          <w:b/>
        </w:rPr>
        <w:t>The Representation of Women:</w:t>
      </w:r>
    </w:p>
    <w:p w14:paraId="0E40E999"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-Prior to 1970, little government action was taken to promote female representation in the public service.</w:t>
      </w:r>
    </w:p>
    <w:p w14:paraId="6B4E5976"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-The underrepresentation of women has been attributed to perceived differences between men and women in formal education, work expectations, and to low career expectations, high absenteeism, and a high turnover rate amongst female employees.</w:t>
      </w:r>
    </w:p>
    <w:p w14:paraId="37CAFDA0"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-Women now make up more of the work force than men (53%). However, women are still most prominently employed in low-paying, low-skilled positions. Women also remain underrepresented in the most rapidly growing (and high paying) fields of computers and engineering.</w:t>
      </w:r>
    </w:p>
    <w:p w14:paraId="0170C369" w14:textId="77777777" w:rsidR="00B65814" w:rsidRPr="00CF6562" w:rsidRDefault="00B65814" w:rsidP="00B65814">
      <w:pPr>
        <w:rPr>
          <w:rFonts w:ascii="Times New Roman" w:hAnsi="Times New Roman" w:cs="Times New Roman"/>
          <w:b/>
        </w:rPr>
      </w:pPr>
      <w:r w:rsidRPr="00CF6562">
        <w:rPr>
          <w:rFonts w:ascii="Times New Roman" w:hAnsi="Times New Roman" w:cs="Times New Roman"/>
          <w:b/>
        </w:rPr>
        <w:t>The Representation of Aboriginal Peoples:</w:t>
      </w:r>
    </w:p>
    <w:p w14:paraId="5E055647"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-The underrepresentation of aboriginal peoples reflects the lack of effective participation in the Canadian labour force as a whole.</w:t>
      </w:r>
    </w:p>
    <w:p w14:paraId="0DCBD869"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-The governments recruitment practices tend to emphasize formal education over practical experience and stress competence in English and/or French, rather than aboriginal languages. This puts aboriginal people at a further disadvantage.</w:t>
      </w:r>
    </w:p>
    <w:p w14:paraId="6039E153" w14:textId="77777777" w:rsidR="00B65814" w:rsidRPr="00CF6562" w:rsidRDefault="00B65814" w:rsidP="00B65814">
      <w:pPr>
        <w:rPr>
          <w:rFonts w:ascii="Times New Roman" w:hAnsi="Times New Roman" w:cs="Times New Roman"/>
          <w:b/>
        </w:rPr>
      </w:pPr>
      <w:r w:rsidRPr="00CF6562">
        <w:rPr>
          <w:rFonts w:ascii="Times New Roman" w:hAnsi="Times New Roman" w:cs="Times New Roman"/>
          <w:b/>
        </w:rPr>
        <w:t>The Representation of Visible Minorities:</w:t>
      </w:r>
    </w:p>
    <w:p w14:paraId="27861B4C"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-Visible minorities make up an increasing percentage of the Canadian population and labour force, yet remain underrepresented in the public service.</w:t>
      </w:r>
    </w:p>
    <w:p w14:paraId="5ED20CE5"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-One of the most significant goals was for employers to set and meet a “one-in-five” benchmark in various staffing areas (i.e. recruitment, entry into executive levels).</w:t>
      </w:r>
    </w:p>
    <w:p w14:paraId="3B45A8AD" w14:textId="77777777" w:rsidR="00B65814" w:rsidRPr="00CF6562" w:rsidRDefault="00B65814" w:rsidP="00B65814">
      <w:pPr>
        <w:rPr>
          <w:rFonts w:ascii="Times New Roman" w:hAnsi="Times New Roman" w:cs="Times New Roman"/>
          <w:b/>
        </w:rPr>
      </w:pPr>
      <w:r w:rsidRPr="00CF6562">
        <w:rPr>
          <w:rFonts w:ascii="Times New Roman" w:hAnsi="Times New Roman" w:cs="Times New Roman"/>
          <w:b/>
        </w:rPr>
        <w:t>Pay Equity:</w:t>
      </w:r>
    </w:p>
    <w:p w14:paraId="7A64B582"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-Pay Equity- or equal pay for work of equal value- has been an issue of considerable importance in the management of human resources in both the public and private sectors of the economy.</w:t>
      </w:r>
    </w:p>
    <w:p w14:paraId="04943311"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 This includes comparisons of different jobs performed for the same employer that are deemed to be of equal value. If one job classification is equal value to another than employees in both of these categories should receive the same pay.</w:t>
      </w:r>
    </w:p>
    <w:p w14:paraId="4477C9F3" w14:textId="77777777" w:rsidR="00B65814" w:rsidRPr="00CF6562" w:rsidRDefault="00B65814" w:rsidP="00B65814">
      <w:pPr>
        <w:rPr>
          <w:rFonts w:ascii="Times New Roman" w:hAnsi="Times New Roman" w:cs="Times New Roman"/>
        </w:rPr>
      </w:pPr>
      <w:r w:rsidRPr="00CF6562">
        <w:rPr>
          <w:rFonts w:ascii="Times New Roman" w:hAnsi="Times New Roman" w:cs="Times New Roman"/>
        </w:rPr>
        <w:t>-Pay Equity involves three main steps. The first step is to identify gender dominance in a field. If a field is compiled of 70%of more of a single gender, then that gender is said to dominate that field. The second step is evaluation of a job that is gender-neutral and awards points for various criteria found in a job. The third step is to identify jobs of comparable value (as determined by the awarding of a certain number of points) and any necessary upward pay adjustments to ensure that the pay is the same in the female- and the male dominated jobs.</w:t>
      </w:r>
    </w:p>
    <w:p w14:paraId="428B40A6" w14:textId="77777777" w:rsidR="00B65814" w:rsidRDefault="00B65814" w:rsidP="00B65814">
      <w:pPr>
        <w:pStyle w:val="NoSpacing"/>
        <w:jc w:val="center"/>
        <w:rPr>
          <w:rFonts w:ascii="Times New Roman" w:hAnsi="Times New Roman" w:cs="Times New Roman"/>
          <w:sz w:val="21"/>
          <w:szCs w:val="21"/>
          <w:highlight w:val="yellow"/>
          <w:u w:val="single"/>
        </w:rPr>
      </w:pPr>
    </w:p>
    <w:p w14:paraId="733C042E" w14:textId="77777777" w:rsidR="00B65814" w:rsidRDefault="00B65814" w:rsidP="00B65814">
      <w:pPr>
        <w:pStyle w:val="NoSpacing"/>
        <w:jc w:val="center"/>
        <w:rPr>
          <w:rFonts w:ascii="Times New Roman" w:hAnsi="Times New Roman" w:cs="Times New Roman"/>
          <w:sz w:val="21"/>
          <w:szCs w:val="21"/>
          <w:highlight w:val="yellow"/>
          <w:u w:val="single"/>
        </w:rPr>
      </w:pPr>
    </w:p>
    <w:p w14:paraId="60795DC8" w14:textId="77777777" w:rsidR="00B65814" w:rsidRDefault="00B65814" w:rsidP="00B65814">
      <w:pPr>
        <w:pStyle w:val="NoSpacing"/>
        <w:jc w:val="center"/>
        <w:rPr>
          <w:rFonts w:ascii="Times New Roman" w:hAnsi="Times New Roman" w:cs="Times New Roman"/>
          <w:sz w:val="21"/>
          <w:szCs w:val="21"/>
          <w:highlight w:val="yellow"/>
          <w:u w:val="single"/>
        </w:rPr>
      </w:pPr>
    </w:p>
    <w:p w14:paraId="2B0FB246" w14:textId="77777777" w:rsidR="00B65814" w:rsidRDefault="00B65814" w:rsidP="00B65814">
      <w:pPr>
        <w:pStyle w:val="NoSpacing"/>
        <w:jc w:val="center"/>
        <w:rPr>
          <w:rFonts w:ascii="Times New Roman" w:hAnsi="Times New Roman" w:cs="Times New Roman"/>
          <w:sz w:val="21"/>
          <w:szCs w:val="21"/>
          <w:highlight w:val="yellow"/>
          <w:u w:val="single"/>
        </w:rPr>
      </w:pPr>
    </w:p>
    <w:p w14:paraId="1437017F" w14:textId="77777777" w:rsidR="00B65814" w:rsidRDefault="00B65814" w:rsidP="00B65814">
      <w:pPr>
        <w:pStyle w:val="NoSpacing"/>
        <w:jc w:val="center"/>
        <w:rPr>
          <w:rFonts w:ascii="Times New Roman" w:hAnsi="Times New Roman" w:cs="Times New Roman"/>
          <w:sz w:val="21"/>
          <w:szCs w:val="21"/>
          <w:highlight w:val="yellow"/>
          <w:u w:val="single"/>
        </w:rPr>
      </w:pPr>
    </w:p>
    <w:p w14:paraId="1D41255A" w14:textId="77777777" w:rsidR="00B65814" w:rsidRDefault="00B65814" w:rsidP="00B65814">
      <w:pPr>
        <w:pStyle w:val="NoSpacing"/>
        <w:jc w:val="center"/>
        <w:rPr>
          <w:rFonts w:ascii="Times New Roman" w:hAnsi="Times New Roman" w:cs="Times New Roman"/>
          <w:sz w:val="21"/>
          <w:szCs w:val="21"/>
          <w:highlight w:val="yellow"/>
          <w:u w:val="single"/>
        </w:rPr>
      </w:pPr>
    </w:p>
    <w:p w14:paraId="6742BAB8" w14:textId="77777777" w:rsidR="00B65814" w:rsidRDefault="00B65814" w:rsidP="00B65814">
      <w:pPr>
        <w:pStyle w:val="NoSpacing"/>
        <w:jc w:val="center"/>
        <w:rPr>
          <w:rFonts w:ascii="Times New Roman" w:hAnsi="Times New Roman" w:cs="Times New Roman"/>
          <w:sz w:val="21"/>
          <w:szCs w:val="21"/>
          <w:highlight w:val="yellow"/>
          <w:u w:val="single"/>
        </w:rPr>
      </w:pPr>
    </w:p>
    <w:p w14:paraId="06021A8F" w14:textId="77777777" w:rsidR="00B65814" w:rsidRDefault="00B65814" w:rsidP="00B65814">
      <w:pPr>
        <w:pStyle w:val="NoSpacing"/>
        <w:jc w:val="center"/>
        <w:rPr>
          <w:rFonts w:ascii="Times New Roman" w:hAnsi="Times New Roman" w:cs="Times New Roman"/>
          <w:sz w:val="21"/>
          <w:szCs w:val="21"/>
          <w:highlight w:val="yellow"/>
          <w:u w:val="single"/>
        </w:rPr>
      </w:pPr>
    </w:p>
    <w:p w14:paraId="19C1A124" w14:textId="77777777" w:rsidR="00B65814" w:rsidRDefault="00B65814" w:rsidP="00B65814">
      <w:pPr>
        <w:pStyle w:val="NoSpacing"/>
        <w:jc w:val="center"/>
        <w:rPr>
          <w:rFonts w:ascii="Times New Roman" w:hAnsi="Times New Roman" w:cs="Times New Roman"/>
          <w:sz w:val="21"/>
          <w:szCs w:val="21"/>
          <w:highlight w:val="yellow"/>
          <w:u w:val="single"/>
        </w:rPr>
      </w:pPr>
    </w:p>
    <w:p w14:paraId="344F969B" w14:textId="77777777" w:rsidR="00B65814" w:rsidRDefault="00B65814" w:rsidP="00B65814">
      <w:pPr>
        <w:pStyle w:val="NoSpacing"/>
        <w:jc w:val="center"/>
        <w:rPr>
          <w:rFonts w:ascii="Times New Roman" w:hAnsi="Times New Roman" w:cs="Times New Roman"/>
          <w:sz w:val="21"/>
          <w:szCs w:val="21"/>
          <w:highlight w:val="yellow"/>
          <w:u w:val="single"/>
        </w:rPr>
      </w:pPr>
    </w:p>
    <w:p w14:paraId="6C517872" w14:textId="77777777" w:rsidR="00B65814" w:rsidRDefault="00B65814" w:rsidP="00B65814">
      <w:pPr>
        <w:pStyle w:val="NoSpacing"/>
        <w:jc w:val="center"/>
        <w:rPr>
          <w:rFonts w:ascii="Times New Roman" w:hAnsi="Times New Roman" w:cs="Times New Roman"/>
          <w:sz w:val="21"/>
          <w:szCs w:val="21"/>
          <w:highlight w:val="yellow"/>
          <w:u w:val="single"/>
        </w:rPr>
      </w:pPr>
    </w:p>
    <w:p w14:paraId="0C8699D7" w14:textId="77777777" w:rsidR="00B65814" w:rsidRDefault="00B65814" w:rsidP="00B65814">
      <w:pPr>
        <w:pStyle w:val="NoSpacing"/>
        <w:jc w:val="center"/>
        <w:rPr>
          <w:rFonts w:ascii="Times New Roman" w:hAnsi="Times New Roman" w:cs="Times New Roman"/>
          <w:sz w:val="21"/>
          <w:szCs w:val="21"/>
          <w:highlight w:val="yellow"/>
          <w:u w:val="single"/>
        </w:rPr>
      </w:pPr>
    </w:p>
    <w:p w14:paraId="22C87A4A" w14:textId="77777777" w:rsidR="00B65814" w:rsidRDefault="00B65814" w:rsidP="00B65814">
      <w:pPr>
        <w:pStyle w:val="NoSpacing"/>
        <w:jc w:val="center"/>
        <w:rPr>
          <w:rFonts w:ascii="Times New Roman" w:hAnsi="Times New Roman" w:cs="Times New Roman"/>
          <w:sz w:val="21"/>
          <w:szCs w:val="21"/>
          <w:highlight w:val="yellow"/>
          <w:u w:val="single"/>
        </w:rPr>
      </w:pPr>
    </w:p>
    <w:p w14:paraId="000830AB" w14:textId="77777777" w:rsidR="00B65814" w:rsidRDefault="00B65814" w:rsidP="00B65814">
      <w:pPr>
        <w:pStyle w:val="NoSpacing"/>
        <w:jc w:val="center"/>
        <w:rPr>
          <w:rFonts w:ascii="Times New Roman" w:hAnsi="Times New Roman" w:cs="Times New Roman"/>
          <w:sz w:val="21"/>
          <w:szCs w:val="21"/>
          <w:highlight w:val="yellow"/>
          <w:u w:val="single"/>
        </w:rPr>
      </w:pPr>
    </w:p>
    <w:p w14:paraId="553FC40C" w14:textId="77777777" w:rsidR="00B65814" w:rsidRDefault="00B65814" w:rsidP="00B65814">
      <w:pPr>
        <w:pStyle w:val="NoSpacing"/>
        <w:jc w:val="center"/>
        <w:rPr>
          <w:rFonts w:ascii="Times New Roman" w:hAnsi="Times New Roman" w:cs="Times New Roman"/>
          <w:sz w:val="21"/>
          <w:szCs w:val="21"/>
          <w:highlight w:val="yellow"/>
          <w:u w:val="single"/>
        </w:rPr>
      </w:pPr>
    </w:p>
    <w:p w14:paraId="0A50D57C" w14:textId="77777777" w:rsidR="00B65814" w:rsidRDefault="00B65814" w:rsidP="00B65814">
      <w:pPr>
        <w:pStyle w:val="NoSpacing"/>
        <w:jc w:val="center"/>
        <w:rPr>
          <w:rFonts w:ascii="Times New Roman" w:hAnsi="Times New Roman" w:cs="Times New Roman"/>
          <w:sz w:val="21"/>
          <w:szCs w:val="21"/>
          <w:highlight w:val="yellow"/>
          <w:u w:val="single"/>
        </w:rPr>
      </w:pPr>
    </w:p>
    <w:p w14:paraId="5A1A9DFB" w14:textId="77777777" w:rsidR="00B65814" w:rsidRDefault="00B65814" w:rsidP="00B65814">
      <w:pPr>
        <w:pStyle w:val="NoSpacing"/>
        <w:jc w:val="center"/>
        <w:rPr>
          <w:rFonts w:ascii="Times New Roman" w:hAnsi="Times New Roman" w:cs="Times New Roman"/>
          <w:sz w:val="21"/>
          <w:szCs w:val="21"/>
          <w:highlight w:val="yellow"/>
          <w:u w:val="single"/>
        </w:rPr>
      </w:pPr>
    </w:p>
    <w:p w14:paraId="4A2B9F44" w14:textId="77777777" w:rsidR="00B65814" w:rsidRDefault="00B65814" w:rsidP="00B65814">
      <w:pPr>
        <w:pStyle w:val="NoSpacing"/>
        <w:jc w:val="center"/>
        <w:rPr>
          <w:rFonts w:ascii="Times New Roman" w:hAnsi="Times New Roman" w:cs="Times New Roman"/>
          <w:sz w:val="21"/>
          <w:szCs w:val="21"/>
          <w:highlight w:val="yellow"/>
          <w:u w:val="single"/>
        </w:rPr>
      </w:pPr>
    </w:p>
    <w:p w14:paraId="0689E1ED" w14:textId="77777777" w:rsidR="00B65814" w:rsidRDefault="00B65814" w:rsidP="00B65814">
      <w:pPr>
        <w:pStyle w:val="NoSpacing"/>
        <w:jc w:val="center"/>
        <w:rPr>
          <w:rFonts w:ascii="Times New Roman" w:hAnsi="Times New Roman" w:cs="Times New Roman"/>
          <w:sz w:val="21"/>
          <w:szCs w:val="21"/>
          <w:highlight w:val="yellow"/>
          <w:u w:val="single"/>
        </w:rPr>
      </w:pPr>
    </w:p>
    <w:p w14:paraId="72ACFBFD" w14:textId="77777777" w:rsidR="00B65814" w:rsidRDefault="00B65814" w:rsidP="00B65814">
      <w:pPr>
        <w:pStyle w:val="NoSpacing"/>
        <w:jc w:val="center"/>
        <w:rPr>
          <w:rFonts w:ascii="Times New Roman" w:hAnsi="Times New Roman" w:cs="Times New Roman"/>
          <w:sz w:val="21"/>
          <w:szCs w:val="21"/>
          <w:highlight w:val="yellow"/>
          <w:u w:val="single"/>
        </w:rPr>
      </w:pPr>
    </w:p>
    <w:p w14:paraId="714C1045" w14:textId="77777777" w:rsidR="00B65814" w:rsidRDefault="00B65814" w:rsidP="00B65814">
      <w:pPr>
        <w:pStyle w:val="NoSpacing"/>
        <w:jc w:val="center"/>
        <w:rPr>
          <w:rFonts w:ascii="Times New Roman" w:hAnsi="Times New Roman" w:cs="Times New Roman"/>
          <w:sz w:val="21"/>
          <w:szCs w:val="21"/>
          <w:highlight w:val="yellow"/>
          <w:u w:val="single"/>
        </w:rPr>
      </w:pPr>
    </w:p>
    <w:p w14:paraId="0E190E8C" w14:textId="77777777" w:rsidR="00B65814" w:rsidRDefault="00B65814" w:rsidP="00B65814">
      <w:pPr>
        <w:pStyle w:val="NoSpacing"/>
        <w:jc w:val="center"/>
        <w:rPr>
          <w:rFonts w:ascii="Times New Roman" w:hAnsi="Times New Roman" w:cs="Times New Roman"/>
          <w:sz w:val="21"/>
          <w:szCs w:val="21"/>
          <w:highlight w:val="yellow"/>
          <w:u w:val="single"/>
        </w:rPr>
      </w:pPr>
    </w:p>
    <w:p w14:paraId="724FBE7D" w14:textId="77777777" w:rsidR="00B65814" w:rsidRDefault="00B65814" w:rsidP="00B65814">
      <w:pPr>
        <w:pStyle w:val="NoSpacing"/>
        <w:jc w:val="center"/>
        <w:rPr>
          <w:rFonts w:ascii="Times New Roman" w:hAnsi="Times New Roman" w:cs="Times New Roman"/>
          <w:sz w:val="21"/>
          <w:szCs w:val="21"/>
          <w:highlight w:val="yellow"/>
          <w:u w:val="single"/>
        </w:rPr>
      </w:pPr>
    </w:p>
    <w:p w14:paraId="784BB300" w14:textId="77777777" w:rsidR="00B65814" w:rsidRDefault="00B65814" w:rsidP="00B65814">
      <w:pPr>
        <w:pStyle w:val="NoSpacing"/>
        <w:jc w:val="center"/>
        <w:rPr>
          <w:rFonts w:ascii="Times New Roman" w:hAnsi="Times New Roman" w:cs="Times New Roman"/>
          <w:sz w:val="21"/>
          <w:szCs w:val="21"/>
          <w:highlight w:val="yellow"/>
          <w:u w:val="single"/>
        </w:rPr>
      </w:pPr>
    </w:p>
    <w:p w14:paraId="0B1EEEEE" w14:textId="77777777" w:rsidR="00B65814" w:rsidRDefault="00B65814" w:rsidP="00B65814">
      <w:pPr>
        <w:pStyle w:val="NoSpacing"/>
        <w:jc w:val="center"/>
        <w:rPr>
          <w:rFonts w:ascii="Times New Roman" w:hAnsi="Times New Roman" w:cs="Times New Roman"/>
          <w:sz w:val="21"/>
          <w:szCs w:val="21"/>
          <w:highlight w:val="yellow"/>
          <w:u w:val="single"/>
        </w:rPr>
      </w:pPr>
    </w:p>
    <w:p w14:paraId="3CC0D18A" w14:textId="77777777" w:rsidR="00B65814" w:rsidRDefault="00B65814" w:rsidP="00B65814">
      <w:pPr>
        <w:pStyle w:val="NoSpacing"/>
        <w:jc w:val="center"/>
        <w:rPr>
          <w:rFonts w:ascii="Times New Roman" w:hAnsi="Times New Roman" w:cs="Times New Roman"/>
          <w:sz w:val="21"/>
          <w:szCs w:val="21"/>
          <w:highlight w:val="yellow"/>
          <w:u w:val="single"/>
        </w:rPr>
      </w:pPr>
    </w:p>
    <w:p w14:paraId="4C3373FF" w14:textId="77777777" w:rsidR="00B65814" w:rsidRDefault="00B65814" w:rsidP="00B65814">
      <w:pPr>
        <w:pStyle w:val="NoSpacing"/>
        <w:jc w:val="center"/>
        <w:rPr>
          <w:rFonts w:ascii="Times New Roman" w:hAnsi="Times New Roman" w:cs="Times New Roman"/>
          <w:sz w:val="21"/>
          <w:szCs w:val="21"/>
          <w:highlight w:val="yellow"/>
          <w:u w:val="single"/>
        </w:rPr>
      </w:pPr>
    </w:p>
    <w:p w14:paraId="6CF5E7CF" w14:textId="77777777" w:rsidR="00B65814" w:rsidRDefault="00B65814" w:rsidP="00B65814">
      <w:pPr>
        <w:pStyle w:val="NoSpacing"/>
        <w:jc w:val="center"/>
        <w:rPr>
          <w:rFonts w:ascii="Times New Roman" w:hAnsi="Times New Roman" w:cs="Times New Roman"/>
          <w:sz w:val="21"/>
          <w:szCs w:val="21"/>
          <w:highlight w:val="yellow"/>
          <w:u w:val="single"/>
        </w:rPr>
      </w:pPr>
    </w:p>
    <w:p w14:paraId="30CAD8CD" w14:textId="77777777" w:rsidR="00B65814" w:rsidRDefault="00B65814" w:rsidP="00B65814">
      <w:pPr>
        <w:pStyle w:val="NoSpacing"/>
        <w:jc w:val="center"/>
        <w:rPr>
          <w:rFonts w:ascii="Times New Roman" w:hAnsi="Times New Roman" w:cs="Times New Roman"/>
          <w:sz w:val="21"/>
          <w:szCs w:val="21"/>
          <w:highlight w:val="yellow"/>
          <w:u w:val="single"/>
        </w:rPr>
      </w:pPr>
    </w:p>
    <w:p w14:paraId="70EBF9D3" w14:textId="77777777" w:rsidR="00B65814" w:rsidRDefault="00B65814" w:rsidP="00B65814">
      <w:pPr>
        <w:pStyle w:val="NoSpacing"/>
        <w:jc w:val="center"/>
        <w:rPr>
          <w:rFonts w:ascii="Times New Roman" w:hAnsi="Times New Roman" w:cs="Times New Roman"/>
          <w:sz w:val="21"/>
          <w:szCs w:val="21"/>
          <w:highlight w:val="yellow"/>
          <w:u w:val="single"/>
        </w:rPr>
      </w:pPr>
    </w:p>
    <w:p w14:paraId="27DC0D30" w14:textId="77777777" w:rsidR="00B65814" w:rsidRDefault="00B65814" w:rsidP="00B65814">
      <w:pPr>
        <w:pStyle w:val="NoSpacing"/>
        <w:jc w:val="center"/>
        <w:rPr>
          <w:rFonts w:ascii="Times New Roman" w:hAnsi="Times New Roman" w:cs="Times New Roman"/>
          <w:sz w:val="21"/>
          <w:szCs w:val="21"/>
          <w:highlight w:val="yellow"/>
          <w:u w:val="single"/>
        </w:rPr>
      </w:pPr>
    </w:p>
    <w:p w14:paraId="3FF2B5E4" w14:textId="77777777" w:rsidR="00B65814" w:rsidRDefault="00B65814" w:rsidP="00B65814">
      <w:pPr>
        <w:pStyle w:val="NoSpacing"/>
        <w:jc w:val="center"/>
        <w:rPr>
          <w:rFonts w:ascii="Times New Roman" w:hAnsi="Times New Roman" w:cs="Times New Roman"/>
          <w:sz w:val="21"/>
          <w:szCs w:val="21"/>
          <w:highlight w:val="yellow"/>
          <w:u w:val="single"/>
        </w:rPr>
      </w:pPr>
    </w:p>
    <w:p w14:paraId="5D38C24B" w14:textId="77777777" w:rsidR="00B65814" w:rsidRDefault="00B65814" w:rsidP="00B65814">
      <w:pPr>
        <w:pStyle w:val="NoSpacing"/>
        <w:jc w:val="center"/>
        <w:rPr>
          <w:rFonts w:ascii="Times New Roman" w:hAnsi="Times New Roman" w:cs="Times New Roman"/>
          <w:sz w:val="21"/>
          <w:szCs w:val="21"/>
          <w:highlight w:val="yellow"/>
          <w:u w:val="single"/>
        </w:rPr>
      </w:pPr>
    </w:p>
    <w:p w14:paraId="6582A89C" w14:textId="77777777" w:rsidR="00B65814" w:rsidRDefault="00B65814" w:rsidP="00B65814">
      <w:pPr>
        <w:pStyle w:val="NoSpacing"/>
        <w:jc w:val="center"/>
        <w:rPr>
          <w:rFonts w:ascii="Times New Roman" w:hAnsi="Times New Roman" w:cs="Times New Roman"/>
          <w:sz w:val="21"/>
          <w:szCs w:val="21"/>
          <w:highlight w:val="yellow"/>
          <w:u w:val="single"/>
        </w:rPr>
      </w:pPr>
    </w:p>
    <w:p w14:paraId="608B620E" w14:textId="77777777" w:rsidR="00B65814" w:rsidRDefault="00B65814" w:rsidP="00B65814">
      <w:pPr>
        <w:pStyle w:val="NoSpacing"/>
        <w:jc w:val="center"/>
        <w:rPr>
          <w:rFonts w:ascii="Times New Roman" w:hAnsi="Times New Roman" w:cs="Times New Roman"/>
          <w:sz w:val="21"/>
          <w:szCs w:val="21"/>
          <w:highlight w:val="yellow"/>
          <w:u w:val="single"/>
        </w:rPr>
      </w:pPr>
    </w:p>
    <w:p w14:paraId="5E3D96D0" w14:textId="77777777" w:rsidR="00B65814" w:rsidRDefault="00B65814" w:rsidP="00B65814">
      <w:pPr>
        <w:pStyle w:val="NoSpacing"/>
        <w:jc w:val="center"/>
        <w:rPr>
          <w:rFonts w:ascii="Times New Roman" w:hAnsi="Times New Roman" w:cs="Times New Roman"/>
          <w:sz w:val="21"/>
          <w:szCs w:val="21"/>
          <w:highlight w:val="yellow"/>
          <w:u w:val="single"/>
        </w:rPr>
      </w:pPr>
    </w:p>
    <w:p w14:paraId="7BCFA0B2" w14:textId="77777777" w:rsidR="00B65814" w:rsidRDefault="00B65814" w:rsidP="00B65814">
      <w:pPr>
        <w:pStyle w:val="NoSpacing"/>
        <w:jc w:val="center"/>
        <w:rPr>
          <w:rFonts w:ascii="Times New Roman" w:hAnsi="Times New Roman" w:cs="Times New Roman"/>
          <w:sz w:val="21"/>
          <w:szCs w:val="21"/>
          <w:highlight w:val="yellow"/>
          <w:u w:val="single"/>
        </w:rPr>
      </w:pPr>
    </w:p>
    <w:p w14:paraId="6754C585" w14:textId="77777777" w:rsidR="00B65814" w:rsidRDefault="00B65814" w:rsidP="00B65814">
      <w:pPr>
        <w:pStyle w:val="NoSpacing"/>
        <w:jc w:val="center"/>
        <w:rPr>
          <w:rFonts w:ascii="Times New Roman" w:hAnsi="Times New Roman" w:cs="Times New Roman"/>
          <w:sz w:val="21"/>
          <w:szCs w:val="21"/>
          <w:highlight w:val="yellow"/>
          <w:u w:val="single"/>
        </w:rPr>
      </w:pPr>
    </w:p>
    <w:p w14:paraId="3A2A7F12" w14:textId="77777777" w:rsidR="00B65814" w:rsidRDefault="00B65814" w:rsidP="00B65814">
      <w:pPr>
        <w:pStyle w:val="NoSpacing"/>
        <w:jc w:val="center"/>
        <w:rPr>
          <w:rFonts w:ascii="Times New Roman" w:hAnsi="Times New Roman" w:cs="Times New Roman"/>
          <w:sz w:val="21"/>
          <w:szCs w:val="21"/>
          <w:highlight w:val="yellow"/>
          <w:u w:val="single"/>
        </w:rPr>
      </w:pPr>
    </w:p>
    <w:p w14:paraId="0B59A3C5" w14:textId="77777777" w:rsidR="00B65814" w:rsidRDefault="00B65814" w:rsidP="00B65814">
      <w:pPr>
        <w:pStyle w:val="NoSpacing"/>
        <w:jc w:val="center"/>
        <w:rPr>
          <w:rFonts w:ascii="Times New Roman" w:hAnsi="Times New Roman" w:cs="Times New Roman"/>
          <w:sz w:val="21"/>
          <w:szCs w:val="21"/>
          <w:highlight w:val="yellow"/>
          <w:u w:val="single"/>
        </w:rPr>
      </w:pPr>
    </w:p>
    <w:p w14:paraId="08EC61F6" w14:textId="77777777" w:rsidR="00B65814" w:rsidRDefault="00B65814" w:rsidP="00B65814">
      <w:pPr>
        <w:pStyle w:val="NoSpacing"/>
        <w:jc w:val="center"/>
        <w:rPr>
          <w:rFonts w:ascii="Times New Roman" w:hAnsi="Times New Roman" w:cs="Times New Roman"/>
          <w:sz w:val="21"/>
          <w:szCs w:val="21"/>
          <w:highlight w:val="yellow"/>
          <w:u w:val="single"/>
        </w:rPr>
      </w:pPr>
    </w:p>
    <w:p w14:paraId="6F76BFFB" w14:textId="77777777" w:rsidR="00B65814" w:rsidRDefault="00B65814" w:rsidP="00B65814">
      <w:pPr>
        <w:pStyle w:val="NoSpacing"/>
        <w:jc w:val="center"/>
        <w:rPr>
          <w:rFonts w:ascii="Times New Roman" w:hAnsi="Times New Roman" w:cs="Times New Roman"/>
          <w:sz w:val="21"/>
          <w:szCs w:val="21"/>
          <w:highlight w:val="yellow"/>
          <w:u w:val="single"/>
        </w:rPr>
      </w:pPr>
    </w:p>
    <w:p w14:paraId="39AFE111" w14:textId="77777777" w:rsidR="00B65814" w:rsidRDefault="00B65814" w:rsidP="00B65814">
      <w:pPr>
        <w:pStyle w:val="NoSpacing"/>
        <w:jc w:val="center"/>
        <w:rPr>
          <w:rFonts w:ascii="Times New Roman" w:hAnsi="Times New Roman" w:cs="Times New Roman"/>
          <w:sz w:val="21"/>
          <w:szCs w:val="21"/>
          <w:highlight w:val="yellow"/>
          <w:u w:val="single"/>
        </w:rPr>
      </w:pPr>
    </w:p>
    <w:p w14:paraId="2B5A1DC5" w14:textId="77777777" w:rsidR="00B65814" w:rsidRDefault="00B65814" w:rsidP="00B65814">
      <w:pPr>
        <w:pStyle w:val="NoSpacing"/>
        <w:jc w:val="center"/>
        <w:rPr>
          <w:rFonts w:ascii="Times New Roman" w:hAnsi="Times New Roman" w:cs="Times New Roman"/>
          <w:sz w:val="21"/>
          <w:szCs w:val="21"/>
          <w:highlight w:val="yellow"/>
          <w:u w:val="single"/>
        </w:rPr>
      </w:pPr>
    </w:p>
    <w:p w14:paraId="3B34EB2E" w14:textId="77777777" w:rsidR="00B65814" w:rsidRDefault="00B65814" w:rsidP="00B65814">
      <w:pPr>
        <w:pStyle w:val="NoSpacing"/>
        <w:jc w:val="center"/>
        <w:rPr>
          <w:rFonts w:ascii="Times New Roman" w:hAnsi="Times New Roman" w:cs="Times New Roman"/>
          <w:sz w:val="21"/>
          <w:szCs w:val="21"/>
          <w:highlight w:val="yellow"/>
          <w:u w:val="single"/>
        </w:rPr>
      </w:pPr>
    </w:p>
    <w:p w14:paraId="782F0AAA" w14:textId="77777777" w:rsidR="00B65814" w:rsidRDefault="00B65814" w:rsidP="00B65814">
      <w:pPr>
        <w:pStyle w:val="NoSpacing"/>
        <w:jc w:val="center"/>
        <w:rPr>
          <w:rFonts w:ascii="Times New Roman" w:hAnsi="Times New Roman" w:cs="Times New Roman"/>
          <w:sz w:val="21"/>
          <w:szCs w:val="21"/>
          <w:highlight w:val="yellow"/>
          <w:u w:val="single"/>
        </w:rPr>
      </w:pPr>
    </w:p>
    <w:p w14:paraId="3FB91C7C" w14:textId="77777777" w:rsidR="00B65814" w:rsidRDefault="00B65814" w:rsidP="00B65814">
      <w:pPr>
        <w:pStyle w:val="NoSpacing"/>
        <w:jc w:val="center"/>
        <w:rPr>
          <w:rFonts w:ascii="Times New Roman" w:hAnsi="Times New Roman" w:cs="Times New Roman"/>
          <w:sz w:val="21"/>
          <w:szCs w:val="21"/>
          <w:highlight w:val="yellow"/>
          <w:u w:val="single"/>
        </w:rPr>
      </w:pPr>
    </w:p>
    <w:p w14:paraId="3B869D49" w14:textId="77777777" w:rsidR="00B65814" w:rsidRDefault="00B65814" w:rsidP="00B65814">
      <w:pPr>
        <w:pStyle w:val="NoSpacing"/>
        <w:jc w:val="center"/>
        <w:rPr>
          <w:rFonts w:ascii="Times New Roman" w:hAnsi="Times New Roman" w:cs="Times New Roman"/>
          <w:sz w:val="21"/>
          <w:szCs w:val="21"/>
          <w:highlight w:val="yellow"/>
          <w:u w:val="single"/>
        </w:rPr>
      </w:pPr>
    </w:p>
    <w:p w14:paraId="364CC400" w14:textId="77777777" w:rsidR="00B65814" w:rsidRDefault="00B65814" w:rsidP="00B65814">
      <w:pPr>
        <w:pStyle w:val="NoSpacing"/>
        <w:jc w:val="center"/>
        <w:rPr>
          <w:rFonts w:ascii="Times New Roman" w:hAnsi="Times New Roman" w:cs="Times New Roman"/>
          <w:sz w:val="21"/>
          <w:szCs w:val="21"/>
          <w:highlight w:val="yellow"/>
          <w:u w:val="single"/>
        </w:rPr>
      </w:pPr>
    </w:p>
    <w:p w14:paraId="3A07FC9B" w14:textId="77777777" w:rsidR="00B65814" w:rsidRDefault="00B65814" w:rsidP="00B65814">
      <w:pPr>
        <w:pStyle w:val="NoSpacing"/>
        <w:jc w:val="center"/>
        <w:rPr>
          <w:rFonts w:ascii="Times New Roman" w:hAnsi="Times New Roman" w:cs="Times New Roman"/>
          <w:sz w:val="21"/>
          <w:szCs w:val="21"/>
          <w:highlight w:val="yellow"/>
          <w:u w:val="single"/>
        </w:rPr>
      </w:pPr>
    </w:p>
    <w:p w14:paraId="5F72A085" w14:textId="77777777" w:rsidR="00B65814" w:rsidRDefault="00B65814" w:rsidP="00B65814">
      <w:pPr>
        <w:pStyle w:val="NoSpacing"/>
        <w:jc w:val="center"/>
        <w:rPr>
          <w:rFonts w:ascii="Times New Roman" w:hAnsi="Times New Roman" w:cs="Times New Roman"/>
          <w:sz w:val="21"/>
          <w:szCs w:val="21"/>
          <w:highlight w:val="yellow"/>
          <w:u w:val="single"/>
        </w:rPr>
      </w:pPr>
    </w:p>
    <w:p w14:paraId="4B8502D4" w14:textId="77777777" w:rsidR="00B65814" w:rsidRDefault="00B65814" w:rsidP="00B65814">
      <w:pPr>
        <w:pStyle w:val="NoSpacing"/>
        <w:jc w:val="center"/>
        <w:rPr>
          <w:rFonts w:ascii="Times New Roman" w:hAnsi="Times New Roman" w:cs="Times New Roman"/>
          <w:sz w:val="21"/>
          <w:szCs w:val="21"/>
          <w:highlight w:val="yellow"/>
          <w:u w:val="single"/>
        </w:rPr>
      </w:pPr>
    </w:p>
    <w:p w14:paraId="48CA6A2A" w14:textId="77777777" w:rsidR="00B65814" w:rsidRDefault="00B65814" w:rsidP="00B65814">
      <w:pPr>
        <w:pStyle w:val="NoSpacing"/>
        <w:jc w:val="center"/>
        <w:rPr>
          <w:rFonts w:ascii="Times New Roman" w:hAnsi="Times New Roman" w:cs="Times New Roman"/>
          <w:sz w:val="21"/>
          <w:szCs w:val="21"/>
          <w:highlight w:val="yellow"/>
          <w:u w:val="single"/>
        </w:rPr>
      </w:pPr>
    </w:p>
    <w:p w14:paraId="18579D5C" w14:textId="77777777" w:rsidR="00B65814" w:rsidRDefault="00B65814" w:rsidP="00B65814">
      <w:pPr>
        <w:pStyle w:val="NoSpacing"/>
        <w:jc w:val="center"/>
        <w:rPr>
          <w:rFonts w:ascii="Times New Roman" w:hAnsi="Times New Roman" w:cs="Times New Roman"/>
          <w:sz w:val="21"/>
          <w:szCs w:val="21"/>
          <w:highlight w:val="yellow"/>
          <w:u w:val="single"/>
        </w:rPr>
      </w:pPr>
    </w:p>
    <w:p w14:paraId="743C8C90" w14:textId="77777777" w:rsidR="00B65814" w:rsidRDefault="00B65814" w:rsidP="00B65814">
      <w:pPr>
        <w:pStyle w:val="NoSpacing"/>
        <w:jc w:val="center"/>
        <w:rPr>
          <w:rFonts w:ascii="Times New Roman" w:hAnsi="Times New Roman" w:cs="Times New Roman"/>
          <w:sz w:val="21"/>
          <w:szCs w:val="21"/>
          <w:highlight w:val="yellow"/>
          <w:u w:val="single"/>
        </w:rPr>
      </w:pPr>
    </w:p>
    <w:p w14:paraId="51E96EB7" w14:textId="77777777" w:rsidR="00B65814" w:rsidRDefault="00B65814" w:rsidP="00B65814">
      <w:pPr>
        <w:pStyle w:val="NoSpacing"/>
        <w:jc w:val="center"/>
        <w:rPr>
          <w:rFonts w:ascii="Times New Roman" w:hAnsi="Times New Roman" w:cs="Times New Roman"/>
          <w:sz w:val="21"/>
          <w:szCs w:val="21"/>
          <w:highlight w:val="yellow"/>
          <w:u w:val="single"/>
        </w:rPr>
      </w:pPr>
    </w:p>
    <w:p w14:paraId="03494CCF" w14:textId="77777777" w:rsidR="00B65814" w:rsidRDefault="00B65814" w:rsidP="00B65814">
      <w:pPr>
        <w:pStyle w:val="NoSpacing"/>
        <w:jc w:val="center"/>
        <w:rPr>
          <w:rFonts w:ascii="Times New Roman" w:hAnsi="Times New Roman" w:cs="Times New Roman"/>
          <w:sz w:val="21"/>
          <w:szCs w:val="21"/>
          <w:highlight w:val="yellow"/>
          <w:u w:val="single"/>
        </w:rPr>
      </w:pPr>
    </w:p>
    <w:p w14:paraId="2E144B03" w14:textId="77777777" w:rsidR="00B65814" w:rsidRDefault="00B65814" w:rsidP="00B65814">
      <w:pPr>
        <w:pStyle w:val="NoSpacing"/>
        <w:jc w:val="center"/>
        <w:rPr>
          <w:rFonts w:ascii="Times New Roman" w:hAnsi="Times New Roman" w:cs="Times New Roman"/>
          <w:sz w:val="21"/>
          <w:szCs w:val="21"/>
          <w:highlight w:val="yellow"/>
          <w:u w:val="single"/>
        </w:rPr>
      </w:pPr>
    </w:p>
    <w:p w14:paraId="5B8E7334" w14:textId="77777777" w:rsidR="00B65814" w:rsidRDefault="00B65814" w:rsidP="00B65814">
      <w:pPr>
        <w:pStyle w:val="NoSpacing"/>
        <w:jc w:val="center"/>
        <w:rPr>
          <w:rFonts w:ascii="Times New Roman" w:hAnsi="Times New Roman" w:cs="Times New Roman"/>
          <w:sz w:val="21"/>
          <w:szCs w:val="21"/>
          <w:highlight w:val="yellow"/>
          <w:u w:val="single"/>
        </w:rPr>
      </w:pPr>
    </w:p>
    <w:p w14:paraId="02E67CD1" w14:textId="77777777" w:rsidR="00B65814" w:rsidRDefault="00B65814" w:rsidP="00B65814">
      <w:pPr>
        <w:pStyle w:val="NoSpacing"/>
        <w:jc w:val="center"/>
        <w:rPr>
          <w:rFonts w:ascii="Times New Roman" w:hAnsi="Times New Roman" w:cs="Times New Roman"/>
          <w:sz w:val="21"/>
          <w:szCs w:val="21"/>
          <w:highlight w:val="yellow"/>
          <w:u w:val="single"/>
        </w:rPr>
      </w:pPr>
    </w:p>
    <w:p w14:paraId="5F4F191E" w14:textId="77777777" w:rsidR="00B65814" w:rsidRDefault="00B65814" w:rsidP="00B65814">
      <w:pPr>
        <w:pStyle w:val="NoSpacing"/>
        <w:jc w:val="center"/>
        <w:rPr>
          <w:rFonts w:ascii="Times New Roman" w:hAnsi="Times New Roman" w:cs="Times New Roman"/>
          <w:sz w:val="21"/>
          <w:szCs w:val="21"/>
          <w:highlight w:val="yellow"/>
          <w:u w:val="single"/>
        </w:rPr>
      </w:pPr>
    </w:p>
    <w:p w14:paraId="788380C5" w14:textId="77777777" w:rsidR="00B65814" w:rsidRDefault="00B65814" w:rsidP="00B65814">
      <w:pPr>
        <w:pStyle w:val="NoSpacing"/>
        <w:jc w:val="center"/>
        <w:rPr>
          <w:rFonts w:ascii="Times New Roman" w:hAnsi="Times New Roman" w:cs="Times New Roman"/>
          <w:sz w:val="21"/>
          <w:szCs w:val="21"/>
          <w:highlight w:val="yellow"/>
          <w:u w:val="single"/>
        </w:rPr>
      </w:pPr>
    </w:p>
    <w:p w14:paraId="67EFF37C" w14:textId="77777777" w:rsidR="00B65814" w:rsidRDefault="00B65814" w:rsidP="00B65814">
      <w:pPr>
        <w:pStyle w:val="NoSpacing"/>
        <w:jc w:val="center"/>
        <w:rPr>
          <w:rFonts w:ascii="Times New Roman" w:hAnsi="Times New Roman" w:cs="Times New Roman"/>
          <w:sz w:val="21"/>
          <w:szCs w:val="21"/>
          <w:highlight w:val="yellow"/>
          <w:u w:val="single"/>
        </w:rPr>
      </w:pPr>
    </w:p>
    <w:p w14:paraId="7B5CC7DE" w14:textId="77777777" w:rsidR="00B65814" w:rsidRDefault="00B65814" w:rsidP="00B65814">
      <w:pPr>
        <w:pStyle w:val="NoSpacing"/>
        <w:jc w:val="center"/>
        <w:rPr>
          <w:rFonts w:ascii="Times New Roman" w:hAnsi="Times New Roman" w:cs="Times New Roman"/>
          <w:sz w:val="21"/>
          <w:szCs w:val="21"/>
          <w:highlight w:val="yellow"/>
          <w:u w:val="single"/>
        </w:rPr>
      </w:pPr>
    </w:p>
    <w:p w14:paraId="316C781A" w14:textId="77777777" w:rsidR="00B65814" w:rsidRDefault="00B65814" w:rsidP="00B65814">
      <w:pPr>
        <w:pStyle w:val="NoSpacing"/>
        <w:jc w:val="center"/>
        <w:rPr>
          <w:rFonts w:ascii="Times New Roman" w:hAnsi="Times New Roman" w:cs="Times New Roman"/>
          <w:sz w:val="21"/>
          <w:szCs w:val="21"/>
          <w:highlight w:val="yellow"/>
          <w:u w:val="single"/>
        </w:rPr>
      </w:pPr>
    </w:p>
    <w:p w14:paraId="29483904" w14:textId="77777777" w:rsidR="00B65814" w:rsidRDefault="00B65814" w:rsidP="00B65814">
      <w:pPr>
        <w:pStyle w:val="NoSpacing"/>
        <w:jc w:val="center"/>
        <w:rPr>
          <w:rFonts w:ascii="Times New Roman" w:hAnsi="Times New Roman" w:cs="Times New Roman"/>
          <w:sz w:val="21"/>
          <w:szCs w:val="21"/>
          <w:highlight w:val="yellow"/>
          <w:u w:val="single"/>
        </w:rPr>
      </w:pPr>
    </w:p>
    <w:p w14:paraId="52C01170" w14:textId="77777777" w:rsidR="00B65814" w:rsidRDefault="00B65814" w:rsidP="00B65814">
      <w:pPr>
        <w:pStyle w:val="NoSpacing"/>
        <w:jc w:val="center"/>
        <w:rPr>
          <w:rFonts w:ascii="Times New Roman" w:hAnsi="Times New Roman" w:cs="Times New Roman"/>
          <w:sz w:val="21"/>
          <w:szCs w:val="21"/>
          <w:highlight w:val="yellow"/>
          <w:u w:val="single"/>
        </w:rPr>
      </w:pPr>
    </w:p>
    <w:p w14:paraId="2D69DE5D" w14:textId="77777777" w:rsidR="00B65814" w:rsidRDefault="00B65814" w:rsidP="00B65814">
      <w:pPr>
        <w:pStyle w:val="NoSpacing"/>
        <w:jc w:val="center"/>
        <w:rPr>
          <w:rFonts w:ascii="Times New Roman" w:hAnsi="Times New Roman" w:cs="Times New Roman"/>
          <w:sz w:val="21"/>
          <w:szCs w:val="21"/>
          <w:highlight w:val="yellow"/>
          <w:u w:val="single"/>
        </w:rPr>
      </w:pPr>
    </w:p>
    <w:p w14:paraId="5184661C" w14:textId="77777777" w:rsidR="00B65814" w:rsidRDefault="00B65814" w:rsidP="00B65814">
      <w:pPr>
        <w:pStyle w:val="NoSpacing"/>
        <w:jc w:val="center"/>
        <w:rPr>
          <w:rFonts w:ascii="Times New Roman" w:hAnsi="Times New Roman" w:cs="Times New Roman"/>
          <w:sz w:val="21"/>
          <w:szCs w:val="21"/>
          <w:highlight w:val="yellow"/>
          <w:u w:val="single"/>
        </w:rPr>
      </w:pPr>
    </w:p>
    <w:p w14:paraId="5F4E0F38" w14:textId="77777777" w:rsidR="00B65814" w:rsidRDefault="00B65814" w:rsidP="00B65814">
      <w:pPr>
        <w:pStyle w:val="NoSpacing"/>
        <w:jc w:val="center"/>
        <w:rPr>
          <w:rFonts w:ascii="Times New Roman" w:hAnsi="Times New Roman" w:cs="Times New Roman"/>
          <w:sz w:val="21"/>
          <w:szCs w:val="21"/>
          <w:highlight w:val="yellow"/>
          <w:u w:val="single"/>
        </w:rPr>
      </w:pPr>
    </w:p>
    <w:p w14:paraId="50AAC962" w14:textId="77777777" w:rsidR="00B65814" w:rsidRDefault="00B65814" w:rsidP="00B65814">
      <w:pPr>
        <w:pStyle w:val="NoSpacing"/>
        <w:jc w:val="center"/>
        <w:rPr>
          <w:rFonts w:ascii="Times New Roman" w:hAnsi="Times New Roman" w:cs="Times New Roman"/>
          <w:sz w:val="21"/>
          <w:szCs w:val="21"/>
          <w:highlight w:val="yellow"/>
          <w:u w:val="single"/>
        </w:rPr>
      </w:pPr>
    </w:p>
    <w:p w14:paraId="42FC9FF9" w14:textId="77777777" w:rsidR="00B65814" w:rsidRDefault="00B65814" w:rsidP="00B65814">
      <w:pPr>
        <w:pStyle w:val="NoSpacing"/>
        <w:jc w:val="center"/>
        <w:rPr>
          <w:rFonts w:ascii="Times New Roman" w:hAnsi="Times New Roman" w:cs="Times New Roman"/>
          <w:sz w:val="21"/>
          <w:szCs w:val="21"/>
          <w:highlight w:val="yellow"/>
          <w:u w:val="single"/>
        </w:rPr>
      </w:pPr>
    </w:p>
    <w:p w14:paraId="7091F875" w14:textId="77777777" w:rsidR="00B65814" w:rsidRDefault="00B65814" w:rsidP="00B65814">
      <w:pPr>
        <w:pStyle w:val="NoSpacing"/>
        <w:jc w:val="center"/>
        <w:rPr>
          <w:rFonts w:ascii="Times New Roman" w:hAnsi="Times New Roman" w:cs="Times New Roman"/>
          <w:sz w:val="21"/>
          <w:szCs w:val="21"/>
          <w:highlight w:val="yellow"/>
          <w:u w:val="single"/>
        </w:rPr>
      </w:pPr>
    </w:p>
    <w:p w14:paraId="2AF59B03" w14:textId="77777777" w:rsidR="00B65814" w:rsidRDefault="00B65814" w:rsidP="00B65814">
      <w:pPr>
        <w:pStyle w:val="NoSpacing"/>
        <w:jc w:val="center"/>
        <w:rPr>
          <w:rFonts w:ascii="Times New Roman" w:hAnsi="Times New Roman" w:cs="Times New Roman"/>
          <w:sz w:val="21"/>
          <w:szCs w:val="21"/>
          <w:highlight w:val="yellow"/>
          <w:u w:val="single"/>
        </w:rPr>
      </w:pPr>
    </w:p>
    <w:p w14:paraId="2B489B55" w14:textId="77777777" w:rsidR="00B65814" w:rsidRDefault="00B65814" w:rsidP="00B65814">
      <w:pPr>
        <w:pStyle w:val="NoSpacing"/>
        <w:jc w:val="center"/>
        <w:rPr>
          <w:rFonts w:ascii="Times New Roman" w:hAnsi="Times New Roman" w:cs="Times New Roman"/>
          <w:sz w:val="21"/>
          <w:szCs w:val="21"/>
          <w:highlight w:val="yellow"/>
          <w:u w:val="single"/>
        </w:rPr>
      </w:pPr>
    </w:p>
    <w:p w14:paraId="1B7BCC2C" w14:textId="77777777" w:rsidR="00B65814" w:rsidRDefault="00B65814" w:rsidP="00B65814">
      <w:pPr>
        <w:pStyle w:val="NoSpacing"/>
        <w:jc w:val="center"/>
        <w:rPr>
          <w:rFonts w:ascii="Times New Roman" w:hAnsi="Times New Roman" w:cs="Times New Roman"/>
          <w:sz w:val="21"/>
          <w:szCs w:val="21"/>
          <w:highlight w:val="yellow"/>
          <w:u w:val="single"/>
        </w:rPr>
      </w:pPr>
    </w:p>
    <w:p w14:paraId="7754619D" w14:textId="77777777" w:rsidR="00B65814" w:rsidRDefault="00B65814" w:rsidP="00B65814">
      <w:pPr>
        <w:pStyle w:val="NoSpacing"/>
        <w:jc w:val="center"/>
        <w:rPr>
          <w:rFonts w:ascii="Times New Roman" w:hAnsi="Times New Roman" w:cs="Times New Roman"/>
          <w:sz w:val="21"/>
          <w:szCs w:val="21"/>
          <w:highlight w:val="yellow"/>
          <w:u w:val="single"/>
        </w:rPr>
      </w:pPr>
    </w:p>
    <w:p w14:paraId="7B31B5A0" w14:textId="77777777" w:rsidR="00B65814" w:rsidRDefault="00B65814" w:rsidP="00B65814">
      <w:pPr>
        <w:pStyle w:val="NoSpacing"/>
        <w:jc w:val="center"/>
        <w:rPr>
          <w:rFonts w:ascii="Times New Roman" w:hAnsi="Times New Roman" w:cs="Times New Roman"/>
          <w:sz w:val="21"/>
          <w:szCs w:val="21"/>
          <w:highlight w:val="yellow"/>
          <w:u w:val="single"/>
        </w:rPr>
      </w:pPr>
    </w:p>
    <w:p w14:paraId="3D11A30D" w14:textId="77777777" w:rsidR="00B65814" w:rsidRDefault="00B65814" w:rsidP="00B65814">
      <w:pPr>
        <w:pStyle w:val="NoSpacing"/>
        <w:jc w:val="center"/>
        <w:rPr>
          <w:rFonts w:ascii="Times New Roman" w:hAnsi="Times New Roman" w:cs="Times New Roman"/>
          <w:sz w:val="21"/>
          <w:szCs w:val="21"/>
          <w:highlight w:val="yellow"/>
          <w:u w:val="single"/>
        </w:rPr>
      </w:pPr>
    </w:p>
    <w:p w14:paraId="68A90129" w14:textId="77777777" w:rsidR="00B65814" w:rsidRDefault="00B65814" w:rsidP="00B65814">
      <w:pPr>
        <w:pStyle w:val="NoSpacing"/>
        <w:jc w:val="center"/>
        <w:rPr>
          <w:rFonts w:ascii="Times New Roman" w:hAnsi="Times New Roman" w:cs="Times New Roman"/>
          <w:sz w:val="21"/>
          <w:szCs w:val="21"/>
          <w:highlight w:val="yellow"/>
          <w:u w:val="single"/>
        </w:rPr>
      </w:pPr>
    </w:p>
    <w:p w14:paraId="369E8120" w14:textId="77777777" w:rsidR="00B65814" w:rsidRDefault="00B65814" w:rsidP="00B65814">
      <w:pPr>
        <w:pStyle w:val="NoSpacing"/>
        <w:jc w:val="center"/>
        <w:rPr>
          <w:rFonts w:ascii="Times New Roman" w:hAnsi="Times New Roman" w:cs="Times New Roman"/>
          <w:sz w:val="21"/>
          <w:szCs w:val="21"/>
          <w:highlight w:val="yellow"/>
          <w:u w:val="single"/>
        </w:rPr>
      </w:pPr>
    </w:p>
    <w:p w14:paraId="79CC6C6F" w14:textId="77777777" w:rsidR="00B65814" w:rsidRDefault="00B65814" w:rsidP="00B65814">
      <w:pPr>
        <w:pStyle w:val="NoSpacing"/>
        <w:jc w:val="center"/>
        <w:rPr>
          <w:rFonts w:ascii="Times New Roman" w:hAnsi="Times New Roman" w:cs="Times New Roman"/>
          <w:sz w:val="21"/>
          <w:szCs w:val="21"/>
          <w:highlight w:val="yellow"/>
          <w:u w:val="single"/>
        </w:rPr>
      </w:pPr>
    </w:p>
    <w:p w14:paraId="3268C6ED" w14:textId="77777777" w:rsidR="00B65814" w:rsidRDefault="00B65814" w:rsidP="00B65814">
      <w:pPr>
        <w:pStyle w:val="NoSpacing"/>
        <w:jc w:val="center"/>
        <w:rPr>
          <w:rFonts w:ascii="Times New Roman" w:hAnsi="Times New Roman" w:cs="Times New Roman"/>
          <w:sz w:val="21"/>
          <w:szCs w:val="21"/>
          <w:highlight w:val="yellow"/>
          <w:u w:val="single"/>
        </w:rPr>
      </w:pPr>
    </w:p>
    <w:p w14:paraId="78A43B73" w14:textId="77777777" w:rsidR="00B65814" w:rsidRDefault="00B65814" w:rsidP="00B65814">
      <w:pPr>
        <w:pStyle w:val="NoSpacing"/>
        <w:jc w:val="center"/>
        <w:rPr>
          <w:rFonts w:ascii="Times New Roman" w:hAnsi="Times New Roman" w:cs="Times New Roman"/>
          <w:sz w:val="21"/>
          <w:szCs w:val="21"/>
          <w:highlight w:val="yellow"/>
          <w:u w:val="single"/>
        </w:rPr>
      </w:pPr>
    </w:p>
    <w:p w14:paraId="4F89A44F" w14:textId="77777777" w:rsidR="00B65814" w:rsidRDefault="00B65814" w:rsidP="00B65814">
      <w:pPr>
        <w:pStyle w:val="NoSpacing"/>
        <w:jc w:val="center"/>
        <w:rPr>
          <w:rFonts w:ascii="Times New Roman" w:hAnsi="Times New Roman" w:cs="Times New Roman"/>
          <w:sz w:val="21"/>
          <w:szCs w:val="21"/>
          <w:highlight w:val="yellow"/>
          <w:u w:val="single"/>
        </w:rPr>
      </w:pPr>
    </w:p>
    <w:p w14:paraId="6E715C83" w14:textId="77777777" w:rsidR="00B65814" w:rsidRDefault="00B65814" w:rsidP="00B65814">
      <w:pPr>
        <w:pStyle w:val="NoSpacing"/>
        <w:jc w:val="center"/>
        <w:rPr>
          <w:rFonts w:ascii="Times New Roman" w:hAnsi="Times New Roman" w:cs="Times New Roman"/>
          <w:sz w:val="21"/>
          <w:szCs w:val="21"/>
          <w:highlight w:val="yellow"/>
          <w:u w:val="single"/>
        </w:rPr>
      </w:pPr>
    </w:p>
    <w:p w14:paraId="0DF70A6C" w14:textId="77777777" w:rsidR="00B65814" w:rsidRDefault="00B65814" w:rsidP="00B65814">
      <w:pPr>
        <w:pStyle w:val="NoSpacing"/>
        <w:jc w:val="center"/>
        <w:rPr>
          <w:rFonts w:ascii="Times New Roman" w:hAnsi="Times New Roman" w:cs="Times New Roman"/>
          <w:sz w:val="21"/>
          <w:szCs w:val="21"/>
          <w:highlight w:val="yellow"/>
          <w:u w:val="single"/>
        </w:rPr>
      </w:pPr>
    </w:p>
    <w:p w14:paraId="59579C63" w14:textId="77777777" w:rsidR="00B65814" w:rsidRDefault="00B65814" w:rsidP="00B65814">
      <w:pPr>
        <w:pStyle w:val="NoSpacing"/>
        <w:jc w:val="center"/>
        <w:rPr>
          <w:rFonts w:ascii="Times New Roman" w:hAnsi="Times New Roman" w:cs="Times New Roman"/>
          <w:sz w:val="21"/>
          <w:szCs w:val="21"/>
          <w:highlight w:val="yellow"/>
          <w:u w:val="single"/>
        </w:rPr>
      </w:pPr>
    </w:p>
    <w:p w14:paraId="111762ED" w14:textId="77777777" w:rsidR="00B65814" w:rsidRDefault="00B65814" w:rsidP="00B65814">
      <w:pPr>
        <w:pStyle w:val="NoSpacing"/>
        <w:jc w:val="center"/>
        <w:rPr>
          <w:rFonts w:ascii="Times New Roman" w:hAnsi="Times New Roman" w:cs="Times New Roman"/>
          <w:sz w:val="21"/>
          <w:szCs w:val="21"/>
          <w:highlight w:val="yellow"/>
          <w:u w:val="single"/>
        </w:rPr>
      </w:pPr>
    </w:p>
    <w:p w14:paraId="493AD339" w14:textId="77777777" w:rsidR="00B65814" w:rsidRDefault="00B65814" w:rsidP="00B65814">
      <w:pPr>
        <w:pStyle w:val="NoSpacing"/>
        <w:jc w:val="center"/>
        <w:rPr>
          <w:rFonts w:ascii="Times New Roman" w:hAnsi="Times New Roman" w:cs="Times New Roman"/>
          <w:sz w:val="21"/>
          <w:szCs w:val="21"/>
          <w:highlight w:val="yellow"/>
          <w:u w:val="single"/>
        </w:rPr>
      </w:pPr>
    </w:p>
    <w:p w14:paraId="70C6033A" w14:textId="77777777" w:rsidR="00B65814" w:rsidRDefault="00B65814" w:rsidP="00B65814">
      <w:pPr>
        <w:pStyle w:val="NoSpacing"/>
        <w:jc w:val="center"/>
        <w:rPr>
          <w:rFonts w:ascii="Times New Roman" w:hAnsi="Times New Roman" w:cs="Times New Roman"/>
          <w:sz w:val="21"/>
          <w:szCs w:val="21"/>
          <w:highlight w:val="yellow"/>
          <w:u w:val="single"/>
        </w:rPr>
      </w:pPr>
    </w:p>
    <w:p w14:paraId="7776B9E2" w14:textId="77777777" w:rsidR="00B65814" w:rsidRDefault="00B65814" w:rsidP="00B65814">
      <w:pPr>
        <w:pStyle w:val="NoSpacing"/>
        <w:jc w:val="center"/>
        <w:rPr>
          <w:rFonts w:ascii="Times New Roman" w:hAnsi="Times New Roman" w:cs="Times New Roman"/>
          <w:sz w:val="21"/>
          <w:szCs w:val="21"/>
          <w:highlight w:val="yellow"/>
          <w:u w:val="single"/>
        </w:rPr>
      </w:pPr>
    </w:p>
    <w:p w14:paraId="20C61002" w14:textId="77777777" w:rsidR="00B65814" w:rsidRDefault="00B65814" w:rsidP="00B65814">
      <w:pPr>
        <w:pStyle w:val="NoSpacing"/>
        <w:jc w:val="center"/>
        <w:rPr>
          <w:rFonts w:ascii="Times New Roman" w:hAnsi="Times New Roman" w:cs="Times New Roman"/>
          <w:sz w:val="21"/>
          <w:szCs w:val="21"/>
          <w:highlight w:val="yellow"/>
          <w:u w:val="single"/>
        </w:rPr>
      </w:pPr>
    </w:p>
    <w:p w14:paraId="6960EEC5" w14:textId="77777777" w:rsidR="00B65814" w:rsidRDefault="00B65814" w:rsidP="00B65814">
      <w:pPr>
        <w:pStyle w:val="NoSpacing"/>
        <w:jc w:val="center"/>
        <w:rPr>
          <w:rFonts w:ascii="Times New Roman" w:hAnsi="Times New Roman" w:cs="Times New Roman"/>
          <w:sz w:val="21"/>
          <w:szCs w:val="21"/>
          <w:highlight w:val="yellow"/>
          <w:u w:val="single"/>
        </w:rPr>
      </w:pPr>
    </w:p>
    <w:p w14:paraId="46B4F7CC" w14:textId="77777777" w:rsidR="00B65814" w:rsidRDefault="00B65814" w:rsidP="00B65814">
      <w:pPr>
        <w:pStyle w:val="NoSpacing"/>
        <w:jc w:val="center"/>
        <w:rPr>
          <w:rFonts w:ascii="Times New Roman" w:hAnsi="Times New Roman" w:cs="Times New Roman"/>
          <w:sz w:val="21"/>
          <w:szCs w:val="21"/>
          <w:highlight w:val="yellow"/>
          <w:u w:val="single"/>
        </w:rPr>
      </w:pPr>
    </w:p>
    <w:p w14:paraId="27932D18" w14:textId="77777777" w:rsidR="00B65814" w:rsidRDefault="00B65814" w:rsidP="00B65814">
      <w:pPr>
        <w:pStyle w:val="NoSpacing"/>
        <w:jc w:val="center"/>
        <w:rPr>
          <w:rFonts w:ascii="Times New Roman" w:hAnsi="Times New Roman" w:cs="Times New Roman"/>
          <w:sz w:val="21"/>
          <w:szCs w:val="21"/>
          <w:highlight w:val="yellow"/>
          <w:u w:val="single"/>
        </w:rPr>
      </w:pPr>
    </w:p>
    <w:p w14:paraId="5435BF58" w14:textId="77777777" w:rsidR="00B65814" w:rsidRDefault="00B65814" w:rsidP="00B65814">
      <w:pPr>
        <w:pStyle w:val="NoSpacing"/>
        <w:jc w:val="center"/>
        <w:rPr>
          <w:rFonts w:ascii="Times New Roman" w:hAnsi="Times New Roman" w:cs="Times New Roman"/>
          <w:sz w:val="21"/>
          <w:szCs w:val="21"/>
          <w:highlight w:val="yellow"/>
          <w:u w:val="single"/>
        </w:rPr>
      </w:pPr>
    </w:p>
    <w:p w14:paraId="2CFA73B4" w14:textId="77777777" w:rsidR="00B65814" w:rsidRDefault="00B65814" w:rsidP="00B65814">
      <w:pPr>
        <w:pStyle w:val="NoSpacing"/>
        <w:jc w:val="center"/>
        <w:rPr>
          <w:rFonts w:ascii="Times New Roman" w:hAnsi="Times New Roman" w:cs="Times New Roman"/>
          <w:sz w:val="21"/>
          <w:szCs w:val="21"/>
          <w:highlight w:val="yellow"/>
          <w:u w:val="single"/>
        </w:rPr>
      </w:pPr>
    </w:p>
    <w:p w14:paraId="1F3586FA" w14:textId="77777777" w:rsidR="00B65814" w:rsidRDefault="00B65814" w:rsidP="00B65814">
      <w:pPr>
        <w:pStyle w:val="NoSpacing"/>
        <w:jc w:val="center"/>
        <w:rPr>
          <w:rFonts w:ascii="Times New Roman" w:hAnsi="Times New Roman" w:cs="Times New Roman"/>
          <w:sz w:val="21"/>
          <w:szCs w:val="21"/>
          <w:highlight w:val="yellow"/>
          <w:u w:val="single"/>
        </w:rPr>
      </w:pPr>
    </w:p>
    <w:p w14:paraId="6387DC57" w14:textId="77777777" w:rsidR="00B65814" w:rsidRDefault="00B65814" w:rsidP="00B65814">
      <w:pPr>
        <w:pStyle w:val="NoSpacing"/>
        <w:jc w:val="center"/>
        <w:rPr>
          <w:rFonts w:ascii="Times New Roman" w:hAnsi="Times New Roman" w:cs="Times New Roman"/>
          <w:sz w:val="21"/>
          <w:szCs w:val="21"/>
          <w:highlight w:val="yellow"/>
          <w:u w:val="single"/>
        </w:rPr>
      </w:pPr>
    </w:p>
    <w:p w14:paraId="6E1CE64C" w14:textId="77777777" w:rsidR="00B65814" w:rsidRDefault="00B65814" w:rsidP="00B65814">
      <w:pPr>
        <w:pStyle w:val="NoSpacing"/>
        <w:jc w:val="center"/>
        <w:rPr>
          <w:rFonts w:ascii="Times New Roman" w:hAnsi="Times New Roman" w:cs="Times New Roman"/>
          <w:sz w:val="21"/>
          <w:szCs w:val="21"/>
          <w:highlight w:val="yellow"/>
          <w:u w:val="single"/>
        </w:rPr>
      </w:pPr>
    </w:p>
    <w:p w14:paraId="65BBD2A4" w14:textId="77777777" w:rsidR="00B65814" w:rsidRDefault="00B65814" w:rsidP="00B65814">
      <w:pPr>
        <w:pStyle w:val="NoSpacing"/>
        <w:jc w:val="center"/>
        <w:rPr>
          <w:rFonts w:ascii="Times New Roman" w:hAnsi="Times New Roman" w:cs="Times New Roman"/>
          <w:sz w:val="21"/>
          <w:szCs w:val="21"/>
          <w:highlight w:val="yellow"/>
          <w:u w:val="single"/>
        </w:rPr>
      </w:pPr>
    </w:p>
    <w:p w14:paraId="718CC01B" w14:textId="77777777" w:rsidR="00B65814" w:rsidRDefault="00B65814" w:rsidP="00B65814">
      <w:pPr>
        <w:pStyle w:val="NoSpacing"/>
        <w:jc w:val="center"/>
        <w:rPr>
          <w:rFonts w:ascii="Times New Roman" w:hAnsi="Times New Roman" w:cs="Times New Roman"/>
          <w:sz w:val="21"/>
          <w:szCs w:val="21"/>
          <w:highlight w:val="yellow"/>
          <w:u w:val="single"/>
        </w:rPr>
      </w:pPr>
    </w:p>
    <w:p w14:paraId="3FB2C68B" w14:textId="77777777" w:rsidR="00B65814" w:rsidRDefault="00B65814" w:rsidP="00B65814">
      <w:pPr>
        <w:pStyle w:val="NoSpacing"/>
        <w:jc w:val="center"/>
        <w:rPr>
          <w:rFonts w:ascii="Times New Roman" w:hAnsi="Times New Roman" w:cs="Times New Roman"/>
          <w:sz w:val="21"/>
          <w:szCs w:val="21"/>
          <w:highlight w:val="yellow"/>
          <w:u w:val="single"/>
        </w:rPr>
      </w:pPr>
    </w:p>
    <w:p w14:paraId="48778A5A" w14:textId="77777777" w:rsidR="00B65814" w:rsidRPr="00AF3F29" w:rsidRDefault="00B65814" w:rsidP="00B65814">
      <w:pPr>
        <w:pStyle w:val="NoSpacing"/>
        <w:jc w:val="center"/>
        <w:rPr>
          <w:rFonts w:ascii="Times New Roman" w:hAnsi="Times New Roman" w:cs="Times New Roman"/>
          <w:sz w:val="21"/>
          <w:szCs w:val="21"/>
          <w:u w:val="single"/>
        </w:rPr>
      </w:pPr>
      <w:r w:rsidRPr="003F10F2">
        <w:rPr>
          <w:rFonts w:ascii="Times New Roman" w:hAnsi="Times New Roman" w:cs="Times New Roman"/>
          <w:sz w:val="21"/>
          <w:szCs w:val="21"/>
          <w:highlight w:val="yellow"/>
          <w:u w:val="single"/>
        </w:rPr>
        <w:t>Chapter 20 – Management of Financial Resources</w:t>
      </w:r>
    </w:p>
    <w:p w14:paraId="2D037FF4" w14:textId="77777777" w:rsidR="00B65814" w:rsidRPr="00AF3F29" w:rsidRDefault="00B65814" w:rsidP="00B65814">
      <w:pPr>
        <w:pStyle w:val="NoSpacing"/>
        <w:rPr>
          <w:rFonts w:ascii="Times New Roman" w:hAnsi="Times New Roman" w:cs="Times New Roman"/>
          <w:sz w:val="21"/>
          <w:szCs w:val="21"/>
        </w:rPr>
      </w:pPr>
    </w:p>
    <w:p w14:paraId="7A5084A3" w14:textId="77777777" w:rsidR="00B65814" w:rsidRPr="00AF3F29" w:rsidRDefault="00B65814" w:rsidP="00B65814">
      <w:pPr>
        <w:pStyle w:val="NoSpacing"/>
        <w:rPr>
          <w:rFonts w:ascii="Times New Roman" w:hAnsi="Times New Roman" w:cs="Times New Roman"/>
          <w:b/>
          <w:sz w:val="21"/>
          <w:szCs w:val="21"/>
        </w:rPr>
      </w:pPr>
      <w:r w:rsidRPr="00AF3F29">
        <w:rPr>
          <w:rFonts w:ascii="Times New Roman" w:hAnsi="Times New Roman" w:cs="Times New Roman"/>
          <w:b/>
          <w:sz w:val="21"/>
          <w:szCs w:val="21"/>
        </w:rPr>
        <w:t>Financial Administration of Resources</w:t>
      </w:r>
    </w:p>
    <w:p w14:paraId="7DFD489D" w14:textId="77777777" w:rsidR="00B65814" w:rsidRPr="00AF3F29" w:rsidRDefault="00B65814" w:rsidP="00B65814">
      <w:pPr>
        <w:pStyle w:val="NoSpacing"/>
        <w:numPr>
          <w:ilvl w:val="0"/>
          <w:numId w:val="56"/>
        </w:numPr>
        <w:rPr>
          <w:rFonts w:ascii="Times New Roman" w:hAnsi="Times New Roman" w:cs="Times New Roman"/>
          <w:sz w:val="21"/>
          <w:szCs w:val="21"/>
        </w:rPr>
      </w:pPr>
      <w:r w:rsidRPr="00AF3F29">
        <w:rPr>
          <w:rFonts w:ascii="Times New Roman" w:hAnsi="Times New Roman" w:cs="Times New Roman"/>
          <w:sz w:val="21"/>
          <w:szCs w:val="21"/>
        </w:rPr>
        <w:t>As with the preparation of the budget, the adoption and execution of the budget can be seen as a related process or cycle involving various government agencies</w:t>
      </w:r>
    </w:p>
    <w:p w14:paraId="78D7A259" w14:textId="77777777" w:rsidR="00B65814" w:rsidRPr="00AF3F29" w:rsidRDefault="00B65814" w:rsidP="00B65814">
      <w:pPr>
        <w:pStyle w:val="NoSpacing"/>
        <w:numPr>
          <w:ilvl w:val="0"/>
          <w:numId w:val="56"/>
        </w:numPr>
        <w:rPr>
          <w:rFonts w:ascii="Times New Roman" w:hAnsi="Times New Roman" w:cs="Times New Roman"/>
          <w:sz w:val="21"/>
          <w:szCs w:val="21"/>
        </w:rPr>
      </w:pPr>
      <w:r w:rsidRPr="00AF3F29">
        <w:rPr>
          <w:rFonts w:ascii="Times New Roman" w:hAnsi="Times New Roman" w:cs="Times New Roman"/>
          <w:sz w:val="21"/>
          <w:szCs w:val="21"/>
        </w:rPr>
        <w:t>May also be called the ‘financial administration process’</w:t>
      </w:r>
    </w:p>
    <w:p w14:paraId="037C1F28" w14:textId="77777777" w:rsidR="00B65814" w:rsidRPr="00AF3F29" w:rsidRDefault="00B65814" w:rsidP="00B65814">
      <w:pPr>
        <w:pStyle w:val="NoSpacing"/>
        <w:rPr>
          <w:rFonts w:ascii="Times New Roman" w:hAnsi="Times New Roman" w:cs="Times New Roman"/>
          <w:sz w:val="21"/>
          <w:szCs w:val="21"/>
        </w:rPr>
      </w:pPr>
    </w:p>
    <w:p w14:paraId="4BC3E785" w14:textId="77777777" w:rsidR="00B65814" w:rsidRPr="00AF3F29" w:rsidRDefault="00B65814" w:rsidP="00B65814">
      <w:pPr>
        <w:pStyle w:val="NoSpacing"/>
        <w:rPr>
          <w:rFonts w:ascii="Times New Roman" w:hAnsi="Times New Roman" w:cs="Times New Roman"/>
          <w:b/>
          <w:sz w:val="21"/>
          <w:szCs w:val="21"/>
        </w:rPr>
      </w:pPr>
      <w:r w:rsidRPr="00AF3F29">
        <w:rPr>
          <w:rFonts w:ascii="Times New Roman" w:hAnsi="Times New Roman" w:cs="Times New Roman"/>
          <w:b/>
          <w:sz w:val="21"/>
          <w:szCs w:val="21"/>
        </w:rPr>
        <w:t xml:space="preserve">Parliament </w:t>
      </w:r>
    </w:p>
    <w:p w14:paraId="3595B6AE" w14:textId="77777777" w:rsidR="00B65814" w:rsidRPr="00AF3F29" w:rsidRDefault="00B65814" w:rsidP="00B65814">
      <w:pPr>
        <w:pStyle w:val="NoSpacing"/>
        <w:numPr>
          <w:ilvl w:val="0"/>
          <w:numId w:val="56"/>
        </w:numPr>
        <w:rPr>
          <w:rFonts w:ascii="Times New Roman" w:hAnsi="Times New Roman" w:cs="Times New Roman"/>
          <w:sz w:val="21"/>
          <w:szCs w:val="21"/>
        </w:rPr>
      </w:pPr>
      <w:r w:rsidRPr="00AF3F29">
        <w:rPr>
          <w:rFonts w:ascii="Times New Roman" w:hAnsi="Times New Roman" w:cs="Times New Roman"/>
          <w:sz w:val="21"/>
          <w:szCs w:val="21"/>
        </w:rPr>
        <w:t>The legislature must approve the expenditure of any funds before the expenditure occurs</w:t>
      </w:r>
    </w:p>
    <w:p w14:paraId="4B8DF120" w14:textId="77777777" w:rsidR="00B65814" w:rsidRPr="00AF3F29" w:rsidRDefault="00B65814" w:rsidP="00B65814">
      <w:pPr>
        <w:pStyle w:val="NoSpacing"/>
        <w:numPr>
          <w:ilvl w:val="0"/>
          <w:numId w:val="56"/>
        </w:numPr>
        <w:rPr>
          <w:rFonts w:ascii="Times New Roman" w:hAnsi="Times New Roman" w:cs="Times New Roman"/>
          <w:sz w:val="21"/>
          <w:szCs w:val="21"/>
        </w:rPr>
      </w:pPr>
      <w:r w:rsidRPr="00AF3F29">
        <w:rPr>
          <w:rFonts w:ascii="Times New Roman" w:hAnsi="Times New Roman" w:cs="Times New Roman"/>
          <w:sz w:val="21"/>
          <w:szCs w:val="21"/>
        </w:rPr>
        <w:t xml:space="preserve">The President of the Treasury Board begins the process, usually in February or March by tabling a series of documents in the House of Commons known as the </w:t>
      </w:r>
      <w:r w:rsidRPr="00AF3F29">
        <w:rPr>
          <w:rFonts w:ascii="Times New Roman" w:hAnsi="Times New Roman" w:cs="Times New Roman"/>
          <w:b/>
          <w:sz w:val="21"/>
          <w:szCs w:val="21"/>
        </w:rPr>
        <w:t>Estimates</w:t>
      </w:r>
    </w:p>
    <w:p w14:paraId="1F683025" w14:textId="77777777" w:rsidR="00B65814" w:rsidRPr="00AF3F29" w:rsidRDefault="00B65814" w:rsidP="00B65814">
      <w:pPr>
        <w:pStyle w:val="NoSpacing"/>
        <w:numPr>
          <w:ilvl w:val="0"/>
          <w:numId w:val="56"/>
        </w:numPr>
        <w:rPr>
          <w:rFonts w:ascii="Times New Roman" w:hAnsi="Times New Roman" w:cs="Times New Roman"/>
          <w:sz w:val="21"/>
          <w:szCs w:val="21"/>
        </w:rPr>
      </w:pPr>
      <w:r w:rsidRPr="00AF3F29">
        <w:rPr>
          <w:rFonts w:ascii="Times New Roman" w:hAnsi="Times New Roman" w:cs="Times New Roman"/>
          <w:sz w:val="21"/>
          <w:szCs w:val="21"/>
        </w:rPr>
        <w:t>These documents list the overall budget allocations requested by each department for the fiscal year</w:t>
      </w:r>
    </w:p>
    <w:p w14:paraId="7B0BB4E8" w14:textId="77777777" w:rsidR="00B65814" w:rsidRPr="00AF3F29" w:rsidRDefault="00B65814" w:rsidP="00B65814">
      <w:pPr>
        <w:pStyle w:val="NoSpacing"/>
        <w:numPr>
          <w:ilvl w:val="0"/>
          <w:numId w:val="56"/>
        </w:numPr>
        <w:rPr>
          <w:rFonts w:ascii="Times New Roman" w:hAnsi="Times New Roman" w:cs="Times New Roman"/>
          <w:sz w:val="21"/>
          <w:szCs w:val="21"/>
        </w:rPr>
      </w:pPr>
      <w:r w:rsidRPr="00AF3F29">
        <w:rPr>
          <w:rFonts w:ascii="Times New Roman" w:hAnsi="Times New Roman" w:cs="Times New Roman"/>
          <w:sz w:val="21"/>
          <w:szCs w:val="21"/>
        </w:rPr>
        <w:t xml:space="preserve">More recently, supporting information has expanded so that the Main Estimates consist of several volumes, with a separate volume for each department providing supplementary information about the priorities of the department and its strategies in pursuing those priorities </w:t>
      </w:r>
    </w:p>
    <w:p w14:paraId="0B2834B3" w14:textId="77777777" w:rsidR="00B65814" w:rsidRPr="00AF3F29" w:rsidRDefault="00B65814" w:rsidP="00B65814">
      <w:pPr>
        <w:pStyle w:val="NoSpacing"/>
        <w:numPr>
          <w:ilvl w:val="0"/>
          <w:numId w:val="56"/>
        </w:numPr>
        <w:rPr>
          <w:rFonts w:ascii="Times New Roman" w:hAnsi="Times New Roman" w:cs="Times New Roman"/>
          <w:sz w:val="21"/>
          <w:szCs w:val="21"/>
        </w:rPr>
      </w:pPr>
      <w:r w:rsidRPr="00AF3F29">
        <w:rPr>
          <w:rFonts w:ascii="Times New Roman" w:hAnsi="Times New Roman" w:cs="Times New Roman"/>
          <w:sz w:val="21"/>
          <w:szCs w:val="21"/>
        </w:rPr>
        <w:t>The Main Estimates are split into three parts:</w:t>
      </w:r>
    </w:p>
    <w:p w14:paraId="207A79CA" w14:textId="77777777" w:rsidR="00B65814" w:rsidRPr="00AF3F29" w:rsidRDefault="00B65814" w:rsidP="00B65814">
      <w:pPr>
        <w:pStyle w:val="NoSpacing"/>
        <w:numPr>
          <w:ilvl w:val="0"/>
          <w:numId w:val="57"/>
        </w:numPr>
        <w:rPr>
          <w:rFonts w:ascii="Times New Roman" w:hAnsi="Times New Roman" w:cs="Times New Roman"/>
          <w:sz w:val="21"/>
          <w:szCs w:val="21"/>
        </w:rPr>
      </w:pPr>
      <w:r w:rsidRPr="00AF3F29">
        <w:rPr>
          <w:rFonts w:ascii="Times New Roman" w:hAnsi="Times New Roman" w:cs="Times New Roman"/>
          <w:sz w:val="21"/>
          <w:szCs w:val="21"/>
        </w:rPr>
        <w:t>Part I – The “Government Expense Plan” offers an overview of federal expenditures and shows how key aspects of the Main Estimates relate to the Expense Plan</w:t>
      </w:r>
    </w:p>
    <w:p w14:paraId="159F0E28" w14:textId="77777777" w:rsidR="00B65814" w:rsidRPr="00AF3F29" w:rsidRDefault="00B65814" w:rsidP="00B65814">
      <w:pPr>
        <w:pStyle w:val="NoSpacing"/>
        <w:numPr>
          <w:ilvl w:val="0"/>
          <w:numId w:val="57"/>
        </w:numPr>
        <w:rPr>
          <w:rFonts w:ascii="Times New Roman" w:hAnsi="Times New Roman" w:cs="Times New Roman"/>
          <w:sz w:val="21"/>
          <w:szCs w:val="21"/>
        </w:rPr>
      </w:pPr>
      <w:r w:rsidRPr="00AF3F29">
        <w:rPr>
          <w:rFonts w:ascii="Times New Roman" w:hAnsi="Times New Roman" w:cs="Times New Roman"/>
          <w:sz w:val="21"/>
          <w:szCs w:val="21"/>
        </w:rPr>
        <w:t>Part II – The “Main Estimates” detail the amounts to be allocated to the various government agencies and departments</w:t>
      </w:r>
    </w:p>
    <w:p w14:paraId="11EECADB" w14:textId="77777777" w:rsidR="00B65814" w:rsidRPr="00AF3F29" w:rsidRDefault="00B65814" w:rsidP="00B65814">
      <w:pPr>
        <w:pStyle w:val="NoSpacing"/>
        <w:numPr>
          <w:ilvl w:val="0"/>
          <w:numId w:val="57"/>
        </w:numPr>
        <w:rPr>
          <w:rFonts w:ascii="Times New Roman" w:hAnsi="Times New Roman" w:cs="Times New Roman"/>
          <w:sz w:val="21"/>
          <w:szCs w:val="21"/>
        </w:rPr>
      </w:pPr>
      <w:r w:rsidRPr="00AF3F29">
        <w:rPr>
          <w:rFonts w:ascii="Times New Roman" w:hAnsi="Times New Roman" w:cs="Times New Roman"/>
          <w:sz w:val="21"/>
          <w:szCs w:val="21"/>
        </w:rPr>
        <w:t>Part III – The “Departmental Expenditure Plan” itself is divided into two parts. “Reports on Plans and Priorities” presents the expenditure plans and expected results for the individual departments and agencies. “Departmental Performance Plans” examines the performance of the government organizations</w:t>
      </w:r>
    </w:p>
    <w:p w14:paraId="10E9017D" w14:textId="77777777" w:rsidR="00B65814" w:rsidRPr="00AF3F29" w:rsidRDefault="00B65814" w:rsidP="00B65814">
      <w:pPr>
        <w:pStyle w:val="NoSpacing"/>
        <w:numPr>
          <w:ilvl w:val="0"/>
          <w:numId w:val="56"/>
        </w:numPr>
        <w:rPr>
          <w:rFonts w:ascii="Times New Roman" w:hAnsi="Times New Roman" w:cs="Times New Roman"/>
          <w:sz w:val="21"/>
          <w:szCs w:val="21"/>
        </w:rPr>
      </w:pPr>
      <w:r w:rsidRPr="00AF3F29">
        <w:rPr>
          <w:rFonts w:ascii="Times New Roman" w:hAnsi="Times New Roman" w:cs="Times New Roman"/>
          <w:sz w:val="21"/>
          <w:szCs w:val="21"/>
        </w:rPr>
        <w:t>The Estimates and all other “money bills” are always tabled and approved in the House of Commons before going to the Senate</w:t>
      </w:r>
    </w:p>
    <w:p w14:paraId="55EAC84A" w14:textId="77777777" w:rsidR="00B65814" w:rsidRPr="00AF3F29" w:rsidRDefault="00B65814" w:rsidP="00B65814">
      <w:pPr>
        <w:pStyle w:val="NoSpacing"/>
        <w:numPr>
          <w:ilvl w:val="0"/>
          <w:numId w:val="56"/>
        </w:numPr>
        <w:rPr>
          <w:rFonts w:ascii="Times New Roman" w:hAnsi="Times New Roman" w:cs="Times New Roman"/>
          <w:sz w:val="21"/>
          <w:szCs w:val="21"/>
        </w:rPr>
      </w:pPr>
      <w:r w:rsidRPr="00AF3F29">
        <w:rPr>
          <w:rFonts w:ascii="Times New Roman" w:hAnsi="Times New Roman" w:cs="Times New Roman"/>
          <w:sz w:val="21"/>
          <w:szCs w:val="21"/>
        </w:rPr>
        <w:t xml:space="preserve">After the Estimates documents have been tabled in the House of Commons, they are sent to the various committees of the House for further consideration </w:t>
      </w:r>
      <w:r w:rsidRPr="00AF3F29">
        <w:rPr>
          <w:rFonts w:ascii="Times New Roman" w:hAnsi="Times New Roman" w:cs="Times New Roman"/>
          <w:sz w:val="21"/>
          <w:szCs w:val="21"/>
        </w:rPr>
        <w:sym w:font="Wingdings" w:char="F0E0"/>
      </w:r>
      <w:r w:rsidRPr="00AF3F29">
        <w:rPr>
          <w:rFonts w:ascii="Times New Roman" w:hAnsi="Times New Roman" w:cs="Times New Roman"/>
          <w:sz w:val="21"/>
          <w:szCs w:val="21"/>
        </w:rPr>
        <w:t xml:space="preserve"> each committee specializes in a department so that the Estimates are divided up and sent to the appropriate committees</w:t>
      </w:r>
    </w:p>
    <w:p w14:paraId="2B129B59" w14:textId="77777777" w:rsidR="00B65814" w:rsidRPr="00AF3F29" w:rsidRDefault="00B65814" w:rsidP="00B65814">
      <w:pPr>
        <w:pStyle w:val="NoSpacing"/>
        <w:numPr>
          <w:ilvl w:val="0"/>
          <w:numId w:val="56"/>
        </w:numPr>
        <w:rPr>
          <w:rFonts w:ascii="Times New Roman" w:hAnsi="Times New Roman" w:cs="Times New Roman"/>
          <w:sz w:val="21"/>
          <w:szCs w:val="21"/>
        </w:rPr>
      </w:pPr>
      <w:r w:rsidRPr="00AF3F29">
        <w:rPr>
          <w:rFonts w:ascii="Times New Roman" w:hAnsi="Times New Roman" w:cs="Times New Roman"/>
          <w:b/>
          <w:sz w:val="21"/>
          <w:szCs w:val="21"/>
        </w:rPr>
        <w:t>Interim Supply</w:t>
      </w:r>
      <w:r w:rsidRPr="00AF3F29">
        <w:rPr>
          <w:rFonts w:ascii="Times New Roman" w:hAnsi="Times New Roman" w:cs="Times New Roman"/>
          <w:sz w:val="21"/>
          <w:szCs w:val="21"/>
        </w:rPr>
        <w:t>: A limited appropriation of funds provided by Parliament at the beginning of the fiscal year until the full Estimates have been approved</w:t>
      </w:r>
    </w:p>
    <w:p w14:paraId="03DE5E5B" w14:textId="77777777" w:rsidR="00B65814" w:rsidRPr="00AF3F29" w:rsidRDefault="00B65814" w:rsidP="00B65814">
      <w:pPr>
        <w:pStyle w:val="NoSpacing"/>
        <w:numPr>
          <w:ilvl w:val="0"/>
          <w:numId w:val="56"/>
        </w:numPr>
        <w:rPr>
          <w:rFonts w:ascii="Times New Roman" w:hAnsi="Times New Roman" w:cs="Times New Roman"/>
          <w:sz w:val="21"/>
          <w:szCs w:val="21"/>
        </w:rPr>
      </w:pPr>
      <w:r w:rsidRPr="00AF3F29">
        <w:rPr>
          <w:rFonts w:ascii="Times New Roman" w:hAnsi="Times New Roman" w:cs="Times New Roman"/>
          <w:sz w:val="21"/>
          <w:szCs w:val="21"/>
        </w:rPr>
        <w:t>Estimate legislations are almost always passed in exactly the form proposed</w:t>
      </w:r>
    </w:p>
    <w:p w14:paraId="04D6854E" w14:textId="77777777" w:rsidR="00B65814" w:rsidRPr="00AF3F29" w:rsidRDefault="00B65814" w:rsidP="00B65814">
      <w:pPr>
        <w:pStyle w:val="NoSpacing"/>
        <w:numPr>
          <w:ilvl w:val="0"/>
          <w:numId w:val="56"/>
        </w:numPr>
        <w:rPr>
          <w:rFonts w:ascii="Times New Roman" w:hAnsi="Times New Roman" w:cs="Times New Roman"/>
          <w:sz w:val="21"/>
          <w:szCs w:val="21"/>
        </w:rPr>
      </w:pPr>
      <w:r w:rsidRPr="00AF3F29">
        <w:rPr>
          <w:rFonts w:ascii="Times New Roman" w:hAnsi="Times New Roman" w:cs="Times New Roman"/>
          <w:sz w:val="21"/>
          <w:szCs w:val="21"/>
        </w:rPr>
        <w:t>When it becomes law, it is known as the Appropriation Act for that year</w:t>
      </w:r>
    </w:p>
    <w:p w14:paraId="34C4B650" w14:textId="77777777" w:rsidR="00B65814" w:rsidRPr="00AF3F29" w:rsidRDefault="00B65814" w:rsidP="00B65814">
      <w:pPr>
        <w:pStyle w:val="NoSpacing"/>
        <w:numPr>
          <w:ilvl w:val="0"/>
          <w:numId w:val="56"/>
        </w:numPr>
        <w:rPr>
          <w:rFonts w:ascii="Times New Roman" w:hAnsi="Times New Roman" w:cs="Times New Roman"/>
          <w:sz w:val="21"/>
          <w:szCs w:val="21"/>
        </w:rPr>
      </w:pPr>
      <w:r w:rsidRPr="00AF3F29">
        <w:rPr>
          <w:rFonts w:ascii="Times New Roman" w:hAnsi="Times New Roman" w:cs="Times New Roman"/>
          <w:b/>
          <w:sz w:val="21"/>
          <w:szCs w:val="21"/>
        </w:rPr>
        <w:t>Supplementary Estimates</w:t>
      </w:r>
      <w:r w:rsidRPr="00AF3F29">
        <w:rPr>
          <w:rFonts w:ascii="Times New Roman" w:hAnsi="Times New Roman" w:cs="Times New Roman"/>
          <w:sz w:val="21"/>
          <w:szCs w:val="21"/>
        </w:rPr>
        <w:t>: A request for funds in addition to the original Estimates. Usually requested toward the end of the fiscal year</w:t>
      </w:r>
    </w:p>
    <w:p w14:paraId="7992DEA5" w14:textId="77777777" w:rsidR="00B65814" w:rsidRPr="00AF3F29" w:rsidRDefault="00B65814" w:rsidP="00B65814">
      <w:pPr>
        <w:pStyle w:val="NoSpacing"/>
        <w:numPr>
          <w:ilvl w:val="0"/>
          <w:numId w:val="56"/>
        </w:numPr>
        <w:rPr>
          <w:rFonts w:ascii="Times New Roman" w:hAnsi="Times New Roman" w:cs="Times New Roman"/>
          <w:sz w:val="21"/>
          <w:szCs w:val="21"/>
        </w:rPr>
      </w:pPr>
      <w:r w:rsidRPr="00AF3F29">
        <w:rPr>
          <w:rFonts w:ascii="Times New Roman" w:hAnsi="Times New Roman" w:cs="Times New Roman"/>
          <w:sz w:val="21"/>
          <w:szCs w:val="21"/>
        </w:rPr>
        <w:t xml:space="preserve">There have been criticisms of Parliament’s role such as: Some members complaining that they have very limited time to consider the lengthy and complex Estimates before they are passed </w:t>
      </w:r>
      <w:r w:rsidRPr="00AF3F29">
        <w:rPr>
          <w:rFonts w:ascii="Times New Roman" w:hAnsi="Times New Roman" w:cs="Times New Roman"/>
          <w:sz w:val="21"/>
          <w:szCs w:val="21"/>
        </w:rPr>
        <w:sym w:font="Wingdings" w:char="F0E0"/>
      </w:r>
      <w:r w:rsidRPr="00AF3F29">
        <w:rPr>
          <w:rFonts w:ascii="Times New Roman" w:hAnsi="Times New Roman" w:cs="Times New Roman"/>
          <w:sz w:val="21"/>
          <w:szCs w:val="21"/>
        </w:rPr>
        <w:t xml:space="preserve"> To address this concern, it has been proposed that Parliament focus on particular programs instead of trying to address the full range of information contained in the Estimates</w:t>
      </w:r>
    </w:p>
    <w:p w14:paraId="12745A01" w14:textId="77777777" w:rsidR="00B65814" w:rsidRPr="00AF3F29" w:rsidRDefault="00B65814" w:rsidP="00B65814">
      <w:pPr>
        <w:pStyle w:val="NoSpacing"/>
        <w:rPr>
          <w:rFonts w:ascii="Times New Roman" w:hAnsi="Times New Roman" w:cs="Times New Roman"/>
          <w:sz w:val="21"/>
          <w:szCs w:val="21"/>
        </w:rPr>
      </w:pPr>
    </w:p>
    <w:p w14:paraId="14AD87CC" w14:textId="77777777" w:rsidR="00B65814" w:rsidRPr="00AF3F29" w:rsidRDefault="00B65814" w:rsidP="00B65814">
      <w:pPr>
        <w:pStyle w:val="NoSpacing"/>
        <w:rPr>
          <w:rFonts w:ascii="Times New Roman" w:hAnsi="Times New Roman" w:cs="Times New Roman"/>
          <w:b/>
          <w:sz w:val="21"/>
          <w:szCs w:val="21"/>
        </w:rPr>
      </w:pPr>
      <w:r w:rsidRPr="00AF3F29">
        <w:rPr>
          <w:rFonts w:ascii="Times New Roman" w:hAnsi="Times New Roman" w:cs="Times New Roman"/>
          <w:b/>
          <w:sz w:val="21"/>
          <w:szCs w:val="21"/>
        </w:rPr>
        <w:t>The Treasury Board</w:t>
      </w:r>
    </w:p>
    <w:p w14:paraId="603F4FC2"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The Financial Administration Act defines the general framework for financial and administrative management in the federal government, and as a part of that framework it gives authority to the Treasury Board to make regulations in most areas of general administrative and financial management</w:t>
      </w:r>
    </w:p>
    <w:p w14:paraId="77E3BD95"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The main role of the Treasury Board is to ensure prudence and probity in government, and to ensure uniformity in administration between operating departments</w:t>
      </w:r>
    </w:p>
    <w:p w14:paraId="76ED03D9"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In 2003, it was announced that the Treasury Board and its secretariat would focus more on the overseeing of public expenditures</w:t>
      </w:r>
    </w:p>
    <w:p w14:paraId="7DB98C72"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It was also announced that the Office of the Comptroller General would be set up within the Treasury Board Secretariat to help ensure that departments comply with the Treasury Board’s spending and stewardship policies and to provide direction to departmental comptrollers</w:t>
      </w:r>
    </w:p>
    <w:p w14:paraId="524DF1EA"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 xml:space="preserve">Finally, the TBS would provide the necessary assistance to a new expenditure review committee of cabinet </w:t>
      </w:r>
    </w:p>
    <w:p w14:paraId="13468BA2" w14:textId="77777777" w:rsidR="00B65814" w:rsidRPr="00301FB8" w:rsidRDefault="00B65814" w:rsidP="00B65814">
      <w:pPr>
        <w:pStyle w:val="NoSpacing"/>
        <w:rPr>
          <w:rFonts w:ascii="Times New Roman" w:hAnsi="Times New Roman" w:cs="Times New Roman"/>
          <w:sz w:val="21"/>
          <w:szCs w:val="21"/>
        </w:rPr>
      </w:pPr>
      <w:r w:rsidRPr="00301FB8">
        <w:rPr>
          <w:rFonts w:ascii="Times New Roman" w:hAnsi="Times New Roman" w:cs="Times New Roman"/>
          <w:b/>
          <w:sz w:val="21"/>
          <w:szCs w:val="21"/>
        </w:rPr>
        <w:t>Operating Departments</w:t>
      </w:r>
    </w:p>
    <w:p w14:paraId="14676F5D"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Departments are required to establish pre-audit procedures – procedures to confirm that appropriate conditions have been met before payment is approved</w:t>
      </w:r>
    </w:p>
    <w:p w14:paraId="5F280E63"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The department must establish procedures to ensure that the person receiving the payment is entitled to it</w:t>
      </w:r>
    </w:p>
    <w:p w14:paraId="1EBCD05F"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These procedures are called a pre-audit because they are required, by the Treasury Board’s guidelines, to occur before any public funds are paid out</w:t>
      </w:r>
    </w:p>
    <w:p w14:paraId="4C928F46"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The purpose of establishing an internal audit group with free access to a deputy minister is to provide the deputy with objective information about adequacy and effectiveness of the management framework that each department has established for:</w:t>
      </w:r>
    </w:p>
    <w:p w14:paraId="2D8F4433" w14:textId="77777777" w:rsidR="00B65814" w:rsidRDefault="00B65814" w:rsidP="00B65814">
      <w:pPr>
        <w:pStyle w:val="NoSpacing"/>
        <w:numPr>
          <w:ilvl w:val="0"/>
          <w:numId w:val="58"/>
        </w:numPr>
        <w:rPr>
          <w:rFonts w:ascii="Times New Roman" w:hAnsi="Times New Roman" w:cs="Times New Roman"/>
          <w:sz w:val="21"/>
          <w:szCs w:val="21"/>
        </w:rPr>
      </w:pPr>
      <w:r>
        <w:rPr>
          <w:rFonts w:ascii="Times New Roman" w:hAnsi="Times New Roman" w:cs="Times New Roman"/>
          <w:sz w:val="21"/>
          <w:szCs w:val="21"/>
        </w:rPr>
        <w:t>The achievement of its operational and program objectives</w:t>
      </w:r>
    </w:p>
    <w:p w14:paraId="6C383536" w14:textId="77777777" w:rsidR="00B65814" w:rsidRDefault="00B65814" w:rsidP="00B65814">
      <w:pPr>
        <w:pStyle w:val="NoSpacing"/>
        <w:numPr>
          <w:ilvl w:val="0"/>
          <w:numId w:val="58"/>
        </w:numPr>
        <w:rPr>
          <w:rFonts w:ascii="Times New Roman" w:hAnsi="Times New Roman" w:cs="Times New Roman"/>
          <w:sz w:val="21"/>
          <w:szCs w:val="21"/>
        </w:rPr>
      </w:pPr>
      <w:r>
        <w:rPr>
          <w:rFonts w:ascii="Times New Roman" w:hAnsi="Times New Roman" w:cs="Times New Roman"/>
          <w:sz w:val="21"/>
          <w:szCs w:val="21"/>
        </w:rPr>
        <w:t>The reliability and integrity of the information</w:t>
      </w:r>
    </w:p>
    <w:p w14:paraId="435E4CE8" w14:textId="77777777" w:rsidR="00B65814" w:rsidRDefault="00B65814" w:rsidP="00B65814">
      <w:pPr>
        <w:pStyle w:val="NoSpacing"/>
        <w:numPr>
          <w:ilvl w:val="0"/>
          <w:numId w:val="58"/>
        </w:numPr>
        <w:rPr>
          <w:rFonts w:ascii="Times New Roman" w:hAnsi="Times New Roman" w:cs="Times New Roman"/>
          <w:sz w:val="21"/>
          <w:szCs w:val="21"/>
        </w:rPr>
      </w:pPr>
      <w:r>
        <w:rPr>
          <w:rFonts w:ascii="Times New Roman" w:hAnsi="Times New Roman" w:cs="Times New Roman"/>
          <w:sz w:val="21"/>
          <w:szCs w:val="21"/>
        </w:rPr>
        <w:t>The economical and efficient use and safeguarding of resources</w:t>
      </w:r>
    </w:p>
    <w:p w14:paraId="13B93687" w14:textId="77777777" w:rsidR="00B65814" w:rsidRDefault="00B65814" w:rsidP="00B65814">
      <w:pPr>
        <w:pStyle w:val="NoSpacing"/>
        <w:numPr>
          <w:ilvl w:val="0"/>
          <w:numId w:val="58"/>
        </w:numPr>
        <w:rPr>
          <w:rFonts w:ascii="Times New Roman" w:hAnsi="Times New Roman" w:cs="Times New Roman"/>
          <w:sz w:val="21"/>
          <w:szCs w:val="21"/>
        </w:rPr>
      </w:pPr>
      <w:r>
        <w:rPr>
          <w:rFonts w:ascii="Times New Roman" w:hAnsi="Times New Roman" w:cs="Times New Roman"/>
          <w:sz w:val="21"/>
          <w:szCs w:val="21"/>
        </w:rPr>
        <w:t>Compliance with policies and regulations</w:t>
      </w:r>
    </w:p>
    <w:p w14:paraId="436D8F24" w14:textId="77777777" w:rsidR="00B65814" w:rsidRDefault="00B65814" w:rsidP="00B65814">
      <w:pPr>
        <w:pStyle w:val="NoSpacing"/>
        <w:rPr>
          <w:rFonts w:ascii="Times New Roman" w:hAnsi="Times New Roman" w:cs="Times New Roman"/>
          <w:sz w:val="21"/>
          <w:szCs w:val="21"/>
        </w:rPr>
      </w:pPr>
    </w:p>
    <w:p w14:paraId="5D193776" w14:textId="77777777" w:rsidR="00B65814" w:rsidRPr="00594C3E" w:rsidRDefault="00B65814" w:rsidP="00B65814">
      <w:pPr>
        <w:pStyle w:val="NoSpacing"/>
        <w:rPr>
          <w:rFonts w:ascii="Times New Roman" w:hAnsi="Times New Roman" w:cs="Times New Roman"/>
          <w:b/>
          <w:sz w:val="21"/>
          <w:szCs w:val="21"/>
        </w:rPr>
      </w:pPr>
      <w:r w:rsidRPr="00594C3E">
        <w:rPr>
          <w:rFonts w:ascii="Times New Roman" w:hAnsi="Times New Roman" w:cs="Times New Roman"/>
          <w:b/>
          <w:sz w:val="21"/>
          <w:szCs w:val="21"/>
        </w:rPr>
        <w:t>Department of Public Works and Government Services</w:t>
      </w:r>
    </w:p>
    <w:p w14:paraId="2B718C79"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The department is the central accounting agency of the Government of Canada</w:t>
      </w:r>
    </w:p>
    <w:p w14:paraId="3E26D94C"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The Receiver General for Canada is responsible for the receipt and disbursement of all public funds and for accounting for those funds in the Consolidated Revenue Fund</w:t>
      </w:r>
    </w:p>
    <w:p w14:paraId="736AFC31"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The Consolidated Revenue Fund is the one large cash account that the government maintains for all federal funds not earmarked for some specific purpose</w:t>
      </w:r>
    </w:p>
    <w:p w14:paraId="6A59DDDB"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The department receives cheque requisitions from operating departments and agencies and then issues cheques as requested</w:t>
      </w:r>
    </w:p>
    <w:p w14:paraId="14A116B8"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Before the cheque is issued, the department ensures that they will not be overspending its appropriation</w:t>
      </w:r>
    </w:p>
    <w:p w14:paraId="02F14380"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 xml:space="preserve">The department is also responsible for the preparation of the government’s year-end financial statements, referred to as the </w:t>
      </w:r>
      <w:r w:rsidRPr="001F2ACD">
        <w:rPr>
          <w:rFonts w:ascii="Times New Roman" w:hAnsi="Times New Roman" w:cs="Times New Roman"/>
          <w:b/>
          <w:sz w:val="21"/>
          <w:szCs w:val="21"/>
        </w:rPr>
        <w:t>Public Accounts</w:t>
      </w:r>
    </w:p>
    <w:p w14:paraId="7CB730E1"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These statements contain the government’s balance sheet, which lists assets owned and liabilities owed, the Statement of Revenue and Expenditure and certain other financial statements</w:t>
      </w:r>
    </w:p>
    <w:p w14:paraId="1ADB2E77" w14:textId="77777777" w:rsidR="00B65814" w:rsidRDefault="00B65814" w:rsidP="00B65814">
      <w:pPr>
        <w:pStyle w:val="NoSpacing"/>
        <w:rPr>
          <w:rFonts w:ascii="Times New Roman" w:hAnsi="Times New Roman" w:cs="Times New Roman"/>
          <w:sz w:val="21"/>
          <w:szCs w:val="21"/>
        </w:rPr>
      </w:pPr>
    </w:p>
    <w:p w14:paraId="6592460C" w14:textId="77777777" w:rsidR="00B65814" w:rsidRPr="001F2ACD" w:rsidRDefault="00B65814" w:rsidP="00B65814">
      <w:pPr>
        <w:pStyle w:val="NoSpacing"/>
        <w:rPr>
          <w:rFonts w:ascii="Times New Roman" w:hAnsi="Times New Roman" w:cs="Times New Roman"/>
          <w:b/>
          <w:sz w:val="21"/>
          <w:szCs w:val="21"/>
        </w:rPr>
      </w:pPr>
      <w:r w:rsidRPr="001F2ACD">
        <w:rPr>
          <w:rFonts w:ascii="Times New Roman" w:hAnsi="Times New Roman" w:cs="Times New Roman"/>
          <w:b/>
          <w:sz w:val="21"/>
          <w:szCs w:val="21"/>
        </w:rPr>
        <w:t>Auditor General</w:t>
      </w:r>
    </w:p>
    <w:p w14:paraId="37962AC1"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The Office of the Auditor General (OAG) is one of the most visible and well-known actors in the financial management system</w:t>
      </w:r>
    </w:p>
    <w:p w14:paraId="16F2F346"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The auditor general can be seen as having two roles – one narrow and one much broader</w:t>
      </w:r>
    </w:p>
    <w:p w14:paraId="016B9103"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 xml:space="preserve">The narrow role is the least contentious and requires the </w:t>
      </w:r>
      <w:r w:rsidRPr="001F2ACD">
        <w:rPr>
          <w:rFonts w:ascii="Times New Roman" w:hAnsi="Times New Roman" w:cs="Times New Roman"/>
          <w:b/>
          <w:sz w:val="21"/>
          <w:szCs w:val="21"/>
        </w:rPr>
        <w:t>auditor general</w:t>
      </w:r>
      <w:r>
        <w:rPr>
          <w:rFonts w:ascii="Times New Roman" w:hAnsi="Times New Roman" w:cs="Times New Roman"/>
          <w:sz w:val="21"/>
          <w:szCs w:val="21"/>
        </w:rPr>
        <w:t xml:space="preserve"> to act in the same manner as an auditor would in the private sector</w:t>
      </w:r>
    </w:p>
    <w:p w14:paraId="16A6C5A2"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The auditor general’s more contentious, broader role requires her/him to be something of a watchdog of government spending</w:t>
      </w:r>
    </w:p>
    <w:p w14:paraId="16F88B68"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In the auditor general’s narrow role, he/she performs an attest audit – one performed to ensure that the financial statements accurately reflect the financial position and activities of the government</w:t>
      </w:r>
    </w:p>
    <w:p w14:paraId="5808D28F"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In addition to the attest audit, the auditor general is also responsible for the performance of a compliance audit</w:t>
      </w:r>
    </w:p>
    <w:p w14:paraId="65829BDD"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A compliance audit is one performed to ensure that all legislative enactments and government regulations have been complied with in the operation of programs</w:t>
      </w:r>
    </w:p>
    <w:p w14:paraId="5EA2629F"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The auditor general may conduct comprehensive audits which seek to determine the extent to which both accountability mechanisms are respected and the management of financial, human and physical resources is conducted efficiently, effectively and economically</w:t>
      </w:r>
    </w:p>
    <w:p w14:paraId="16AE58D6"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Comprehensive auditing is more extensive than the traditional forms of auditing because it goes beyond a concentration on financial activities to consider how the organization uses all its resources and is managed</w:t>
      </w:r>
    </w:p>
    <w:p w14:paraId="3992D2DF"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This more encompassing type of audit can produce three kinds of reports:</w:t>
      </w:r>
    </w:p>
    <w:p w14:paraId="50B099A4" w14:textId="77777777" w:rsidR="00B65814" w:rsidRDefault="00B65814" w:rsidP="00B65814">
      <w:pPr>
        <w:pStyle w:val="NoSpacing"/>
        <w:numPr>
          <w:ilvl w:val="0"/>
          <w:numId w:val="59"/>
        </w:numPr>
        <w:rPr>
          <w:rFonts w:ascii="Times New Roman" w:hAnsi="Times New Roman" w:cs="Times New Roman"/>
          <w:sz w:val="21"/>
          <w:szCs w:val="21"/>
        </w:rPr>
      </w:pPr>
      <w:r>
        <w:rPr>
          <w:rFonts w:ascii="Times New Roman" w:hAnsi="Times New Roman" w:cs="Times New Roman"/>
          <w:sz w:val="21"/>
          <w:szCs w:val="21"/>
        </w:rPr>
        <w:t>One type reports on the comprehensive audits of specific programs</w:t>
      </w:r>
    </w:p>
    <w:p w14:paraId="2203003F" w14:textId="77777777" w:rsidR="00B65814" w:rsidRDefault="00B65814" w:rsidP="00B65814">
      <w:pPr>
        <w:pStyle w:val="NoSpacing"/>
        <w:numPr>
          <w:ilvl w:val="0"/>
          <w:numId w:val="59"/>
        </w:numPr>
        <w:rPr>
          <w:rFonts w:ascii="Times New Roman" w:hAnsi="Times New Roman" w:cs="Times New Roman"/>
          <w:sz w:val="21"/>
          <w:szCs w:val="21"/>
        </w:rPr>
      </w:pPr>
      <w:r>
        <w:rPr>
          <w:rFonts w:ascii="Times New Roman" w:hAnsi="Times New Roman" w:cs="Times New Roman"/>
          <w:sz w:val="21"/>
          <w:szCs w:val="21"/>
        </w:rPr>
        <w:t>A second kind of audit deals with government-wide reviews of a general nature, commenting on the value of program evaluation or the use of computers</w:t>
      </w:r>
    </w:p>
    <w:p w14:paraId="682D384B" w14:textId="77777777" w:rsidR="00B65814" w:rsidRDefault="00B65814" w:rsidP="00B65814">
      <w:pPr>
        <w:pStyle w:val="NoSpacing"/>
        <w:numPr>
          <w:ilvl w:val="0"/>
          <w:numId w:val="59"/>
        </w:numPr>
        <w:rPr>
          <w:rFonts w:ascii="Times New Roman" w:hAnsi="Times New Roman" w:cs="Times New Roman"/>
          <w:sz w:val="21"/>
          <w:szCs w:val="21"/>
        </w:rPr>
      </w:pPr>
      <w:r>
        <w:rPr>
          <w:rFonts w:ascii="Times New Roman" w:hAnsi="Times New Roman" w:cs="Times New Roman"/>
          <w:sz w:val="21"/>
          <w:szCs w:val="21"/>
        </w:rPr>
        <w:t>The third type (and in many ways the most interesting and useful) addresses such matters as constraints on productivity in government, the effects of public service reform on accountability and values, services and performance in the public service</w:t>
      </w:r>
    </w:p>
    <w:p w14:paraId="29D5730F"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 xml:space="preserve">This expanded role of the auditor general has provoked a great deal of controversy: </w:t>
      </w:r>
    </w:p>
    <w:p w14:paraId="7CABC9CE" w14:textId="77777777" w:rsidR="00B65814" w:rsidRDefault="00B65814" w:rsidP="00B65814">
      <w:pPr>
        <w:pStyle w:val="NoSpacing"/>
        <w:numPr>
          <w:ilvl w:val="0"/>
          <w:numId w:val="60"/>
        </w:numPr>
        <w:rPr>
          <w:rFonts w:ascii="Times New Roman" w:hAnsi="Times New Roman" w:cs="Times New Roman"/>
          <w:sz w:val="21"/>
          <w:szCs w:val="21"/>
        </w:rPr>
      </w:pPr>
      <w:r>
        <w:rPr>
          <w:rFonts w:ascii="Times New Roman" w:hAnsi="Times New Roman" w:cs="Times New Roman"/>
          <w:sz w:val="21"/>
          <w:szCs w:val="21"/>
        </w:rPr>
        <w:t xml:space="preserve">Firstly, comprehensive auditing is a more personal exercise than attest or compliance auditing, which are prone to a much greater degree of subjectivity than is the case with traditional audits; </w:t>
      </w:r>
    </w:p>
    <w:p w14:paraId="6569EF5A" w14:textId="77777777" w:rsidR="00B65814" w:rsidRDefault="00B65814" w:rsidP="00B65814">
      <w:pPr>
        <w:pStyle w:val="NoSpacing"/>
        <w:numPr>
          <w:ilvl w:val="0"/>
          <w:numId w:val="60"/>
        </w:numPr>
        <w:rPr>
          <w:rFonts w:ascii="Times New Roman" w:hAnsi="Times New Roman" w:cs="Times New Roman"/>
          <w:sz w:val="21"/>
          <w:szCs w:val="21"/>
        </w:rPr>
      </w:pPr>
      <w:r>
        <w:rPr>
          <w:rFonts w:ascii="Times New Roman" w:hAnsi="Times New Roman" w:cs="Times New Roman"/>
          <w:sz w:val="21"/>
          <w:szCs w:val="21"/>
        </w:rPr>
        <w:t>Secondly, the expanded role stems from the heavily political content sometimes involved in assessing effectiveness</w:t>
      </w:r>
    </w:p>
    <w:p w14:paraId="2C1031EE" w14:textId="77777777" w:rsidR="00B65814" w:rsidRDefault="00B65814" w:rsidP="00B65814">
      <w:pPr>
        <w:pStyle w:val="NoSpacing"/>
        <w:rPr>
          <w:rFonts w:ascii="Times New Roman" w:hAnsi="Times New Roman" w:cs="Times New Roman"/>
          <w:sz w:val="21"/>
          <w:szCs w:val="21"/>
        </w:rPr>
      </w:pPr>
    </w:p>
    <w:p w14:paraId="04582FF6" w14:textId="77777777" w:rsidR="00B65814" w:rsidRPr="00A14D63" w:rsidRDefault="00B65814" w:rsidP="00B65814">
      <w:pPr>
        <w:pStyle w:val="NoSpacing"/>
        <w:rPr>
          <w:rFonts w:ascii="Times New Roman" w:hAnsi="Times New Roman" w:cs="Times New Roman"/>
          <w:b/>
          <w:sz w:val="21"/>
          <w:szCs w:val="21"/>
        </w:rPr>
      </w:pPr>
      <w:r w:rsidRPr="00A14D63">
        <w:rPr>
          <w:rFonts w:ascii="Times New Roman" w:hAnsi="Times New Roman" w:cs="Times New Roman"/>
          <w:b/>
          <w:sz w:val="21"/>
          <w:szCs w:val="21"/>
        </w:rPr>
        <w:t>Public Accounts Committee</w:t>
      </w:r>
    </w:p>
    <w:p w14:paraId="4634A232"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The Public Accounts Committee (PAC) is a committee of the House of Commons charged with the responsibility for reviewing public accounts of the government and the auditor general’s annual report, but nearly all of its inquiries are directed toward the latter function</w:t>
      </w:r>
    </w:p>
    <w:p w14:paraId="6C3F29FC"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The committee reviews the auditor general’s annual report on a section-by-section basis; usually, it considers the comprehensive audits of each program separately</w:t>
      </w:r>
    </w:p>
    <w:p w14:paraId="4E3A8FDF"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Throughout the process, the members of the PAC are advised by staff of the auditor general’s office to make a contribution to the sound management of government finances</w:t>
      </w:r>
    </w:p>
    <w:p w14:paraId="37AE4A6F"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During the course of hearings, the committee sends a series of short reports to Parliament, providing its recommendations for what ought to be done as a result of the auditor general’s observations</w:t>
      </w:r>
    </w:p>
    <w:p w14:paraId="346A57CC" w14:textId="77777777" w:rsidR="00B65814" w:rsidRDefault="00B65814" w:rsidP="00B65814">
      <w:pPr>
        <w:pStyle w:val="NoSpacing"/>
        <w:rPr>
          <w:rFonts w:ascii="Times New Roman" w:hAnsi="Times New Roman" w:cs="Times New Roman"/>
          <w:sz w:val="21"/>
          <w:szCs w:val="21"/>
        </w:rPr>
      </w:pPr>
    </w:p>
    <w:p w14:paraId="6EB6EDEB" w14:textId="77777777" w:rsidR="00B65814" w:rsidRPr="00A14D63" w:rsidRDefault="00B65814" w:rsidP="00B65814">
      <w:pPr>
        <w:pStyle w:val="NoSpacing"/>
        <w:rPr>
          <w:rFonts w:ascii="Times New Roman" w:hAnsi="Times New Roman" w:cs="Times New Roman"/>
          <w:b/>
          <w:sz w:val="21"/>
          <w:szCs w:val="21"/>
        </w:rPr>
      </w:pPr>
      <w:r w:rsidRPr="00A14D63">
        <w:rPr>
          <w:rFonts w:ascii="Times New Roman" w:hAnsi="Times New Roman" w:cs="Times New Roman"/>
          <w:b/>
          <w:sz w:val="21"/>
          <w:szCs w:val="21"/>
        </w:rPr>
        <w:t>Effectiveness of Financial Administration</w:t>
      </w:r>
    </w:p>
    <w:p w14:paraId="7AD25524"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Departments sometimes fail to comply with or evade or ignore Treasury Board directives relating to the expenditure of money, and the audit procedures within departments sometimes fall short of expectations</w:t>
      </w:r>
    </w:p>
    <w:p w14:paraId="7219412F"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There are also other programs in the financial management process (eg. Parliamentary committees are hard pressed to give the Estimates the kind of serious consideration deemed necessary, and any reforms to fix this situation may fly in the face of the historical lack of interest of parliamentarians in the Estimates)</w:t>
      </w:r>
    </w:p>
    <w:p w14:paraId="4DE692B2" w14:textId="77777777" w:rsidR="00B65814"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Reforms have been made to enhance the effectiveness of the financial management system</w:t>
      </w:r>
    </w:p>
    <w:p w14:paraId="2196A2CA" w14:textId="77777777" w:rsidR="00B65814" w:rsidRPr="00AF3F29" w:rsidRDefault="00B65814" w:rsidP="00B65814">
      <w:pPr>
        <w:pStyle w:val="NoSpacing"/>
        <w:numPr>
          <w:ilvl w:val="0"/>
          <w:numId w:val="56"/>
        </w:numPr>
        <w:rPr>
          <w:rFonts w:ascii="Times New Roman" w:hAnsi="Times New Roman" w:cs="Times New Roman"/>
          <w:sz w:val="21"/>
          <w:szCs w:val="21"/>
        </w:rPr>
      </w:pPr>
      <w:r>
        <w:rPr>
          <w:rFonts w:ascii="Times New Roman" w:hAnsi="Times New Roman" w:cs="Times New Roman"/>
          <w:sz w:val="21"/>
          <w:szCs w:val="21"/>
        </w:rPr>
        <w:t>The House of Commons Standing Committee on Government Operations and Estimates was created to address concerns about the consideration of the Estimates, and audit procedures have been strengthened within departments</w:t>
      </w:r>
    </w:p>
    <w:p w14:paraId="2AEFD6FB" w14:textId="77777777" w:rsidR="00B65814" w:rsidRDefault="00B65814" w:rsidP="00B65814"/>
    <w:p w14:paraId="4E172C7B" w14:textId="77777777" w:rsidR="00B65814" w:rsidRPr="00B65814" w:rsidRDefault="00B65814" w:rsidP="00B65814"/>
    <w:sectPr w:rsidR="00B65814" w:rsidRPr="00B65814" w:rsidSect="003C4A0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Helvetica Neue">
    <w:panose1 w:val="02000503000000020004"/>
    <w:charset w:val="00"/>
    <w:family w:val="auto"/>
    <w:pitch w:val="variable"/>
    <w:sig w:usb0="80000067"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F32E7"/>
    <w:multiLevelType w:val="hybridMultilevel"/>
    <w:tmpl w:val="1AF808C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8829D3"/>
    <w:multiLevelType w:val="hybridMultilevel"/>
    <w:tmpl w:val="67F45FB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0146A2"/>
    <w:multiLevelType w:val="hybridMultilevel"/>
    <w:tmpl w:val="EA94C4A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83B022B"/>
    <w:multiLevelType w:val="hybridMultilevel"/>
    <w:tmpl w:val="D0F4ABE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BEF092B"/>
    <w:multiLevelType w:val="hybridMultilevel"/>
    <w:tmpl w:val="1C2292B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055EE5"/>
    <w:multiLevelType w:val="hybridMultilevel"/>
    <w:tmpl w:val="6E287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D54941"/>
    <w:multiLevelType w:val="hybridMultilevel"/>
    <w:tmpl w:val="F8AA396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F37765C"/>
    <w:multiLevelType w:val="hybridMultilevel"/>
    <w:tmpl w:val="45229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5F4D99"/>
    <w:multiLevelType w:val="hybridMultilevel"/>
    <w:tmpl w:val="34FAD51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5B43D78"/>
    <w:multiLevelType w:val="hybridMultilevel"/>
    <w:tmpl w:val="A31E4060"/>
    <w:lvl w:ilvl="0" w:tplc="F9665EC2">
      <w:start w:val="19"/>
      <w:numFmt w:val="bullet"/>
      <w:lvlText w:val="-"/>
      <w:lvlJc w:val="left"/>
      <w:pPr>
        <w:ind w:left="720" w:hanging="360"/>
      </w:pPr>
      <w:rPr>
        <w:rFonts w:ascii="Cambria" w:eastAsia="Cambria" w:hAnsi="Cambria" w:cs="Times New Roman"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7B4A49"/>
    <w:multiLevelType w:val="hybridMultilevel"/>
    <w:tmpl w:val="BEF2F4C8"/>
    <w:lvl w:ilvl="0" w:tplc="7DDA92F2">
      <w:start w:val="8"/>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CC4EC3"/>
    <w:multiLevelType w:val="hybridMultilevel"/>
    <w:tmpl w:val="CA2C9EB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4F5CE5"/>
    <w:multiLevelType w:val="hybridMultilevel"/>
    <w:tmpl w:val="0A34A6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E53DF7"/>
    <w:multiLevelType w:val="hybridMultilevel"/>
    <w:tmpl w:val="F6DCD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CF17892"/>
    <w:multiLevelType w:val="hybridMultilevel"/>
    <w:tmpl w:val="93CCA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5B2FD3"/>
    <w:multiLevelType w:val="hybridMultilevel"/>
    <w:tmpl w:val="B6F218F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247B392A"/>
    <w:multiLevelType w:val="hybridMultilevel"/>
    <w:tmpl w:val="9B602D9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4AE6597"/>
    <w:multiLevelType w:val="hybridMultilevel"/>
    <w:tmpl w:val="00D42E20"/>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66241DB"/>
    <w:multiLevelType w:val="hybridMultilevel"/>
    <w:tmpl w:val="611E5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B4305E"/>
    <w:multiLevelType w:val="hybridMultilevel"/>
    <w:tmpl w:val="7EEEE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AF4DD0"/>
    <w:multiLevelType w:val="hybridMultilevel"/>
    <w:tmpl w:val="A676B0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50B132C"/>
    <w:multiLevelType w:val="hybridMultilevel"/>
    <w:tmpl w:val="82CA1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F77CAE"/>
    <w:multiLevelType w:val="hybridMultilevel"/>
    <w:tmpl w:val="F5FC5D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150D68"/>
    <w:multiLevelType w:val="hybridMultilevel"/>
    <w:tmpl w:val="E8BAB68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8544087"/>
    <w:multiLevelType w:val="hybridMultilevel"/>
    <w:tmpl w:val="8850076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95A61A6"/>
    <w:multiLevelType w:val="hybridMultilevel"/>
    <w:tmpl w:val="F334A7F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C3B7196"/>
    <w:multiLevelType w:val="hybridMultilevel"/>
    <w:tmpl w:val="A2D65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5D3727"/>
    <w:multiLevelType w:val="hybridMultilevel"/>
    <w:tmpl w:val="1B62E8C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95F09F4"/>
    <w:multiLevelType w:val="hybridMultilevel"/>
    <w:tmpl w:val="6FAEE27A"/>
    <w:lvl w:ilvl="0" w:tplc="8306EF64">
      <w:start w:val="20"/>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A7076FC"/>
    <w:multiLevelType w:val="hybridMultilevel"/>
    <w:tmpl w:val="EDF0CBA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BFF45B8"/>
    <w:multiLevelType w:val="hybridMultilevel"/>
    <w:tmpl w:val="C45EF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C150FCD"/>
    <w:multiLevelType w:val="hybridMultilevel"/>
    <w:tmpl w:val="A3683D1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CAB0DFD"/>
    <w:multiLevelType w:val="hybridMultilevel"/>
    <w:tmpl w:val="97A05F6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D0A2DA7"/>
    <w:multiLevelType w:val="hybridMultilevel"/>
    <w:tmpl w:val="5B6CA6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D737DCC"/>
    <w:multiLevelType w:val="hybridMultilevel"/>
    <w:tmpl w:val="8E722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FA66540"/>
    <w:multiLevelType w:val="hybridMultilevel"/>
    <w:tmpl w:val="24AC20A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15A4358"/>
    <w:multiLevelType w:val="hybridMultilevel"/>
    <w:tmpl w:val="66869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31931C3"/>
    <w:multiLevelType w:val="hybridMultilevel"/>
    <w:tmpl w:val="76B45AB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61401AE"/>
    <w:multiLevelType w:val="hybridMultilevel"/>
    <w:tmpl w:val="1F0671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63877AE"/>
    <w:multiLevelType w:val="hybridMultilevel"/>
    <w:tmpl w:val="2B5E2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84B0EB1"/>
    <w:multiLevelType w:val="hybridMultilevel"/>
    <w:tmpl w:val="BAB8ADC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8A046D1"/>
    <w:multiLevelType w:val="hybridMultilevel"/>
    <w:tmpl w:val="E1C62C3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2">
    <w:nsid w:val="5CA90B5D"/>
    <w:multiLevelType w:val="hybridMultilevel"/>
    <w:tmpl w:val="62303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F4409C4"/>
    <w:multiLevelType w:val="hybridMultilevel"/>
    <w:tmpl w:val="72A20EB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5FF332D1"/>
    <w:multiLevelType w:val="hybridMultilevel"/>
    <w:tmpl w:val="C18C8B2C"/>
    <w:lvl w:ilvl="0" w:tplc="39F835B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1137461"/>
    <w:multiLevelType w:val="hybridMultilevel"/>
    <w:tmpl w:val="FE0CB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6522CFB"/>
    <w:multiLevelType w:val="hybridMultilevel"/>
    <w:tmpl w:val="B98E0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67A2F4D"/>
    <w:multiLevelType w:val="hybridMultilevel"/>
    <w:tmpl w:val="BC1E552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8">
    <w:nsid w:val="68B23408"/>
    <w:multiLevelType w:val="hybridMultilevel"/>
    <w:tmpl w:val="9A7CF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AC00504"/>
    <w:multiLevelType w:val="hybridMultilevel"/>
    <w:tmpl w:val="5546C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B306871"/>
    <w:multiLevelType w:val="hybridMultilevel"/>
    <w:tmpl w:val="EE06D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EEC2B73"/>
    <w:multiLevelType w:val="hybridMultilevel"/>
    <w:tmpl w:val="3BDA7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2464482"/>
    <w:multiLevelType w:val="hybridMultilevel"/>
    <w:tmpl w:val="F80CAA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2712E22"/>
    <w:multiLevelType w:val="hybridMultilevel"/>
    <w:tmpl w:val="38A44CB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72AB4A86"/>
    <w:multiLevelType w:val="hybridMultilevel"/>
    <w:tmpl w:val="8B7A4E6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5145E16"/>
    <w:multiLevelType w:val="multilevel"/>
    <w:tmpl w:val="6E620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75F75877"/>
    <w:multiLevelType w:val="hybridMultilevel"/>
    <w:tmpl w:val="2CCAA7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C191BD8"/>
    <w:multiLevelType w:val="hybridMultilevel"/>
    <w:tmpl w:val="E382AA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CBE6189"/>
    <w:multiLevelType w:val="hybridMultilevel"/>
    <w:tmpl w:val="205CCB6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9">
    <w:nsid w:val="7E317A91"/>
    <w:multiLevelType w:val="hybridMultilevel"/>
    <w:tmpl w:val="BFE8D37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5"/>
  </w:num>
  <w:num w:numId="2">
    <w:abstractNumId w:val="52"/>
  </w:num>
  <w:num w:numId="3">
    <w:abstractNumId w:val="51"/>
  </w:num>
  <w:num w:numId="4">
    <w:abstractNumId w:val="13"/>
  </w:num>
  <w:num w:numId="5">
    <w:abstractNumId w:val="30"/>
  </w:num>
  <w:num w:numId="6">
    <w:abstractNumId w:val="18"/>
  </w:num>
  <w:num w:numId="7">
    <w:abstractNumId w:val="45"/>
  </w:num>
  <w:num w:numId="8">
    <w:abstractNumId w:val="36"/>
  </w:num>
  <w:num w:numId="9">
    <w:abstractNumId w:val="48"/>
  </w:num>
  <w:num w:numId="10">
    <w:abstractNumId w:val="26"/>
  </w:num>
  <w:num w:numId="11">
    <w:abstractNumId w:val="7"/>
  </w:num>
  <w:num w:numId="12">
    <w:abstractNumId w:val="46"/>
  </w:num>
  <w:num w:numId="13">
    <w:abstractNumId w:val="5"/>
  </w:num>
  <w:num w:numId="14">
    <w:abstractNumId w:val="56"/>
  </w:num>
  <w:num w:numId="15">
    <w:abstractNumId w:val="38"/>
  </w:num>
  <w:num w:numId="16">
    <w:abstractNumId w:val="33"/>
  </w:num>
  <w:num w:numId="17">
    <w:abstractNumId w:val="57"/>
  </w:num>
  <w:num w:numId="18">
    <w:abstractNumId w:val="22"/>
  </w:num>
  <w:num w:numId="19">
    <w:abstractNumId w:val="21"/>
  </w:num>
  <w:num w:numId="20">
    <w:abstractNumId w:val="19"/>
  </w:num>
  <w:num w:numId="21">
    <w:abstractNumId w:val="14"/>
  </w:num>
  <w:num w:numId="22">
    <w:abstractNumId w:val="42"/>
  </w:num>
  <w:num w:numId="23">
    <w:abstractNumId w:val="34"/>
  </w:num>
  <w:num w:numId="24">
    <w:abstractNumId w:val="39"/>
  </w:num>
  <w:num w:numId="25">
    <w:abstractNumId w:val="12"/>
  </w:num>
  <w:num w:numId="26">
    <w:abstractNumId w:val="49"/>
  </w:num>
  <w:num w:numId="27">
    <w:abstractNumId w:val="11"/>
  </w:num>
  <w:num w:numId="28">
    <w:abstractNumId w:val="9"/>
  </w:num>
  <w:num w:numId="29">
    <w:abstractNumId w:val="54"/>
  </w:num>
  <w:num w:numId="30">
    <w:abstractNumId w:val="1"/>
  </w:num>
  <w:num w:numId="31">
    <w:abstractNumId w:val="25"/>
  </w:num>
  <w:num w:numId="32">
    <w:abstractNumId w:val="32"/>
  </w:num>
  <w:num w:numId="33">
    <w:abstractNumId w:val="44"/>
  </w:num>
  <w:num w:numId="34">
    <w:abstractNumId w:val="10"/>
  </w:num>
  <w:num w:numId="35">
    <w:abstractNumId w:val="50"/>
  </w:num>
  <w:num w:numId="36">
    <w:abstractNumId w:val="20"/>
  </w:num>
  <w:num w:numId="37">
    <w:abstractNumId w:val="2"/>
  </w:num>
  <w:num w:numId="38">
    <w:abstractNumId w:val="17"/>
  </w:num>
  <w:num w:numId="39">
    <w:abstractNumId w:val="35"/>
  </w:num>
  <w:num w:numId="40">
    <w:abstractNumId w:val="24"/>
  </w:num>
  <w:num w:numId="41">
    <w:abstractNumId w:val="59"/>
  </w:num>
  <w:num w:numId="42">
    <w:abstractNumId w:val="4"/>
  </w:num>
  <w:num w:numId="43">
    <w:abstractNumId w:val="0"/>
  </w:num>
  <w:num w:numId="44">
    <w:abstractNumId w:val="3"/>
  </w:num>
  <w:num w:numId="45">
    <w:abstractNumId w:val="16"/>
  </w:num>
  <w:num w:numId="46">
    <w:abstractNumId w:val="6"/>
  </w:num>
  <w:num w:numId="47">
    <w:abstractNumId w:val="29"/>
  </w:num>
  <w:num w:numId="48">
    <w:abstractNumId w:val="43"/>
  </w:num>
  <w:num w:numId="49">
    <w:abstractNumId w:val="40"/>
  </w:num>
  <w:num w:numId="50">
    <w:abstractNumId w:val="31"/>
  </w:num>
  <w:num w:numId="51">
    <w:abstractNumId w:val="37"/>
  </w:num>
  <w:num w:numId="52">
    <w:abstractNumId w:val="23"/>
  </w:num>
  <w:num w:numId="53">
    <w:abstractNumId w:val="53"/>
  </w:num>
  <w:num w:numId="54">
    <w:abstractNumId w:val="27"/>
  </w:num>
  <w:num w:numId="55">
    <w:abstractNumId w:val="8"/>
  </w:num>
  <w:num w:numId="56">
    <w:abstractNumId w:val="28"/>
  </w:num>
  <w:num w:numId="57">
    <w:abstractNumId w:val="47"/>
  </w:num>
  <w:num w:numId="58">
    <w:abstractNumId w:val="15"/>
  </w:num>
  <w:num w:numId="59">
    <w:abstractNumId w:val="41"/>
  </w:num>
  <w:num w:numId="60">
    <w:abstractNumId w:val="5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CD6"/>
    <w:rsid w:val="002B7CD6"/>
    <w:rsid w:val="003C4A07"/>
    <w:rsid w:val="003C7968"/>
    <w:rsid w:val="006E2DFD"/>
    <w:rsid w:val="00B658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51750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B7CD6"/>
    <w:pPr>
      <w:keepNext/>
      <w:keepLines/>
      <w:spacing w:before="480"/>
      <w:outlineLvl w:val="0"/>
    </w:pPr>
    <w:rPr>
      <w:rFonts w:ascii="Calibri" w:eastAsia="Times New Roman" w:hAnsi="Calibri" w:cs="Times New Roman"/>
      <w:b/>
      <w:bCs/>
      <w:color w:val="345A8A"/>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7CD6"/>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2B7CD6"/>
    <w:rPr>
      <w:color w:val="0000FF"/>
      <w:u w:val="single"/>
    </w:rPr>
  </w:style>
  <w:style w:type="character" w:styleId="Strong">
    <w:name w:val="Strong"/>
    <w:basedOn w:val="DefaultParagraphFont"/>
    <w:uiPriority w:val="22"/>
    <w:qFormat/>
    <w:rsid w:val="002B7CD6"/>
    <w:rPr>
      <w:b/>
      <w:bCs/>
    </w:rPr>
  </w:style>
  <w:style w:type="paragraph" w:styleId="ListParagraph">
    <w:name w:val="List Paragraph"/>
    <w:basedOn w:val="Normal"/>
    <w:uiPriority w:val="34"/>
    <w:qFormat/>
    <w:rsid w:val="002B7CD6"/>
    <w:pPr>
      <w:ind w:left="720"/>
      <w:contextualSpacing/>
    </w:pPr>
  </w:style>
  <w:style w:type="character" w:customStyle="1" w:styleId="Heading1Char">
    <w:name w:val="Heading 1 Char"/>
    <w:basedOn w:val="DefaultParagraphFont"/>
    <w:link w:val="Heading1"/>
    <w:uiPriority w:val="9"/>
    <w:rsid w:val="002B7CD6"/>
    <w:rPr>
      <w:rFonts w:ascii="Calibri" w:eastAsia="Times New Roman" w:hAnsi="Calibri" w:cs="Times New Roman"/>
      <w:b/>
      <w:bCs/>
      <w:color w:val="345A8A"/>
      <w:sz w:val="32"/>
      <w:szCs w:val="32"/>
    </w:rPr>
  </w:style>
  <w:style w:type="paragraph" w:styleId="NoSpacing">
    <w:name w:val="No Spacing"/>
    <w:uiPriority w:val="1"/>
    <w:qFormat/>
    <w:rsid w:val="00B65814"/>
    <w:rPr>
      <w:rFonts w:eastAsiaTheme="minorHAnsi"/>
      <w:sz w:val="22"/>
      <w:szCs w:val="22"/>
      <w:lang w:val="en-CA"/>
    </w:rPr>
  </w:style>
  <w:style w:type="table" w:styleId="TableGrid">
    <w:name w:val="Table Grid"/>
    <w:basedOn w:val="TableNormal"/>
    <w:uiPriority w:val="59"/>
    <w:rsid w:val="00B65814"/>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B7CD6"/>
    <w:pPr>
      <w:keepNext/>
      <w:keepLines/>
      <w:spacing w:before="480"/>
      <w:outlineLvl w:val="0"/>
    </w:pPr>
    <w:rPr>
      <w:rFonts w:ascii="Calibri" w:eastAsia="Times New Roman" w:hAnsi="Calibri" w:cs="Times New Roman"/>
      <w:b/>
      <w:bCs/>
      <w:color w:val="345A8A"/>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7CD6"/>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2B7CD6"/>
    <w:rPr>
      <w:color w:val="0000FF"/>
      <w:u w:val="single"/>
    </w:rPr>
  </w:style>
  <w:style w:type="character" w:styleId="Strong">
    <w:name w:val="Strong"/>
    <w:basedOn w:val="DefaultParagraphFont"/>
    <w:uiPriority w:val="22"/>
    <w:qFormat/>
    <w:rsid w:val="002B7CD6"/>
    <w:rPr>
      <w:b/>
      <w:bCs/>
    </w:rPr>
  </w:style>
  <w:style w:type="paragraph" w:styleId="ListParagraph">
    <w:name w:val="List Paragraph"/>
    <w:basedOn w:val="Normal"/>
    <w:uiPriority w:val="34"/>
    <w:qFormat/>
    <w:rsid w:val="002B7CD6"/>
    <w:pPr>
      <w:ind w:left="720"/>
      <w:contextualSpacing/>
    </w:pPr>
  </w:style>
  <w:style w:type="character" w:customStyle="1" w:styleId="Heading1Char">
    <w:name w:val="Heading 1 Char"/>
    <w:basedOn w:val="DefaultParagraphFont"/>
    <w:link w:val="Heading1"/>
    <w:uiPriority w:val="9"/>
    <w:rsid w:val="002B7CD6"/>
    <w:rPr>
      <w:rFonts w:ascii="Calibri" w:eastAsia="Times New Roman" w:hAnsi="Calibri" w:cs="Times New Roman"/>
      <w:b/>
      <w:bCs/>
      <w:color w:val="345A8A"/>
      <w:sz w:val="32"/>
      <w:szCs w:val="32"/>
    </w:rPr>
  </w:style>
  <w:style w:type="paragraph" w:styleId="NoSpacing">
    <w:name w:val="No Spacing"/>
    <w:uiPriority w:val="1"/>
    <w:qFormat/>
    <w:rsid w:val="00B65814"/>
    <w:rPr>
      <w:rFonts w:eastAsiaTheme="minorHAnsi"/>
      <w:sz w:val="22"/>
      <w:szCs w:val="22"/>
      <w:lang w:val="en-CA"/>
    </w:rPr>
  </w:style>
  <w:style w:type="table" w:styleId="TableGrid">
    <w:name w:val="Table Grid"/>
    <w:basedOn w:val="TableNormal"/>
    <w:uiPriority w:val="59"/>
    <w:rsid w:val="00B65814"/>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410219">
      <w:bodyDiv w:val="1"/>
      <w:marLeft w:val="0"/>
      <w:marRight w:val="0"/>
      <w:marTop w:val="0"/>
      <w:marBottom w:val="0"/>
      <w:divBdr>
        <w:top w:val="none" w:sz="0" w:space="0" w:color="auto"/>
        <w:left w:val="none" w:sz="0" w:space="0" w:color="auto"/>
        <w:bottom w:val="none" w:sz="0" w:space="0" w:color="auto"/>
        <w:right w:val="none" w:sz="0" w:space="0" w:color="auto"/>
      </w:divBdr>
      <w:divsChild>
        <w:div w:id="119226613">
          <w:marLeft w:val="0"/>
          <w:marRight w:val="0"/>
          <w:marTop w:val="216"/>
          <w:marBottom w:val="216"/>
          <w:divBdr>
            <w:top w:val="none" w:sz="0" w:space="0" w:color="auto"/>
            <w:left w:val="none" w:sz="0" w:space="0" w:color="auto"/>
            <w:bottom w:val="none" w:sz="0" w:space="0" w:color="auto"/>
            <w:right w:val="none" w:sz="0" w:space="0" w:color="auto"/>
          </w:divBdr>
          <w:divsChild>
            <w:div w:id="2118718235">
              <w:marLeft w:val="0"/>
              <w:marRight w:val="0"/>
              <w:marTop w:val="0"/>
              <w:marBottom w:val="432"/>
              <w:divBdr>
                <w:top w:val="none" w:sz="0" w:space="0" w:color="auto"/>
                <w:left w:val="none" w:sz="0" w:space="0" w:color="auto"/>
                <w:bottom w:val="none" w:sz="0" w:space="0" w:color="auto"/>
                <w:right w:val="none" w:sz="0" w:space="0" w:color="auto"/>
              </w:divBdr>
            </w:div>
          </w:divsChild>
        </w:div>
      </w:divsChild>
    </w:div>
    <w:div w:id="1905021424">
      <w:bodyDiv w:val="1"/>
      <w:marLeft w:val="0"/>
      <w:marRight w:val="0"/>
      <w:marTop w:val="0"/>
      <w:marBottom w:val="0"/>
      <w:divBdr>
        <w:top w:val="none" w:sz="0" w:space="0" w:color="auto"/>
        <w:left w:val="none" w:sz="0" w:space="0" w:color="auto"/>
        <w:bottom w:val="none" w:sz="0" w:space="0" w:color="auto"/>
        <w:right w:val="none" w:sz="0" w:space="0" w:color="auto"/>
      </w:divBdr>
      <w:divsChild>
        <w:div w:id="1456094816">
          <w:marLeft w:val="0"/>
          <w:marRight w:val="0"/>
          <w:marTop w:val="216"/>
          <w:marBottom w:val="216"/>
          <w:divBdr>
            <w:top w:val="none" w:sz="0" w:space="0" w:color="auto"/>
            <w:left w:val="none" w:sz="0" w:space="0" w:color="auto"/>
            <w:bottom w:val="none" w:sz="0" w:space="0" w:color="auto"/>
            <w:right w:val="none" w:sz="0" w:space="0" w:color="auto"/>
          </w:divBdr>
          <w:divsChild>
            <w:div w:id="1015766348">
              <w:marLeft w:val="0"/>
              <w:marRight w:val="0"/>
              <w:marTop w:val="0"/>
              <w:marBottom w:val="432"/>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ababcock@uoguelph.ca"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awilli04@uoguelph.ca" TargetMode="External"/><Relationship Id="rId7" Type="http://schemas.openxmlformats.org/officeDocument/2006/relationships/hyperlink" Target="mailto:vfecteau@uoguelph.ca" TargetMode="External"/><Relationship Id="rId8" Type="http://schemas.openxmlformats.org/officeDocument/2006/relationships/hyperlink" Target="mailto:laskim@uoguelph.ca" TargetMode="External"/><Relationship Id="rId9" Type="http://schemas.openxmlformats.org/officeDocument/2006/relationships/hyperlink" Target="mailto:aida.valois@ontario.ca" TargetMode="External"/><Relationship Id="rId10" Type="http://schemas.openxmlformats.org/officeDocument/2006/relationships/hyperlink" Target="mailto:dpeters@uoguelph.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53</Pages>
  <Words>14709</Words>
  <Characters>83842</Characters>
  <Application>Microsoft Macintosh Word</Application>
  <DocSecurity>0</DocSecurity>
  <Lines>698</Lines>
  <Paragraphs>196</Paragraphs>
  <ScaleCrop>false</ScaleCrop>
  <Company>University of Guelph</Company>
  <LinksUpToDate>false</LinksUpToDate>
  <CharactersWithSpaces>98355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Marleau</dc:creator>
  <cp:keywords/>
  <dc:description/>
  <cp:lastModifiedBy>Robert Marleau</cp:lastModifiedBy>
  <cp:revision>2</cp:revision>
  <dcterms:created xsi:type="dcterms:W3CDTF">2012-06-10T16:15:00Z</dcterms:created>
  <dcterms:modified xsi:type="dcterms:W3CDTF">2012-06-10T16:49:00Z</dcterms:modified>
</cp:coreProperties>
</file>