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585" w:rsidRPr="007014D4" w:rsidRDefault="00FB1585" w:rsidP="00FB1585">
      <w:pPr>
        <w:autoSpaceDE w:val="0"/>
        <w:autoSpaceDN w:val="0"/>
        <w:adjustRightInd w:val="0"/>
        <w:spacing w:after="0" w:line="240" w:lineRule="auto"/>
        <w:rPr>
          <w:rFonts w:cs="Arial"/>
          <w:b/>
          <w:sz w:val="28"/>
          <w:szCs w:val="28"/>
          <w:lang w:val="en-US"/>
        </w:rPr>
      </w:pPr>
      <w:r w:rsidRPr="007014D4">
        <w:rPr>
          <w:rFonts w:cs="Arial"/>
          <w:b/>
          <w:sz w:val="28"/>
          <w:szCs w:val="28"/>
          <w:lang w:val="en-US"/>
        </w:rPr>
        <w:t>Chapter 2 Continued</w:t>
      </w:r>
    </w:p>
    <w:p w:rsidR="00FB1585" w:rsidRPr="007014D4" w:rsidRDefault="00FB1585" w:rsidP="00FB1585">
      <w:pPr>
        <w:autoSpaceDE w:val="0"/>
        <w:autoSpaceDN w:val="0"/>
        <w:adjustRightInd w:val="0"/>
        <w:spacing w:after="0" w:line="240" w:lineRule="auto"/>
        <w:rPr>
          <w:rFonts w:cs="Arial"/>
          <w:lang w:val="en-US"/>
        </w:rPr>
      </w:pPr>
    </w:p>
    <w:p w:rsidR="00FB1585" w:rsidRPr="007014D4" w:rsidRDefault="00FB1585" w:rsidP="00FB1585">
      <w:pPr>
        <w:autoSpaceDE w:val="0"/>
        <w:autoSpaceDN w:val="0"/>
        <w:adjustRightInd w:val="0"/>
        <w:spacing w:after="0" w:line="240" w:lineRule="auto"/>
        <w:rPr>
          <w:rFonts w:cs="Arial"/>
          <w:lang w:val="en-US"/>
        </w:rPr>
      </w:pPr>
      <w:r w:rsidRPr="007014D4">
        <w:rPr>
          <w:rFonts w:cs="Arial"/>
          <w:b/>
          <w:lang w:val="en-US"/>
        </w:rPr>
        <w:t>Organization of the Nervous System</w:t>
      </w:r>
      <w:r w:rsidRPr="007014D4">
        <w:rPr>
          <w:rFonts w:cs="Arial"/>
          <w:b/>
          <w:lang w:val="en-US"/>
        </w:rPr>
        <w:br/>
      </w:r>
    </w:p>
    <w:p w:rsidR="00FB1585" w:rsidRPr="007014D4" w:rsidRDefault="00FB1585" w:rsidP="00FB1585">
      <w:pPr>
        <w:pStyle w:val="ListParagraph"/>
        <w:numPr>
          <w:ilvl w:val="0"/>
          <w:numId w:val="7"/>
        </w:numPr>
        <w:autoSpaceDE w:val="0"/>
        <w:autoSpaceDN w:val="0"/>
        <w:adjustRightInd w:val="0"/>
        <w:spacing w:after="0" w:line="240" w:lineRule="auto"/>
        <w:rPr>
          <w:rFonts w:cs="Arial"/>
          <w:lang w:val="en-US"/>
        </w:rPr>
      </w:pPr>
      <w:r w:rsidRPr="007014D4">
        <w:rPr>
          <w:rFonts w:cs="Arial"/>
          <w:lang w:val="en-US"/>
        </w:rPr>
        <w:t>The Central Nervous System</w:t>
      </w:r>
    </w:p>
    <w:p w:rsidR="00FB1585" w:rsidRPr="007014D4" w:rsidRDefault="00FB1585" w:rsidP="00FB1585">
      <w:pPr>
        <w:pStyle w:val="ListParagraph"/>
        <w:numPr>
          <w:ilvl w:val="1"/>
          <w:numId w:val="7"/>
        </w:numPr>
        <w:autoSpaceDE w:val="0"/>
        <w:autoSpaceDN w:val="0"/>
        <w:adjustRightInd w:val="0"/>
        <w:spacing w:after="0" w:line="240" w:lineRule="auto"/>
        <w:rPr>
          <w:rFonts w:cs="Arial"/>
          <w:b/>
          <w:u w:val="single"/>
          <w:lang w:val="en-US"/>
        </w:rPr>
      </w:pPr>
      <w:r w:rsidRPr="007014D4">
        <w:rPr>
          <w:rFonts w:cs="Arial"/>
          <w:b/>
          <w:u w:val="single"/>
          <w:lang w:val="en-US"/>
        </w:rPr>
        <w:t>The Spinal Cord</w:t>
      </w:r>
    </w:p>
    <w:p w:rsidR="00FB1585" w:rsidRPr="007014D4" w:rsidRDefault="00FB1585" w:rsidP="00FB1585">
      <w:pPr>
        <w:pStyle w:val="ListParagraph"/>
        <w:numPr>
          <w:ilvl w:val="2"/>
          <w:numId w:val="7"/>
        </w:numPr>
        <w:autoSpaceDE w:val="0"/>
        <w:autoSpaceDN w:val="0"/>
        <w:adjustRightInd w:val="0"/>
        <w:spacing w:after="0" w:line="240" w:lineRule="auto"/>
        <w:rPr>
          <w:rFonts w:cs="Arial"/>
          <w:lang w:val="en-US"/>
        </w:rPr>
      </w:pPr>
      <w:r w:rsidRPr="007014D4">
        <w:rPr>
          <w:rFonts w:cs="Arial"/>
          <w:lang w:val="en-US"/>
        </w:rPr>
        <w:t>Controls most body movements</w:t>
      </w:r>
    </w:p>
    <w:p w:rsidR="00FB1585" w:rsidRPr="007014D4" w:rsidRDefault="00FB1585" w:rsidP="00FB1585">
      <w:pPr>
        <w:pStyle w:val="ListParagraph"/>
        <w:numPr>
          <w:ilvl w:val="2"/>
          <w:numId w:val="7"/>
        </w:numPr>
        <w:autoSpaceDE w:val="0"/>
        <w:autoSpaceDN w:val="0"/>
        <w:adjustRightInd w:val="0"/>
        <w:spacing w:after="0" w:line="240" w:lineRule="auto"/>
        <w:rPr>
          <w:rFonts w:cs="Arial"/>
          <w:lang w:val="en-US"/>
        </w:rPr>
      </w:pPr>
      <w:r w:rsidRPr="007014D4">
        <w:rPr>
          <w:rFonts w:cs="Arial"/>
          <w:lang w:val="en-US"/>
        </w:rPr>
        <w:t>Can act independently of the brain</w:t>
      </w:r>
    </w:p>
    <w:p w:rsidR="00FB1585" w:rsidRPr="007014D4" w:rsidRDefault="00FB1585" w:rsidP="00FB1585">
      <w:pPr>
        <w:pStyle w:val="ListParagraph"/>
        <w:numPr>
          <w:ilvl w:val="2"/>
          <w:numId w:val="7"/>
        </w:numPr>
        <w:autoSpaceDE w:val="0"/>
        <w:autoSpaceDN w:val="0"/>
        <w:adjustRightInd w:val="0"/>
        <w:spacing w:after="0" w:line="240" w:lineRule="auto"/>
        <w:rPr>
          <w:rFonts w:cs="Arial"/>
          <w:lang w:val="en-US"/>
        </w:rPr>
      </w:pPr>
      <w:r w:rsidRPr="007014D4">
        <w:rPr>
          <w:rFonts w:cs="Arial"/>
          <w:lang w:val="en-US"/>
        </w:rPr>
        <w:t>Spinal reflex:</w:t>
      </w:r>
    </w:p>
    <w:p w:rsidR="00FB1585" w:rsidRPr="007014D4" w:rsidRDefault="00FB1585" w:rsidP="00FB1585">
      <w:pPr>
        <w:pStyle w:val="ListParagraph"/>
        <w:numPr>
          <w:ilvl w:val="3"/>
          <w:numId w:val="7"/>
        </w:numPr>
        <w:autoSpaceDE w:val="0"/>
        <w:autoSpaceDN w:val="0"/>
        <w:adjustRightInd w:val="0"/>
        <w:spacing w:after="0" w:line="240" w:lineRule="auto"/>
        <w:rPr>
          <w:rFonts w:cs="Arial"/>
          <w:lang w:val="en-US"/>
        </w:rPr>
      </w:pPr>
      <w:r w:rsidRPr="007014D4">
        <w:rPr>
          <w:rFonts w:cs="Arial"/>
          <w:lang w:val="en-US"/>
        </w:rPr>
        <w:t>Automatic movement</w:t>
      </w:r>
    </w:p>
    <w:p w:rsidR="00FB1585" w:rsidRPr="007014D4" w:rsidRDefault="00FB1585" w:rsidP="00FB1585">
      <w:pPr>
        <w:pStyle w:val="ListParagraph"/>
        <w:numPr>
          <w:ilvl w:val="3"/>
          <w:numId w:val="7"/>
        </w:numPr>
        <w:autoSpaceDE w:val="0"/>
        <w:autoSpaceDN w:val="0"/>
        <w:adjustRightInd w:val="0"/>
        <w:spacing w:after="0" w:line="240" w:lineRule="auto"/>
        <w:rPr>
          <w:rFonts w:cs="Arial"/>
          <w:lang w:val="en-US"/>
        </w:rPr>
      </w:pPr>
      <w:r w:rsidRPr="007014D4">
        <w:rPr>
          <w:rFonts w:cs="Arial"/>
          <w:lang w:val="en-US"/>
        </w:rPr>
        <w:t xml:space="preserve">Hard to prevent (brain cannot inhibit) </w:t>
      </w:r>
    </w:p>
    <w:p w:rsidR="00FB1585" w:rsidRPr="007014D4" w:rsidRDefault="00FB1585" w:rsidP="00FB1585">
      <w:pPr>
        <w:pStyle w:val="ListParagraph"/>
        <w:numPr>
          <w:ilvl w:val="3"/>
          <w:numId w:val="7"/>
        </w:numPr>
        <w:autoSpaceDE w:val="0"/>
        <w:autoSpaceDN w:val="0"/>
        <w:adjustRightInd w:val="0"/>
        <w:spacing w:after="0" w:line="240" w:lineRule="auto"/>
        <w:rPr>
          <w:rFonts w:cs="Arial"/>
          <w:lang w:val="en-US"/>
        </w:rPr>
      </w:pPr>
      <w:r w:rsidRPr="007014D4">
        <w:rPr>
          <w:rFonts w:cs="Arial"/>
          <w:lang w:val="en-US"/>
        </w:rPr>
        <w:t>Example: Knee-jerk reflex (patellar tendon)</w:t>
      </w:r>
    </w:p>
    <w:p w:rsidR="00FB1585" w:rsidRPr="007014D4" w:rsidRDefault="00FB1585" w:rsidP="00FB1585">
      <w:pPr>
        <w:pStyle w:val="ListParagraph"/>
        <w:numPr>
          <w:ilvl w:val="1"/>
          <w:numId w:val="7"/>
        </w:numPr>
        <w:autoSpaceDE w:val="0"/>
        <w:autoSpaceDN w:val="0"/>
        <w:adjustRightInd w:val="0"/>
        <w:spacing w:after="0" w:line="240" w:lineRule="auto"/>
        <w:rPr>
          <w:rFonts w:cs="Arial"/>
          <w:b/>
          <w:u w:val="single"/>
          <w:lang w:val="en-US"/>
        </w:rPr>
      </w:pPr>
      <w:r w:rsidRPr="007014D4">
        <w:rPr>
          <w:rFonts w:cs="Arial"/>
          <w:b/>
          <w:u w:val="single"/>
          <w:lang w:val="en-US"/>
        </w:rPr>
        <w:t>The Brainstem</w:t>
      </w:r>
    </w:p>
    <w:p w:rsidR="00FB1585" w:rsidRPr="007014D4" w:rsidRDefault="00FB1585" w:rsidP="00FB1585">
      <w:pPr>
        <w:pStyle w:val="ListParagraph"/>
        <w:numPr>
          <w:ilvl w:val="2"/>
          <w:numId w:val="7"/>
        </w:numPr>
        <w:autoSpaceDE w:val="0"/>
        <w:autoSpaceDN w:val="0"/>
        <w:adjustRightInd w:val="0"/>
        <w:spacing w:after="0" w:line="240" w:lineRule="auto"/>
        <w:rPr>
          <w:rFonts w:cs="Arial"/>
          <w:b/>
          <w:lang w:val="en-US"/>
        </w:rPr>
      </w:pPr>
      <w:r w:rsidRPr="007014D4">
        <w:rPr>
          <w:rFonts w:cs="Arial"/>
          <w:lang w:val="en-US"/>
        </w:rPr>
        <w:t>Begins where spinal cord enters the skull</w:t>
      </w:r>
      <w:r w:rsidR="009663B7" w:rsidRPr="007014D4">
        <w:rPr>
          <w:rFonts w:cs="Arial"/>
          <w:lang w:val="en-US"/>
        </w:rPr>
        <w:t xml:space="preserve"> </w:t>
      </w:r>
      <w:r w:rsidR="009663B7" w:rsidRPr="007014D4">
        <w:rPr>
          <w:rFonts w:cs="Arial"/>
          <w:b/>
          <w:lang w:val="en-US"/>
        </w:rPr>
        <w:t>and extends upward to the lower areas of the forebrain</w:t>
      </w:r>
    </w:p>
    <w:p w:rsidR="009663B7" w:rsidRPr="007014D4" w:rsidRDefault="009663B7" w:rsidP="00FB1585">
      <w:pPr>
        <w:pStyle w:val="ListParagraph"/>
        <w:numPr>
          <w:ilvl w:val="2"/>
          <w:numId w:val="7"/>
        </w:numPr>
        <w:autoSpaceDE w:val="0"/>
        <w:autoSpaceDN w:val="0"/>
        <w:adjustRightInd w:val="0"/>
        <w:spacing w:after="0" w:line="240" w:lineRule="auto"/>
        <w:rPr>
          <w:rFonts w:cs="Arial"/>
          <w:b/>
          <w:lang w:val="en-US"/>
        </w:rPr>
      </w:pPr>
      <w:r w:rsidRPr="007014D4">
        <w:rPr>
          <w:rFonts w:cs="Arial"/>
          <w:b/>
          <w:lang w:val="en-US"/>
        </w:rPr>
        <w:t>Receives afferent nerves from all of the body’s senses, and it sends efferent nerves to control all of the body’s movement except the most complex movements of the fingers and toes</w:t>
      </w:r>
    </w:p>
    <w:p w:rsidR="00FB1585" w:rsidRPr="007014D4" w:rsidRDefault="00FB1585" w:rsidP="00FB1585">
      <w:pPr>
        <w:pStyle w:val="ListParagraph"/>
        <w:numPr>
          <w:ilvl w:val="2"/>
          <w:numId w:val="7"/>
        </w:numPr>
        <w:autoSpaceDE w:val="0"/>
        <w:autoSpaceDN w:val="0"/>
        <w:adjustRightInd w:val="0"/>
        <w:spacing w:after="0" w:line="240" w:lineRule="auto"/>
        <w:rPr>
          <w:rFonts w:cs="Arial"/>
          <w:lang w:val="en-US"/>
        </w:rPr>
      </w:pPr>
      <w:r w:rsidRPr="007014D4">
        <w:rPr>
          <w:rFonts w:cs="Arial"/>
          <w:lang w:val="en-US"/>
        </w:rPr>
        <w:t>Produces movement and creates a sensory world</w:t>
      </w:r>
    </w:p>
    <w:p w:rsidR="00E83A4A" w:rsidRPr="007014D4" w:rsidRDefault="00E83A4A" w:rsidP="00E83A4A">
      <w:pPr>
        <w:autoSpaceDE w:val="0"/>
        <w:autoSpaceDN w:val="0"/>
        <w:adjustRightInd w:val="0"/>
        <w:spacing w:after="0" w:line="240" w:lineRule="auto"/>
        <w:jc w:val="center"/>
        <w:rPr>
          <w:rFonts w:cs="Arial"/>
          <w:lang w:val="en-US"/>
        </w:rPr>
      </w:pPr>
      <w:r w:rsidRPr="007014D4">
        <w:rPr>
          <w:noProof/>
          <w:lang w:val="en-US"/>
        </w:rPr>
        <w:drawing>
          <wp:inline distT="0" distB="0" distL="0" distR="0">
            <wp:extent cx="4591050" cy="1647825"/>
            <wp:effectExtent l="19050" t="0" r="0" b="0"/>
            <wp:docPr id="1" name="Picture 1" descr="fig_2"/>
            <wp:cNvGraphicFramePr/>
            <a:graphic xmlns:a="http://schemas.openxmlformats.org/drawingml/2006/main">
              <a:graphicData uri="http://schemas.openxmlformats.org/drawingml/2006/picture">
                <pic:pic xmlns:pic="http://schemas.openxmlformats.org/drawingml/2006/picture">
                  <pic:nvPicPr>
                    <pic:cNvPr id="23559" name="Picture 7" descr="fig_2"/>
                    <pic:cNvPicPr>
                      <a:picLocks noChangeAspect="1" noChangeArrowheads="1"/>
                    </pic:cNvPicPr>
                  </pic:nvPicPr>
                  <pic:blipFill>
                    <a:blip r:embed="rId5" cstate="print"/>
                    <a:srcRect/>
                    <a:stretch>
                      <a:fillRect/>
                    </a:stretch>
                  </pic:blipFill>
                  <pic:spPr bwMode="auto">
                    <a:xfrm>
                      <a:off x="0" y="0"/>
                      <a:ext cx="4597535" cy="1650153"/>
                    </a:xfrm>
                    <a:prstGeom prst="rect">
                      <a:avLst/>
                    </a:prstGeom>
                    <a:noFill/>
                  </pic:spPr>
                </pic:pic>
              </a:graphicData>
            </a:graphic>
          </wp:inline>
        </w:drawing>
      </w:r>
    </w:p>
    <w:p w:rsidR="00FB1585" w:rsidRPr="007014D4" w:rsidRDefault="00FB1585" w:rsidP="00FB1585">
      <w:pPr>
        <w:pStyle w:val="ListParagraph"/>
        <w:numPr>
          <w:ilvl w:val="2"/>
          <w:numId w:val="7"/>
        </w:numPr>
        <w:autoSpaceDE w:val="0"/>
        <w:autoSpaceDN w:val="0"/>
        <w:adjustRightInd w:val="0"/>
        <w:spacing w:after="0" w:line="240" w:lineRule="auto"/>
        <w:rPr>
          <w:rFonts w:cs="Arial"/>
          <w:lang w:val="en-US"/>
        </w:rPr>
      </w:pPr>
      <w:r w:rsidRPr="007014D4">
        <w:rPr>
          <w:rFonts w:cs="Arial"/>
          <w:lang w:val="en-US"/>
        </w:rPr>
        <w:t>Three regions:</w:t>
      </w:r>
    </w:p>
    <w:p w:rsidR="005F621C" w:rsidRPr="007014D4" w:rsidRDefault="00FB1585" w:rsidP="005F621C">
      <w:pPr>
        <w:pStyle w:val="ListParagraph"/>
        <w:numPr>
          <w:ilvl w:val="3"/>
          <w:numId w:val="7"/>
        </w:numPr>
        <w:autoSpaceDE w:val="0"/>
        <w:autoSpaceDN w:val="0"/>
        <w:adjustRightInd w:val="0"/>
        <w:spacing w:after="0" w:line="240" w:lineRule="auto"/>
        <w:rPr>
          <w:rFonts w:cs="Arial"/>
          <w:lang w:val="en-US"/>
        </w:rPr>
      </w:pPr>
      <w:r w:rsidRPr="007014D4">
        <w:rPr>
          <w:rFonts w:cs="Arial"/>
          <w:lang w:val="en-US"/>
        </w:rPr>
        <w:t>Hindbrain</w:t>
      </w:r>
    </w:p>
    <w:p w:rsidR="005F621C" w:rsidRPr="007014D4" w:rsidRDefault="005F621C" w:rsidP="005F621C">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Evolutionarily the oldest part of the brain</w:t>
      </w:r>
    </w:p>
    <w:p w:rsidR="00B93EE8" w:rsidRPr="007014D4" w:rsidRDefault="00B93EE8" w:rsidP="005F621C">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Control of movement</w:t>
      </w:r>
    </w:p>
    <w:p w:rsidR="00DF4E64" w:rsidRPr="007014D4" w:rsidRDefault="00B93EE8" w:rsidP="005F621C">
      <w:pPr>
        <w:pStyle w:val="ListParagraph"/>
        <w:numPr>
          <w:ilvl w:val="4"/>
          <w:numId w:val="7"/>
        </w:numPr>
        <w:autoSpaceDE w:val="0"/>
        <w:autoSpaceDN w:val="0"/>
        <w:adjustRightInd w:val="0"/>
        <w:spacing w:after="0" w:line="240" w:lineRule="auto"/>
        <w:rPr>
          <w:rFonts w:cs="Arial"/>
          <w:b/>
          <w:lang w:val="en-US"/>
        </w:rPr>
      </w:pPr>
      <w:r w:rsidRPr="007014D4">
        <w:rPr>
          <w:rFonts w:cs="Arial"/>
          <w:b/>
          <w:lang w:val="en-US"/>
        </w:rPr>
        <w:t>C</w:t>
      </w:r>
      <w:r w:rsidR="00DF4E64" w:rsidRPr="007014D4">
        <w:rPr>
          <w:rFonts w:cs="Arial"/>
          <w:b/>
          <w:lang w:val="en-US"/>
        </w:rPr>
        <w:t>ontrols various motor functions ranging from breathing to balance to fine movements</w:t>
      </w:r>
    </w:p>
    <w:p w:rsidR="00634683" w:rsidRPr="007014D4" w:rsidRDefault="00634683" w:rsidP="00634683">
      <w:pPr>
        <w:autoSpaceDE w:val="0"/>
        <w:autoSpaceDN w:val="0"/>
        <w:adjustRightInd w:val="0"/>
        <w:spacing w:after="0" w:line="240" w:lineRule="auto"/>
        <w:jc w:val="center"/>
        <w:rPr>
          <w:rFonts w:cs="Arial"/>
          <w:lang w:val="en-US"/>
        </w:rPr>
      </w:pPr>
      <w:r w:rsidRPr="007014D4">
        <w:rPr>
          <w:rFonts w:cs="Arial"/>
          <w:noProof/>
          <w:lang w:val="en-US"/>
        </w:rPr>
        <w:drawing>
          <wp:inline distT="0" distB="0" distL="0" distR="0">
            <wp:extent cx="3714750" cy="1457325"/>
            <wp:effectExtent l="19050" t="0" r="0" b="0"/>
            <wp:docPr id="2" name="Picture 2" descr="fig_2"/>
            <wp:cNvGraphicFramePr/>
            <a:graphic xmlns:a="http://schemas.openxmlformats.org/drawingml/2006/main">
              <a:graphicData uri="http://schemas.openxmlformats.org/drawingml/2006/picture">
                <pic:pic xmlns:pic="http://schemas.openxmlformats.org/drawingml/2006/picture">
                  <pic:nvPicPr>
                    <pic:cNvPr id="92164" name="Picture 4" descr="fig_2"/>
                    <pic:cNvPicPr>
                      <a:picLocks noChangeAspect="1" noChangeArrowheads="1"/>
                    </pic:cNvPicPr>
                  </pic:nvPicPr>
                  <pic:blipFill>
                    <a:blip r:embed="rId6" cstate="print"/>
                    <a:srcRect/>
                    <a:stretch>
                      <a:fillRect/>
                    </a:stretch>
                  </pic:blipFill>
                  <pic:spPr bwMode="auto">
                    <a:xfrm>
                      <a:off x="0" y="0"/>
                      <a:ext cx="3719204" cy="1459072"/>
                    </a:xfrm>
                    <a:prstGeom prst="rect">
                      <a:avLst/>
                    </a:prstGeom>
                    <a:noFill/>
                  </pic:spPr>
                </pic:pic>
              </a:graphicData>
            </a:graphic>
          </wp:inline>
        </w:drawing>
      </w:r>
    </w:p>
    <w:p w:rsidR="005F621C" w:rsidRPr="007014D4" w:rsidRDefault="005F621C" w:rsidP="005F621C">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Contains:</w:t>
      </w:r>
    </w:p>
    <w:p w:rsidR="005F621C" w:rsidRPr="007014D4" w:rsidRDefault="005F621C" w:rsidP="005F621C">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Cerebellum</w:t>
      </w:r>
    </w:p>
    <w:p w:rsidR="005F621C" w:rsidRPr="007014D4" w:rsidRDefault="005F621C" w:rsidP="005F621C">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Controls complex movements and has a role in a variety of cognitive functions</w:t>
      </w:r>
    </w:p>
    <w:p w:rsidR="00673678" w:rsidRPr="007014D4" w:rsidRDefault="005F621C" w:rsidP="00AC2162">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Size of cerebellum increa</w:t>
      </w:r>
      <w:r w:rsidR="00AC2162" w:rsidRPr="007014D4">
        <w:rPr>
          <w:rFonts w:cs="Arial"/>
          <w:lang w:val="en-US"/>
        </w:rPr>
        <w:t xml:space="preserve">ses with the physical speed and </w:t>
      </w:r>
      <w:r w:rsidRPr="007014D4">
        <w:rPr>
          <w:rFonts w:cs="Arial"/>
          <w:lang w:val="en-US"/>
        </w:rPr>
        <w:t>dexterity of a species</w:t>
      </w:r>
    </w:p>
    <w:p w:rsidR="00AC2162" w:rsidRPr="007014D4" w:rsidRDefault="00AC2162" w:rsidP="00673678">
      <w:pPr>
        <w:autoSpaceDE w:val="0"/>
        <w:autoSpaceDN w:val="0"/>
        <w:adjustRightInd w:val="0"/>
        <w:spacing w:after="0" w:line="240" w:lineRule="auto"/>
        <w:jc w:val="center"/>
        <w:rPr>
          <w:rFonts w:cs="Arial"/>
          <w:lang w:val="en-US"/>
        </w:rPr>
      </w:pPr>
      <w:r w:rsidRPr="007014D4">
        <w:rPr>
          <w:noProof/>
          <w:lang w:val="en-US"/>
        </w:rPr>
        <w:lastRenderedPageBreak/>
        <w:drawing>
          <wp:inline distT="0" distB="0" distL="0" distR="0">
            <wp:extent cx="2428875" cy="2276475"/>
            <wp:effectExtent l="19050" t="0" r="9525" b="0"/>
            <wp:docPr id="8" name="Picture 4" descr="fig_2"/>
            <wp:cNvGraphicFramePr/>
            <a:graphic xmlns:a="http://schemas.openxmlformats.org/drawingml/2006/main">
              <a:graphicData uri="http://schemas.openxmlformats.org/drawingml/2006/picture">
                <pic:pic xmlns:pic="http://schemas.openxmlformats.org/drawingml/2006/picture">
                  <pic:nvPicPr>
                    <pic:cNvPr id="93189" name="Picture 5" descr="fig_2"/>
                    <pic:cNvPicPr>
                      <a:picLocks noChangeAspect="1" noChangeArrowheads="1"/>
                    </pic:cNvPicPr>
                  </pic:nvPicPr>
                  <pic:blipFill>
                    <a:blip r:embed="rId7" cstate="print"/>
                    <a:srcRect/>
                    <a:stretch>
                      <a:fillRect/>
                    </a:stretch>
                  </pic:blipFill>
                  <pic:spPr bwMode="auto">
                    <a:xfrm>
                      <a:off x="0" y="0"/>
                      <a:ext cx="2428875" cy="2276475"/>
                    </a:xfrm>
                    <a:prstGeom prst="rect">
                      <a:avLst/>
                    </a:prstGeom>
                    <a:noFill/>
                    <a:ln w="9525">
                      <a:noFill/>
                      <a:miter lim="800000"/>
                      <a:headEnd/>
                      <a:tailEnd/>
                    </a:ln>
                  </pic:spPr>
                </pic:pic>
              </a:graphicData>
            </a:graphic>
          </wp:inline>
        </w:drawing>
      </w:r>
    </w:p>
    <w:p w:rsidR="00B578DD" w:rsidRPr="007014D4" w:rsidRDefault="005F621C" w:rsidP="00B578DD">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Reticular Formation</w:t>
      </w:r>
    </w:p>
    <w:p w:rsidR="00B578DD" w:rsidRPr="007014D4" w:rsidRDefault="00B578DD" w:rsidP="00B578DD">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Netlike mixture of neurons (gray matter) and nerve fibers (white matter)</w:t>
      </w:r>
    </w:p>
    <w:p w:rsidR="00B578DD" w:rsidRPr="007014D4" w:rsidRDefault="00B578DD" w:rsidP="00B578DD">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“Reticular activating system”</w:t>
      </w:r>
    </w:p>
    <w:p w:rsidR="00B578DD" w:rsidRPr="007014D4" w:rsidRDefault="00B578DD" w:rsidP="00B578DD">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Stimulates the forebrain:  Regulation of sleep-wake behaviour and behavioural arousal</w:t>
      </w:r>
    </w:p>
    <w:p w:rsidR="000E20E5" w:rsidRPr="007014D4" w:rsidRDefault="005F621C" w:rsidP="000E20E5">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Pons</w:t>
      </w:r>
    </w:p>
    <w:p w:rsidR="000E20E5" w:rsidRPr="007014D4" w:rsidRDefault="000E20E5" w:rsidP="000E20E5">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Connects cerebellum to the rest of the brain</w:t>
      </w:r>
    </w:p>
    <w:p w:rsidR="000E20E5" w:rsidRPr="007014D4" w:rsidRDefault="000E20E5" w:rsidP="000E20E5">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Controls important movements of the body</w:t>
      </w:r>
    </w:p>
    <w:p w:rsidR="00B93EE8" w:rsidRPr="007014D4" w:rsidRDefault="00B93EE8" w:rsidP="000E20E5">
      <w:pPr>
        <w:pStyle w:val="ListParagraph"/>
        <w:numPr>
          <w:ilvl w:val="6"/>
          <w:numId w:val="7"/>
        </w:numPr>
        <w:autoSpaceDE w:val="0"/>
        <w:autoSpaceDN w:val="0"/>
        <w:adjustRightInd w:val="0"/>
        <w:spacing w:after="0" w:line="240" w:lineRule="auto"/>
        <w:rPr>
          <w:rFonts w:cs="Arial"/>
          <w:b/>
          <w:lang w:val="en-US"/>
        </w:rPr>
      </w:pPr>
      <w:r w:rsidRPr="007014D4">
        <w:rPr>
          <w:rFonts w:cs="Arial"/>
          <w:b/>
          <w:lang w:val="en-US"/>
        </w:rPr>
        <w:t>Nuclei within the pons receive inputs from the cerebellum and actually bridge it to the rest of the brain</w:t>
      </w:r>
    </w:p>
    <w:p w:rsidR="005F621C" w:rsidRPr="007014D4" w:rsidRDefault="005F621C" w:rsidP="005F621C">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Medulla</w:t>
      </w:r>
    </w:p>
    <w:p w:rsidR="000E20E5" w:rsidRPr="007014D4" w:rsidRDefault="000E20E5" w:rsidP="000E20E5">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Rostral end of brain</w:t>
      </w:r>
    </w:p>
    <w:p w:rsidR="000E20E5" w:rsidRPr="007014D4" w:rsidRDefault="000E20E5" w:rsidP="000E20E5">
      <w:pPr>
        <w:pStyle w:val="ListParagraph"/>
        <w:numPr>
          <w:ilvl w:val="6"/>
          <w:numId w:val="7"/>
        </w:numPr>
        <w:autoSpaceDE w:val="0"/>
        <w:autoSpaceDN w:val="0"/>
        <w:adjustRightInd w:val="0"/>
        <w:spacing w:after="0" w:line="240" w:lineRule="auto"/>
        <w:rPr>
          <w:rFonts w:cs="Arial"/>
          <w:lang w:val="en-US"/>
        </w:rPr>
      </w:pPr>
      <w:r w:rsidRPr="007014D4">
        <w:rPr>
          <w:rFonts w:cs="Arial"/>
          <w:lang w:val="en-US"/>
        </w:rPr>
        <w:t>Vital functions: Control of breathing and heart rate</w:t>
      </w:r>
    </w:p>
    <w:p w:rsidR="00FB1585" w:rsidRPr="007014D4" w:rsidRDefault="00FB1585" w:rsidP="00FB1585">
      <w:pPr>
        <w:pStyle w:val="ListParagraph"/>
        <w:numPr>
          <w:ilvl w:val="3"/>
          <w:numId w:val="7"/>
        </w:numPr>
        <w:autoSpaceDE w:val="0"/>
        <w:autoSpaceDN w:val="0"/>
        <w:adjustRightInd w:val="0"/>
        <w:spacing w:after="0" w:line="240" w:lineRule="auto"/>
        <w:rPr>
          <w:rFonts w:cs="Arial"/>
          <w:lang w:val="en-US"/>
        </w:rPr>
      </w:pPr>
      <w:r w:rsidRPr="007014D4">
        <w:rPr>
          <w:rFonts w:cs="Arial"/>
          <w:lang w:val="en-US"/>
        </w:rPr>
        <w:t>Midbrain</w:t>
      </w:r>
    </w:p>
    <w:p w:rsidR="005F1902" w:rsidRPr="007014D4" w:rsidRDefault="005F1902" w:rsidP="005F1902">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Tectum (roof of midbrain)</w:t>
      </w:r>
      <w:r w:rsidR="007727A1" w:rsidRPr="007014D4">
        <w:rPr>
          <w:rFonts w:cs="Arial"/>
          <w:lang w:val="en-US"/>
        </w:rPr>
        <w:t xml:space="preserve"> – located dorsally</w:t>
      </w:r>
    </w:p>
    <w:p w:rsidR="005F1902" w:rsidRPr="007014D4" w:rsidRDefault="005F1902" w:rsidP="005F1902">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Sensory processing (visual and auditory)</w:t>
      </w:r>
    </w:p>
    <w:p w:rsidR="007727A1" w:rsidRPr="007014D4" w:rsidRDefault="007727A1" w:rsidP="007727A1">
      <w:pPr>
        <w:pStyle w:val="ListParagraph"/>
        <w:numPr>
          <w:ilvl w:val="6"/>
          <w:numId w:val="7"/>
        </w:numPr>
        <w:autoSpaceDE w:val="0"/>
        <w:autoSpaceDN w:val="0"/>
        <w:adjustRightInd w:val="0"/>
        <w:spacing w:after="0" w:line="240" w:lineRule="auto"/>
        <w:rPr>
          <w:rFonts w:cs="Arial"/>
          <w:b/>
          <w:lang w:val="en-US"/>
        </w:rPr>
      </w:pPr>
      <w:r w:rsidRPr="007014D4">
        <w:rPr>
          <w:rFonts w:cs="Arial"/>
          <w:b/>
          <w:lang w:val="en-US"/>
        </w:rPr>
        <w:t>Receives a massive amount of sensory information from the eyes and the ears</w:t>
      </w:r>
    </w:p>
    <w:p w:rsidR="005F1902" w:rsidRPr="007014D4" w:rsidRDefault="005F1902" w:rsidP="005F1902">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Produces orienting movements</w:t>
      </w:r>
    </w:p>
    <w:p w:rsidR="007727A1" w:rsidRPr="007014D4" w:rsidRDefault="007727A1" w:rsidP="007727A1">
      <w:pPr>
        <w:pStyle w:val="ListParagraph"/>
        <w:numPr>
          <w:ilvl w:val="6"/>
          <w:numId w:val="7"/>
        </w:numPr>
        <w:autoSpaceDE w:val="0"/>
        <w:autoSpaceDN w:val="0"/>
        <w:adjustRightInd w:val="0"/>
        <w:spacing w:after="0" w:line="240" w:lineRule="auto"/>
        <w:rPr>
          <w:rFonts w:cs="Arial"/>
          <w:b/>
          <w:lang w:val="en-US"/>
        </w:rPr>
      </w:pPr>
      <w:r w:rsidRPr="007014D4">
        <w:rPr>
          <w:rFonts w:cs="Arial"/>
          <w:b/>
          <w:lang w:val="en-US"/>
        </w:rPr>
        <w:t>Related to sensory  inputs, such as turning your head to see the source of a sound</w:t>
      </w:r>
    </w:p>
    <w:p w:rsidR="007727A1" w:rsidRPr="007014D4" w:rsidRDefault="007727A1" w:rsidP="007727A1">
      <w:pPr>
        <w:pStyle w:val="ListParagraph"/>
        <w:numPr>
          <w:ilvl w:val="6"/>
          <w:numId w:val="7"/>
        </w:numPr>
        <w:autoSpaceDE w:val="0"/>
        <w:autoSpaceDN w:val="0"/>
        <w:adjustRightInd w:val="0"/>
        <w:spacing w:after="0" w:line="240" w:lineRule="auto"/>
        <w:rPr>
          <w:rFonts w:cs="Arial"/>
          <w:b/>
          <w:lang w:val="en-US"/>
        </w:rPr>
      </w:pPr>
      <w:r w:rsidRPr="007014D4">
        <w:rPr>
          <w:rFonts w:cs="Arial"/>
          <w:b/>
          <w:lang w:val="en-US"/>
        </w:rPr>
        <w:t>The auditory and visual systems must share some sort of common map of the external world so that the ears can tell the eyes where to look</w:t>
      </w:r>
    </w:p>
    <w:p w:rsidR="005F1902" w:rsidRPr="007014D4" w:rsidRDefault="005F1902" w:rsidP="005F1902">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Tegmentum (floor of midbrain)</w:t>
      </w:r>
      <w:r w:rsidR="007727A1" w:rsidRPr="007014D4">
        <w:rPr>
          <w:rFonts w:cs="Arial"/>
          <w:lang w:val="en-US"/>
        </w:rPr>
        <w:t xml:space="preserve"> – located ventrally</w:t>
      </w:r>
    </w:p>
    <w:p w:rsidR="00507B9D" w:rsidRPr="007014D4" w:rsidRDefault="00507B9D" w:rsidP="002560BF">
      <w:pPr>
        <w:pStyle w:val="ListParagraph"/>
        <w:numPr>
          <w:ilvl w:val="5"/>
          <w:numId w:val="7"/>
        </w:numPr>
        <w:autoSpaceDE w:val="0"/>
        <w:autoSpaceDN w:val="0"/>
        <w:adjustRightInd w:val="0"/>
        <w:spacing w:after="0" w:line="240" w:lineRule="auto"/>
        <w:rPr>
          <w:rFonts w:cs="Arial"/>
          <w:b/>
          <w:lang w:val="en-US"/>
        </w:rPr>
      </w:pPr>
      <w:r w:rsidRPr="007014D4">
        <w:rPr>
          <w:rFonts w:cs="Arial"/>
          <w:b/>
          <w:lang w:val="en-US"/>
        </w:rPr>
        <w:t>Composed of many nuclei, largely with movement-related functions</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Eye and limb movements</w:t>
      </w:r>
      <w:r w:rsidR="00507B9D" w:rsidRPr="007014D4">
        <w:rPr>
          <w:rFonts w:cs="Arial"/>
          <w:lang w:val="en-US"/>
        </w:rPr>
        <w:t xml:space="preserve"> (red nucleus)</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Species- specific behaviours</w:t>
      </w:r>
    </w:p>
    <w:p w:rsidR="002560BF" w:rsidRPr="007014D4" w:rsidRDefault="00380D81"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Perception of p</w:t>
      </w:r>
      <w:r w:rsidR="002560BF" w:rsidRPr="007014D4">
        <w:rPr>
          <w:rFonts w:cs="Arial"/>
          <w:lang w:val="en-US"/>
        </w:rPr>
        <w:t>ain</w:t>
      </w:r>
    </w:p>
    <w:p w:rsidR="002445F4" w:rsidRPr="007014D4" w:rsidRDefault="002445F4" w:rsidP="002445F4">
      <w:pPr>
        <w:autoSpaceDE w:val="0"/>
        <w:autoSpaceDN w:val="0"/>
        <w:adjustRightInd w:val="0"/>
        <w:spacing w:after="0" w:line="240" w:lineRule="auto"/>
        <w:jc w:val="center"/>
        <w:rPr>
          <w:rFonts w:cs="Arial"/>
          <w:lang w:val="en-US"/>
        </w:rPr>
      </w:pPr>
      <w:r w:rsidRPr="007014D4">
        <w:rPr>
          <w:rFonts w:cs="Arial"/>
          <w:noProof/>
          <w:lang w:val="en-US"/>
        </w:rPr>
        <w:lastRenderedPageBreak/>
        <w:drawing>
          <wp:inline distT="0" distB="0" distL="0" distR="0">
            <wp:extent cx="2867025" cy="2219325"/>
            <wp:effectExtent l="19050" t="0" r="9525" b="0"/>
            <wp:docPr id="9" name="Picture 5" descr="fig_2"/>
            <wp:cNvGraphicFramePr/>
            <a:graphic xmlns:a="http://schemas.openxmlformats.org/drawingml/2006/main">
              <a:graphicData uri="http://schemas.openxmlformats.org/drawingml/2006/picture">
                <pic:pic xmlns:pic="http://schemas.openxmlformats.org/drawingml/2006/picture">
                  <pic:nvPicPr>
                    <pic:cNvPr id="100356" name="Picture 4" descr="fig_2"/>
                    <pic:cNvPicPr>
                      <a:picLocks noChangeAspect="1" noChangeArrowheads="1"/>
                    </pic:cNvPicPr>
                  </pic:nvPicPr>
                  <pic:blipFill>
                    <a:blip r:embed="rId8" cstate="print"/>
                    <a:srcRect/>
                    <a:stretch>
                      <a:fillRect/>
                    </a:stretch>
                  </pic:blipFill>
                  <pic:spPr bwMode="auto">
                    <a:xfrm>
                      <a:off x="0" y="0"/>
                      <a:ext cx="2867025" cy="2219325"/>
                    </a:xfrm>
                    <a:prstGeom prst="rect">
                      <a:avLst/>
                    </a:prstGeom>
                    <a:noFill/>
                  </pic:spPr>
                </pic:pic>
              </a:graphicData>
            </a:graphic>
          </wp:inline>
        </w:drawing>
      </w:r>
    </w:p>
    <w:p w:rsidR="00FB1585" w:rsidRPr="007014D4" w:rsidRDefault="00FB1585" w:rsidP="00FB1585">
      <w:pPr>
        <w:pStyle w:val="ListParagraph"/>
        <w:numPr>
          <w:ilvl w:val="3"/>
          <w:numId w:val="7"/>
        </w:numPr>
        <w:autoSpaceDE w:val="0"/>
        <w:autoSpaceDN w:val="0"/>
        <w:adjustRightInd w:val="0"/>
        <w:spacing w:after="0" w:line="240" w:lineRule="auto"/>
        <w:rPr>
          <w:rFonts w:cs="Arial"/>
          <w:lang w:val="en-US"/>
        </w:rPr>
      </w:pPr>
      <w:r w:rsidRPr="007014D4">
        <w:rPr>
          <w:rFonts w:cs="Arial"/>
          <w:lang w:val="en-US"/>
        </w:rPr>
        <w:t>Diencephalon</w:t>
      </w:r>
    </w:p>
    <w:p w:rsidR="002560BF" w:rsidRPr="007014D4" w:rsidRDefault="002560BF" w:rsidP="002560BF">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Hypothalamus</w:t>
      </w:r>
      <w:r w:rsidR="00D82DCA" w:rsidRPr="007014D4">
        <w:rPr>
          <w:rFonts w:cs="Arial"/>
          <w:lang w:val="en-US"/>
        </w:rPr>
        <w:t xml:space="preserve"> (</w:t>
      </w:r>
      <w:r w:rsidR="007D7D54" w:rsidRPr="007014D4">
        <w:rPr>
          <w:rFonts w:cs="Arial"/>
          <w:lang w:val="en-US"/>
        </w:rPr>
        <w:t>0</w:t>
      </w:r>
      <w:r w:rsidR="00D82DCA" w:rsidRPr="007014D4">
        <w:rPr>
          <w:rFonts w:cs="Arial"/>
          <w:lang w:val="en-US"/>
        </w:rPr>
        <w:t>.3% of the whole brain volume)</w:t>
      </w:r>
      <w:r w:rsidR="00036393" w:rsidRPr="007014D4">
        <w:rPr>
          <w:rFonts w:cs="Arial"/>
          <w:lang w:val="en-US"/>
        </w:rPr>
        <w:t xml:space="preserve"> – to the left of the thalamus</w:t>
      </w:r>
    </w:p>
    <w:p w:rsidR="00036393" w:rsidRPr="007014D4" w:rsidRDefault="00036393" w:rsidP="002560BF">
      <w:pPr>
        <w:pStyle w:val="ListParagraph"/>
        <w:numPr>
          <w:ilvl w:val="5"/>
          <w:numId w:val="7"/>
        </w:numPr>
        <w:autoSpaceDE w:val="0"/>
        <w:autoSpaceDN w:val="0"/>
        <w:adjustRightInd w:val="0"/>
        <w:spacing w:after="0" w:line="240" w:lineRule="auto"/>
        <w:rPr>
          <w:rFonts w:cs="Arial"/>
          <w:b/>
          <w:lang w:val="en-US"/>
        </w:rPr>
      </w:pPr>
      <w:r w:rsidRPr="007014D4">
        <w:rPr>
          <w:rFonts w:cs="Arial"/>
          <w:b/>
          <w:lang w:val="en-US"/>
        </w:rPr>
        <w:t>Composed of 22 small nuclei</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Feeding</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Sexual behavior</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Sleeping</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Temperature regulation</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Emotional behavior</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Hormone fu</w:t>
      </w:r>
      <w:r w:rsidR="002C2D18" w:rsidRPr="007014D4">
        <w:rPr>
          <w:rFonts w:cs="Arial"/>
          <w:lang w:val="en-US"/>
        </w:rPr>
        <w:t>n</w:t>
      </w:r>
      <w:r w:rsidRPr="007014D4">
        <w:rPr>
          <w:rFonts w:cs="Arial"/>
          <w:lang w:val="en-US"/>
        </w:rPr>
        <w:t>ction: through connections with the pituitary gland</w:t>
      </w:r>
    </w:p>
    <w:p w:rsidR="00077DDA" w:rsidRPr="007014D4" w:rsidRDefault="00077DDA"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A lesion in a specific part can affect behaviors – one can cause one to eat more, one can cause another to eat less</w:t>
      </w:r>
    </w:p>
    <w:p w:rsidR="002560BF" w:rsidRPr="007014D4" w:rsidRDefault="002560BF" w:rsidP="002560BF">
      <w:pPr>
        <w:pStyle w:val="ListParagraph"/>
        <w:numPr>
          <w:ilvl w:val="4"/>
          <w:numId w:val="7"/>
        </w:numPr>
        <w:autoSpaceDE w:val="0"/>
        <w:autoSpaceDN w:val="0"/>
        <w:adjustRightInd w:val="0"/>
        <w:spacing w:after="0" w:line="240" w:lineRule="auto"/>
        <w:rPr>
          <w:rFonts w:cs="Arial"/>
          <w:lang w:val="en-US"/>
        </w:rPr>
      </w:pPr>
      <w:r w:rsidRPr="007014D4">
        <w:rPr>
          <w:rFonts w:cs="Arial"/>
          <w:lang w:val="en-US"/>
        </w:rPr>
        <w:t>Thalamus</w:t>
      </w:r>
      <w:r w:rsidR="00036393" w:rsidRPr="007014D4">
        <w:rPr>
          <w:rFonts w:cs="Arial"/>
          <w:lang w:val="en-US"/>
        </w:rPr>
        <w:t xml:space="preserve"> – to the left of the tip of the brainstem, larger than the hypothalamus</w:t>
      </w:r>
    </w:p>
    <w:p w:rsidR="00C5480D" w:rsidRPr="007014D4" w:rsidRDefault="00C5480D"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20 different nuclei, all connecting to different parts of the cortex</w:t>
      </w:r>
    </w:p>
    <w:p w:rsidR="00C5480D" w:rsidRPr="007014D4" w:rsidRDefault="00C5480D"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Information gets sent to the thalamus and then is sent to other parts of the cortex (“the gateway”</w:t>
      </w:r>
      <w:r w:rsidR="00852096" w:rsidRPr="007014D4">
        <w:rPr>
          <w:rFonts w:cs="Arial"/>
          <w:lang w:val="en-US"/>
        </w:rPr>
        <w:t>, the reeling station</w:t>
      </w:r>
      <w:r w:rsidRPr="007014D4">
        <w:rPr>
          <w:rFonts w:cs="Arial"/>
          <w:lang w:val="en-US"/>
        </w:rPr>
        <w:t>)</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Sensory processing</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Motor processing</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Integrative functions</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Motivation</w:t>
      </w:r>
    </w:p>
    <w:p w:rsidR="002560BF" w:rsidRPr="007014D4" w:rsidRDefault="002560BF" w:rsidP="002560BF">
      <w:pPr>
        <w:pStyle w:val="ListParagraph"/>
        <w:numPr>
          <w:ilvl w:val="5"/>
          <w:numId w:val="7"/>
        </w:numPr>
        <w:autoSpaceDE w:val="0"/>
        <w:autoSpaceDN w:val="0"/>
        <w:adjustRightInd w:val="0"/>
        <w:spacing w:after="0" w:line="240" w:lineRule="auto"/>
        <w:rPr>
          <w:rFonts w:cs="Arial"/>
          <w:lang w:val="en-US"/>
        </w:rPr>
      </w:pPr>
      <w:r w:rsidRPr="007014D4">
        <w:rPr>
          <w:rFonts w:cs="Arial"/>
          <w:lang w:val="en-US"/>
        </w:rPr>
        <w:t>Memory</w:t>
      </w:r>
    </w:p>
    <w:p w:rsidR="002C2D18" w:rsidRPr="007014D4" w:rsidRDefault="002C2D18" w:rsidP="002C2D18">
      <w:pPr>
        <w:autoSpaceDE w:val="0"/>
        <w:autoSpaceDN w:val="0"/>
        <w:adjustRightInd w:val="0"/>
        <w:spacing w:after="0" w:line="240" w:lineRule="auto"/>
        <w:jc w:val="center"/>
        <w:rPr>
          <w:rFonts w:cs="Arial"/>
          <w:lang w:val="en-US"/>
        </w:rPr>
      </w:pPr>
      <w:r w:rsidRPr="007014D4">
        <w:rPr>
          <w:rFonts w:cs="Arial"/>
          <w:noProof/>
          <w:lang w:val="en-US"/>
        </w:rPr>
        <w:drawing>
          <wp:inline distT="0" distB="0" distL="0" distR="0">
            <wp:extent cx="3371850" cy="2895600"/>
            <wp:effectExtent l="19050" t="0" r="0" b="0"/>
            <wp:docPr id="10" name="Picture 7" descr="fig_2"/>
            <wp:cNvGraphicFramePr/>
            <a:graphic xmlns:a="http://schemas.openxmlformats.org/drawingml/2006/main">
              <a:graphicData uri="http://schemas.openxmlformats.org/drawingml/2006/picture">
                <pic:pic xmlns:pic="http://schemas.openxmlformats.org/drawingml/2006/picture">
                  <pic:nvPicPr>
                    <pic:cNvPr id="104452" name="Picture 1028" descr="fig_2"/>
                    <pic:cNvPicPr>
                      <a:picLocks noChangeAspect="1" noChangeArrowheads="1"/>
                    </pic:cNvPicPr>
                  </pic:nvPicPr>
                  <pic:blipFill>
                    <a:blip r:embed="rId9" cstate="print"/>
                    <a:srcRect/>
                    <a:stretch>
                      <a:fillRect/>
                    </a:stretch>
                  </pic:blipFill>
                  <pic:spPr bwMode="auto">
                    <a:xfrm>
                      <a:off x="0" y="0"/>
                      <a:ext cx="3371850" cy="2895600"/>
                    </a:xfrm>
                    <a:prstGeom prst="rect">
                      <a:avLst/>
                    </a:prstGeom>
                    <a:noFill/>
                  </pic:spPr>
                </pic:pic>
              </a:graphicData>
            </a:graphic>
          </wp:inline>
        </w:drawing>
      </w:r>
    </w:p>
    <w:p w:rsidR="00FB1585" w:rsidRPr="007014D4" w:rsidRDefault="00FB1585" w:rsidP="002560BF">
      <w:pPr>
        <w:pStyle w:val="ListParagraph"/>
        <w:numPr>
          <w:ilvl w:val="1"/>
          <w:numId w:val="10"/>
        </w:numPr>
        <w:autoSpaceDE w:val="0"/>
        <w:autoSpaceDN w:val="0"/>
        <w:adjustRightInd w:val="0"/>
        <w:spacing w:after="0" w:line="240" w:lineRule="auto"/>
        <w:rPr>
          <w:rFonts w:cs="Arial"/>
          <w:b/>
          <w:u w:val="single"/>
          <w:lang w:val="en-US"/>
        </w:rPr>
      </w:pPr>
      <w:r w:rsidRPr="007014D4">
        <w:rPr>
          <w:rFonts w:cs="Arial"/>
          <w:b/>
          <w:u w:val="single"/>
          <w:lang w:val="en-US"/>
        </w:rPr>
        <w:lastRenderedPageBreak/>
        <w:t>The Forebrain: Three Principle Structures</w:t>
      </w:r>
    </w:p>
    <w:p w:rsidR="008A5F5D" w:rsidRPr="007014D4" w:rsidRDefault="008A5F5D" w:rsidP="008A5F5D">
      <w:pPr>
        <w:autoSpaceDE w:val="0"/>
        <w:autoSpaceDN w:val="0"/>
        <w:adjustRightInd w:val="0"/>
        <w:spacing w:after="0" w:line="240" w:lineRule="auto"/>
        <w:jc w:val="center"/>
        <w:rPr>
          <w:rFonts w:cs="Arial"/>
          <w:lang w:val="en-US"/>
        </w:rPr>
      </w:pPr>
      <w:r w:rsidRPr="007014D4">
        <w:rPr>
          <w:rFonts w:cs="Arial"/>
          <w:noProof/>
          <w:lang w:val="en-US"/>
        </w:rPr>
        <w:drawing>
          <wp:inline distT="0" distB="0" distL="0" distR="0">
            <wp:extent cx="2171700" cy="1733550"/>
            <wp:effectExtent l="19050" t="0" r="0" b="0"/>
            <wp:docPr id="11" name="Picture 8" descr="fig_2"/>
            <wp:cNvGraphicFramePr/>
            <a:graphic xmlns:a="http://schemas.openxmlformats.org/drawingml/2006/main">
              <a:graphicData uri="http://schemas.openxmlformats.org/drawingml/2006/picture">
                <pic:pic xmlns:pic="http://schemas.openxmlformats.org/drawingml/2006/picture">
                  <pic:nvPicPr>
                    <pic:cNvPr id="106500" name="Picture 4" descr="fig_2"/>
                    <pic:cNvPicPr>
                      <a:picLocks noChangeAspect="1" noChangeArrowheads="1"/>
                    </pic:cNvPicPr>
                  </pic:nvPicPr>
                  <pic:blipFill>
                    <a:blip r:embed="rId10" cstate="print"/>
                    <a:srcRect/>
                    <a:stretch>
                      <a:fillRect/>
                    </a:stretch>
                  </pic:blipFill>
                  <pic:spPr bwMode="auto">
                    <a:xfrm>
                      <a:off x="0" y="0"/>
                      <a:ext cx="2173510" cy="1734995"/>
                    </a:xfrm>
                    <a:prstGeom prst="rect">
                      <a:avLst/>
                    </a:prstGeom>
                    <a:noFill/>
                    <a:ln w="9525">
                      <a:noFill/>
                      <a:miter lim="800000"/>
                      <a:headEnd/>
                      <a:tailEnd/>
                    </a:ln>
                    <a:effectLst/>
                  </pic:spPr>
                </pic:pic>
              </a:graphicData>
            </a:graphic>
          </wp:inline>
        </w:drawing>
      </w:r>
    </w:p>
    <w:p w:rsidR="002560BF" w:rsidRPr="007014D4" w:rsidRDefault="002560BF" w:rsidP="002560BF">
      <w:pPr>
        <w:pStyle w:val="ListParagraph"/>
        <w:numPr>
          <w:ilvl w:val="2"/>
          <w:numId w:val="10"/>
        </w:numPr>
        <w:autoSpaceDE w:val="0"/>
        <w:autoSpaceDN w:val="0"/>
        <w:adjustRightInd w:val="0"/>
        <w:spacing w:after="0" w:line="240" w:lineRule="auto"/>
        <w:rPr>
          <w:rFonts w:cs="Arial"/>
          <w:lang w:val="en-US"/>
        </w:rPr>
      </w:pPr>
      <w:r w:rsidRPr="007014D4">
        <w:rPr>
          <w:rFonts w:cs="Arial"/>
          <w:lang w:val="en-US"/>
        </w:rPr>
        <w:t xml:space="preserve">Neocortex: </w:t>
      </w:r>
      <w:r w:rsidR="00FB1585" w:rsidRPr="007014D4">
        <w:rPr>
          <w:rFonts w:cs="Arial"/>
          <w:lang w:val="en-US"/>
        </w:rPr>
        <w:t>Regulates various mental activities</w:t>
      </w:r>
      <w:r w:rsidR="00E16B39" w:rsidRPr="007014D4">
        <w:rPr>
          <w:rFonts w:cs="Arial"/>
          <w:lang w:val="en-US"/>
        </w:rPr>
        <w:t xml:space="preserve"> </w:t>
      </w:r>
      <w:r w:rsidR="00E16B39" w:rsidRPr="007014D4">
        <w:rPr>
          <w:rFonts w:cs="Arial"/>
          <w:b/>
          <w:lang w:val="en-US"/>
        </w:rPr>
        <w:t>(ranging from perception to planning)</w:t>
      </w:r>
    </w:p>
    <w:p w:rsidR="00257C24" w:rsidRPr="007014D4" w:rsidRDefault="00257C24" w:rsidP="00257C24">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Neocortex (“new bark”): 6 layers of gray matter</w:t>
      </w:r>
      <w:r w:rsidR="001D7F7F" w:rsidRPr="007014D4">
        <w:rPr>
          <w:rFonts w:cs="Arial"/>
          <w:lang w:val="en-US"/>
        </w:rPr>
        <w:t xml:space="preserve"> on top of a layer of white matter</w:t>
      </w:r>
      <w:r w:rsidRPr="007014D4">
        <w:rPr>
          <w:rFonts w:cs="Arial"/>
          <w:lang w:val="en-US"/>
        </w:rPr>
        <w:t>; Creates and responds to a perceptual world</w:t>
      </w:r>
    </w:p>
    <w:p w:rsidR="00961ACA" w:rsidRPr="007014D4" w:rsidRDefault="00961ACA" w:rsidP="00961ACA">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The outer part that you can see</w:t>
      </w:r>
    </w:p>
    <w:p w:rsidR="00257C24" w:rsidRPr="007014D4" w:rsidRDefault="00257C24" w:rsidP="00257C24">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 xml:space="preserve">Limbic Cortex: 3 or 4 layers of gray matter; Controlling motivational </w:t>
      </w:r>
      <w:r w:rsidR="0041008C" w:rsidRPr="007014D4">
        <w:rPr>
          <w:rFonts w:cs="Arial"/>
          <w:lang w:val="en-US"/>
        </w:rPr>
        <w:t xml:space="preserve">and emotional </w:t>
      </w:r>
      <w:r w:rsidRPr="007014D4">
        <w:rPr>
          <w:rFonts w:cs="Arial"/>
          <w:lang w:val="en-US"/>
        </w:rPr>
        <w:t>states</w:t>
      </w:r>
      <w:r w:rsidR="001D7F7F" w:rsidRPr="007014D4">
        <w:rPr>
          <w:rFonts w:cs="Arial"/>
          <w:lang w:val="en-US"/>
        </w:rPr>
        <w:t>; the older cortex</w:t>
      </w:r>
    </w:p>
    <w:p w:rsidR="001D7F7F" w:rsidRPr="007014D4" w:rsidRDefault="001D7F7F" w:rsidP="001D7F7F">
      <w:pPr>
        <w:pStyle w:val="ListParagraph"/>
        <w:numPr>
          <w:ilvl w:val="4"/>
          <w:numId w:val="10"/>
        </w:numPr>
        <w:autoSpaceDE w:val="0"/>
        <w:autoSpaceDN w:val="0"/>
        <w:adjustRightInd w:val="0"/>
        <w:spacing w:after="0" w:line="240" w:lineRule="auto"/>
        <w:rPr>
          <w:rFonts w:cs="Arial"/>
          <w:b/>
          <w:lang w:val="en-US"/>
        </w:rPr>
      </w:pPr>
      <w:r w:rsidRPr="007014D4">
        <w:rPr>
          <w:rFonts w:cs="Arial"/>
          <w:b/>
          <w:lang w:val="en-US"/>
        </w:rPr>
        <w:t>Play a role in controlling motivational states</w:t>
      </w:r>
    </w:p>
    <w:p w:rsidR="00257C24" w:rsidRPr="007014D4" w:rsidRDefault="00257C24" w:rsidP="00257C24">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The Cortex: Four Lobes</w:t>
      </w:r>
      <w:r w:rsidR="00B47701" w:rsidRPr="007014D4">
        <w:rPr>
          <w:rFonts w:cs="Arial"/>
          <w:lang w:val="en-US"/>
        </w:rPr>
        <w:t>; 80% of the brain overall (makes up most of the forebrain)</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Occipital: Vision</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Parietal: Tactile</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Temporal: Visual, auditory, and gustatory</w:t>
      </w:r>
    </w:p>
    <w:p w:rsidR="004F085C" w:rsidRPr="007014D4" w:rsidRDefault="004F085C" w:rsidP="004F085C">
      <w:pPr>
        <w:pStyle w:val="ListParagraph"/>
        <w:numPr>
          <w:ilvl w:val="5"/>
          <w:numId w:val="10"/>
        </w:numPr>
        <w:autoSpaceDE w:val="0"/>
        <w:autoSpaceDN w:val="0"/>
        <w:adjustRightInd w:val="0"/>
        <w:spacing w:after="0" w:line="240" w:lineRule="auto"/>
        <w:rPr>
          <w:rFonts w:cs="Arial"/>
          <w:lang w:val="en-US"/>
        </w:rPr>
      </w:pPr>
      <w:r w:rsidRPr="007014D4">
        <w:rPr>
          <w:rFonts w:cs="Arial"/>
          <w:lang w:val="en-US"/>
        </w:rPr>
        <w:t>Wernicke’s area – understanding language</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Frontal: Integrates sensory and motor functions; planning</w:t>
      </w:r>
    </w:p>
    <w:p w:rsidR="00257C24" w:rsidRPr="007014D4" w:rsidRDefault="00257C24" w:rsidP="00257C24">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The Cortex: Layers</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Different layers have different cell types</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Density of cells in each layer varies</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Differences in appearance relate to function</w:t>
      </w:r>
    </w:p>
    <w:p w:rsidR="00257C24" w:rsidRPr="007014D4" w:rsidRDefault="00257C24" w:rsidP="00257C24">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Cytoarchitectonic Map: Map of neocortex based on the organization, structure, and distribution of the cells</w:t>
      </w:r>
    </w:p>
    <w:p w:rsidR="009D5C2C" w:rsidRPr="007014D4" w:rsidRDefault="009D5C2C" w:rsidP="00257C24">
      <w:pPr>
        <w:pStyle w:val="ListParagraph"/>
        <w:numPr>
          <w:ilvl w:val="4"/>
          <w:numId w:val="10"/>
        </w:numPr>
        <w:autoSpaceDE w:val="0"/>
        <w:autoSpaceDN w:val="0"/>
        <w:adjustRightInd w:val="0"/>
        <w:spacing w:after="0" w:line="240" w:lineRule="auto"/>
        <w:rPr>
          <w:rFonts w:cs="Arial"/>
          <w:b/>
          <w:lang w:val="en-US"/>
        </w:rPr>
      </w:pPr>
      <w:r w:rsidRPr="007014D4">
        <w:rPr>
          <w:rFonts w:cs="Arial"/>
          <w:b/>
          <w:lang w:val="en-US"/>
        </w:rPr>
        <w:t>Some regions are rich in one chemical whereas others are rich in another</w:t>
      </w:r>
    </w:p>
    <w:p w:rsidR="00CC6F9C" w:rsidRPr="007014D4" w:rsidRDefault="00CC6F9C" w:rsidP="00257C24">
      <w:pPr>
        <w:pStyle w:val="ListParagraph"/>
        <w:numPr>
          <w:ilvl w:val="4"/>
          <w:numId w:val="10"/>
        </w:numPr>
        <w:autoSpaceDE w:val="0"/>
        <w:autoSpaceDN w:val="0"/>
        <w:adjustRightInd w:val="0"/>
        <w:spacing w:after="0" w:line="240" w:lineRule="auto"/>
        <w:rPr>
          <w:rFonts w:cs="Arial"/>
          <w:b/>
          <w:lang w:val="en-US"/>
        </w:rPr>
      </w:pPr>
      <w:r w:rsidRPr="007014D4">
        <w:rPr>
          <w:rFonts w:cs="Arial"/>
          <w:b/>
          <w:lang w:val="en-US"/>
        </w:rPr>
        <w:t>The cortex is connected to virtually all other parts of the brain; it takes part in everything</w:t>
      </w:r>
    </w:p>
    <w:p w:rsidR="00CC6F9C" w:rsidRPr="007014D4" w:rsidRDefault="00CC6F9C" w:rsidP="00257C24">
      <w:pPr>
        <w:pStyle w:val="ListParagraph"/>
        <w:numPr>
          <w:ilvl w:val="4"/>
          <w:numId w:val="10"/>
        </w:numPr>
        <w:autoSpaceDE w:val="0"/>
        <w:autoSpaceDN w:val="0"/>
        <w:adjustRightInd w:val="0"/>
        <w:spacing w:after="0" w:line="240" w:lineRule="auto"/>
        <w:rPr>
          <w:rFonts w:cs="Arial"/>
          <w:b/>
          <w:lang w:val="en-US"/>
        </w:rPr>
      </w:pPr>
      <w:r w:rsidRPr="007014D4">
        <w:rPr>
          <w:rFonts w:cs="Arial"/>
          <w:b/>
          <w:lang w:val="en-US"/>
        </w:rPr>
        <w:t>It influences our cravings for food, our lust for things, how we interpret the meaning of abstract concepts, words and images.</w:t>
      </w:r>
    </w:p>
    <w:p w:rsidR="00CC6F9C" w:rsidRPr="007014D4" w:rsidRDefault="00CC6F9C" w:rsidP="00257C24">
      <w:pPr>
        <w:pStyle w:val="ListParagraph"/>
        <w:numPr>
          <w:ilvl w:val="4"/>
          <w:numId w:val="10"/>
        </w:numPr>
        <w:autoSpaceDE w:val="0"/>
        <w:autoSpaceDN w:val="0"/>
        <w:adjustRightInd w:val="0"/>
        <w:spacing w:after="0" w:line="240" w:lineRule="auto"/>
        <w:rPr>
          <w:rFonts w:cs="Arial"/>
          <w:b/>
          <w:lang w:val="en-US"/>
        </w:rPr>
      </w:pPr>
      <w:r w:rsidRPr="007014D4">
        <w:rPr>
          <w:rFonts w:cs="Arial"/>
          <w:b/>
          <w:lang w:val="en-US"/>
        </w:rPr>
        <w:t>Ultimate creator of our reality, because it is so well connected</w:t>
      </w:r>
    </w:p>
    <w:p w:rsidR="00257C24" w:rsidRPr="007014D4" w:rsidRDefault="00FB1585" w:rsidP="00257C24">
      <w:pPr>
        <w:pStyle w:val="ListParagraph"/>
        <w:numPr>
          <w:ilvl w:val="2"/>
          <w:numId w:val="10"/>
        </w:numPr>
        <w:autoSpaceDE w:val="0"/>
        <w:autoSpaceDN w:val="0"/>
        <w:adjustRightInd w:val="0"/>
        <w:spacing w:after="0" w:line="240" w:lineRule="auto"/>
        <w:rPr>
          <w:rFonts w:cs="Arial"/>
          <w:lang w:val="en-US"/>
        </w:rPr>
      </w:pPr>
      <w:r w:rsidRPr="007014D4">
        <w:rPr>
          <w:rFonts w:cs="Arial"/>
          <w:lang w:val="en-US"/>
        </w:rPr>
        <w:t xml:space="preserve">Basal Ganglia: Control of </w:t>
      </w:r>
      <w:r w:rsidR="008471FB" w:rsidRPr="007014D4">
        <w:rPr>
          <w:rFonts w:cs="Arial"/>
          <w:lang w:val="en-US"/>
        </w:rPr>
        <w:t xml:space="preserve">voluntary </w:t>
      </w:r>
      <w:r w:rsidRPr="007014D4">
        <w:rPr>
          <w:rFonts w:cs="Arial"/>
          <w:lang w:val="en-US"/>
        </w:rPr>
        <w:t>movement</w:t>
      </w:r>
    </w:p>
    <w:p w:rsidR="00257C24" w:rsidRPr="007014D4" w:rsidRDefault="00257C24" w:rsidP="001F3DD1">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Collection of nuclei just below the white matter of the cortex</w:t>
      </w:r>
      <w:r w:rsidR="001F3DD1" w:rsidRPr="007014D4">
        <w:rPr>
          <w:rFonts w:cs="Arial"/>
          <w:lang w:val="en-US"/>
        </w:rPr>
        <w:t xml:space="preserve"> (</w:t>
      </w:r>
      <w:r w:rsidRPr="007014D4">
        <w:rPr>
          <w:rFonts w:cs="Arial"/>
          <w:lang w:val="en-US"/>
        </w:rPr>
        <w:t>Key: caudate, putamen, and globus pallidus</w:t>
      </w:r>
      <w:r w:rsidR="001F3DD1" w:rsidRPr="007014D4">
        <w:rPr>
          <w:rFonts w:cs="Arial"/>
          <w:lang w:val="en-US"/>
        </w:rPr>
        <w:t>)</w:t>
      </w:r>
    </w:p>
    <w:p w:rsidR="00257C24" w:rsidRPr="007014D4" w:rsidRDefault="00257C24" w:rsidP="00257C24">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Controls voluntary movement</w:t>
      </w:r>
    </w:p>
    <w:p w:rsidR="00257C24" w:rsidRPr="007014D4" w:rsidRDefault="00257C24" w:rsidP="00257C24">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Related disorders: Parkinson’s, Tourette’s</w:t>
      </w:r>
    </w:p>
    <w:p w:rsidR="000946D1" w:rsidRPr="007014D4" w:rsidRDefault="000946D1" w:rsidP="00257C24">
      <w:pPr>
        <w:pStyle w:val="ListParagraph"/>
        <w:numPr>
          <w:ilvl w:val="3"/>
          <w:numId w:val="10"/>
        </w:numPr>
        <w:autoSpaceDE w:val="0"/>
        <w:autoSpaceDN w:val="0"/>
        <w:adjustRightInd w:val="0"/>
        <w:spacing w:after="0" w:line="240" w:lineRule="auto"/>
        <w:rPr>
          <w:rFonts w:cs="Arial"/>
          <w:b/>
          <w:lang w:val="en-US"/>
        </w:rPr>
      </w:pPr>
      <w:r w:rsidRPr="007014D4">
        <w:rPr>
          <w:rFonts w:cs="Arial"/>
          <w:b/>
          <w:lang w:val="en-US"/>
        </w:rPr>
        <w:t>Disorders of controlling movements</w:t>
      </w:r>
    </w:p>
    <w:p w:rsidR="000946D1" w:rsidRPr="007014D4" w:rsidRDefault="000946D1" w:rsidP="00257C24">
      <w:pPr>
        <w:pStyle w:val="ListParagraph"/>
        <w:numPr>
          <w:ilvl w:val="3"/>
          <w:numId w:val="10"/>
        </w:numPr>
        <w:autoSpaceDE w:val="0"/>
        <w:autoSpaceDN w:val="0"/>
        <w:adjustRightInd w:val="0"/>
        <w:spacing w:after="0" w:line="240" w:lineRule="auto"/>
        <w:rPr>
          <w:rFonts w:cs="Arial"/>
          <w:b/>
          <w:lang w:val="en-US"/>
        </w:rPr>
      </w:pPr>
      <w:r w:rsidRPr="007014D4">
        <w:rPr>
          <w:rFonts w:cs="Arial"/>
          <w:b/>
          <w:lang w:val="en-US"/>
        </w:rPr>
        <w:t>Must play a role in the control and coordination of movement patterns, not in activating the muscles</w:t>
      </w:r>
    </w:p>
    <w:p w:rsidR="001D5772" w:rsidRPr="007014D4" w:rsidRDefault="001D5772" w:rsidP="001D5772">
      <w:pPr>
        <w:autoSpaceDE w:val="0"/>
        <w:autoSpaceDN w:val="0"/>
        <w:adjustRightInd w:val="0"/>
        <w:spacing w:after="0" w:line="240" w:lineRule="auto"/>
        <w:jc w:val="center"/>
        <w:rPr>
          <w:rFonts w:cs="Arial"/>
          <w:lang w:val="en-US"/>
        </w:rPr>
      </w:pPr>
      <w:r w:rsidRPr="007014D4">
        <w:rPr>
          <w:rFonts w:cs="Arial"/>
          <w:noProof/>
          <w:lang w:val="en-US"/>
        </w:rPr>
        <w:lastRenderedPageBreak/>
        <w:drawing>
          <wp:inline distT="0" distB="0" distL="0" distR="0">
            <wp:extent cx="3990975" cy="1857375"/>
            <wp:effectExtent l="19050" t="0" r="9525" b="0"/>
            <wp:docPr id="12" name="Picture 9" descr="fig_2"/>
            <wp:cNvGraphicFramePr/>
            <a:graphic xmlns:a="http://schemas.openxmlformats.org/drawingml/2006/main">
              <a:graphicData uri="http://schemas.openxmlformats.org/drawingml/2006/picture">
                <pic:pic xmlns:pic="http://schemas.openxmlformats.org/drawingml/2006/picture">
                  <pic:nvPicPr>
                    <pic:cNvPr id="115716" name="Picture 4" descr="fig_2"/>
                    <pic:cNvPicPr>
                      <a:picLocks noChangeAspect="1" noChangeArrowheads="1"/>
                    </pic:cNvPicPr>
                  </pic:nvPicPr>
                  <pic:blipFill>
                    <a:blip r:embed="rId11" cstate="print"/>
                    <a:srcRect/>
                    <a:stretch>
                      <a:fillRect/>
                    </a:stretch>
                  </pic:blipFill>
                  <pic:spPr bwMode="auto">
                    <a:xfrm>
                      <a:off x="0" y="0"/>
                      <a:ext cx="3990975" cy="1857375"/>
                    </a:xfrm>
                    <a:prstGeom prst="rect">
                      <a:avLst/>
                    </a:prstGeom>
                    <a:noFill/>
                  </pic:spPr>
                </pic:pic>
              </a:graphicData>
            </a:graphic>
          </wp:inline>
        </w:drawing>
      </w:r>
    </w:p>
    <w:p w:rsidR="00FB1585" w:rsidRPr="007014D4" w:rsidRDefault="00FB1585" w:rsidP="002560BF">
      <w:pPr>
        <w:pStyle w:val="ListParagraph"/>
        <w:numPr>
          <w:ilvl w:val="2"/>
          <w:numId w:val="10"/>
        </w:numPr>
        <w:autoSpaceDE w:val="0"/>
        <w:autoSpaceDN w:val="0"/>
        <w:adjustRightInd w:val="0"/>
        <w:spacing w:after="0" w:line="240" w:lineRule="auto"/>
        <w:rPr>
          <w:rFonts w:cs="Arial"/>
          <w:lang w:val="en-US"/>
        </w:rPr>
      </w:pPr>
      <w:r w:rsidRPr="007014D4">
        <w:rPr>
          <w:rFonts w:cs="Arial"/>
          <w:lang w:val="en-US"/>
        </w:rPr>
        <w:t>Limbic System: Regulates emotions and behaviours that create and require memory</w:t>
      </w:r>
    </w:p>
    <w:p w:rsidR="00846C87" w:rsidRPr="007014D4" w:rsidRDefault="00846C87" w:rsidP="00A837DD">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Has major connections with prefrontal cortex</w:t>
      </w:r>
    </w:p>
    <w:p w:rsidR="00A837DD" w:rsidRPr="007014D4" w:rsidRDefault="00FB1585" w:rsidP="00A837DD">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Group of structures between the neocortex and brain stem</w:t>
      </w:r>
    </w:p>
    <w:p w:rsidR="00A837DD" w:rsidRPr="007014D4" w:rsidRDefault="00FB1585" w:rsidP="005443B2">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Key: cingulate cortex, hippocampus</w:t>
      </w:r>
      <w:r w:rsidR="0019762A" w:rsidRPr="007014D4">
        <w:rPr>
          <w:rFonts w:cs="Arial"/>
          <w:lang w:val="en-US"/>
        </w:rPr>
        <w:t xml:space="preserve"> (spatial navigation)</w:t>
      </w:r>
      <w:r w:rsidRPr="007014D4">
        <w:rPr>
          <w:rFonts w:cs="Arial"/>
          <w:lang w:val="en-US"/>
        </w:rPr>
        <w:t xml:space="preserve">, and </w:t>
      </w:r>
      <w:r w:rsidR="00126A40" w:rsidRPr="007014D4">
        <w:rPr>
          <w:rFonts w:cs="Arial"/>
          <w:lang w:val="en-US"/>
        </w:rPr>
        <w:t>amygdala</w:t>
      </w:r>
      <w:r w:rsidR="0019762A" w:rsidRPr="007014D4">
        <w:rPr>
          <w:rFonts w:cs="Arial"/>
          <w:lang w:val="en-US"/>
        </w:rPr>
        <w:t xml:space="preserve"> (emotion [anxiety])</w:t>
      </w:r>
    </w:p>
    <w:p w:rsidR="000C1FB1" w:rsidRPr="007014D4" w:rsidRDefault="000C1FB1" w:rsidP="000C1FB1">
      <w:pPr>
        <w:pStyle w:val="ListParagraph"/>
        <w:numPr>
          <w:ilvl w:val="5"/>
          <w:numId w:val="10"/>
        </w:numPr>
        <w:autoSpaceDE w:val="0"/>
        <w:autoSpaceDN w:val="0"/>
        <w:adjustRightInd w:val="0"/>
        <w:spacing w:after="0" w:line="240" w:lineRule="auto"/>
        <w:rPr>
          <w:rFonts w:cs="Arial"/>
          <w:b/>
          <w:lang w:val="en-US"/>
        </w:rPr>
      </w:pPr>
      <w:r w:rsidRPr="007014D4">
        <w:rPr>
          <w:rFonts w:cs="Arial"/>
          <w:b/>
          <w:lang w:val="en-US"/>
        </w:rPr>
        <w:t>Removing the amygdala produces truly startling changes in emotional behavior</w:t>
      </w:r>
    </w:p>
    <w:p w:rsidR="000C1FB1" w:rsidRPr="007014D4" w:rsidRDefault="000C1FB1" w:rsidP="000C1FB1">
      <w:pPr>
        <w:pStyle w:val="ListParagraph"/>
        <w:numPr>
          <w:ilvl w:val="5"/>
          <w:numId w:val="10"/>
        </w:numPr>
        <w:autoSpaceDE w:val="0"/>
        <w:autoSpaceDN w:val="0"/>
        <w:adjustRightInd w:val="0"/>
        <w:spacing w:after="0" w:line="240" w:lineRule="auto"/>
        <w:rPr>
          <w:rFonts w:cs="Arial"/>
          <w:b/>
          <w:lang w:val="en-US"/>
        </w:rPr>
      </w:pPr>
      <w:r w:rsidRPr="007014D4">
        <w:rPr>
          <w:rFonts w:cs="Arial"/>
          <w:b/>
          <w:lang w:val="en-US"/>
        </w:rPr>
        <w:t>Hippocampus and cingulate cortex have roles in certain memory functions, as well as in the control of navigation in space</w:t>
      </w:r>
    </w:p>
    <w:p w:rsidR="000C1FB1" w:rsidRPr="007014D4" w:rsidRDefault="000C1FB1" w:rsidP="00A837DD">
      <w:pPr>
        <w:pStyle w:val="ListParagraph"/>
        <w:numPr>
          <w:ilvl w:val="3"/>
          <w:numId w:val="10"/>
        </w:numPr>
        <w:autoSpaceDE w:val="0"/>
        <w:autoSpaceDN w:val="0"/>
        <w:adjustRightInd w:val="0"/>
        <w:spacing w:after="0" w:line="240" w:lineRule="auto"/>
        <w:rPr>
          <w:rFonts w:cs="Arial"/>
          <w:b/>
          <w:lang w:val="en-US"/>
        </w:rPr>
      </w:pPr>
      <w:r w:rsidRPr="007014D4">
        <w:rPr>
          <w:rFonts w:cs="Arial"/>
          <w:b/>
          <w:lang w:val="en-US"/>
        </w:rPr>
        <w:t>Believed to be at least partly responsible for the rewarding properties of psychoactive drugs</w:t>
      </w:r>
    </w:p>
    <w:p w:rsidR="00A837DD" w:rsidRPr="007014D4" w:rsidRDefault="00FB1585" w:rsidP="00A837DD">
      <w:pPr>
        <w:pStyle w:val="ListParagraph"/>
        <w:numPr>
          <w:ilvl w:val="3"/>
          <w:numId w:val="10"/>
        </w:numPr>
        <w:autoSpaceDE w:val="0"/>
        <w:autoSpaceDN w:val="0"/>
        <w:adjustRightInd w:val="0"/>
        <w:spacing w:after="0" w:line="240" w:lineRule="auto"/>
        <w:rPr>
          <w:rFonts w:cs="Arial"/>
          <w:lang w:val="en-US"/>
        </w:rPr>
      </w:pPr>
      <w:r w:rsidRPr="007014D4">
        <w:rPr>
          <w:rFonts w:cs="Arial"/>
          <w:lang w:val="en-US"/>
        </w:rPr>
        <w:t xml:space="preserve">Regulation of </w:t>
      </w:r>
    </w:p>
    <w:p w:rsidR="00A837DD" w:rsidRPr="007014D4" w:rsidRDefault="00FB1585" w:rsidP="00A837DD">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Emotional and sexual behaviours</w:t>
      </w:r>
    </w:p>
    <w:p w:rsidR="00A837DD" w:rsidRPr="007014D4" w:rsidRDefault="00FB1585" w:rsidP="00A837DD">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Memory</w:t>
      </w:r>
    </w:p>
    <w:p w:rsidR="00FB1585" w:rsidRPr="007014D4" w:rsidRDefault="00FB1585" w:rsidP="00A837DD">
      <w:pPr>
        <w:pStyle w:val="ListParagraph"/>
        <w:numPr>
          <w:ilvl w:val="4"/>
          <w:numId w:val="10"/>
        </w:numPr>
        <w:autoSpaceDE w:val="0"/>
        <w:autoSpaceDN w:val="0"/>
        <w:adjustRightInd w:val="0"/>
        <w:spacing w:after="0" w:line="240" w:lineRule="auto"/>
        <w:rPr>
          <w:rFonts w:cs="Arial"/>
          <w:lang w:val="en-US"/>
        </w:rPr>
      </w:pPr>
      <w:r w:rsidRPr="007014D4">
        <w:rPr>
          <w:rFonts w:cs="Arial"/>
          <w:lang w:val="en-US"/>
        </w:rPr>
        <w:t>Spatial navigation</w:t>
      </w:r>
    </w:p>
    <w:p w:rsidR="00633AFE" w:rsidRPr="007014D4" w:rsidRDefault="00633AFE" w:rsidP="00A837DD">
      <w:pPr>
        <w:pStyle w:val="ListParagraph"/>
        <w:numPr>
          <w:ilvl w:val="4"/>
          <w:numId w:val="10"/>
        </w:numPr>
        <w:autoSpaceDE w:val="0"/>
        <w:autoSpaceDN w:val="0"/>
        <w:adjustRightInd w:val="0"/>
        <w:spacing w:after="0" w:line="240" w:lineRule="auto"/>
        <w:rPr>
          <w:rFonts w:cs="Arial"/>
          <w:b/>
          <w:lang w:val="en-US"/>
        </w:rPr>
      </w:pPr>
      <w:r w:rsidRPr="007014D4">
        <w:rPr>
          <w:rFonts w:cs="Arial"/>
          <w:b/>
          <w:lang w:val="en-US"/>
        </w:rPr>
        <w:t>Motivation</w:t>
      </w:r>
    </w:p>
    <w:p w:rsidR="005F6287" w:rsidRPr="007014D4" w:rsidRDefault="005F6287" w:rsidP="005F6287">
      <w:pPr>
        <w:autoSpaceDE w:val="0"/>
        <w:autoSpaceDN w:val="0"/>
        <w:adjustRightInd w:val="0"/>
        <w:spacing w:after="0" w:line="240" w:lineRule="auto"/>
        <w:jc w:val="center"/>
        <w:rPr>
          <w:rFonts w:cs="Arial"/>
          <w:lang w:val="en-US"/>
        </w:rPr>
      </w:pPr>
      <w:r w:rsidRPr="007014D4">
        <w:rPr>
          <w:rFonts w:cs="Arial"/>
          <w:noProof/>
          <w:lang w:val="en-US"/>
        </w:rPr>
        <w:drawing>
          <wp:inline distT="0" distB="0" distL="0" distR="0">
            <wp:extent cx="2076450" cy="1857375"/>
            <wp:effectExtent l="19050" t="0" r="0" b="0"/>
            <wp:docPr id="13" name="Picture 10" descr="fig_2"/>
            <wp:cNvGraphicFramePr/>
            <a:graphic xmlns:a="http://schemas.openxmlformats.org/drawingml/2006/main">
              <a:graphicData uri="http://schemas.openxmlformats.org/drawingml/2006/picture">
                <pic:pic xmlns:pic="http://schemas.openxmlformats.org/drawingml/2006/picture">
                  <pic:nvPicPr>
                    <pic:cNvPr id="117765" name="Picture 5" descr="fig_2"/>
                    <pic:cNvPicPr>
                      <a:picLocks noChangeAspect="1" noChangeArrowheads="1"/>
                    </pic:cNvPicPr>
                  </pic:nvPicPr>
                  <pic:blipFill>
                    <a:blip r:embed="rId12" cstate="print"/>
                    <a:srcRect/>
                    <a:stretch>
                      <a:fillRect/>
                    </a:stretch>
                  </pic:blipFill>
                  <pic:spPr bwMode="auto">
                    <a:xfrm>
                      <a:off x="0" y="0"/>
                      <a:ext cx="2077411" cy="1858234"/>
                    </a:xfrm>
                    <a:prstGeom prst="rect">
                      <a:avLst/>
                    </a:prstGeom>
                    <a:noFill/>
                    <a:ln w="9525">
                      <a:noFill/>
                      <a:miter lim="800000"/>
                      <a:headEnd/>
                      <a:tailEnd/>
                    </a:ln>
                    <a:effectLst/>
                  </pic:spPr>
                </pic:pic>
              </a:graphicData>
            </a:graphic>
          </wp:inline>
        </w:drawing>
      </w:r>
    </w:p>
    <w:p w:rsidR="005F6287" w:rsidRPr="007014D4" w:rsidRDefault="00FB1585" w:rsidP="005F6287">
      <w:pPr>
        <w:pStyle w:val="ListParagraph"/>
        <w:numPr>
          <w:ilvl w:val="1"/>
          <w:numId w:val="12"/>
        </w:numPr>
        <w:autoSpaceDE w:val="0"/>
        <w:autoSpaceDN w:val="0"/>
        <w:adjustRightInd w:val="0"/>
        <w:spacing w:after="0" w:line="240" w:lineRule="auto"/>
        <w:rPr>
          <w:rFonts w:cs="Arial"/>
          <w:lang w:val="en-US"/>
        </w:rPr>
      </w:pPr>
      <w:r w:rsidRPr="007014D4">
        <w:rPr>
          <w:rFonts w:cs="Arial"/>
          <w:lang w:val="en-US"/>
        </w:rPr>
        <w:t>The Olfactory System</w:t>
      </w:r>
    </w:p>
    <w:p w:rsidR="00FD5298" w:rsidRPr="007014D4" w:rsidRDefault="00FD5298" w:rsidP="005F6287">
      <w:pPr>
        <w:pStyle w:val="ListParagraph"/>
        <w:numPr>
          <w:ilvl w:val="2"/>
          <w:numId w:val="12"/>
        </w:numPr>
        <w:autoSpaceDE w:val="0"/>
        <w:autoSpaceDN w:val="0"/>
        <w:adjustRightInd w:val="0"/>
        <w:spacing w:after="0" w:line="240" w:lineRule="auto"/>
        <w:rPr>
          <w:rFonts w:cs="Arial"/>
          <w:b/>
          <w:lang w:val="en-US"/>
        </w:rPr>
      </w:pPr>
      <w:r w:rsidRPr="007014D4">
        <w:rPr>
          <w:rFonts w:cs="Arial"/>
          <w:b/>
          <w:lang w:val="en-US"/>
        </w:rPr>
        <w:t>Very front of the brain</w:t>
      </w:r>
    </w:p>
    <w:p w:rsidR="00FD5298" w:rsidRPr="007014D4" w:rsidRDefault="00FD5298" w:rsidP="005F6287">
      <w:pPr>
        <w:pStyle w:val="ListParagraph"/>
        <w:numPr>
          <w:ilvl w:val="2"/>
          <w:numId w:val="12"/>
        </w:numPr>
        <w:autoSpaceDE w:val="0"/>
        <w:autoSpaceDN w:val="0"/>
        <w:adjustRightInd w:val="0"/>
        <w:spacing w:after="0" w:line="240" w:lineRule="auto"/>
        <w:rPr>
          <w:rFonts w:cs="Arial"/>
          <w:b/>
          <w:lang w:val="en-US"/>
        </w:rPr>
      </w:pPr>
      <w:r w:rsidRPr="007014D4">
        <w:rPr>
          <w:rFonts w:cs="Arial"/>
          <w:b/>
          <w:lang w:val="en-US"/>
        </w:rPr>
        <w:t>Responsible for sense of smell</w:t>
      </w:r>
    </w:p>
    <w:p w:rsidR="00FD5298" w:rsidRPr="007014D4" w:rsidRDefault="00FD5298" w:rsidP="005F6287">
      <w:pPr>
        <w:pStyle w:val="ListParagraph"/>
        <w:numPr>
          <w:ilvl w:val="2"/>
          <w:numId w:val="12"/>
        </w:numPr>
        <w:autoSpaceDE w:val="0"/>
        <w:autoSpaceDN w:val="0"/>
        <w:adjustRightInd w:val="0"/>
        <w:spacing w:after="0" w:line="240" w:lineRule="auto"/>
        <w:rPr>
          <w:rFonts w:cs="Arial"/>
          <w:b/>
          <w:lang w:val="en-US"/>
        </w:rPr>
      </w:pPr>
      <w:r w:rsidRPr="007014D4">
        <w:rPr>
          <w:rFonts w:cs="Arial"/>
          <w:b/>
          <w:lang w:val="en-US"/>
        </w:rPr>
        <w:t>Almost entirely a forebrain structure</w:t>
      </w:r>
    </w:p>
    <w:p w:rsidR="005F6287" w:rsidRPr="007014D4" w:rsidRDefault="005F6287" w:rsidP="005F6287">
      <w:pPr>
        <w:pStyle w:val="ListParagraph"/>
        <w:numPr>
          <w:ilvl w:val="2"/>
          <w:numId w:val="12"/>
        </w:numPr>
        <w:autoSpaceDE w:val="0"/>
        <w:autoSpaceDN w:val="0"/>
        <w:adjustRightInd w:val="0"/>
        <w:spacing w:after="0" w:line="240" w:lineRule="auto"/>
        <w:rPr>
          <w:rFonts w:cs="Arial"/>
          <w:lang w:val="en-US"/>
        </w:rPr>
      </w:pPr>
      <w:r w:rsidRPr="007014D4">
        <w:rPr>
          <w:rFonts w:cs="Arial"/>
          <w:lang w:val="en-US"/>
        </w:rPr>
        <w:t xml:space="preserve">Olfactory bulbs </w:t>
      </w:r>
      <w:r w:rsidRPr="007014D4">
        <w:rPr>
          <w:rFonts w:cs="Arial"/>
          <w:lang w:val="en-US"/>
        </w:rPr>
        <w:sym w:font="Wingdings" w:char="F0E0"/>
      </w:r>
      <w:r w:rsidRPr="007014D4">
        <w:rPr>
          <w:rFonts w:cs="Arial"/>
          <w:lang w:val="en-US"/>
        </w:rPr>
        <w:t xml:space="preserve"> Pyriform Cortex </w:t>
      </w:r>
      <w:r w:rsidRPr="007014D4">
        <w:rPr>
          <w:rFonts w:cs="Arial"/>
          <w:lang w:val="en-US"/>
        </w:rPr>
        <w:sym w:font="Wingdings" w:char="F0E0"/>
      </w:r>
      <w:r w:rsidRPr="007014D4">
        <w:rPr>
          <w:rFonts w:cs="Arial"/>
          <w:lang w:val="en-US"/>
        </w:rPr>
        <w:t xml:space="preserve"> Thalamus </w:t>
      </w:r>
      <w:r w:rsidRPr="007014D4">
        <w:rPr>
          <w:rFonts w:cs="Arial"/>
          <w:lang w:val="en-US"/>
        </w:rPr>
        <w:sym w:font="Wingdings" w:char="F0E0"/>
      </w:r>
      <w:r w:rsidRPr="007014D4">
        <w:rPr>
          <w:rFonts w:cs="Arial"/>
          <w:lang w:val="en-US"/>
        </w:rPr>
        <w:t xml:space="preserve"> Neocortex</w:t>
      </w:r>
    </w:p>
    <w:p w:rsidR="005530A3" w:rsidRPr="007014D4" w:rsidRDefault="005530A3" w:rsidP="005F6287">
      <w:pPr>
        <w:pStyle w:val="ListParagraph"/>
        <w:numPr>
          <w:ilvl w:val="2"/>
          <w:numId w:val="12"/>
        </w:numPr>
        <w:autoSpaceDE w:val="0"/>
        <w:autoSpaceDN w:val="0"/>
        <w:adjustRightInd w:val="0"/>
        <w:spacing w:after="0" w:line="240" w:lineRule="auto"/>
        <w:rPr>
          <w:rFonts w:cs="Arial"/>
          <w:lang w:val="en-US"/>
        </w:rPr>
      </w:pPr>
      <w:r w:rsidRPr="007014D4">
        <w:rPr>
          <w:rFonts w:cs="Arial"/>
          <w:lang w:val="en-US"/>
        </w:rPr>
        <w:t>Can go directly to the hippocampus (direct connection)</w:t>
      </w:r>
    </w:p>
    <w:p w:rsidR="00FD5298" w:rsidRPr="007014D4" w:rsidRDefault="00FD5298" w:rsidP="005F6287">
      <w:pPr>
        <w:pStyle w:val="ListParagraph"/>
        <w:numPr>
          <w:ilvl w:val="2"/>
          <w:numId w:val="12"/>
        </w:numPr>
        <w:autoSpaceDE w:val="0"/>
        <w:autoSpaceDN w:val="0"/>
        <w:adjustRightInd w:val="0"/>
        <w:spacing w:after="0" w:line="240" w:lineRule="auto"/>
        <w:rPr>
          <w:rFonts w:cs="Arial"/>
          <w:b/>
          <w:lang w:val="en-US"/>
        </w:rPr>
      </w:pPr>
      <w:r w:rsidRPr="007014D4">
        <w:rPr>
          <w:rFonts w:cs="Arial"/>
          <w:b/>
          <w:lang w:val="en-US"/>
        </w:rPr>
        <w:t>Olfactory bulb is relatively small</w:t>
      </w:r>
    </w:p>
    <w:p w:rsidR="00FD5298" w:rsidRPr="007014D4" w:rsidRDefault="00FD5298" w:rsidP="005F6287">
      <w:pPr>
        <w:pStyle w:val="ListParagraph"/>
        <w:numPr>
          <w:ilvl w:val="2"/>
          <w:numId w:val="12"/>
        </w:numPr>
        <w:autoSpaceDE w:val="0"/>
        <w:autoSpaceDN w:val="0"/>
        <w:adjustRightInd w:val="0"/>
        <w:spacing w:after="0" w:line="240" w:lineRule="auto"/>
        <w:rPr>
          <w:rFonts w:cs="Arial"/>
          <w:b/>
          <w:lang w:val="en-US"/>
        </w:rPr>
      </w:pPr>
      <w:r w:rsidRPr="007014D4">
        <w:rPr>
          <w:rFonts w:cs="Arial"/>
          <w:b/>
          <w:lang w:val="en-US"/>
        </w:rPr>
        <w:t>It is still sensitive and plays an important role in various aspects of our feeding and sexual behaviour</w:t>
      </w:r>
    </w:p>
    <w:p w:rsidR="005F6287" w:rsidRPr="007014D4" w:rsidRDefault="005F6287" w:rsidP="005F6287">
      <w:pPr>
        <w:autoSpaceDE w:val="0"/>
        <w:autoSpaceDN w:val="0"/>
        <w:adjustRightInd w:val="0"/>
        <w:spacing w:after="0" w:line="240" w:lineRule="auto"/>
        <w:jc w:val="center"/>
        <w:rPr>
          <w:rFonts w:cs="Arial"/>
          <w:lang w:val="en-US"/>
        </w:rPr>
      </w:pPr>
      <w:r w:rsidRPr="007014D4">
        <w:rPr>
          <w:rFonts w:cs="Arial"/>
          <w:noProof/>
          <w:lang w:val="en-US"/>
        </w:rPr>
        <w:lastRenderedPageBreak/>
        <w:drawing>
          <wp:inline distT="0" distB="0" distL="0" distR="0">
            <wp:extent cx="2857500" cy="1895475"/>
            <wp:effectExtent l="19050" t="0" r="0" b="0"/>
            <wp:docPr id="14" name="Picture 11" descr="fig_2"/>
            <wp:cNvGraphicFramePr/>
            <a:graphic xmlns:a="http://schemas.openxmlformats.org/drawingml/2006/main">
              <a:graphicData uri="http://schemas.openxmlformats.org/drawingml/2006/picture">
                <pic:pic xmlns:pic="http://schemas.openxmlformats.org/drawingml/2006/picture">
                  <pic:nvPicPr>
                    <pic:cNvPr id="118796" name="Picture 12" descr="fig_2"/>
                    <pic:cNvPicPr>
                      <a:picLocks noChangeAspect="1" noChangeArrowheads="1"/>
                    </pic:cNvPicPr>
                  </pic:nvPicPr>
                  <pic:blipFill>
                    <a:blip r:embed="rId13" cstate="print"/>
                    <a:srcRect/>
                    <a:stretch>
                      <a:fillRect/>
                    </a:stretch>
                  </pic:blipFill>
                  <pic:spPr bwMode="auto">
                    <a:xfrm>
                      <a:off x="0" y="0"/>
                      <a:ext cx="2855199" cy="1893949"/>
                    </a:xfrm>
                    <a:prstGeom prst="rect">
                      <a:avLst/>
                    </a:prstGeom>
                    <a:noFill/>
                  </pic:spPr>
                </pic:pic>
              </a:graphicData>
            </a:graphic>
          </wp:inline>
        </w:drawing>
      </w:r>
    </w:p>
    <w:p w:rsidR="005F6287" w:rsidRPr="007014D4" w:rsidRDefault="005F6287" w:rsidP="005F6287">
      <w:pPr>
        <w:pStyle w:val="ListParagraph"/>
        <w:autoSpaceDE w:val="0"/>
        <w:autoSpaceDN w:val="0"/>
        <w:adjustRightInd w:val="0"/>
        <w:spacing w:after="0" w:line="240" w:lineRule="auto"/>
        <w:ind w:left="1440"/>
        <w:rPr>
          <w:rFonts w:cs="Arial"/>
          <w:lang w:val="en-US"/>
        </w:rPr>
      </w:pPr>
    </w:p>
    <w:p w:rsidR="00FB1585" w:rsidRPr="007014D4" w:rsidRDefault="00FB1585" w:rsidP="00FB1585">
      <w:pPr>
        <w:pStyle w:val="ListParagraph"/>
        <w:numPr>
          <w:ilvl w:val="1"/>
          <w:numId w:val="12"/>
        </w:numPr>
        <w:autoSpaceDE w:val="0"/>
        <w:autoSpaceDN w:val="0"/>
        <w:adjustRightInd w:val="0"/>
        <w:spacing w:after="0" w:line="240" w:lineRule="auto"/>
        <w:rPr>
          <w:rFonts w:cs="Arial"/>
          <w:lang w:val="en-US"/>
        </w:rPr>
      </w:pPr>
      <w:r w:rsidRPr="007014D4">
        <w:rPr>
          <w:rFonts w:cs="Arial"/>
          <w:lang w:val="en-US"/>
        </w:rPr>
        <w:t>Cranial Nerves</w:t>
      </w:r>
    </w:p>
    <w:p w:rsidR="00870FC0" w:rsidRPr="007014D4" w:rsidRDefault="00870FC0" w:rsidP="00870FC0">
      <w:pPr>
        <w:pStyle w:val="ListParagraph"/>
        <w:numPr>
          <w:ilvl w:val="2"/>
          <w:numId w:val="12"/>
        </w:numPr>
        <w:autoSpaceDE w:val="0"/>
        <w:autoSpaceDN w:val="0"/>
        <w:adjustRightInd w:val="0"/>
        <w:spacing w:after="0" w:line="240" w:lineRule="auto"/>
        <w:rPr>
          <w:rFonts w:cs="Arial"/>
          <w:lang w:val="en-US"/>
        </w:rPr>
      </w:pPr>
      <w:r w:rsidRPr="007014D4">
        <w:rPr>
          <w:rFonts w:cs="Arial"/>
          <w:lang w:val="en-US"/>
        </w:rPr>
        <w:t>12 cranial nerves hugely associated with sensory connections</w:t>
      </w:r>
    </w:p>
    <w:p w:rsidR="004E348B" w:rsidRPr="007014D4" w:rsidRDefault="004E348B" w:rsidP="004E348B">
      <w:pPr>
        <w:pStyle w:val="ListParagraph"/>
        <w:numPr>
          <w:ilvl w:val="3"/>
          <w:numId w:val="12"/>
        </w:numPr>
        <w:autoSpaceDE w:val="0"/>
        <w:autoSpaceDN w:val="0"/>
        <w:adjustRightInd w:val="0"/>
        <w:spacing w:after="0" w:line="240" w:lineRule="auto"/>
        <w:rPr>
          <w:rFonts w:cs="Arial"/>
          <w:b/>
          <w:lang w:val="en-US"/>
        </w:rPr>
      </w:pPr>
      <w:r w:rsidRPr="007014D4">
        <w:rPr>
          <w:rFonts w:cs="Arial"/>
          <w:b/>
          <w:lang w:val="en-US"/>
        </w:rPr>
        <w:t>One set of 12 controls the left side of the head, whereas the other set controls the head’s right side</w:t>
      </w:r>
    </w:p>
    <w:p w:rsidR="004E348B" w:rsidRPr="007014D4" w:rsidRDefault="004E348B" w:rsidP="00870FC0">
      <w:pPr>
        <w:pStyle w:val="ListParagraph"/>
        <w:numPr>
          <w:ilvl w:val="2"/>
          <w:numId w:val="12"/>
        </w:numPr>
        <w:autoSpaceDE w:val="0"/>
        <w:autoSpaceDN w:val="0"/>
        <w:adjustRightInd w:val="0"/>
        <w:spacing w:after="0" w:line="240" w:lineRule="auto"/>
        <w:rPr>
          <w:rFonts w:cs="Arial"/>
          <w:b/>
          <w:lang w:val="en-US"/>
        </w:rPr>
      </w:pPr>
      <w:r w:rsidRPr="007014D4">
        <w:rPr>
          <w:rFonts w:cs="Arial"/>
          <w:b/>
          <w:lang w:val="en-US"/>
        </w:rPr>
        <w:t>Can have afferent functions, such as sensory inputs to the brain from the eyes, ears, mouth and nose, or they can have efferent functions, such as motor control of the facial muscles, tongue and eyes</w:t>
      </w:r>
    </w:p>
    <w:p w:rsidR="0023244F" w:rsidRPr="007014D4" w:rsidRDefault="0023244F" w:rsidP="00870FC0">
      <w:pPr>
        <w:pStyle w:val="ListParagraph"/>
        <w:numPr>
          <w:ilvl w:val="2"/>
          <w:numId w:val="12"/>
        </w:numPr>
        <w:autoSpaceDE w:val="0"/>
        <w:autoSpaceDN w:val="0"/>
        <w:adjustRightInd w:val="0"/>
        <w:spacing w:after="0" w:line="240" w:lineRule="auto"/>
        <w:rPr>
          <w:rFonts w:cs="Arial"/>
          <w:lang w:val="en-US"/>
        </w:rPr>
      </w:pPr>
      <w:r w:rsidRPr="007014D4">
        <w:rPr>
          <w:rFonts w:cs="Arial"/>
        </w:rPr>
        <w:t>Examples:</w:t>
      </w:r>
    </w:p>
    <w:p w:rsidR="0023244F" w:rsidRPr="007014D4" w:rsidRDefault="0023244F" w:rsidP="0023244F">
      <w:pPr>
        <w:pStyle w:val="ListParagraph"/>
        <w:numPr>
          <w:ilvl w:val="3"/>
          <w:numId w:val="12"/>
        </w:numPr>
        <w:autoSpaceDE w:val="0"/>
        <w:autoSpaceDN w:val="0"/>
        <w:adjustRightInd w:val="0"/>
        <w:spacing w:after="0" w:line="240" w:lineRule="auto"/>
        <w:rPr>
          <w:rFonts w:cs="Arial"/>
          <w:lang w:val="en-US"/>
        </w:rPr>
      </w:pPr>
      <w:r w:rsidRPr="007014D4">
        <w:rPr>
          <w:rFonts w:cs="Arial"/>
        </w:rPr>
        <w:t xml:space="preserve">Olfactory </w:t>
      </w:r>
      <w:r w:rsidRPr="007014D4">
        <w:rPr>
          <w:rFonts w:cs="Arial"/>
        </w:rPr>
        <w:sym w:font="Wingdings" w:char="F0E0"/>
      </w:r>
      <w:r w:rsidRPr="007014D4">
        <w:rPr>
          <w:rFonts w:cs="Arial"/>
        </w:rPr>
        <w:t xml:space="preserve"> Smell</w:t>
      </w:r>
    </w:p>
    <w:p w:rsidR="0023244F" w:rsidRPr="007014D4" w:rsidRDefault="0023244F" w:rsidP="0023244F">
      <w:pPr>
        <w:pStyle w:val="ListParagraph"/>
        <w:numPr>
          <w:ilvl w:val="3"/>
          <w:numId w:val="12"/>
        </w:numPr>
        <w:autoSpaceDE w:val="0"/>
        <w:autoSpaceDN w:val="0"/>
        <w:adjustRightInd w:val="0"/>
        <w:spacing w:after="0" w:line="240" w:lineRule="auto"/>
        <w:rPr>
          <w:rFonts w:cs="Arial"/>
          <w:lang w:val="en-US"/>
        </w:rPr>
      </w:pPr>
      <w:r w:rsidRPr="007014D4">
        <w:rPr>
          <w:rFonts w:cs="Arial"/>
        </w:rPr>
        <w:t xml:space="preserve">Optic </w:t>
      </w:r>
      <w:r w:rsidRPr="007014D4">
        <w:rPr>
          <w:rFonts w:cs="Arial"/>
        </w:rPr>
        <w:sym w:font="Wingdings" w:char="F0E0"/>
      </w:r>
      <w:r w:rsidRPr="007014D4">
        <w:rPr>
          <w:rFonts w:cs="Arial"/>
        </w:rPr>
        <w:t xml:space="preserve"> Vision</w:t>
      </w:r>
    </w:p>
    <w:p w:rsidR="0023244F" w:rsidRPr="007014D4" w:rsidRDefault="0023244F" w:rsidP="0023244F">
      <w:pPr>
        <w:pStyle w:val="ListParagraph"/>
        <w:numPr>
          <w:ilvl w:val="3"/>
          <w:numId w:val="12"/>
        </w:numPr>
        <w:autoSpaceDE w:val="0"/>
        <w:autoSpaceDN w:val="0"/>
        <w:adjustRightInd w:val="0"/>
        <w:spacing w:after="0" w:line="240" w:lineRule="auto"/>
        <w:rPr>
          <w:rFonts w:cs="Arial"/>
          <w:lang w:val="en-US"/>
        </w:rPr>
      </w:pPr>
      <w:r w:rsidRPr="007014D4">
        <w:rPr>
          <w:rFonts w:cs="Arial"/>
        </w:rPr>
        <w:t xml:space="preserve">Oculomotor </w:t>
      </w:r>
      <w:r w:rsidRPr="007014D4">
        <w:rPr>
          <w:rFonts w:cs="Arial"/>
        </w:rPr>
        <w:sym w:font="Wingdings" w:char="F0E0"/>
      </w:r>
      <w:r w:rsidRPr="007014D4">
        <w:rPr>
          <w:rFonts w:cs="Arial"/>
        </w:rPr>
        <w:t xml:space="preserve"> Eye movement</w:t>
      </w:r>
    </w:p>
    <w:p w:rsidR="004E348B" w:rsidRPr="007014D4" w:rsidRDefault="00E672DD" w:rsidP="004E348B">
      <w:pPr>
        <w:pStyle w:val="ListParagraph"/>
        <w:numPr>
          <w:ilvl w:val="2"/>
          <w:numId w:val="12"/>
        </w:numPr>
        <w:autoSpaceDE w:val="0"/>
        <w:autoSpaceDN w:val="0"/>
        <w:adjustRightInd w:val="0"/>
        <w:spacing w:after="0" w:line="240" w:lineRule="auto"/>
        <w:rPr>
          <w:rFonts w:cs="Arial"/>
          <w:b/>
          <w:lang w:val="en-US"/>
        </w:rPr>
      </w:pPr>
      <w:r w:rsidRPr="007014D4">
        <w:rPr>
          <w:rFonts w:cs="Arial"/>
          <w:b/>
        </w:rPr>
        <w:t xml:space="preserve">Provide inputs to the brain from the head’s sensory organs and </w:t>
      </w:r>
      <w:r w:rsidR="000973A9" w:rsidRPr="007014D4">
        <w:rPr>
          <w:rFonts w:cs="Arial"/>
          <w:b/>
        </w:rPr>
        <w:t>muscles</w:t>
      </w:r>
      <w:r w:rsidRPr="007014D4">
        <w:rPr>
          <w:rFonts w:cs="Arial"/>
          <w:b/>
        </w:rPr>
        <w:t xml:space="preserve"> and controlling head and facial movements</w:t>
      </w:r>
    </w:p>
    <w:p w:rsidR="00E672DD" w:rsidRPr="007014D4" w:rsidRDefault="00E672DD" w:rsidP="004E348B">
      <w:pPr>
        <w:pStyle w:val="ListParagraph"/>
        <w:numPr>
          <w:ilvl w:val="2"/>
          <w:numId w:val="12"/>
        </w:numPr>
        <w:autoSpaceDE w:val="0"/>
        <w:autoSpaceDN w:val="0"/>
        <w:adjustRightInd w:val="0"/>
        <w:spacing w:after="0" w:line="240" w:lineRule="auto"/>
        <w:rPr>
          <w:rFonts w:cs="Arial"/>
          <w:b/>
          <w:lang w:val="en-US"/>
        </w:rPr>
      </w:pPr>
      <w:r w:rsidRPr="007014D4">
        <w:rPr>
          <w:rFonts w:cs="Arial"/>
          <w:b/>
        </w:rPr>
        <w:t>Contribute to maintaining autonomic functions by connecting the brain and internal organs and by influencing other autonomic responses (salivation)</w:t>
      </w:r>
    </w:p>
    <w:p w:rsidR="00AF2B49" w:rsidRPr="007014D4" w:rsidRDefault="00AF2B49" w:rsidP="00AF2B49">
      <w:pPr>
        <w:pStyle w:val="ListParagraph"/>
        <w:numPr>
          <w:ilvl w:val="0"/>
          <w:numId w:val="13"/>
        </w:numPr>
        <w:autoSpaceDE w:val="0"/>
        <w:autoSpaceDN w:val="0"/>
        <w:adjustRightInd w:val="0"/>
        <w:spacing w:after="0" w:line="240" w:lineRule="auto"/>
        <w:rPr>
          <w:rFonts w:cs="Arial"/>
        </w:rPr>
      </w:pPr>
      <w:r w:rsidRPr="007014D4">
        <w:rPr>
          <w:rFonts w:cs="Arial"/>
          <w:lang w:val="en-US"/>
        </w:rPr>
        <w:t xml:space="preserve">The Somatic </w:t>
      </w:r>
      <w:r w:rsidR="00FB1585" w:rsidRPr="007014D4">
        <w:rPr>
          <w:rFonts w:cs="Arial"/>
          <w:lang w:val="en-US"/>
        </w:rPr>
        <w:t>Nervous System</w:t>
      </w:r>
    </w:p>
    <w:p w:rsidR="00AF2B49" w:rsidRPr="007014D4" w:rsidRDefault="00FB1585" w:rsidP="00AF2B49">
      <w:pPr>
        <w:pStyle w:val="ListParagraph"/>
        <w:numPr>
          <w:ilvl w:val="1"/>
          <w:numId w:val="13"/>
        </w:numPr>
        <w:autoSpaceDE w:val="0"/>
        <w:autoSpaceDN w:val="0"/>
        <w:adjustRightInd w:val="0"/>
        <w:spacing w:after="0" w:line="240" w:lineRule="auto"/>
        <w:rPr>
          <w:rFonts w:cs="Arial"/>
        </w:rPr>
      </w:pPr>
      <w:r w:rsidRPr="007014D4">
        <w:rPr>
          <w:rFonts w:cs="Arial"/>
          <w:lang w:val="en-US"/>
        </w:rPr>
        <w:t>Spinal Nerves</w:t>
      </w:r>
    </w:p>
    <w:p w:rsidR="00AC7C43" w:rsidRPr="007014D4" w:rsidRDefault="00AC7C43" w:rsidP="00AC7C43">
      <w:pPr>
        <w:pStyle w:val="ListParagraph"/>
        <w:numPr>
          <w:ilvl w:val="2"/>
          <w:numId w:val="13"/>
        </w:numPr>
        <w:autoSpaceDE w:val="0"/>
        <w:autoSpaceDN w:val="0"/>
        <w:adjustRightInd w:val="0"/>
        <w:spacing w:after="0" w:line="240" w:lineRule="auto"/>
        <w:rPr>
          <w:rFonts w:cs="Arial"/>
          <w:b/>
        </w:rPr>
      </w:pPr>
      <w:r w:rsidRPr="007014D4">
        <w:rPr>
          <w:rFonts w:cs="Arial"/>
          <w:b/>
          <w:lang w:val="en-US"/>
        </w:rPr>
        <w:t>5 regions</w:t>
      </w:r>
    </w:p>
    <w:p w:rsidR="00AF2B49" w:rsidRPr="007014D4" w:rsidRDefault="00FB1585" w:rsidP="00AF2B49">
      <w:pPr>
        <w:pStyle w:val="ListParagraph"/>
        <w:numPr>
          <w:ilvl w:val="1"/>
          <w:numId w:val="13"/>
        </w:numPr>
        <w:autoSpaceDE w:val="0"/>
        <w:autoSpaceDN w:val="0"/>
        <w:adjustRightInd w:val="0"/>
        <w:spacing w:after="0" w:line="240" w:lineRule="auto"/>
        <w:rPr>
          <w:rFonts w:cs="Arial"/>
        </w:rPr>
      </w:pPr>
      <w:r w:rsidRPr="007014D4">
        <w:rPr>
          <w:rFonts w:cs="Arial"/>
          <w:lang w:val="en-US"/>
        </w:rPr>
        <w:t>Dermatome</w:t>
      </w:r>
    </w:p>
    <w:p w:rsidR="00AF2B49" w:rsidRPr="007014D4" w:rsidRDefault="00FB1585" w:rsidP="00AF2B49">
      <w:pPr>
        <w:pStyle w:val="ListParagraph"/>
        <w:numPr>
          <w:ilvl w:val="2"/>
          <w:numId w:val="13"/>
        </w:numPr>
        <w:autoSpaceDE w:val="0"/>
        <w:autoSpaceDN w:val="0"/>
        <w:adjustRightInd w:val="0"/>
        <w:spacing w:after="0" w:line="240" w:lineRule="auto"/>
        <w:rPr>
          <w:rFonts w:cs="Arial"/>
        </w:rPr>
      </w:pPr>
      <w:r w:rsidRPr="007014D4">
        <w:rPr>
          <w:rFonts w:cs="Arial"/>
          <w:lang w:val="en-US"/>
        </w:rPr>
        <w:t>Area of the skin supplied with afferent nerve fibers by a single spinal-cord dorsal root</w:t>
      </w:r>
    </w:p>
    <w:p w:rsidR="00AC7C43" w:rsidRPr="007014D4" w:rsidRDefault="000973A9" w:rsidP="00AF2B49">
      <w:pPr>
        <w:pStyle w:val="ListParagraph"/>
        <w:numPr>
          <w:ilvl w:val="2"/>
          <w:numId w:val="13"/>
        </w:numPr>
        <w:autoSpaceDE w:val="0"/>
        <w:autoSpaceDN w:val="0"/>
        <w:adjustRightInd w:val="0"/>
        <w:spacing w:after="0" w:line="240" w:lineRule="auto"/>
        <w:rPr>
          <w:rFonts w:cs="Arial"/>
          <w:b/>
        </w:rPr>
      </w:pPr>
      <w:r w:rsidRPr="007014D4">
        <w:rPr>
          <w:rFonts w:cs="Arial"/>
          <w:b/>
          <w:lang w:val="en-US"/>
        </w:rPr>
        <w:t>Segments</w:t>
      </w:r>
      <w:r w:rsidR="00AC7C43" w:rsidRPr="007014D4">
        <w:rPr>
          <w:rFonts w:cs="Arial"/>
          <w:b/>
          <w:lang w:val="en-US"/>
        </w:rPr>
        <w:t xml:space="preserve"> of our bodies which correspond to segments of the spinal cord</w:t>
      </w:r>
    </w:p>
    <w:p w:rsidR="00AC7C43" w:rsidRPr="007014D4" w:rsidRDefault="00AC7C43" w:rsidP="00AF2B49">
      <w:pPr>
        <w:pStyle w:val="ListParagraph"/>
        <w:numPr>
          <w:ilvl w:val="2"/>
          <w:numId w:val="13"/>
        </w:numPr>
        <w:autoSpaceDE w:val="0"/>
        <w:autoSpaceDN w:val="0"/>
        <w:adjustRightInd w:val="0"/>
        <w:spacing w:after="0" w:line="240" w:lineRule="auto"/>
        <w:rPr>
          <w:rFonts w:cs="Arial"/>
          <w:b/>
        </w:rPr>
      </w:pPr>
      <w:r w:rsidRPr="007014D4">
        <w:rPr>
          <w:rFonts w:cs="Arial"/>
          <w:b/>
          <w:lang w:val="en-US"/>
        </w:rPr>
        <w:t>Has a sensory nerve which sends information from the skin, joints and muscles to the spinal cord</w:t>
      </w:r>
    </w:p>
    <w:p w:rsidR="00AC7C43" w:rsidRPr="007014D4" w:rsidRDefault="00AC7C43" w:rsidP="00AF2B49">
      <w:pPr>
        <w:pStyle w:val="ListParagraph"/>
        <w:numPr>
          <w:ilvl w:val="2"/>
          <w:numId w:val="13"/>
        </w:numPr>
        <w:autoSpaceDE w:val="0"/>
        <w:autoSpaceDN w:val="0"/>
        <w:adjustRightInd w:val="0"/>
        <w:spacing w:after="0" w:line="240" w:lineRule="auto"/>
        <w:rPr>
          <w:rFonts w:cs="Arial"/>
          <w:b/>
        </w:rPr>
      </w:pPr>
      <w:r w:rsidRPr="007014D4">
        <w:rPr>
          <w:rFonts w:cs="Arial"/>
          <w:b/>
          <w:lang w:val="en-US"/>
        </w:rPr>
        <w:t>Has a motor nerve which controls the movements of the muscles in that particular segment of the body</w:t>
      </w:r>
    </w:p>
    <w:p w:rsidR="00AC7C43" w:rsidRPr="007014D4" w:rsidRDefault="00AC7C43" w:rsidP="00AF2B49">
      <w:pPr>
        <w:pStyle w:val="ListParagraph"/>
        <w:numPr>
          <w:ilvl w:val="2"/>
          <w:numId w:val="13"/>
        </w:numPr>
        <w:autoSpaceDE w:val="0"/>
        <w:autoSpaceDN w:val="0"/>
        <w:adjustRightInd w:val="0"/>
        <w:spacing w:after="0" w:line="240" w:lineRule="auto"/>
        <w:rPr>
          <w:rFonts w:cs="Arial"/>
          <w:b/>
        </w:rPr>
      </w:pPr>
      <w:r w:rsidRPr="007014D4">
        <w:rPr>
          <w:rFonts w:cs="Arial"/>
          <w:b/>
          <w:lang w:val="en-US"/>
        </w:rPr>
        <w:t>These spinal nerves receive information from sensory receptors in the rest of the body</w:t>
      </w:r>
    </w:p>
    <w:p w:rsidR="00AF2B49" w:rsidRPr="007014D4" w:rsidRDefault="00FB1585" w:rsidP="00AF2B49">
      <w:pPr>
        <w:pStyle w:val="ListParagraph"/>
        <w:numPr>
          <w:ilvl w:val="1"/>
          <w:numId w:val="13"/>
        </w:numPr>
        <w:autoSpaceDE w:val="0"/>
        <w:autoSpaceDN w:val="0"/>
        <w:adjustRightInd w:val="0"/>
        <w:spacing w:after="0" w:line="240" w:lineRule="auto"/>
        <w:rPr>
          <w:rFonts w:cs="Arial"/>
        </w:rPr>
      </w:pPr>
      <w:r w:rsidRPr="007014D4">
        <w:rPr>
          <w:rFonts w:cs="Arial"/>
          <w:lang w:val="en-US"/>
        </w:rPr>
        <w:t>Law of Bell and Magendie</w:t>
      </w:r>
    </w:p>
    <w:p w:rsidR="00FB1585" w:rsidRPr="007014D4" w:rsidRDefault="00FB1585" w:rsidP="00AF2B49">
      <w:pPr>
        <w:pStyle w:val="ListParagraph"/>
        <w:numPr>
          <w:ilvl w:val="2"/>
          <w:numId w:val="13"/>
        </w:numPr>
        <w:autoSpaceDE w:val="0"/>
        <w:autoSpaceDN w:val="0"/>
        <w:adjustRightInd w:val="0"/>
        <w:spacing w:after="0" w:line="240" w:lineRule="auto"/>
        <w:rPr>
          <w:rFonts w:cs="Arial"/>
        </w:rPr>
      </w:pPr>
      <w:r w:rsidRPr="007014D4">
        <w:rPr>
          <w:rFonts w:cs="Arial"/>
          <w:lang w:val="en-US"/>
        </w:rPr>
        <w:t>The general principle that sensory fibers are located dorsally and motor fibers are located ventrally</w:t>
      </w:r>
    </w:p>
    <w:p w:rsidR="00AC7C43" w:rsidRPr="007014D4" w:rsidRDefault="00AC7C43" w:rsidP="00AF2B49">
      <w:pPr>
        <w:pStyle w:val="ListParagraph"/>
        <w:numPr>
          <w:ilvl w:val="2"/>
          <w:numId w:val="13"/>
        </w:numPr>
        <w:autoSpaceDE w:val="0"/>
        <w:autoSpaceDN w:val="0"/>
        <w:adjustRightInd w:val="0"/>
        <w:spacing w:after="0" w:line="240" w:lineRule="auto"/>
        <w:rPr>
          <w:rFonts w:cs="Arial"/>
          <w:b/>
        </w:rPr>
      </w:pPr>
      <w:r w:rsidRPr="007014D4">
        <w:rPr>
          <w:rFonts w:cs="Arial"/>
          <w:b/>
          <w:lang w:val="en-US"/>
        </w:rPr>
        <w:t>Dorsal spinal cord is sensory and the ventral side is motor</w:t>
      </w:r>
    </w:p>
    <w:p w:rsidR="00AC7C43" w:rsidRPr="007014D4" w:rsidRDefault="00AC7C43" w:rsidP="00AF2B49">
      <w:pPr>
        <w:pStyle w:val="ListParagraph"/>
        <w:numPr>
          <w:ilvl w:val="2"/>
          <w:numId w:val="13"/>
        </w:numPr>
        <w:autoSpaceDE w:val="0"/>
        <w:autoSpaceDN w:val="0"/>
        <w:adjustRightInd w:val="0"/>
        <w:spacing w:after="0" w:line="240" w:lineRule="auto"/>
        <w:rPr>
          <w:rFonts w:cs="Arial"/>
          <w:b/>
        </w:rPr>
      </w:pPr>
      <w:r w:rsidRPr="007014D4">
        <w:rPr>
          <w:rFonts w:cs="Arial"/>
          <w:b/>
          <w:lang w:val="en-US"/>
        </w:rPr>
        <w:t>Location of spinal-cord damage or disease on the basis of changes in sensation or movement that patients experience</w:t>
      </w:r>
    </w:p>
    <w:p w:rsidR="00E41D50" w:rsidRPr="007014D4" w:rsidRDefault="00E41D50" w:rsidP="00AF2B49">
      <w:pPr>
        <w:pStyle w:val="ListParagraph"/>
        <w:numPr>
          <w:ilvl w:val="2"/>
          <w:numId w:val="13"/>
        </w:numPr>
        <w:autoSpaceDE w:val="0"/>
        <w:autoSpaceDN w:val="0"/>
        <w:adjustRightInd w:val="0"/>
        <w:spacing w:after="0" w:line="240" w:lineRule="auto"/>
        <w:rPr>
          <w:rFonts w:cs="Arial"/>
        </w:rPr>
      </w:pPr>
      <w:r w:rsidRPr="007014D4">
        <w:rPr>
          <w:rFonts w:cs="Arial"/>
          <w:lang w:val="en-US"/>
        </w:rPr>
        <w:t>Ex. Tectum and tegmentum</w:t>
      </w:r>
    </w:p>
    <w:p w:rsidR="002450AF" w:rsidRPr="007014D4" w:rsidRDefault="00FB1585" w:rsidP="002450AF">
      <w:pPr>
        <w:pStyle w:val="ListParagraph"/>
        <w:numPr>
          <w:ilvl w:val="0"/>
          <w:numId w:val="13"/>
        </w:numPr>
        <w:autoSpaceDE w:val="0"/>
        <w:autoSpaceDN w:val="0"/>
        <w:adjustRightInd w:val="0"/>
        <w:spacing w:after="0" w:line="240" w:lineRule="auto"/>
        <w:rPr>
          <w:rFonts w:cs="Arial"/>
        </w:rPr>
      </w:pPr>
      <w:r w:rsidRPr="007014D4">
        <w:rPr>
          <w:rFonts w:cs="Arial"/>
          <w:lang w:val="en-US"/>
        </w:rPr>
        <w:t>The Autonomic Nervous System</w:t>
      </w:r>
      <w:r w:rsidR="00A95961" w:rsidRPr="007014D4">
        <w:rPr>
          <w:rFonts w:cs="Arial"/>
          <w:lang w:val="en-US"/>
        </w:rPr>
        <w:t xml:space="preserve"> – </w:t>
      </w:r>
      <w:r w:rsidR="00A95961" w:rsidRPr="007014D4">
        <w:rPr>
          <w:rFonts w:cs="Arial"/>
          <w:b/>
          <w:lang w:val="en-US"/>
        </w:rPr>
        <w:t>regulates the internal organs and glands by connections through the SNS to the CNS</w:t>
      </w:r>
    </w:p>
    <w:p w:rsidR="002450AF" w:rsidRPr="007014D4" w:rsidRDefault="00FB1585" w:rsidP="002450AF">
      <w:pPr>
        <w:pStyle w:val="ListParagraph"/>
        <w:numPr>
          <w:ilvl w:val="1"/>
          <w:numId w:val="13"/>
        </w:numPr>
        <w:autoSpaceDE w:val="0"/>
        <w:autoSpaceDN w:val="0"/>
        <w:adjustRightInd w:val="0"/>
        <w:spacing w:after="0" w:line="240" w:lineRule="auto"/>
        <w:rPr>
          <w:rFonts w:cs="Arial"/>
        </w:rPr>
      </w:pPr>
      <w:r w:rsidRPr="007014D4">
        <w:rPr>
          <w:rFonts w:cs="Arial"/>
          <w:lang w:val="en-US"/>
        </w:rPr>
        <w:t>Sympathetic System</w:t>
      </w:r>
    </w:p>
    <w:p w:rsidR="00025F8C" w:rsidRPr="007014D4" w:rsidRDefault="00025F8C" w:rsidP="002450AF">
      <w:pPr>
        <w:pStyle w:val="ListParagraph"/>
        <w:numPr>
          <w:ilvl w:val="2"/>
          <w:numId w:val="13"/>
        </w:numPr>
        <w:autoSpaceDE w:val="0"/>
        <w:autoSpaceDN w:val="0"/>
        <w:adjustRightInd w:val="0"/>
        <w:spacing w:after="0" w:line="240" w:lineRule="auto"/>
        <w:rPr>
          <w:rFonts w:cs="Arial"/>
        </w:rPr>
      </w:pPr>
      <w:r w:rsidRPr="007014D4">
        <w:rPr>
          <w:rFonts w:cs="Arial"/>
        </w:rPr>
        <w:t>Directly linked with a surge of adrenaline</w:t>
      </w:r>
    </w:p>
    <w:p w:rsidR="002450AF" w:rsidRPr="007014D4" w:rsidRDefault="00FB1585" w:rsidP="002450AF">
      <w:pPr>
        <w:pStyle w:val="ListParagraph"/>
        <w:numPr>
          <w:ilvl w:val="2"/>
          <w:numId w:val="13"/>
        </w:numPr>
        <w:autoSpaceDE w:val="0"/>
        <w:autoSpaceDN w:val="0"/>
        <w:adjustRightInd w:val="0"/>
        <w:spacing w:after="0" w:line="240" w:lineRule="auto"/>
        <w:rPr>
          <w:rFonts w:cs="Arial"/>
        </w:rPr>
      </w:pPr>
      <w:r w:rsidRPr="007014D4">
        <w:rPr>
          <w:rFonts w:cs="Arial"/>
          <w:lang w:val="en-US"/>
        </w:rPr>
        <w:t>Arouses the body for action (e.g., increase heart rate and blood pressure)</w:t>
      </w:r>
    </w:p>
    <w:p w:rsidR="00FB1585" w:rsidRPr="007014D4" w:rsidRDefault="00FB1585" w:rsidP="002450AF">
      <w:pPr>
        <w:pStyle w:val="ListParagraph"/>
        <w:numPr>
          <w:ilvl w:val="2"/>
          <w:numId w:val="13"/>
        </w:numPr>
        <w:autoSpaceDE w:val="0"/>
        <w:autoSpaceDN w:val="0"/>
        <w:adjustRightInd w:val="0"/>
        <w:spacing w:after="0" w:line="240" w:lineRule="auto"/>
        <w:rPr>
          <w:rFonts w:cs="Arial"/>
        </w:rPr>
      </w:pPr>
      <w:r w:rsidRPr="007014D4">
        <w:rPr>
          <w:rFonts w:cs="Arial"/>
          <w:lang w:val="en-US"/>
        </w:rPr>
        <w:lastRenderedPageBreak/>
        <w:t>Mediates the “fight or flight” response</w:t>
      </w:r>
    </w:p>
    <w:p w:rsidR="002450AF" w:rsidRPr="007014D4" w:rsidRDefault="00FB1585" w:rsidP="002450AF">
      <w:pPr>
        <w:pStyle w:val="ListParagraph"/>
        <w:numPr>
          <w:ilvl w:val="1"/>
          <w:numId w:val="15"/>
        </w:numPr>
        <w:autoSpaceDE w:val="0"/>
        <w:autoSpaceDN w:val="0"/>
        <w:adjustRightInd w:val="0"/>
        <w:spacing w:after="0" w:line="240" w:lineRule="auto"/>
        <w:rPr>
          <w:rFonts w:cs="Arial"/>
          <w:lang w:val="en-US"/>
        </w:rPr>
      </w:pPr>
      <w:r w:rsidRPr="007014D4">
        <w:rPr>
          <w:rFonts w:cs="Arial"/>
          <w:lang w:val="en-US"/>
        </w:rPr>
        <w:t>Parasympathetic System</w:t>
      </w:r>
    </w:p>
    <w:p w:rsidR="002450AF" w:rsidRPr="007014D4" w:rsidRDefault="00FB1585" w:rsidP="002450AF">
      <w:pPr>
        <w:pStyle w:val="ListParagraph"/>
        <w:numPr>
          <w:ilvl w:val="2"/>
          <w:numId w:val="15"/>
        </w:numPr>
        <w:autoSpaceDE w:val="0"/>
        <w:autoSpaceDN w:val="0"/>
        <w:adjustRightInd w:val="0"/>
        <w:spacing w:after="0" w:line="240" w:lineRule="auto"/>
        <w:rPr>
          <w:rFonts w:cs="Arial"/>
          <w:lang w:val="en-US"/>
        </w:rPr>
      </w:pPr>
      <w:r w:rsidRPr="007014D4">
        <w:rPr>
          <w:rFonts w:cs="Arial"/>
          <w:lang w:val="en-US"/>
        </w:rPr>
        <w:t>Opposite of sympathetic: prepares the body to “rest and digest”</w:t>
      </w:r>
    </w:p>
    <w:p w:rsidR="00FB1585" w:rsidRPr="007014D4" w:rsidRDefault="00FB1585" w:rsidP="002450AF">
      <w:pPr>
        <w:pStyle w:val="ListParagraph"/>
        <w:numPr>
          <w:ilvl w:val="2"/>
          <w:numId w:val="15"/>
        </w:numPr>
        <w:autoSpaceDE w:val="0"/>
        <w:autoSpaceDN w:val="0"/>
        <w:adjustRightInd w:val="0"/>
        <w:spacing w:after="0" w:line="240" w:lineRule="auto"/>
        <w:rPr>
          <w:rFonts w:cs="Arial"/>
          <w:lang w:val="en-US"/>
        </w:rPr>
      </w:pPr>
      <w:r w:rsidRPr="007014D4">
        <w:rPr>
          <w:rFonts w:cs="Arial"/>
          <w:lang w:val="en-US"/>
        </w:rPr>
        <w:t>Reverses the “fight or flight” responses</w:t>
      </w:r>
    </w:p>
    <w:p w:rsidR="00AA2E11" w:rsidRPr="007014D4" w:rsidRDefault="00AA2E11" w:rsidP="00AA2E11">
      <w:pPr>
        <w:autoSpaceDE w:val="0"/>
        <w:autoSpaceDN w:val="0"/>
        <w:adjustRightInd w:val="0"/>
        <w:spacing w:after="0" w:line="240" w:lineRule="auto"/>
        <w:rPr>
          <w:rFonts w:cs="Arial"/>
          <w:lang w:val="en-US"/>
        </w:rPr>
      </w:pPr>
    </w:p>
    <w:p w:rsidR="00FB1585" w:rsidRPr="007014D4" w:rsidRDefault="00FB1585" w:rsidP="00AA2E11">
      <w:pPr>
        <w:autoSpaceDE w:val="0"/>
        <w:autoSpaceDN w:val="0"/>
        <w:adjustRightInd w:val="0"/>
        <w:spacing w:after="0" w:line="240" w:lineRule="auto"/>
        <w:rPr>
          <w:rFonts w:cs="Arial"/>
          <w:b/>
        </w:rPr>
      </w:pPr>
      <w:r w:rsidRPr="007014D4">
        <w:rPr>
          <w:rFonts w:cs="Arial"/>
          <w:b/>
          <w:lang w:val="en-US"/>
        </w:rPr>
        <w:t>Eight Principles of Nervous System Function</w:t>
      </w:r>
    </w:p>
    <w:p w:rsidR="00AA2E11" w:rsidRPr="007014D4" w:rsidRDefault="00AA2E11" w:rsidP="00FB1585">
      <w:pPr>
        <w:autoSpaceDE w:val="0"/>
        <w:autoSpaceDN w:val="0"/>
        <w:adjustRightInd w:val="0"/>
        <w:spacing w:after="0" w:line="240" w:lineRule="auto"/>
        <w:ind w:left="960" w:hanging="960"/>
        <w:rPr>
          <w:rFonts w:cs="Arial"/>
          <w:lang w:val="en-US"/>
        </w:rPr>
      </w:pPr>
    </w:p>
    <w:p w:rsidR="00214612" w:rsidRPr="007014D4" w:rsidRDefault="00FB1585" w:rsidP="00214612">
      <w:pPr>
        <w:pStyle w:val="ListParagraph"/>
        <w:numPr>
          <w:ilvl w:val="0"/>
          <w:numId w:val="16"/>
        </w:numPr>
        <w:autoSpaceDE w:val="0"/>
        <w:autoSpaceDN w:val="0"/>
        <w:adjustRightInd w:val="0"/>
        <w:spacing w:after="0" w:line="240" w:lineRule="auto"/>
        <w:rPr>
          <w:rFonts w:cs="Arial"/>
          <w:lang w:val="en-US"/>
        </w:rPr>
      </w:pPr>
      <w:r w:rsidRPr="007014D4">
        <w:rPr>
          <w:rFonts w:cs="Arial"/>
          <w:lang w:val="en-US"/>
        </w:rPr>
        <w:t xml:space="preserve">Principle 1: </w:t>
      </w:r>
    </w:p>
    <w:p w:rsidR="00FB1585" w:rsidRPr="007014D4" w:rsidRDefault="00FB1585" w:rsidP="00214612">
      <w:pPr>
        <w:pStyle w:val="ListParagraph"/>
        <w:numPr>
          <w:ilvl w:val="1"/>
          <w:numId w:val="16"/>
        </w:numPr>
        <w:autoSpaceDE w:val="0"/>
        <w:autoSpaceDN w:val="0"/>
        <w:adjustRightInd w:val="0"/>
        <w:spacing w:after="0" w:line="240" w:lineRule="auto"/>
        <w:rPr>
          <w:rFonts w:cs="Arial"/>
          <w:lang w:val="en-US"/>
        </w:rPr>
      </w:pPr>
      <w:r w:rsidRPr="007014D4">
        <w:rPr>
          <w:rFonts w:cs="Arial"/>
          <w:lang w:val="en-US"/>
        </w:rPr>
        <w:t xml:space="preserve">The Sequence of Brain Processing Is: </w:t>
      </w:r>
    </w:p>
    <w:p w:rsidR="00214612" w:rsidRPr="007014D4" w:rsidRDefault="00214612" w:rsidP="00214612">
      <w:pPr>
        <w:autoSpaceDE w:val="0"/>
        <w:autoSpaceDN w:val="0"/>
        <w:adjustRightInd w:val="0"/>
        <w:spacing w:after="0" w:line="240" w:lineRule="auto"/>
        <w:ind w:left="1560" w:hanging="840"/>
        <w:rPr>
          <w:rFonts w:cs="Arial"/>
          <w:lang w:val="en-US"/>
        </w:rPr>
      </w:pPr>
      <w:r w:rsidRPr="007014D4">
        <w:rPr>
          <w:rFonts w:cs="Arial"/>
          <w:lang w:val="en-US"/>
        </w:rPr>
        <w:tab/>
      </w:r>
      <w:proofErr w:type="gramStart"/>
      <w:r w:rsidRPr="007014D4">
        <w:rPr>
          <w:rFonts w:cs="Arial"/>
          <w:lang w:val="en-US"/>
        </w:rPr>
        <w:t>“ In</w:t>
      </w:r>
      <w:proofErr w:type="gramEnd"/>
      <w:r w:rsidRPr="007014D4">
        <w:rPr>
          <w:rFonts w:cs="Arial"/>
          <w:lang w:val="en-US"/>
        </w:rPr>
        <w:sym w:font="Wingdings" w:char="F0E0"/>
      </w:r>
      <w:r w:rsidR="00FB1585" w:rsidRPr="007014D4">
        <w:rPr>
          <w:rFonts w:cs="Arial"/>
          <w:lang w:val="en-US"/>
        </w:rPr>
        <w:t>Integrate</w:t>
      </w:r>
      <w:r w:rsidRPr="007014D4">
        <w:rPr>
          <w:rFonts w:cs="Arial"/>
          <w:lang w:val="en-US"/>
        </w:rPr>
        <w:sym w:font="Wingdings" w:char="F0E0"/>
      </w:r>
      <w:r w:rsidR="00FB1585" w:rsidRPr="007014D4">
        <w:rPr>
          <w:rFonts w:cs="Arial"/>
          <w:lang w:val="en-US"/>
        </w:rPr>
        <w:t xml:space="preserve"> Out”</w:t>
      </w:r>
    </w:p>
    <w:p w:rsidR="00025F8C" w:rsidRPr="007014D4" w:rsidRDefault="00025F8C" w:rsidP="00025F8C">
      <w:pPr>
        <w:pStyle w:val="ListParagraph"/>
        <w:numPr>
          <w:ilvl w:val="0"/>
          <w:numId w:val="20"/>
        </w:numPr>
        <w:autoSpaceDE w:val="0"/>
        <w:autoSpaceDN w:val="0"/>
        <w:adjustRightInd w:val="0"/>
        <w:spacing w:after="0" w:line="240" w:lineRule="auto"/>
        <w:rPr>
          <w:rFonts w:cs="Arial"/>
          <w:lang w:val="en-US"/>
        </w:rPr>
      </w:pPr>
      <w:r w:rsidRPr="007014D4">
        <w:rPr>
          <w:rFonts w:cs="Arial"/>
          <w:lang w:val="en-US"/>
        </w:rPr>
        <w:t xml:space="preserve">Ex. World </w:t>
      </w:r>
      <w:r w:rsidRPr="007014D4">
        <w:rPr>
          <w:rFonts w:cs="Arial"/>
          <w:lang w:val="en-US"/>
        </w:rPr>
        <w:sym w:font="Wingdings" w:char="F0E0"/>
      </w:r>
      <w:r w:rsidRPr="007014D4">
        <w:rPr>
          <w:rFonts w:cs="Arial"/>
          <w:lang w:val="en-US"/>
        </w:rPr>
        <w:t xml:space="preserve"> Brain </w:t>
      </w:r>
      <w:r w:rsidRPr="007014D4">
        <w:rPr>
          <w:rFonts w:cs="Arial"/>
          <w:lang w:val="en-US"/>
        </w:rPr>
        <w:sym w:font="Wingdings" w:char="F0E0"/>
      </w:r>
      <w:r w:rsidRPr="007014D4">
        <w:rPr>
          <w:rFonts w:cs="Arial"/>
          <w:lang w:val="en-US"/>
        </w:rPr>
        <w:t xml:space="preserve"> Behaviours</w:t>
      </w:r>
    </w:p>
    <w:p w:rsidR="007A6CDE" w:rsidRPr="007014D4" w:rsidRDefault="007A6CDE" w:rsidP="00025F8C">
      <w:pPr>
        <w:pStyle w:val="ListParagraph"/>
        <w:numPr>
          <w:ilvl w:val="0"/>
          <w:numId w:val="20"/>
        </w:numPr>
        <w:autoSpaceDE w:val="0"/>
        <w:autoSpaceDN w:val="0"/>
        <w:adjustRightInd w:val="0"/>
        <w:spacing w:after="0" w:line="240" w:lineRule="auto"/>
        <w:rPr>
          <w:rFonts w:cs="Arial"/>
          <w:b/>
          <w:lang w:val="en-US"/>
        </w:rPr>
      </w:pPr>
      <w:r w:rsidRPr="007014D4">
        <w:rPr>
          <w:rFonts w:cs="Arial"/>
          <w:b/>
          <w:lang w:val="en-US"/>
        </w:rPr>
        <w:t>The inputs to a neuron at any given moment are summed up, and the signal sent by that neuron to other neurons incorporates this summation</w:t>
      </w:r>
    </w:p>
    <w:p w:rsidR="00214612" w:rsidRPr="007014D4" w:rsidRDefault="00FB1585" w:rsidP="00214612">
      <w:pPr>
        <w:pStyle w:val="ListParagraph"/>
        <w:numPr>
          <w:ilvl w:val="0"/>
          <w:numId w:val="16"/>
        </w:numPr>
        <w:autoSpaceDE w:val="0"/>
        <w:autoSpaceDN w:val="0"/>
        <w:adjustRightInd w:val="0"/>
        <w:spacing w:after="0" w:line="240" w:lineRule="auto"/>
        <w:rPr>
          <w:rFonts w:cs="Arial"/>
          <w:lang w:val="en-US"/>
        </w:rPr>
      </w:pPr>
      <w:r w:rsidRPr="007014D4">
        <w:rPr>
          <w:rFonts w:cs="Arial"/>
          <w:lang w:val="en-US"/>
        </w:rPr>
        <w:t xml:space="preserve">Principle 2: </w:t>
      </w:r>
    </w:p>
    <w:p w:rsidR="00214612" w:rsidRPr="007014D4" w:rsidRDefault="00FB1585" w:rsidP="00214612">
      <w:pPr>
        <w:pStyle w:val="ListParagraph"/>
        <w:numPr>
          <w:ilvl w:val="1"/>
          <w:numId w:val="16"/>
        </w:numPr>
        <w:autoSpaceDE w:val="0"/>
        <w:autoSpaceDN w:val="0"/>
        <w:adjustRightInd w:val="0"/>
        <w:spacing w:after="0" w:line="240" w:lineRule="auto"/>
        <w:rPr>
          <w:rFonts w:cs="Arial"/>
          <w:lang w:val="en-US"/>
        </w:rPr>
      </w:pPr>
      <w:r w:rsidRPr="007014D4">
        <w:rPr>
          <w:rFonts w:cs="Arial"/>
          <w:lang w:val="en-US"/>
        </w:rPr>
        <w:t>Sensory and Motor Divisions Exist Throughout the Nervous System</w:t>
      </w:r>
    </w:p>
    <w:p w:rsidR="00214612" w:rsidRPr="007014D4" w:rsidRDefault="00FB1585" w:rsidP="00E75B8F">
      <w:pPr>
        <w:pStyle w:val="ListParagraph"/>
        <w:numPr>
          <w:ilvl w:val="2"/>
          <w:numId w:val="16"/>
        </w:numPr>
        <w:autoSpaceDE w:val="0"/>
        <w:autoSpaceDN w:val="0"/>
        <w:adjustRightInd w:val="0"/>
        <w:spacing w:after="0" w:line="240" w:lineRule="auto"/>
        <w:rPr>
          <w:rFonts w:cs="Arial"/>
          <w:lang w:val="en-US"/>
        </w:rPr>
      </w:pPr>
      <w:r w:rsidRPr="007014D4">
        <w:rPr>
          <w:rFonts w:cs="Arial"/>
          <w:lang w:val="en-US"/>
        </w:rPr>
        <w:t>Periphery</w:t>
      </w:r>
      <w:r w:rsidR="00E75B8F" w:rsidRPr="007014D4">
        <w:rPr>
          <w:rFonts w:cs="Arial"/>
        </w:rPr>
        <w:t xml:space="preserve">: </w:t>
      </w:r>
      <w:r w:rsidR="00214612" w:rsidRPr="007014D4">
        <w:rPr>
          <w:rFonts w:cs="Arial"/>
          <w:lang w:val="en-US"/>
        </w:rPr>
        <w:t>Cranial and spinal nerves</w:t>
      </w:r>
      <w:r w:rsidR="004327C6" w:rsidRPr="007014D4">
        <w:rPr>
          <w:rFonts w:cs="Arial"/>
          <w:lang w:val="en-US"/>
        </w:rPr>
        <w:t xml:space="preserve">; </w:t>
      </w:r>
      <w:r w:rsidR="004327C6" w:rsidRPr="007014D4">
        <w:rPr>
          <w:rFonts w:cs="Arial"/>
          <w:b/>
          <w:lang w:val="en-US"/>
        </w:rPr>
        <w:t>either sensory or motor in function</w:t>
      </w:r>
    </w:p>
    <w:p w:rsidR="00214612" w:rsidRPr="007014D4" w:rsidRDefault="00214612" w:rsidP="00E75B8F">
      <w:pPr>
        <w:pStyle w:val="ListParagraph"/>
        <w:numPr>
          <w:ilvl w:val="2"/>
          <w:numId w:val="16"/>
        </w:numPr>
        <w:autoSpaceDE w:val="0"/>
        <w:autoSpaceDN w:val="0"/>
        <w:adjustRightInd w:val="0"/>
        <w:spacing w:after="0" w:line="240" w:lineRule="auto"/>
        <w:rPr>
          <w:rFonts w:cs="Arial"/>
          <w:lang w:val="en-US"/>
        </w:rPr>
      </w:pPr>
      <w:r w:rsidRPr="007014D4">
        <w:rPr>
          <w:rFonts w:cs="Arial"/>
          <w:lang w:val="en-US"/>
        </w:rPr>
        <w:t>Brain</w:t>
      </w:r>
      <w:r w:rsidR="00E75B8F" w:rsidRPr="007014D4">
        <w:rPr>
          <w:rFonts w:cs="Arial"/>
          <w:lang w:val="en-US"/>
        </w:rPr>
        <w:t xml:space="preserve">: </w:t>
      </w:r>
      <w:r w:rsidR="00FB1585" w:rsidRPr="007014D4">
        <w:rPr>
          <w:rFonts w:cs="Arial"/>
          <w:lang w:val="en-US"/>
        </w:rPr>
        <w:t>All the way up the cortex</w:t>
      </w:r>
      <w:r w:rsidR="00B106EC" w:rsidRPr="007014D4">
        <w:rPr>
          <w:rFonts w:cs="Arial"/>
          <w:lang w:val="en-US"/>
        </w:rPr>
        <w:t xml:space="preserve">; </w:t>
      </w:r>
      <w:r w:rsidR="00B106EC" w:rsidRPr="007014D4">
        <w:rPr>
          <w:rFonts w:cs="Arial"/>
          <w:b/>
          <w:lang w:val="en-US"/>
        </w:rPr>
        <w:t>tectum is sensory, and tegmentum is motor</w:t>
      </w:r>
    </w:p>
    <w:p w:rsidR="007724C6" w:rsidRPr="007014D4" w:rsidRDefault="00FB1585" w:rsidP="007724C6">
      <w:pPr>
        <w:pStyle w:val="ListParagraph"/>
        <w:numPr>
          <w:ilvl w:val="0"/>
          <w:numId w:val="16"/>
        </w:numPr>
        <w:autoSpaceDE w:val="0"/>
        <w:autoSpaceDN w:val="0"/>
        <w:adjustRightInd w:val="0"/>
        <w:spacing w:after="0" w:line="240" w:lineRule="auto"/>
        <w:rPr>
          <w:rFonts w:cs="Arial"/>
          <w:lang w:val="en-US"/>
        </w:rPr>
      </w:pPr>
      <w:r w:rsidRPr="007014D4">
        <w:rPr>
          <w:rFonts w:cs="Arial"/>
          <w:lang w:val="en-US"/>
        </w:rPr>
        <w:t xml:space="preserve">Principle 3: </w:t>
      </w:r>
    </w:p>
    <w:p w:rsidR="00FB1585" w:rsidRPr="007014D4" w:rsidRDefault="00FB1585" w:rsidP="007724C6">
      <w:pPr>
        <w:pStyle w:val="ListParagraph"/>
        <w:numPr>
          <w:ilvl w:val="1"/>
          <w:numId w:val="16"/>
        </w:numPr>
        <w:autoSpaceDE w:val="0"/>
        <w:autoSpaceDN w:val="0"/>
        <w:adjustRightInd w:val="0"/>
        <w:spacing w:after="0" w:line="240" w:lineRule="auto"/>
        <w:rPr>
          <w:rFonts w:cs="Arial"/>
          <w:lang w:val="en-US"/>
        </w:rPr>
      </w:pPr>
      <w:r w:rsidRPr="007014D4">
        <w:rPr>
          <w:rFonts w:cs="Arial"/>
          <w:lang w:val="en-US"/>
        </w:rPr>
        <w:t>Many of the Brain’s Circuits Are Crossed</w:t>
      </w:r>
    </w:p>
    <w:p w:rsidR="00BB7BFF" w:rsidRPr="007014D4" w:rsidRDefault="00BB7BFF" w:rsidP="00BB7BFF">
      <w:pPr>
        <w:pStyle w:val="ListParagraph"/>
        <w:numPr>
          <w:ilvl w:val="2"/>
          <w:numId w:val="16"/>
        </w:numPr>
        <w:autoSpaceDE w:val="0"/>
        <w:autoSpaceDN w:val="0"/>
        <w:adjustRightInd w:val="0"/>
        <w:spacing w:after="0" w:line="240" w:lineRule="auto"/>
        <w:rPr>
          <w:rFonts w:cs="Arial"/>
          <w:lang w:val="en-US"/>
        </w:rPr>
      </w:pPr>
      <w:proofErr w:type="gramStart"/>
      <w:r w:rsidRPr="007014D4">
        <w:rPr>
          <w:rFonts w:cs="Arial"/>
          <w:lang w:val="en-US"/>
        </w:rPr>
        <w:t>Ex.</w:t>
      </w:r>
      <w:proofErr w:type="gramEnd"/>
      <w:r w:rsidRPr="007014D4">
        <w:rPr>
          <w:rFonts w:cs="Arial"/>
          <w:lang w:val="en-US"/>
        </w:rPr>
        <w:t xml:space="preserve">  Left side of the body is connected to the right side of the brain</w:t>
      </w:r>
    </w:p>
    <w:p w:rsidR="00182E1F" w:rsidRPr="007014D4" w:rsidRDefault="00182E1F" w:rsidP="00BB7BFF">
      <w:pPr>
        <w:pStyle w:val="ListParagraph"/>
        <w:numPr>
          <w:ilvl w:val="2"/>
          <w:numId w:val="16"/>
        </w:numPr>
        <w:autoSpaceDE w:val="0"/>
        <w:autoSpaceDN w:val="0"/>
        <w:adjustRightInd w:val="0"/>
        <w:spacing w:after="0" w:line="240" w:lineRule="auto"/>
        <w:rPr>
          <w:rFonts w:cs="Arial"/>
          <w:b/>
          <w:lang w:val="en-US"/>
        </w:rPr>
      </w:pPr>
      <w:r w:rsidRPr="007014D4">
        <w:rPr>
          <w:rFonts w:cs="Arial"/>
          <w:b/>
          <w:lang w:val="en-US"/>
        </w:rPr>
        <w:t>Innumerable neural connections link the left and right sides of the brain</w:t>
      </w:r>
    </w:p>
    <w:p w:rsidR="00182E1F" w:rsidRPr="007014D4" w:rsidRDefault="00182E1F" w:rsidP="00BB7BFF">
      <w:pPr>
        <w:pStyle w:val="ListParagraph"/>
        <w:numPr>
          <w:ilvl w:val="2"/>
          <w:numId w:val="16"/>
        </w:numPr>
        <w:autoSpaceDE w:val="0"/>
        <w:autoSpaceDN w:val="0"/>
        <w:adjustRightInd w:val="0"/>
        <w:spacing w:after="0" w:line="240" w:lineRule="auto"/>
        <w:rPr>
          <w:rFonts w:cs="Arial"/>
          <w:b/>
          <w:lang w:val="en-US"/>
        </w:rPr>
      </w:pPr>
      <w:r w:rsidRPr="007014D4">
        <w:rPr>
          <w:rFonts w:cs="Arial"/>
          <w:b/>
          <w:lang w:val="en-US"/>
        </w:rPr>
        <w:t>Exceptions – olfactory and somatic systems; they directly link into the same side of the brain</w:t>
      </w:r>
    </w:p>
    <w:p w:rsidR="007724C6" w:rsidRPr="007014D4" w:rsidRDefault="00FB1585" w:rsidP="007724C6">
      <w:pPr>
        <w:pStyle w:val="ListParagraph"/>
        <w:numPr>
          <w:ilvl w:val="0"/>
          <w:numId w:val="17"/>
        </w:numPr>
        <w:autoSpaceDE w:val="0"/>
        <w:autoSpaceDN w:val="0"/>
        <w:adjustRightInd w:val="0"/>
        <w:spacing w:after="0" w:line="240" w:lineRule="auto"/>
        <w:rPr>
          <w:rFonts w:cs="Arial"/>
          <w:lang w:val="en-US"/>
        </w:rPr>
      </w:pPr>
      <w:r w:rsidRPr="007014D4">
        <w:rPr>
          <w:rFonts w:cs="Arial"/>
          <w:lang w:val="en-US"/>
        </w:rPr>
        <w:t xml:space="preserve">Principle 4: </w:t>
      </w:r>
    </w:p>
    <w:p w:rsidR="007724C6" w:rsidRPr="007014D4" w:rsidRDefault="00FB1585" w:rsidP="007724C6">
      <w:pPr>
        <w:pStyle w:val="ListParagraph"/>
        <w:numPr>
          <w:ilvl w:val="1"/>
          <w:numId w:val="17"/>
        </w:numPr>
        <w:autoSpaceDE w:val="0"/>
        <w:autoSpaceDN w:val="0"/>
        <w:adjustRightInd w:val="0"/>
        <w:spacing w:after="0" w:line="240" w:lineRule="auto"/>
        <w:rPr>
          <w:rFonts w:cs="Arial"/>
          <w:lang w:val="en-US"/>
        </w:rPr>
      </w:pPr>
      <w:r w:rsidRPr="007014D4">
        <w:rPr>
          <w:rFonts w:cs="Arial"/>
          <w:lang w:val="en-US"/>
        </w:rPr>
        <w:t>The Brain is Both Symmetrical and Asymmetrical</w:t>
      </w:r>
    </w:p>
    <w:p w:rsidR="007724C6" w:rsidRPr="007014D4" w:rsidRDefault="00FB1585" w:rsidP="007724C6">
      <w:pPr>
        <w:pStyle w:val="ListParagraph"/>
        <w:numPr>
          <w:ilvl w:val="2"/>
          <w:numId w:val="17"/>
        </w:numPr>
        <w:autoSpaceDE w:val="0"/>
        <w:autoSpaceDN w:val="0"/>
        <w:adjustRightInd w:val="0"/>
        <w:spacing w:after="0" w:line="240" w:lineRule="auto"/>
        <w:rPr>
          <w:rFonts w:cs="Arial"/>
          <w:lang w:val="en-US"/>
        </w:rPr>
      </w:pPr>
      <w:r w:rsidRPr="007014D4">
        <w:rPr>
          <w:rFonts w:cs="Arial"/>
          <w:lang w:val="en-US"/>
        </w:rPr>
        <w:t>Asymmetry is essential for certain tasks:</w:t>
      </w:r>
    </w:p>
    <w:p w:rsidR="007724C6" w:rsidRPr="007014D4" w:rsidRDefault="00FB1585" w:rsidP="00BB7BFF">
      <w:pPr>
        <w:pStyle w:val="ListParagraph"/>
        <w:numPr>
          <w:ilvl w:val="3"/>
          <w:numId w:val="17"/>
        </w:numPr>
        <w:autoSpaceDE w:val="0"/>
        <w:autoSpaceDN w:val="0"/>
        <w:adjustRightInd w:val="0"/>
        <w:spacing w:after="0" w:line="240" w:lineRule="auto"/>
        <w:rPr>
          <w:rFonts w:cs="Arial"/>
          <w:lang w:val="en-US"/>
        </w:rPr>
      </w:pPr>
      <w:r w:rsidRPr="007014D4">
        <w:rPr>
          <w:rFonts w:cs="Arial"/>
          <w:lang w:val="en-US"/>
        </w:rPr>
        <w:t>Language is usually on the left side</w:t>
      </w:r>
    </w:p>
    <w:p w:rsidR="00FB1585" w:rsidRPr="007014D4" w:rsidRDefault="00FB1585" w:rsidP="00BB7BFF">
      <w:pPr>
        <w:pStyle w:val="ListParagraph"/>
        <w:numPr>
          <w:ilvl w:val="3"/>
          <w:numId w:val="17"/>
        </w:numPr>
        <w:autoSpaceDE w:val="0"/>
        <w:autoSpaceDN w:val="0"/>
        <w:adjustRightInd w:val="0"/>
        <w:spacing w:after="0" w:line="240" w:lineRule="auto"/>
        <w:rPr>
          <w:rFonts w:cs="Arial"/>
          <w:lang w:val="en-US"/>
        </w:rPr>
      </w:pPr>
      <w:r w:rsidRPr="007014D4">
        <w:rPr>
          <w:rFonts w:cs="Arial"/>
          <w:lang w:val="en-US"/>
        </w:rPr>
        <w:t>Spatial functions are usually on the right side</w:t>
      </w:r>
    </w:p>
    <w:p w:rsidR="007724C6" w:rsidRPr="007014D4" w:rsidRDefault="00FB1585" w:rsidP="007724C6">
      <w:pPr>
        <w:pStyle w:val="ListParagraph"/>
        <w:numPr>
          <w:ilvl w:val="0"/>
          <w:numId w:val="17"/>
        </w:numPr>
        <w:autoSpaceDE w:val="0"/>
        <w:autoSpaceDN w:val="0"/>
        <w:adjustRightInd w:val="0"/>
        <w:spacing w:after="0" w:line="240" w:lineRule="auto"/>
        <w:rPr>
          <w:rFonts w:cs="Arial"/>
          <w:lang w:val="en-US"/>
        </w:rPr>
      </w:pPr>
      <w:r w:rsidRPr="007014D4">
        <w:rPr>
          <w:rFonts w:cs="Arial"/>
          <w:lang w:val="en-US"/>
        </w:rPr>
        <w:t xml:space="preserve">Principle 5: </w:t>
      </w:r>
    </w:p>
    <w:p w:rsidR="007724C6" w:rsidRPr="007014D4" w:rsidRDefault="00FB1585" w:rsidP="007724C6">
      <w:pPr>
        <w:pStyle w:val="ListParagraph"/>
        <w:numPr>
          <w:ilvl w:val="1"/>
          <w:numId w:val="17"/>
        </w:numPr>
        <w:autoSpaceDE w:val="0"/>
        <w:autoSpaceDN w:val="0"/>
        <w:adjustRightInd w:val="0"/>
        <w:spacing w:after="0" w:line="240" w:lineRule="auto"/>
        <w:rPr>
          <w:rFonts w:cs="Arial"/>
          <w:lang w:val="en-US"/>
        </w:rPr>
      </w:pPr>
      <w:r w:rsidRPr="007014D4">
        <w:rPr>
          <w:rFonts w:cs="Arial"/>
          <w:lang w:val="en-US"/>
        </w:rPr>
        <w:t>The Nervous System Works Through Excitation and Inhibition</w:t>
      </w:r>
    </w:p>
    <w:p w:rsidR="007724C6" w:rsidRPr="007014D4" w:rsidRDefault="00FB1585" w:rsidP="007724C6">
      <w:pPr>
        <w:pStyle w:val="ListParagraph"/>
        <w:numPr>
          <w:ilvl w:val="2"/>
          <w:numId w:val="17"/>
        </w:numPr>
        <w:autoSpaceDE w:val="0"/>
        <w:autoSpaceDN w:val="0"/>
        <w:adjustRightInd w:val="0"/>
        <w:spacing w:after="0" w:line="240" w:lineRule="auto"/>
        <w:rPr>
          <w:rFonts w:cs="Arial"/>
          <w:lang w:val="en-US"/>
        </w:rPr>
      </w:pPr>
      <w:r w:rsidRPr="007014D4">
        <w:rPr>
          <w:rFonts w:cs="Arial"/>
          <w:lang w:val="en-US"/>
        </w:rPr>
        <w:t xml:space="preserve">Excitation: process by which the activity of a neuron is </w:t>
      </w:r>
      <w:r w:rsidRPr="007014D4">
        <w:rPr>
          <w:rFonts w:cs="Arial"/>
          <w:u w:val="single"/>
          <w:lang w:val="en-US"/>
        </w:rPr>
        <w:t>increased</w:t>
      </w:r>
    </w:p>
    <w:p w:rsidR="007724C6" w:rsidRPr="007014D4" w:rsidRDefault="00FB1585" w:rsidP="007724C6">
      <w:pPr>
        <w:pStyle w:val="ListParagraph"/>
        <w:numPr>
          <w:ilvl w:val="2"/>
          <w:numId w:val="17"/>
        </w:numPr>
        <w:autoSpaceDE w:val="0"/>
        <w:autoSpaceDN w:val="0"/>
        <w:adjustRightInd w:val="0"/>
        <w:spacing w:after="0" w:line="240" w:lineRule="auto"/>
        <w:rPr>
          <w:rFonts w:cs="Arial"/>
          <w:lang w:val="en-US"/>
        </w:rPr>
      </w:pPr>
      <w:r w:rsidRPr="007014D4">
        <w:rPr>
          <w:rFonts w:cs="Arial"/>
          <w:lang w:val="en-US"/>
        </w:rPr>
        <w:t xml:space="preserve">Inhibition: process by which the activity of a neuron is </w:t>
      </w:r>
      <w:r w:rsidRPr="007014D4">
        <w:rPr>
          <w:rFonts w:cs="Arial"/>
          <w:u w:val="single"/>
          <w:lang w:val="en-US"/>
        </w:rPr>
        <w:t>decreased or stopped</w:t>
      </w:r>
    </w:p>
    <w:p w:rsidR="00FB1585" w:rsidRPr="007014D4" w:rsidRDefault="00FB1585" w:rsidP="007724C6">
      <w:pPr>
        <w:pStyle w:val="ListParagraph"/>
        <w:numPr>
          <w:ilvl w:val="2"/>
          <w:numId w:val="17"/>
        </w:numPr>
        <w:autoSpaceDE w:val="0"/>
        <w:autoSpaceDN w:val="0"/>
        <w:adjustRightInd w:val="0"/>
        <w:spacing w:after="0" w:line="240" w:lineRule="auto"/>
        <w:rPr>
          <w:rFonts w:cs="Arial"/>
          <w:lang w:val="en-US"/>
        </w:rPr>
      </w:pPr>
      <w:r w:rsidRPr="007014D4">
        <w:rPr>
          <w:rFonts w:cs="Arial"/>
          <w:lang w:val="en-US"/>
        </w:rPr>
        <w:t>Applies to individual neurons and to nuclei</w:t>
      </w:r>
      <w:r w:rsidR="00AE49FA" w:rsidRPr="007014D4">
        <w:rPr>
          <w:rFonts w:cs="Arial"/>
          <w:lang w:val="en-US"/>
        </w:rPr>
        <w:t xml:space="preserve"> (either are on or off)</w:t>
      </w:r>
    </w:p>
    <w:p w:rsidR="00D974E0" w:rsidRPr="007014D4" w:rsidRDefault="00FB1585" w:rsidP="00D974E0">
      <w:pPr>
        <w:pStyle w:val="ListParagraph"/>
        <w:numPr>
          <w:ilvl w:val="0"/>
          <w:numId w:val="18"/>
        </w:numPr>
        <w:autoSpaceDE w:val="0"/>
        <w:autoSpaceDN w:val="0"/>
        <w:adjustRightInd w:val="0"/>
        <w:spacing w:after="0" w:line="240" w:lineRule="auto"/>
        <w:rPr>
          <w:rFonts w:cs="Arial"/>
          <w:lang w:val="en-US"/>
        </w:rPr>
      </w:pPr>
      <w:r w:rsidRPr="007014D4">
        <w:rPr>
          <w:rFonts w:cs="Arial"/>
          <w:lang w:val="en-US"/>
        </w:rPr>
        <w:t xml:space="preserve">Principle 6: </w:t>
      </w:r>
    </w:p>
    <w:p w:rsidR="00D974E0" w:rsidRPr="007014D4" w:rsidRDefault="00FB1585" w:rsidP="00D974E0">
      <w:pPr>
        <w:pStyle w:val="ListParagraph"/>
        <w:numPr>
          <w:ilvl w:val="1"/>
          <w:numId w:val="18"/>
        </w:numPr>
        <w:autoSpaceDE w:val="0"/>
        <w:autoSpaceDN w:val="0"/>
        <w:adjustRightInd w:val="0"/>
        <w:spacing w:after="0" w:line="240" w:lineRule="auto"/>
        <w:rPr>
          <w:rFonts w:cs="Arial"/>
          <w:lang w:val="en-US"/>
        </w:rPr>
      </w:pPr>
      <w:r w:rsidRPr="007014D4">
        <w:rPr>
          <w:rFonts w:cs="Arial"/>
          <w:lang w:val="en-US"/>
        </w:rPr>
        <w:t>The Central Nervous System Functions on Multiple Levels</w:t>
      </w:r>
    </w:p>
    <w:p w:rsidR="00D974E0" w:rsidRPr="007014D4" w:rsidRDefault="00FB1585" w:rsidP="00D974E0">
      <w:pPr>
        <w:pStyle w:val="ListParagraph"/>
        <w:numPr>
          <w:ilvl w:val="2"/>
          <w:numId w:val="18"/>
        </w:numPr>
        <w:autoSpaceDE w:val="0"/>
        <w:autoSpaceDN w:val="0"/>
        <w:adjustRightInd w:val="0"/>
        <w:spacing w:after="0" w:line="240" w:lineRule="auto"/>
        <w:rPr>
          <w:rFonts w:cs="Arial"/>
          <w:lang w:val="en-US"/>
        </w:rPr>
      </w:pPr>
      <w:r w:rsidRPr="007014D4">
        <w:rPr>
          <w:rFonts w:cs="Arial"/>
          <w:lang w:val="en-US"/>
        </w:rPr>
        <w:t>“Descent with Modification”</w:t>
      </w:r>
    </w:p>
    <w:p w:rsidR="00D974E0" w:rsidRPr="007014D4" w:rsidRDefault="00FB1585" w:rsidP="00A43822">
      <w:pPr>
        <w:pStyle w:val="ListParagraph"/>
        <w:numPr>
          <w:ilvl w:val="3"/>
          <w:numId w:val="18"/>
        </w:numPr>
        <w:autoSpaceDE w:val="0"/>
        <w:autoSpaceDN w:val="0"/>
        <w:adjustRightInd w:val="0"/>
        <w:spacing w:after="0" w:line="240" w:lineRule="auto"/>
        <w:rPr>
          <w:rFonts w:cs="Arial"/>
          <w:lang w:val="en-US"/>
        </w:rPr>
      </w:pPr>
      <w:r w:rsidRPr="007014D4">
        <w:rPr>
          <w:rFonts w:cs="Arial"/>
          <w:lang w:val="en-US"/>
        </w:rPr>
        <w:t>During evolution, new brain areas were placed on top of older ones</w:t>
      </w:r>
    </w:p>
    <w:p w:rsidR="00D974E0" w:rsidRPr="007014D4" w:rsidRDefault="00FB1585" w:rsidP="00D974E0">
      <w:pPr>
        <w:pStyle w:val="ListParagraph"/>
        <w:numPr>
          <w:ilvl w:val="2"/>
          <w:numId w:val="18"/>
        </w:numPr>
        <w:autoSpaceDE w:val="0"/>
        <w:autoSpaceDN w:val="0"/>
        <w:adjustRightInd w:val="0"/>
        <w:spacing w:after="0" w:line="240" w:lineRule="auto"/>
        <w:rPr>
          <w:rFonts w:cs="Arial"/>
          <w:lang w:val="en-US"/>
        </w:rPr>
      </w:pPr>
      <w:r w:rsidRPr="007014D4">
        <w:rPr>
          <w:rFonts w:cs="Arial"/>
          <w:lang w:val="en-US"/>
        </w:rPr>
        <w:t>Newer brain levels added increased control and processing</w:t>
      </w:r>
    </w:p>
    <w:p w:rsidR="00FB1585" w:rsidRPr="007014D4" w:rsidRDefault="00FB1585" w:rsidP="00D974E0">
      <w:pPr>
        <w:pStyle w:val="ListParagraph"/>
        <w:numPr>
          <w:ilvl w:val="2"/>
          <w:numId w:val="18"/>
        </w:numPr>
        <w:autoSpaceDE w:val="0"/>
        <w:autoSpaceDN w:val="0"/>
        <w:adjustRightInd w:val="0"/>
        <w:spacing w:after="0" w:line="240" w:lineRule="auto"/>
        <w:rPr>
          <w:rFonts w:cs="Arial"/>
          <w:lang w:val="en-US"/>
        </w:rPr>
      </w:pPr>
      <w:r w:rsidRPr="007014D4">
        <w:rPr>
          <w:rFonts w:cs="Arial"/>
          <w:lang w:val="en-US"/>
        </w:rPr>
        <w:t xml:space="preserve">Levels work together to produce </w:t>
      </w:r>
      <w:r w:rsidR="00350DC3" w:rsidRPr="007014D4">
        <w:rPr>
          <w:rFonts w:cs="Arial"/>
          <w:lang w:val="en-US"/>
        </w:rPr>
        <w:t>behavior</w:t>
      </w:r>
    </w:p>
    <w:p w:rsidR="00350DC3" w:rsidRPr="007014D4" w:rsidRDefault="00350DC3" w:rsidP="00D974E0">
      <w:pPr>
        <w:pStyle w:val="ListParagraph"/>
        <w:numPr>
          <w:ilvl w:val="2"/>
          <w:numId w:val="18"/>
        </w:numPr>
        <w:autoSpaceDE w:val="0"/>
        <w:autoSpaceDN w:val="0"/>
        <w:adjustRightInd w:val="0"/>
        <w:spacing w:after="0" w:line="240" w:lineRule="auto"/>
        <w:rPr>
          <w:rFonts w:cs="Arial"/>
          <w:lang w:val="en-US"/>
        </w:rPr>
      </w:pPr>
      <w:r w:rsidRPr="007014D4">
        <w:rPr>
          <w:rFonts w:cs="Arial"/>
          <w:lang w:val="en-US"/>
        </w:rPr>
        <w:t xml:space="preserve">Ex. Amygdala as emotional front </w:t>
      </w:r>
      <w:r w:rsidRPr="007014D4">
        <w:rPr>
          <w:rFonts w:cs="Arial"/>
          <w:lang w:val="en-US"/>
        </w:rPr>
        <w:sym w:font="Wingdings" w:char="F0E0"/>
      </w:r>
      <w:r w:rsidRPr="007014D4">
        <w:rPr>
          <w:rFonts w:cs="Arial"/>
        </w:rPr>
        <w:t xml:space="preserve"> humans can control their instincts better than animals</w:t>
      </w:r>
    </w:p>
    <w:p w:rsidR="00AE49FA" w:rsidRPr="007014D4" w:rsidRDefault="00AE49FA" w:rsidP="00D974E0">
      <w:pPr>
        <w:pStyle w:val="ListParagraph"/>
        <w:numPr>
          <w:ilvl w:val="2"/>
          <w:numId w:val="18"/>
        </w:numPr>
        <w:autoSpaceDE w:val="0"/>
        <w:autoSpaceDN w:val="0"/>
        <w:adjustRightInd w:val="0"/>
        <w:spacing w:after="0" w:line="240" w:lineRule="auto"/>
        <w:rPr>
          <w:rFonts w:cs="Arial"/>
          <w:b/>
          <w:lang w:val="en-US"/>
        </w:rPr>
      </w:pPr>
      <w:r w:rsidRPr="007014D4">
        <w:rPr>
          <w:rFonts w:cs="Arial"/>
          <w:b/>
        </w:rPr>
        <w:t>To move the arms, the brainstem must use circuits in the spinal cord</w:t>
      </w:r>
    </w:p>
    <w:p w:rsidR="00AE49FA" w:rsidRPr="007014D4" w:rsidRDefault="00AE49FA" w:rsidP="00D974E0">
      <w:pPr>
        <w:pStyle w:val="ListParagraph"/>
        <w:numPr>
          <w:ilvl w:val="2"/>
          <w:numId w:val="18"/>
        </w:numPr>
        <w:autoSpaceDE w:val="0"/>
        <w:autoSpaceDN w:val="0"/>
        <w:adjustRightInd w:val="0"/>
        <w:spacing w:after="0" w:line="240" w:lineRule="auto"/>
        <w:rPr>
          <w:rFonts w:cs="Arial"/>
          <w:b/>
          <w:lang w:val="en-US"/>
        </w:rPr>
      </w:pPr>
      <w:r w:rsidRPr="007014D4">
        <w:rPr>
          <w:rFonts w:cs="Arial"/>
          <w:b/>
        </w:rPr>
        <w:t>Each new level offers a refinement and elaboration of the motor control provided by one or more lower levels</w:t>
      </w:r>
    </w:p>
    <w:p w:rsidR="00644E6E" w:rsidRPr="007014D4" w:rsidRDefault="00FB1585" w:rsidP="00644E6E">
      <w:pPr>
        <w:pStyle w:val="ListParagraph"/>
        <w:numPr>
          <w:ilvl w:val="0"/>
          <w:numId w:val="18"/>
        </w:numPr>
        <w:autoSpaceDE w:val="0"/>
        <w:autoSpaceDN w:val="0"/>
        <w:adjustRightInd w:val="0"/>
        <w:spacing w:after="0" w:line="240" w:lineRule="auto"/>
        <w:rPr>
          <w:rFonts w:cs="Arial"/>
          <w:lang w:val="en-US"/>
        </w:rPr>
      </w:pPr>
      <w:r w:rsidRPr="007014D4">
        <w:rPr>
          <w:rFonts w:cs="Arial"/>
          <w:lang w:val="en-US"/>
        </w:rPr>
        <w:t xml:space="preserve">Principle 7: </w:t>
      </w:r>
    </w:p>
    <w:p w:rsidR="00644E6E" w:rsidRPr="007014D4" w:rsidRDefault="00FB1585" w:rsidP="00644E6E">
      <w:pPr>
        <w:pStyle w:val="ListParagraph"/>
        <w:numPr>
          <w:ilvl w:val="1"/>
          <w:numId w:val="18"/>
        </w:numPr>
        <w:autoSpaceDE w:val="0"/>
        <w:autoSpaceDN w:val="0"/>
        <w:adjustRightInd w:val="0"/>
        <w:spacing w:after="0" w:line="240" w:lineRule="auto"/>
        <w:rPr>
          <w:rFonts w:cs="Arial"/>
          <w:lang w:val="en-US"/>
        </w:rPr>
      </w:pPr>
      <w:r w:rsidRPr="007014D4">
        <w:rPr>
          <w:rFonts w:cs="Arial"/>
          <w:lang w:val="en-US"/>
        </w:rPr>
        <w:t>Brain Systems Are Organized Both Hierarchically and in Parallel</w:t>
      </w:r>
    </w:p>
    <w:p w:rsidR="00E03D63" w:rsidRPr="007014D4" w:rsidRDefault="00E03D63" w:rsidP="00644E6E">
      <w:pPr>
        <w:pStyle w:val="ListParagraph"/>
        <w:numPr>
          <w:ilvl w:val="2"/>
          <w:numId w:val="18"/>
        </w:numPr>
        <w:autoSpaceDE w:val="0"/>
        <w:autoSpaceDN w:val="0"/>
        <w:adjustRightInd w:val="0"/>
        <w:spacing w:after="0" w:line="240" w:lineRule="auto"/>
        <w:rPr>
          <w:rFonts w:cs="Arial"/>
          <w:b/>
          <w:lang w:val="en-US"/>
        </w:rPr>
      </w:pPr>
      <w:r w:rsidRPr="007014D4">
        <w:rPr>
          <w:rFonts w:cs="Arial"/>
          <w:b/>
          <w:lang w:val="en-US"/>
        </w:rPr>
        <w:t>More than one area may take part in a given function</w:t>
      </w:r>
    </w:p>
    <w:p w:rsidR="00FB1585" w:rsidRPr="007014D4" w:rsidRDefault="00FB1585" w:rsidP="00644E6E">
      <w:pPr>
        <w:pStyle w:val="ListParagraph"/>
        <w:numPr>
          <w:ilvl w:val="2"/>
          <w:numId w:val="18"/>
        </w:numPr>
        <w:autoSpaceDE w:val="0"/>
        <w:autoSpaceDN w:val="0"/>
        <w:adjustRightInd w:val="0"/>
        <w:spacing w:after="0" w:line="240" w:lineRule="auto"/>
        <w:rPr>
          <w:rFonts w:cs="Arial"/>
          <w:lang w:val="en-US"/>
        </w:rPr>
      </w:pPr>
      <w:r w:rsidRPr="007014D4">
        <w:rPr>
          <w:rFonts w:cs="Arial"/>
          <w:lang w:val="en-US"/>
        </w:rPr>
        <w:t>Binding Problem: Because a single sensory event is analyzed by multiple parallel channels that do not converge onto a single brain region, there is said to be a problem in binding together the segregated analyses into a single sensory experience</w:t>
      </w:r>
    </w:p>
    <w:p w:rsidR="00E03D63" w:rsidRPr="007014D4" w:rsidRDefault="00E03D63" w:rsidP="00E03D63">
      <w:pPr>
        <w:pStyle w:val="ListParagraph"/>
        <w:numPr>
          <w:ilvl w:val="3"/>
          <w:numId w:val="18"/>
        </w:numPr>
        <w:autoSpaceDE w:val="0"/>
        <w:autoSpaceDN w:val="0"/>
        <w:adjustRightInd w:val="0"/>
        <w:spacing w:after="0" w:line="240" w:lineRule="auto"/>
        <w:rPr>
          <w:rFonts w:cs="Arial"/>
          <w:b/>
          <w:lang w:val="en-US"/>
        </w:rPr>
      </w:pPr>
      <w:r w:rsidRPr="007014D4">
        <w:rPr>
          <w:rFonts w:cs="Arial"/>
          <w:b/>
          <w:lang w:val="en-US"/>
        </w:rPr>
        <w:t>How the brain ties together its various activities into a whole perception or behavior</w:t>
      </w:r>
    </w:p>
    <w:p w:rsidR="00E03D63" w:rsidRPr="007014D4" w:rsidRDefault="0073697B" w:rsidP="00E03D63">
      <w:pPr>
        <w:pStyle w:val="ListParagraph"/>
        <w:numPr>
          <w:ilvl w:val="2"/>
          <w:numId w:val="18"/>
        </w:numPr>
        <w:autoSpaceDE w:val="0"/>
        <w:autoSpaceDN w:val="0"/>
        <w:adjustRightInd w:val="0"/>
        <w:spacing w:after="0" w:line="240" w:lineRule="auto"/>
        <w:rPr>
          <w:rFonts w:cs="Arial"/>
          <w:b/>
          <w:lang w:val="en-US"/>
        </w:rPr>
      </w:pPr>
      <w:r w:rsidRPr="007014D4">
        <w:rPr>
          <w:rFonts w:cs="Arial"/>
          <w:b/>
          <w:lang w:val="en-US"/>
        </w:rPr>
        <w:t xml:space="preserve">Primary </w:t>
      </w:r>
      <w:r w:rsidRPr="007014D4">
        <w:rPr>
          <w:rFonts w:cs="Arial"/>
          <w:b/>
          <w:lang w:val="en-US"/>
        </w:rPr>
        <w:sym w:font="Wingdings" w:char="F0E0"/>
      </w:r>
      <w:r w:rsidRPr="007014D4">
        <w:rPr>
          <w:rFonts w:cs="Arial"/>
          <w:b/>
          <w:lang w:val="en-US"/>
        </w:rPr>
        <w:t xml:space="preserve"> secondary </w:t>
      </w:r>
      <w:r w:rsidRPr="007014D4">
        <w:rPr>
          <w:rFonts w:cs="Arial"/>
          <w:b/>
          <w:lang w:val="en-US"/>
        </w:rPr>
        <w:sym w:font="Wingdings" w:char="F0E0"/>
      </w:r>
      <w:r w:rsidRPr="007014D4">
        <w:rPr>
          <w:rFonts w:cs="Arial"/>
          <w:b/>
          <w:lang w:val="en-US"/>
        </w:rPr>
        <w:t xml:space="preserve"> tertiary</w:t>
      </w:r>
    </w:p>
    <w:p w:rsidR="0073697B" w:rsidRPr="007014D4" w:rsidRDefault="0073697B" w:rsidP="00E03D63">
      <w:pPr>
        <w:pStyle w:val="ListParagraph"/>
        <w:numPr>
          <w:ilvl w:val="2"/>
          <w:numId w:val="18"/>
        </w:numPr>
        <w:autoSpaceDE w:val="0"/>
        <w:autoSpaceDN w:val="0"/>
        <w:adjustRightInd w:val="0"/>
        <w:spacing w:after="0" w:line="240" w:lineRule="auto"/>
        <w:rPr>
          <w:rFonts w:cs="Arial"/>
          <w:b/>
          <w:lang w:val="en-US"/>
        </w:rPr>
      </w:pPr>
      <w:r w:rsidRPr="007014D4">
        <w:rPr>
          <w:rFonts w:cs="Arial"/>
          <w:b/>
          <w:lang w:val="en-US"/>
        </w:rPr>
        <w:lastRenderedPageBreak/>
        <w:t>Multiple levels can exist in each of several processing streets, and areas at all levels interconnect</w:t>
      </w:r>
    </w:p>
    <w:p w:rsidR="00644E6E" w:rsidRPr="007014D4" w:rsidRDefault="00FB1585" w:rsidP="00644E6E">
      <w:pPr>
        <w:pStyle w:val="ListParagraph"/>
        <w:numPr>
          <w:ilvl w:val="0"/>
          <w:numId w:val="19"/>
        </w:numPr>
        <w:autoSpaceDE w:val="0"/>
        <w:autoSpaceDN w:val="0"/>
        <w:adjustRightInd w:val="0"/>
        <w:spacing w:after="0" w:line="240" w:lineRule="auto"/>
        <w:rPr>
          <w:rFonts w:cs="Arial"/>
          <w:lang w:val="en-US"/>
        </w:rPr>
      </w:pPr>
      <w:r w:rsidRPr="007014D4">
        <w:rPr>
          <w:rFonts w:cs="Arial"/>
          <w:lang w:val="en-US"/>
        </w:rPr>
        <w:t xml:space="preserve">Principle 8: </w:t>
      </w:r>
    </w:p>
    <w:p w:rsidR="00644E6E" w:rsidRPr="007014D4" w:rsidRDefault="00FB1585" w:rsidP="00644E6E">
      <w:pPr>
        <w:pStyle w:val="ListParagraph"/>
        <w:numPr>
          <w:ilvl w:val="1"/>
          <w:numId w:val="19"/>
        </w:numPr>
        <w:autoSpaceDE w:val="0"/>
        <w:autoSpaceDN w:val="0"/>
        <w:adjustRightInd w:val="0"/>
        <w:spacing w:after="0" w:line="240" w:lineRule="auto"/>
        <w:rPr>
          <w:rFonts w:cs="Arial"/>
          <w:lang w:val="en-US"/>
        </w:rPr>
      </w:pPr>
      <w:r w:rsidRPr="007014D4">
        <w:rPr>
          <w:rFonts w:cs="Arial"/>
          <w:lang w:val="en-US"/>
        </w:rPr>
        <w:t>Functions in the Brain Are Both Localized and Distributed</w:t>
      </w:r>
    </w:p>
    <w:p w:rsidR="00644E6E" w:rsidRPr="007014D4" w:rsidRDefault="00FB1585" w:rsidP="00644E6E">
      <w:pPr>
        <w:pStyle w:val="ListParagraph"/>
        <w:numPr>
          <w:ilvl w:val="2"/>
          <w:numId w:val="19"/>
        </w:numPr>
        <w:autoSpaceDE w:val="0"/>
        <w:autoSpaceDN w:val="0"/>
        <w:adjustRightInd w:val="0"/>
        <w:spacing w:after="0" w:line="240" w:lineRule="auto"/>
        <w:rPr>
          <w:rFonts w:cs="Arial"/>
          <w:lang w:val="en-US"/>
        </w:rPr>
      </w:pPr>
      <w:r w:rsidRPr="007014D4">
        <w:rPr>
          <w:rFonts w:cs="Arial"/>
          <w:lang w:val="en-US"/>
        </w:rPr>
        <w:t>Because functions (e.g., language) have many aspects, it is not surprising that these aspects reside in widely separated areas of the brain</w:t>
      </w:r>
    </w:p>
    <w:p w:rsidR="00E94A89" w:rsidRPr="007014D4" w:rsidRDefault="00E94A89" w:rsidP="00644E6E">
      <w:pPr>
        <w:pStyle w:val="ListParagraph"/>
        <w:numPr>
          <w:ilvl w:val="2"/>
          <w:numId w:val="19"/>
        </w:numPr>
        <w:autoSpaceDE w:val="0"/>
        <w:autoSpaceDN w:val="0"/>
        <w:adjustRightInd w:val="0"/>
        <w:spacing w:after="0" w:line="240" w:lineRule="auto"/>
        <w:rPr>
          <w:rFonts w:cs="Arial"/>
          <w:b/>
          <w:lang w:val="en-US"/>
        </w:rPr>
      </w:pPr>
      <w:r w:rsidRPr="007014D4">
        <w:rPr>
          <w:rFonts w:cs="Arial"/>
          <w:b/>
          <w:lang w:val="en-US"/>
        </w:rPr>
        <w:t>Functions can be localized in specific parts of the brain</w:t>
      </w:r>
    </w:p>
    <w:p w:rsidR="00644E6E" w:rsidRPr="007014D4" w:rsidRDefault="00FB1585" w:rsidP="00644E6E">
      <w:pPr>
        <w:pStyle w:val="ListParagraph"/>
        <w:numPr>
          <w:ilvl w:val="2"/>
          <w:numId w:val="19"/>
        </w:numPr>
        <w:autoSpaceDE w:val="0"/>
        <w:autoSpaceDN w:val="0"/>
        <w:adjustRightInd w:val="0"/>
        <w:spacing w:after="0" w:line="240" w:lineRule="auto"/>
        <w:rPr>
          <w:rFonts w:cs="Arial"/>
          <w:lang w:val="en-US"/>
        </w:rPr>
      </w:pPr>
      <w:r w:rsidRPr="007014D4">
        <w:rPr>
          <w:rFonts w:cs="Arial"/>
          <w:lang w:val="en-US"/>
        </w:rPr>
        <w:t>Small area of damage = focal symptoms</w:t>
      </w:r>
    </w:p>
    <w:p w:rsidR="00FB1585" w:rsidRPr="007014D4" w:rsidRDefault="00FB1585" w:rsidP="00644E6E">
      <w:pPr>
        <w:pStyle w:val="ListParagraph"/>
        <w:numPr>
          <w:ilvl w:val="2"/>
          <w:numId w:val="19"/>
        </w:numPr>
        <w:autoSpaceDE w:val="0"/>
        <w:autoSpaceDN w:val="0"/>
        <w:adjustRightInd w:val="0"/>
        <w:spacing w:after="0" w:line="240" w:lineRule="auto"/>
        <w:rPr>
          <w:rFonts w:cs="Arial"/>
          <w:lang w:val="en-US"/>
        </w:rPr>
      </w:pPr>
      <w:r w:rsidRPr="007014D4">
        <w:rPr>
          <w:rFonts w:cs="Arial"/>
          <w:lang w:val="en-US"/>
        </w:rPr>
        <w:t>Large area of damage = remove entire function</w:t>
      </w:r>
    </w:p>
    <w:p w:rsidR="00E94A89" w:rsidRPr="007014D4" w:rsidRDefault="00E94A89" w:rsidP="00644E6E">
      <w:pPr>
        <w:pStyle w:val="ListParagraph"/>
        <w:numPr>
          <w:ilvl w:val="2"/>
          <w:numId w:val="19"/>
        </w:numPr>
        <w:autoSpaceDE w:val="0"/>
        <w:autoSpaceDN w:val="0"/>
        <w:adjustRightInd w:val="0"/>
        <w:spacing w:after="0" w:line="240" w:lineRule="auto"/>
        <w:rPr>
          <w:rFonts w:cs="Arial"/>
          <w:b/>
          <w:lang w:val="en-US"/>
        </w:rPr>
      </w:pPr>
      <w:r w:rsidRPr="007014D4">
        <w:rPr>
          <w:rFonts w:cs="Arial"/>
          <w:b/>
          <w:lang w:val="en-US"/>
        </w:rPr>
        <w:t>Ex. Specific language-related abilities are found in specific locations, but language itself is distributed throughout a wide region of the brain</w:t>
      </w:r>
    </w:p>
    <w:p w:rsidR="00FB1585" w:rsidRPr="007014D4" w:rsidRDefault="00FB1585" w:rsidP="00FB1585">
      <w:pPr>
        <w:autoSpaceDE w:val="0"/>
        <w:autoSpaceDN w:val="0"/>
        <w:adjustRightInd w:val="0"/>
        <w:spacing w:after="0" w:line="240" w:lineRule="auto"/>
        <w:ind w:left="540" w:hanging="540"/>
        <w:rPr>
          <w:rFonts w:ascii="Arial" w:hAnsi="Arial" w:cs="Arial"/>
          <w:sz w:val="64"/>
          <w:szCs w:val="64"/>
        </w:rPr>
      </w:pPr>
    </w:p>
    <w:p w:rsidR="003A56A4" w:rsidRPr="007014D4" w:rsidRDefault="003A56A4"/>
    <w:sectPr w:rsidR="003A56A4" w:rsidRPr="007014D4" w:rsidSect="00AC2162">
      <w:pgSz w:w="12240" w:h="15840"/>
      <w:pgMar w:top="1134" w:right="720" w:bottom="1134" w:left="720"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FA64A4A"/>
    <w:lvl w:ilvl="0">
      <w:numFmt w:val="bullet"/>
      <w:lvlText w:val="*"/>
      <w:lvlJc w:val="left"/>
    </w:lvl>
  </w:abstractNum>
  <w:abstractNum w:abstractNumId="1">
    <w:nsid w:val="09DE43F4"/>
    <w:multiLevelType w:val="hybridMultilevel"/>
    <w:tmpl w:val="20A496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766799"/>
    <w:multiLevelType w:val="hybridMultilevel"/>
    <w:tmpl w:val="6172BB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5847AD6"/>
    <w:multiLevelType w:val="hybridMultilevel"/>
    <w:tmpl w:val="94F87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300FDA"/>
    <w:multiLevelType w:val="hybridMultilevel"/>
    <w:tmpl w:val="ABC2A45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8BA2E63"/>
    <w:multiLevelType w:val="hybridMultilevel"/>
    <w:tmpl w:val="89B8FE9A"/>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29EC7259"/>
    <w:multiLevelType w:val="hybridMultilevel"/>
    <w:tmpl w:val="FCEC77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9F473E6"/>
    <w:multiLevelType w:val="hybridMultilevel"/>
    <w:tmpl w:val="0C6615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BF612B"/>
    <w:multiLevelType w:val="hybridMultilevel"/>
    <w:tmpl w:val="F780A2C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0F701B9"/>
    <w:multiLevelType w:val="hybridMultilevel"/>
    <w:tmpl w:val="A1C21E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CAC16C4"/>
    <w:multiLevelType w:val="hybridMultilevel"/>
    <w:tmpl w:val="DCA097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0BA38B3"/>
    <w:multiLevelType w:val="hybridMultilevel"/>
    <w:tmpl w:val="CC16DF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2E957AB"/>
    <w:multiLevelType w:val="hybridMultilevel"/>
    <w:tmpl w:val="0A6C50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8B9679B4">
      <w:numFmt w:val="bullet"/>
      <w:lvlText w:val="-"/>
      <w:lvlJc w:val="left"/>
      <w:pPr>
        <w:ind w:left="2880" w:hanging="360"/>
      </w:pPr>
      <w:rPr>
        <w:rFonts w:ascii="Calibri" w:eastAsiaTheme="minorHAnsi" w:hAnsi="Calibri" w:cstheme="minorBidi"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B2F3774"/>
    <w:multiLevelType w:val="hybridMultilevel"/>
    <w:tmpl w:val="50F657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7B1B04C2"/>
    <w:multiLevelType w:val="hybridMultilevel"/>
    <w:tmpl w:val="552CCE36"/>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cs="Arial" w:hint="default"/>
          <w:sz w:val="64"/>
        </w:rPr>
      </w:lvl>
    </w:lvlOverride>
  </w:num>
  <w:num w:numId="2">
    <w:abstractNumId w:val="0"/>
    <w:lvlOverride w:ilvl="0">
      <w:lvl w:ilvl="0">
        <w:numFmt w:val="bullet"/>
        <w:lvlText w:val="•"/>
        <w:legacy w:legacy="1" w:legacySpace="0" w:legacyIndent="0"/>
        <w:lvlJc w:val="left"/>
        <w:rPr>
          <w:rFonts w:ascii="Arial" w:hAnsi="Arial" w:cs="Arial" w:hint="default"/>
          <w:sz w:val="68"/>
        </w:rPr>
      </w:lvl>
    </w:lvlOverride>
  </w:num>
  <w:num w:numId="3">
    <w:abstractNumId w:val="0"/>
    <w:lvlOverride w:ilvl="0">
      <w:lvl w:ilvl="0">
        <w:numFmt w:val="bullet"/>
        <w:lvlText w:val="–"/>
        <w:legacy w:legacy="1" w:legacySpace="0" w:legacyIndent="0"/>
        <w:lvlJc w:val="left"/>
        <w:rPr>
          <w:rFonts w:ascii="Arial" w:hAnsi="Arial" w:cs="Arial" w:hint="default"/>
          <w:sz w:val="56"/>
        </w:rPr>
      </w:lvl>
    </w:lvlOverride>
  </w:num>
  <w:num w:numId="4">
    <w:abstractNumId w:val="0"/>
    <w:lvlOverride w:ilvl="0">
      <w:lvl w:ilvl="0">
        <w:numFmt w:val="bullet"/>
        <w:lvlText w:val="•"/>
        <w:legacy w:legacy="1" w:legacySpace="0" w:legacyIndent="0"/>
        <w:lvlJc w:val="left"/>
        <w:rPr>
          <w:rFonts w:ascii="Arial" w:hAnsi="Arial" w:cs="Arial" w:hint="default"/>
          <w:sz w:val="48"/>
        </w:rPr>
      </w:lvl>
    </w:lvlOverride>
  </w:num>
  <w:num w:numId="5">
    <w:abstractNumId w:val="0"/>
    <w:lvlOverride w:ilvl="0">
      <w:lvl w:ilvl="0">
        <w:numFmt w:val="bullet"/>
        <w:lvlText w:val="–"/>
        <w:legacy w:legacy="1" w:legacySpace="0" w:legacyIndent="0"/>
        <w:lvlJc w:val="left"/>
        <w:rPr>
          <w:rFonts w:ascii="Arial" w:hAnsi="Arial" w:cs="Arial" w:hint="default"/>
          <w:sz w:val="48"/>
        </w:rPr>
      </w:lvl>
    </w:lvlOverride>
  </w:num>
  <w:num w:numId="6">
    <w:abstractNumId w:val="0"/>
    <w:lvlOverride w:ilvl="0">
      <w:lvl w:ilvl="0">
        <w:numFmt w:val="bullet"/>
        <w:lvlText w:val="•"/>
        <w:legacy w:legacy="1" w:legacySpace="0" w:legacyIndent="0"/>
        <w:lvlJc w:val="left"/>
        <w:rPr>
          <w:rFonts w:ascii="Arial" w:hAnsi="Arial" w:cs="Arial" w:hint="default"/>
          <w:sz w:val="60"/>
        </w:rPr>
      </w:lvl>
    </w:lvlOverride>
  </w:num>
  <w:num w:numId="7">
    <w:abstractNumId w:val="9"/>
  </w:num>
  <w:num w:numId="8">
    <w:abstractNumId w:val="4"/>
  </w:num>
  <w:num w:numId="9">
    <w:abstractNumId w:val="8"/>
  </w:num>
  <w:num w:numId="10">
    <w:abstractNumId w:val="11"/>
  </w:num>
  <w:num w:numId="11">
    <w:abstractNumId w:val="5"/>
  </w:num>
  <w:num w:numId="12">
    <w:abstractNumId w:val="7"/>
  </w:num>
  <w:num w:numId="13">
    <w:abstractNumId w:val="10"/>
  </w:num>
  <w:num w:numId="14">
    <w:abstractNumId w:val="14"/>
  </w:num>
  <w:num w:numId="15">
    <w:abstractNumId w:val="2"/>
  </w:num>
  <w:num w:numId="16">
    <w:abstractNumId w:val="12"/>
  </w:num>
  <w:num w:numId="17">
    <w:abstractNumId w:val="3"/>
  </w:num>
  <w:num w:numId="18">
    <w:abstractNumId w:val="1"/>
  </w:num>
  <w:num w:numId="19">
    <w:abstractNumId w:val="6"/>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B1585"/>
    <w:rsid w:val="00025BAD"/>
    <w:rsid w:val="00025F8C"/>
    <w:rsid w:val="00036393"/>
    <w:rsid w:val="00077DDA"/>
    <w:rsid w:val="000946D1"/>
    <w:rsid w:val="000973A9"/>
    <w:rsid w:val="000C1FB1"/>
    <w:rsid w:val="000D4584"/>
    <w:rsid w:val="000E20E5"/>
    <w:rsid w:val="00126A40"/>
    <w:rsid w:val="00182E1F"/>
    <w:rsid w:val="0019762A"/>
    <w:rsid w:val="001D5772"/>
    <w:rsid w:val="001D7F7F"/>
    <w:rsid w:val="001F3DD1"/>
    <w:rsid w:val="00214612"/>
    <w:rsid w:val="0023244F"/>
    <w:rsid w:val="002445F4"/>
    <w:rsid w:val="002450AF"/>
    <w:rsid w:val="002560BF"/>
    <w:rsid w:val="00257C24"/>
    <w:rsid w:val="002C2D18"/>
    <w:rsid w:val="00350DC3"/>
    <w:rsid w:val="00380D81"/>
    <w:rsid w:val="00383178"/>
    <w:rsid w:val="003A56A4"/>
    <w:rsid w:val="0041008C"/>
    <w:rsid w:val="004327C6"/>
    <w:rsid w:val="00457BA0"/>
    <w:rsid w:val="004736CD"/>
    <w:rsid w:val="004E348B"/>
    <w:rsid w:val="004F085C"/>
    <w:rsid w:val="00507B9D"/>
    <w:rsid w:val="005443B2"/>
    <w:rsid w:val="005530A3"/>
    <w:rsid w:val="005F1902"/>
    <w:rsid w:val="005F621C"/>
    <w:rsid w:val="005F6287"/>
    <w:rsid w:val="00633AFE"/>
    <w:rsid w:val="00634683"/>
    <w:rsid w:val="00644E6E"/>
    <w:rsid w:val="00673678"/>
    <w:rsid w:val="007014D4"/>
    <w:rsid w:val="0073697B"/>
    <w:rsid w:val="007724C6"/>
    <w:rsid w:val="007727A1"/>
    <w:rsid w:val="007A6CDE"/>
    <w:rsid w:val="007D7D54"/>
    <w:rsid w:val="00846C87"/>
    <w:rsid w:val="008471FB"/>
    <w:rsid w:val="00852096"/>
    <w:rsid w:val="00870FC0"/>
    <w:rsid w:val="008A5F5D"/>
    <w:rsid w:val="008A69DD"/>
    <w:rsid w:val="00961ACA"/>
    <w:rsid w:val="009663B7"/>
    <w:rsid w:val="009A7EC2"/>
    <w:rsid w:val="009D5C2C"/>
    <w:rsid w:val="00A43822"/>
    <w:rsid w:val="00A837DD"/>
    <w:rsid w:val="00A95961"/>
    <w:rsid w:val="00AA2E11"/>
    <w:rsid w:val="00AC2162"/>
    <w:rsid w:val="00AC7C43"/>
    <w:rsid w:val="00AE49FA"/>
    <w:rsid w:val="00AF2B49"/>
    <w:rsid w:val="00B106EC"/>
    <w:rsid w:val="00B47701"/>
    <w:rsid w:val="00B578DD"/>
    <w:rsid w:val="00B93EE8"/>
    <w:rsid w:val="00BB7BFF"/>
    <w:rsid w:val="00BC56D8"/>
    <w:rsid w:val="00C4677B"/>
    <w:rsid w:val="00C5480D"/>
    <w:rsid w:val="00CC6F9C"/>
    <w:rsid w:val="00CF29B6"/>
    <w:rsid w:val="00D472E5"/>
    <w:rsid w:val="00D82DCA"/>
    <w:rsid w:val="00D8743F"/>
    <w:rsid w:val="00D974E0"/>
    <w:rsid w:val="00DF4E64"/>
    <w:rsid w:val="00E03D63"/>
    <w:rsid w:val="00E16B39"/>
    <w:rsid w:val="00E41D50"/>
    <w:rsid w:val="00E672DD"/>
    <w:rsid w:val="00E75B8F"/>
    <w:rsid w:val="00E83A4A"/>
    <w:rsid w:val="00E94A89"/>
    <w:rsid w:val="00FA7952"/>
    <w:rsid w:val="00FB1585"/>
    <w:rsid w:val="00FD529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6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585"/>
    <w:pPr>
      <w:ind w:left="720"/>
      <w:contextualSpacing/>
    </w:pPr>
  </w:style>
  <w:style w:type="paragraph" w:styleId="BalloonText">
    <w:name w:val="Balloon Text"/>
    <w:basedOn w:val="Normal"/>
    <w:link w:val="BalloonTextChar"/>
    <w:uiPriority w:val="99"/>
    <w:semiHidden/>
    <w:unhideWhenUsed/>
    <w:rsid w:val="00E83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A4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8</Pages>
  <Words>1549</Words>
  <Characters>8835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dc:creator>
  <cp:lastModifiedBy>SLaviole</cp:lastModifiedBy>
  <cp:revision>91</cp:revision>
  <cp:lastPrinted>2013-01-25T03:12:00Z</cp:lastPrinted>
  <dcterms:created xsi:type="dcterms:W3CDTF">2009-01-21T14:11:00Z</dcterms:created>
  <dcterms:modified xsi:type="dcterms:W3CDTF">2013-01-25T03:12:00Z</dcterms:modified>
</cp:coreProperties>
</file>