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BC6" w:rsidRPr="00ED3DD0" w:rsidRDefault="00403BC6" w:rsidP="00403BC6">
      <w:pPr>
        <w:autoSpaceDE w:val="0"/>
        <w:autoSpaceDN w:val="0"/>
        <w:adjustRightInd w:val="0"/>
        <w:spacing w:after="0" w:line="240" w:lineRule="auto"/>
        <w:rPr>
          <w:rFonts w:cs="Arial"/>
          <w:b/>
          <w:sz w:val="28"/>
          <w:szCs w:val="28"/>
        </w:rPr>
      </w:pPr>
      <w:r w:rsidRPr="00ED3DD0">
        <w:rPr>
          <w:rFonts w:cs="Arial"/>
          <w:b/>
          <w:sz w:val="28"/>
          <w:szCs w:val="28"/>
        </w:rPr>
        <w:t>Chapter 2</w:t>
      </w:r>
    </w:p>
    <w:p w:rsidR="00403BC6" w:rsidRPr="00ED3DD0" w:rsidRDefault="00403BC6" w:rsidP="00403BC6">
      <w:pPr>
        <w:autoSpaceDE w:val="0"/>
        <w:autoSpaceDN w:val="0"/>
        <w:adjustRightInd w:val="0"/>
        <w:spacing w:after="0" w:line="240" w:lineRule="auto"/>
        <w:rPr>
          <w:rFonts w:cs="Arial"/>
        </w:rPr>
      </w:pPr>
    </w:p>
    <w:p w:rsidR="00F91FBC" w:rsidRPr="00ED3DD0" w:rsidRDefault="00F91FBC" w:rsidP="00403BC6">
      <w:pPr>
        <w:autoSpaceDE w:val="0"/>
        <w:autoSpaceDN w:val="0"/>
        <w:adjustRightInd w:val="0"/>
        <w:spacing w:after="0" w:line="240" w:lineRule="auto"/>
        <w:rPr>
          <w:rFonts w:cs="Arial"/>
          <w:b/>
          <w:bCs/>
          <w:lang w:val="en-US"/>
        </w:rPr>
      </w:pPr>
      <w:r w:rsidRPr="00ED3DD0">
        <w:rPr>
          <w:rFonts w:cs="Arial"/>
          <w:b/>
          <w:bCs/>
          <w:lang w:val="en-US"/>
        </w:rPr>
        <w:t>Overview of Brain Function and Structure</w:t>
      </w:r>
    </w:p>
    <w:p w:rsidR="00403BC6" w:rsidRPr="00ED3DD0" w:rsidRDefault="00403BC6" w:rsidP="00403BC6">
      <w:pPr>
        <w:autoSpaceDE w:val="0"/>
        <w:autoSpaceDN w:val="0"/>
        <w:adjustRightInd w:val="0"/>
        <w:spacing w:after="0" w:line="240" w:lineRule="auto"/>
        <w:rPr>
          <w:rFonts w:cs="Helvetica"/>
          <w:bCs/>
          <w:lang w:val="en-US"/>
        </w:rPr>
      </w:pPr>
    </w:p>
    <w:p w:rsidR="00403BC6" w:rsidRPr="00ED3DD0" w:rsidRDefault="00403BC6" w:rsidP="00403BC6">
      <w:pPr>
        <w:pStyle w:val="ListParagraph"/>
        <w:numPr>
          <w:ilvl w:val="0"/>
          <w:numId w:val="2"/>
        </w:numPr>
        <w:autoSpaceDE w:val="0"/>
        <w:autoSpaceDN w:val="0"/>
        <w:adjustRightInd w:val="0"/>
        <w:spacing w:after="0" w:line="240" w:lineRule="auto"/>
        <w:rPr>
          <w:rFonts w:cs="Helvetica"/>
          <w:bCs/>
          <w:lang w:val="en-US"/>
        </w:rPr>
      </w:pPr>
      <w:r w:rsidRPr="00ED3DD0">
        <w:rPr>
          <w:rFonts w:cs="Helvetica"/>
          <w:bCs/>
          <w:lang w:val="en-US"/>
        </w:rPr>
        <w:t>The Brain’</w:t>
      </w:r>
      <w:r w:rsidRPr="00ED3DD0">
        <w:rPr>
          <w:rFonts w:cs="Helvetica"/>
          <w:bCs/>
        </w:rPr>
        <w:t>s Primary Functions</w:t>
      </w:r>
    </w:p>
    <w:p w:rsidR="00403BC6" w:rsidRPr="00ED3DD0" w:rsidRDefault="00F91FBC" w:rsidP="00403BC6">
      <w:pPr>
        <w:pStyle w:val="ListParagraph"/>
        <w:numPr>
          <w:ilvl w:val="0"/>
          <w:numId w:val="3"/>
        </w:numPr>
        <w:autoSpaceDE w:val="0"/>
        <w:autoSpaceDN w:val="0"/>
        <w:adjustRightInd w:val="0"/>
        <w:spacing w:after="0" w:line="240" w:lineRule="auto"/>
        <w:rPr>
          <w:rFonts w:cs="Helvetica"/>
          <w:bCs/>
          <w:lang w:val="en-US"/>
        </w:rPr>
      </w:pPr>
      <w:r w:rsidRPr="00ED3DD0">
        <w:rPr>
          <w:rFonts w:cs="Helvetica"/>
          <w:bCs/>
          <w:lang w:val="en-US"/>
        </w:rPr>
        <w:t>Creating a Sensory Reality</w:t>
      </w:r>
    </w:p>
    <w:p w:rsidR="00403BC6" w:rsidRPr="00ED3DD0" w:rsidRDefault="00F91FBC" w:rsidP="00403BC6">
      <w:pPr>
        <w:pStyle w:val="ListParagraph"/>
        <w:numPr>
          <w:ilvl w:val="0"/>
          <w:numId w:val="4"/>
        </w:numPr>
        <w:autoSpaceDE w:val="0"/>
        <w:autoSpaceDN w:val="0"/>
        <w:adjustRightInd w:val="0"/>
        <w:spacing w:after="0" w:line="240" w:lineRule="auto"/>
        <w:rPr>
          <w:rFonts w:cs="Helvetica"/>
          <w:bCs/>
          <w:lang w:val="en-US"/>
        </w:rPr>
      </w:pPr>
      <w:r w:rsidRPr="00ED3DD0">
        <w:rPr>
          <w:rFonts w:cs="Helvetica"/>
          <w:bCs/>
          <w:lang w:val="en-US"/>
        </w:rPr>
        <w:t>Evolution has equipped each species with a view of the world that helps it survive</w:t>
      </w:r>
    </w:p>
    <w:p w:rsidR="00081E86" w:rsidRPr="00ED3DD0" w:rsidRDefault="00FB05F4" w:rsidP="00E72A31">
      <w:pPr>
        <w:pStyle w:val="ListParagraph"/>
        <w:numPr>
          <w:ilvl w:val="0"/>
          <w:numId w:val="4"/>
        </w:numPr>
        <w:autoSpaceDE w:val="0"/>
        <w:autoSpaceDN w:val="0"/>
        <w:adjustRightInd w:val="0"/>
        <w:rPr>
          <w:rFonts w:cs="Helvetica"/>
          <w:bCs/>
        </w:rPr>
      </w:pPr>
      <w:r w:rsidRPr="00ED3DD0">
        <w:rPr>
          <w:rFonts w:cs="Helvetica"/>
          <w:bCs/>
          <w:lang w:val="en-US"/>
        </w:rPr>
        <w:t xml:space="preserve">Dogs have better sense of smell than humans and humans see more </w:t>
      </w:r>
      <w:proofErr w:type="spellStart"/>
      <w:r w:rsidRPr="00ED3DD0">
        <w:rPr>
          <w:rFonts w:cs="Helvetica"/>
          <w:bCs/>
          <w:lang w:val="en-US"/>
        </w:rPr>
        <w:t>colours</w:t>
      </w:r>
      <w:proofErr w:type="spellEnd"/>
      <w:r w:rsidRPr="00ED3DD0">
        <w:rPr>
          <w:rFonts w:cs="Helvetica"/>
          <w:bCs/>
          <w:lang w:val="en-US"/>
        </w:rPr>
        <w:t xml:space="preserve"> than dogs</w:t>
      </w:r>
    </w:p>
    <w:p w:rsidR="007E65F1" w:rsidRPr="00ED3DD0" w:rsidRDefault="007E65F1" w:rsidP="00E72A31">
      <w:pPr>
        <w:pStyle w:val="ListParagraph"/>
        <w:numPr>
          <w:ilvl w:val="0"/>
          <w:numId w:val="4"/>
        </w:numPr>
        <w:autoSpaceDE w:val="0"/>
        <w:autoSpaceDN w:val="0"/>
        <w:adjustRightInd w:val="0"/>
        <w:rPr>
          <w:rFonts w:cs="Helvetica"/>
          <w:b/>
          <w:bCs/>
        </w:rPr>
      </w:pPr>
      <w:r w:rsidRPr="00ED3DD0">
        <w:rPr>
          <w:rFonts w:cs="Helvetica"/>
          <w:b/>
          <w:bCs/>
          <w:lang w:val="en-US"/>
        </w:rPr>
        <w:t xml:space="preserve">The organs of the nervous system </w:t>
      </w:r>
      <w:proofErr w:type="gramStart"/>
      <w:r w:rsidRPr="00ED3DD0">
        <w:rPr>
          <w:rFonts w:cs="Helvetica"/>
          <w:b/>
          <w:bCs/>
          <w:lang w:val="en-US"/>
        </w:rPr>
        <w:t>are designed</w:t>
      </w:r>
      <w:proofErr w:type="gramEnd"/>
      <w:r w:rsidRPr="00ED3DD0">
        <w:rPr>
          <w:rFonts w:cs="Helvetica"/>
          <w:b/>
          <w:bCs/>
          <w:lang w:val="en-US"/>
        </w:rPr>
        <w:t xml:space="preserve"> to admit information from the world and convert this information into biological activity that produces subjective experiences of reality. The brain thus produces what we believe is reality in order for us to move.</w:t>
      </w:r>
    </w:p>
    <w:p w:rsidR="00E820E9" w:rsidRPr="00ED3DD0" w:rsidRDefault="00E820E9" w:rsidP="00E72A31">
      <w:pPr>
        <w:pStyle w:val="ListParagraph"/>
        <w:numPr>
          <w:ilvl w:val="0"/>
          <w:numId w:val="4"/>
        </w:numPr>
        <w:autoSpaceDE w:val="0"/>
        <w:autoSpaceDN w:val="0"/>
        <w:adjustRightInd w:val="0"/>
        <w:rPr>
          <w:rFonts w:cs="Helvetica"/>
          <w:b/>
          <w:bCs/>
        </w:rPr>
      </w:pPr>
      <w:r w:rsidRPr="00ED3DD0">
        <w:rPr>
          <w:rFonts w:cs="Helvetica"/>
          <w:b/>
          <w:bCs/>
          <w:lang w:val="en-US"/>
        </w:rPr>
        <w:t>Without the nervous system, especially the brain, there is no such thing as sound. Rather, there is only the movement of air molecules.</w:t>
      </w:r>
    </w:p>
    <w:p w:rsidR="00F91FBC" w:rsidRPr="00ED3DD0" w:rsidRDefault="00F91FBC" w:rsidP="00403BC6">
      <w:pPr>
        <w:pStyle w:val="ListParagraph"/>
        <w:numPr>
          <w:ilvl w:val="0"/>
          <w:numId w:val="3"/>
        </w:numPr>
        <w:autoSpaceDE w:val="0"/>
        <w:autoSpaceDN w:val="0"/>
        <w:adjustRightInd w:val="0"/>
        <w:spacing w:after="0" w:line="240" w:lineRule="auto"/>
        <w:rPr>
          <w:rFonts w:cs="Helvetica"/>
          <w:bCs/>
          <w:lang w:val="en-US"/>
        </w:rPr>
      </w:pPr>
      <w:r w:rsidRPr="00ED3DD0">
        <w:rPr>
          <w:rFonts w:cs="Helvetica"/>
          <w:bCs/>
          <w:lang w:val="en-US"/>
        </w:rPr>
        <w:t>Integrating information</w:t>
      </w:r>
    </w:p>
    <w:p w:rsidR="00F91FBC" w:rsidRPr="00ED3DD0" w:rsidRDefault="00F91FBC" w:rsidP="00403BC6">
      <w:pPr>
        <w:pStyle w:val="ListParagraph"/>
        <w:numPr>
          <w:ilvl w:val="0"/>
          <w:numId w:val="4"/>
        </w:numPr>
        <w:autoSpaceDE w:val="0"/>
        <w:autoSpaceDN w:val="0"/>
        <w:adjustRightInd w:val="0"/>
        <w:spacing w:after="0" w:line="240" w:lineRule="auto"/>
        <w:rPr>
          <w:rFonts w:cs="Helvetica"/>
          <w:bCs/>
          <w:lang w:val="en-US"/>
        </w:rPr>
      </w:pPr>
      <w:r w:rsidRPr="00ED3DD0">
        <w:rPr>
          <w:rFonts w:cs="Helvetica"/>
          <w:bCs/>
          <w:lang w:val="en-US"/>
        </w:rPr>
        <w:t>Current knowledge can be compared with past knowledge</w:t>
      </w:r>
    </w:p>
    <w:p w:rsidR="00E72A31" w:rsidRPr="00ED3DD0" w:rsidRDefault="00E72A31" w:rsidP="00403BC6">
      <w:pPr>
        <w:pStyle w:val="ListParagraph"/>
        <w:numPr>
          <w:ilvl w:val="0"/>
          <w:numId w:val="4"/>
        </w:numPr>
        <w:autoSpaceDE w:val="0"/>
        <w:autoSpaceDN w:val="0"/>
        <w:adjustRightInd w:val="0"/>
        <w:spacing w:after="0" w:line="240" w:lineRule="auto"/>
        <w:rPr>
          <w:rFonts w:cs="Helvetica"/>
          <w:b/>
          <w:bCs/>
          <w:lang w:val="en-US"/>
        </w:rPr>
      </w:pPr>
      <w:r w:rsidRPr="00ED3DD0">
        <w:rPr>
          <w:rFonts w:cs="Helvetica"/>
          <w:bCs/>
          <w:lang w:val="en-US"/>
        </w:rPr>
        <w:t xml:space="preserve">To create knowledge that integrates information from different times and sensory domains and then use that knowledge to guide </w:t>
      </w:r>
      <w:r w:rsidR="00347605" w:rsidRPr="00ED3DD0">
        <w:rPr>
          <w:rFonts w:cs="Helvetica"/>
          <w:bCs/>
          <w:lang w:val="en-US"/>
        </w:rPr>
        <w:t>behavior</w:t>
      </w:r>
    </w:p>
    <w:p w:rsidR="00347605" w:rsidRPr="00ED3DD0" w:rsidRDefault="00347605" w:rsidP="00403BC6">
      <w:pPr>
        <w:pStyle w:val="ListParagraph"/>
        <w:numPr>
          <w:ilvl w:val="0"/>
          <w:numId w:val="4"/>
        </w:numPr>
        <w:autoSpaceDE w:val="0"/>
        <w:autoSpaceDN w:val="0"/>
        <w:adjustRightInd w:val="0"/>
        <w:spacing w:after="0" w:line="240" w:lineRule="auto"/>
        <w:rPr>
          <w:rFonts w:cs="Helvetica"/>
          <w:b/>
          <w:bCs/>
          <w:lang w:val="en-US"/>
        </w:rPr>
      </w:pPr>
      <w:r w:rsidRPr="00ED3DD0">
        <w:rPr>
          <w:rFonts w:cs="Helvetica"/>
          <w:b/>
          <w:bCs/>
          <w:lang w:val="en-US"/>
        </w:rPr>
        <w:t xml:space="preserve">Whenever the brain collects sensory information, it is essentially creating knowledge about the world, knowledge that it can use to produce more-effective </w:t>
      </w:r>
      <w:proofErr w:type="spellStart"/>
      <w:r w:rsidRPr="00ED3DD0">
        <w:rPr>
          <w:rFonts w:cs="Helvetica"/>
          <w:b/>
          <w:bCs/>
          <w:lang w:val="en-US"/>
        </w:rPr>
        <w:t>behaviours</w:t>
      </w:r>
      <w:proofErr w:type="spellEnd"/>
      <w:r w:rsidRPr="00ED3DD0">
        <w:rPr>
          <w:rFonts w:cs="Helvetica"/>
          <w:b/>
          <w:bCs/>
          <w:lang w:val="en-US"/>
        </w:rPr>
        <w:t>.</w:t>
      </w:r>
    </w:p>
    <w:p w:rsidR="00F91FBC" w:rsidRPr="00ED3DD0" w:rsidRDefault="00F91FBC" w:rsidP="00403BC6">
      <w:pPr>
        <w:pStyle w:val="ListParagraph"/>
        <w:numPr>
          <w:ilvl w:val="0"/>
          <w:numId w:val="3"/>
        </w:numPr>
        <w:autoSpaceDE w:val="0"/>
        <w:autoSpaceDN w:val="0"/>
        <w:adjustRightInd w:val="0"/>
        <w:spacing w:after="0" w:line="240" w:lineRule="auto"/>
        <w:rPr>
          <w:rFonts w:cs="Helvetica"/>
          <w:bCs/>
          <w:lang w:val="en-US"/>
        </w:rPr>
      </w:pPr>
      <w:r w:rsidRPr="00ED3DD0">
        <w:rPr>
          <w:rFonts w:cs="Helvetica"/>
          <w:bCs/>
          <w:lang w:val="en-US"/>
        </w:rPr>
        <w:t>Producing Behavior</w:t>
      </w:r>
    </w:p>
    <w:p w:rsidR="00F91FBC" w:rsidRPr="00ED3DD0" w:rsidRDefault="00F91FBC" w:rsidP="00403BC6">
      <w:pPr>
        <w:pStyle w:val="ListParagraph"/>
        <w:numPr>
          <w:ilvl w:val="0"/>
          <w:numId w:val="4"/>
        </w:numPr>
        <w:autoSpaceDE w:val="0"/>
        <w:autoSpaceDN w:val="0"/>
        <w:adjustRightInd w:val="0"/>
        <w:spacing w:after="0" w:line="240" w:lineRule="auto"/>
        <w:rPr>
          <w:rFonts w:cs="Helvetica"/>
          <w:bCs/>
          <w:lang w:val="en-US"/>
        </w:rPr>
      </w:pPr>
      <w:r w:rsidRPr="00ED3DD0">
        <w:rPr>
          <w:rFonts w:cs="Helvetica"/>
          <w:bCs/>
          <w:lang w:val="en-US"/>
        </w:rPr>
        <w:t>Example: Movement</w:t>
      </w:r>
    </w:p>
    <w:p w:rsidR="001652CC" w:rsidRPr="00ED3DD0" w:rsidRDefault="001652CC" w:rsidP="001652CC">
      <w:pPr>
        <w:pStyle w:val="ListParagraph"/>
        <w:numPr>
          <w:ilvl w:val="0"/>
          <w:numId w:val="2"/>
        </w:numPr>
        <w:autoSpaceDE w:val="0"/>
        <w:autoSpaceDN w:val="0"/>
        <w:adjustRightInd w:val="0"/>
        <w:spacing w:after="0" w:line="240" w:lineRule="auto"/>
        <w:rPr>
          <w:rFonts w:cs="Helvetica"/>
          <w:b/>
          <w:bCs/>
          <w:lang w:val="en-US"/>
        </w:rPr>
      </w:pPr>
      <w:r w:rsidRPr="00ED3DD0">
        <w:rPr>
          <w:rFonts w:cs="Helvetica"/>
          <w:b/>
          <w:bCs/>
          <w:lang w:val="en-US"/>
        </w:rPr>
        <w:t>Somatic nervous system (SNS) – all the spinal and cranial nerves to and from the muscles, joints, and skin, produces movement and transmits incoming sensory information, including the position and movement of body parts, to the CNS.</w:t>
      </w:r>
    </w:p>
    <w:p w:rsidR="001652CC" w:rsidRPr="00ED3DD0" w:rsidRDefault="001652CC" w:rsidP="001652CC">
      <w:pPr>
        <w:pStyle w:val="ListParagraph"/>
        <w:numPr>
          <w:ilvl w:val="0"/>
          <w:numId w:val="2"/>
        </w:numPr>
        <w:autoSpaceDE w:val="0"/>
        <w:autoSpaceDN w:val="0"/>
        <w:adjustRightInd w:val="0"/>
        <w:spacing w:after="0" w:line="240" w:lineRule="auto"/>
        <w:rPr>
          <w:rFonts w:cs="Helvetica"/>
          <w:b/>
          <w:bCs/>
          <w:lang w:val="en-US"/>
        </w:rPr>
      </w:pPr>
      <w:r w:rsidRPr="00ED3DD0">
        <w:rPr>
          <w:rFonts w:cs="Helvetica"/>
          <w:b/>
          <w:bCs/>
          <w:lang w:val="en-US"/>
        </w:rPr>
        <w:t xml:space="preserve">Autonomic nervous system (ANS) – balances the body’s internal organs to rest and digest through parasympathetic nerves or to fight or flee or engage in </w:t>
      </w:r>
      <w:proofErr w:type="spellStart"/>
      <w:r w:rsidRPr="00ED3DD0">
        <w:rPr>
          <w:rFonts w:cs="Helvetica"/>
          <w:b/>
          <w:bCs/>
          <w:lang w:val="en-US"/>
        </w:rPr>
        <w:t>vigourous</w:t>
      </w:r>
      <w:proofErr w:type="spellEnd"/>
      <w:r w:rsidRPr="00ED3DD0">
        <w:rPr>
          <w:rFonts w:cs="Helvetica"/>
          <w:b/>
          <w:bCs/>
          <w:lang w:val="en-US"/>
        </w:rPr>
        <w:t xml:space="preserve"> activity through the sympathetic nerves.</w:t>
      </w:r>
    </w:p>
    <w:p w:rsidR="00180C68" w:rsidRPr="00ED3DD0" w:rsidRDefault="00180C68" w:rsidP="001652CC">
      <w:pPr>
        <w:pStyle w:val="ListParagraph"/>
        <w:numPr>
          <w:ilvl w:val="0"/>
          <w:numId w:val="2"/>
        </w:numPr>
        <w:autoSpaceDE w:val="0"/>
        <w:autoSpaceDN w:val="0"/>
        <w:adjustRightInd w:val="0"/>
        <w:spacing w:after="0" w:line="240" w:lineRule="auto"/>
        <w:rPr>
          <w:rFonts w:cs="Helvetica"/>
          <w:b/>
          <w:bCs/>
          <w:lang w:val="en-US"/>
        </w:rPr>
      </w:pPr>
      <w:r w:rsidRPr="00ED3DD0">
        <w:rPr>
          <w:rFonts w:cs="Helvetica"/>
          <w:b/>
          <w:bCs/>
          <w:lang w:val="en-US"/>
        </w:rPr>
        <w:t>Many names for nervous system structures include information about anatomical location</w:t>
      </w:r>
    </w:p>
    <w:p w:rsidR="00180C68" w:rsidRPr="00ED3DD0" w:rsidRDefault="00180C68" w:rsidP="00180C68">
      <w:pPr>
        <w:pStyle w:val="ListParagraph"/>
        <w:numPr>
          <w:ilvl w:val="1"/>
          <w:numId w:val="2"/>
        </w:numPr>
        <w:autoSpaceDE w:val="0"/>
        <w:autoSpaceDN w:val="0"/>
        <w:adjustRightInd w:val="0"/>
        <w:spacing w:after="0" w:line="240" w:lineRule="auto"/>
        <w:rPr>
          <w:rFonts w:cs="Helvetica"/>
          <w:b/>
          <w:bCs/>
          <w:lang w:val="en-US"/>
        </w:rPr>
      </w:pPr>
      <w:r w:rsidRPr="00ED3DD0">
        <w:rPr>
          <w:rFonts w:cs="Helvetica"/>
          <w:b/>
          <w:bCs/>
          <w:lang w:val="en-US"/>
        </w:rPr>
        <w:t>Structures found toward the brain’s midline are medial, whereas those located toward the sides are lateral</w:t>
      </w:r>
    </w:p>
    <w:p w:rsidR="00180C68" w:rsidRPr="00ED3DD0" w:rsidRDefault="00180C68" w:rsidP="00C17717">
      <w:pPr>
        <w:pStyle w:val="ListParagraph"/>
        <w:numPr>
          <w:ilvl w:val="2"/>
          <w:numId w:val="2"/>
        </w:numPr>
        <w:autoSpaceDE w:val="0"/>
        <w:autoSpaceDN w:val="0"/>
        <w:adjustRightInd w:val="0"/>
        <w:spacing w:after="0" w:line="240" w:lineRule="auto"/>
        <w:rPr>
          <w:rFonts w:cs="Helvetica"/>
          <w:b/>
          <w:bCs/>
          <w:lang w:val="en-US"/>
        </w:rPr>
      </w:pPr>
      <w:proofErr w:type="gramStart"/>
      <w:r w:rsidRPr="00ED3DD0">
        <w:rPr>
          <w:rFonts w:cs="Helvetica"/>
          <w:b/>
          <w:bCs/>
          <w:lang w:val="en-US"/>
        </w:rPr>
        <w:t>Ex.</w:t>
      </w:r>
      <w:proofErr w:type="gramEnd"/>
      <w:r w:rsidRPr="00ED3DD0">
        <w:rPr>
          <w:rFonts w:cs="Helvetica"/>
          <w:b/>
          <w:bCs/>
          <w:lang w:val="en-US"/>
        </w:rPr>
        <w:t xml:space="preserve"> Your heart is medial, while your hips are lateral</w:t>
      </w:r>
    </w:p>
    <w:p w:rsidR="00C17717" w:rsidRPr="00ED3DD0" w:rsidRDefault="00C17717" w:rsidP="00C17717">
      <w:pPr>
        <w:pStyle w:val="ListParagraph"/>
        <w:numPr>
          <w:ilvl w:val="1"/>
          <w:numId w:val="2"/>
        </w:numPr>
        <w:autoSpaceDE w:val="0"/>
        <w:autoSpaceDN w:val="0"/>
        <w:adjustRightInd w:val="0"/>
        <w:spacing w:after="0" w:line="240" w:lineRule="auto"/>
        <w:rPr>
          <w:rFonts w:cs="Helvetica"/>
          <w:b/>
          <w:bCs/>
          <w:lang w:val="en-US"/>
        </w:rPr>
      </w:pPr>
      <w:r w:rsidRPr="00ED3DD0">
        <w:rPr>
          <w:rFonts w:cs="Helvetica"/>
          <w:b/>
          <w:bCs/>
          <w:lang w:val="en-US"/>
        </w:rPr>
        <w:t>Structures located toward the front of the brain are anterior, whereas those located toward the back are posterior</w:t>
      </w:r>
    </w:p>
    <w:p w:rsidR="00C17717" w:rsidRPr="00ED3DD0" w:rsidRDefault="00C17717" w:rsidP="00C17717">
      <w:pPr>
        <w:pStyle w:val="ListParagraph"/>
        <w:numPr>
          <w:ilvl w:val="1"/>
          <w:numId w:val="2"/>
        </w:numPr>
        <w:autoSpaceDE w:val="0"/>
        <w:autoSpaceDN w:val="0"/>
        <w:adjustRightInd w:val="0"/>
        <w:spacing w:after="0" w:line="240" w:lineRule="auto"/>
        <w:rPr>
          <w:rFonts w:cs="Helvetica"/>
          <w:b/>
          <w:bCs/>
          <w:lang w:val="en-US"/>
        </w:rPr>
      </w:pPr>
      <w:r w:rsidRPr="00ED3DD0">
        <w:rPr>
          <w:rFonts w:cs="Helvetica"/>
          <w:b/>
          <w:bCs/>
          <w:lang w:val="en-US"/>
        </w:rPr>
        <w:t xml:space="preserve">Some may combine terms: example, </w:t>
      </w:r>
      <w:proofErr w:type="spellStart"/>
      <w:r w:rsidRPr="00ED3DD0">
        <w:rPr>
          <w:rFonts w:cs="Helvetica"/>
          <w:b/>
          <w:bCs/>
          <w:lang w:val="en-US"/>
        </w:rPr>
        <w:t>dorso</w:t>
      </w:r>
      <w:proofErr w:type="spellEnd"/>
      <w:r w:rsidRPr="00ED3DD0">
        <w:rPr>
          <w:rFonts w:cs="Helvetica"/>
          <w:b/>
          <w:bCs/>
          <w:lang w:val="en-US"/>
        </w:rPr>
        <w:t xml:space="preserve">-lateral </w:t>
      </w:r>
      <w:proofErr w:type="gramStart"/>
      <w:r w:rsidRPr="00ED3DD0">
        <w:rPr>
          <w:rFonts w:cs="Helvetica"/>
          <w:b/>
          <w:bCs/>
          <w:lang w:val="en-US"/>
        </w:rPr>
        <w:t>which</w:t>
      </w:r>
      <w:proofErr w:type="gramEnd"/>
      <w:r w:rsidRPr="00ED3DD0">
        <w:rPr>
          <w:rFonts w:cs="Helvetica"/>
          <w:b/>
          <w:bCs/>
          <w:lang w:val="en-US"/>
        </w:rPr>
        <w:t xml:space="preserve"> means that it is located up and to the side.</w:t>
      </w:r>
    </w:p>
    <w:p w:rsidR="00E72A31" w:rsidRPr="00ED3DD0" w:rsidRDefault="00E72A31" w:rsidP="00E72A31">
      <w:pPr>
        <w:autoSpaceDE w:val="0"/>
        <w:autoSpaceDN w:val="0"/>
        <w:adjustRightInd w:val="0"/>
        <w:spacing w:after="0" w:line="240" w:lineRule="auto"/>
        <w:rPr>
          <w:rFonts w:cs="Helvetica"/>
          <w:bCs/>
          <w:lang w:val="en-US"/>
        </w:rPr>
      </w:pPr>
    </w:p>
    <w:p w:rsidR="00E72A31" w:rsidRPr="00ED3DD0" w:rsidRDefault="00E72A31" w:rsidP="00E72A31">
      <w:pPr>
        <w:autoSpaceDE w:val="0"/>
        <w:autoSpaceDN w:val="0"/>
        <w:adjustRightInd w:val="0"/>
        <w:spacing w:after="0" w:line="240" w:lineRule="auto"/>
        <w:rPr>
          <w:rFonts w:cs="Helvetica"/>
          <w:bCs/>
          <w:lang w:val="en-US"/>
        </w:rPr>
      </w:pPr>
      <w:r w:rsidRPr="00ED3DD0">
        <w:rPr>
          <w:rFonts w:cs="Helvetica"/>
          <w:bCs/>
          <w:noProof/>
          <w:lang w:val="en-US"/>
        </w:rPr>
        <w:drawing>
          <wp:inline distT="0" distB="0" distL="0" distR="0">
            <wp:extent cx="2952750" cy="2314575"/>
            <wp:effectExtent l="19050" t="0" r="0" b="0"/>
            <wp:docPr id="2" name="Picture 1" descr="fig_2"/>
            <wp:cNvGraphicFramePr/>
            <a:graphic xmlns:a="http://schemas.openxmlformats.org/drawingml/2006/main">
              <a:graphicData uri="http://schemas.openxmlformats.org/drawingml/2006/picture">
                <pic:pic xmlns:pic="http://schemas.openxmlformats.org/drawingml/2006/picture">
                  <pic:nvPicPr>
                    <pic:cNvPr id="6152" name="Picture 8" descr="fig_2"/>
                    <pic:cNvPicPr>
                      <a:picLocks noChangeAspect="1" noChangeArrowheads="1"/>
                    </pic:cNvPicPr>
                  </pic:nvPicPr>
                  <pic:blipFill>
                    <a:blip r:embed="rId5" cstate="print"/>
                    <a:srcRect/>
                    <a:stretch>
                      <a:fillRect/>
                    </a:stretch>
                  </pic:blipFill>
                  <pic:spPr bwMode="auto">
                    <a:xfrm>
                      <a:off x="0" y="0"/>
                      <a:ext cx="2952750" cy="2314575"/>
                    </a:xfrm>
                    <a:prstGeom prst="rect">
                      <a:avLst/>
                    </a:prstGeom>
                    <a:noFill/>
                  </pic:spPr>
                </pic:pic>
              </a:graphicData>
            </a:graphic>
          </wp:inline>
        </w:drawing>
      </w:r>
      <w:r w:rsidRPr="00ED3DD0">
        <w:rPr>
          <w:rFonts w:cs="Helvetica"/>
          <w:bCs/>
          <w:noProof/>
          <w:lang w:val="en-US"/>
        </w:rPr>
        <w:drawing>
          <wp:inline distT="0" distB="0" distL="0" distR="0">
            <wp:extent cx="3657600" cy="2066925"/>
            <wp:effectExtent l="19050" t="0" r="0" b="0"/>
            <wp:docPr id="3" name="Picture 2" descr="fig_2"/>
            <wp:cNvGraphicFramePr/>
            <a:graphic xmlns:a="http://schemas.openxmlformats.org/drawingml/2006/main">
              <a:graphicData uri="http://schemas.openxmlformats.org/drawingml/2006/picture">
                <pic:pic xmlns:pic="http://schemas.openxmlformats.org/drawingml/2006/picture">
                  <pic:nvPicPr>
                    <pic:cNvPr id="140291" name="Picture 3" descr="fig_2"/>
                    <pic:cNvPicPr>
                      <a:picLocks noChangeAspect="1" noChangeArrowheads="1"/>
                    </pic:cNvPicPr>
                  </pic:nvPicPr>
                  <pic:blipFill>
                    <a:blip r:embed="rId6" cstate="print"/>
                    <a:srcRect/>
                    <a:stretch>
                      <a:fillRect/>
                    </a:stretch>
                  </pic:blipFill>
                  <pic:spPr bwMode="auto">
                    <a:xfrm>
                      <a:off x="0" y="0"/>
                      <a:ext cx="3657600" cy="2066925"/>
                    </a:xfrm>
                    <a:prstGeom prst="rect">
                      <a:avLst/>
                    </a:prstGeom>
                    <a:noFill/>
                  </pic:spPr>
                </pic:pic>
              </a:graphicData>
            </a:graphic>
          </wp:inline>
        </w:drawing>
      </w:r>
    </w:p>
    <w:p w:rsidR="00E72A31" w:rsidRPr="00ED3DD0" w:rsidRDefault="00E72A31" w:rsidP="00E72A31">
      <w:pPr>
        <w:autoSpaceDE w:val="0"/>
        <w:autoSpaceDN w:val="0"/>
        <w:adjustRightInd w:val="0"/>
        <w:spacing w:after="0" w:line="240" w:lineRule="auto"/>
        <w:rPr>
          <w:rFonts w:cs="Helvetica"/>
          <w:bCs/>
          <w:lang w:val="en-US"/>
        </w:rPr>
      </w:pPr>
    </w:p>
    <w:p w:rsidR="00E72A31" w:rsidRPr="00ED3DD0" w:rsidRDefault="00E72A31" w:rsidP="00E72A31">
      <w:pPr>
        <w:autoSpaceDE w:val="0"/>
        <w:autoSpaceDN w:val="0"/>
        <w:adjustRightInd w:val="0"/>
        <w:spacing w:after="0" w:line="240" w:lineRule="auto"/>
        <w:rPr>
          <w:rFonts w:cs="Helvetica"/>
          <w:bCs/>
          <w:lang w:val="en-US"/>
        </w:rPr>
      </w:pPr>
      <w:r w:rsidRPr="00ED3DD0">
        <w:rPr>
          <w:rFonts w:cs="Helvetica"/>
          <w:bCs/>
          <w:noProof/>
          <w:lang w:val="en-US"/>
        </w:rPr>
        <w:lastRenderedPageBreak/>
        <w:drawing>
          <wp:inline distT="0" distB="0" distL="0" distR="0">
            <wp:extent cx="3514725" cy="2266950"/>
            <wp:effectExtent l="19050" t="0" r="9525" b="0"/>
            <wp:docPr id="4" name="Picture 3" descr="fig_2"/>
            <wp:cNvGraphicFramePr/>
            <a:graphic xmlns:a="http://schemas.openxmlformats.org/drawingml/2006/main">
              <a:graphicData uri="http://schemas.openxmlformats.org/drawingml/2006/picture">
                <pic:pic xmlns:pic="http://schemas.openxmlformats.org/drawingml/2006/picture">
                  <pic:nvPicPr>
                    <pic:cNvPr id="8197" name="Picture 5" descr="fig_2"/>
                    <pic:cNvPicPr>
                      <a:picLocks noChangeAspect="1" noChangeArrowheads="1"/>
                    </pic:cNvPicPr>
                  </pic:nvPicPr>
                  <pic:blipFill>
                    <a:blip r:embed="rId7" cstate="print"/>
                    <a:srcRect/>
                    <a:stretch>
                      <a:fillRect/>
                    </a:stretch>
                  </pic:blipFill>
                  <pic:spPr bwMode="auto">
                    <a:xfrm>
                      <a:off x="0" y="0"/>
                      <a:ext cx="3514725" cy="2266950"/>
                    </a:xfrm>
                    <a:prstGeom prst="rect">
                      <a:avLst/>
                    </a:prstGeom>
                    <a:noFill/>
                  </pic:spPr>
                </pic:pic>
              </a:graphicData>
            </a:graphic>
          </wp:inline>
        </w:drawing>
      </w:r>
      <w:r w:rsidRPr="00ED3DD0">
        <w:rPr>
          <w:rFonts w:cs="Helvetica"/>
          <w:bCs/>
          <w:noProof/>
          <w:lang w:val="en-US"/>
        </w:rPr>
        <w:drawing>
          <wp:inline distT="0" distB="0" distL="0" distR="0">
            <wp:extent cx="3086100" cy="1971675"/>
            <wp:effectExtent l="19050" t="0" r="0" b="0"/>
            <wp:docPr id="5" name="Picture 4" descr="fig_2"/>
            <wp:cNvGraphicFramePr/>
            <a:graphic xmlns:a="http://schemas.openxmlformats.org/drawingml/2006/main">
              <a:graphicData uri="http://schemas.openxmlformats.org/drawingml/2006/picture">
                <pic:pic xmlns:pic="http://schemas.openxmlformats.org/drawingml/2006/picture">
                  <pic:nvPicPr>
                    <pic:cNvPr id="143363" name="Picture 3" descr="fig_2"/>
                    <pic:cNvPicPr>
                      <a:picLocks noChangeAspect="1" noChangeArrowheads="1"/>
                    </pic:cNvPicPr>
                  </pic:nvPicPr>
                  <pic:blipFill>
                    <a:blip r:embed="rId8" cstate="print"/>
                    <a:srcRect/>
                    <a:stretch>
                      <a:fillRect/>
                    </a:stretch>
                  </pic:blipFill>
                  <pic:spPr bwMode="auto">
                    <a:xfrm>
                      <a:off x="0" y="0"/>
                      <a:ext cx="3086100" cy="1971675"/>
                    </a:xfrm>
                    <a:prstGeom prst="rect">
                      <a:avLst/>
                    </a:prstGeom>
                    <a:noFill/>
                    <a:ln w="9525">
                      <a:noFill/>
                      <a:miter lim="800000"/>
                      <a:headEnd/>
                      <a:tailEnd/>
                    </a:ln>
                    <a:effectLst/>
                  </pic:spPr>
                </pic:pic>
              </a:graphicData>
            </a:graphic>
          </wp:inline>
        </w:drawing>
      </w:r>
    </w:p>
    <w:p w:rsidR="007D3093" w:rsidRPr="00ED3DD0" w:rsidRDefault="000F7A22" w:rsidP="00E72A31">
      <w:pPr>
        <w:autoSpaceDE w:val="0"/>
        <w:autoSpaceDN w:val="0"/>
        <w:adjustRightInd w:val="0"/>
        <w:spacing w:after="0" w:line="240" w:lineRule="auto"/>
        <w:rPr>
          <w:rFonts w:cs="Helvetica"/>
          <w:b/>
          <w:bCs/>
          <w:lang w:val="en-US"/>
        </w:rPr>
      </w:pPr>
      <w:r w:rsidRPr="00ED3DD0">
        <w:rPr>
          <w:rFonts w:cs="Helvetica"/>
          <w:b/>
          <w:bCs/>
          <w:lang w:val="en-US"/>
        </w:rPr>
        <w:t>Dorsal View</w:t>
      </w:r>
      <w:r w:rsidRPr="00ED3DD0">
        <w:rPr>
          <w:rFonts w:cs="Helvetica"/>
          <w:b/>
          <w:bCs/>
          <w:noProof/>
          <w:lang w:val="en-US"/>
        </w:rPr>
        <w:drawing>
          <wp:inline distT="0" distB="0" distL="0" distR="0">
            <wp:extent cx="1181100" cy="1152525"/>
            <wp:effectExtent l="19050" t="0" r="0" b="0"/>
            <wp:docPr id="9" name="Picture 5" descr="11600"/>
            <wp:cNvGraphicFramePr/>
            <a:graphic xmlns:a="http://schemas.openxmlformats.org/drawingml/2006/main">
              <a:graphicData uri="http://schemas.openxmlformats.org/drawingml/2006/picture">
                <pic:pic xmlns:pic="http://schemas.openxmlformats.org/drawingml/2006/picture">
                  <pic:nvPicPr>
                    <pic:cNvPr id="180228" name="Picture 4" descr="11600"/>
                    <pic:cNvPicPr>
                      <a:picLocks noChangeAspect="1" noChangeArrowheads="1"/>
                    </pic:cNvPicPr>
                  </pic:nvPicPr>
                  <pic:blipFill>
                    <a:blip r:embed="rId9" cstate="print"/>
                    <a:srcRect l="52637"/>
                    <a:stretch>
                      <a:fillRect/>
                    </a:stretch>
                  </pic:blipFill>
                  <pic:spPr bwMode="auto">
                    <a:xfrm>
                      <a:off x="0" y="0"/>
                      <a:ext cx="1181100" cy="1152525"/>
                    </a:xfrm>
                    <a:prstGeom prst="rect">
                      <a:avLst/>
                    </a:prstGeom>
                    <a:noFill/>
                  </pic:spPr>
                </pic:pic>
              </a:graphicData>
            </a:graphic>
          </wp:inline>
        </w:drawing>
      </w:r>
      <w:r w:rsidRPr="00ED3DD0">
        <w:rPr>
          <w:rFonts w:cs="Helvetica"/>
          <w:b/>
          <w:bCs/>
          <w:lang w:val="en-US"/>
        </w:rPr>
        <w:t>Ventral View</w:t>
      </w:r>
      <w:r w:rsidRPr="00ED3DD0">
        <w:rPr>
          <w:rFonts w:cs="Helvetica"/>
          <w:b/>
          <w:bCs/>
          <w:noProof/>
          <w:lang w:val="en-US"/>
        </w:rPr>
        <w:drawing>
          <wp:inline distT="0" distB="0" distL="0" distR="0">
            <wp:extent cx="942975" cy="1038225"/>
            <wp:effectExtent l="19050" t="0" r="9525" b="0"/>
            <wp:docPr id="10" name="Picture 6" descr="11601"/>
            <wp:cNvGraphicFramePr/>
            <a:graphic xmlns:a="http://schemas.openxmlformats.org/drawingml/2006/main">
              <a:graphicData uri="http://schemas.openxmlformats.org/drawingml/2006/picture">
                <pic:pic xmlns:pic="http://schemas.openxmlformats.org/drawingml/2006/picture">
                  <pic:nvPicPr>
                    <pic:cNvPr id="182276" name="Picture 4" descr="11601"/>
                    <pic:cNvPicPr>
                      <a:picLocks noChangeAspect="1" noChangeArrowheads="1"/>
                    </pic:cNvPicPr>
                  </pic:nvPicPr>
                  <pic:blipFill>
                    <a:blip r:embed="rId10" cstate="print"/>
                    <a:srcRect l="54660"/>
                    <a:stretch>
                      <a:fillRect/>
                    </a:stretch>
                  </pic:blipFill>
                  <pic:spPr bwMode="auto">
                    <a:xfrm>
                      <a:off x="0" y="0"/>
                      <a:ext cx="942975" cy="1038225"/>
                    </a:xfrm>
                    <a:prstGeom prst="rect">
                      <a:avLst/>
                    </a:prstGeom>
                    <a:noFill/>
                  </pic:spPr>
                </pic:pic>
              </a:graphicData>
            </a:graphic>
          </wp:inline>
        </w:drawing>
      </w:r>
      <w:r w:rsidRPr="00ED3DD0">
        <w:rPr>
          <w:rFonts w:cs="Helvetica"/>
          <w:b/>
          <w:bCs/>
          <w:lang w:val="en-US"/>
        </w:rPr>
        <w:t>Lateral View</w:t>
      </w:r>
      <w:r w:rsidRPr="00ED3DD0">
        <w:rPr>
          <w:rFonts w:cs="Helvetica"/>
          <w:b/>
          <w:bCs/>
          <w:noProof/>
          <w:lang w:val="en-US"/>
        </w:rPr>
        <w:drawing>
          <wp:inline distT="0" distB="0" distL="0" distR="0">
            <wp:extent cx="1028700" cy="895350"/>
            <wp:effectExtent l="19050" t="0" r="0" b="0"/>
            <wp:docPr id="11" name="Picture 7" descr="11602"/>
            <wp:cNvGraphicFramePr/>
            <a:graphic xmlns:a="http://schemas.openxmlformats.org/drawingml/2006/main">
              <a:graphicData uri="http://schemas.openxmlformats.org/drawingml/2006/picture">
                <pic:pic xmlns:pic="http://schemas.openxmlformats.org/drawingml/2006/picture">
                  <pic:nvPicPr>
                    <pic:cNvPr id="184324" name="Picture 4" descr="11602"/>
                    <pic:cNvPicPr>
                      <a:picLocks noChangeAspect="1" noChangeArrowheads="1"/>
                    </pic:cNvPicPr>
                  </pic:nvPicPr>
                  <pic:blipFill>
                    <a:blip r:embed="rId11" cstate="print"/>
                    <a:srcRect l="53423"/>
                    <a:stretch>
                      <a:fillRect/>
                    </a:stretch>
                  </pic:blipFill>
                  <pic:spPr bwMode="auto">
                    <a:xfrm>
                      <a:off x="0" y="0"/>
                      <a:ext cx="1029406" cy="895964"/>
                    </a:xfrm>
                    <a:prstGeom prst="rect">
                      <a:avLst/>
                    </a:prstGeom>
                    <a:noFill/>
                  </pic:spPr>
                </pic:pic>
              </a:graphicData>
            </a:graphic>
          </wp:inline>
        </w:drawing>
      </w:r>
    </w:p>
    <w:p w:rsidR="00E72A31" w:rsidRPr="00ED3DD0" w:rsidRDefault="007D3093" w:rsidP="00E72A31">
      <w:pPr>
        <w:autoSpaceDE w:val="0"/>
        <w:autoSpaceDN w:val="0"/>
        <w:adjustRightInd w:val="0"/>
        <w:spacing w:after="0" w:line="240" w:lineRule="auto"/>
        <w:rPr>
          <w:rFonts w:cs="Helvetica"/>
          <w:b/>
          <w:bCs/>
          <w:lang w:val="en-US"/>
        </w:rPr>
      </w:pPr>
      <w:r w:rsidRPr="00ED3DD0">
        <w:rPr>
          <w:rFonts w:cs="Helvetica"/>
          <w:b/>
          <w:bCs/>
          <w:lang w:val="en-US"/>
        </w:rPr>
        <w:t>Medial View</w:t>
      </w:r>
      <w:r w:rsidRPr="00ED3DD0">
        <w:rPr>
          <w:rFonts w:cs="Helvetica"/>
          <w:b/>
          <w:bCs/>
          <w:noProof/>
          <w:lang w:val="en-US"/>
        </w:rPr>
        <w:drawing>
          <wp:inline distT="0" distB="0" distL="0" distR="0">
            <wp:extent cx="1152525" cy="1095375"/>
            <wp:effectExtent l="19050" t="0" r="9525" b="0"/>
            <wp:docPr id="13" name="Picture 8" descr="11603"/>
            <wp:cNvGraphicFramePr/>
            <a:graphic xmlns:a="http://schemas.openxmlformats.org/drawingml/2006/main">
              <a:graphicData uri="http://schemas.openxmlformats.org/drawingml/2006/picture">
                <pic:pic xmlns:pic="http://schemas.openxmlformats.org/drawingml/2006/picture">
                  <pic:nvPicPr>
                    <pic:cNvPr id="185348" name="Picture 4" descr="11603"/>
                    <pic:cNvPicPr>
                      <a:picLocks noChangeAspect="1" noChangeArrowheads="1"/>
                    </pic:cNvPicPr>
                  </pic:nvPicPr>
                  <pic:blipFill>
                    <a:blip r:embed="rId12" cstate="print"/>
                    <a:srcRect l="55267"/>
                    <a:stretch>
                      <a:fillRect/>
                    </a:stretch>
                  </pic:blipFill>
                  <pic:spPr bwMode="auto">
                    <a:xfrm>
                      <a:off x="0" y="0"/>
                      <a:ext cx="1152525" cy="1095375"/>
                    </a:xfrm>
                    <a:prstGeom prst="rect">
                      <a:avLst/>
                    </a:prstGeom>
                    <a:noFill/>
                  </pic:spPr>
                </pic:pic>
              </a:graphicData>
            </a:graphic>
          </wp:inline>
        </w:drawing>
      </w:r>
    </w:p>
    <w:p w:rsidR="007D3093" w:rsidRPr="00ED3DD0" w:rsidRDefault="007D3093" w:rsidP="00E72A31">
      <w:pPr>
        <w:autoSpaceDE w:val="0"/>
        <w:autoSpaceDN w:val="0"/>
        <w:adjustRightInd w:val="0"/>
        <w:spacing w:after="0" w:line="240" w:lineRule="auto"/>
        <w:rPr>
          <w:rFonts w:cs="Helvetica"/>
          <w:b/>
          <w:bCs/>
          <w:lang w:val="en-US"/>
        </w:rPr>
      </w:pPr>
    </w:p>
    <w:p w:rsidR="007D3093" w:rsidRPr="00ED3DD0" w:rsidRDefault="007D3093" w:rsidP="00E72A31">
      <w:pPr>
        <w:autoSpaceDE w:val="0"/>
        <w:autoSpaceDN w:val="0"/>
        <w:adjustRightInd w:val="0"/>
        <w:spacing w:after="0" w:line="240" w:lineRule="auto"/>
        <w:rPr>
          <w:rFonts w:cs="Helvetica"/>
          <w:b/>
          <w:bCs/>
          <w:lang w:val="en-US"/>
        </w:rPr>
      </w:pPr>
      <w:r w:rsidRPr="00ED3DD0">
        <w:rPr>
          <w:rFonts w:cs="Helvetica"/>
          <w:b/>
          <w:bCs/>
          <w:lang w:val="en-US"/>
        </w:rPr>
        <w:t>To and From the Brain</w:t>
      </w:r>
    </w:p>
    <w:p w:rsidR="007D3093" w:rsidRPr="00ED3DD0" w:rsidRDefault="007D3093" w:rsidP="007D3093">
      <w:pPr>
        <w:autoSpaceDE w:val="0"/>
        <w:autoSpaceDN w:val="0"/>
        <w:adjustRightInd w:val="0"/>
        <w:spacing w:after="0" w:line="240" w:lineRule="auto"/>
        <w:rPr>
          <w:rFonts w:cs="Helvetica"/>
          <w:b/>
          <w:bCs/>
          <w:lang w:val="en-US"/>
        </w:rPr>
      </w:pPr>
    </w:p>
    <w:p w:rsidR="007D3093" w:rsidRPr="00ED3DD0" w:rsidRDefault="007D3093" w:rsidP="007D3093">
      <w:pPr>
        <w:pStyle w:val="ListParagraph"/>
        <w:numPr>
          <w:ilvl w:val="0"/>
          <w:numId w:val="2"/>
        </w:numPr>
        <w:autoSpaceDE w:val="0"/>
        <w:autoSpaceDN w:val="0"/>
        <w:adjustRightInd w:val="0"/>
        <w:spacing w:after="0" w:line="240" w:lineRule="auto"/>
        <w:rPr>
          <w:rFonts w:cs="Helvetica"/>
          <w:b/>
          <w:bCs/>
          <w:lang w:val="en-US"/>
        </w:rPr>
      </w:pPr>
      <w:r w:rsidRPr="00ED3DD0">
        <w:rPr>
          <w:rFonts w:cs="Helvetica"/>
          <w:bCs/>
          <w:lang w:val="en-US"/>
        </w:rPr>
        <w:t xml:space="preserve">To the brain </w:t>
      </w:r>
      <w:r w:rsidRPr="00ED3DD0">
        <w:rPr>
          <w:rFonts w:cs="Helvetica"/>
          <w:bCs/>
          <w:lang w:val="en-US"/>
        </w:rPr>
        <w:sym w:font="Wingdings" w:char="F0E0"/>
      </w:r>
      <w:r w:rsidRPr="00ED3DD0">
        <w:rPr>
          <w:rFonts w:cs="Helvetica"/>
          <w:bCs/>
          <w:lang w:val="en-US"/>
        </w:rPr>
        <w:t xml:space="preserve"> </w:t>
      </w:r>
      <w:proofErr w:type="spellStart"/>
      <w:r w:rsidRPr="00ED3DD0">
        <w:rPr>
          <w:rFonts w:cs="Helvetica"/>
          <w:bCs/>
          <w:lang w:val="en-US"/>
        </w:rPr>
        <w:t>Affarent</w:t>
      </w:r>
      <w:proofErr w:type="spellEnd"/>
      <w:r w:rsidR="007D5BB1" w:rsidRPr="00ED3DD0">
        <w:rPr>
          <w:rFonts w:cs="Helvetica"/>
          <w:bCs/>
          <w:lang w:val="en-US"/>
        </w:rPr>
        <w:t xml:space="preserve"> – </w:t>
      </w:r>
      <w:r w:rsidR="007D5BB1" w:rsidRPr="00ED3DD0">
        <w:rPr>
          <w:rFonts w:cs="Helvetica"/>
          <w:b/>
          <w:bCs/>
          <w:lang w:val="en-US"/>
        </w:rPr>
        <w:t>information coming into the CNS or one of its parts (sensory signals transmitted from the body into the brain)</w:t>
      </w:r>
    </w:p>
    <w:p w:rsidR="007D3093" w:rsidRPr="00ED3DD0" w:rsidRDefault="007D3093" w:rsidP="007D3093">
      <w:pPr>
        <w:pStyle w:val="ListParagraph"/>
        <w:numPr>
          <w:ilvl w:val="0"/>
          <w:numId w:val="2"/>
        </w:numPr>
        <w:autoSpaceDE w:val="0"/>
        <w:autoSpaceDN w:val="0"/>
        <w:adjustRightInd w:val="0"/>
        <w:spacing w:after="0" w:line="240" w:lineRule="auto"/>
        <w:rPr>
          <w:rFonts w:cs="Helvetica"/>
          <w:b/>
          <w:bCs/>
          <w:lang w:val="en-US"/>
        </w:rPr>
      </w:pPr>
      <w:r w:rsidRPr="00ED3DD0">
        <w:rPr>
          <w:rFonts w:cs="Helvetica"/>
          <w:bCs/>
          <w:lang w:val="en-US"/>
        </w:rPr>
        <w:t xml:space="preserve">From the brain </w:t>
      </w:r>
      <w:r w:rsidRPr="00ED3DD0">
        <w:rPr>
          <w:rFonts w:cs="Helvetica"/>
          <w:bCs/>
          <w:lang w:val="en-US"/>
        </w:rPr>
        <w:sym w:font="Wingdings" w:char="F0E0"/>
      </w:r>
      <w:r w:rsidRPr="00ED3DD0">
        <w:rPr>
          <w:rFonts w:cs="Helvetica"/>
          <w:bCs/>
          <w:lang w:val="en-US"/>
        </w:rPr>
        <w:t xml:space="preserve"> Efferent</w:t>
      </w:r>
      <w:r w:rsidR="007D5BB1" w:rsidRPr="00ED3DD0">
        <w:rPr>
          <w:rFonts w:cs="Helvetica"/>
          <w:bCs/>
          <w:lang w:val="en-US"/>
        </w:rPr>
        <w:t xml:space="preserve"> – </w:t>
      </w:r>
      <w:r w:rsidR="007D5BB1" w:rsidRPr="00ED3DD0">
        <w:rPr>
          <w:rFonts w:cs="Helvetica"/>
          <w:b/>
          <w:bCs/>
          <w:lang w:val="en-US"/>
        </w:rPr>
        <w:t>information leaving the CNS or one of its parts (signals from the brain trigger some response)</w:t>
      </w:r>
    </w:p>
    <w:p w:rsidR="000F7A22" w:rsidRPr="00ED3DD0" w:rsidRDefault="007D3093" w:rsidP="007D3093">
      <w:pPr>
        <w:autoSpaceDE w:val="0"/>
        <w:autoSpaceDN w:val="0"/>
        <w:adjustRightInd w:val="0"/>
        <w:spacing w:after="0" w:line="240" w:lineRule="auto"/>
        <w:rPr>
          <w:rFonts w:cs="Helvetica"/>
          <w:b/>
          <w:bCs/>
          <w:lang w:val="en-US"/>
        </w:rPr>
      </w:pPr>
      <w:r w:rsidRPr="00ED3DD0">
        <w:rPr>
          <w:rFonts w:cs="Helvetica"/>
          <w:b/>
          <w:bCs/>
          <w:noProof/>
          <w:lang w:val="en-US"/>
        </w:rPr>
        <w:drawing>
          <wp:inline distT="0" distB="0" distL="0" distR="0">
            <wp:extent cx="1819275" cy="2209800"/>
            <wp:effectExtent l="19050" t="0" r="9525" b="0"/>
            <wp:docPr id="14" name="Picture 9" descr="11598"/>
            <wp:cNvGraphicFramePr/>
            <a:graphic xmlns:a="http://schemas.openxmlformats.org/drawingml/2006/main">
              <a:graphicData uri="http://schemas.openxmlformats.org/drawingml/2006/picture">
                <pic:pic xmlns:pic="http://schemas.openxmlformats.org/drawingml/2006/picture">
                  <pic:nvPicPr>
                    <pic:cNvPr id="186372" name="Picture 4" descr="11598"/>
                    <pic:cNvPicPr>
                      <a:picLocks noChangeAspect="1" noChangeArrowheads="1"/>
                    </pic:cNvPicPr>
                  </pic:nvPicPr>
                  <pic:blipFill>
                    <a:blip r:embed="rId13" cstate="print"/>
                    <a:srcRect/>
                    <a:stretch>
                      <a:fillRect/>
                    </a:stretch>
                  </pic:blipFill>
                  <pic:spPr bwMode="auto">
                    <a:xfrm>
                      <a:off x="0" y="0"/>
                      <a:ext cx="1819275" cy="2209800"/>
                    </a:xfrm>
                    <a:prstGeom prst="rect">
                      <a:avLst/>
                    </a:prstGeom>
                    <a:noFill/>
                  </pic:spPr>
                </pic:pic>
              </a:graphicData>
            </a:graphic>
          </wp:inline>
        </w:drawing>
      </w:r>
    </w:p>
    <w:p w:rsidR="007D3093" w:rsidRPr="00ED3DD0" w:rsidRDefault="007D3093" w:rsidP="007D3093">
      <w:pPr>
        <w:autoSpaceDE w:val="0"/>
        <w:autoSpaceDN w:val="0"/>
        <w:adjustRightInd w:val="0"/>
        <w:spacing w:after="0" w:line="240" w:lineRule="auto"/>
        <w:rPr>
          <w:rFonts w:cs="Helvetica"/>
          <w:b/>
          <w:bCs/>
          <w:lang w:val="en-US"/>
        </w:rPr>
      </w:pPr>
    </w:p>
    <w:p w:rsidR="00F91FBC" w:rsidRPr="00ED3DD0" w:rsidRDefault="007D3093" w:rsidP="00403BC6">
      <w:pPr>
        <w:autoSpaceDE w:val="0"/>
        <w:autoSpaceDN w:val="0"/>
        <w:adjustRightInd w:val="0"/>
        <w:spacing w:after="0" w:line="240" w:lineRule="auto"/>
        <w:rPr>
          <w:rFonts w:cs="Arial"/>
          <w:b/>
          <w:bCs/>
        </w:rPr>
      </w:pPr>
      <w:r w:rsidRPr="00ED3DD0">
        <w:rPr>
          <w:rFonts w:cs="Arial"/>
          <w:b/>
          <w:bCs/>
        </w:rPr>
        <w:t>Planes (Slices)</w:t>
      </w:r>
    </w:p>
    <w:p w:rsidR="00A83E81" w:rsidRPr="00ED3DD0" w:rsidRDefault="00A83E81" w:rsidP="00A83E81">
      <w:pPr>
        <w:pStyle w:val="ListParagraph"/>
        <w:numPr>
          <w:ilvl w:val="0"/>
          <w:numId w:val="11"/>
        </w:numPr>
        <w:autoSpaceDE w:val="0"/>
        <w:autoSpaceDN w:val="0"/>
        <w:adjustRightInd w:val="0"/>
        <w:spacing w:after="0" w:line="240" w:lineRule="auto"/>
        <w:rPr>
          <w:rFonts w:cs="Arial"/>
          <w:bCs/>
        </w:rPr>
      </w:pPr>
      <w:r w:rsidRPr="00ED3DD0">
        <w:rPr>
          <w:rFonts w:cs="Arial"/>
          <w:bCs/>
        </w:rPr>
        <w:t>Refer to slides</w:t>
      </w:r>
    </w:p>
    <w:p w:rsidR="00F91FBC" w:rsidRPr="00ED3DD0" w:rsidRDefault="00F91FBC" w:rsidP="00403BC6">
      <w:pPr>
        <w:autoSpaceDE w:val="0"/>
        <w:autoSpaceDN w:val="0"/>
        <w:adjustRightInd w:val="0"/>
        <w:spacing w:after="0" w:line="240" w:lineRule="auto"/>
        <w:rPr>
          <w:rFonts w:cs="Arial"/>
          <w:b/>
          <w:bCs/>
        </w:rPr>
      </w:pPr>
      <w:r w:rsidRPr="00ED3DD0">
        <w:rPr>
          <w:rFonts w:cs="Arial"/>
          <w:b/>
          <w:bCs/>
          <w:lang w:val="en-US"/>
        </w:rPr>
        <w:lastRenderedPageBreak/>
        <w:t>Summary</w:t>
      </w:r>
    </w:p>
    <w:p w:rsidR="00CB5A42" w:rsidRPr="00ED3DD0" w:rsidRDefault="00CB5A42" w:rsidP="00403BC6">
      <w:pPr>
        <w:autoSpaceDE w:val="0"/>
        <w:autoSpaceDN w:val="0"/>
        <w:adjustRightInd w:val="0"/>
        <w:spacing w:after="0" w:line="240" w:lineRule="auto"/>
        <w:rPr>
          <w:rFonts w:cs="Arial"/>
          <w:bCs/>
          <w:u w:val="single"/>
          <w:lang w:val="en-US"/>
        </w:rPr>
      </w:pPr>
    </w:p>
    <w:p w:rsidR="00CB5A42" w:rsidRPr="00ED3DD0" w:rsidRDefault="00F91FBC" w:rsidP="00403BC6">
      <w:pPr>
        <w:pStyle w:val="ListParagraph"/>
        <w:numPr>
          <w:ilvl w:val="0"/>
          <w:numId w:val="7"/>
        </w:numPr>
        <w:autoSpaceDE w:val="0"/>
        <w:autoSpaceDN w:val="0"/>
        <w:adjustRightInd w:val="0"/>
        <w:spacing w:after="0" w:line="240" w:lineRule="auto"/>
        <w:rPr>
          <w:rFonts w:cs="Arial"/>
          <w:bCs/>
          <w:lang w:val="en-US"/>
        </w:rPr>
      </w:pPr>
      <w:r w:rsidRPr="00ED3DD0">
        <w:rPr>
          <w:rFonts w:cs="Arial"/>
          <w:bCs/>
          <w:u w:val="single"/>
          <w:lang w:val="en-US"/>
        </w:rPr>
        <w:t>Top</w:t>
      </w:r>
      <w:r w:rsidRPr="00ED3DD0">
        <w:rPr>
          <w:rFonts w:cs="Arial"/>
          <w:bCs/>
          <w:lang w:val="en-US"/>
        </w:rPr>
        <w:t>: dorsal or superior</w:t>
      </w:r>
    </w:p>
    <w:p w:rsidR="00CB5A42" w:rsidRPr="00ED3DD0" w:rsidRDefault="00F91FBC" w:rsidP="00403BC6">
      <w:pPr>
        <w:pStyle w:val="ListParagraph"/>
        <w:numPr>
          <w:ilvl w:val="0"/>
          <w:numId w:val="7"/>
        </w:numPr>
        <w:autoSpaceDE w:val="0"/>
        <w:autoSpaceDN w:val="0"/>
        <w:adjustRightInd w:val="0"/>
        <w:spacing w:after="0" w:line="240" w:lineRule="auto"/>
        <w:rPr>
          <w:rFonts w:cs="Arial"/>
          <w:bCs/>
          <w:lang w:val="en-US"/>
        </w:rPr>
      </w:pPr>
      <w:r w:rsidRPr="00ED3DD0">
        <w:rPr>
          <w:rFonts w:cs="Arial"/>
          <w:bCs/>
          <w:u w:val="single"/>
          <w:lang w:val="en-US"/>
        </w:rPr>
        <w:t>Bottom</w:t>
      </w:r>
      <w:r w:rsidRPr="00ED3DD0">
        <w:rPr>
          <w:rFonts w:cs="Arial"/>
          <w:bCs/>
          <w:lang w:val="en-US"/>
        </w:rPr>
        <w:t>: ventral or inferior</w:t>
      </w:r>
    </w:p>
    <w:p w:rsidR="00CB5A42" w:rsidRPr="00ED3DD0" w:rsidRDefault="00F91FBC" w:rsidP="00403BC6">
      <w:pPr>
        <w:pStyle w:val="ListParagraph"/>
        <w:numPr>
          <w:ilvl w:val="0"/>
          <w:numId w:val="7"/>
        </w:numPr>
        <w:autoSpaceDE w:val="0"/>
        <w:autoSpaceDN w:val="0"/>
        <w:adjustRightInd w:val="0"/>
        <w:spacing w:after="0" w:line="240" w:lineRule="auto"/>
        <w:rPr>
          <w:rFonts w:cs="Arial"/>
          <w:bCs/>
          <w:lang w:val="en-US"/>
        </w:rPr>
      </w:pPr>
      <w:r w:rsidRPr="00ED3DD0">
        <w:rPr>
          <w:rFonts w:cs="Arial"/>
          <w:bCs/>
          <w:u w:val="single"/>
          <w:lang w:val="en-US"/>
        </w:rPr>
        <w:t>Front</w:t>
      </w:r>
      <w:r w:rsidRPr="00ED3DD0">
        <w:rPr>
          <w:rFonts w:cs="Arial"/>
          <w:bCs/>
          <w:lang w:val="en-US"/>
        </w:rPr>
        <w:t xml:space="preserve">: anterior or </w:t>
      </w:r>
      <w:proofErr w:type="spellStart"/>
      <w:r w:rsidRPr="00ED3DD0">
        <w:rPr>
          <w:rFonts w:cs="Arial"/>
          <w:bCs/>
          <w:lang w:val="en-US"/>
        </w:rPr>
        <w:t>rostral</w:t>
      </w:r>
      <w:proofErr w:type="spellEnd"/>
    </w:p>
    <w:p w:rsidR="00CB5A42" w:rsidRPr="00ED3DD0" w:rsidRDefault="00F91FBC" w:rsidP="00403BC6">
      <w:pPr>
        <w:pStyle w:val="ListParagraph"/>
        <w:numPr>
          <w:ilvl w:val="0"/>
          <w:numId w:val="7"/>
        </w:numPr>
        <w:autoSpaceDE w:val="0"/>
        <w:autoSpaceDN w:val="0"/>
        <w:adjustRightInd w:val="0"/>
        <w:spacing w:after="0" w:line="240" w:lineRule="auto"/>
        <w:rPr>
          <w:rFonts w:cs="Arial"/>
          <w:bCs/>
          <w:lang w:val="en-US"/>
        </w:rPr>
      </w:pPr>
      <w:r w:rsidRPr="00ED3DD0">
        <w:rPr>
          <w:rFonts w:cs="Arial"/>
          <w:bCs/>
          <w:u w:val="single"/>
          <w:lang w:val="en-US"/>
        </w:rPr>
        <w:t>Back</w:t>
      </w:r>
      <w:r w:rsidRPr="00ED3DD0">
        <w:rPr>
          <w:rFonts w:cs="Arial"/>
          <w:bCs/>
          <w:lang w:val="en-US"/>
        </w:rPr>
        <w:t>: posterior or caudal</w:t>
      </w:r>
    </w:p>
    <w:p w:rsidR="00CB5A42" w:rsidRPr="00ED3DD0" w:rsidRDefault="00F91FBC" w:rsidP="00403BC6">
      <w:pPr>
        <w:pStyle w:val="ListParagraph"/>
        <w:numPr>
          <w:ilvl w:val="0"/>
          <w:numId w:val="7"/>
        </w:numPr>
        <w:autoSpaceDE w:val="0"/>
        <w:autoSpaceDN w:val="0"/>
        <w:adjustRightInd w:val="0"/>
        <w:spacing w:after="0" w:line="240" w:lineRule="auto"/>
        <w:rPr>
          <w:rFonts w:cs="Arial"/>
          <w:bCs/>
          <w:lang w:val="en-US"/>
        </w:rPr>
      </w:pPr>
      <w:r w:rsidRPr="00ED3DD0">
        <w:rPr>
          <w:rFonts w:cs="Arial"/>
          <w:bCs/>
          <w:u w:val="single"/>
          <w:lang w:val="en-US"/>
        </w:rPr>
        <w:t>Middle</w:t>
      </w:r>
      <w:r w:rsidRPr="00ED3DD0">
        <w:rPr>
          <w:rFonts w:cs="Arial"/>
          <w:bCs/>
          <w:lang w:val="en-US"/>
        </w:rPr>
        <w:t>: medial</w:t>
      </w:r>
    </w:p>
    <w:p w:rsidR="00CB5A42" w:rsidRPr="00ED3DD0" w:rsidRDefault="00F91FBC" w:rsidP="00403BC6">
      <w:pPr>
        <w:pStyle w:val="ListParagraph"/>
        <w:numPr>
          <w:ilvl w:val="0"/>
          <w:numId w:val="7"/>
        </w:numPr>
        <w:autoSpaceDE w:val="0"/>
        <w:autoSpaceDN w:val="0"/>
        <w:adjustRightInd w:val="0"/>
        <w:spacing w:after="0" w:line="240" w:lineRule="auto"/>
        <w:rPr>
          <w:rFonts w:cs="Arial"/>
          <w:bCs/>
          <w:lang w:val="en-US"/>
        </w:rPr>
      </w:pPr>
      <w:r w:rsidRPr="00ED3DD0">
        <w:rPr>
          <w:rFonts w:cs="Arial"/>
          <w:bCs/>
          <w:u w:val="single"/>
          <w:lang w:val="en-US"/>
        </w:rPr>
        <w:t>Side</w:t>
      </w:r>
      <w:r w:rsidRPr="00ED3DD0">
        <w:rPr>
          <w:rFonts w:cs="Arial"/>
          <w:bCs/>
          <w:lang w:val="en-US"/>
        </w:rPr>
        <w:t>: lateral</w:t>
      </w:r>
    </w:p>
    <w:p w:rsidR="00CB5A42" w:rsidRPr="00ED3DD0" w:rsidRDefault="00F91FBC" w:rsidP="00403BC6">
      <w:pPr>
        <w:pStyle w:val="ListParagraph"/>
        <w:numPr>
          <w:ilvl w:val="0"/>
          <w:numId w:val="7"/>
        </w:numPr>
        <w:autoSpaceDE w:val="0"/>
        <w:autoSpaceDN w:val="0"/>
        <w:adjustRightInd w:val="0"/>
        <w:spacing w:after="0" w:line="240" w:lineRule="auto"/>
        <w:rPr>
          <w:rFonts w:cs="Arial"/>
          <w:bCs/>
          <w:lang w:val="en-US"/>
        </w:rPr>
      </w:pPr>
      <w:r w:rsidRPr="00ED3DD0">
        <w:rPr>
          <w:rFonts w:cs="Arial"/>
          <w:bCs/>
          <w:u w:val="single"/>
          <w:lang w:val="en-US"/>
        </w:rPr>
        <w:t>Afferent</w:t>
      </w:r>
      <w:r w:rsidRPr="00ED3DD0">
        <w:rPr>
          <w:rFonts w:cs="Arial"/>
          <w:bCs/>
          <w:lang w:val="en-US"/>
        </w:rPr>
        <w:t>: information to the brain</w:t>
      </w:r>
    </w:p>
    <w:p w:rsidR="00F91FBC" w:rsidRPr="00ED3DD0" w:rsidRDefault="00F91FBC" w:rsidP="00403BC6">
      <w:pPr>
        <w:pStyle w:val="ListParagraph"/>
        <w:numPr>
          <w:ilvl w:val="0"/>
          <w:numId w:val="7"/>
        </w:numPr>
        <w:autoSpaceDE w:val="0"/>
        <w:autoSpaceDN w:val="0"/>
        <w:adjustRightInd w:val="0"/>
        <w:spacing w:after="0" w:line="240" w:lineRule="auto"/>
        <w:rPr>
          <w:rFonts w:cs="Arial"/>
          <w:bCs/>
          <w:lang w:val="en-US"/>
        </w:rPr>
      </w:pPr>
      <w:r w:rsidRPr="00ED3DD0">
        <w:rPr>
          <w:rFonts w:cs="Arial"/>
          <w:bCs/>
          <w:u w:val="single"/>
          <w:lang w:val="en-US"/>
        </w:rPr>
        <w:t>Efferent</w:t>
      </w:r>
      <w:r w:rsidRPr="00ED3DD0">
        <w:rPr>
          <w:rFonts w:cs="Arial"/>
          <w:bCs/>
          <w:lang w:val="en-US"/>
        </w:rPr>
        <w:t>: information from the brain</w:t>
      </w:r>
    </w:p>
    <w:p w:rsidR="00CB5A42" w:rsidRPr="00ED3DD0" w:rsidRDefault="00CB5A42" w:rsidP="00CB5A42">
      <w:pPr>
        <w:autoSpaceDE w:val="0"/>
        <w:autoSpaceDN w:val="0"/>
        <w:adjustRightInd w:val="0"/>
        <w:spacing w:after="0" w:line="240" w:lineRule="auto"/>
        <w:rPr>
          <w:rFonts w:cs="Arial"/>
          <w:bCs/>
          <w:lang w:val="en-US"/>
        </w:rPr>
      </w:pPr>
    </w:p>
    <w:p w:rsidR="00CB5A42" w:rsidRPr="00ED3DD0" w:rsidRDefault="00CB5A42" w:rsidP="00CB5A42">
      <w:pPr>
        <w:autoSpaceDE w:val="0"/>
        <w:autoSpaceDN w:val="0"/>
        <w:adjustRightInd w:val="0"/>
        <w:spacing w:after="0" w:line="240" w:lineRule="auto"/>
        <w:rPr>
          <w:rFonts w:cs="Arial"/>
          <w:b/>
          <w:bCs/>
          <w:lang w:val="en-US"/>
        </w:rPr>
      </w:pPr>
      <w:r w:rsidRPr="00ED3DD0">
        <w:rPr>
          <w:rFonts w:cs="Arial"/>
          <w:b/>
          <w:bCs/>
          <w:lang w:val="en-US"/>
        </w:rPr>
        <w:t>Overview of Brain Function and Structure</w:t>
      </w:r>
    </w:p>
    <w:p w:rsidR="00CB5A42" w:rsidRPr="00ED3DD0" w:rsidRDefault="00CB5A42" w:rsidP="00CB5A42">
      <w:pPr>
        <w:autoSpaceDE w:val="0"/>
        <w:autoSpaceDN w:val="0"/>
        <w:adjustRightInd w:val="0"/>
        <w:spacing w:after="0" w:line="240" w:lineRule="auto"/>
        <w:rPr>
          <w:rFonts w:cs="Arial"/>
          <w:bCs/>
          <w:lang w:val="en-US"/>
        </w:rPr>
      </w:pPr>
    </w:p>
    <w:p w:rsidR="00643802" w:rsidRPr="00ED3DD0" w:rsidRDefault="00F91FBC" w:rsidP="00403BC6">
      <w:pPr>
        <w:pStyle w:val="ListParagraph"/>
        <w:numPr>
          <w:ilvl w:val="0"/>
          <w:numId w:val="9"/>
        </w:numPr>
        <w:autoSpaceDE w:val="0"/>
        <w:autoSpaceDN w:val="0"/>
        <w:adjustRightInd w:val="0"/>
        <w:spacing w:after="0" w:line="240" w:lineRule="auto"/>
        <w:rPr>
          <w:rFonts w:cs="Arial"/>
          <w:bCs/>
          <w:lang w:val="en-US"/>
        </w:rPr>
      </w:pPr>
      <w:r w:rsidRPr="00ED3DD0">
        <w:rPr>
          <w:rFonts w:cs="Arial"/>
          <w:bCs/>
          <w:lang w:val="en-US"/>
        </w:rPr>
        <w:t>Surface Features</w:t>
      </w:r>
    </w:p>
    <w:p w:rsidR="00F91FBC" w:rsidRPr="00ED3DD0" w:rsidRDefault="00F91FBC" w:rsidP="00643802">
      <w:pPr>
        <w:pStyle w:val="ListParagraph"/>
        <w:numPr>
          <w:ilvl w:val="1"/>
          <w:numId w:val="9"/>
        </w:numPr>
        <w:autoSpaceDE w:val="0"/>
        <w:autoSpaceDN w:val="0"/>
        <w:adjustRightInd w:val="0"/>
        <w:spacing w:after="0" w:line="240" w:lineRule="auto"/>
        <w:rPr>
          <w:rFonts w:cs="Arial"/>
          <w:bCs/>
          <w:lang w:val="en-US"/>
        </w:rPr>
      </w:pPr>
      <w:proofErr w:type="spellStart"/>
      <w:r w:rsidRPr="00ED3DD0">
        <w:rPr>
          <w:rFonts w:cs="Arial"/>
          <w:bCs/>
          <w:lang w:val="en-US"/>
        </w:rPr>
        <w:t>Meninges</w:t>
      </w:r>
      <w:proofErr w:type="spellEnd"/>
      <w:r w:rsidRPr="00ED3DD0">
        <w:rPr>
          <w:rFonts w:cs="Arial"/>
          <w:bCs/>
          <w:lang w:val="en-US"/>
        </w:rPr>
        <w:t xml:space="preserve">: Three layers of </w:t>
      </w:r>
      <w:r w:rsidR="00F04FA9" w:rsidRPr="00ED3DD0">
        <w:rPr>
          <w:rFonts w:cs="Arial"/>
          <w:bCs/>
          <w:lang w:val="en-US"/>
        </w:rPr>
        <w:t>tough protective tissue</w:t>
      </w:r>
    </w:p>
    <w:p w:rsidR="00081E86" w:rsidRPr="00ED3DD0" w:rsidRDefault="00FB05F4" w:rsidP="00643802">
      <w:pPr>
        <w:pStyle w:val="ListParagraph"/>
        <w:numPr>
          <w:ilvl w:val="2"/>
          <w:numId w:val="9"/>
        </w:numPr>
        <w:autoSpaceDE w:val="0"/>
        <w:autoSpaceDN w:val="0"/>
        <w:adjustRightInd w:val="0"/>
        <w:rPr>
          <w:rFonts w:cs="Arial"/>
          <w:bCs/>
        </w:rPr>
      </w:pPr>
      <w:r w:rsidRPr="00ED3DD0">
        <w:rPr>
          <w:rFonts w:cs="Arial"/>
          <w:b/>
          <w:bCs/>
          <w:u w:val="single"/>
          <w:lang w:val="en-US"/>
        </w:rPr>
        <w:t>Dura</w:t>
      </w:r>
      <w:r w:rsidRPr="00ED3DD0">
        <w:rPr>
          <w:rFonts w:cs="Arial"/>
          <w:bCs/>
          <w:lang w:val="en-US"/>
        </w:rPr>
        <w:t>: (hard) Tough double layer of Fibrous tissue enclosing the brain in kind of loose sack</w:t>
      </w:r>
    </w:p>
    <w:p w:rsidR="00081E86" w:rsidRPr="00ED3DD0" w:rsidRDefault="00FB05F4" w:rsidP="00643802">
      <w:pPr>
        <w:pStyle w:val="ListParagraph"/>
        <w:numPr>
          <w:ilvl w:val="2"/>
          <w:numId w:val="9"/>
        </w:numPr>
        <w:autoSpaceDE w:val="0"/>
        <w:autoSpaceDN w:val="0"/>
        <w:adjustRightInd w:val="0"/>
        <w:rPr>
          <w:rFonts w:cs="Arial"/>
          <w:bCs/>
        </w:rPr>
      </w:pPr>
      <w:proofErr w:type="spellStart"/>
      <w:r w:rsidRPr="00ED3DD0">
        <w:rPr>
          <w:rFonts w:cs="Arial"/>
          <w:b/>
          <w:bCs/>
          <w:u w:val="single"/>
          <w:lang w:val="en-US"/>
        </w:rPr>
        <w:t>Arachnoid</w:t>
      </w:r>
      <w:proofErr w:type="spellEnd"/>
      <w:r w:rsidRPr="00ED3DD0">
        <w:rPr>
          <w:rFonts w:cs="Arial"/>
          <w:b/>
          <w:bCs/>
          <w:u w:val="single"/>
          <w:lang w:val="en-US"/>
        </w:rPr>
        <w:t>:</w:t>
      </w:r>
      <w:r w:rsidRPr="00ED3DD0">
        <w:rPr>
          <w:rFonts w:cs="Arial"/>
          <w:bCs/>
          <w:lang w:val="en-US"/>
        </w:rPr>
        <w:t xml:space="preserve"> thin sheet of delicate connective tissue that follows the brain’s contours</w:t>
      </w:r>
    </w:p>
    <w:p w:rsidR="00081E86" w:rsidRPr="00ED3DD0" w:rsidRDefault="00FB05F4" w:rsidP="00643802">
      <w:pPr>
        <w:pStyle w:val="ListParagraph"/>
        <w:numPr>
          <w:ilvl w:val="2"/>
          <w:numId w:val="9"/>
        </w:numPr>
        <w:autoSpaceDE w:val="0"/>
        <w:autoSpaceDN w:val="0"/>
        <w:adjustRightInd w:val="0"/>
        <w:rPr>
          <w:rFonts w:cs="Arial"/>
          <w:bCs/>
        </w:rPr>
      </w:pPr>
      <w:proofErr w:type="spellStart"/>
      <w:r w:rsidRPr="00ED3DD0">
        <w:rPr>
          <w:rFonts w:cs="Arial"/>
          <w:b/>
          <w:bCs/>
          <w:u w:val="single"/>
          <w:lang w:val="en-US"/>
        </w:rPr>
        <w:t>Pia</w:t>
      </w:r>
      <w:proofErr w:type="spellEnd"/>
      <w:r w:rsidRPr="00ED3DD0">
        <w:rPr>
          <w:rFonts w:cs="Arial"/>
          <w:b/>
          <w:bCs/>
          <w:u w:val="single"/>
          <w:lang w:val="en-US"/>
        </w:rPr>
        <w:t xml:space="preserve"> Matter</w:t>
      </w:r>
      <w:r w:rsidRPr="00ED3DD0">
        <w:rPr>
          <w:rFonts w:cs="Arial"/>
          <w:bCs/>
          <w:lang w:val="en-US"/>
        </w:rPr>
        <w:t>: (soft) moderately tough membrane of connective tissue fibers that cling to the surface of the brain</w:t>
      </w:r>
      <w:r w:rsidRPr="00ED3DD0">
        <w:rPr>
          <w:rFonts w:cs="Arial"/>
          <w:b/>
          <w:bCs/>
          <w:u w:val="single"/>
        </w:rPr>
        <w:t xml:space="preserve"> </w:t>
      </w:r>
    </w:p>
    <w:p w:rsidR="003524BE" w:rsidRPr="00ED3DD0" w:rsidRDefault="003524BE" w:rsidP="003524BE">
      <w:pPr>
        <w:autoSpaceDE w:val="0"/>
        <w:autoSpaceDN w:val="0"/>
        <w:adjustRightInd w:val="0"/>
        <w:jc w:val="center"/>
        <w:rPr>
          <w:rFonts w:cs="Arial"/>
          <w:bCs/>
        </w:rPr>
      </w:pPr>
      <w:r w:rsidRPr="00ED3DD0">
        <w:rPr>
          <w:rFonts w:cs="Arial"/>
          <w:bCs/>
          <w:noProof/>
          <w:lang w:val="en-US"/>
        </w:rPr>
        <w:drawing>
          <wp:inline distT="0" distB="0" distL="0" distR="0">
            <wp:extent cx="3038475" cy="1914525"/>
            <wp:effectExtent l="19050" t="0" r="9525" b="0"/>
            <wp:docPr id="21" name="Picture 16" descr="11599"/>
            <wp:cNvGraphicFramePr/>
            <a:graphic xmlns:a="http://schemas.openxmlformats.org/drawingml/2006/main">
              <a:graphicData uri="http://schemas.openxmlformats.org/drawingml/2006/picture">
                <pic:pic xmlns:pic="http://schemas.openxmlformats.org/drawingml/2006/picture">
                  <pic:nvPicPr>
                    <pic:cNvPr id="11269" name="Picture 5" descr="11599"/>
                    <pic:cNvPicPr>
                      <a:picLocks noChangeAspect="1" noChangeArrowheads="1"/>
                    </pic:cNvPicPr>
                  </pic:nvPicPr>
                  <pic:blipFill>
                    <a:blip r:embed="rId14" cstate="print"/>
                    <a:srcRect/>
                    <a:stretch>
                      <a:fillRect/>
                    </a:stretch>
                  </pic:blipFill>
                  <pic:spPr bwMode="auto">
                    <a:xfrm>
                      <a:off x="0" y="0"/>
                      <a:ext cx="3041463" cy="1916408"/>
                    </a:xfrm>
                    <a:prstGeom prst="rect">
                      <a:avLst/>
                    </a:prstGeom>
                    <a:noFill/>
                  </pic:spPr>
                </pic:pic>
              </a:graphicData>
            </a:graphic>
          </wp:inline>
        </w:drawing>
      </w:r>
    </w:p>
    <w:p w:rsidR="00E01394" w:rsidRPr="00ED3DD0" w:rsidRDefault="003524BE" w:rsidP="00E01394">
      <w:pPr>
        <w:pStyle w:val="ListParagraph"/>
        <w:numPr>
          <w:ilvl w:val="1"/>
          <w:numId w:val="9"/>
        </w:numPr>
        <w:autoSpaceDE w:val="0"/>
        <w:autoSpaceDN w:val="0"/>
        <w:adjustRightInd w:val="0"/>
        <w:rPr>
          <w:rFonts w:cs="Arial"/>
          <w:bCs/>
        </w:rPr>
      </w:pPr>
      <w:r w:rsidRPr="00ED3DD0">
        <w:rPr>
          <w:rFonts w:cs="Arial"/>
          <w:bCs/>
          <w:lang w:val="en-US"/>
        </w:rPr>
        <w:t>C</w:t>
      </w:r>
      <w:r w:rsidR="00F91FBC" w:rsidRPr="00ED3DD0">
        <w:rPr>
          <w:rFonts w:cs="Arial"/>
          <w:bCs/>
          <w:lang w:val="en-US"/>
        </w:rPr>
        <w:t>erebrospinal Fluid (CSF)</w:t>
      </w:r>
    </w:p>
    <w:p w:rsidR="003524BE" w:rsidRPr="00ED3DD0" w:rsidRDefault="00E01394" w:rsidP="003524BE">
      <w:pPr>
        <w:pStyle w:val="ListParagraph"/>
        <w:numPr>
          <w:ilvl w:val="2"/>
          <w:numId w:val="9"/>
        </w:numPr>
        <w:autoSpaceDE w:val="0"/>
        <w:autoSpaceDN w:val="0"/>
        <w:adjustRightInd w:val="0"/>
        <w:rPr>
          <w:rFonts w:cs="Arial"/>
          <w:bCs/>
        </w:rPr>
      </w:pPr>
      <w:proofErr w:type="spellStart"/>
      <w:r w:rsidRPr="00ED3DD0">
        <w:rPr>
          <w:rFonts w:cs="Arial"/>
          <w:bCs/>
          <w:lang w:val="en-US"/>
        </w:rPr>
        <w:t>Colourless</w:t>
      </w:r>
      <w:proofErr w:type="spellEnd"/>
      <w:r w:rsidRPr="00ED3DD0">
        <w:rPr>
          <w:rFonts w:cs="Arial"/>
          <w:bCs/>
          <w:lang w:val="en-US"/>
        </w:rPr>
        <w:t xml:space="preserve"> solution of s</w:t>
      </w:r>
      <w:r w:rsidR="00F91FBC" w:rsidRPr="00ED3DD0">
        <w:rPr>
          <w:rFonts w:cs="Arial"/>
          <w:bCs/>
          <w:lang w:val="en-US"/>
        </w:rPr>
        <w:t xml:space="preserve">odium chloride and other salts </w:t>
      </w:r>
    </w:p>
    <w:p w:rsidR="003524BE" w:rsidRPr="00ED3DD0" w:rsidRDefault="00F91FBC" w:rsidP="003524BE">
      <w:pPr>
        <w:pStyle w:val="ListParagraph"/>
        <w:numPr>
          <w:ilvl w:val="2"/>
          <w:numId w:val="9"/>
        </w:numPr>
        <w:autoSpaceDE w:val="0"/>
        <w:autoSpaceDN w:val="0"/>
        <w:adjustRightInd w:val="0"/>
        <w:rPr>
          <w:rFonts w:cs="Arial"/>
          <w:bCs/>
        </w:rPr>
      </w:pPr>
      <w:r w:rsidRPr="00ED3DD0">
        <w:rPr>
          <w:rFonts w:cs="Arial"/>
          <w:bCs/>
          <w:lang w:val="en-US"/>
        </w:rPr>
        <w:t xml:space="preserve">Fills the ventricles and circulates around the brain and spinal cord in the subarachnoid space (located between the </w:t>
      </w:r>
      <w:proofErr w:type="spellStart"/>
      <w:r w:rsidRPr="00ED3DD0">
        <w:rPr>
          <w:rFonts w:cs="Arial"/>
          <w:bCs/>
          <w:lang w:val="en-US"/>
        </w:rPr>
        <w:t>arachnoid</w:t>
      </w:r>
      <w:proofErr w:type="spellEnd"/>
      <w:r w:rsidRPr="00ED3DD0">
        <w:rPr>
          <w:rFonts w:cs="Arial"/>
          <w:bCs/>
          <w:lang w:val="en-US"/>
        </w:rPr>
        <w:t xml:space="preserve"> layer and the </w:t>
      </w:r>
      <w:proofErr w:type="spellStart"/>
      <w:r w:rsidRPr="00ED3DD0">
        <w:rPr>
          <w:rFonts w:cs="Arial"/>
          <w:bCs/>
          <w:lang w:val="en-US"/>
        </w:rPr>
        <w:t>pia</w:t>
      </w:r>
      <w:proofErr w:type="spellEnd"/>
      <w:r w:rsidRPr="00ED3DD0">
        <w:rPr>
          <w:rFonts w:cs="Arial"/>
          <w:bCs/>
          <w:lang w:val="en-US"/>
        </w:rPr>
        <w:t xml:space="preserve"> mater)</w:t>
      </w:r>
    </w:p>
    <w:p w:rsidR="003524BE" w:rsidRPr="00ED3DD0" w:rsidRDefault="00F91FBC" w:rsidP="003524BE">
      <w:pPr>
        <w:pStyle w:val="ListParagraph"/>
        <w:numPr>
          <w:ilvl w:val="2"/>
          <w:numId w:val="9"/>
        </w:numPr>
        <w:autoSpaceDE w:val="0"/>
        <w:autoSpaceDN w:val="0"/>
        <w:adjustRightInd w:val="0"/>
        <w:rPr>
          <w:rFonts w:cs="Arial"/>
          <w:bCs/>
        </w:rPr>
      </w:pPr>
      <w:r w:rsidRPr="00ED3DD0">
        <w:rPr>
          <w:rFonts w:cs="Arial"/>
          <w:bCs/>
          <w:lang w:val="en-US"/>
        </w:rPr>
        <w:t>Cushions the brain</w:t>
      </w:r>
      <w:r w:rsidR="00D6108D" w:rsidRPr="00ED3DD0">
        <w:rPr>
          <w:rFonts w:cs="Arial"/>
          <w:bCs/>
          <w:lang w:val="en-US"/>
        </w:rPr>
        <w:t xml:space="preserve"> so that it can move for expand slightly without pressing on the skull</w:t>
      </w:r>
    </w:p>
    <w:p w:rsidR="00F91FBC" w:rsidRPr="00ED3DD0" w:rsidRDefault="00F91FBC" w:rsidP="003524BE">
      <w:pPr>
        <w:pStyle w:val="ListParagraph"/>
        <w:numPr>
          <w:ilvl w:val="2"/>
          <w:numId w:val="9"/>
        </w:numPr>
        <w:autoSpaceDE w:val="0"/>
        <w:autoSpaceDN w:val="0"/>
        <w:adjustRightInd w:val="0"/>
        <w:rPr>
          <w:rFonts w:cs="Arial"/>
          <w:bCs/>
        </w:rPr>
      </w:pPr>
      <w:r w:rsidRPr="00ED3DD0">
        <w:rPr>
          <w:rFonts w:cs="Arial"/>
          <w:bCs/>
          <w:lang w:val="en-US"/>
        </w:rPr>
        <w:t>Meningitis</w:t>
      </w:r>
      <w:r w:rsidR="003524BE" w:rsidRPr="00ED3DD0">
        <w:rPr>
          <w:rFonts w:cs="Arial"/>
          <w:bCs/>
          <w:lang w:val="en-US"/>
        </w:rPr>
        <w:t xml:space="preserve"> - </w:t>
      </w:r>
      <w:r w:rsidRPr="00ED3DD0">
        <w:rPr>
          <w:rFonts w:cs="Arial"/>
          <w:bCs/>
          <w:lang w:val="en-US"/>
        </w:rPr>
        <w:t xml:space="preserve">Infection of the </w:t>
      </w:r>
      <w:proofErr w:type="spellStart"/>
      <w:r w:rsidRPr="00ED3DD0">
        <w:rPr>
          <w:rFonts w:cs="Arial"/>
          <w:bCs/>
          <w:lang w:val="en-US"/>
        </w:rPr>
        <w:t>meninges</w:t>
      </w:r>
      <w:proofErr w:type="spellEnd"/>
      <w:r w:rsidRPr="00ED3DD0">
        <w:rPr>
          <w:rFonts w:cs="Arial"/>
          <w:bCs/>
          <w:lang w:val="en-US"/>
        </w:rPr>
        <w:t xml:space="preserve"> and CSF</w:t>
      </w:r>
    </w:p>
    <w:p w:rsidR="00F91FBC" w:rsidRPr="00ED3DD0" w:rsidRDefault="00F91FBC" w:rsidP="005B5D74">
      <w:pPr>
        <w:pStyle w:val="ListParagraph"/>
        <w:numPr>
          <w:ilvl w:val="1"/>
          <w:numId w:val="9"/>
        </w:numPr>
        <w:autoSpaceDE w:val="0"/>
        <w:autoSpaceDN w:val="0"/>
        <w:adjustRightInd w:val="0"/>
        <w:spacing w:after="0" w:line="240" w:lineRule="auto"/>
        <w:rPr>
          <w:rFonts w:cs="Arial"/>
          <w:bCs/>
        </w:rPr>
      </w:pPr>
      <w:r w:rsidRPr="00ED3DD0">
        <w:rPr>
          <w:rFonts w:cs="Arial"/>
          <w:bCs/>
          <w:lang w:val="en-US"/>
        </w:rPr>
        <w:t xml:space="preserve">Meningitis </w:t>
      </w:r>
    </w:p>
    <w:p w:rsidR="005B5D74" w:rsidRPr="00ED3DD0" w:rsidRDefault="00A83E81" w:rsidP="00A83E81">
      <w:pPr>
        <w:autoSpaceDE w:val="0"/>
        <w:autoSpaceDN w:val="0"/>
        <w:adjustRightInd w:val="0"/>
        <w:spacing w:after="0" w:line="240" w:lineRule="auto"/>
        <w:jc w:val="center"/>
        <w:rPr>
          <w:rFonts w:cs="Arial"/>
          <w:bCs/>
        </w:rPr>
      </w:pPr>
      <w:r w:rsidRPr="00ED3DD0">
        <w:rPr>
          <w:rFonts w:cs="Arial"/>
          <w:bCs/>
          <w:noProof/>
          <w:lang w:val="en-US"/>
        </w:rPr>
        <w:drawing>
          <wp:inline distT="0" distB="0" distL="0" distR="0">
            <wp:extent cx="2219325" cy="1533525"/>
            <wp:effectExtent l="19050" t="0" r="0" b="0"/>
            <wp:docPr id="25" name="Picture 17" descr="00025034"/>
            <wp:cNvGraphicFramePr/>
            <a:graphic xmlns:a="http://schemas.openxmlformats.org/drawingml/2006/main">
              <a:graphicData uri="http://schemas.openxmlformats.org/drawingml/2006/picture">
                <pic:pic xmlns:pic="http://schemas.openxmlformats.org/drawingml/2006/picture">
                  <pic:nvPicPr>
                    <pic:cNvPr id="197636" name="Picture 4" descr="00025034"/>
                    <pic:cNvPicPr>
                      <a:picLocks noChangeAspect="1" noChangeArrowheads="1"/>
                    </pic:cNvPicPr>
                  </pic:nvPicPr>
                  <pic:blipFill>
                    <a:blip r:embed="rId15" cstate="print"/>
                    <a:srcRect/>
                    <a:stretch>
                      <a:fillRect/>
                    </a:stretch>
                  </pic:blipFill>
                  <pic:spPr bwMode="auto">
                    <a:xfrm>
                      <a:off x="0" y="0"/>
                      <a:ext cx="2218211" cy="1532756"/>
                    </a:xfrm>
                    <a:prstGeom prst="rect">
                      <a:avLst/>
                    </a:prstGeom>
                    <a:noFill/>
                  </pic:spPr>
                </pic:pic>
              </a:graphicData>
            </a:graphic>
          </wp:inline>
        </w:drawing>
      </w:r>
    </w:p>
    <w:p w:rsidR="005B5D74" w:rsidRPr="00ED3DD0" w:rsidRDefault="00F91FBC" w:rsidP="005B5D74">
      <w:pPr>
        <w:pStyle w:val="ListParagraph"/>
        <w:numPr>
          <w:ilvl w:val="2"/>
          <w:numId w:val="9"/>
        </w:numPr>
        <w:autoSpaceDE w:val="0"/>
        <w:autoSpaceDN w:val="0"/>
        <w:adjustRightInd w:val="0"/>
        <w:spacing w:after="0" w:line="240" w:lineRule="auto"/>
        <w:rPr>
          <w:rFonts w:cs="Arial"/>
          <w:bCs/>
          <w:lang w:val="en-US"/>
        </w:rPr>
      </w:pPr>
      <w:r w:rsidRPr="00ED3DD0">
        <w:rPr>
          <w:rFonts w:cs="Arial"/>
          <w:bCs/>
          <w:u w:val="single"/>
          <w:lang w:val="en-US"/>
        </w:rPr>
        <w:lastRenderedPageBreak/>
        <w:t>Caused by</w:t>
      </w:r>
      <w:r w:rsidRPr="00ED3DD0">
        <w:rPr>
          <w:rFonts w:cs="Arial"/>
          <w:bCs/>
          <w:lang w:val="en-US"/>
        </w:rPr>
        <w:t xml:space="preserve"> infections in the </w:t>
      </w:r>
      <w:proofErr w:type="spellStart"/>
      <w:r w:rsidRPr="00ED3DD0">
        <w:rPr>
          <w:rFonts w:cs="Arial"/>
          <w:bCs/>
          <w:lang w:val="en-US"/>
        </w:rPr>
        <w:t>meninges</w:t>
      </w:r>
      <w:proofErr w:type="spellEnd"/>
      <w:r w:rsidRPr="00ED3DD0">
        <w:rPr>
          <w:rFonts w:cs="Arial"/>
          <w:bCs/>
          <w:lang w:val="en-US"/>
        </w:rPr>
        <w:t xml:space="preserve"> (particularly in the </w:t>
      </w:r>
      <w:proofErr w:type="spellStart"/>
      <w:r w:rsidRPr="00ED3DD0">
        <w:rPr>
          <w:rFonts w:cs="Arial"/>
          <w:bCs/>
          <w:lang w:val="en-US"/>
        </w:rPr>
        <w:t>pia</w:t>
      </w:r>
      <w:proofErr w:type="spellEnd"/>
      <w:r w:rsidRPr="00ED3DD0">
        <w:rPr>
          <w:rFonts w:cs="Arial"/>
          <w:bCs/>
          <w:lang w:val="en-US"/>
        </w:rPr>
        <w:t xml:space="preserve"> matter and the </w:t>
      </w:r>
      <w:proofErr w:type="spellStart"/>
      <w:r w:rsidRPr="00ED3DD0">
        <w:rPr>
          <w:rFonts w:cs="Arial"/>
          <w:bCs/>
          <w:lang w:val="en-US"/>
        </w:rPr>
        <w:t>arachnoid</w:t>
      </w:r>
      <w:proofErr w:type="spellEnd"/>
      <w:r w:rsidRPr="00ED3DD0">
        <w:rPr>
          <w:rFonts w:cs="Arial"/>
          <w:bCs/>
          <w:lang w:val="en-US"/>
        </w:rPr>
        <w:t xml:space="preserve"> layer, and the CSF between them)</w:t>
      </w:r>
    </w:p>
    <w:p w:rsidR="005B5D74" w:rsidRPr="00ED3DD0" w:rsidRDefault="00F91FBC" w:rsidP="00403BC6">
      <w:pPr>
        <w:pStyle w:val="ListParagraph"/>
        <w:numPr>
          <w:ilvl w:val="2"/>
          <w:numId w:val="9"/>
        </w:numPr>
        <w:autoSpaceDE w:val="0"/>
        <w:autoSpaceDN w:val="0"/>
        <w:adjustRightInd w:val="0"/>
        <w:spacing w:after="0" w:line="240" w:lineRule="auto"/>
        <w:rPr>
          <w:rFonts w:cs="Arial"/>
          <w:bCs/>
          <w:lang w:val="en-US"/>
        </w:rPr>
      </w:pPr>
      <w:r w:rsidRPr="00ED3DD0">
        <w:rPr>
          <w:rFonts w:cs="Arial"/>
          <w:bCs/>
          <w:u w:val="single"/>
          <w:lang w:val="en-US"/>
        </w:rPr>
        <w:t>Can result in</w:t>
      </w:r>
      <w:r w:rsidRPr="00ED3DD0">
        <w:rPr>
          <w:rFonts w:cs="Arial"/>
          <w:bCs/>
          <w:lang w:val="en-US"/>
        </w:rPr>
        <w:t xml:space="preserve"> swelling of the brain</w:t>
      </w:r>
    </w:p>
    <w:p w:rsidR="005B5D74" w:rsidRPr="00ED3DD0" w:rsidRDefault="00F91FBC" w:rsidP="00403BC6">
      <w:pPr>
        <w:pStyle w:val="ListParagraph"/>
        <w:numPr>
          <w:ilvl w:val="2"/>
          <w:numId w:val="9"/>
        </w:numPr>
        <w:autoSpaceDE w:val="0"/>
        <w:autoSpaceDN w:val="0"/>
        <w:adjustRightInd w:val="0"/>
        <w:spacing w:after="0" w:line="240" w:lineRule="auto"/>
        <w:rPr>
          <w:rFonts w:cs="Arial"/>
          <w:bCs/>
          <w:lang w:val="en-US"/>
        </w:rPr>
      </w:pPr>
      <w:proofErr w:type="spellStart"/>
      <w:r w:rsidRPr="00ED3DD0">
        <w:rPr>
          <w:rFonts w:cs="Arial"/>
          <w:bCs/>
          <w:u w:val="single"/>
          <w:lang w:val="en-US"/>
        </w:rPr>
        <w:t>Sx</w:t>
      </w:r>
      <w:proofErr w:type="spellEnd"/>
      <w:r w:rsidRPr="00ED3DD0">
        <w:rPr>
          <w:rFonts w:cs="Arial"/>
          <w:bCs/>
          <w:u w:val="single"/>
          <w:lang w:val="en-US"/>
        </w:rPr>
        <w:t xml:space="preserve"> include</w:t>
      </w:r>
      <w:r w:rsidRPr="00ED3DD0">
        <w:rPr>
          <w:rFonts w:cs="Arial"/>
          <w:bCs/>
          <w:lang w:val="en-US"/>
        </w:rPr>
        <w:t>: headaches, cervical rigidity, drowsiness, stupor, coma</w:t>
      </w:r>
    </w:p>
    <w:p w:rsidR="00F91FBC" w:rsidRPr="00ED3DD0" w:rsidRDefault="00F91FBC" w:rsidP="00403BC6">
      <w:pPr>
        <w:pStyle w:val="ListParagraph"/>
        <w:numPr>
          <w:ilvl w:val="2"/>
          <w:numId w:val="9"/>
        </w:numPr>
        <w:autoSpaceDE w:val="0"/>
        <w:autoSpaceDN w:val="0"/>
        <w:adjustRightInd w:val="0"/>
        <w:spacing w:after="0" w:line="240" w:lineRule="auto"/>
        <w:rPr>
          <w:rFonts w:cs="Arial"/>
          <w:bCs/>
          <w:lang w:val="en-US"/>
        </w:rPr>
      </w:pPr>
      <w:r w:rsidRPr="00ED3DD0">
        <w:rPr>
          <w:rFonts w:cs="Arial"/>
          <w:bCs/>
          <w:u w:val="single"/>
          <w:lang w:val="en-US"/>
        </w:rPr>
        <w:t>NOTE</w:t>
      </w:r>
      <w:r w:rsidRPr="00ED3DD0">
        <w:rPr>
          <w:rFonts w:cs="Arial"/>
          <w:bCs/>
          <w:lang w:val="en-US"/>
        </w:rPr>
        <w:t>: there is a difference between meningitis and encephalitis. The latter refers to an infection to the brain itself</w:t>
      </w:r>
    </w:p>
    <w:p w:rsidR="00A83E81" w:rsidRPr="00ED3DD0" w:rsidRDefault="00A83E81" w:rsidP="00A83E81">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Refer to slides for cerebrum, cerebellum</w:t>
      </w:r>
      <w:r w:rsidR="00830F77" w:rsidRPr="00ED3DD0">
        <w:rPr>
          <w:rFonts w:cs="Arial"/>
          <w:bCs/>
          <w:lang w:val="en-US"/>
        </w:rPr>
        <w:t xml:space="preserve"> (little brain)</w:t>
      </w:r>
      <w:r w:rsidRPr="00ED3DD0">
        <w:rPr>
          <w:rFonts w:cs="Arial"/>
          <w:bCs/>
          <w:lang w:val="en-US"/>
        </w:rPr>
        <w:t xml:space="preserve">, </w:t>
      </w:r>
      <w:proofErr w:type="spellStart"/>
      <w:r w:rsidRPr="00ED3DD0">
        <w:rPr>
          <w:rFonts w:cs="Arial"/>
          <w:bCs/>
          <w:lang w:val="en-US"/>
        </w:rPr>
        <w:t>gyri</w:t>
      </w:r>
      <w:proofErr w:type="spellEnd"/>
      <w:r w:rsidR="00830F77" w:rsidRPr="00ED3DD0">
        <w:rPr>
          <w:rFonts w:cs="Arial"/>
          <w:bCs/>
          <w:lang w:val="en-US"/>
        </w:rPr>
        <w:t xml:space="preserve"> (bumps)</w:t>
      </w:r>
      <w:r w:rsidRPr="00ED3DD0">
        <w:rPr>
          <w:rFonts w:cs="Arial"/>
          <w:bCs/>
          <w:lang w:val="en-US"/>
        </w:rPr>
        <w:t xml:space="preserve">, </w:t>
      </w:r>
      <w:proofErr w:type="spellStart"/>
      <w:r w:rsidRPr="00ED3DD0">
        <w:rPr>
          <w:rFonts w:cs="Arial"/>
          <w:bCs/>
          <w:lang w:val="en-US"/>
        </w:rPr>
        <w:t>sulci</w:t>
      </w:r>
      <w:proofErr w:type="spellEnd"/>
      <w:r w:rsidR="00830F77" w:rsidRPr="00ED3DD0">
        <w:rPr>
          <w:rFonts w:cs="Arial"/>
          <w:bCs/>
          <w:lang w:val="en-US"/>
        </w:rPr>
        <w:t xml:space="preserve"> </w:t>
      </w:r>
      <w:r w:rsidR="00830F77" w:rsidRPr="00ED3DD0">
        <w:rPr>
          <w:rFonts w:cs="Arial"/>
          <w:b/>
          <w:bCs/>
          <w:lang w:val="en-US"/>
        </w:rPr>
        <w:t>(cracks – some are so very deep that they are called fissures – longitudinal fissure between the cerebral hemispheres and the lateral fissure at the side of the brain)</w:t>
      </w:r>
      <w:r w:rsidRPr="00ED3DD0">
        <w:rPr>
          <w:rFonts w:cs="Arial"/>
          <w:b/>
          <w:bCs/>
          <w:lang w:val="en-US"/>
        </w:rPr>
        <w:t>,</w:t>
      </w:r>
      <w:r w:rsidRPr="00ED3DD0">
        <w:rPr>
          <w:rFonts w:cs="Arial"/>
          <w:bCs/>
          <w:lang w:val="en-US"/>
        </w:rPr>
        <w:t xml:space="preserve"> cortex</w:t>
      </w:r>
    </w:p>
    <w:p w:rsidR="00A83E81" w:rsidRPr="00ED3DD0" w:rsidRDefault="00A83E81" w:rsidP="007061E8">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Dorsal View</w:t>
      </w:r>
    </w:p>
    <w:p w:rsidR="007061E8" w:rsidRPr="00ED3DD0" w:rsidRDefault="007061E8" w:rsidP="007061E8">
      <w:pPr>
        <w:autoSpaceDE w:val="0"/>
        <w:autoSpaceDN w:val="0"/>
        <w:adjustRightInd w:val="0"/>
        <w:spacing w:after="0" w:line="240" w:lineRule="auto"/>
        <w:jc w:val="center"/>
        <w:rPr>
          <w:rFonts w:cs="Arial"/>
          <w:bCs/>
          <w:lang w:val="en-US"/>
        </w:rPr>
      </w:pPr>
      <w:r w:rsidRPr="00ED3DD0">
        <w:rPr>
          <w:rFonts w:cs="Arial"/>
          <w:bCs/>
          <w:noProof/>
          <w:lang w:val="en-US"/>
        </w:rPr>
        <w:drawing>
          <wp:inline distT="0" distB="0" distL="0" distR="0">
            <wp:extent cx="3228975" cy="1409700"/>
            <wp:effectExtent l="19050" t="0" r="0" b="0"/>
            <wp:docPr id="26" name="Picture 18" descr="11600"/>
            <wp:cNvGraphicFramePr/>
            <a:graphic xmlns:a="http://schemas.openxmlformats.org/drawingml/2006/main">
              <a:graphicData uri="http://schemas.openxmlformats.org/drawingml/2006/picture">
                <pic:pic xmlns:pic="http://schemas.openxmlformats.org/drawingml/2006/picture">
                  <pic:nvPicPr>
                    <pic:cNvPr id="204804" name="Picture 4" descr="11600"/>
                    <pic:cNvPicPr>
                      <a:picLocks noChangeAspect="1" noChangeArrowheads="1"/>
                    </pic:cNvPicPr>
                  </pic:nvPicPr>
                  <pic:blipFill>
                    <a:blip r:embed="rId16" cstate="print"/>
                    <a:srcRect/>
                    <a:stretch>
                      <a:fillRect/>
                    </a:stretch>
                  </pic:blipFill>
                  <pic:spPr bwMode="auto">
                    <a:xfrm>
                      <a:off x="0" y="0"/>
                      <a:ext cx="3233507" cy="1411679"/>
                    </a:xfrm>
                    <a:prstGeom prst="rect">
                      <a:avLst/>
                    </a:prstGeom>
                    <a:noFill/>
                  </pic:spPr>
                </pic:pic>
              </a:graphicData>
            </a:graphic>
          </wp:inline>
        </w:drawing>
      </w:r>
    </w:p>
    <w:p w:rsidR="00F91FBC" w:rsidRPr="00ED3DD0" w:rsidRDefault="00F91FBC" w:rsidP="007061E8">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Ventral View</w:t>
      </w:r>
    </w:p>
    <w:p w:rsidR="007061E8" w:rsidRPr="00ED3DD0" w:rsidRDefault="007061E8" w:rsidP="007061E8">
      <w:pPr>
        <w:autoSpaceDE w:val="0"/>
        <w:autoSpaceDN w:val="0"/>
        <w:adjustRightInd w:val="0"/>
        <w:spacing w:after="0" w:line="240" w:lineRule="auto"/>
        <w:jc w:val="center"/>
        <w:rPr>
          <w:rFonts w:cs="Arial"/>
          <w:bCs/>
        </w:rPr>
      </w:pPr>
      <w:r w:rsidRPr="00ED3DD0">
        <w:rPr>
          <w:rFonts w:cs="Arial"/>
          <w:bCs/>
          <w:noProof/>
          <w:lang w:val="en-US"/>
        </w:rPr>
        <w:drawing>
          <wp:inline distT="0" distB="0" distL="0" distR="0">
            <wp:extent cx="3086100" cy="1571625"/>
            <wp:effectExtent l="19050" t="0" r="0" b="0"/>
            <wp:docPr id="27" name="Picture 19" descr="11601"/>
            <wp:cNvGraphicFramePr/>
            <a:graphic xmlns:a="http://schemas.openxmlformats.org/drawingml/2006/main">
              <a:graphicData uri="http://schemas.openxmlformats.org/drawingml/2006/picture">
                <pic:pic xmlns:pic="http://schemas.openxmlformats.org/drawingml/2006/picture">
                  <pic:nvPicPr>
                    <pic:cNvPr id="206852" name="Picture 4" descr="11601"/>
                    <pic:cNvPicPr>
                      <a:picLocks noChangeAspect="1" noChangeArrowheads="1"/>
                    </pic:cNvPicPr>
                  </pic:nvPicPr>
                  <pic:blipFill>
                    <a:blip r:embed="rId17" cstate="print"/>
                    <a:srcRect/>
                    <a:stretch>
                      <a:fillRect/>
                    </a:stretch>
                  </pic:blipFill>
                  <pic:spPr bwMode="auto">
                    <a:xfrm>
                      <a:off x="0" y="0"/>
                      <a:ext cx="3086100" cy="1571625"/>
                    </a:xfrm>
                    <a:prstGeom prst="rect">
                      <a:avLst/>
                    </a:prstGeom>
                    <a:noFill/>
                  </pic:spPr>
                </pic:pic>
              </a:graphicData>
            </a:graphic>
          </wp:inline>
        </w:drawing>
      </w:r>
    </w:p>
    <w:p w:rsidR="007061E8" w:rsidRPr="00ED3DD0" w:rsidRDefault="007061E8" w:rsidP="00403BC6">
      <w:pPr>
        <w:autoSpaceDE w:val="0"/>
        <w:autoSpaceDN w:val="0"/>
        <w:adjustRightInd w:val="0"/>
        <w:spacing w:after="0" w:line="240" w:lineRule="auto"/>
        <w:rPr>
          <w:rFonts w:cs="Arial"/>
          <w:bCs/>
          <w:lang w:val="en-US"/>
        </w:rPr>
      </w:pPr>
    </w:p>
    <w:p w:rsidR="00F91FBC" w:rsidRPr="00ED3DD0" w:rsidRDefault="00F91FBC" w:rsidP="007061E8">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Medial View</w:t>
      </w:r>
    </w:p>
    <w:p w:rsidR="007061E8" w:rsidRPr="00ED3DD0" w:rsidRDefault="007061E8" w:rsidP="007061E8">
      <w:pPr>
        <w:autoSpaceDE w:val="0"/>
        <w:autoSpaceDN w:val="0"/>
        <w:adjustRightInd w:val="0"/>
        <w:spacing w:after="0" w:line="240" w:lineRule="auto"/>
        <w:jc w:val="center"/>
        <w:rPr>
          <w:rFonts w:cs="Arial"/>
          <w:bCs/>
        </w:rPr>
      </w:pPr>
      <w:r w:rsidRPr="00ED3DD0">
        <w:rPr>
          <w:rFonts w:cs="Arial"/>
          <w:bCs/>
          <w:noProof/>
          <w:lang w:val="en-US"/>
        </w:rPr>
        <w:drawing>
          <wp:inline distT="0" distB="0" distL="0" distR="0">
            <wp:extent cx="3086100" cy="1514475"/>
            <wp:effectExtent l="19050" t="0" r="0" b="0"/>
            <wp:docPr id="28" name="Picture 20" descr="11603"/>
            <wp:cNvGraphicFramePr/>
            <a:graphic xmlns:a="http://schemas.openxmlformats.org/drawingml/2006/main">
              <a:graphicData uri="http://schemas.openxmlformats.org/drawingml/2006/picture">
                <pic:pic xmlns:pic="http://schemas.openxmlformats.org/drawingml/2006/picture">
                  <pic:nvPicPr>
                    <pic:cNvPr id="208900" name="Picture 4" descr="11603"/>
                    <pic:cNvPicPr>
                      <a:picLocks noChangeAspect="1" noChangeArrowheads="1"/>
                    </pic:cNvPicPr>
                  </pic:nvPicPr>
                  <pic:blipFill>
                    <a:blip r:embed="rId12" cstate="print"/>
                    <a:srcRect/>
                    <a:stretch>
                      <a:fillRect/>
                    </a:stretch>
                  </pic:blipFill>
                  <pic:spPr bwMode="auto">
                    <a:xfrm>
                      <a:off x="0" y="0"/>
                      <a:ext cx="3086100" cy="1514475"/>
                    </a:xfrm>
                    <a:prstGeom prst="rect">
                      <a:avLst/>
                    </a:prstGeom>
                    <a:noFill/>
                  </pic:spPr>
                </pic:pic>
              </a:graphicData>
            </a:graphic>
          </wp:inline>
        </w:drawing>
      </w:r>
    </w:p>
    <w:p w:rsidR="00761FFB" w:rsidRPr="00ED3DD0" w:rsidRDefault="00F91FBC" w:rsidP="00761FFB">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Brainstem</w:t>
      </w:r>
    </w:p>
    <w:p w:rsidR="00F91FBC" w:rsidRPr="00ED3DD0" w:rsidRDefault="00F91FBC" w:rsidP="00761FFB">
      <w:pPr>
        <w:pStyle w:val="ListParagraph"/>
        <w:numPr>
          <w:ilvl w:val="2"/>
          <w:numId w:val="9"/>
        </w:numPr>
        <w:autoSpaceDE w:val="0"/>
        <w:autoSpaceDN w:val="0"/>
        <w:adjustRightInd w:val="0"/>
        <w:spacing w:after="0" w:line="240" w:lineRule="auto"/>
        <w:rPr>
          <w:rFonts w:cs="Arial"/>
          <w:bCs/>
          <w:lang w:val="en-US"/>
        </w:rPr>
      </w:pPr>
      <w:r w:rsidRPr="00ED3DD0">
        <w:rPr>
          <w:rFonts w:cs="Arial"/>
          <w:bCs/>
          <w:lang w:val="en-US"/>
        </w:rPr>
        <w:t>Central structures of the brain, including the hindbrain, midbrain, and diencephalon</w:t>
      </w:r>
    </w:p>
    <w:p w:rsidR="00FC5987" w:rsidRPr="00ED3DD0" w:rsidRDefault="00FC5987" w:rsidP="00761FFB">
      <w:pPr>
        <w:pStyle w:val="ListParagraph"/>
        <w:numPr>
          <w:ilvl w:val="2"/>
          <w:numId w:val="9"/>
        </w:numPr>
        <w:autoSpaceDE w:val="0"/>
        <w:autoSpaceDN w:val="0"/>
        <w:adjustRightInd w:val="0"/>
        <w:spacing w:after="0" w:line="240" w:lineRule="auto"/>
        <w:rPr>
          <w:rFonts w:cs="Arial"/>
          <w:b/>
          <w:bCs/>
          <w:lang w:val="en-US"/>
        </w:rPr>
      </w:pPr>
      <w:r w:rsidRPr="00ED3DD0">
        <w:rPr>
          <w:rFonts w:cs="Arial"/>
          <w:b/>
          <w:bCs/>
          <w:lang w:val="en-US"/>
        </w:rPr>
        <w:t>Smooth whitish structure with little tubes attached</w:t>
      </w:r>
    </w:p>
    <w:p w:rsidR="00761FFB" w:rsidRPr="00ED3DD0" w:rsidRDefault="00F91FBC" w:rsidP="00761FFB">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Surface Blood Vessels</w:t>
      </w:r>
    </w:p>
    <w:p w:rsidR="00FC5987" w:rsidRPr="00ED3DD0" w:rsidRDefault="00FC5987" w:rsidP="00761FFB">
      <w:pPr>
        <w:pStyle w:val="ListParagraph"/>
        <w:numPr>
          <w:ilvl w:val="2"/>
          <w:numId w:val="9"/>
        </w:numPr>
        <w:autoSpaceDE w:val="0"/>
        <w:autoSpaceDN w:val="0"/>
        <w:adjustRightInd w:val="0"/>
        <w:spacing w:after="0" w:line="240" w:lineRule="auto"/>
        <w:rPr>
          <w:rFonts w:cs="Arial"/>
          <w:b/>
          <w:bCs/>
          <w:lang w:val="en-US"/>
        </w:rPr>
      </w:pPr>
      <w:r w:rsidRPr="00ED3DD0">
        <w:rPr>
          <w:rFonts w:cs="Arial"/>
          <w:b/>
          <w:bCs/>
          <w:lang w:val="en-US"/>
        </w:rPr>
        <w:t>The brain receives blood through arteries and sends it back through veins to the kidneys and lungs for cleaning and oxygenation</w:t>
      </w:r>
    </w:p>
    <w:p w:rsidR="00FC5987" w:rsidRPr="00ED3DD0" w:rsidRDefault="00FC5987" w:rsidP="00761FFB">
      <w:pPr>
        <w:pStyle w:val="ListParagraph"/>
        <w:numPr>
          <w:ilvl w:val="2"/>
          <w:numId w:val="9"/>
        </w:numPr>
        <w:autoSpaceDE w:val="0"/>
        <w:autoSpaceDN w:val="0"/>
        <w:adjustRightInd w:val="0"/>
        <w:spacing w:after="0" w:line="240" w:lineRule="auto"/>
        <w:rPr>
          <w:rFonts w:cs="Arial"/>
          <w:b/>
          <w:bCs/>
          <w:lang w:val="en-US"/>
        </w:rPr>
      </w:pPr>
      <w:r w:rsidRPr="00ED3DD0">
        <w:rPr>
          <w:rFonts w:cs="Arial"/>
          <w:b/>
          <w:bCs/>
          <w:lang w:val="en-US"/>
        </w:rPr>
        <w:t>Cerebral arteries emerge from the neck to wrap around the outside of the brainstem, cerebrum, and cerebellum, finally piercing the brain’s surface to nourish its</w:t>
      </w:r>
      <w:r w:rsidR="002C2CBE" w:rsidRPr="00ED3DD0">
        <w:rPr>
          <w:rFonts w:cs="Arial"/>
          <w:b/>
          <w:bCs/>
          <w:lang w:val="en-US"/>
        </w:rPr>
        <w:t xml:space="preserve"> inner</w:t>
      </w:r>
      <w:r w:rsidRPr="00ED3DD0">
        <w:rPr>
          <w:rFonts w:cs="Arial"/>
          <w:b/>
          <w:bCs/>
          <w:lang w:val="en-US"/>
        </w:rPr>
        <w:t xml:space="preserve"> regions</w:t>
      </w:r>
    </w:p>
    <w:p w:rsidR="00761FFB" w:rsidRPr="00ED3DD0" w:rsidRDefault="00F91FBC" w:rsidP="00761FFB">
      <w:pPr>
        <w:pStyle w:val="ListParagraph"/>
        <w:numPr>
          <w:ilvl w:val="2"/>
          <w:numId w:val="9"/>
        </w:numPr>
        <w:autoSpaceDE w:val="0"/>
        <w:autoSpaceDN w:val="0"/>
        <w:adjustRightInd w:val="0"/>
        <w:spacing w:after="0" w:line="240" w:lineRule="auto"/>
        <w:rPr>
          <w:rFonts w:cs="Arial"/>
          <w:bCs/>
          <w:lang w:val="en-US"/>
        </w:rPr>
      </w:pPr>
      <w:r w:rsidRPr="00ED3DD0">
        <w:rPr>
          <w:rFonts w:cs="Arial"/>
          <w:bCs/>
          <w:lang w:val="en-US"/>
        </w:rPr>
        <w:t>Anterior, middle, and posterior cerebral arteries</w:t>
      </w:r>
    </w:p>
    <w:p w:rsidR="00F91FBC" w:rsidRPr="00ED3DD0" w:rsidRDefault="00F91FBC" w:rsidP="00761FFB">
      <w:pPr>
        <w:pStyle w:val="ListParagraph"/>
        <w:numPr>
          <w:ilvl w:val="2"/>
          <w:numId w:val="9"/>
        </w:numPr>
        <w:autoSpaceDE w:val="0"/>
        <w:autoSpaceDN w:val="0"/>
        <w:adjustRightInd w:val="0"/>
        <w:spacing w:after="0" w:line="240" w:lineRule="auto"/>
        <w:rPr>
          <w:rFonts w:cs="Arial"/>
          <w:b/>
          <w:bCs/>
          <w:lang w:val="en-US"/>
        </w:rPr>
      </w:pPr>
      <w:r w:rsidRPr="00ED3DD0">
        <w:rPr>
          <w:rFonts w:cs="Arial"/>
          <w:bCs/>
          <w:lang w:val="en-US"/>
        </w:rPr>
        <w:lastRenderedPageBreak/>
        <w:t xml:space="preserve">Stroke: </w:t>
      </w:r>
      <w:r w:rsidR="00761FFB" w:rsidRPr="00ED3DD0">
        <w:rPr>
          <w:rFonts w:cs="Arial"/>
          <w:bCs/>
          <w:lang w:val="en-US"/>
        </w:rPr>
        <w:t xml:space="preserve"> </w:t>
      </w:r>
      <w:r w:rsidRPr="00ED3DD0">
        <w:rPr>
          <w:rFonts w:cs="Arial"/>
          <w:bCs/>
          <w:lang w:val="en-US"/>
        </w:rPr>
        <w:t>Sudden appearance of neurological symptoms as a result of severe interruption of blood flow</w:t>
      </w:r>
      <w:r w:rsidR="000354D7" w:rsidRPr="00ED3DD0">
        <w:rPr>
          <w:rFonts w:cs="Arial"/>
          <w:bCs/>
          <w:lang w:val="en-US"/>
        </w:rPr>
        <w:t xml:space="preserve">; </w:t>
      </w:r>
      <w:r w:rsidR="000354D7" w:rsidRPr="00ED3DD0">
        <w:rPr>
          <w:rFonts w:cs="Arial"/>
          <w:b/>
          <w:bCs/>
          <w:lang w:val="en-US"/>
        </w:rPr>
        <w:t>a blockage or break in a cerebral artery is likely to lead to the death of the affected region</w:t>
      </w:r>
    </w:p>
    <w:p w:rsidR="00F805E9" w:rsidRPr="00ED3DD0" w:rsidRDefault="00F805E9" w:rsidP="00F805E9">
      <w:pPr>
        <w:autoSpaceDE w:val="0"/>
        <w:autoSpaceDN w:val="0"/>
        <w:adjustRightInd w:val="0"/>
        <w:spacing w:after="0" w:line="240" w:lineRule="auto"/>
        <w:rPr>
          <w:rFonts w:cs="Arial"/>
          <w:b/>
          <w:bCs/>
          <w:lang w:val="en-US"/>
        </w:rPr>
      </w:pPr>
      <w:r w:rsidRPr="00ED3DD0">
        <w:rPr>
          <w:rFonts w:cs="Arial"/>
          <w:b/>
          <w:bCs/>
          <w:lang w:val="en-US"/>
        </w:rPr>
        <w:t>Major Arteries</w:t>
      </w:r>
    </w:p>
    <w:p w:rsidR="00F805E9" w:rsidRPr="00ED3DD0" w:rsidRDefault="00F805E9" w:rsidP="00403BC6">
      <w:pPr>
        <w:autoSpaceDE w:val="0"/>
        <w:autoSpaceDN w:val="0"/>
        <w:adjustRightInd w:val="0"/>
        <w:spacing w:after="0" w:line="240" w:lineRule="auto"/>
        <w:rPr>
          <w:rFonts w:cs="Arial"/>
          <w:bCs/>
          <w:lang w:val="en-US"/>
        </w:rPr>
      </w:pPr>
    </w:p>
    <w:p w:rsidR="00F805E9" w:rsidRPr="00ED3DD0" w:rsidRDefault="00F805E9" w:rsidP="00F805E9">
      <w:pPr>
        <w:pStyle w:val="ListParagraph"/>
        <w:numPr>
          <w:ilvl w:val="0"/>
          <w:numId w:val="9"/>
        </w:numPr>
        <w:autoSpaceDE w:val="0"/>
        <w:autoSpaceDN w:val="0"/>
        <w:adjustRightInd w:val="0"/>
        <w:spacing w:after="0" w:line="240" w:lineRule="auto"/>
        <w:rPr>
          <w:rFonts w:cs="Arial"/>
          <w:bCs/>
          <w:lang w:val="en-US"/>
        </w:rPr>
      </w:pPr>
      <w:r w:rsidRPr="00ED3DD0">
        <w:rPr>
          <w:rFonts w:cs="Arial"/>
          <w:bCs/>
          <w:lang w:val="en-US"/>
        </w:rPr>
        <w:t>Brain Irrigation</w:t>
      </w:r>
    </w:p>
    <w:p w:rsidR="00F805E9" w:rsidRPr="00ED3DD0" w:rsidRDefault="00F805E9" w:rsidP="00403BC6">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Three major arteries:</w:t>
      </w:r>
    </w:p>
    <w:p w:rsidR="00F805E9" w:rsidRPr="00ED3DD0" w:rsidRDefault="00F805E9" w:rsidP="00F805E9">
      <w:pPr>
        <w:autoSpaceDE w:val="0"/>
        <w:autoSpaceDN w:val="0"/>
        <w:adjustRightInd w:val="0"/>
        <w:spacing w:after="0" w:line="240" w:lineRule="auto"/>
        <w:rPr>
          <w:rFonts w:cs="Arial"/>
          <w:bCs/>
          <w:lang w:val="en-US"/>
        </w:rPr>
      </w:pPr>
      <w:r w:rsidRPr="00ED3DD0">
        <w:rPr>
          <w:rFonts w:cs="Arial"/>
          <w:bCs/>
          <w:noProof/>
          <w:lang w:val="en-US"/>
        </w:rPr>
        <w:drawing>
          <wp:inline distT="0" distB="0" distL="0" distR="0">
            <wp:extent cx="3333750" cy="1190625"/>
            <wp:effectExtent l="19050" t="0" r="0" b="0"/>
            <wp:docPr id="29" name="Picture 21" descr="11604"/>
            <wp:cNvGraphicFramePr/>
            <a:graphic xmlns:a="http://schemas.openxmlformats.org/drawingml/2006/main">
              <a:graphicData uri="http://schemas.openxmlformats.org/drawingml/2006/picture">
                <pic:pic xmlns:pic="http://schemas.openxmlformats.org/drawingml/2006/picture">
                  <pic:nvPicPr>
                    <pic:cNvPr id="212996" name="Picture 4" descr="11604"/>
                    <pic:cNvPicPr>
                      <a:picLocks noChangeAspect="1" noChangeArrowheads="1"/>
                    </pic:cNvPicPr>
                  </pic:nvPicPr>
                  <pic:blipFill>
                    <a:blip r:embed="rId18" cstate="print"/>
                    <a:srcRect/>
                    <a:stretch>
                      <a:fillRect/>
                    </a:stretch>
                  </pic:blipFill>
                  <pic:spPr bwMode="auto">
                    <a:xfrm>
                      <a:off x="0" y="0"/>
                      <a:ext cx="3337354" cy="1191912"/>
                    </a:xfrm>
                    <a:prstGeom prst="rect">
                      <a:avLst/>
                    </a:prstGeom>
                    <a:noFill/>
                  </pic:spPr>
                </pic:pic>
              </a:graphicData>
            </a:graphic>
          </wp:inline>
        </w:drawing>
      </w:r>
      <w:r w:rsidRPr="00ED3DD0">
        <w:rPr>
          <w:noProof/>
          <w:lang w:eastAsia="en-CA"/>
        </w:rPr>
        <w:t xml:space="preserve"> </w:t>
      </w:r>
      <w:r w:rsidRPr="00ED3DD0">
        <w:rPr>
          <w:rFonts w:cs="Arial"/>
          <w:bCs/>
          <w:noProof/>
          <w:lang w:val="en-US"/>
        </w:rPr>
        <w:drawing>
          <wp:inline distT="0" distB="0" distL="0" distR="0">
            <wp:extent cx="3419475" cy="1276350"/>
            <wp:effectExtent l="19050" t="0" r="9525" b="0"/>
            <wp:docPr id="30" name="Picture 22" descr="fig_2"/>
            <wp:cNvGraphicFramePr/>
            <a:graphic xmlns:a="http://schemas.openxmlformats.org/drawingml/2006/main">
              <a:graphicData uri="http://schemas.openxmlformats.org/drawingml/2006/picture">
                <pic:pic xmlns:pic="http://schemas.openxmlformats.org/drawingml/2006/picture">
                  <pic:nvPicPr>
                    <pic:cNvPr id="212998" name="Picture 6" descr="fig_2"/>
                    <pic:cNvPicPr>
                      <a:picLocks noChangeAspect="1" noChangeArrowheads="1"/>
                    </pic:cNvPicPr>
                  </pic:nvPicPr>
                  <pic:blipFill>
                    <a:blip r:embed="rId19" cstate="print"/>
                    <a:srcRect/>
                    <a:stretch>
                      <a:fillRect/>
                    </a:stretch>
                  </pic:blipFill>
                  <pic:spPr bwMode="auto">
                    <a:xfrm>
                      <a:off x="0" y="0"/>
                      <a:ext cx="3425139" cy="1278464"/>
                    </a:xfrm>
                    <a:prstGeom prst="rect">
                      <a:avLst/>
                    </a:prstGeom>
                    <a:noFill/>
                    <a:ln w="9525">
                      <a:noFill/>
                      <a:miter lim="800000"/>
                      <a:headEnd/>
                      <a:tailEnd/>
                    </a:ln>
                  </pic:spPr>
                </pic:pic>
              </a:graphicData>
            </a:graphic>
          </wp:inline>
        </w:drawing>
      </w:r>
    </w:p>
    <w:p w:rsidR="00F805E9" w:rsidRPr="00ED3DD0" w:rsidRDefault="00F805E9" w:rsidP="00F805E9">
      <w:pPr>
        <w:pStyle w:val="ListParagraph"/>
        <w:numPr>
          <w:ilvl w:val="0"/>
          <w:numId w:val="9"/>
        </w:numPr>
        <w:autoSpaceDE w:val="0"/>
        <w:autoSpaceDN w:val="0"/>
        <w:adjustRightInd w:val="0"/>
        <w:spacing w:after="0" w:line="240" w:lineRule="auto"/>
        <w:rPr>
          <w:rFonts w:cs="Arial"/>
          <w:bCs/>
          <w:lang w:val="en-US"/>
        </w:rPr>
      </w:pPr>
      <w:r w:rsidRPr="00ED3DD0">
        <w:rPr>
          <w:rFonts w:cs="Arial"/>
          <w:bCs/>
          <w:lang w:val="en-US"/>
        </w:rPr>
        <w:t>Lateral View</w:t>
      </w:r>
    </w:p>
    <w:p w:rsidR="00F805E9" w:rsidRPr="00ED3DD0" w:rsidRDefault="00F805E9" w:rsidP="00F805E9">
      <w:pPr>
        <w:autoSpaceDE w:val="0"/>
        <w:autoSpaceDN w:val="0"/>
        <w:adjustRightInd w:val="0"/>
        <w:spacing w:after="0" w:line="240" w:lineRule="auto"/>
        <w:rPr>
          <w:rFonts w:cs="Arial"/>
          <w:bCs/>
          <w:lang w:val="en-US"/>
        </w:rPr>
      </w:pPr>
      <w:r w:rsidRPr="00ED3DD0">
        <w:rPr>
          <w:rFonts w:cs="Arial"/>
          <w:bCs/>
          <w:noProof/>
          <w:lang w:val="en-US"/>
        </w:rPr>
        <w:drawing>
          <wp:inline distT="0" distB="0" distL="0" distR="0">
            <wp:extent cx="3057525" cy="1495425"/>
            <wp:effectExtent l="19050" t="0" r="9525" b="0"/>
            <wp:docPr id="31" name="Picture 23" descr="Lateral^View+-l"/>
            <wp:cNvGraphicFramePr/>
            <a:graphic xmlns:a="http://schemas.openxmlformats.org/drawingml/2006/main">
              <a:graphicData uri="http://schemas.openxmlformats.org/drawingml/2006/picture">
                <pic:pic xmlns:pic="http://schemas.openxmlformats.org/drawingml/2006/picture">
                  <pic:nvPicPr>
                    <pic:cNvPr id="214019" name="Picture 3" descr="Lateral^View+-l"/>
                    <pic:cNvPicPr>
                      <a:picLocks noChangeAspect="1" noChangeArrowheads="1"/>
                    </pic:cNvPicPr>
                  </pic:nvPicPr>
                  <pic:blipFill>
                    <a:blip r:embed="rId20" cstate="print"/>
                    <a:srcRect/>
                    <a:stretch>
                      <a:fillRect/>
                    </a:stretch>
                  </pic:blipFill>
                  <pic:spPr bwMode="auto">
                    <a:xfrm>
                      <a:off x="0" y="0"/>
                      <a:ext cx="3057525" cy="1495425"/>
                    </a:xfrm>
                    <a:prstGeom prst="rect">
                      <a:avLst/>
                    </a:prstGeom>
                    <a:solidFill>
                      <a:schemeClr val="tx1"/>
                    </a:solidFill>
                  </pic:spPr>
                </pic:pic>
              </a:graphicData>
            </a:graphic>
          </wp:inline>
        </w:drawing>
      </w:r>
    </w:p>
    <w:p w:rsidR="00E22939" w:rsidRPr="00ED3DD0" w:rsidRDefault="00E22939" w:rsidP="00E22939">
      <w:pPr>
        <w:pStyle w:val="ListParagraph"/>
        <w:numPr>
          <w:ilvl w:val="0"/>
          <w:numId w:val="9"/>
        </w:numPr>
        <w:autoSpaceDE w:val="0"/>
        <w:autoSpaceDN w:val="0"/>
        <w:adjustRightInd w:val="0"/>
        <w:spacing w:after="0" w:line="240" w:lineRule="auto"/>
        <w:rPr>
          <w:rFonts w:cs="Arial"/>
          <w:bCs/>
          <w:lang w:val="en-US"/>
        </w:rPr>
      </w:pPr>
      <w:r w:rsidRPr="00ED3DD0">
        <w:rPr>
          <w:rFonts w:cs="Arial"/>
          <w:bCs/>
          <w:lang w:val="en-US"/>
        </w:rPr>
        <w:t>Ventral View</w:t>
      </w:r>
    </w:p>
    <w:p w:rsidR="00E22939" w:rsidRPr="00ED3DD0" w:rsidRDefault="00E22939" w:rsidP="00E22939">
      <w:pPr>
        <w:autoSpaceDE w:val="0"/>
        <w:autoSpaceDN w:val="0"/>
        <w:adjustRightInd w:val="0"/>
        <w:spacing w:after="0" w:line="240" w:lineRule="auto"/>
        <w:rPr>
          <w:rFonts w:cs="Arial"/>
          <w:bCs/>
          <w:lang w:val="en-US"/>
        </w:rPr>
      </w:pPr>
      <w:r w:rsidRPr="00ED3DD0">
        <w:rPr>
          <w:rFonts w:cs="Arial"/>
          <w:bCs/>
          <w:noProof/>
          <w:lang w:val="en-US"/>
        </w:rPr>
        <w:drawing>
          <wp:inline distT="0" distB="0" distL="0" distR="0">
            <wp:extent cx="3086100" cy="1400175"/>
            <wp:effectExtent l="19050" t="0" r="0" b="0"/>
            <wp:docPr id="32" name="Picture 24" descr="30"/>
            <wp:cNvGraphicFramePr/>
            <a:graphic xmlns:a="http://schemas.openxmlformats.org/drawingml/2006/main">
              <a:graphicData uri="http://schemas.openxmlformats.org/drawingml/2006/picture">
                <pic:pic xmlns:pic="http://schemas.openxmlformats.org/drawingml/2006/picture">
                  <pic:nvPicPr>
                    <pic:cNvPr id="215043" name="Picture 3" descr="30"/>
                    <pic:cNvPicPr>
                      <a:picLocks noChangeAspect="1" noChangeArrowheads="1"/>
                    </pic:cNvPicPr>
                  </pic:nvPicPr>
                  <pic:blipFill>
                    <a:blip r:embed="rId21" cstate="print"/>
                    <a:srcRect/>
                    <a:stretch>
                      <a:fillRect/>
                    </a:stretch>
                  </pic:blipFill>
                  <pic:spPr bwMode="auto">
                    <a:xfrm>
                      <a:off x="0" y="0"/>
                      <a:ext cx="3090949" cy="1402375"/>
                    </a:xfrm>
                    <a:prstGeom prst="rect">
                      <a:avLst/>
                    </a:prstGeom>
                    <a:solidFill>
                      <a:schemeClr val="tx1"/>
                    </a:solidFill>
                  </pic:spPr>
                </pic:pic>
              </a:graphicData>
            </a:graphic>
          </wp:inline>
        </w:drawing>
      </w:r>
    </w:p>
    <w:p w:rsidR="00F805E9" w:rsidRPr="00ED3DD0" w:rsidRDefault="00E22939" w:rsidP="00E22939">
      <w:pPr>
        <w:pStyle w:val="ListParagraph"/>
        <w:numPr>
          <w:ilvl w:val="0"/>
          <w:numId w:val="9"/>
        </w:numPr>
        <w:autoSpaceDE w:val="0"/>
        <w:autoSpaceDN w:val="0"/>
        <w:adjustRightInd w:val="0"/>
        <w:spacing w:after="0" w:line="240" w:lineRule="auto"/>
        <w:rPr>
          <w:rFonts w:cs="Arial"/>
          <w:bCs/>
          <w:lang w:val="en-US"/>
        </w:rPr>
      </w:pPr>
      <w:r w:rsidRPr="00ED3DD0">
        <w:rPr>
          <w:rFonts w:cs="Arial"/>
          <w:bCs/>
          <w:lang w:val="en-US"/>
        </w:rPr>
        <w:t>Dorsal View</w:t>
      </w:r>
    </w:p>
    <w:p w:rsidR="00E22939" w:rsidRPr="00ED3DD0" w:rsidRDefault="00E22939" w:rsidP="00403BC6">
      <w:pPr>
        <w:autoSpaceDE w:val="0"/>
        <w:autoSpaceDN w:val="0"/>
        <w:adjustRightInd w:val="0"/>
        <w:spacing w:after="0" w:line="240" w:lineRule="auto"/>
        <w:rPr>
          <w:rFonts w:cs="Arial"/>
          <w:bCs/>
          <w:lang w:val="en-US"/>
        </w:rPr>
      </w:pPr>
      <w:r w:rsidRPr="00ED3DD0">
        <w:rPr>
          <w:rFonts w:cs="Arial"/>
          <w:bCs/>
          <w:noProof/>
          <w:lang w:val="en-US"/>
        </w:rPr>
        <w:drawing>
          <wp:inline distT="0" distB="0" distL="0" distR="0">
            <wp:extent cx="3086100" cy="1447800"/>
            <wp:effectExtent l="19050" t="0" r="0" b="0"/>
            <wp:docPr id="33" name="Picture 25" descr="Dorsal^View+-l"/>
            <wp:cNvGraphicFramePr/>
            <a:graphic xmlns:a="http://schemas.openxmlformats.org/drawingml/2006/main">
              <a:graphicData uri="http://schemas.openxmlformats.org/drawingml/2006/picture">
                <pic:pic xmlns:pic="http://schemas.openxmlformats.org/drawingml/2006/picture">
                  <pic:nvPicPr>
                    <pic:cNvPr id="217091" name="Picture 3" descr="Dorsal^View+-l"/>
                    <pic:cNvPicPr>
                      <a:picLocks noChangeAspect="1" noChangeArrowheads="1"/>
                    </pic:cNvPicPr>
                  </pic:nvPicPr>
                  <pic:blipFill>
                    <a:blip r:embed="rId22" cstate="print"/>
                    <a:srcRect/>
                    <a:stretch>
                      <a:fillRect/>
                    </a:stretch>
                  </pic:blipFill>
                  <pic:spPr bwMode="auto">
                    <a:xfrm>
                      <a:off x="0" y="0"/>
                      <a:ext cx="3086100" cy="1447800"/>
                    </a:xfrm>
                    <a:prstGeom prst="rect">
                      <a:avLst/>
                    </a:prstGeom>
                    <a:solidFill>
                      <a:schemeClr val="tx1"/>
                    </a:solidFill>
                  </pic:spPr>
                </pic:pic>
              </a:graphicData>
            </a:graphic>
          </wp:inline>
        </w:drawing>
      </w:r>
    </w:p>
    <w:p w:rsidR="00E22939" w:rsidRPr="00ED3DD0" w:rsidRDefault="00E22939" w:rsidP="00E22939">
      <w:pPr>
        <w:pStyle w:val="ListParagraph"/>
        <w:numPr>
          <w:ilvl w:val="0"/>
          <w:numId w:val="9"/>
        </w:numPr>
        <w:autoSpaceDE w:val="0"/>
        <w:autoSpaceDN w:val="0"/>
        <w:adjustRightInd w:val="0"/>
        <w:spacing w:after="0" w:line="240" w:lineRule="auto"/>
        <w:rPr>
          <w:rFonts w:cs="Arial"/>
          <w:bCs/>
          <w:lang w:val="en-US"/>
        </w:rPr>
      </w:pPr>
      <w:r w:rsidRPr="00ED3DD0">
        <w:rPr>
          <w:rFonts w:cs="Arial"/>
          <w:bCs/>
          <w:lang w:val="en-US"/>
        </w:rPr>
        <w:t>Medial View</w:t>
      </w:r>
    </w:p>
    <w:p w:rsidR="00E22939" w:rsidRPr="00ED3DD0" w:rsidRDefault="00E22939" w:rsidP="00403BC6">
      <w:pPr>
        <w:autoSpaceDE w:val="0"/>
        <w:autoSpaceDN w:val="0"/>
        <w:adjustRightInd w:val="0"/>
        <w:spacing w:after="0" w:line="240" w:lineRule="auto"/>
        <w:rPr>
          <w:rFonts w:cs="Arial"/>
          <w:bCs/>
          <w:lang w:val="en-US"/>
        </w:rPr>
      </w:pPr>
      <w:r w:rsidRPr="00ED3DD0">
        <w:rPr>
          <w:rFonts w:cs="Arial"/>
          <w:bCs/>
          <w:noProof/>
          <w:lang w:val="en-US"/>
        </w:rPr>
        <w:lastRenderedPageBreak/>
        <w:drawing>
          <wp:inline distT="0" distB="0" distL="0" distR="0">
            <wp:extent cx="3086100" cy="1581150"/>
            <wp:effectExtent l="19050" t="0" r="0" b="0"/>
            <wp:docPr id="34" name="Picture 26" descr="33"/>
            <wp:cNvGraphicFramePr/>
            <a:graphic xmlns:a="http://schemas.openxmlformats.org/drawingml/2006/main">
              <a:graphicData uri="http://schemas.openxmlformats.org/drawingml/2006/picture">
                <pic:pic xmlns:pic="http://schemas.openxmlformats.org/drawingml/2006/picture">
                  <pic:nvPicPr>
                    <pic:cNvPr id="218115" name="Picture 3" descr="33"/>
                    <pic:cNvPicPr>
                      <a:picLocks noChangeAspect="1" noChangeArrowheads="1"/>
                    </pic:cNvPicPr>
                  </pic:nvPicPr>
                  <pic:blipFill>
                    <a:blip r:embed="rId23" cstate="print"/>
                    <a:srcRect/>
                    <a:stretch>
                      <a:fillRect/>
                    </a:stretch>
                  </pic:blipFill>
                  <pic:spPr bwMode="auto">
                    <a:xfrm>
                      <a:off x="0" y="0"/>
                      <a:ext cx="3086100" cy="1581150"/>
                    </a:xfrm>
                    <a:prstGeom prst="rect">
                      <a:avLst/>
                    </a:prstGeom>
                    <a:solidFill>
                      <a:schemeClr val="tx1"/>
                    </a:solidFill>
                  </pic:spPr>
                </pic:pic>
              </a:graphicData>
            </a:graphic>
          </wp:inline>
        </w:drawing>
      </w:r>
    </w:p>
    <w:p w:rsidR="00E22939" w:rsidRPr="00ED3DD0" w:rsidRDefault="00E22939" w:rsidP="00E22939">
      <w:pPr>
        <w:autoSpaceDE w:val="0"/>
        <w:autoSpaceDN w:val="0"/>
        <w:adjustRightInd w:val="0"/>
        <w:spacing w:after="0" w:line="240" w:lineRule="auto"/>
        <w:rPr>
          <w:rFonts w:cs="Arial"/>
          <w:b/>
          <w:bCs/>
          <w:lang w:val="en-US"/>
        </w:rPr>
      </w:pPr>
      <w:r w:rsidRPr="00ED3DD0">
        <w:rPr>
          <w:rFonts w:cs="Arial"/>
          <w:b/>
          <w:bCs/>
          <w:lang w:val="en-US"/>
        </w:rPr>
        <w:t>Overview of Brain Function and Structure</w:t>
      </w:r>
    </w:p>
    <w:p w:rsidR="00E22939" w:rsidRPr="00ED3DD0" w:rsidRDefault="00E22939" w:rsidP="00E22939">
      <w:pPr>
        <w:autoSpaceDE w:val="0"/>
        <w:autoSpaceDN w:val="0"/>
        <w:adjustRightInd w:val="0"/>
        <w:spacing w:after="0" w:line="240" w:lineRule="auto"/>
        <w:rPr>
          <w:rFonts w:cs="Arial"/>
          <w:bCs/>
          <w:lang w:val="en-US"/>
        </w:rPr>
      </w:pPr>
    </w:p>
    <w:p w:rsidR="00F91FBC" w:rsidRPr="00ED3DD0" w:rsidRDefault="00F91FBC" w:rsidP="00E22939">
      <w:pPr>
        <w:pStyle w:val="ListParagraph"/>
        <w:numPr>
          <w:ilvl w:val="0"/>
          <w:numId w:val="9"/>
        </w:numPr>
        <w:autoSpaceDE w:val="0"/>
        <w:autoSpaceDN w:val="0"/>
        <w:adjustRightInd w:val="0"/>
        <w:spacing w:after="0" w:line="240" w:lineRule="auto"/>
        <w:rPr>
          <w:rFonts w:cs="Arial"/>
          <w:bCs/>
          <w:lang w:val="en-US"/>
        </w:rPr>
      </w:pPr>
      <w:r w:rsidRPr="00ED3DD0">
        <w:rPr>
          <w:rFonts w:cs="Arial"/>
          <w:bCs/>
          <w:lang w:val="en-US"/>
        </w:rPr>
        <w:t>Internal Features</w:t>
      </w:r>
    </w:p>
    <w:p w:rsidR="00E22939" w:rsidRPr="00ED3DD0" w:rsidRDefault="00F91FBC" w:rsidP="00403BC6">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White Matter</w:t>
      </w:r>
      <w:r w:rsidR="00E22939" w:rsidRPr="00ED3DD0">
        <w:rPr>
          <w:rFonts w:cs="Arial"/>
          <w:bCs/>
          <w:lang w:val="en-US"/>
        </w:rPr>
        <w:t xml:space="preserve"> - </w:t>
      </w:r>
      <w:r w:rsidRPr="00ED3DD0">
        <w:rPr>
          <w:rFonts w:cs="Arial"/>
          <w:bCs/>
          <w:lang w:val="en-US"/>
        </w:rPr>
        <w:t xml:space="preserve">Areas of the nervous system rich in fat-sheathed neural axons </w:t>
      </w:r>
    </w:p>
    <w:p w:rsidR="00E22939" w:rsidRPr="00ED3DD0" w:rsidRDefault="00F91FBC" w:rsidP="00403BC6">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Gray Matter</w:t>
      </w:r>
      <w:r w:rsidR="00E22939" w:rsidRPr="00ED3DD0">
        <w:rPr>
          <w:rFonts w:cs="Arial"/>
          <w:bCs/>
          <w:lang w:val="en-US"/>
        </w:rPr>
        <w:t xml:space="preserve"> - </w:t>
      </w:r>
      <w:r w:rsidRPr="00ED3DD0">
        <w:rPr>
          <w:rFonts w:cs="Arial"/>
          <w:bCs/>
          <w:lang w:val="en-US"/>
        </w:rPr>
        <w:t>Areas of the nervous system predominately composed of cell bodies and blood vessels</w:t>
      </w:r>
    </w:p>
    <w:p w:rsidR="00F91FBC" w:rsidRPr="00ED3DD0" w:rsidRDefault="00F91FBC" w:rsidP="00E22939">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 xml:space="preserve">Ventricle </w:t>
      </w:r>
      <w:r w:rsidR="00E22939" w:rsidRPr="00ED3DD0">
        <w:rPr>
          <w:rFonts w:cs="Arial"/>
          <w:bCs/>
          <w:lang w:val="en-US"/>
        </w:rPr>
        <w:t xml:space="preserve">- </w:t>
      </w:r>
      <w:r w:rsidRPr="00ED3DD0">
        <w:rPr>
          <w:rFonts w:cs="Arial"/>
          <w:bCs/>
          <w:lang w:val="en-US"/>
        </w:rPr>
        <w:t>A cavity in the brain that contains cerebrospinal fluid (CSF)</w:t>
      </w:r>
    </w:p>
    <w:p w:rsidR="00A64FB9" w:rsidRPr="00ED3DD0" w:rsidRDefault="00A64FB9" w:rsidP="00A64FB9">
      <w:pPr>
        <w:pStyle w:val="ListParagraph"/>
        <w:numPr>
          <w:ilvl w:val="2"/>
          <w:numId w:val="9"/>
        </w:numPr>
        <w:autoSpaceDE w:val="0"/>
        <w:autoSpaceDN w:val="0"/>
        <w:adjustRightInd w:val="0"/>
        <w:spacing w:after="0" w:line="240" w:lineRule="auto"/>
        <w:rPr>
          <w:rFonts w:cs="Arial"/>
          <w:bCs/>
          <w:lang w:val="en-US"/>
        </w:rPr>
      </w:pPr>
      <w:r w:rsidRPr="00ED3DD0">
        <w:rPr>
          <w:rFonts w:cs="Arial"/>
          <w:bCs/>
          <w:lang w:val="en-US"/>
        </w:rPr>
        <w:t>Four ventricles: Two lateral ventricles (left and right), Third ventricle, Fourth ventricle</w:t>
      </w:r>
    </w:p>
    <w:p w:rsidR="00A64FB9" w:rsidRPr="00ED3DD0" w:rsidRDefault="008A1BCE" w:rsidP="00A64FB9">
      <w:pPr>
        <w:pStyle w:val="ListParagraph"/>
        <w:numPr>
          <w:ilvl w:val="2"/>
          <w:numId w:val="9"/>
        </w:numPr>
        <w:autoSpaceDE w:val="0"/>
        <w:autoSpaceDN w:val="0"/>
        <w:adjustRightInd w:val="0"/>
        <w:spacing w:after="0" w:line="240" w:lineRule="auto"/>
        <w:rPr>
          <w:rFonts w:cs="Arial"/>
          <w:b/>
          <w:bCs/>
          <w:lang w:val="en-US"/>
        </w:rPr>
      </w:pPr>
      <w:r w:rsidRPr="00ED3DD0">
        <w:rPr>
          <w:rFonts w:cs="Arial"/>
          <w:b/>
          <w:bCs/>
          <w:lang w:val="en-US"/>
        </w:rPr>
        <w:t xml:space="preserve">Cells that line the ventricles make the CSF that fills them. The ventricles </w:t>
      </w:r>
      <w:proofErr w:type="gramStart"/>
      <w:r w:rsidRPr="00ED3DD0">
        <w:rPr>
          <w:rFonts w:cs="Arial"/>
          <w:b/>
          <w:bCs/>
          <w:lang w:val="en-US"/>
        </w:rPr>
        <w:t>are connected</w:t>
      </w:r>
      <w:proofErr w:type="gramEnd"/>
      <w:r w:rsidRPr="00ED3DD0">
        <w:rPr>
          <w:rFonts w:cs="Arial"/>
          <w:b/>
          <w:bCs/>
          <w:lang w:val="en-US"/>
        </w:rPr>
        <w:t>; so the CSP flows from two lateral ventricles to the third and fourth ventricles that lie on the brain’s midline and into the canal that runs the length of the spinal cord.</w:t>
      </w:r>
    </w:p>
    <w:p w:rsidR="00A64FB9" w:rsidRPr="00ED3DD0" w:rsidRDefault="00A64FB9" w:rsidP="00A64FB9">
      <w:pPr>
        <w:pStyle w:val="ListParagraph"/>
        <w:numPr>
          <w:ilvl w:val="2"/>
          <w:numId w:val="9"/>
        </w:numPr>
        <w:autoSpaceDE w:val="0"/>
        <w:autoSpaceDN w:val="0"/>
        <w:adjustRightInd w:val="0"/>
        <w:spacing w:after="0" w:line="240" w:lineRule="auto"/>
        <w:rPr>
          <w:rFonts w:cs="Arial"/>
          <w:b/>
          <w:bCs/>
          <w:lang w:val="en-US"/>
        </w:rPr>
      </w:pPr>
      <w:r w:rsidRPr="00ED3DD0">
        <w:rPr>
          <w:rFonts w:cs="Arial"/>
          <w:b/>
          <w:bCs/>
          <w:lang w:val="en-US"/>
        </w:rPr>
        <w:t>May play an important role in maintaining brain metabolism</w:t>
      </w:r>
    </w:p>
    <w:p w:rsidR="00E22939" w:rsidRPr="00ED3DD0" w:rsidRDefault="00E22939" w:rsidP="00E22939">
      <w:pPr>
        <w:autoSpaceDE w:val="0"/>
        <w:autoSpaceDN w:val="0"/>
        <w:adjustRightInd w:val="0"/>
        <w:spacing w:after="0" w:line="240" w:lineRule="auto"/>
        <w:jc w:val="center"/>
        <w:rPr>
          <w:rFonts w:cs="Arial"/>
          <w:bCs/>
          <w:lang w:val="en-US"/>
        </w:rPr>
      </w:pPr>
      <w:r w:rsidRPr="00ED3DD0">
        <w:rPr>
          <w:rFonts w:cs="Arial"/>
          <w:bCs/>
          <w:noProof/>
          <w:lang w:val="en-US"/>
        </w:rPr>
        <w:drawing>
          <wp:inline distT="0" distB="0" distL="0" distR="0">
            <wp:extent cx="5248275" cy="1390650"/>
            <wp:effectExtent l="19050" t="0" r="9525" b="0"/>
            <wp:docPr id="35" name="Picture 27" descr="fig_2"/>
            <wp:cNvGraphicFramePr/>
            <a:graphic xmlns:a="http://schemas.openxmlformats.org/drawingml/2006/main">
              <a:graphicData uri="http://schemas.openxmlformats.org/drawingml/2006/picture">
                <pic:pic xmlns:pic="http://schemas.openxmlformats.org/drawingml/2006/picture">
                  <pic:nvPicPr>
                    <pic:cNvPr id="83975" name="Picture 7" descr="fig_2"/>
                    <pic:cNvPicPr>
                      <a:picLocks noChangeAspect="1" noChangeArrowheads="1"/>
                    </pic:cNvPicPr>
                  </pic:nvPicPr>
                  <pic:blipFill>
                    <a:blip r:embed="rId24" cstate="print"/>
                    <a:srcRect/>
                    <a:stretch>
                      <a:fillRect/>
                    </a:stretch>
                  </pic:blipFill>
                  <pic:spPr bwMode="auto">
                    <a:xfrm>
                      <a:off x="0" y="0"/>
                      <a:ext cx="5253714" cy="1392091"/>
                    </a:xfrm>
                    <a:prstGeom prst="rect">
                      <a:avLst/>
                    </a:prstGeom>
                    <a:noFill/>
                  </pic:spPr>
                </pic:pic>
              </a:graphicData>
            </a:graphic>
          </wp:inline>
        </w:drawing>
      </w:r>
    </w:p>
    <w:p w:rsidR="00E22939" w:rsidRPr="00ED3DD0" w:rsidRDefault="00F91FBC" w:rsidP="00E22939">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 xml:space="preserve">Corpus </w:t>
      </w:r>
      <w:proofErr w:type="spellStart"/>
      <w:r w:rsidRPr="00ED3DD0">
        <w:rPr>
          <w:rFonts w:cs="Arial"/>
          <w:bCs/>
          <w:lang w:val="en-US"/>
        </w:rPr>
        <w:t>Callosum</w:t>
      </w:r>
      <w:proofErr w:type="spellEnd"/>
    </w:p>
    <w:p w:rsidR="00F91FBC" w:rsidRPr="00ED3DD0" w:rsidRDefault="00F91FBC" w:rsidP="00E22939">
      <w:pPr>
        <w:pStyle w:val="ListParagraph"/>
        <w:numPr>
          <w:ilvl w:val="2"/>
          <w:numId w:val="9"/>
        </w:numPr>
        <w:autoSpaceDE w:val="0"/>
        <w:autoSpaceDN w:val="0"/>
        <w:adjustRightInd w:val="0"/>
        <w:spacing w:after="0" w:line="240" w:lineRule="auto"/>
        <w:rPr>
          <w:rFonts w:cs="Arial"/>
          <w:bCs/>
          <w:lang w:val="en-US"/>
        </w:rPr>
      </w:pPr>
      <w:r w:rsidRPr="00ED3DD0">
        <w:rPr>
          <w:rFonts w:cs="Arial"/>
          <w:bCs/>
          <w:lang w:val="en-US"/>
        </w:rPr>
        <w:t>Fiber system connecting the two cerebral hemispheres</w:t>
      </w:r>
      <w:r w:rsidR="0007697E" w:rsidRPr="00ED3DD0">
        <w:rPr>
          <w:rFonts w:cs="Arial"/>
          <w:bCs/>
          <w:lang w:val="en-US"/>
        </w:rPr>
        <w:t>; long band of white matter</w:t>
      </w:r>
    </w:p>
    <w:p w:rsidR="00B836F1" w:rsidRPr="00ED3DD0" w:rsidRDefault="00B836F1" w:rsidP="00E22939">
      <w:pPr>
        <w:pStyle w:val="ListParagraph"/>
        <w:numPr>
          <w:ilvl w:val="2"/>
          <w:numId w:val="9"/>
        </w:numPr>
        <w:autoSpaceDE w:val="0"/>
        <w:autoSpaceDN w:val="0"/>
        <w:adjustRightInd w:val="0"/>
        <w:spacing w:after="0" w:line="240" w:lineRule="auto"/>
        <w:rPr>
          <w:rFonts w:cs="Arial"/>
          <w:b/>
          <w:bCs/>
          <w:lang w:val="en-US"/>
        </w:rPr>
      </w:pPr>
      <w:r w:rsidRPr="00ED3DD0">
        <w:rPr>
          <w:rFonts w:cs="Arial"/>
          <w:b/>
          <w:bCs/>
          <w:lang w:val="en-US"/>
        </w:rPr>
        <w:t xml:space="preserve">Cortex covers the cerebral hemispheres above the corpus </w:t>
      </w:r>
      <w:proofErr w:type="spellStart"/>
      <w:r w:rsidRPr="00ED3DD0">
        <w:rPr>
          <w:rFonts w:cs="Arial"/>
          <w:b/>
          <w:bCs/>
          <w:lang w:val="en-US"/>
        </w:rPr>
        <w:t>callosum</w:t>
      </w:r>
      <w:proofErr w:type="spellEnd"/>
    </w:p>
    <w:p w:rsidR="00B836F1" w:rsidRPr="00ED3DD0" w:rsidRDefault="00B836F1" w:rsidP="00E22939">
      <w:pPr>
        <w:pStyle w:val="ListParagraph"/>
        <w:numPr>
          <w:ilvl w:val="2"/>
          <w:numId w:val="9"/>
        </w:numPr>
        <w:autoSpaceDE w:val="0"/>
        <w:autoSpaceDN w:val="0"/>
        <w:adjustRightInd w:val="0"/>
        <w:spacing w:after="0" w:line="240" w:lineRule="auto"/>
        <w:rPr>
          <w:rFonts w:cs="Arial"/>
          <w:b/>
          <w:bCs/>
          <w:lang w:val="en-US"/>
        </w:rPr>
      </w:pPr>
      <w:r w:rsidRPr="00ED3DD0">
        <w:rPr>
          <w:rFonts w:cs="Arial"/>
          <w:b/>
          <w:bCs/>
          <w:lang w:val="en-US"/>
        </w:rPr>
        <w:t xml:space="preserve">Structures below the cortex are known as </w:t>
      </w:r>
      <w:proofErr w:type="spellStart"/>
      <w:r w:rsidRPr="00ED3DD0">
        <w:rPr>
          <w:rFonts w:cs="Arial"/>
          <w:b/>
          <w:bCs/>
          <w:lang w:val="en-US"/>
        </w:rPr>
        <w:t>subcortical</w:t>
      </w:r>
      <w:proofErr w:type="spellEnd"/>
      <w:r w:rsidRPr="00ED3DD0">
        <w:rPr>
          <w:rFonts w:cs="Arial"/>
          <w:b/>
          <w:bCs/>
          <w:lang w:val="en-US"/>
        </w:rPr>
        <w:t xml:space="preserve"> regions; these control basic physiological functions, and the newer cortical structures process motor, sensory, perceptual, and cognitive functions</w:t>
      </w:r>
    </w:p>
    <w:p w:rsidR="00E22939" w:rsidRPr="00ED3DD0" w:rsidRDefault="00E22939" w:rsidP="00E22939">
      <w:pPr>
        <w:autoSpaceDE w:val="0"/>
        <w:autoSpaceDN w:val="0"/>
        <w:adjustRightInd w:val="0"/>
        <w:spacing w:after="0" w:line="240" w:lineRule="auto"/>
        <w:jc w:val="center"/>
        <w:rPr>
          <w:rFonts w:cs="Arial"/>
          <w:bCs/>
          <w:lang w:val="en-US"/>
        </w:rPr>
      </w:pPr>
      <w:r w:rsidRPr="00ED3DD0">
        <w:rPr>
          <w:rFonts w:cs="Arial"/>
          <w:bCs/>
          <w:noProof/>
          <w:lang w:val="en-US"/>
        </w:rPr>
        <w:drawing>
          <wp:inline distT="0" distB="0" distL="0" distR="0">
            <wp:extent cx="1800225" cy="1743075"/>
            <wp:effectExtent l="19050" t="0" r="9525" b="0"/>
            <wp:docPr id="36" name="Picture 28" descr="fig_2"/>
            <wp:cNvGraphicFramePr/>
            <a:graphic xmlns:a="http://schemas.openxmlformats.org/drawingml/2006/main">
              <a:graphicData uri="http://schemas.openxmlformats.org/drawingml/2006/picture">
                <pic:pic xmlns:pic="http://schemas.openxmlformats.org/drawingml/2006/picture">
                  <pic:nvPicPr>
                    <pic:cNvPr id="86020" name="Picture 4" descr="fig_2"/>
                    <pic:cNvPicPr>
                      <a:picLocks noChangeAspect="1" noChangeArrowheads="1"/>
                    </pic:cNvPicPr>
                  </pic:nvPicPr>
                  <pic:blipFill>
                    <a:blip r:embed="rId25" cstate="print"/>
                    <a:srcRect b="50984"/>
                    <a:stretch>
                      <a:fillRect/>
                    </a:stretch>
                  </pic:blipFill>
                  <pic:spPr bwMode="auto">
                    <a:xfrm>
                      <a:off x="0" y="0"/>
                      <a:ext cx="1800225" cy="1743075"/>
                    </a:xfrm>
                    <a:prstGeom prst="rect">
                      <a:avLst/>
                    </a:prstGeom>
                    <a:noFill/>
                  </pic:spPr>
                </pic:pic>
              </a:graphicData>
            </a:graphic>
          </wp:inline>
        </w:drawing>
      </w:r>
      <w:r w:rsidRPr="00ED3DD0">
        <w:rPr>
          <w:rFonts w:cs="Arial"/>
          <w:bCs/>
          <w:noProof/>
          <w:lang w:val="en-US"/>
        </w:rPr>
        <w:drawing>
          <wp:inline distT="0" distB="0" distL="0" distR="0">
            <wp:extent cx="1733550" cy="1676400"/>
            <wp:effectExtent l="19050" t="0" r="0" b="0"/>
            <wp:docPr id="37" name="Picture 29" descr="fig_2"/>
            <wp:cNvGraphicFramePr/>
            <a:graphic xmlns:a="http://schemas.openxmlformats.org/drawingml/2006/main">
              <a:graphicData uri="http://schemas.openxmlformats.org/drawingml/2006/picture">
                <pic:pic xmlns:pic="http://schemas.openxmlformats.org/drawingml/2006/picture">
                  <pic:nvPicPr>
                    <pic:cNvPr id="86024" name="Picture 8" descr="fig_2"/>
                    <pic:cNvPicPr>
                      <a:picLocks noChangeAspect="1" noChangeArrowheads="1"/>
                    </pic:cNvPicPr>
                  </pic:nvPicPr>
                  <pic:blipFill>
                    <a:blip r:embed="rId26" cstate="print"/>
                    <a:srcRect t="50087"/>
                    <a:stretch>
                      <a:fillRect/>
                    </a:stretch>
                  </pic:blipFill>
                  <pic:spPr bwMode="auto">
                    <a:xfrm>
                      <a:off x="0" y="0"/>
                      <a:ext cx="1734238" cy="1677065"/>
                    </a:xfrm>
                    <a:prstGeom prst="rect">
                      <a:avLst/>
                    </a:prstGeom>
                    <a:noFill/>
                  </pic:spPr>
                </pic:pic>
              </a:graphicData>
            </a:graphic>
          </wp:inline>
        </w:drawing>
      </w:r>
    </w:p>
    <w:p w:rsidR="00F91FBC" w:rsidRPr="00ED3DD0" w:rsidRDefault="00E22939" w:rsidP="00E22939">
      <w:pPr>
        <w:autoSpaceDE w:val="0"/>
        <w:autoSpaceDN w:val="0"/>
        <w:adjustRightInd w:val="0"/>
        <w:spacing w:after="0" w:line="240" w:lineRule="auto"/>
        <w:jc w:val="center"/>
        <w:rPr>
          <w:rFonts w:cs="Arial"/>
          <w:bCs/>
          <w:lang w:val="en-US"/>
        </w:rPr>
      </w:pPr>
      <w:r w:rsidRPr="00ED3DD0">
        <w:rPr>
          <w:rFonts w:cs="Arial"/>
          <w:bCs/>
          <w:noProof/>
          <w:lang w:val="en-US"/>
        </w:rPr>
        <w:lastRenderedPageBreak/>
        <w:drawing>
          <wp:inline distT="0" distB="0" distL="0" distR="0">
            <wp:extent cx="3514725" cy="1457325"/>
            <wp:effectExtent l="19050" t="0" r="9525" b="0"/>
            <wp:docPr id="38" name="Picture 30" descr="fig_2"/>
            <wp:cNvGraphicFramePr/>
            <a:graphic xmlns:a="http://schemas.openxmlformats.org/drawingml/2006/main">
              <a:graphicData uri="http://schemas.openxmlformats.org/drawingml/2006/picture">
                <pic:pic xmlns:pic="http://schemas.openxmlformats.org/drawingml/2006/picture">
                  <pic:nvPicPr>
                    <pic:cNvPr id="136195" name="Picture 1027" descr="fig_2"/>
                    <pic:cNvPicPr>
                      <a:picLocks noChangeAspect="1" noChangeArrowheads="1"/>
                    </pic:cNvPicPr>
                  </pic:nvPicPr>
                  <pic:blipFill>
                    <a:blip r:embed="rId27" cstate="print"/>
                    <a:srcRect/>
                    <a:stretch>
                      <a:fillRect/>
                    </a:stretch>
                  </pic:blipFill>
                  <pic:spPr bwMode="auto">
                    <a:xfrm>
                      <a:off x="0" y="0"/>
                      <a:ext cx="3514725" cy="1457325"/>
                    </a:xfrm>
                    <a:prstGeom prst="rect">
                      <a:avLst/>
                    </a:prstGeom>
                    <a:noFill/>
                  </pic:spPr>
                </pic:pic>
              </a:graphicData>
            </a:graphic>
          </wp:inline>
        </w:drawing>
      </w:r>
    </w:p>
    <w:p w:rsidR="00E22939" w:rsidRPr="00ED3DD0" w:rsidRDefault="00F91FBC" w:rsidP="00403BC6">
      <w:pPr>
        <w:pStyle w:val="ListParagraph"/>
        <w:numPr>
          <w:ilvl w:val="0"/>
          <w:numId w:val="9"/>
        </w:numPr>
        <w:autoSpaceDE w:val="0"/>
        <w:autoSpaceDN w:val="0"/>
        <w:adjustRightInd w:val="0"/>
        <w:spacing w:after="0" w:line="240" w:lineRule="auto"/>
        <w:rPr>
          <w:rFonts w:cs="Arial"/>
          <w:bCs/>
          <w:lang w:val="en-US"/>
        </w:rPr>
      </w:pPr>
      <w:r w:rsidRPr="00ED3DD0">
        <w:rPr>
          <w:rFonts w:cs="Arial"/>
          <w:bCs/>
          <w:lang w:val="en-US"/>
        </w:rPr>
        <w:t>Microscopic Inspection</w:t>
      </w:r>
    </w:p>
    <w:p w:rsidR="00E22939" w:rsidRPr="00ED3DD0" w:rsidRDefault="00F91FBC" w:rsidP="00403BC6">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Two main types of cells:</w:t>
      </w:r>
    </w:p>
    <w:p w:rsidR="00F91FBC" w:rsidRPr="00ED3DD0" w:rsidRDefault="00F91FBC" w:rsidP="00B836F1">
      <w:pPr>
        <w:pStyle w:val="ListParagraph"/>
        <w:numPr>
          <w:ilvl w:val="2"/>
          <w:numId w:val="9"/>
        </w:numPr>
        <w:autoSpaceDE w:val="0"/>
        <w:autoSpaceDN w:val="0"/>
        <w:adjustRightInd w:val="0"/>
        <w:spacing w:after="0" w:line="240" w:lineRule="auto"/>
        <w:rPr>
          <w:rFonts w:cs="Arial"/>
          <w:bCs/>
          <w:lang w:val="en-US"/>
        </w:rPr>
      </w:pPr>
      <w:r w:rsidRPr="00ED3DD0">
        <w:rPr>
          <w:rFonts w:cs="Arial"/>
          <w:bCs/>
          <w:lang w:val="en-US"/>
        </w:rPr>
        <w:t>Neurons</w:t>
      </w:r>
      <w:r w:rsidR="00B836F1" w:rsidRPr="00ED3DD0">
        <w:rPr>
          <w:rFonts w:cs="Arial"/>
          <w:bCs/>
          <w:lang w:val="en-US"/>
        </w:rPr>
        <w:t xml:space="preserve">: </w:t>
      </w:r>
      <w:r w:rsidRPr="00ED3DD0">
        <w:rPr>
          <w:rFonts w:cs="Arial"/>
          <w:bCs/>
          <w:lang w:val="en-US"/>
        </w:rPr>
        <w:t>Carry out the brain’s major functions</w:t>
      </w:r>
      <w:r w:rsidR="00B836F1" w:rsidRPr="00ED3DD0">
        <w:rPr>
          <w:rFonts w:cs="Arial"/>
          <w:bCs/>
          <w:lang w:val="en-US"/>
        </w:rPr>
        <w:t>; a</w:t>
      </w:r>
      <w:r w:rsidRPr="00ED3DD0">
        <w:rPr>
          <w:rFonts w:cs="Arial"/>
          <w:bCs/>
          <w:lang w:val="en-US"/>
        </w:rPr>
        <w:t>pproximately 80 billion</w:t>
      </w:r>
    </w:p>
    <w:p w:rsidR="00F91FBC" w:rsidRPr="00ED3DD0" w:rsidRDefault="00F91FBC" w:rsidP="00B836F1">
      <w:pPr>
        <w:pStyle w:val="ListParagraph"/>
        <w:numPr>
          <w:ilvl w:val="2"/>
          <w:numId w:val="9"/>
        </w:numPr>
        <w:autoSpaceDE w:val="0"/>
        <w:autoSpaceDN w:val="0"/>
        <w:adjustRightInd w:val="0"/>
        <w:spacing w:after="0" w:line="240" w:lineRule="auto"/>
        <w:rPr>
          <w:rFonts w:cs="Arial"/>
          <w:bCs/>
          <w:lang w:val="en-US"/>
        </w:rPr>
      </w:pPr>
      <w:proofErr w:type="spellStart"/>
      <w:r w:rsidRPr="00ED3DD0">
        <w:rPr>
          <w:rFonts w:cs="Arial"/>
          <w:bCs/>
          <w:lang w:val="en-US"/>
        </w:rPr>
        <w:t>Glia</w:t>
      </w:r>
      <w:proofErr w:type="spellEnd"/>
      <w:r w:rsidR="00B836F1" w:rsidRPr="00ED3DD0">
        <w:rPr>
          <w:rFonts w:cs="Arial"/>
          <w:bCs/>
          <w:lang w:val="en-US"/>
        </w:rPr>
        <w:t xml:space="preserve">: </w:t>
      </w:r>
      <w:r w:rsidRPr="00ED3DD0">
        <w:rPr>
          <w:rFonts w:cs="Arial"/>
          <w:bCs/>
          <w:lang w:val="en-US"/>
        </w:rPr>
        <w:t>Aid and modulate neurons’ activities</w:t>
      </w:r>
      <w:r w:rsidR="00B836F1" w:rsidRPr="00ED3DD0">
        <w:rPr>
          <w:rFonts w:cs="Arial"/>
          <w:bCs/>
          <w:lang w:val="en-US"/>
        </w:rPr>
        <w:t>; a</w:t>
      </w:r>
      <w:r w:rsidR="00CC1CFC" w:rsidRPr="00ED3DD0">
        <w:rPr>
          <w:rFonts w:cs="Arial"/>
          <w:bCs/>
          <w:lang w:val="en-US"/>
        </w:rPr>
        <w:t>pproximately 100 billion</w:t>
      </w:r>
    </w:p>
    <w:p w:rsidR="00CC1CFC" w:rsidRPr="00ED3DD0" w:rsidRDefault="00CC1CFC" w:rsidP="00CC1CFC">
      <w:pPr>
        <w:pStyle w:val="ListParagraph"/>
        <w:numPr>
          <w:ilvl w:val="3"/>
          <w:numId w:val="9"/>
        </w:numPr>
        <w:autoSpaceDE w:val="0"/>
        <w:autoSpaceDN w:val="0"/>
        <w:adjustRightInd w:val="0"/>
        <w:spacing w:after="0" w:line="240" w:lineRule="auto"/>
        <w:rPr>
          <w:rFonts w:cs="Arial"/>
          <w:b/>
          <w:bCs/>
          <w:lang w:val="en-US"/>
        </w:rPr>
      </w:pPr>
      <w:r w:rsidRPr="00ED3DD0">
        <w:rPr>
          <w:rFonts w:cs="Arial"/>
          <w:b/>
          <w:bCs/>
          <w:lang w:val="en-US"/>
        </w:rPr>
        <w:t>Form the fatty covering, or insulation, over neurons</w:t>
      </w:r>
    </w:p>
    <w:p w:rsidR="00E22939" w:rsidRPr="00ED3DD0" w:rsidRDefault="00E22939" w:rsidP="00E22939">
      <w:pPr>
        <w:autoSpaceDE w:val="0"/>
        <w:autoSpaceDN w:val="0"/>
        <w:adjustRightInd w:val="0"/>
        <w:spacing w:after="0" w:line="240" w:lineRule="auto"/>
        <w:jc w:val="center"/>
        <w:rPr>
          <w:rFonts w:cs="Arial"/>
          <w:bCs/>
          <w:lang w:val="en-US"/>
        </w:rPr>
      </w:pPr>
      <w:r w:rsidRPr="00ED3DD0">
        <w:rPr>
          <w:rFonts w:cs="Arial"/>
          <w:bCs/>
          <w:noProof/>
          <w:lang w:val="en-US"/>
        </w:rPr>
        <w:drawing>
          <wp:inline distT="0" distB="0" distL="0" distR="0">
            <wp:extent cx="2038350" cy="1704975"/>
            <wp:effectExtent l="19050" t="0" r="0" b="0"/>
            <wp:docPr id="39" name="Picture 31" descr="fig_2"/>
            <wp:cNvGraphicFramePr/>
            <a:graphic xmlns:a="http://schemas.openxmlformats.org/drawingml/2006/main">
              <a:graphicData uri="http://schemas.openxmlformats.org/drawingml/2006/picture">
                <pic:pic xmlns:pic="http://schemas.openxmlformats.org/drawingml/2006/picture">
                  <pic:nvPicPr>
                    <pic:cNvPr id="224258" name="Picture 2" descr="fig_2"/>
                    <pic:cNvPicPr>
                      <a:picLocks noChangeAspect="1" noChangeArrowheads="1"/>
                    </pic:cNvPicPr>
                  </pic:nvPicPr>
                  <pic:blipFill>
                    <a:blip r:embed="rId28" cstate="print"/>
                    <a:srcRect/>
                    <a:stretch>
                      <a:fillRect/>
                    </a:stretch>
                  </pic:blipFill>
                  <pic:spPr bwMode="auto">
                    <a:xfrm>
                      <a:off x="0" y="0"/>
                      <a:ext cx="2039663" cy="1706073"/>
                    </a:xfrm>
                    <a:prstGeom prst="rect">
                      <a:avLst/>
                    </a:prstGeom>
                    <a:noFill/>
                  </pic:spPr>
                </pic:pic>
              </a:graphicData>
            </a:graphic>
          </wp:inline>
        </w:drawing>
      </w:r>
    </w:p>
    <w:p w:rsidR="00E22939" w:rsidRPr="00ED3DD0" w:rsidRDefault="00F91FBC" w:rsidP="00E22939">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Nucleus (pl. nuclei)</w:t>
      </w:r>
    </w:p>
    <w:p w:rsidR="00F91FBC" w:rsidRPr="00ED3DD0" w:rsidRDefault="00F91FBC" w:rsidP="00E22939">
      <w:pPr>
        <w:pStyle w:val="ListParagraph"/>
        <w:numPr>
          <w:ilvl w:val="2"/>
          <w:numId w:val="9"/>
        </w:numPr>
        <w:autoSpaceDE w:val="0"/>
        <w:autoSpaceDN w:val="0"/>
        <w:adjustRightInd w:val="0"/>
        <w:spacing w:after="0" w:line="240" w:lineRule="auto"/>
        <w:rPr>
          <w:rFonts w:cs="Arial"/>
          <w:bCs/>
          <w:lang w:val="en-US"/>
        </w:rPr>
      </w:pPr>
      <w:r w:rsidRPr="00ED3DD0">
        <w:rPr>
          <w:rFonts w:cs="Arial"/>
          <w:bCs/>
          <w:lang w:val="en-US"/>
        </w:rPr>
        <w:t>A group of cells forming a cluster that can be identified with special stains to form a functional grouping</w:t>
      </w:r>
      <w:r w:rsidR="0097001C" w:rsidRPr="00ED3DD0">
        <w:rPr>
          <w:rFonts w:cs="Arial"/>
          <w:bCs/>
          <w:lang w:val="en-US"/>
        </w:rPr>
        <w:t xml:space="preserve">; </w:t>
      </w:r>
      <w:r w:rsidR="0097001C" w:rsidRPr="00ED3DD0">
        <w:rPr>
          <w:rFonts w:cs="Arial"/>
          <w:b/>
          <w:bCs/>
          <w:lang w:val="en-US"/>
        </w:rPr>
        <w:t>forms functional units within the brain</w:t>
      </w:r>
    </w:p>
    <w:p w:rsidR="00E22939" w:rsidRPr="00ED3DD0" w:rsidRDefault="00F91FBC" w:rsidP="00E22939">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Nerve</w:t>
      </w:r>
    </w:p>
    <w:p w:rsidR="00F91FBC" w:rsidRPr="00ED3DD0" w:rsidRDefault="00F91FBC" w:rsidP="00E22939">
      <w:pPr>
        <w:pStyle w:val="ListParagraph"/>
        <w:numPr>
          <w:ilvl w:val="2"/>
          <w:numId w:val="9"/>
        </w:numPr>
        <w:autoSpaceDE w:val="0"/>
        <w:autoSpaceDN w:val="0"/>
        <w:adjustRightInd w:val="0"/>
        <w:spacing w:after="0" w:line="240" w:lineRule="auto"/>
        <w:rPr>
          <w:rFonts w:cs="Arial"/>
          <w:bCs/>
          <w:lang w:val="en-US"/>
        </w:rPr>
      </w:pPr>
      <w:r w:rsidRPr="00ED3DD0">
        <w:rPr>
          <w:rFonts w:cs="Arial"/>
          <w:bCs/>
          <w:lang w:val="en-US"/>
        </w:rPr>
        <w:t xml:space="preserve">Large collection of axons coursing together </w:t>
      </w:r>
      <w:r w:rsidRPr="00ED3DD0">
        <w:rPr>
          <w:rFonts w:cs="Arial"/>
          <w:bCs/>
          <w:u w:val="single"/>
          <w:lang w:val="en-US"/>
        </w:rPr>
        <w:t>outside</w:t>
      </w:r>
      <w:r w:rsidRPr="00ED3DD0">
        <w:rPr>
          <w:rFonts w:cs="Arial"/>
          <w:bCs/>
          <w:lang w:val="en-US"/>
        </w:rPr>
        <w:t xml:space="preserve"> the central nervous system</w:t>
      </w:r>
    </w:p>
    <w:p w:rsidR="00E22939" w:rsidRPr="00ED3DD0" w:rsidRDefault="00F91FBC" w:rsidP="00E22939">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 xml:space="preserve">Tract </w:t>
      </w:r>
    </w:p>
    <w:p w:rsidR="00F91FBC" w:rsidRPr="00ED3DD0" w:rsidRDefault="00F91FBC" w:rsidP="00E22939">
      <w:pPr>
        <w:pStyle w:val="ListParagraph"/>
        <w:numPr>
          <w:ilvl w:val="2"/>
          <w:numId w:val="9"/>
        </w:numPr>
        <w:autoSpaceDE w:val="0"/>
        <w:autoSpaceDN w:val="0"/>
        <w:adjustRightInd w:val="0"/>
        <w:spacing w:after="0" w:line="240" w:lineRule="auto"/>
        <w:rPr>
          <w:rFonts w:cs="Arial"/>
          <w:bCs/>
          <w:lang w:val="en-US"/>
        </w:rPr>
      </w:pPr>
      <w:r w:rsidRPr="00ED3DD0">
        <w:rPr>
          <w:rFonts w:cs="Arial"/>
          <w:bCs/>
          <w:lang w:val="en-US"/>
        </w:rPr>
        <w:t xml:space="preserve">Large collection of axons coursing together </w:t>
      </w:r>
      <w:r w:rsidRPr="00ED3DD0">
        <w:rPr>
          <w:rFonts w:cs="Arial"/>
          <w:bCs/>
          <w:u w:val="single"/>
          <w:lang w:val="en-US"/>
        </w:rPr>
        <w:t>inside</w:t>
      </w:r>
      <w:r w:rsidRPr="00ED3DD0">
        <w:rPr>
          <w:rFonts w:cs="Arial"/>
          <w:bCs/>
          <w:lang w:val="en-US"/>
        </w:rPr>
        <w:t xml:space="preserve"> the central nervous system</w:t>
      </w:r>
    </w:p>
    <w:p w:rsidR="00FC1DA4" w:rsidRPr="00ED3DD0" w:rsidRDefault="00FC1DA4" w:rsidP="00FC1DA4">
      <w:pPr>
        <w:autoSpaceDE w:val="0"/>
        <w:autoSpaceDN w:val="0"/>
        <w:adjustRightInd w:val="0"/>
        <w:spacing w:after="0" w:line="240" w:lineRule="auto"/>
        <w:jc w:val="center"/>
        <w:rPr>
          <w:rFonts w:cs="Arial"/>
          <w:bCs/>
          <w:lang w:val="en-US"/>
        </w:rPr>
      </w:pPr>
      <w:r w:rsidRPr="00ED3DD0">
        <w:rPr>
          <w:rFonts w:cs="Arial"/>
          <w:bCs/>
          <w:noProof/>
          <w:lang w:val="en-US"/>
        </w:rPr>
        <w:drawing>
          <wp:inline distT="0" distB="0" distL="0" distR="0">
            <wp:extent cx="1914525" cy="1876425"/>
            <wp:effectExtent l="19050" t="0" r="9525" b="0"/>
            <wp:docPr id="40" name="Picture 32" descr="un_2"/>
            <wp:cNvGraphicFramePr/>
            <a:graphic xmlns:a="http://schemas.openxmlformats.org/drawingml/2006/main">
              <a:graphicData uri="http://schemas.openxmlformats.org/drawingml/2006/picture">
                <pic:pic xmlns:pic="http://schemas.openxmlformats.org/drawingml/2006/picture">
                  <pic:nvPicPr>
                    <pic:cNvPr id="226306" name="Picture 2" descr="un_2"/>
                    <pic:cNvPicPr>
                      <a:picLocks noChangeAspect="1" noChangeArrowheads="1"/>
                    </pic:cNvPicPr>
                  </pic:nvPicPr>
                  <pic:blipFill>
                    <a:blip r:embed="rId29" cstate="print"/>
                    <a:srcRect/>
                    <a:stretch>
                      <a:fillRect/>
                    </a:stretch>
                  </pic:blipFill>
                  <pic:spPr bwMode="auto">
                    <a:xfrm>
                      <a:off x="0" y="0"/>
                      <a:ext cx="1914412" cy="1876314"/>
                    </a:xfrm>
                    <a:prstGeom prst="rect">
                      <a:avLst/>
                    </a:prstGeom>
                    <a:noFill/>
                    <a:ln w="9525">
                      <a:noFill/>
                      <a:miter lim="800000"/>
                      <a:headEnd/>
                      <a:tailEnd/>
                    </a:ln>
                    <a:effectLst/>
                  </pic:spPr>
                </pic:pic>
              </a:graphicData>
            </a:graphic>
          </wp:inline>
        </w:drawing>
      </w:r>
    </w:p>
    <w:p w:rsidR="00F91FBC" w:rsidRPr="00ED3DD0" w:rsidRDefault="00F91FBC" w:rsidP="00FC1DA4">
      <w:pPr>
        <w:pStyle w:val="ListParagraph"/>
        <w:numPr>
          <w:ilvl w:val="0"/>
          <w:numId w:val="9"/>
        </w:numPr>
        <w:autoSpaceDE w:val="0"/>
        <w:autoSpaceDN w:val="0"/>
        <w:adjustRightInd w:val="0"/>
        <w:spacing w:after="0" w:line="240" w:lineRule="auto"/>
        <w:rPr>
          <w:rFonts w:cs="Arial"/>
          <w:bCs/>
          <w:lang w:val="en-US"/>
        </w:rPr>
      </w:pPr>
      <w:r w:rsidRPr="00ED3DD0">
        <w:rPr>
          <w:rFonts w:cs="Arial"/>
          <w:bCs/>
          <w:lang w:val="en-US"/>
        </w:rPr>
        <w:t>Evolutionary Development</w:t>
      </w:r>
    </w:p>
    <w:p w:rsidR="00AD3041" w:rsidRPr="00ED3DD0" w:rsidRDefault="00AD3041" w:rsidP="00403BC6">
      <w:pPr>
        <w:pStyle w:val="ListParagraph"/>
        <w:numPr>
          <w:ilvl w:val="1"/>
          <w:numId w:val="9"/>
        </w:numPr>
        <w:autoSpaceDE w:val="0"/>
        <w:autoSpaceDN w:val="0"/>
        <w:adjustRightInd w:val="0"/>
        <w:spacing w:after="0" w:line="240" w:lineRule="auto"/>
        <w:rPr>
          <w:rFonts w:cs="Arial"/>
          <w:b/>
          <w:bCs/>
          <w:lang w:val="en-US"/>
        </w:rPr>
      </w:pPr>
      <w:r w:rsidRPr="00ED3DD0">
        <w:rPr>
          <w:rFonts w:cs="Arial"/>
          <w:b/>
          <w:bCs/>
          <w:lang w:val="en-US"/>
        </w:rPr>
        <w:t>The brain of a young vertebrate embryo begins as a sheet of cells that folds into a hollow tube and develops into 3 regions: forebrain, midbrain, hindbrain</w:t>
      </w:r>
    </w:p>
    <w:p w:rsidR="00FC1DA4" w:rsidRPr="00ED3DD0" w:rsidRDefault="00F91FBC" w:rsidP="00403BC6">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Human brain is a complex mammalian brain, yet it still retains most of the features of other less complex mammalian brains</w:t>
      </w:r>
    </w:p>
    <w:p w:rsidR="00F91FBC" w:rsidRPr="00ED3DD0" w:rsidRDefault="00F91FBC" w:rsidP="00403BC6">
      <w:pPr>
        <w:pStyle w:val="ListParagraph"/>
        <w:numPr>
          <w:ilvl w:val="1"/>
          <w:numId w:val="9"/>
        </w:numPr>
        <w:autoSpaceDE w:val="0"/>
        <w:autoSpaceDN w:val="0"/>
        <w:adjustRightInd w:val="0"/>
        <w:spacing w:after="0" w:line="240" w:lineRule="auto"/>
        <w:rPr>
          <w:rFonts w:cs="Arial"/>
          <w:bCs/>
          <w:lang w:val="en-US"/>
        </w:rPr>
      </w:pPr>
      <w:r w:rsidRPr="00ED3DD0">
        <w:rPr>
          <w:rFonts w:cs="Arial"/>
          <w:bCs/>
          <w:lang w:val="en-US"/>
        </w:rPr>
        <w:t xml:space="preserve">Most </w:t>
      </w:r>
      <w:proofErr w:type="spellStart"/>
      <w:r w:rsidRPr="00ED3DD0">
        <w:rPr>
          <w:rFonts w:cs="Arial"/>
          <w:bCs/>
          <w:lang w:val="en-US"/>
        </w:rPr>
        <w:t>behaviours</w:t>
      </w:r>
      <w:proofErr w:type="spellEnd"/>
      <w:r w:rsidRPr="00ED3DD0">
        <w:rPr>
          <w:rFonts w:cs="Arial"/>
          <w:bCs/>
          <w:lang w:val="en-US"/>
        </w:rPr>
        <w:t xml:space="preserve"> are not the product of a single locus in the brain, but rather of many brain areas and levels</w:t>
      </w:r>
    </w:p>
    <w:p w:rsidR="00FC1DA4" w:rsidRPr="00ED3DD0" w:rsidRDefault="00FC1DA4" w:rsidP="00FC1DA4">
      <w:pPr>
        <w:autoSpaceDE w:val="0"/>
        <w:autoSpaceDN w:val="0"/>
        <w:adjustRightInd w:val="0"/>
        <w:spacing w:after="0" w:line="240" w:lineRule="auto"/>
        <w:rPr>
          <w:rFonts w:cs="Arial"/>
          <w:bCs/>
          <w:lang w:val="en-US"/>
        </w:rPr>
      </w:pPr>
      <w:r w:rsidRPr="00ED3DD0">
        <w:rPr>
          <w:rFonts w:cs="Arial"/>
          <w:bCs/>
          <w:noProof/>
          <w:lang w:val="en-US"/>
        </w:rPr>
        <w:lastRenderedPageBreak/>
        <w:drawing>
          <wp:inline distT="0" distB="0" distL="0" distR="0">
            <wp:extent cx="6867525" cy="2552700"/>
            <wp:effectExtent l="19050" t="0" r="0" b="0"/>
            <wp:docPr id="42" name="Picture 33" descr="fig_2"/>
            <wp:cNvGraphicFramePr/>
            <a:graphic xmlns:a="http://schemas.openxmlformats.org/drawingml/2006/main">
              <a:graphicData uri="http://schemas.openxmlformats.org/drawingml/2006/picture">
                <pic:pic xmlns:pic="http://schemas.openxmlformats.org/drawingml/2006/picture">
                  <pic:nvPicPr>
                    <pic:cNvPr id="228354" name="Picture 2" descr="fig_2"/>
                    <pic:cNvPicPr>
                      <a:picLocks noChangeAspect="1" noChangeArrowheads="1"/>
                    </pic:cNvPicPr>
                  </pic:nvPicPr>
                  <pic:blipFill>
                    <a:blip r:embed="rId30" cstate="print"/>
                    <a:srcRect/>
                    <a:stretch>
                      <a:fillRect/>
                    </a:stretch>
                  </pic:blipFill>
                  <pic:spPr bwMode="auto">
                    <a:xfrm>
                      <a:off x="0" y="0"/>
                      <a:ext cx="6870941" cy="2553970"/>
                    </a:xfrm>
                    <a:prstGeom prst="rect">
                      <a:avLst/>
                    </a:prstGeom>
                    <a:noFill/>
                  </pic:spPr>
                </pic:pic>
              </a:graphicData>
            </a:graphic>
          </wp:inline>
        </w:drawing>
      </w:r>
    </w:p>
    <w:p w:rsidR="00FB05F4" w:rsidRPr="00ED3DD0" w:rsidRDefault="00F91FBC" w:rsidP="00403BC6">
      <w:pPr>
        <w:autoSpaceDE w:val="0"/>
        <w:autoSpaceDN w:val="0"/>
        <w:adjustRightInd w:val="0"/>
        <w:spacing w:after="0" w:line="240" w:lineRule="auto"/>
        <w:rPr>
          <w:rFonts w:cs="Arial"/>
          <w:bCs/>
          <w:lang w:val="en-US"/>
        </w:rPr>
      </w:pPr>
      <w:r w:rsidRPr="00ED3DD0">
        <w:rPr>
          <w:rFonts w:cs="Arial"/>
          <w:b/>
          <w:bCs/>
          <w:lang w:val="en-US"/>
        </w:rPr>
        <w:t>Organization of the Nervous System</w:t>
      </w:r>
      <w:r w:rsidRPr="00ED3DD0">
        <w:rPr>
          <w:rFonts w:cs="Arial"/>
          <w:bCs/>
          <w:lang w:val="en-US"/>
        </w:rPr>
        <w:br/>
      </w:r>
    </w:p>
    <w:p w:rsidR="00F91FBC" w:rsidRPr="00ED3DD0" w:rsidRDefault="00F91FBC" w:rsidP="00FB05F4">
      <w:pPr>
        <w:pStyle w:val="ListParagraph"/>
        <w:numPr>
          <w:ilvl w:val="0"/>
          <w:numId w:val="9"/>
        </w:numPr>
        <w:autoSpaceDE w:val="0"/>
        <w:autoSpaceDN w:val="0"/>
        <w:adjustRightInd w:val="0"/>
        <w:spacing w:after="0" w:line="240" w:lineRule="auto"/>
        <w:rPr>
          <w:rFonts w:cs="Arial"/>
          <w:bCs/>
          <w:lang w:val="en-US"/>
        </w:rPr>
      </w:pPr>
      <w:r w:rsidRPr="00ED3DD0">
        <w:rPr>
          <w:rFonts w:cs="Arial"/>
          <w:bCs/>
          <w:lang w:val="en-US"/>
        </w:rPr>
        <w:t>The Central Nervous System</w:t>
      </w:r>
    </w:p>
    <w:p w:rsidR="00FB05F4" w:rsidRPr="00ED3DD0" w:rsidRDefault="00FB05F4" w:rsidP="00FB05F4">
      <w:pPr>
        <w:autoSpaceDE w:val="0"/>
        <w:autoSpaceDN w:val="0"/>
        <w:adjustRightInd w:val="0"/>
        <w:spacing w:after="0" w:line="240" w:lineRule="auto"/>
        <w:rPr>
          <w:rFonts w:cs="Arial"/>
          <w:bCs/>
          <w:lang w:val="en-US"/>
        </w:rPr>
      </w:pPr>
      <w:r w:rsidRPr="00ED3DD0">
        <w:rPr>
          <w:rFonts w:cs="Arial"/>
          <w:bCs/>
          <w:noProof/>
          <w:lang w:val="en-US"/>
        </w:rPr>
        <w:drawing>
          <wp:inline distT="0" distB="0" distL="0" distR="0">
            <wp:extent cx="2800350" cy="2324100"/>
            <wp:effectExtent l="19050" t="0" r="0" b="0"/>
            <wp:docPr id="44" name="Picture 34" descr="table_2"/>
            <wp:cNvGraphicFramePr/>
            <a:graphic xmlns:a="http://schemas.openxmlformats.org/drawingml/2006/main">
              <a:graphicData uri="http://schemas.openxmlformats.org/drawingml/2006/picture">
                <pic:pic xmlns:pic="http://schemas.openxmlformats.org/drawingml/2006/picture">
                  <pic:nvPicPr>
                    <pic:cNvPr id="229379" name="Picture 3" descr="table_2"/>
                    <pic:cNvPicPr>
                      <a:picLocks noChangeAspect="1" noChangeArrowheads="1"/>
                    </pic:cNvPicPr>
                  </pic:nvPicPr>
                  <pic:blipFill>
                    <a:blip r:embed="rId31" cstate="print"/>
                    <a:srcRect l="452" r="2162" b="4187"/>
                    <a:stretch>
                      <a:fillRect/>
                    </a:stretch>
                  </pic:blipFill>
                  <pic:spPr bwMode="auto">
                    <a:xfrm>
                      <a:off x="0" y="0"/>
                      <a:ext cx="2800350" cy="2324100"/>
                    </a:xfrm>
                    <a:prstGeom prst="rect">
                      <a:avLst/>
                    </a:prstGeom>
                    <a:noFill/>
                  </pic:spPr>
                </pic:pic>
              </a:graphicData>
            </a:graphic>
          </wp:inline>
        </w:drawing>
      </w:r>
    </w:p>
    <w:sectPr w:rsidR="00FB05F4" w:rsidRPr="00ED3DD0" w:rsidSect="00403BC6">
      <w:pgSz w:w="12240" w:h="15840"/>
      <w:pgMar w:top="1134" w:right="720" w:bottom="1134" w:left="72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D702DAE"/>
    <w:lvl w:ilvl="0">
      <w:numFmt w:val="bullet"/>
      <w:lvlText w:val="*"/>
      <w:lvlJc w:val="left"/>
    </w:lvl>
  </w:abstractNum>
  <w:abstractNum w:abstractNumId="1">
    <w:nsid w:val="030F7BD3"/>
    <w:multiLevelType w:val="hybridMultilevel"/>
    <w:tmpl w:val="2D3A6F7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14442463"/>
    <w:multiLevelType w:val="hybridMultilevel"/>
    <w:tmpl w:val="EF9A94C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2BDE2417"/>
    <w:multiLevelType w:val="hybridMultilevel"/>
    <w:tmpl w:val="88B865BA"/>
    <w:lvl w:ilvl="0" w:tplc="2438C626">
      <w:start w:val="1"/>
      <w:numFmt w:val="decimal"/>
      <w:lvlText w:val="%1."/>
      <w:lvlJc w:val="left"/>
      <w:pPr>
        <w:tabs>
          <w:tab w:val="num" w:pos="720"/>
        </w:tabs>
        <w:ind w:left="720" w:hanging="360"/>
      </w:pPr>
    </w:lvl>
    <w:lvl w:ilvl="1" w:tplc="5D0C2D80" w:tentative="1">
      <w:start w:val="1"/>
      <w:numFmt w:val="decimal"/>
      <w:lvlText w:val="%2."/>
      <w:lvlJc w:val="left"/>
      <w:pPr>
        <w:tabs>
          <w:tab w:val="num" w:pos="1440"/>
        </w:tabs>
        <w:ind w:left="1440" w:hanging="360"/>
      </w:pPr>
    </w:lvl>
    <w:lvl w:ilvl="2" w:tplc="EEBAE164" w:tentative="1">
      <w:start w:val="1"/>
      <w:numFmt w:val="decimal"/>
      <w:lvlText w:val="%3."/>
      <w:lvlJc w:val="left"/>
      <w:pPr>
        <w:tabs>
          <w:tab w:val="num" w:pos="2160"/>
        </w:tabs>
        <w:ind w:left="2160" w:hanging="360"/>
      </w:pPr>
    </w:lvl>
    <w:lvl w:ilvl="3" w:tplc="7F58B962" w:tentative="1">
      <w:start w:val="1"/>
      <w:numFmt w:val="decimal"/>
      <w:lvlText w:val="%4."/>
      <w:lvlJc w:val="left"/>
      <w:pPr>
        <w:tabs>
          <w:tab w:val="num" w:pos="2880"/>
        </w:tabs>
        <w:ind w:left="2880" w:hanging="360"/>
      </w:pPr>
    </w:lvl>
    <w:lvl w:ilvl="4" w:tplc="64DA798E" w:tentative="1">
      <w:start w:val="1"/>
      <w:numFmt w:val="decimal"/>
      <w:lvlText w:val="%5."/>
      <w:lvlJc w:val="left"/>
      <w:pPr>
        <w:tabs>
          <w:tab w:val="num" w:pos="3600"/>
        </w:tabs>
        <w:ind w:left="3600" w:hanging="360"/>
      </w:pPr>
    </w:lvl>
    <w:lvl w:ilvl="5" w:tplc="AE940C84" w:tentative="1">
      <w:start w:val="1"/>
      <w:numFmt w:val="decimal"/>
      <w:lvlText w:val="%6."/>
      <w:lvlJc w:val="left"/>
      <w:pPr>
        <w:tabs>
          <w:tab w:val="num" w:pos="4320"/>
        </w:tabs>
        <w:ind w:left="4320" w:hanging="360"/>
      </w:pPr>
    </w:lvl>
    <w:lvl w:ilvl="6" w:tplc="7AF0C3B4" w:tentative="1">
      <w:start w:val="1"/>
      <w:numFmt w:val="decimal"/>
      <w:lvlText w:val="%7."/>
      <w:lvlJc w:val="left"/>
      <w:pPr>
        <w:tabs>
          <w:tab w:val="num" w:pos="5040"/>
        </w:tabs>
        <w:ind w:left="5040" w:hanging="360"/>
      </w:pPr>
    </w:lvl>
    <w:lvl w:ilvl="7" w:tplc="5204EFB0" w:tentative="1">
      <w:start w:val="1"/>
      <w:numFmt w:val="decimal"/>
      <w:lvlText w:val="%8."/>
      <w:lvlJc w:val="left"/>
      <w:pPr>
        <w:tabs>
          <w:tab w:val="num" w:pos="5760"/>
        </w:tabs>
        <w:ind w:left="5760" w:hanging="360"/>
      </w:pPr>
    </w:lvl>
    <w:lvl w:ilvl="8" w:tplc="F738E0C2" w:tentative="1">
      <w:start w:val="1"/>
      <w:numFmt w:val="decimal"/>
      <w:lvlText w:val="%9."/>
      <w:lvlJc w:val="left"/>
      <w:pPr>
        <w:tabs>
          <w:tab w:val="num" w:pos="6480"/>
        </w:tabs>
        <w:ind w:left="6480" w:hanging="360"/>
      </w:pPr>
    </w:lvl>
  </w:abstractNum>
  <w:abstractNum w:abstractNumId="4">
    <w:nsid w:val="34ED3830"/>
    <w:multiLevelType w:val="hybridMultilevel"/>
    <w:tmpl w:val="5A86566A"/>
    <w:lvl w:ilvl="0" w:tplc="8B9679B4">
      <w:numFmt w:val="bullet"/>
      <w:lvlText w:val="-"/>
      <w:lvlJc w:val="left"/>
      <w:pPr>
        <w:ind w:left="2160" w:hanging="360"/>
      </w:pPr>
      <w:rPr>
        <w:rFonts w:ascii="Calibri" w:eastAsiaTheme="minorHAnsi" w:hAnsi="Calibri"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382A6CE7"/>
    <w:multiLevelType w:val="hybridMultilevel"/>
    <w:tmpl w:val="3A0C32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8F70AA8"/>
    <w:multiLevelType w:val="hybridMultilevel"/>
    <w:tmpl w:val="DE2272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05B2991"/>
    <w:multiLevelType w:val="hybridMultilevel"/>
    <w:tmpl w:val="A03EFCDC"/>
    <w:lvl w:ilvl="0" w:tplc="1138F1AE">
      <w:start w:val="1"/>
      <w:numFmt w:val="decimal"/>
      <w:lvlText w:val="%1."/>
      <w:lvlJc w:val="left"/>
      <w:pPr>
        <w:tabs>
          <w:tab w:val="num" w:pos="720"/>
        </w:tabs>
        <w:ind w:left="720" w:hanging="360"/>
      </w:pPr>
    </w:lvl>
    <w:lvl w:ilvl="1" w:tplc="45E6018C" w:tentative="1">
      <w:start w:val="1"/>
      <w:numFmt w:val="decimal"/>
      <w:lvlText w:val="%2."/>
      <w:lvlJc w:val="left"/>
      <w:pPr>
        <w:tabs>
          <w:tab w:val="num" w:pos="1440"/>
        </w:tabs>
        <w:ind w:left="1440" w:hanging="360"/>
      </w:pPr>
    </w:lvl>
    <w:lvl w:ilvl="2" w:tplc="CE982E60" w:tentative="1">
      <w:start w:val="1"/>
      <w:numFmt w:val="decimal"/>
      <w:lvlText w:val="%3."/>
      <w:lvlJc w:val="left"/>
      <w:pPr>
        <w:tabs>
          <w:tab w:val="num" w:pos="2160"/>
        </w:tabs>
        <w:ind w:left="2160" w:hanging="360"/>
      </w:pPr>
    </w:lvl>
    <w:lvl w:ilvl="3" w:tplc="9E024162" w:tentative="1">
      <w:start w:val="1"/>
      <w:numFmt w:val="decimal"/>
      <w:lvlText w:val="%4."/>
      <w:lvlJc w:val="left"/>
      <w:pPr>
        <w:tabs>
          <w:tab w:val="num" w:pos="2880"/>
        </w:tabs>
        <w:ind w:left="2880" w:hanging="360"/>
      </w:pPr>
    </w:lvl>
    <w:lvl w:ilvl="4" w:tplc="B890F846" w:tentative="1">
      <w:start w:val="1"/>
      <w:numFmt w:val="decimal"/>
      <w:lvlText w:val="%5."/>
      <w:lvlJc w:val="left"/>
      <w:pPr>
        <w:tabs>
          <w:tab w:val="num" w:pos="3600"/>
        </w:tabs>
        <w:ind w:left="3600" w:hanging="360"/>
      </w:pPr>
    </w:lvl>
    <w:lvl w:ilvl="5" w:tplc="4B9E55BE" w:tentative="1">
      <w:start w:val="1"/>
      <w:numFmt w:val="decimal"/>
      <w:lvlText w:val="%6."/>
      <w:lvlJc w:val="left"/>
      <w:pPr>
        <w:tabs>
          <w:tab w:val="num" w:pos="4320"/>
        </w:tabs>
        <w:ind w:left="4320" w:hanging="360"/>
      </w:pPr>
    </w:lvl>
    <w:lvl w:ilvl="6" w:tplc="B7CC9CBE" w:tentative="1">
      <w:start w:val="1"/>
      <w:numFmt w:val="decimal"/>
      <w:lvlText w:val="%7."/>
      <w:lvlJc w:val="left"/>
      <w:pPr>
        <w:tabs>
          <w:tab w:val="num" w:pos="5040"/>
        </w:tabs>
        <w:ind w:left="5040" w:hanging="360"/>
      </w:pPr>
    </w:lvl>
    <w:lvl w:ilvl="7" w:tplc="9DD460A2" w:tentative="1">
      <w:start w:val="1"/>
      <w:numFmt w:val="decimal"/>
      <w:lvlText w:val="%8."/>
      <w:lvlJc w:val="left"/>
      <w:pPr>
        <w:tabs>
          <w:tab w:val="num" w:pos="5760"/>
        </w:tabs>
        <w:ind w:left="5760" w:hanging="360"/>
      </w:pPr>
    </w:lvl>
    <w:lvl w:ilvl="8" w:tplc="8BA49B38" w:tentative="1">
      <w:start w:val="1"/>
      <w:numFmt w:val="decimal"/>
      <w:lvlText w:val="%9."/>
      <w:lvlJc w:val="left"/>
      <w:pPr>
        <w:tabs>
          <w:tab w:val="num" w:pos="6480"/>
        </w:tabs>
        <w:ind w:left="6480" w:hanging="360"/>
      </w:pPr>
    </w:lvl>
  </w:abstractNum>
  <w:abstractNum w:abstractNumId="8">
    <w:nsid w:val="4B937F64"/>
    <w:multiLevelType w:val="hybridMultilevel"/>
    <w:tmpl w:val="E5404F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2D330AA"/>
    <w:multiLevelType w:val="hybridMultilevel"/>
    <w:tmpl w:val="45568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31263A7"/>
    <w:multiLevelType w:val="hybridMultilevel"/>
    <w:tmpl w:val="719AC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6AB5A83"/>
    <w:multiLevelType w:val="hybridMultilevel"/>
    <w:tmpl w:val="434AE4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Helvetica" w:hAnsi="Helvetica" w:cs="Helvetica" w:hint="default"/>
          <w:sz w:val="72"/>
        </w:rPr>
      </w:lvl>
    </w:lvlOverride>
  </w:num>
  <w:num w:numId="2">
    <w:abstractNumId w:val="5"/>
  </w:num>
  <w:num w:numId="3">
    <w:abstractNumId w:val="2"/>
  </w:num>
  <w:num w:numId="4">
    <w:abstractNumId w:val="4"/>
  </w:num>
  <w:num w:numId="5">
    <w:abstractNumId w:val="7"/>
  </w:num>
  <w:num w:numId="6">
    <w:abstractNumId w:val="8"/>
  </w:num>
  <w:num w:numId="7">
    <w:abstractNumId w:val="9"/>
  </w:num>
  <w:num w:numId="8">
    <w:abstractNumId w:val="10"/>
  </w:num>
  <w:num w:numId="9">
    <w:abstractNumId w:val="6"/>
  </w:num>
  <w:num w:numId="10">
    <w:abstractNumId w:val="3"/>
  </w:num>
  <w:num w:numId="11">
    <w:abstractNumId w:val="11"/>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F91FBC"/>
    <w:rsid w:val="000354D7"/>
    <w:rsid w:val="0007697E"/>
    <w:rsid w:val="00081E86"/>
    <w:rsid w:val="000F7A22"/>
    <w:rsid w:val="001652CC"/>
    <w:rsid w:val="00180C68"/>
    <w:rsid w:val="002C2CBE"/>
    <w:rsid w:val="00347605"/>
    <w:rsid w:val="003524BE"/>
    <w:rsid w:val="00403BC6"/>
    <w:rsid w:val="004952AA"/>
    <w:rsid w:val="00572B7B"/>
    <w:rsid w:val="005B5D74"/>
    <w:rsid w:val="00643802"/>
    <w:rsid w:val="007061E8"/>
    <w:rsid w:val="00752704"/>
    <w:rsid w:val="00761FFB"/>
    <w:rsid w:val="007D3093"/>
    <w:rsid w:val="007D5BB1"/>
    <w:rsid w:val="007E65F1"/>
    <w:rsid w:val="00830F77"/>
    <w:rsid w:val="008A1BCE"/>
    <w:rsid w:val="008E06F9"/>
    <w:rsid w:val="00931054"/>
    <w:rsid w:val="0097001C"/>
    <w:rsid w:val="009E0667"/>
    <w:rsid w:val="00A64FB9"/>
    <w:rsid w:val="00A83E81"/>
    <w:rsid w:val="00AD3041"/>
    <w:rsid w:val="00B836F1"/>
    <w:rsid w:val="00C17717"/>
    <w:rsid w:val="00CB5A42"/>
    <w:rsid w:val="00CC1CFC"/>
    <w:rsid w:val="00D36FA6"/>
    <w:rsid w:val="00D6108D"/>
    <w:rsid w:val="00E01394"/>
    <w:rsid w:val="00E22939"/>
    <w:rsid w:val="00E72A31"/>
    <w:rsid w:val="00E820E9"/>
    <w:rsid w:val="00ED3DD0"/>
    <w:rsid w:val="00F04FA9"/>
    <w:rsid w:val="00F106B7"/>
    <w:rsid w:val="00F805E9"/>
    <w:rsid w:val="00F91FBC"/>
    <w:rsid w:val="00FB05F4"/>
    <w:rsid w:val="00FC1DA4"/>
    <w:rsid w:val="00FC598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B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BC6"/>
    <w:pPr>
      <w:ind w:left="720"/>
      <w:contextualSpacing/>
    </w:pPr>
  </w:style>
  <w:style w:type="paragraph" w:styleId="BalloonText">
    <w:name w:val="Balloon Text"/>
    <w:basedOn w:val="Normal"/>
    <w:link w:val="BalloonTextChar"/>
    <w:uiPriority w:val="99"/>
    <w:semiHidden/>
    <w:unhideWhenUsed/>
    <w:rsid w:val="00E72A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A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1182507">
      <w:bodyDiv w:val="1"/>
      <w:marLeft w:val="0"/>
      <w:marRight w:val="0"/>
      <w:marTop w:val="0"/>
      <w:marBottom w:val="0"/>
      <w:divBdr>
        <w:top w:val="none" w:sz="0" w:space="0" w:color="auto"/>
        <w:left w:val="none" w:sz="0" w:space="0" w:color="auto"/>
        <w:bottom w:val="none" w:sz="0" w:space="0" w:color="auto"/>
        <w:right w:val="none" w:sz="0" w:space="0" w:color="auto"/>
      </w:divBdr>
      <w:divsChild>
        <w:div w:id="829490864">
          <w:marLeft w:val="360"/>
          <w:marRight w:val="0"/>
          <w:marTop w:val="86"/>
          <w:marBottom w:val="0"/>
          <w:divBdr>
            <w:top w:val="none" w:sz="0" w:space="0" w:color="auto"/>
            <w:left w:val="none" w:sz="0" w:space="0" w:color="auto"/>
            <w:bottom w:val="none" w:sz="0" w:space="0" w:color="auto"/>
            <w:right w:val="none" w:sz="0" w:space="0" w:color="auto"/>
          </w:divBdr>
        </w:div>
      </w:divsChild>
    </w:div>
    <w:div w:id="937714458">
      <w:bodyDiv w:val="1"/>
      <w:marLeft w:val="0"/>
      <w:marRight w:val="0"/>
      <w:marTop w:val="0"/>
      <w:marBottom w:val="0"/>
      <w:divBdr>
        <w:top w:val="none" w:sz="0" w:space="0" w:color="auto"/>
        <w:left w:val="none" w:sz="0" w:space="0" w:color="auto"/>
        <w:bottom w:val="none" w:sz="0" w:space="0" w:color="auto"/>
        <w:right w:val="none" w:sz="0" w:space="0" w:color="auto"/>
      </w:divBdr>
      <w:divsChild>
        <w:div w:id="49039493">
          <w:marLeft w:val="720"/>
          <w:marRight w:val="0"/>
          <w:marTop w:val="0"/>
          <w:marBottom w:val="0"/>
          <w:divBdr>
            <w:top w:val="none" w:sz="0" w:space="0" w:color="auto"/>
            <w:left w:val="none" w:sz="0" w:space="0" w:color="auto"/>
            <w:bottom w:val="none" w:sz="0" w:space="0" w:color="auto"/>
            <w:right w:val="none" w:sz="0" w:space="0" w:color="auto"/>
          </w:divBdr>
        </w:div>
        <w:div w:id="958993553">
          <w:marLeft w:val="720"/>
          <w:marRight w:val="0"/>
          <w:marTop w:val="0"/>
          <w:marBottom w:val="0"/>
          <w:divBdr>
            <w:top w:val="none" w:sz="0" w:space="0" w:color="auto"/>
            <w:left w:val="none" w:sz="0" w:space="0" w:color="auto"/>
            <w:bottom w:val="none" w:sz="0" w:space="0" w:color="auto"/>
            <w:right w:val="none" w:sz="0" w:space="0" w:color="auto"/>
          </w:divBdr>
        </w:div>
        <w:div w:id="13842703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8</Pages>
  <Words>1045</Words>
  <Characters>5959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dc:creator>
  <cp:lastModifiedBy>SLaviole</cp:lastModifiedBy>
  <cp:revision>41</cp:revision>
  <cp:lastPrinted>2013-01-25T03:10:00Z</cp:lastPrinted>
  <dcterms:created xsi:type="dcterms:W3CDTF">2009-01-21T17:31:00Z</dcterms:created>
  <dcterms:modified xsi:type="dcterms:W3CDTF">2013-01-25T03:10:00Z</dcterms:modified>
</cp:coreProperties>
</file>