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ACA" w:rsidRDefault="00C56ACA" w:rsidP="00C56ACA">
      <w:pPr>
        <w:rPr>
          <w:b/>
          <w:sz w:val="28"/>
          <w:szCs w:val="28"/>
        </w:rPr>
      </w:pPr>
      <w:r>
        <w:rPr>
          <w:b/>
          <w:sz w:val="28"/>
          <w:szCs w:val="28"/>
        </w:rPr>
        <w:t>Chapter One – What are the origins of Brain and Behaviour?</w:t>
      </w:r>
    </w:p>
    <w:p w:rsidR="00C56ACA" w:rsidRPr="007229CC" w:rsidRDefault="00C56ACA" w:rsidP="00C56ACA">
      <w:pPr>
        <w:rPr>
          <w:b/>
        </w:rPr>
      </w:pPr>
      <w:r w:rsidRPr="007229CC">
        <w:rPr>
          <w:b/>
        </w:rPr>
        <w:t>Why study brain and behaviour?</w:t>
      </w:r>
    </w:p>
    <w:p w:rsidR="00C56ACA" w:rsidRPr="007229CC" w:rsidRDefault="00C56ACA" w:rsidP="00C56ACA">
      <w:pPr>
        <w:pStyle w:val="ListParagraph"/>
        <w:numPr>
          <w:ilvl w:val="0"/>
          <w:numId w:val="9"/>
        </w:numPr>
        <w:autoSpaceDE w:val="0"/>
        <w:autoSpaceDN w:val="0"/>
        <w:adjustRightInd w:val="0"/>
        <w:spacing w:after="0" w:line="240" w:lineRule="auto"/>
        <w:rPr>
          <w:rFonts w:cs="Arial"/>
          <w:lang w:val="en-US"/>
        </w:rPr>
      </w:pPr>
      <w:r w:rsidRPr="007229CC">
        <w:rPr>
          <w:rFonts w:cs="Helvetica"/>
          <w:lang w:val="en-US"/>
        </w:rPr>
        <w:t>Many behavioural disorders can be explained and possibly cured by understanding the brain</w:t>
      </w:r>
    </w:p>
    <w:p w:rsidR="00C56ACA" w:rsidRPr="007229CC" w:rsidRDefault="00C56ACA" w:rsidP="00C56ACA">
      <w:pPr>
        <w:pStyle w:val="ListParagraph"/>
        <w:numPr>
          <w:ilvl w:val="0"/>
          <w:numId w:val="9"/>
        </w:numPr>
        <w:autoSpaceDE w:val="0"/>
        <w:autoSpaceDN w:val="0"/>
        <w:adjustRightInd w:val="0"/>
        <w:spacing w:after="0" w:line="240" w:lineRule="auto"/>
        <w:rPr>
          <w:rFonts w:cs="Arial"/>
          <w:lang w:val="en-US"/>
        </w:rPr>
      </w:pPr>
      <w:r w:rsidRPr="007229CC">
        <w:rPr>
          <w:rFonts w:cs="Helvetica"/>
          <w:lang w:val="en-US"/>
        </w:rPr>
        <w:t>The brain is the most complex living organ on Earth</w:t>
      </w:r>
    </w:p>
    <w:p w:rsidR="00C56ACA" w:rsidRPr="00B4309E" w:rsidRDefault="00C56ACA" w:rsidP="00C56ACA">
      <w:pPr>
        <w:pStyle w:val="ListParagraph"/>
        <w:numPr>
          <w:ilvl w:val="0"/>
          <w:numId w:val="9"/>
        </w:numPr>
        <w:autoSpaceDE w:val="0"/>
        <w:autoSpaceDN w:val="0"/>
        <w:adjustRightInd w:val="0"/>
        <w:spacing w:after="0" w:line="240" w:lineRule="auto"/>
        <w:rPr>
          <w:rFonts w:cs="Arial"/>
          <w:lang w:val="en-US"/>
        </w:rPr>
      </w:pPr>
      <w:r w:rsidRPr="007229CC">
        <w:rPr>
          <w:rFonts w:cs="Helvetica"/>
          <w:lang w:val="en-US"/>
        </w:rPr>
        <w:t>How the brain produces both behaviour and human consciousness is a major unanswered scientific question</w:t>
      </w:r>
    </w:p>
    <w:p w:rsidR="00B4309E" w:rsidRPr="006F6A5C" w:rsidRDefault="00B4309E" w:rsidP="00C56ACA">
      <w:pPr>
        <w:pStyle w:val="ListParagraph"/>
        <w:numPr>
          <w:ilvl w:val="0"/>
          <w:numId w:val="9"/>
        </w:numPr>
        <w:autoSpaceDE w:val="0"/>
        <w:autoSpaceDN w:val="0"/>
        <w:adjustRightInd w:val="0"/>
        <w:spacing w:after="0" w:line="240" w:lineRule="auto"/>
        <w:rPr>
          <w:rFonts w:cs="Arial"/>
          <w:b/>
          <w:lang w:val="en-US"/>
        </w:rPr>
      </w:pPr>
      <w:proofErr w:type="spellStart"/>
      <w:r w:rsidRPr="006F6A5C">
        <w:rPr>
          <w:rFonts w:cs="Arial"/>
          <w:b/>
          <w:color w:val="0000CC"/>
          <w:lang w:val="en-US"/>
        </w:rPr>
        <w:t>Behavioural</w:t>
      </w:r>
      <w:proofErr w:type="spellEnd"/>
      <w:r w:rsidRPr="006F6A5C">
        <w:rPr>
          <w:rFonts w:cs="Arial"/>
          <w:b/>
          <w:color w:val="0000CC"/>
          <w:lang w:val="en-US"/>
        </w:rPr>
        <w:t xml:space="preserve"> disorders can be explained and possibly cured by understanding the brain</w:t>
      </w:r>
    </w:p>
    <w:p w:rsidR="00C56ACA" w:rsidRPr="007229CC" w:rsidRDefault="00C56ACA" w:rsidP="00C56ACA">
      <w:pPr>
        <w:pStyle w:val="ListParagraph"/>
        <w:numPr>
          <w:ilvl w:val="0"/>
          <w:numId w:val="9"/>
        </w:numPr>
        <w:autoSpaceDE w:val="0"/>
        <w:autoSpaceDN w:val="0"/>
        <w:adjustRightInd w:val="0"/>
        <w:spacing w:after="0" w:line="240" w:lineRule="auto"/>
        <w:rPr>
          <w:rFonts w:cs="Arial"/>
          <w:lang w:val="en-US"/>
        </w:rPr>
      </w:pPr>
      <w:r w:rsidRPr="007229CC">
        <w:rPr>
          <w:rFonts w:cs="Arial"/>
          <w:lang w:val="en-US"/>
        </w:rPr>
        <w:t>What Is the Brain?</w:t>
      </w:r>
    </w:p>
    <w:p w:rsidR="00C56ACA" w:rsidRPr="007229CC" w:rsidRDefault="00C56ACA" w:rsidP="00C56ACA">
      <w:pPr>
        <w:pStyle w:val="ListParagraph"/>
        <w:numPr>
          <w:ilvl w:val="1"/>
          <w:numId w:val="9"/>
        </w:numPr>
        <w:autoSpaceDE w:val="0"/>
        <w:autoSpaceDN w:val="0"/>
        <w:adjustRightInd w:val="0"/>
        <w:spacing w:after="0" w:line="240" w:lineRule="auto"/>
        <w:rPr>
          <w:rFonts w:cs="Arial"/>
          <w:lang w:val="en-US"/>
        </w:rPr>
      </w:pPr>
      <w:r w:rsidRPr="007229CC">
        <w:rPr>
          <w:rFonts w:cs="Arial"/>
          <w:lang w:val="en-US"/>
        </w:rPr>
        <w:t>Cerebral Cortex: heavily folded outer layer of brain tissue composed of neurons (cortex = “bark”)</w:t>
      </w:r>
    </w:p>
    <w:p w:rsidR="00C56ACA" w:rsidRPr="007229CC" w:rsidRDefault="00C56ACA" w:rsidP="00C56ACA">
      <w:pPr>
        <w:pStyle w:val="ListParagraph"/>
        <w:numPr>
          <w:ilvl w:val="2"/>
          <w:numId w:val="9"/>
        </w:numPr>
        <w:autoSpaceDE w:val="0"/>
        <w:autoSpaceDN w:val="0"/>
        <w:adjustRightInd w:val="0"/>
        <w:spacing w:after="0" w:line="240" w:lineRule="auto"/>
        <w:rPr>
          <w:rFonts w:cs="Arial"/>
          <w:lang w:val="en-US"/>
        </w:rPr>
      </w:pPr>
      <w:r w:rsidRPr="007229CC">
        <w:rPr>
          <w:rFonts w:cs="Arial"/>
          <w:lang w:val="en-US"/>
        </w:rPr>
        <w:t>Gyri: bumps on the folded surface</w:t>
      </w:r>
    </w:p>
    <w:p w:rsidR="00C56ACA" w:rsidRDefault="00C56ACA" w:rsidP="00C56ACA">
      <w:pPr>
        <w:pStyle w:val="ListParagraph"/>
        <w:numPr>
          <w:ilvl w:val="2"/>
          <w:numId w:val="9"/>
        </w:numPr>
        <w:autoSpaceDE w:val="0"/>
        <w:autoSpaceDN w:val="0"/>
        <w:adjustRightInd w:val="0"/>
        <w:spacing w:after="0" w:line="240" w:lineRule="auto"/>
        <w:rPr>
          <w:rFonts w:cs="Arial"/>
          <w:lang w:val="en-US"/>
        </w:rPr>
      </w:pPr>
      <w:r w:rsidRPr="007229CC">
        <w:rPr>
          <w:rFonts w:cs="Arial"/>
          <w:lang w:val="en-US"/>
        </w:rPr>
        <w:t>Sulci: grooves of the cortex</w:t>
      </w:r>
    </w:p>
    <w:p w:rsidR="00F200F7" w:rsidRPr="006F6A5C" w:rsidRDefault="00F200F7" w:rsidP="00C56ACA">
      <w:pPr>
        <w:pStyle w:val="ListParagraph"/>
        <w:numPr>
          <w:ilvl w:val="2"/>
          <w:numId w:val="9"/>
        </w:numPr>
        <w:autoSpaceDE w:val="0"/>
        <w:autoSpaceDN w:val="0"/>
        <w:adjustRightInd w:val="0"/>
        <w:spacing w:after="0" w:line="240" w:lineRule="auto"/>
        <w:rPr>
          <w:rFonts w:cs="Arial"/>
          <w:b/>
          <w:lang w:val="en-US"/>
        </w:rPr>
      </w:pPr>
      <w:r w:rsidRPr="006F6A5C">
        <w:rPr>
          <w:rFonts w:cs="Arial"/>
          <w:b/>
          <w:color w:val="0000CC"/>
          <w:lang w:val="en-US"/>
        </w:rPr>
        <w:t>Not random folds but demarcate functional zones</w:t>
      </w:r>
    </w:p>
    <w:p w:rsidR="00C56ACA" w:rsidRDefault="00C56ACA" w:rsidP="00C56ACA">
      <w:pPr>
        <w:pStyle w:val="ListParagraph"/>
        <w:numPr>
          <w:ilvl w:val="1"/>
          <w:numId w:val="9"/>
        </w:numPr>
      </w:pPr>
      <w:r w:rsidRPr="007229CC">
        <w:t>Parietal – self-awareness</w:t>
      </w:r>
    </w:p>
    <w:p w:rsidR="00393F52" w:rsidRPr="006F6A5C" w:rsidRDefault="00393F52" w:rsidP="00393F52">
      <w:pPr>
        <w:pStyle w:val="ListParagraph"/>
        <w:numPr>
          <w:ilvl w:val="2"/>
          <w:numId w:val="9"/>
        </w:numPr>
        <w:rPr>
          <w:b/>
        </w:rPr>
      </w:pPr>
      <w:r w:rsidRPr="006F6A5C">
        <w:rPr>
          <w:b/>
          <w:color w:val="0000CC"/>
        </w:rPr>
        <w:t xml:space="preserve">Posterior to the central </w:t>
      </w:r>
      <w:proofErr w:type="spellStart"/>
      <w:r w:rsidRPr="006F6A5C">
        <w:rPr>
          <w:b/>
          <w:color w:val="0000CC"/>
        </w:rPr>
        <w:t>sulcus</w:t>
      </w:r>
      <w:proofErr w:type="spellEnd"/>
      <w:r w:rsidRPr="006F6A5C">
        <w:rPr>
          <w:b/>
          <w:color w:val="0000CC"/>
        </w:rPr>
        <w:t>, located beneath the parietal bone at the top of the skull, behind the frontal lobe and above the temporal lobe</w:t>
      </w:r>
    </w:p>
    <w:p w:rsidR="00C56ACA" w:rsidRDefault="00C56ACA" w:rsidP="00C56ACA">
      <w:pPr>
        <w:pStyle w:val="ListParagraph"/>
        <w:numPr>
          <w:ilvl w:val="1"/>
          <w:numId w:val="9"/>
        </w:numPr>
      </w:pPr>
      <w:r w:rsidRPr="007229CC">
        <w:t>Occipital – visual</w:t>
      </w:r>
    </w:p>
    <w:p w:rsidR="006C21A8" w:rsidRPr="006F6A5C" w:rsidRDefault="006C21A8" w:rsidP="006C21A8">
      <w:pPr>
        <w:pStyle w:val="ListParagraph"/>
        <w:numPr>
          <w:ilvl w:val="2"/>
          <w:numId w:val="9"/>
        </w:numPr>
        <w:rPr>
          <w:b/>
        </w:rPr>
      </w:pPr>
      <w:r w:rsidRPr="006F6A5C">
        <w:rPr>
          <w:b/>
          <w:color w:val="0000CC"/>
        </w:rPr>
        <w:t>Back of each hemisphere beneath the occipital bone</w:t>
      </w:r>
    </w:p>
    <w:p w:rsidR="00C56ACA" w:rsidRDefault="00C56ACA" w:rsidP="00C56ACA">
      <w:pPr>
        <w:pStyle w:val="ListParagraph"/>
        <w:numPr>
          <w:ilvl w:val="1"/>
          <w:numId w:val="9"/>
        </w:numPr>
      </w:pPr>
      <w:r w:rsidRPr="007229CC">
        <w:t>Temporal – auditory and language</w:t>
      </w:r>
    </w:p>
    <w:p w:rsidR="00BA5EED" w:rsidRPr="006F6A5C" w:rsidRDefault="00BA5EED" w:rsidP="00BA5EED">
      <w:pPr>
        <w:pStyle w:val="ListParagraph"/>
        <w:numPr>
          <w:ilvl w:val="2"/>
          <w:numId w:val="9"/>
        </w:numPr>
        <w:rPr>
          <w:b/>
        </w:rPr>
      </w:pPr>
      <w:r w:rsidRPr="006F6A5C">
        <w:rPr>
          <w:b/>
          <w:color w:val="0000CC"/>
        </w:rPr>
        <w:t>Located at the side of the brain, beneath the temporal bone</w:t>
      </w:r>
    </w:p>
    <w:p w:rsidR="00C56ACA" w:rsidRDefault="00C56ACA" w:rsidP="00C56ACA">
      <w:pPr>
        <w:pStyle w:val="ListParagraph"/>
        <w:numPr>
          <w:ilvl w:val="1"/>
          <w:numId w:val="9"/>
        </w:numPr>
      </w:pPr>
      <w:r w:rsidRPr="007229CC">
        <w:t>Frontal – higher level functioning (planning, decision making)</w:t>
      </w:r>
    </w:p>
    <w:p w:rsidR="00BA5EED" w:rsidRPr="006F6A5C" w:rsidRDefault="00BA5EED" w:rsidP="00BA5EED">
      <w:pPr>
        <w:pStyle w:val="ListParagraph"/>
        <w:numPr>
          <w:ilvl w:val="2"/>
          <w:numId w:val="9"/>
        </w:numPr>
        <w:rPr>
          <w:b/>
        </w:rPr>
      </w:pPr>
      <w:r w:rsidRPr="006F6A5C">
        <w:rPr>
          <w:b/>
          <w:color w:val="0000CC"/>
        </w:rPr>
        <w:t xml:space="preserve">Anterior to the central </w:t>
      </w:r>
      <w:proofErr w:type="spellStart"/>
      <w:r w:rsidRPr="006F6A5C">
        <w:rPr>
          <w:b/>
          <w:color w:val="0000CC"/>
        </w:rPr>
        <w:t>sulcus</w:t>
      </w:r>
      <w:proofErr w:type="spellEnd"/>
      <w:r w:rsidRPr="006F6A5C">
        <w:rPr>
          <w:b/>
          <w:color w:val="0000CC"/>
        </w:rPr>
        <w:t>, located at the front of the brain, beneath the frontal bone</w:t>
      </w:r>
    </w:p>
    <w:p w:rsidR="00C56ACA" w:rsidRPr="007229CC" w:rsidRDefault="00C56ACA" w:rsidP="00C56ACA">
      <w:pPr>
        <w:autoSpaceDE w:val="0"/>
        <w:autoSpaceDN w:val="0"/>
        <w:adjustRightInd w:val="0"/>
        <w:spacing w:after="0" w:line="240" w:lineRule="auto"/>
        <w:ind w:left="540" w:hanging="540"/>
        <w:jc w:val="center"/>
        <w:rPr>
          <w:rFonts w:cs="Arial"/>
          <w:lang w:val="en-US"/>
        </w:rPr>
      </w:pPr>
      <w:r w:rsidRPr="007229CC">
        <w:rPr>
          <w:rFonts w:cs="Arial"/>
          <w:noProof/>
          <w:lang w:val="en-US"/>
        </w:rPr>
        <w:drawing>
          <wp:inline distT="0" distB="0" distL="0" distR="0">
            <wp:extent cx="2828925" cy="1943100"/>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59700" cy="5060950"/>
                      <a:chOff x="611188" y="1463675"/>
                      <a:chExt cx="7759700" cy="5060950"/>
                    </a:xfrm>
                  </a:grpSpPr>
                  <a:grpSp>
                    <a:nvGrpSpPr>
                      <a:cNvPr id="87052" name="Group 12"/>
                      <a:cNvGrpSpPr>
                        <a:grpSpLocks/>
                      </a:cNvGrpSpPr>
                    </a:nvGrpSpPr>
                    <a:grpSpPr bwMode="auto">
                      <a:xfrm>
                        <a:off x="611188" y="1463675"/>
                        <a:ext cx="7759700" cy="5060950"/>
                        <a:chOff x="113" y="799"/>
                        <a:chExt cx="5346" cy="3371"/>
                      </a:xfrm>
                    </a:grpSpPr>
                    <a:pic>
                      <a:nvPicPr>
                        <a:cNvPr id="87045" name="Picture 5" descr="11602"/>
                        <a:cNvPicPr>
                          <a:picLocks noChangeAspect="1" noChangeArrowheads="1"/>
                        </a:cNvPicPr>
                      </a:nvPicPr>
                      <a:blipFill>
                        <a:blip r:embed="rId5"/>
                        <a:srcRect r="44533"/>
                        <a:stretch>
                          <a:fillRect/>
                        </a:stretch>
                      </a:blipFill>
                      <a:spPr bwMode="auto">
                        <a:xfrm>
                          <a:off x="975" y="1025"/>
                          <a:ext cx="3769" cy="2827"/>
                        </a:xfrm>
                        <a:prstGeom prst="rect">
                          <a:avLst/>
                        </a:prstGeom>
                        <a:noFill/>
                      </a:spPr>
                    </a:pic>
                    <a:sp>
                      <a:nvSpPr>
                        <a:cNvPr id="87048" name="Text Box 8"/>
                        <a:cNvSpPr txBox="1">
                          <a:spLocks noChangeArrowheads="1"/>
                        </a:cNvSpPr>
                      </a:nvSpPr>
                      <a:spPr bwMode="auto">
                        <a:xfrm>
                          <a:off x="113" y="2115"/>
                          <a:ext cx="678" cy="24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i="1" kern="1200">
                                <a:solidFill>
                                  <a:schemeClr val="tx1"/>
                                </a:solidFill>
                                <a:latin typeface="Arial" charset="0"/>
                                <a:ea typeface="+mn-ea"/>
                                <a:cs typeface="+mn-cs"/>
                              </a:defRPr>
                            </a:lvl1pPr>
                            <a:lvl2pPr marL="457200" algn="l" rtl="0" fontAlgn="base">
                              <a:spcBef>
                                <a:spcPct val="0"/>
                              </a:spcBef>
                              <a:spcAft>
                                <a:spcPct val="0"/>
                              </a:spcAft>
                              <a:defRPr i="1" kern="1200">
                                <a:solidFill>
                                  <a:schemeClr val="tx1"/>
                                </a:solidFill>
                                <a:latin typeface="Arial" charset="0"/>
                                <a:ea typeface="+mn-ea"/>
                                <a:cs typeface="+mn-cs"/>
                              </a:defRPr>
                            </a:lvl2pPr>
                            <a:lvl3pPr marL="914400" algn="l" rtl="0" fontAlgn="base">
                              <a:spcBef>
                                <a:spcPct val="0"/>
                              </a:spcBef>
                              <a:spcAft>
                                <a:spcPct val="0"/>
                              </a:spcAft>
                              <a:defRPr i="1" kern="1200">
                                <a:solidFill>
                                  <a:schemeClr val="tx1"/>
                                </a:solidFill>
                                <a:latin typeface="Arial" charset="0"/>
                                <a:ea typeface="+mn-ea"/>
                                <a:cs typeface="+mn-cs"/>
                              </a:defRPr>
                            </a:lvl3pPr>
                            <a:lvl4pPr marL="1371600" algn="l" rtl="0" fontAlgn="base">
                              <a:spcBef>
                                <a:spcPct val="0"/>
                              </a:spcBef>
                              <a:spcAft>
                                <a:spcPct val="0"/>
                              </a:spcAft>
                              <a:defRPr i="1" kern="1200">
                                <a:solidFill>
                                  <a:schemeClr val="tx1"/>
                                </a:solidFill>
                                <a:latin typeface="Arial" charset="0"/>
                                <a:ea typeface="+mn-ea"/>
                                <a:cs typeface="+mn-cs"/>
                              </a:defRPr>
                            </a:lvl4pPr>
                            <a:lvl5pPr marL="1828800" algn="l" rtl="0" fontAlgn="base">
                              <a:spcBef>
                                <a:spcPct val="0"/>
                              </a:spcBef>
                              <a:spcAft>
                                <a:spcPct val="0"/>
                              </a:spcAft>
                              <a:defRPr i="1" kern="1200">
                                <a:solidFill>
                                  <a:schemeClr val="tx1"/>
                                </a:solidFill>
                                <a:latin typeface="Arial" charset="0"/>
                                <a:ea typeface="+mn-ea"/>
                                <a:cs typeface="+mn-cs"/>
                              </a:defRPr>
                            </a:lvl5pPr>
                            <a:lvl6pPr marL="2286000" algn="l" defTabSz="914400" rtl="0" eaLnBrk="1" latinLnBrk="0" hangingPunct="1">
                              <a:defRPr i="1" kern="1200">
                                <a:solidFill>
                                  <a:schemeClr val="tx1"/>
                                </a:solidFill>
                                <a:latin typeface="Arial" charset="0"/>
                                <a:ea typeface="+mn-ea"/>
                                <a:cs typeface="+mn-cs"/>
                              </a:defRPr>
                            </a:lvl6pPr>
                            <a:lvl7pPr marL="2743200" algn="l" defTabSz="914400" rtl="0" eaLnBrk="1" latinLnBrk="0" hangingPunct="1">
                              <a:defRPr i="1" kern="1200">
                                <a:solidFill>
                                  <a:schemeClr val="tx1"/>
                                </a:solidFill>
                                <a:latin typeface="Arial" charset="0"/>
                                <a:ea typeface="+mn-ea"/>
                                <a:cs typeface="+mn-cs"/>
                              </a:defRPr>
                            </a:lvl7pPr>
                            <a:lvl8pPr marL="3200400" algn="l" defTabSz="914400" rtl="0" eaLnBrk="1" latinLnBrk="0" hangingPunct="1">
                              <a:defRPr i="1" kern="1200">
                                <a:solidFill>
                                  <a:schemeClr val="tx1"/>
                                </a:solidFill>
                                <a:latin typeface="Arial" charset="0"/>
                                <a:ea typeface="+mn-ea"/>
                                <a:cs typeface="+mn-cs"/>
                              </a:defRPr>
                            </a:lvl8pPr>
                            <a:lvl9pPr marL="3657600" algn="l" defTabSz="914400" rtl="0" eaLnBrk="1" latinLnBrk="0" hangingPunct="1">
                              <a:defRPr i="1" kern="1200">
                                <a:solidFill>
                                  <a:schemeClr val="tx1"/>
                                </a:solidFill>
                                <a:latin typeface="Arial" charset="0"/>
                                <a:ea typeface="+mn-ea"/>
                                <a:cs typeface="+mn-cs"/>
                              </a:defRPr>
                            </a:lvl9pPr>
                          </a:lstStyle>
                          <a:p>
                            <a:r>
                              <a:rPr lang="en-US" b="1" i="0">
                                <a:solidFill>
                                  <a:schemeClr val="accent1"/>
                                </a:solidFill>
                                <a:latin typeface="Times New Roman" pitchFamily="18" charset="0"/>
                              </a:rPr>
                              <a:t>FRONT</a:t>
                            </a:r>
                          </a:p>
                        </a:txBody>
                        <a:useSpRect/>
                      </a:txSp>
                    </a:sp>
                    <a:sp>
                      <a:nvSpPr>
                        <a:cNvPr id="87049" name="Text Box 9"/>
                        <a:cNvSpPr txBox="1">
                          <a:spLocks noChangeArrowheads="1"/>
                        </a:cNvSpPr>
                      </a:nvSpPr>
                      <a:spPr bwMode="auto">
                        <a:xfrm>
                          <a:off x="4877" y="2115"/>
                          <a:ext cx="582" cy="24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i="1" kern="1200">
                                <a:solidFill>
                                  <a:schemeClr val="tx1"/>
                                </a:solidFill>
                                <a:latin typeface="Arial" charset="0"/>
                                <a:ea typeface="+mn-ea"/>
                                <a:cs typeface="+mn-cs"/>
                              </a:defRPr>
                            </a:lvl1pPr>
                            <a:lvl2pPr marL="457200" algn="l" rtl="0" fontAlgn="base">
                              <a:spcBef>
                                <a:spcPct val="0"/>
                              </a:spcBef>
                              <a:spcAft>
                                <a:spcPct val="0"/>
                              </a:spcAft>
                              <a:defRPr i="1" kern="1200">
                                <a:solidFill>
                                  <a:schemeClr val="tx1"/>
                                </a:solidFill>
                                <a:latin typeface="Arial" charset="0"/>
                                <a:ea typeface="+mn-ea"/>
                                <a:cs typeface="+mn-cs"/>
                              </a:defRPr>
                            </a:lvl2pPr>
                            <a:lvl3pPr marL="914400" algn="l" rtl="0" fontAlgn="base">
                              <a:spcBef>
                                <a:spcPct val="0"/>
                              </a:spcBef>
                              <a:spcAft>
                                <a:spcPct val="0"/>
                              </a:spcAft>
                              <a:defRPr i="1" kern="1200">
                                <a:solidFill>
                                  <a:schemeClr val="tx1"/>
                                </a:solidFill>
                                <a:latin typeface="Arial" charset="0"/>
                                <a:ea typeface="+mn-ea"/>
                                <a:cs typeface="+mn-cs"/>
                              </a:defRPr>
                            </a:lvl3pPr>
                            <a:lvl4pPr marL="1371600" algn="l" rtl="0" fontAlgn="base">
                              <a:spcBef>
                                <a:spcPct val="0"/>
                              </a:spcBef>
                              <a:spcAft>
                                <a:spcPct val="0"/>
                              </a:spcAft>
                              <a:defRPr i="1" kern="1200">
                                <a:solidFill>
                                  <a:schemeClr val="tx1"/>
                                </a:solidFill>
                                <a:latin typeface="Arial" charset="0"/>
                                <a:ea typeface="+mn-ea"/>
                                <a:cs typeface="+mn-cs"/>
                              </a:defRPr>
                            </a:lvl4pPr>
                            <a:lvl5pPr marL="1828800" algn="l" rtl="0" fontAlgn="base">
                              <a:spcBef>
                                <a:spcPct val="0"/>
                              </a:spcBef>
                              <a:spcAft>
                                <a:spcPct val="0"/>
                              </a:spcAft>
                              <a:defRPr i="1" kern="1200">
                                <a:solidFill>
                                  <a:schemeClr val="tx1"/>
                                </a:solidFill>
                                <a:latin typeface="Arial" charset="0"/>
                                <a:ea typeface="+mn-ea"/>
                                <a:cs typeface="+mn-cs"/>
                              </a:defRPr>
                            </a:lvl5pPr>
                            <a:lvl6pPr marL="2286000" algn="l" defTabSz="914400" rtl="0" eaLnBrk="1" latinLnBrk="0" hangingPunct="1">
                              <a:defRPr i="1" kern="1200">
                                <a:solidFill>
                                  <a:schemeClr val="tx1"/>
                                </a:solidFill>
                                <a:latin typeface="Arial" charset="0"/>
                                <a:ea typeface="+mn-ea"/>
                                <a:cs typeface="+mn-cs"/>
                              </a:defRPr>
                            </a:lvl6pPr>
                            <a:lvl7pPr marL="2743200" algn="l" defTabSz="914400" rtl="0" eaLnBrk="1" latinLnBrk="0" hangingPunct="1">
                              <a:defRPr i="1" kern="1200">
                                <a:solidFill>
                                  <a:schemeClr val="tx1"/>
                                </a:solidFill>
                                <a:latin typeface="Arial" charset="0"/>
                                <a:ea typeface="+mn-ea"/>
                                <a:cs typeface="+mn-cs"/>
                              </a:defRPr>
                            </a:lvl7pPr>
                            <a:lvl8pPr marL="3200400" algn="l" defTabSz="914400" rtl="0" eaLnBrk="1" latinLnBrk="0" hangingPunct="1">
                              <a:defRPr i="1" kern="1200">
                                <a:solidFill>
                                  <a:schemeClr val="tx1"/>
                                </a:solidFill>
                                <a:latin typeface="Arial" charset="0"/>
                                <a:ea typeface="+mn-ea"/>
                                <a:cs typeface="+mn-cs"/>
                              </a:defRPr>
                            </a:lvl8pPr>
                            <a:lvl9pPr marL="3657600" algn="l" defTabSz="914400" rtl="0" eaLnBrk="1" latinLnBrk="0" hangingPunct="1">
                              <a:defRPr i="1" kern="1200">
                                <a:solidFill>
                                  <a:schemeClr val="tx1"/>
                                </a:solidFill>
                                <a:latin typeface="Arial" charset="0"/>
                                <a:ea typeface="+mn-ea"/>
                                <a:cs typeface="+mn-cs"/>
                              </a:defRPr>
                            </a:lvl9pPr>
                          </a:lstStyle>
                          <a:p>
                            <a:r>
                              <a:rPr lang="en-US" b="1" i="0">
                                <a:solidFill>
                                  <a:schemeClr val="accent1"/>
                                </a:solidFill>
                                <a:latin typeface="Times New Roman" pitchFamily="18" charset="0"/>
                              </a:rPr>
                              <a:t>BACK</a:t>
                            </a:r>
                          </a:p>
                        </a:txBody>
                        <a:useSpRect/>
                      </a:txSp>
                    </a:sp>
                    <a:sp>
                      <a:nvSpPr>
                        <a:cNvPr id="87050" name="Text Box 10"/>
                        <a:cNvSpPr txBox="1">
                          <a:spLocks noChangeArrowheads="1"/>
                        </a:cNvSpPr>
                      </a:nvSpPr>
                      <a:spPr bwMode="auto">
                        <a:xfrm>
                          <a:off x="2517" y="3926"/>
                          <a:ext cx="836" cy="244"/>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i="1" kern="1200">
                                <a:solidFill>
                                  <a:schemeClr val="tx1"/>
                                </a:solidFill>
                                <a:latin typeface="Arial" charset="0"/>
                                <a:ea typeface="+mn-ea"/>
                                <a:cs typeface="+mn-cs"/>
                              </a:defRPr>
                            </a:lvl1pPr>
                            <a:lvl2pPr marL="457200" algn="l" rtl="0" fontAlgn="base">
                              <a:spcBef>
                                <a:spcPct val="0"/>
                              </a:spcBef>
                              <a:spcAft>
                                <a:spcPct val="0"/>
                              </a:spcAft>
                              <a:defRPr i="1" kern="1200">
                                <a:solidFill>
                                  <a:schemeClr val="tx1"/>
                                </a:solidFill>
                                <a:latin typeface="Arial" charset="0"/>
                                <a:ea typeface="+mn-ea"/>
                                <a:cs typeface="+mn-cs"/>
                              </a:defRPr>
                            </a:lvl2pPr>
                            <a:lvl3pPr marL="914400" algn="l" rtl="0" fontAlgn="base">
                              <a:spcBef>
                                <a:spcPct val="0"/>
                              </a:spcBef>
                              <a:spcAft>
                                <a:spcPct val="0"/>
                              </a:spcAft>
                              <a:defRPr i="1" kern="1200">
                                <a:solidFill>
                                  <a:schemeClr val="tx1"/>
                                </a:solidFill>
                                <a:latin typeface="Arial" charset="0"/>
                                <a:ea typeface="+mn-ea"/>
                                <a:cs typeface="+mn-cs"/>
                              </a:defRPr>
                            </a:lvl3pPr>
                            <a:lvl4pPr marL="1371600" algn="l" rtl="0" fontAlgn="base">
                              <a:spcBef>
                                <a:spcPct val="0"/>
                              </a:spcBef>
                              <a:spcAft>
                                <a:spcPct val="0"/>
                              </a:spcAft>
                              <a:defRPr i="1" kern="1200">
                                <a:solidFill>
                                  <a:schemeClr val="tx1"/>
                                </a:solidFill>
                                <a:latin typeface="Arial" charset="0"/>
                                <a:ea typeface="+mn-ea"/>
                                <a:cs typeface="+mn-cs"/>
                              </a:defRPr>
                            </a:lvl4pPr>
                            <a:lvl5pPr marL="1828800" algn="l" rtl="0" fontAlgn="base">
                              <a:spcBef>
                                <a:spcPct val="0"/>
                              </a:spcBef>
                              <a:spcAft>
                                <a:spcPct val="0"/>
                              </a:spcAft>
                              <a:defRPr i="1" kern="1200">
                                <a:solidFill>
                                  <a:schemeClr val="tx1"/>
                                </a:solidFill>
                                <a:latin typeface="Arial" charset="0"/>
                                <a:ea typeface="+mn-ea"/>
                                <a:cs typeface="+mn-cs"/>
                              </a:defRPr>
                            </a:lvl5pPr>
                            <a:lvl6pPr marL="2286000" algn="l" defTabSz="914400" rtl="0" eaLnBrk="1" latinLnBrk="0" hangingPunct="1">
                              <a:defRPr i="1" kern="1200">
                                <a:solidFill>
                                  <a:schemeClr val="tx1"/>
                                </a:solidFill>
                                <a:latin typeface="Arial" charset="0"/>
                                <a:ea typeface="+mn-ea"/>
                                <a:cs typeface="+mn-cs"/>
                              </a:defRPr>
                            </a:lvl6pPr>
                            <a:lvl7pPr marL="2743200" algn="l" defTabSz="914400" rtl="0" eaLnBrk="1" latinLnBrk="0" hangingPunct="1">
                              <a:defRPr i="1" kern="1200">
                                <a:solidFill>
                                  <a:schemeClr val="tx1"/>
                                </a:solidFill>
                                <a:latin typeface="Arial" charset="0"/>
                                <a:ea typeface="+mn-ea"/>
                                <a:cs typeface="+mn-cs"/>
                              </a:defRPr>
                            </a:lvl7pPr>
                            <a:lvl8pPr marL="3200400" algn="l" defTabSz="914400" rtl="0" eaLnBrk="1" latinLnBrk="0" hangingPunct="1">
                              <a:defRPr i="1" kern="1200">
                                <a:solidFill>
                                  <a:schemeClr val="tx1"/>
                                </a:solidFill>
                                <a:latin typeface="Arial" charset="0"/>
                                <a:ea typeface="+mn-ea"/>
                                <a:cs typeface="+mn-cs"/>
                              </a:defRPr>
                            </a:lvl8pPr>
                            <a:lvl9pPr marL="3657600" algn="l" defTabSz="914400" rtl="0" eaLnBrk="1" latinLnBrk="0" hangingPunct="1">
                              <a:defRPr i="1" kern="1200">
                                <a:solidFill>
                                  <a:schemeClr val="tx1"/>
                                </a:solidFill>
                                <a:latin typeface="Arial" charset="0"/>
                                <a:ea typeface="+mn-ea"/>
                                <a:cs typeface="+mn-cs"/>
                              </a:defRPr>
                            </a:lvl9pPr>
                          </a:lstStyle>
                          <a:p>
                            <a:r>
                              <a:rPr lang="en-US" b="1" i="0">
                                <a:solidFill>
                                  <a:schemeClr val="accent1"/>
                                </a:solidFill>
                                <a:latin typeface="Times New Roman" pitchFamily="18" charset="0"/>
                              </a:rPr>
                              <a:t>BOTTOM</a:t>
                            </a:r>
                          </a:p>
                        </a:txBody>
                        <a:useSpRect/>
                      </a:txSp>
                    </a:sp>
                    <a:sp>
                      <a:nvSpPr>
                        <a:cNvPr id="87051" name="Text Box 11"/>
                        <a:cNvSpPr txBox="1">
                          <a:spLocks noChangeArrowheads="1"/>
                        </a:cNvSpPr>
                      </a:nvSpPr>
                      <a:spPr bwMode="auto">
                        <a:xfrm>
                          <a:off x="2383" y="799"/>
                          <a:ext cx="450" cy="244"/>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i="1" kern="1200">
                                <a:solidFill>
                                  <a:schemeClr val="tx1"/>
                                </a:solidFill>
                                <a:latin typeface="Arial" charset="0"/>
                                <a:ea typeface="+mn-ea"/>
                                <a:cs typeface="+mn-cs"/>
                              </a:defRPr>
                            </a:lvl1pPr>
                            <a:lvl2pPr marL="457200" algn="l" rtl="0" fontAlgn="base">
                              <a:spcBef>
                                <a:spcPct val="0"/>
                              </a:spcBef>
                              <a:spcAft>
                                <a:spcPct val="0"/>
                              </a:spcAft>
                              <a:defRPr i="1" kern="1200">
                                <a:solidFill>
                                  <a:schemeClr val="tx1"/>
                                </a:solidFill>
                                <a:latin typeface="Arial" charset="0"/>
                                <a:ea typeface="+mn-ea"/>
                                <a:cs typeface="+mn-cs"/>
                              </a:defRPr>
                            </a:lvl2pPr>
                            <a:lvl3pPr marL="914400" algn="l" rtl="0" fontAlgn="base">
                              <a:spcBef>
                                <a:spcPct val="0"/>
                              </a:spcBef>
                              <a:spcAft>
                                <a:spcPct val="0"/>
                              </a:spcAft>
                              <a:defRPr i="1" kern="1200">
                                <a:solidFill>
                                  <a:schemeClr val="tx1"/>
                                </a:solidFill>
                                <a:latin typeface="Arial" charset="0"/>
                                <a:ea typeface="+mn-ea"/>
                                <a:cs typeface="+mn-cs"/>
                              </a:defRPr>
                            </a:lvl3pPr>
                            <a:lvl4pPr marL="1371600" algn="l" rtl="0" fontAlgn="base">
                              <a:spcBef>
                                <a:spcPct val="0"/>
                              </a:spcBef>
                              <a:spcAft>
                                <a:spcPct val="0"/>
                              </a:spcAft>
                              <a:defRPr i="1" kern="1200">
                                <a:solidFill>
                                  <a:schemeClr val="tx1"/>
                                </a:solidFill>
                                <a:latin typeface="Arial" charset="0"/>
                                <a:ea typeface="+mn-ea"/>
                                <a:cs typeface="+mn-cs"/>
                              </a:defRPr>
                            </a:lvl4pPr>
                            <a:lvl5pPr marL="1828800" algn="l" rtl="0" fontAlgn="base">
                              <a:spcBef>
                                <a:spcPct val="0"/>
                              </a:spcBef>
                              <a:spcAft>
                                <a:spcPct val="0"/>
                              </a:spcAft>
                              <a:defRPr i="1" kern="1200">
                                <a:solidFill>
                                  <a:schemeClr val="tx1"/>
                                </a:solidFill>
                                <a:latin typeface="Arial" charset="0"/>
                                <a:ea typeface="+mn-ea"/>
                                <a:cs typeface="+mn-cs"/>
                              </a:defRPr>
                            </a:lvl5pPr>
                            <a:lvl6pPr marL="2286000" algn="l" defTabSz="914400" rtl="0" eaLnBrk="1" latinLnBrk="0" hangingPunct="1">
                              <a:defRPr i="1" kern="1200">
                                <a:solidFill>
                                  <a:schemeClr val="tx1"/>
                                </a:solidFill>
                                <a:latin typeface="Arial" charset="0"/>
                                <a:ea typeface="+mn-ea"/>
                                <a:cs typeface="+mn-cs"/>
                              </a:defRPr>
                            </a:lvl6pPr>
                            <a:lvl7pPr marL="2743200" algn="l" defTabSz="914400" rtl="0" eaLnBrk="1" latinLnBrk="0" hangingPunct="1">
                              <a:defRPr i="1" kern="1200">
                                <a:solidFill>
                                  <a:schemeClr val="tx1"/>
                                </a:solidFill>
                                <a:latin typeface="Arial" charset="0"/>
                                <a:ea typeface="+mn-ea"/>
                                <a:cs typeface="+mn-cs"/>
                              </a:defRPr>
                            </a:lvl7pPr>
                            <a:lvl8pPr marL="3200400" algn="l" defTabSz="914400" rtl="0" eaLnBrk="1" latinLnBrk="0" hangingPunct="1">
                              <a:defRPr i="1" kern="1200">
                                <a:solidFill>
                                  <a:schemeClr val="tx1"/>
                                </a:solidFill>
                                <a:latin typeface="Arial" charset="0"/>
                                <a:ea typeface="+mn-ea"/>
                                <a:cs typeface="+mn-cs"/>
                              </a:defRPr>
                            </a:lvl8pPr>
                            <a:lvl9pPr marL="3657600" algn="l" defTabSz="914400" rtl="0" eaLnBrk="1" latinLnBrk="0" hangingPunct="1">
                              <a:defRPr i="1" kern="1200">
                                <a:solidFill>
                                  <a:schemeClr val="tx1"/>
                                </a:solidFill>
                                <a:latin typeface="Arial" charset="0"/>
                                <a:ea typeface="+mn-ea"/>
                                <a:cs typeface="+mn-cs"/>
                              </a:defRPr>
                            </a:lvl9pPr>
                          </a:lstStyle>
                          <a:p>
                            <a:r>
                              <a:rPr lang="en-US" b="1" i="0">
                                <a:solidFill>
                                  <a:schemeClr val="accent1"/>
                                </a:solidFill>
                                <a:latin typeface="Times New Roman" pitchFamily="18" charset="0"/>
                              </a:rPr>
                              <a:t>TOP</a:t>
                            </a:r>
                          </a:p>
                        </a:txBody>
                        <a:useSpRect/>
                      </a:txSp>
                    </a:sp>
                  </a:grpSp>
                </lc:lockedCanvas>
              </a:graphicData>
            </a:graphic>
          </wp:inline>
        </w:drawing>
      </w:r>
    </w:p>
    <w:p w:rsidR="00C56ACA" w:rsidRPr="007229CC" w:rsidRDefault="00C56ACA" w:rsidP="00C56ACA">
      <w:pPr>
        <w:pStyle w:val="ListParagraph"/>
        <w:numPr>
          <w:ilvl w:val="0"/>
          <w:numId w:val="11"/>
        </w:numPr>
        <w:autoSpaceDE w:val="0"/>
        <w:autoSpaceDN w:val="0"/>
        <w:adjustRightInd w:val="0"/>
        <w:spacing w:after="0" w:line="240" w:lineRule="auto"/>
        <w:rPr>
          <w:rFonts w:cs="Arial"/>
          <w:lang w:val="en-US"/>
        </w:rPr>
      </w:pPr>
      <w:r w:rsidRPr="007229CC">
        <w:rPr>
          <w:rFonts w:cs="Arial"/>
          <w:lang w:val="en-US"/>
        </w:rPr>
        <w:t>Gross Structure of the Nervous System</w:t>
      </w:r>
    </w:p>
    <w:p w:rsidR="00C56ACA" w:rsidRPr="007229CC" w:rsidRDefault="00C56ACA" w:rsidP="00C56ACA">
      <w:pPr>
        <w:pStyle w:val="ListParagraph"/>
        <w:numPr>
          <w:ilvl w:val="1"/>
          <w:numId w:val="11"/>
        </w:numPr>
        <w:autoSpaceDE w:val="0"/>
        <w:autoSpaceDN w:val="0"/>
        <w:adjustRightInd w:val="0"/>
        <w:spacing w:after="0" w:line="240" w:lineRule="auto"/>
        <w:rPr>
          <w:rFonts w:cs="Arial"/>
          <w:lang w:val="en-US"/>
        </w:rPr>
      </w:pPr>
      <w:r w:rsidRPr="007229CC">
        <w:rPr>
          <w:rFonts w:cs="Arial"/>
          <w:lang w:val="en-US"/>
        </w:rPr>
        <w:t>Central Nervous System (CNS)</w:t>
      </w:r>
    </w:p>
    <w:p w:rsidR="00C56ACA" w:rsidRPr="007229CC" w:rsidRDefault="00C56ACA" w:rsidP="00C56ACA">
      <w:pPr>
        <w:pStyle w:val="ListParagraph"/>
        <w:numPr>
          <w:ilvl w:val="2"/>
          <w:numId w:val="11"/>
        </w:numPr>
        <w:autoSpaceDE w:val="0"/>
        <w:autoSpaceDN w:val="0"/>
        <w:adjustRightInd w:val="0"/>
        <w:spacing w:after="0" w:line="240" w:lineRule="auto"/>
        <w:rPr>
          <w:rFonts w:cs="Arial"/>
          <w:lang w:val="en-US"/>
        </w:rPr>
      </w:pPr>
      <w:r w:rsidRPr="007229CC">
        <w:rPr>
          <w:rFonts w:cs="Arial"/>
          <w:lang w:val="en-US"/>
        </w:rPr>
        <w:t>The brain and spinal cord</w:t>
      </w:r>
      <w:r w:rsidR="0061617D">
        <w:rPr>
          <w:rFonts w:cs="Arial"/>
          <w:lang w:val="en-US"/>
        </w:rPr>
        <w:t xml:space="preserve">; </w:t>
      </w:r>
      <w:r w:rsidR="0061617D" w:rsidRPr="006F6A5C">
        <w:rPr>
          <w:rFonts w:cs="Arial"/>
          <w:b/>
          <w:color w:val="0000CC"/>
          <w:lang w:val="en-US"/>
        </w:rPr>
        <w:t>brain is encased by the skull, the spinal cord by vertebrae (both bone</w:t>
      </w:r>
      <w:r w:rsidR="0061617D">
        <w:rPr>
          <w:rFonts w:cs="Arial"/>
          <w:color w:val="0000CC"/>
          <w:lang w:val="en-US"/>
        </w:rPr>
        <w:t>)</w:t>
      </w:r>
    </w:p>
    <w:p w:rsidR="00C56ACA" w:rsidRPr="006F6A5C" w:rsidRDefault="00C56ACA" w:rsidP="00C56ACA">
      <w:pPr>
        <w:pStyle w:val="ListParagraph"/>
        <w:numPr>
          <w:ilvl w:val="2"/>
          <w:numId w:val="11"/>
        </w:numPr>
        <w:autoSpaceDE w:val="0"/>
        <w:autoSpaceDN w:val="0"/>
        <w:adjustRightInd w:val="0"/>
        <w:spacing w:after="0" w:line="240" w:lineRule="auto"/>
        <w:rPr>
          <w:rFonts w:cs="Arial"/>
          <w:b/>
          <w:lang w:val="en-US"/>
        </w:rPr>
      </w:pPr>
      <w:r w:rsidRPr="007229CC">
        <w:rPr>
          <w:rFonts w:cs="Arial"/>
          <w:lang w:val="en-US"/>
        </w:rPr>
        <w:t>Spinal Cord: Part of the CNS encased within the vertebrae or spinal column</w:t>
      </w:r>
      <w:r w:rsidR="0061617D">
        <w:rPr>
          <w:rFonts w:cs="Arial"/>
          <w:lang w:val="en-US"/>
        </w:rPr>
        <w:t xml:space="preserve">; </w:t>
      </w:r>
      <w:r w:rsidR="0061617D" w:rsidRPr="006F6A5C">
        <w:rPr>
          <w:rFonts w:cs="Arial"/>
          <w:b/>
          <w:color w:val="0000CC"/>
          <w:lang w:val="en-US"/>
        </w:rPr>
        <w:t>most of the</w:t>
      </w:r>
      <w:r w:rsidR="0061617D">
        <w:rPr>
          <w:rFonts w:cs="Arial"/>
          <w:color w:val="0000CC"/>
          <w:lang w:val="en-US"/>
        </w:rPr>
        <w:t xml:space="preserve"> </w:t>
      </w:r>
      <w:r w:rsidR="0061617D" w:rsidRPr="006F6A5C">
        <w:rPr>
          <w:rFonts w:cs="Arial"/>
          <w:b/>
          <w:color w:val="0000CC"/>
          <w:lang w:val="en-US"/>
        </w:rPr>
        <w:t>connections between the brain and the rest of the body are made through the spinal cord</w:t>
      </w:r>
    </w:p>
    <w:p w:rsidR="00C56ACA" w:rsidRPr="007229CC" w:rsidRDefault="00C56ACA" w:rsidP="00C56ACA">
      <w:pPr>
        <w:pStyle w:val="ListParagraph"/>
        <w:numPr>
          <w:ilvl w:val="1"/>
          <w:numId w:val="11"/>
        </w:numPr>
        <w:autoSpaceDE w:val="0"/>
        <w:autoSpaceDN w:val="0"/>
        <w:adjustRightInd w:val="0"/>
        <w:spacing w:after="0" w:line="240" w:lineRule="auto"/>
        <w:rPr>
          <w:rFonts w:cs="Arial"/>
          <w:lang w:val="en-US"/>
        </w:rPr>
      </w:pPr>
      <w:r w:rsidRPr="007229CC">
        <w:rPr>
          <w:rFonts w:cs="Arial"/>
          <w:lang w:val="en-US"/>
        </w:rPr>
        <w:t>Peripheral Nervous System (PNS)</w:t>
      </w:r>
    </w:p>
    <w:p w:rsidR="00C56ACA" w:rsidRPr="007229CC" w:rsidRDefault="00C56ACA" w:rsidP="00C56ACA">
      <w:pPr>
        <w:pStyle w:val="ListParagraph"/>
        <w:numPr>
          <w:ilvl w:val="2"/>
          <w:numId w:val="11"/>
        </w:numPr>
        <w:autoSpaceDE w:val="0"/>
        <w:autoSpaceDN w:val="0"/>
        <w:adjustRightInd w:val="0"/>
        <w:spacing w:after="0" w:line="240" w:lineRule="auto"/>
        <w:rPr>
          <w:rFonts w:cs="Arial"/>
          <w:lang w:val="en-US"/>
        </w:rPr>
      </w:pPr>
      <w:r w:rsidRPr="007229CC">
        <w:rPr>
          <w:rFonts w:cs="Arial"/>
          <w:lang w:val="en-US"/>
        </w:rPr>
        <w:t>All the neurons</w:t>
      </w:r>
      <w:r w:rsidR="00DC1E06">
        <w:rPr>
          <w:rFonts w:cs="Arial"/>
          <w:lang w:val="en-US"/>
        </w:rPr>
        <w:t xml:space="preserve"> </w:t>
      </w:r>
      <w:r w:rsidR="00DC1E06" w:rsidRPr="006F6A5C">
        <w:rPr>
          <w:rFonts w:cs="Arial"/>
          <w:b/>
          <w:color w:val="0000CC"/>
          <w:lang w:val="en-US"/>
        </w:rPr>
        <w:t>(and nerve connections)</w:t>
      </w:r>
      <w:r w:rsidRPr="007229CC">
        <w:rPr>
          <w:rFonts w:cs="Arial"/>
          <w:lang w:val="en-US"/>
        </w:rPr>
        <w:t xml:space="preserve"> in the body that are located outside the brain and spinal</w:t>
      </w:r>
      <w:r w:rsidR="00DC1E06">
        <w:rPr>
          <w:rFonts w:cs="Arial"/>
          <w:lang w:val="en-US"/>
        </w:rPr>
        <w:t xml:space="preserve"> cord</w:t>
      </w:r>
    </w:p>
    <w:p w:rsidR="00C56ACA" w:rsidRPr="007229CC" w:rsidRDefault="00C56ACA" w:rsidP="00B56E91">
      <w:pPr>
        <w:pStyle w:val="ListParagraph"/>
        <w:numPr>
          <w:ilvl w:val="2"/>
          <w:numId w:val="11"/>
        </w:numPr>
        <w:autoSpaceDE w:val="0"/>
        <w:autoSpaceDN w:val="0"/>
        <w:adjustRightInd w:val="0"/>
        <w:spacing w:after="0" w:line="240" w:lineRule="auto"/>
        <w:rPr>
          <w:rFonts w:cs="Arial"/>
          <w:lang w:val="en-US"/>
        </w:rPr>
      </w:pPr>
      <w:r w:rsidRPr="007229CC">
        <w:rPr>
          <w:rFonts w:cs="Arial"/>
          <w:lang w:val="en-US"/>
        </w:rPr>
        <w:t>Neuron: A brain cell engaged in information processing</w:t>
      </w:r>
      <w:r w:rsidR="0061617D">
        <w:rPr>
          <w:rFonts w:cs="Arial"/>
          <w:lang w:val="en-US"/>
        </w:rPr>
        <w:t xml:space="preserve">; </w:t>
      </w:r>
      <w:r w:rsidR="0061617D" w:rsidRPr="006F6A5C">
        <w:rPr>
          <w:rFonts w:cs="Arial"/>
          <w:b/>
          <w:color w:val="0000CC"/>
          <w:lang w:val="en-US"/>
        </w:rPr>
        <w:t xml:space="preserve">most directly control </w:t>
      </w:r>
      <w:proofErr w:type="spellStart"/>
      <w:r w:rsidR="0061617D" w:rsidRPr="006F6A5C">
        <w:rPr>
          <w:rFonts w:cs="Arial"/>
          <w:b/>
          <w:color w:val="0000CC"/>
          <w:lang w:val="en-US"/>
        </w:rPr>
        <w:t>behaviour</w:t>
      </w:r>
      <w:proofErr w:type="spellEnd"/>
    </w:p>
    <w:p w:rsidR="00C56ACA" w:rsidRPr="006F6A5C" w:rsidRDefault="00C56ACA" w:rsidP="00B56E91">
      <w:pPr>
        <w:pStyle w:val="ListParagraph"/>
        <w:numPr>
          <w:ilvl w:val="2"/>
          <w:numId w:val="11"/>
        </w:numPr>
        <w:autoSpaceDE w:val="0"/>
        <w:autoSpaceDN w:val="0"/>
        <w:adjustRightInd w:val="0"/>
        <w:spacing w:after="0" w:line="240" w:lineRule="auto"/>
        <w:rPr>
          <w:rFonts w:cs="Arial"/>
          <w:b/>
          <w:lang w:val="en-US"/>
        </w:rPr>
      </w:pPr>
      <w:r w:rsidRPr="007229CC">
        <w:rPr>
          <w:rFonts w:cs="Arial"/>
          <w:lang w:val="en-US"/>
        </w:rPr>
        <w:t>Sensory Neuron: Neuron that carries incoming</w:t>
      </w:r>
      <w:r w:rsidR="0017335B">
        <w:rPr>
          <w:rFonts w:cs="Arial"/>
          <w:lang w:val="en-US"/>
        </w:rPr>
        <w:t xml:space="preserve"> </w:t>
      </w:r>
      <w:r w:rsidR="0017335B" w:rsidRPr="006F6A5C">
        <w:rPr>
          <w:rFonts w:cs="Arial"/>
          <w:b/>
          <w:color w:val="0000CC"/>
          <w:lang w:val="en-US"/>
        </w:rPr>
        <w:t>sensory</w:t>
      </w:r>
      <w:r w:rsidRPr="007229CC">
        <w:rPr>
          <w:rFonts w:cs="Arial"/>
          <w:lang w:val="en-US"/>
        </w:rPr>
        <w:t xml:space="preserve"> information from sensory receptors into the spinal cord and brain</w:t>
      </w:r>
      <w:r w:rsidR="0017335B">
        <w:rPr>
          <w:rFonts w:cs="Arial"/>
          <w:lang w:val="en-US"/>
        </w:rPr>
        <w:t xml:space="preserve"> </w:t>
      </w:r>
      <w:r w:rsidR="0017335B" w:rsidRPr="006F6A5C">
        <w:rPr>
          <w:rFonts w:cs="Arial"/>
          <w:b/>
          <w:color w:val="0000CC"/>
          <w:lang w:val="en-US"/>
        </w:rPr>
        <w:t xml:space="preserve">from receptors on the body’s surface, internal organs and </w:t>
      </w:r>
      <w:proofErr w:type="spellStart"/>
      <w:r w:rsidR="0017335B" w:rsidRPr="006F6A5C">
        <w:rPr>
          <w:rFonts w:cs="Arial"/>
          <w:b/>
          <w:color w:val="0000CC"/>
          <w:lang w:val="en-US"/>
        </w:rPr>
        <w:t>muslces</w:t>
      </w:r>
      <w:proofErr w:type="spellEnd"/>
    </w:p>
    <w:p w:rsidR="00C56ACA" w:rsidRPr="0017335B" w:rsidRDefault="00C56ACA" w:rsidP="00B56E91">
      <w:pPr>
        <w:pStyle w:val="ListParagraph"/>
        <w:numPr>
          <w:ilvl w:val="2"/>
          <w:numId w:val="11"/>
        </w:numPr>
        <w:autoSpaceDE w:val="0"/>
        <w:autoSpaceDN w:val="0"/>
        <w:adjustRightInd w:val="0"/>
        <w:spacing w:after="0" w:line="240" w:lineRule="auto"/>
        <w:rPr>
          <w:rFonts w:cs="Arial"/>
          <w:lang w:val="en-US"/>
        </w:rPr>
      </w:pPr>
      <w:r w:rsidRPr="007229CC">
        <w:rPr>
          <w:rFonts w:cs="Arial"/>
          <w:lang w:val="en-US"/>
        </w:rPr>
        <w:lastRenderedPageBreak/>
        <w:t>Motor Neuron: Neuron that carries information from the spinal cord and</w:t>
      </w:r>
      <w:r w:rsidR="0017335B">
        <w:rPr>
          <w:rFonts w:cs="Arial"/>
          <w:lang w:val="en-US"/>
        </w:rPr>
        <w:t xml:space="preserve"> brain to make muscles contract</w:t>
      </w:r>
      <w:r w:rsidR="0017335B" w:rsidRPr="006F6A5C">
        <w:rPr>
          <w:rFonts w:cs="Arial"/>
          <w:b/>
          <w:lang w:val="en-US"/>
        </w:rPr>
        <w:t xml:space="preserve">; </w:t>
      </w:r>
      <w:r w:rsidR="0017335B" w:rsidRPr="006F6A5C">
        <w:rPr>
          <w:rFonts w:cs="Arial"/>
          <w:b/>
          <w:color w:val="0000CC"/>
          <w:lang w:val="en-US"/>
        </w:rPr>
        <w:t xml:space="preserve"> govern the workings of the body’s internal organs, automatic functions (beating of the heart)</w:t>
      </w:r>
    </w:p>
    <w:p w:rsidR="0017335B" w:rsidRPr="006F6A5C" w:rsidRDefault="0017335B" w:rsidP="0017335B">
      <w:pPr>
        <w:pStyle w:val="ListParagraph"/>
        <w:numPr>
          <w:ilvl w:val="1"/>
          <w:numId w:val="11"/>
        </w:numPr>
        <w:autoSpaceDE w:val="0"/>
        <w:autoSpaceDN w:val="0"/>
        <w:adjustRightInd w:val="0"/>
        <w:spacing w:after="0" w:line="240" w:lineRule="auto"/>
        <w:rPr>
          <w:rFonts w:cs="Arial"/>
          <w:b/>
          <w:lang w:val="en-US"/>
        </w:rPr>
      </w:pPr>
      <w:r w:rsidRPr="006F6A5C">
        <w:rPr>
          <w:rFonts w:cs="Arial"/>
          <w:b/>
          <w:color w:val="0000CC"/>
          <w:lang w:val="en-US"/>
        </w:rPr>
        <w:t>CNS needs ongoing sensory stimulation, including the stimulation that comes from movement, if it is to maintain its intelligent activity</w:t>
      </w:r>
    </w:p>
    <w:p w:rsidR="0017335B" w:rsidRPr="006F6A5C" w:rsidRDefault="0017335B" w:rsidP="0017335B">
      <w:pPr>
        <w:pStyle w:val="ListParagraph"/>
        <w:numPr>
          <w:ilvl w:val="1"/>
          <w:numId w:val="11"/>
        </w:numPr>
        <w:autoSpaceDE w:val="0"/>
        <w:autoSpaceDN w:val="0"/>
        <w:adjustRightInd w:val="0"/>
        <w:spacing w:after="0" w:line="240" w:lineRule="auto"/>
        <w:rPr>
          <w:rFonts w:cs="Arial"/>
          <w:b/>
          <w:lang w:val="en-US"/>
        </w:rPr>
      </w:pPr>
      <w:r w:rsidRPr="006F6A5C">
        <w:rPr>
          <w:rFonts w:cs="Arial"/>
          <w:b/>
          <w:color w:val="0000CC"/>
          <w:lang w:val="en-US"/>
        </w:rPr>
        <w:t>A brain disconnected from the PNS  would most likely not be able to function normally</w:t>
      </w:r>
    </w:p>
    <w:p w:rsidR="00C56ACA" w:rsidRPr="007229CC" w:rsidRDefault="00C56ACA" w:rsidP="00C56ACA">
      <w:pPr>
        <w:pStyle w:val="ListParagraph"/>
        <w:numPr>
          <w:ilvl w:val="0"/>
          <w:numId w:val="11"/>
        </w:numPr>
        <w:autoSpaceDE w:val="0"/>
        <w:autoSpaceDN w:val="0"/>
        <w:adjustRightInd w:val="0"/>
        <w:spacing w:after="0" w:line="240" w:lineRule="auto"/>
        <w:rPr>
          <w:rFonts w:cs="Arial"/>
          <w:lang w:val="en-US"/>
        </w:rPr>
      </w:pPr>
      <w:r w:rsidRPr="007229CC">
        <w:rPr>
          <w:rFonts w:cs="Arial"/>
          <w:lang w:val="en-US"/>
        </w:rPr>
        <w:t>What Is Behaviour?</w:t>
      </w:r>
    </w:p>
    <w:p w:rsidR="00C56ACA" w:rsidRPr="007229CC" w:rsidRDefault="00C56ACA" w:rsidP="00C56ACA">
      <w:pPr>
        <w:pStyle w:val="ListParagraph"/>
        <w:numPr>
          <w:ilvl w:val="1"/>
          <w:numId w:val="11"/>
        </w:numPr>
        <w:autoSpaceDE w:val="0"/>
        <w:autoSpaceDN w:val="0"/>
        <w:adjustRightInd w:val="0"/>
        <w:spacing w:after="0" w:line="240" w:lineRule="auto"/>
        <w:rPr>
          <w:rFonts w:cs="Arial"/>
          <w:lang w:val="en-US"/>
        </w:rPr>
      </w:pPr>
      <w:r w:rsidRPr="007229CC">
        <w:rPr>
          <w:rFonts w:cs="Arial"/>
          <w:lang w:val="en-US"/>
        </w:rPr>
        <w:t>Irenaus Eibl-Eibesfeldt: “behaviour consists of patterns in time.” (movements, vocalizations, thinking, memory)</w:t>
      </w:r>
    </w:p>
    <w:p w:rsidR="00C56ACA" w:rsidRPr="007229CC" w:rsidRDefault="00C56ACA" w:rsidP="00C56ACA">
      <w:pPr>
        <w:pStyle w:val="ListParagraph"/>
        <w:numPr>
          <w:ilvl w:val="1"/>
          <w:numId w:val="11"/>
        </w:numPr>
        <w:autoSpaceDE w:val="0"/>
        <w:autoSpaceDN w:val="0"/>
        <w:adjustRightInd w:val="0"/>
        <w:spacing w:after="0" w:line="240" w:lineRule="auto"/>
        <w:rPr>
          <w:rFonts w:cs="Arial"/>
          <w:lang w:val="en-US"/>
        </w:rPr>
      </w:pPr>
      <w:r w:rsidRPr="007229CC">
        <w:rPr>
          <w:rFonts w:cs="Arial"/>
          <w:lang w:val="en-US"/>
        </w:rPr>
        <w:t xml:space="preserve">Julien Offroy de la Mettrie argued that thought was produced by the brain. </w:t>
      </w:r>
    </w:p>
    <w:p w:rsidR="00C56ACA" w:rsidRPr="006F6A5C" w:rsidRDefault="00C56ACA" w:rsidP="00C56ACA">
      <w:pPr>
        <w:pStyle w:val="ListParagraph"/>
        <w:numPr>
          <w:ilvl w:val="1"/>
          <w:numId w:val="11"/>
        </w:numPr>
        <w:autoSpaceDE w:val="0"/>
        <w:autoSpaceDN w:val="0"/>
        <w:adjustRightInd w:val="0"/>
        <w:spacing w:after="0" w:line="240" w:lineRule="auto"/>
        <w:rPr>
          <w:rFonts w:cs="Arial"/>
          <w:b/>
          <w:lang w:val="en-US"/>
        </w:rPr>
      </w:pPr>
      <w:r w:rsidRPr="007229CC">
        <w:rPr>
          <w:rFonts w:cs="Arial"/>
          <w:lang w:val="en-US"/>
        </w:rPr>
        <w:t>Innate behaviours: ‘Patterns in time’ that are relatively fixed, invariant ways of responding (babies responding to a nipple)</w:t>
      </w:r>
      <w:r w:rsidR="00721934">
        <w:rPr>
          <w:rFonts w:cs="Arial"/>
          <w:lang w:val="en-US"/>
        </w:rPr>
        <w:t xml:space="preserve">; </w:t>
      </w:r>
      <w:r w:rsidR="00721934" w:rsidRPr="006F6A5C">
        <w:rPr>
          <w:rFonts w:cs="Arial"/>
          <w:b/>
          <w:color w:val="0000CC"/>
          <w:lang w:val="en-US"/>
        </w:rPr>
        <w:t xml:space="preserve">if all members of a species display the same behavior under the same circumstances, that species has probably inherited a nervous system evolved to produce that relatively fixed </w:t>
      </w:r>
      <w:proofErr w:type="spellStart"/>
      <w:r w:rsidR="00721934" w:rsidRPr="006F6A5C">
        <w:rPr>
          <w:rFonts w:cs="Arial"/>
          <w:b/>
          <w:color w:val="0000CC"/>
          <w:lang w:val="en-US"/>
        </w:rPr>
        <w:t>behavioural</w:t>
      </w:r>
      <w:proofErr w:type="spellEnd"/>
      <w:r w:rsidR="00721934" w:rsidRPr="006F6A5C">
        <w:rPr>
          <w:rFonts w:cs="Arial"/>
          <w:b/>
          <w:color w:val="0000CC"/>
          <w:lang w:val="en-US"/>
        </w:rPr>
        <w:t xml:space="preserve"> pattern automatically</w:t>
      </w:r>
    </w:p>
    <w:p w:rsidR="00C56ACA" w:rsidRPr="007229CC" w:rsidRDefault="00C56ACA" w:rsidP="00C56ACA">
      <w:pPr>
        <w:pStyle w:val="ListParagraph"/>
        <w:numPr>
          <w:ilvl w:val="1"/>
          <w:numId w:val="11"/>
        </w:numPr>
        <w:autoSpaceDE w:val="0"/>
        <w:autoSpaceDN w:val="0"/>
        <w:adjustRightInd w:val="0"/>
        <w:spacing w:after="0" w:line="240" w:lineRule="auto"/>
        <w:rPr>
          <w:rFonts w:cs="Arial"/>
          <w:lang w:val="en-US"/>
        </w:rPr>
      </w:pPr>
      <w:r w:rsidRPr="007229CC">
        <w:rPr>
          <w:rFonts w:cs="Arial"/>
          <w:lang w:val="en-US"/>
        </w:rPr>
        <w:t>Learned behaviours: Flexible ways of responding (baby learning how to drink from a bottle)</w:t>
      </w:r>
      <w:r w:rsidR="00721934">
        <w:rPr>
          <w:rFonts w:cs="Arial"/>
          <w:lang w:val="en-US"/>
        </w:rPr>
        <w:t xml:space="preserve">; </w:t>
      </w:r>
      <w:r w:rsidR="00721934" w:rsidRPr="006F6A5C">
        <w:rPr>
          <w:rFonts w:cs="Arial"/>
          <w:b/>
          <w:color w:val="0000CC"/>
          <w:lang w:val="en-US"/>
        </w:rPr>
        <w:t>if each member of a species displays a somewhat different response in a similar situation, that species has inherited a much more flexible nervous system that is capable of changes in behavior due to learning</w:t>
      </w:r>
    </w:p>
    <w:p w:rsidR="00C56ACA" w:rsidRPr="007229CC" w:rsidRDefault="00C56ACA" w:rsidP="00C56ACA">
      <w:pPr>
        <w:pStyle w:val="ListParagraph"/>
        <w:numPr>
          <w:ilvl w:val="1"/>
          <w:numId w:val="11"/>
        </w:numPr>
      </w:pPr>
      <w:r w:rsidRPr="007229CC">
        <w:t>Complexity of behaviour varies considerably in different species</w:t>
      </w:r>
    </w:p>
    <w:p w:rsidR="00C56ACA" w:rsidRPr="007229CC" w:rsidRDefault="00C56ACA" w:rsidP="00C56ACA">
      <w:pPr>
        <w:pStyle w:val="ListParagraph"/>
        <w:numPr>
          <w:ilvl w:val="2"/>
          <w:numId w:val="11"/>
        </w:numPr>
      </w:pPr>
      <w:r w:rsidRPr="007229CC">
        <w:t xml:space="preserve">Simple nervous system </w:t>
      </w:r>
      <w:r w:rsidRPr="007229CC">
        <w:sym w:font="Wingdings" w:char="00E0"/>
      </w:r>
      <w:r w:rsidRPr="007229CC">
        <w:t xml:space="preserve"> narrow range of behaviour</w:t>
      </w:r>
    </w:p>
    <w:p w:rsidR="00C56ACA" w:rsidRPr="006F6A5C" w:rsidRDefault="00C56ACA" w:rsidP="00C56ACA">
      <w:pPr>
        <w:pStyle w:val="ListParagraph"/>
        <w:numPr>
          <w:ilvl w:val="2"/>
          <w:numId w:val="11"/>
        </w:numPr>
        <w:rPr>
          <w:b/>
        </w:rPr>
      </w:pPr>
      <w:r w:rsidRPr="007229CC">
        <w:t xml:space="preserve">Complex nervous system </w:t>
      </w:r>
      <w:r w:rsidRPr="007229CC">
        <w:sym w:font="Wingdings" w:char="00E0"/>
      </w:r>
      <w:r w:rsidRPr="007229CC">
        <w:t xml:space="preserve"> wider range of behaviour</w:t>
      </w:r>
      <w:r w:rsidR="0025079B">
        <w:t xml:space="preserve">; </w:t>
      </w:r>
      <w:r w:rsidR="0025079B" w:rsidRPr="006F6A5C">
        <w:rPr>
          <w:b/>
          <w:color w:val="0000CC"/>
        </w:rPr>
        <w:t>complexity emerges in part of newer nervous system structures being added to older ones</w:t>
      </w:r>
    </w:p>
    <w:p w:rsidR="00C56ACA" w:rsidRPr="007229CC" w:rsidRDefault="00C56ACA" w:rsidP="00C56ACA">
      <w:pPr>
        <w:autoSpaceDE w:val="0"/>
        <w:autoSpaceDN w:val="0"/>
        <w:adjustRightInd w:val="0"/>
        <w:spacing w:after="0" w:line="240" w:lineRule="auto"/>
        <w:rPr>
          <w:rFonts w:cs="Arial"/>
          <w:b/>
          <w:lang w:val="en-US"/>
        </w:rPr>
      </w:pPr>
      <w:r w:rsidRPr="007229CC">
        <w:rPr>
          <w:rFonts w:cs="Arial"/>
          <w:b/>
          <w:lang w:val="en-US"/>
        </w:rPr>
        <w:t>History of Brain Research – Perspectives on Brain and Behaviour</w:t>
      </w:r>
    </w:p>
    <w:p w:rsidR="00C56ACA" w:rsidRPr="007229CC" w:rsidRDefault="00C56ACA" w:rsidP="00C56ACA">
      <w:pPr>
        <w:autoSpaceDE w:val="0"/>
        <w:autoSpaceDN w:val="0"/>
        <w:adjustRightInd w:val="0"/>
        <w:spacing w:after="0" w:line="240" w:lineRule="auto"/>
        <w:ind w:left="540" w:hanging="540"/>
        <w:rPr>
          <w:rFonts w:cs="Arial"/>
          <w:lang w:val="en-US"/>
        </w:rPr>
      </w:pPr>
    </w:p>
    <w:p w:rsidR="00C56ACA" w:rsidRPr="007229CC" w:rsidRDefault="00C56ACA" w:rsidP="00C56ACA">
      <w:pPr>
        <w:pStyle w:val="ListParagraph"/>
        <w:numPr>
          <w:ilvl w:val="0"/>
          <w:numId w:val="13"/>
        </w:numPr>
        <w:autoSpaceDE w:val="0"/>
        <w:autoSpaceDN w:val="0"/>
        <w:adjustRightInd w:val="0"/>
        <w:spacing w:after="0" w:line="240" w:lineRule="auto"/>
        <w:rPr>
          <w:rFonts w:cs="Arial"/>
          <w:lang w:val="en-US"/>
        </w:rPr>
      </w:pPr>
      <w:r w:rsidRPr="007229CC">
        <w:rPr>
          <w:rFonts w:cs="Arial"/>
          <w:lang w:val="en-US"/>
        </w:rPr>
        <w:t>Mentalism: an explanation of behaviour as a function of the nonmaterial mind</w:t>
      </w:r>
    </w:p>
    <w:p w:rsidR="00C56ACA" w:rsidRPr="007229CC" w:rsidRDefault="00C56ACA" w:rsidP="00C56ACA">
      <w:pPr>
        <w:pStyle w:val="ListParagraph"/>
        <w:numPr>
          <w:ilvl w:val="1"/>
          <w:numId w:val="13"/>
        </w:numPr>
        <w:autoSpaceDE w:val="0"/>
        <w:autoSpaceDN w:val="0"/>
        <w:adjustRightInd w:val="0"/>
        <w:spacing w:after="0" w:line="240" w:lineRule="auto"/>
        <w:rPr>
          <w:rFonts w:cs="Arial"/>
          <w:lang w:val="en-US"/>
        </w:rPr>
      </w:pPr>
      <w:r w:rsidRPr="007229CC">
        <w:rPr>
          <w:rFonts w:cs="Arial"/>
          <w:lang w:val="en-US"/>
        </w:rPr>
        <w:t>Ancient Greece: Aristotle</w:t>
      </w:r>
    </w:p>
    <w:p w:rsidR="00C56ACA" w:rsidRPr="007229CC" w:rsidRDefault="00C56ACA" w:rsidP="00C56ACA">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Brain cooled the blood; no role in producing behavior</w:t>
      </w:r>
    </w:p>
    <w:p w:rsidR="00C56ACA" w:rsidRDefault="00C56ACA" w:rsidP="00C56ACA">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 xml:space="preserve">Psyche: Synonym for mind; an entity once proposed to be the source of human </w:t>
      </w:r>
      <w:r w:rsidR="00EB61E4">
        <w:rPr>
          <w:rFonts w:cs="Arial"/>
          <w:lang w:val="en-US"/>
        </w:rPr>
        <w:t>behavior</w:t>
      </w:r>
    </w:p>
    <w:p w:rsidR="00EB61E4" w:rsidRPr="006F6A5C" w:rsidRDefault="00EB61E4" w:rsidP="00C56ACA">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All human intellectual functions are produced by a person’s psyche, and the psyche is responsible for life, and its departure from the body results in death</w:t>
      </w:r>
    </w:p>
    <w:p w:rsidR="0087040F" w:rsidRPr="006F6A5C" w:rsidRDefault="0087040F" w:rsidP="00C56ACA">
      <w:pPr>
        <w:pStyle w:val="ListParagraph"/>
        <w:numPr>
          <w:ilvl w:val="2"/>
          <w:numId w:val="13"/>
        </w:numPr>
        <w:autoSpaceDE w:val="0"/>
        <w:autoSpaceDN w:val="0"/>
        <w:adjustRightInd w:val="0"/>
        <w:spacing w:after="0" w:line="240" w:lineRule="auto"/>
        <w:rPr>
          <w:rFonts w:cs="Arial"/>
          <w:b/>
          <w:lang w:val="en-US"/>
        </w:rPr>
      </w:pPr>
      <w:proofErr w:type="gramStart"/>
      <w:r w:rsidRPr="006F6A5C">
        <w:rPr>
          <w:rFonts w:cs="Arial"/>
          <w:b/>
          <w:color w:val="0000CC"/>
          <w:lang w:val="en-US"/>
        </w:rPr>
        <w:t>Entity independent from the body, responsible for human thoughts, perceptions, emotions, imagination, opinion, desire, etc.</w:t>
      </w:r>
      <w:proofErr w:type="gramEnd"/>
    </w:p>
    <w:p w:rsidR="0087040F" w:rsidRPr="006F6A5C" w:rsidRDefault="0087040F" w:rsidP="00C56ACA">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 xml:space="preserve">Adopted by </w:t>
      </w:r>
      <w:proofErr w:type="spellStart"/>
      <w:r w:rsidRPr="006F6A5C">
        <w:rPr>
          <w:rFonts w:cs="Arial"/>
          <w:b/>
          <w:color w:val="0000CC"/>
          <w:lang w:val="en-US"/>
        </w:rPr>
        <w:t>christinaity</w:t>
      </w:r>
      <w:proofErr w:type="spellEnd"/>
      <w:r w:rsidRPr="006F6A5C">
        <w:rPr>
          <w:rFonts w:cs="Arial"/>
          <w:b/>
          <w:color w:val="0000CC"/>
          <w:lang w:val="en-US"/>
        </w:rPr>
        <w:t xml:space="preserve"> as the soul</w:t>
      </w:r>
    </w:p>
    <w:p w:rsidR="00ED79CF" w:rsidRPr="007229CC" w:rsidRDefault="00C56ACA" w:rsidP="00ED79CF">
      <w:pPr>
        <w:pStyle w:val="ListParagraph"/>
        <w:numPr>
          <w:ilvl w:val="0"/>
          <w:numId w:val="13"/>
        </w:numPr>
        <w:autoSpaceDE w:val="0"/>
        <w:autoSpaceDN w:val="0"/>
        <w:adjustRightInd w:val="0"/>
        <w:spacing w:after="0" w:line="240" w:lineRule="auto"/>
        <w:rPr>
          <w:rFonts w:cs="Arial"/>
          <w:lang w:val="en-US"/>
        </w:rPr>
      </w:pPr>
      <w:r w:rsidRPr="007229CC">
        <w:rPr>
          <w:rFonts w:cs="Arial"/>
          <w:lang w:val="en-US"/>
        </w:rPr>
        <w:t xml:space="preserve">Dualism: A nonmaterial mind and the material body contribute to </w:t>
      </w:r>
      <w:r w:rsidR="00ED79CF" w:rsidRPr="007229CC">
        <w:rPr>
          <w:rFonts w:cs="Arial"/>
          <w:lang w:val="en-US"/>
        </w:rPr>
        <w:t>behavior</w:t>
      </w:r>
    </w:p>
    <w:p w:rsidR="00ED79CF" w:rsidRPr="007229CC" w:rsidRDefault="00C56ACA" w:rsidP="00ED79CF">
      <w:pPr>
        <w:pStyle w:val="ListParagraph"/>
        <w:numPr>
          <w:ilvl w:val="1"/>
          <w:numId w:val="13"/>
        </w:numPr>
        <w:autoSpaceDE w:val="0"/>
        <w:autoSpaceDN w:val="0"/>
        <w:adjustRightInd w:val="0"/>
        <w:spacing w:after="0" w:line="240" w:lineRule="auto"/>
        <w:rPr>
          <w:rFonts w:cs="Arial"/>
          <w:lang w:val="en-US"/>
        </w:rPr>
      </w:pPr>
      <w:r w:rsidRPr="007229CC">
        <w:rPr>
          <w:rFonts w:cs="Arial"/>
          <w:lang w:val="en-US"/>
        </w:rPr>
        <w:t>“The mind and body must be joined and united to constitute people”</w:t>
      </w:r>
    </w:p>
    <w:p w:rsidR="00ED79CF" w:rsidRPr="007229CC" w:rsidRDefault="00C56ACA" w:rsidP="00ED79CF">
      <w:pPr>
        <w:pStyle w:val="ListParagraph"/>
        <w:numPr>
          <w:ilvl w:val="1"/>
          <w:numId w:val="13"/>
        </w:numPr>
        <w:autoSpaceDE w:val="0"/>
        <w:autoSpaceDN w:val="0"/>
        <w:adjustRightInd w:val="0"/>
        <w:spacing w:after="0" w:line="240" w:lineRule="auto"/>
        <w:rPr>
          <w:rFonts w:cs="Arial"/>
          <w:lang w:val="en-US"/>
        </w:rPr>
      </w:pPr>
      <w:r w:rsidRPr="007229CC">
        <w:rPr>
          <w:rFonts w:cs="Arial"/>
          <w:lang w:val="en-US"/>
        </w:rPr>
        <w:t>Mind-Body Problem</w:t>
      </w:r>
      <w:r w:rsidR="00ED79CF" w:rsidRPr="007229CC">
        <w:rPr>
          <w:rFonts w:cs="Arial"/>
          <w:lang w:val="en-US"/>
        </w:rPr>
        <w:t xml:space="preserve">: </w:t>
      </w:r>
      <w:r w:rsidRPr="007229CC">
        <w:rPr>
          <w:rFonts w:cs="Arial"/>
          <w:lang w:val="en-US"/>
        </w:rPr>
        <w:t>Quandary of explaining a nonmaterial mind in command of a material body (dualism)</w:t>
      </w:r>
    </w:p>
    <w:p w:rsidR="00ED79CF" w:rsidRPr="007229CC" w:rsidRDefault="00C56ACA" w:rsidP="00ED79CF">
      <w:pPr>
        <w:pStyle w:val="ListParagraph"/>
        <w:numPr>
          <w:ilvl w:val="1"/>
          <w:numId w:val="13"/>
        </w:numPr>
        <w:autoSpaceDE w:val="0"/>
        <w:autoSpaceDN w:val="0"/>
        <w:adjustRightInd w:val="0"/>
        <w:spacing w:after="0" w:line="240" w:lineRule="auto"/>
        <w:rPr>
          <w:rFonts w:cs="Arial"/>
          <w:lang w:val="en-US"/>
        </w:rPr>
      </w:pPr>
      <w:r w:rsidRPr="007229CC">
        <w:rPr>
          <w:rFonts w:cs="Arial"/>
          <w:lang w:val="en-US"/>
        </w:rPr>
        <w:t>Rene Descartes</w:t>
      </w:r>
      <w:r w:rsidR="00ED79CF" w:rsidRPr="007229CC">
        <w:rPr>
          <w:rFonts w:cs="Arial"/>
          <w:lang w:val="en-US"/>
        </w:rPr>
        <w:t xml:space="preserve"> – m</w:t>
      </w:r>
      <w:r w:rsidRPr="007229CC">
        <w:rPr>
          <w:rFonts w:cs="Arial"/>
          <w:lang w:val="en-US"/>
        </w:rPr>
        <w:t xml:space="preserve">ind directs rational </w:t>
      </w:r>
      <w:r w:rsidR="00ED79CF" w:rsidRPr="007229CC">
        <w:rPr>
          <w:rFonts w:cs="Arial"/>
          <w:lang w:val="en-US"/>
        </w:rPr>
        <w:t>behavior</w:t>
      </w:r>
    </w:p>
    <w:p w:rsidR="008C3971" w:rsidRPr="006F6A5C" w:rsidRDefault="008C3971"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Placed the seat of the mind in the brain and linked the mind to the body; saw the mind and body as separate but interconnected</w:t>
      </w:r>
    </w:p>
    <w:p w:rsidR="00ED79CF" w:rsidRPr="007229CC" w:rsidRDefault="00ED79CF" w:rsidP="00ED79CF">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Body and brain direct all other behaviour via mechanical and physical principles (sensation, movement, and digestion)</w:t>
      </w:r>
    </w:p>
    <w:p w:rsidR="00ED79CF" w:rsidRDefault="00ED79CF" w:rsidP="00ED79CF">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 xml:space="preserve">Mind is located in the pineal gland of the brain, which sits beside ventricles filled with fluid </w:t>
      </w:r>
    </w:p>
    <w:p w:rsidR="008C3971" w:rsidRPr="006F6A5C" w:rsidRDefault="008C3971" w:rsidP="008C3971">
      <w:pPr>
        <w:pStyle w:val="ListParagraph"/>
        <w:numPr>
          <w:ilvl w:val="3"/>
          <w:numId w:val="13"/>
        </w:numPr>
        <w:autoSpaceDE w:val="0"/>
        <w:autoSpaceDN w:val="0"/>
        <w:adjustRightInd w:val="0"/>
        <w:spacing w:after="0" w:line="240" w:lineRule="auto"/>
        <w:rPr>
          <w:rFonts w:cs="Arial"/>
          <w:b/>
          <w:lang w:val="en-US"/>
        </w:rPr>
      </w:pPr>
      <w:r w:rsidRPr="006F6A5C">
        <w:rPr>
          <w:rFonts w:cs="Arial"/>
          <w:b/>
          <w:color w:val="0000CC"/>
          <w:lang w:val="en-US"/>
        </w:rPr>
        <w:t>Pineal gland is only a structure though which the mind operates</w:t>
      </w:r>
    </w:p>
    <w:p w:rsidR="00ED79CF" w:rsidRDefault="00ED79CF" w:rsidP="00ED79CF">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Mind regulates behaviour by directing the flow of ventricular fluid to appropriate muscles</w:t>
      </w:r>
    </w:p>
    <w:p w:rsidR="008C3971" w:rsidRPr="006F6A5C" w:rsidRDefault="008C3971"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 xml:space="preserve">The pineal body directs fluid from the ventricles though nerves and into muscles. </w:t>
      </w:r>
      <w:proofErr w:type="gramStart"/>
      <w:r w:rsidRPr="006F6A5C">
        <w:rPr>
          <w:rFonts w:cs="Arial"/>
          <w:b/>
          <w:color w:val="0000CC"/>
          <w:lang w:val="en-US"/>
        </w:rPr>
        <w:t>When the fluid expands those muscles, the body moves.</w:t>
      </w:r>
      <w:proofErr w:type="gramEnd"/>
    </w:p>
    <w:p w:rsidR="008C3971" w:rsidRPr="006F6A5C" w:rsidRDefault="008C3971"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The mind regulates behavior by directing the flow of ventricular fluid to the appropriate muscles</w:t>
      </w:r>
    </w:p>
    <w:p w:rsidR="00ED79CF" w:rsidRPr="007229CC" w:rsidRDefault="00ED79CF" w:rsidP="00ED79CF">
      <w:pPr>
        <w:pStyle w:val="ListParagraph"/>
        <w:numPr>
          <w:ilvl w:val="1"/>
          <w:numId w:val="13"/>
        </w:numPr>
        <w:autoSpaceDE w:val="0"/>
        <w:autoSpaceDN w:val="0"/>
        <w:adjustRightInd w:val="0"/>
        <w:spacing w:after="0" w:line="240" w:lineRule="auto"/>
        <w:rPr>
          <w:rFonts w:cs="Arial"/>
          <w:lang w:val="en-US"/>
        </w:rPr>
      </w:pPr>
      <w:r w:rsidRPr="007229CC">
        <w:rPr>
          <w:rFonts w:cs="Arial"/>
          <w:lang w:val="en-US"/>
        </w:rPr>
        <w:t>Problems with Descartes</w:t>
      </w:r>
    </w:p>
    <w:p w:rsidR="00625B55" w:rsidRPr="006F6A5C" w:rsidRDefault="00625B55"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lastRenderedPageBreak/>
        <w:t xml:space="preserve">People with damaged or no pineal gland still display normal intelligent </w:t>
      </w:r>
      <w:proofErr w:type="spellStart"/>
      <w:r w:rsidRPr="006F6A5C">
        <w:rPr>
          <w:rFonts w:cs="Arial"/>
          <w:b/>
          <w:color w:val="0000CC"/>
          <w:lang w:val="en-US"/>
        </w:rPr>
        <w:t>behaviour</w:t>
      </w:r>
      <w:proofErr w:type="spellEnd"/>
    </w:p>
    <w:p w:rsidR="00ED79CF" w:rsidRPr="007229CC" w:rsidRDefault="00C56ACA" w:rsidP="00ED79CF">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 xml:space="preserve">Pineal gland is involved in biological rhythms, but </w:t>
      </w:r>
      <w:r w:rsidRPr="007229CC">
        <w:rPr>
          <w:rFonts w:cs="Arial"/>
          <w:u w:val="single"/>
          <w:lang w:val="en-US"/>
        </w:rPr>
        <w:t>not</w:t>
      </w:r>
      <w:r w:rsidRPr="007229CC">
        <w:rPr>
          <w:rFonts w:cs="Arial"/>
          <w:lang w:val="en-US"/>
        </w:rPr>
        <w:t xml:space="preserve"> in intelligence or behavioural control </w:t>
      </w:r>
    </w:p>
    <w:p w:rsidR="00ED79CF" w:rsidRDefault="00C56ACA" w:rsidP="00ED79CF">
      <w:pPr>
        <w:pStyle w:val="ListParagraph"/>
        <w:numPr>
          <w:ilvl w:val="2"/>
          <w:numId w:val="13"/>
        </w:numPr>
        <w:autoSpaceDE w:val="0"/>
        <w:autoSpaceDN w:val="0"/>
        <w:adjustRightInd w:val="0"/>
        <w:spacing w:after="0" w:line="240" w:lineRule="auto"/>
        <w:rPr>
          <w:rFonts w:cs="Arial"/>
          <w:lang w:val="en-US"/>
        </w:rPr>
      </w:pPr>
      <w:r w:rsidRPr="007229CC">
        <w:rPr>
          <w:rFonts w:cs="Arial"/>
          <w:lang w:val="en-US"/>
        </w:rPr>
        <w:t xml:space="preserve">Fluid is </w:t>
      </w:r>
      <w:r w:rsidRPr="007229CC">
        <w:rPr>
          <w:rFonts w:cs="Arial"/>
          <w:u w:val="single"/>
          <w:lang w:val="en-US"/>
        </w:rPr>
        <w:t>not</w:t>
      </w:r>
      <w:r w:rsidRPr="007229CC">
        <w:rPr>
          <w:rFonts w:cs="Arial"/>
          <w:lang w:val="en-US"/>
        </w:rPr>
        <w:t xml:space="preserve"> pumped from the ventricles to control movement</w:t>
      </w:r>
    </w:p>
    <w:p w:rsidR="00625B55" w:rsidRPr="006F6A5C" w:rsidRDefault="00625B55"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Young children and mentally insane must lack minds since they often failed to reason appropriately</w:t>
      </w:r>
    </w:p>
    <w:p w:rsidR="00625B55" w:rsidRPr="006F6A5C" w:rsidRDefault="00625B55" w:rsidP="00ED79CF">
      <w:pPr>
        <w:pStyle w:val="ListParagraph"/>
        <w:numPr>
          <w:ilvl w:val="2"/>
          <w:numId w:val="13"/>
        </w:numPr>
        <w:autoSpaceDE w:val="0"/>
        <w:autoSpaceDN w:val="0"/>
        <w:adjustRightInd w:val="0"/>
        <w:spacing w:after="0" w:line="240" w:lineRule="auto"/>
        <w:rPr>
          <w:rFonts w:cs="Arial"/>
          <w:b/>
          <w:lang w:val="en-US"/>
        </w:rPr>
      </w:pPr>
      <w:r w:rsidRPr="006F6A5C">
        <w:rPr>
          <w:rFonts w:cs="Arial"/>
          <w:b/>
          <w:color w:val="0000CC"/>
          <w:lang w:val="en-US"/>
        </w:rPr>
        <w:t xml:space="preserve"> If a person lacked a mind, that person was simply an inhuman machine not due normal respect or kindness</w:t>
      </w:r>
    </w:p>
    <w:p w:rsidR="00AA0423" w:rsidRPr="006F6A5C" w:rsidRDefault="00C56ACA" w:rsidP="00AA0423">
      <w:pPr>
        <w:pStyle w:val="ListParagraph"/>
        <w:numPr>
          <w:ilvl w:val="0"/>
          <w:numId w:val="15"/>
        </w:numPr>
        <w:autoSpaceDE w:val="0"/>
        <w:autoSpaceDN w:val="0"/>
        <w:adjustRightInd w:val="0"/>
        <w:spacing w:after="0" w:line="240" w:lineRule="auto"/>
        <w:rPr>
          <w:rFonts w:cs="Arial"/>
          <w:b/>
          <w:lang w:val="en-US"/>
        </w:rPr>
      </w:pPr>
      <w:r w:rsidRPr="007229CC">
        <w:rPr>
          <w:rFonts w:cs="Arial"/>
          <w:lang w:val="en-US"/>
        </w:rPr>
        <w:t>Materialism</w:t>
      </w:r>
      <w:r w:rsidR="00ED79CF" w:rsidRPr="007229CC">
        <w:rPr>
          <w:rFonts w:cs="Arial"/>
          <w:lang w:val="en-US"/>
        </w:rPr>
        <w:t>: b</w:t>
      </w:r>
      <w:r w:rsidRPr="007229CC">
        <w:rPr>
          <w:rFonts w:cs="Arial"/>
          <w:lang w:val="en-US"/>
        </w:rPr>
        <w:t>ehaviour can be explained as a function of the nervous system without explanatory recourse to the mind</w:t>
      </w:r>
    </w:p>
    <w:p w:rsidR="00D40FDD" w:rsidRPr="006F6A5C" w:rsidRDefault="00D40FDD" w:rsidP="00AA0423">
      <w:pPr>
        <w:pStyle w:val="ListParagraph"/>
        <w:numPr>
          <w:ilvl w:val="1"/>
          <w:numId w:val="15"/>
        </w:numPr>
        <w:autoSpaceDE w:val="0"/>
        <w:autoSpaceDN w:val="0"/>
        <w:adjustRightInd w:val="0"/>
        <w:spacing w:after="0" w:line="240" w:lineRule="auto"/>
        <w:rPr>
          <w:rFonts w:cs="Arial"/>
          <w:b/>
          <w:lang w:val="en-US"/>
        </w:rPr>
      </w:pPr>
      <w:r w:rsidRPr="006F6A5C">
        <w:rPr>
          <w:rFonts w:cs="Arial"/>
          <w:b/>
          <w:color w:val="0000CC"/>
          <w:lang w:val="en-US"/>
        </w:rPr>
        <w:t>Rational behavior can be fully explained by the working of the brain and the rest of the nervous system, without any need to refer to an immaterial mind that controls our actions</w:t>
      </w:r>
    </w:p>
    <w:p w:rsidR="00AA0423" w:rsidRPr="007229CC" w:rsidRDefault="00C56ACA" w:rsidP="00AA0423">
      <w:pPr>
        <w:pStyle w:val="ListParagraph"/>
        <w:numPr>
          <w:ilvl w:val="1"/>
          <w:numId w:val="15"/>
        </w:numPr>
        <w:autoSpaceDE w:val="0"/>
        <w:autoSpaceDN w:val="0"/>
        <w:adjustRightInd w:val="0"/>
        <w:spacing w:after="0" w:line="240" w:lineRule="auto"/>
        <w:rPr>
          <w:rFonts w:cs="Arial"/>
          <w:lang w:val="en-US"/>
        </w:rPr>
      </w:pPr>
      <w:r w:rsidRPr="007229CC">
        <w:rPr>
          <w:rFonts w:cs="Arial"/>
          <w:lang w:val="en-US"/>
        </w:rPr>
        <w:t>Supported evolutionary theories of Alfred Wallace and Charles Darwin</w:t>
      </w:r>
    </w:p>
    <w:p w:rsidR="00AA0423" w:rsidRPr="007229CC" w:rsidRDefault="00AA0423" w:rsidP="00AA0423">
      <w:pPr>
        <w:numPr>
          <w:ilvl w:val="2"/>
          <w:numId w:val="15"/>
        </w:numPr>
        <w:autoSpaceDE w:val="0"/>
        <w:autoSpaceDN w:val="0"/>
        <w:adjustRightInd w:val="0"/>
        <w:spacing w:after="0" w:line="240" w:lineRule="auto"/>
        <w:rPr>
          <w:rFonts w:cs="Arial"/>
          <w:lang w:val="en-US"/>
        </w:rPr>
      </w:pPr>
      <w:r w:rsidRPr="007229CC">
        <w:rPr>
          <w:rFonts w:cs="Arial"/>
          <w:lang w:val="en-US"/>
        </w:rPr>
        <w:t>Both were struck by the many similarities among species</w:t>
      </w:r>
    </w:p>
    <w:p w:rsidR="00AA0423" w:rsidRPr="006F6A5C" w:rsidRDefault="00AA0423" w:rsidP="00AA0423">
      <w:pPr>
        <w:pStyle w:val="ListParagraph"/>
        <w:numPr>
          <w:ilvl w:val="1"/>
          <w:numId w:val="15"/>
        </w:numPr>
        <w:autoSpaceDE w:val="0"/>
        <w:autoSpaceDN w:val="0"/>
        <w:adjustRightInd w:val="0"/>
        <w:spacing w:after="0" w:line="240" w:lineRule="auto"/>
        <w:rPr>
          <w:rFonts w:cs="Arial"/>
          <w:b/>
          <w:lang w:val="en-US"/>
        </w:rPr>
      </w:pPr>
      <w:r w:rsidRPr="007229CC">
        <w:rPr>
          <w:rFonts w:cs="Arial"/>
          <w:lang w:val="en-US"/>
        </w:rPr>
        <w:t>Darwin’s Concept of Natural Selection:</w:t>
      </w:r>
    </w:p>
    <w:p w:rsidR="00B7239B" w:rsidRPr="006F6A5C" w:rsidRDefault="00B7239B" w:rsidP="00AA0423">
      <w:pPr>
        <w:pStyle w:val="ListParagraph"/>
        <w:numPr>
          <w:ilvl w:val="2"/>
          <w:numId w:val="15"/>
        </w:numPr>
        <w:autoSpaceDE w:val="0"/>
        <w:autoSpaceDN w:val="0"/>
        <w:adjustRightInd w:val="0"/>
        <w:spacing w:after="0" w:line="240" w:lineRule="auto"/>
        <w:rPr>
          <w:rFonts w:cs="Arial"/>
          <w:b/>
          <w:lang w:val="en-US"/>
        </w:rPr>
      </w:pPr>
      <w:r w:rsidRPr="006F6A5C">
        <w:rPr>
          <w:rFonts w:cs="Arial"/>
          <w:b/>
          <w:color w:val="0000CC"/>
          <w:lang w:val="en-US"/>
        </w:rPr>
        <w:t>Animals have traits in common because these traits are passed from parents to their offspring</w:t>
      </w:r>
    </w:p>
    <w:p w:rsidR="00AA0423" w:rsidRPr="007229CC" w:rsidRDefault="00C56ACA" w:rsidP="00AA0423">
      <w:pPr>
        <w:pStyle w:val="ListParagraph"/>
        <w:numPr>
          <w:ilvl w:val="2"/>
          <w:numId w:val="15"/>
        </w:numPr>
        <w:autoSpaceDE w:val="0"/>
        <w:autoSpaceDN w:val="0"/>
        <w:adjustRightInd w:val="0"/>
        <w:spacing w:after="0" w:line="240" w:lineRule="auto"/>
        <w:rPr>
          <w:rFonts w:cs="Arial"/>
          <w:lang w:val="en-US"/>
        </w:rPr>
      </w:pPr>
      <w:r w:rsidRPr="007229CC">
        <w:rPr>
          <w:rFonts w:cs="Arial"/>
          <w:lang w:val="en-US"/>
        </w:rPr>
        <w:t>Explanation for how new species evolve and existing species change over tim</w:t>
      </w:r>
      <w:r w:rsidR="00AA0423" w:rsidRPr="007229CC">
        <w:rPr>
          <w:rFonts w:cs="Arial"/>
          <w:lang w:val="en-US"/>
        </w:rPr>
        <w:t>e</w:t>
      </w:r>
    </w:p>
    <w:p w:rsidR="00C56ACA" w:rsidRPr="007229CC" w:rsidRDefault="00C56ACA" w:rsidP="00AA0423">
      <w:pPr>
        <w:pStyle w:val="ListParagraph"/>
        <w:numPr>
          <w:ilvl w:val="2"/>
          <w:numId w:val="15"/>
        </w:numPr>
        <w:autoSpaceDE w:val="0"/>
        <w:autoSpaceDN w:val="0"/>
        <w:adjustRightInd w:val="0"/>
        <w:spacing w:after="0" w:line="240" w:lineRule="auto"/>
        <w:rPr>
          <w:rFonts w:cs="Arial"/>
          <w:lang w:val="en-US"/>
        </w:rPr>
      </w:pPr>
      <w:r w:rsidRPr="007229CC">
        <w:rPr>
          <w:rFonts w:cs="Arial"/>
          <w:lang w:val="en-US"/>
        </w:rPr>
        <w:t>Differential success in the reproduction of different characteristics (phenotypes) results from the interaction of organisms with their environment</w:t>
      </w:r>
    </w:p>
    <w:p w:rsidR="00AA0423" w:rsidRPr="007229CC" w:rsidRDefault="00AA0423" w:rsidP="00AA0423">
      <w:pPr>
        <w:pStyle w:val="ListParagraph"/>
        <w:numPr>
          <w:ilvl w:val="2"/>
          <w:numId w:val="15"/>
        </w:numPr>
      </w:pPr>
      <w:r w:rsidRPr="007229CC">
        <w:t>How are traits selected naturally?</w:t>
      </w:r>
    </w:p>
    <w:p w:rsidR="00AA0423" w:rsidRPr="006F6A5C" w:rsidRDefault="00AA0423" w:rsidP="00AA0423">
      <w:pPr>
        <w:pStyle w:val="ListParagraph"/>
        <w:numPr>
          <w:ilvl w:val="3"/>
          <w:numId w:val="15"/>
        </w:numPr>
        <w:rPr>
          <w:b/>
        </w:rPr>
      </w:pPr>
      <w:r w:rsidRPr="007229CC">
        <w:t xml:space="preserve">Genetic mutation </w:t>
      </w:r>
      <w:r w:rsidRPr="007229CC">
        <w:sym w:font="Wingdings" w:char="00E0"/>
      </w:r>
      <w:r w:rsidRPr="007229CC">
        <w:t xml:space="preserve"> adaptive trait </w:t>
      </w:r>
      <w:r w:rsidRPr="007229CC">
        <w:sym w:font="Wingdings" w:char="00E0"/>
      </w:r>
      <w:r w:rsidRPr="007229CC">
        <w:t xml:space="preserve"> increases chances of survival </w:t>
      </w:r>
      <w:r w:rsidRPr="007229CC">
        <w:sym w:font="Wingdings" w:char="00E0"/>
      </w:r>
      <w:r w:rsidRPr="007229CC">
        <w:t xml:space="preserve"> trait passed on to offspring</w:t>
      </w:r>
    </w:p>
    <w:p w:rsidR="00510D81" w:rsidRPr="006F6A5C" w:rsidRDefault="00510D81" w:rsidP="00510D81">
      <w:pPr>
        <w:pStyle w:val="ListParagraph"/>
        <w:numPr>
          <w:ilvl w:val="2"/>
          <w:numId w:val="15"/>
        </w:numPr>
        <w:rPr>
          <w:b/>
        </w:rPr>
      </w:pPr>
      <w:r w:rsidRPr="006F6A5C">
        <w:rPr>
          <w:b/>
          <w:color w:val="0000CC"/>
        </w:rPr>
        <w:t>Those individual organisms whose characteristics best help them to survive in their environment are likely to leave more offspring than are less-fit members.</w:t>
      </w:r>
    </w:p>
    <w:p w:rsidR="00510D81" w:rsidRPr="006F6A5C" w:rsidRDefault="00510D81" w:rsidP="00510D81">
      <w:pPr>
        <w:pStyle w:val="ListParagraph"/>
        <w:numPr>
          <w:ilvl w:val="2"/>
          <w:numId w:val="15"/>
        </w:numPr>
        <w:rPr>
          <w:b/>
        </w:rPr>
      </w:pPr>
      <w:proofErr w:type="gramStart"/>
      <w:r w:rsidRPr="006F6A5C">
        <w:rPr>
          <w:b/>
          <w:color w:val="0000CC"/>
        </w:rPr>
        <w:t>Leads to a gradual change in a species’ population, with characteristics favourable for survival, which become more prevalent in succeeding generations.</w:t>
      </w:r>
      <w:proofErr w:type="gramEnd"/>
    </w:p>
    <w:p w:rsidR="00AA0423" w:rsidRPr="007229CC" w:rsidRDefault="00AA0423" w:rsidP="00AA0423">
      <w:pPr>
        <w:pStyle w:val="ListParagraph"/>
        <w:numPr>
          <w:ilvl w:val="1"/>
          <w:numId w:val="15"/>
        </w:numPr>
      </w:pPr>
      <w:r w:rsidRPr="007229CC">
        <w:t>Implications of Natural Selection:</w:t>
      </w:r>
    </w:p>
    <w:p w:rsidR="00AA0423" w:rsidRPr="007229CC" w:rsidRDefault="00AA0423" w:rsidP="00AA0423">
      <w:pPr>
        <w:pStyle w:val="ListParagraph"/>
        <w:numPr>
          <w:ilvl w:val="2"/>
          <w:numId w:val="15"/>
        </w:numPr>
      </w:pPr>
      <w:r w:rsidRPr="007229CC">
        <w:t>Because all animal species are related, their neurons and their brains must be related too</w:t>
      </w:r>
    </w:p>
    <w:p w:rsidR="00AA0423" w:rsidRPr="007229CC" w:rsidRDefault="00AA0423" w:rsidP="00AA0423">
      <w:pPr>
        <w:pStyle w:val="ListParagraph"/>
        <w:numPr>
          <w:ilvl w:val="3"/>
          <w:numId w:val="15"/>
        </w:numPr>
      </w:pPr>
      <w:r w:rsidRPr="007229CC">
        <w:t>Rationale for studying simpler animals to understand humans</w:t>
      </w:r>
    </w:p>
    <w:p w:rsidR="00AA0423" w:rsidRPr="007229CC" w:rsidRDefault="00AA0423" w:rsidP="00AA0423">
      <w:pPr>
        <w:pStyle w:val="ListParagraph"/>
        <w:numPr>
          <w:ilvl w:val="2"/>
          <w:numId w:val="15"/>
        </w:numPr>
      </w:pPr>
      <w:r w:rsidRPr="007229CC">
        <w:t>Because all species of animals are related, their behaviour must be related too</w:t>
      </w:r>
    </w:p>
    <w:p w:rsidR="00AA0423" w:rsidRDefault="00AA0423" w:rsidP="00AA0423">
      <w:pPr>
        <w:pStyle w:val="ListParagraph"/>
        <w:numPr>
          <w:ilvl w:val="3"/>
          <w:numId w:val="15"/>
        </w:numPr>
      </w:pPr>
      <w:r w:rsidRPr="007229CC">
        <w:t>Emotional expressions in humans (across cultures) and other animals are similar</w:t>
      </w:r>
    </w:p>
    <w:p w:rsidR="00353082" w:rsidRPr="006F6A5C" w:rsidRDefault="00353082" w:rsidP="00AA0423">
      <w:pPr>
        <w:pStyle w:val="ListParagraph"/>
        <w:numPr>
          <w:ilvl w:val="3"/>
          <w:numId w:val="15"/>
        </w:numPr>
        <w:rPr>
          <w:b/>
        </w:rPr>
      </w:pPr>
      <w:r w:rsidRPr="006F6A5C">
        <w:rPr>
          <w:b/>
          <w:color w:val="0000CC"/>
        </w:rPr>
        <w:t>This suggests that the trait is inherited rather than learned</w:t>
      </w:r>
    </w:p>
    <w:p w:rsidR="00AA0423" w:rsidRDefault="00AA0423" w:rsidP="00AA0423">
      <w:pPr>
        <w:pStyle w:val="ListParagraph"/>
        <w:numPr>
          <w:ilvl w:val="2"/>
          <w:numId w:val="15"/>
        </w:numPr>
      </w:pPr>
      <w:r w:rsidRPr="007229CC">
        <w:t>Both the brain and behaviour changed bit by bit in animals that evolved to greater complexity, as humans obviously did</w:t>
      </w:r>
    </w:p>
    <w:p w:rsidR="00046DA9" w:rsidRPr="006F6A5C" w:rsidRDefault="00046DA9" w:rsidP="00046DA9">
      <w:pPr>
        <w:pStyle w:val="ListParagraph"/>
        <w:numPr>
          <w:ilvl w:val="1"/>
          <w:numId w:val="15"/>
        </w:numPr>
        <w:rPr>
          <w:b/>
        </w:rPr>
      </w:pPr>
      <w:r w:rsidRPr="006F6A5C">
        <w:rPr>
          <w:b/>
          <w:color w:val="0000CC"/>
        </w:rPr>
        <w:t>Some people reject the idea that the brain is responsible for behaviour because they think it denies religion.</w:t>
      </w:r>
    </w:p>
    <w:p w:rsidR="00C56ACA" w:rsidRPr="007229CC" w:rsidRDefault="00C56ACA" w:rsidP="00AA0423">
      <w:pPr>
        <w:autoSpaceDE w:val="0"/>
        <w:autoSpaceDN w:val="0"/>
        <w:adjustRightInd w:val="0"/>
        <w:spacing w:after="0" w:line="240" w:lineRule="auto"/>
        <w:rPr>
          <w:rFonts w:cs="Arial"/>
          <w:b/>
          <w:lang w:val="en-US"/>
        </w:rPr>
      </w:pPr>
      <w:r w:rsidRPr="007229CC">
        <w:rPr>
          <w:rFonts w:cs="Arial"/>
          <w:b/>
          <w:lang w:val="en-US"/>
        </w:rPr>
        <w:t>Evolution of Brain and Behaviour</w:t>
      </w:r>
    </w:p>
    <w:p w:rsidR="00AA0423" w:rsidRPr="007229CC" w:rsidRDefault="00AA0423" w:rsidP="00AA0423">
      <w:pPr>
        <w:autoSpaceDE w:val="0"/>
        <w:autoSpaceDN w:val="0"/>
        <w:adjustRightInd w:val="0"/>
        <w:spacing w:after="0" w:line="240" w:lineRule="auto"/>
        <w:rPr>
          <w:rFonts w:cs="Arial"/>
          <w:lang w:val="en-US"/>
        </w:rPr>
      </w:pPr>
    </w:p>
    <w:p w:rsidR="00E80BF1" w:rsidRPr="006F6A5C" w:rsidRDefault="00E80BF1" w:rsidP="00AA0423">
      <w:pPr>
        <w:pStyle w:val="ListParagraph"/>
        <w:numPr>
          <w:ilvl w:val="0"/>
          <w:numId w:val="18"/>
        </w:numPr>
        <w:autoSpaceDE w:val="0"/>
        <w:autoSpaceDN w:val="0"/>
        <w:adjustRightInd w:val="0"/>
        <w:spacing w:after="0" w:line="240" w:lineRule="auto"/>
        <w:rPr>
          <w:rFonts w:cs="Arial"/>
          <w:b/>
          <w:lang w:val="en-US"/>
        </w:rPr>
      </w:pPr>
      <w:r w:rsidRPr="006F6A5C">
        <w:rPr>
          <w:rFonts w:cs="Arial"/>
          <w:b/>
          <w:color w:val="0000CC"/>
          <w:lang w:val="en-US"/>
        </w:rPr>
        <w:t>Nervous systems and behavior built up and changed bit by bit as animals evolved</w:t>
      </w:r>
    </w:p>
    <w:p w:rsidR="00AA0423" w:rsidRDefault="00C56ACA" w:rsidP="00AA0423">
      <w:pPr>
        <w:pStyle w:val="ListParagraph"/>
        <w:numPr>
          <w:ilvl w:val="0"/>
          <w:numId w:val="18"/>
        </w:numPr>
        <w:autoSpaceDE w:val="0"/>
        <w:autoSpaceDN w:val="0"/>
        <w:adjustRightInd w:val="0"/>
        <w:spacing w:after="0" w:line="240" w:lineRule="auto"/>
        <w:rPr>
          <w:rFonts w:cs="Arial"/>
          <w:lang w:val="en-US"/>
        </w:rPr>
      </w:pPr>
      <w:r w:rsidRPr="007229CC">
        <w:rPr>
          <w:rFonts w:cs="Arial"/>
          <w:lang w:val="en-US"/>
        </w:rPr>
        <w:t xml:space="preserve">Can trace our lineage by comparing the genes, brains, and </w:t>
      </w:r>
      <w:proofErr w:type="spellStart"/>
      <w:r w:rsidRPr="007229CC">
        <w:rPr>
          <w:rFonts w:cs="Arial"/>
          <w:lang w:val="en-US"/>
        </w:rPr>
        <w:t>behaviours</w:t>
      </w:r>
      <w:proofErr w:type="spellEnd"/>
      <w:r w:rsidRPr="007229CC">
        <w:rPr>
          <w:rFonts w:cs="Arial"/>
          <w:lang w:val="en-US"/>
        </w:rPr>
        <w:t xml:space="preserve"> of different animals</w:t>
      </w:r>
    </w:p>
    <w:p w:rsidR="00103C6F" w:rsidRPr="006F6A5C" w:rsidRDefault="00103C6F" w:rsidP="00AA0423">
      <w:pPr>
        <w:pStyle w:val="ListParagraph"/>
        <w:numPr>
          <w:ilvl w:val="0"/>
          <w:numId w:val="18"/>
        </w:numPr>
        <w:autoSpaceDE w:val="0"/>
        <w:autoSpaceDN w:val="0"/>
        <w:adjustRightInd w:val="0"/>
        <w:spacing w:after="0" w:line="240" w:lineRule="auto"/>
        <w:rPr>
          <w:rFonts w:cs="Arial"/>
          <w:b/>
          <w:lang w:val="en-US"/>
        </w:rPr>
      </w:pPr>
      <w:r w:rsidRPr="006F6A5C">
        <w:rPr>
          <w:rFonts w:cs="Arial"/>
          <w:b/>
          <w:color w:val="0000CC"/>
          <w:lang w:val="en-US"/>
        </w:rPr>
        <w:t>Humans and apes are descended from common ancestors</w:t>
      </w:r>
    </w:p>
    <w:p w:rsidR="004F30A7" w:rsidRPr="007229CC" w:rsidRDefault="00C56ACA" w:rsidP="004F30A7">
      <w:pPr>
        <w:pStyle w:val="ListParagraph"/>
        <w:numPr>
          <w:ilvl w:val="0"/>
          <w:numId w:val="18"/>
        </w:numPr>
        <w:autoSpaceDE w:val="0"/>
        <w:autoSpaceDN w:val="0"/>
        <w:adjustRightInd w:val="0"/>
        <w:spacing w:after="0" w:line="240" w:lineRule="auto"/>
        <w:rPr>
          <w:rFonts w:cs="Arial"/>
          <w:lang w:val="en-US"/>
        </w:rPr>
      </w:pPr>
      <w:r w:rsidRPr="007229CC">
        <w:rPr>
          <w:rFonts w:cs="Arial"/>
          <w:lang w:val="en-US"/>
        </w:rPr>
        <w:t>Origin of Brain Cells and Brains</w:t>
      </w:r>
      <w:r w:rsidR="00AA0423" w:rsidRPr="007229CC">
        <w:rPr>
          <w:rFonts w:cs="Arial"/>
          <w:lang w:val="en-US"/>
        </w:rPr>
        <w:t xml:space="preserve"> – quite recent adaptations</w:t>
      </w:r>
    </w:p>
    <w:p w:rsidR="004F30A7" w:rsidRPr="007229CC" w:rsidRDefault="00C56ACA" w:rsidP="004F30A7">
      <w:pPr>
        <w:pStyle w:val="ListParagraph"/>
        <w:numPr>
          <w:ilvl w:val="1"/>
          <w:numId w:val="18"/>
        </w:numPr>
        <w:autoSpaceDE w:val="0"/>
        <w:autoSpaceDN w:val="0"/>
        <w:adjustRightInd w:val="0"/>
        <w:spacing w:after="0" w:line="240" w:lineRule="auto"/>
        <w:rPr>
          <w:rFonts w:cs="Arial"/>
          <w:lang w:val="en-US"/>
        </w:rPr>
      </w:pPr>
      <w:r w:rsidRPr="007229CC">
        <w:rPr>
          <w:rFonts w:cs="Arial"/>
          <w:lang w:val="en-US"/>
        </w:rPr>
        <w:t>Despite the age of the Earth (4.5 billion years), brain cells and brains are quite recent adaptations</w:t>
      </w:r>
    </w:p>
    <w:p w:rsidR="004F30A7" w:rsidRPr="007229CC" w:rsidRDefault="00C56ACA" w:rsidP="004F30A7">
      <w:pPr>
        <w:pStyle w:val="ListParagraph"/>
        <w:numPr>
          <w:ilvl w:val="2"/>
          <w:numId w:val="18"/>
        </w:numPr>
        <w:autoSpaceDE w:val="0"/>
        <w:autoSpaceDN w:val="0"/>
        <w:adjustRightInd w:val="0"/>
        <w:spacing w:after="0" w:line="240" w:lineRule="auto"/>
        <w:rPr>
          <w:rFonts w:cs="Arial"/>
          <w:lang w:val="en-US"/>
        </w:rPr>
      </w:pPr>
      <w:r w:rsidRPr="007229CC">
        <w:rPr>
          <w:rFonts w:cs="Arial"/>
          <w:lang w:val="en-US"/>
        </w:rPr>
        <w:t>First forms of life: 3.5 billion years ago</w:t>
      </w:r>
    </w:p>
    <w:p w:rsidR="004F30A7" w:rsidRPr="007229CC" w:rsidRDefault="00C56ACA" w:rsidP="004F30A7">
      <w:pPr>
        <w:pStyle w:val="ListParagraph"/>
        <w:numPr>
          <w:ilvl w:val="2"/>
          <w:numId w:val="18"/>
        </w:numPr>
        <w:autoSpaceDE w:val="0"/>
        <w:autoSpaceDN w:val="0"/>
        <w:adjustRightInd w:val="0"/>
        <w:spacing w:after="0" w:line="240" w:lineRule="auto"/>
        <w:rPr>
          <w:rFonts w:cs="Arial"/>
          <w:lang w:val="en-US"/>
        </w:rPr>
      </w:pPr>
      <w:r w:rsidRPr="007229CC">
        <w:rPr>
          <w:rFonts w:cs="Arial"/>
          <w:lang w:val="en-US"/>
        </w:rPr>
        <w:t>First brain cells: 700 million years ago</w:t>
      </w:r>
    </w:p>
    <w:p w:rsidR="004F30A7" w:rsidRPr="007229CC" w:rsidRDefault="00C56ACA" w:rsidP="004F30A7">
      <w:pPr>
        <w:pStyle w:val="ListParagraph"/>
        <w:numPr>
          <w:ilvl w:val="2"/>
          <w:numId w:val="18"/>
        </w:numPr>
        <w:autoSpaceDE w:val="0"/>
        <w:autoSpaceDN w:val="0"/>
        <w:adjustRightInd w:val="0"/>
        <w:spacing w:after="0" w:line="240" w:lineRule="auto"/>
        <w:rPr>
          <w:rFonts w:cs="Arial"/>
          <w:lang w:val="en-US"/>
        </w:rPr>
      </w:pPr>
      <w:r w:rsidRPr="007229CC">
        <w:rPr>
          <w:rFonts w:cs="Arial"/>
          <w:lang w:val="en-US"/>
        </w:rPr>
        <w:t>First brain: 250 million years ago</w:t>
      </w:r>
    </w:p>
    <w:p w:rsidR="004F30A7" w:rsidRPr="007229CC" w:rsidRDefault="00C56ACA" w:rsidP="004F30A7">
      <w:pPr>
        <w:pStyle w:val="ListParagraph"/>
        <w:numPr>
          <w:ilvl w:val="2"/>
          <w:numId w:val="18"/>
        </w:numPr>
        <w:autoSpaceDE w:val="0"/>
        <w:autoSpaceDN w:val="0"/>
        <w:adjustRightInd w:val="0"/>
        <w:spacing w:after="0" w:line="240" w:lineRule="auto"/>
        <w:rPr>
          <w:rFonts w:cs="Arial"/>
          <w:lang w:val="en-US"/>
        </w:rPr>
      </w:pPr>
      <w:r w:rsidRPr="007229CC">
        <w:rPr>
          <w:rFonts w:cs="Arial"/>
          <w:lang w:val="en-US"/>
        </w:rPr>
        <w:t>First human-like brain: 3 - 4 million years ago</w:t>
      </w:r>
    </w:p>
    <w:p w:rsidR="00C56ACA" w:rsidRPr="007229CC" w:rsidRDefault="00C56ACA" w:rsidP="004F30A7">
      <w:pPr>
        <w:pStyle w:val="ListParagraph"/>
        <w:numPr>
          <w:ilvl w:val="2"/>
          <w:numId w:val="18"/>
        </w:numPr>
        <w:autoSpaceDE w:val="0"/>
        <w:autoSpaceDN w:val="0"/>
        <w:adjustRightInd w:val="0"/>
        <w:spacing w:after="0" w:line="240" w:lineRule="auto"/>
        <w:rPr>
          <w:rFonts w:cs="Arial"/>
          <w:lang w:val="en-US"/>
        </w:rPr>
      </w:pPr>
      <w:r w:rsidRPr="007229CC">
        <w:rPr>
          <w:rFonts w:cs="Arial"/>
          <w:lang w:val="en-US"/>
        </w:rPr>
        <w:lastRenderedPageBreak/>
        <w:t>Modern brain: 100,000 - 200,000 years ago</w:t>
      </w:r>
    </w:p>
    <w:p w:rsidR="00807A46" w:rsidRPr="006F6A5C" w:rsidRDefault="006805D7" w:rsidP="004F30A7">
      <w:pPr>
        <w:pStyle w:val="ListParagraph"/>
        <w:numPr>
          <w:ilvl w:val="0"/>
          <w:numId w:val="19"/>
        </w:numPr>
        <w:autoSpaceDE w:val="0"/>
        <w:autoSpaceDN w:val="0"/>
        <w:adjustRightInd w:val="0"/>
        <w:spacing w:after="0" w:line="240" w:lineRule="auto"/>
        <w:rPr>
          <w:rFonts w:cs="Arial"/>
          <w:b/>
          <w:lang w:val="en-US"/>
        </w:rPr>
      </w:pPr>
      <w:r w:rsidRPr="006F6A5C">
        <w:rPr>
          <w:rFonts w:cs="Arial"/>
          <w:b/>
          <w:color w:val="0000CC"/>
          <w:lang w:val="en-US"/>
        </w:rPr>
        <w:t>Classification of Life</w:t>
      </w:r>
    </w:p>
    <w:p w:rsidR="006805D7" w:rsidRPr="006F6A5C" w:rsidRDefault="006805D7" w:rsidP="00807A46">
      <w:pPr>
        <w:pStyle w:val="ListParagraph"/>
        <w:numPr>
          <w:ilvl w:val="1"/>
          <w:numId w:val="19"/>
        </w:numPr>
        <w:autoSpaceDE w:val="0"/>
        <w:autoSpaceDN w:val="0"/>
        <w:adjustRightInd w:val="0"/>
        <w:spacing w:after="0" w:line="240" w:lineRule="auto"/>
        <w:rPr>
          <w:rFonts w:cs="Arial"/>
          <w:b/>
          <w:lang w:val="en-US"/>
        </w:rPr>
      </w:pPr>
      <w:r w:rsidRPr="006F6A5C">
        <w:rPr>
          <w:rFonts w:cs="Arial"/>
          <w:b/>
          <w:color w:val="0000CC"/>
          <w:lang w:val="en-US"/>
        </w:rPr>
        <w:t xml:space="preserve">Living </w:t>
      </w:r>
      <w:proofErr w:type="spellStart"/>
      <w:r w:rsidRPr="006F6A5C">
        <w:rPr>
          <w:rFonts w:cs="Arial"/>
          <w:b/>
          <w:color w:val="0000CC"/>
          <w:lang w:val="en-US"/>
        </w:rPr>
        <w:t>organisms,Kingdon,Phylum,Class,Order,Family,Genus,Species</w:t>
      </w:r>
      <w:proofErr w:type="spellEnd"/>
    </w:p>
    <w:p w:rsidR="00807A46" w:rsidRPr="006F6A5C" w:rsidRDefault="00807A46" w:rsidP="00807A46">
      <w:pPr>
        <w:pStyle w:val="ListParagraph"/>
        <w:numPr>
          <w:ilvl w:val="1"/>
          <w:numId w:val="19"/>
        </w:numPr>
        <w:autoSpaceDE w:val="0"/>
        <w:autoSpaceDN w:val="0"/>
        <w:adjustRightInd w:val="0"/>
        <w:spacing w:after="0" w:line="240" w:lineRule="auto"/>
        <w:rPr>
          <w:rFonts w:cs="Arial"/>
          <w:b/>
          <w:lang w:val="en-US"/>
        </w:rPr>
      </w:pPr>
      <w:r w:rsidRPr="006F6A5C">
        <w:rPr>
          <w:rFonts w:cs="Arial"/>
          <w:b/>
          <w:color w:val="0000CC"/>
          <w:lang w:val="en-US"/>
        </w:rPr>
        <w:t>Taxonomy – the branch of biology concerned with naming and classifying species, groups organisms according to their common characteristics and their relationships to one another.</w:t>
      </w:r>
    </w:p>
    <w:p w:rsidR="004F30A7" w:rsidRPr="007229CC" w:rsidRDefault="00C56ACA" w:rsidP="004F30A7">
      <w:pPr>
        <w:pStyle w:val="ListParagraph"/>
        <w:numPr>
          <w:ilvl w:val="0"/>
          <w:numId w:val="19"/>
        </w:numPr>
        <w:autoSpaceDE w:val="0"/>
        <w:autoSpaceDN w:val="0"/>
        <w:adjustRightInd w:val="0"/>
        <w:spacing w:after="0" w:line="240" w:lineRule="auto"/>
        <w:rPr>
          <w:rFonts w:cs="Arial"/>
          <w:lang w:val="en-US"/>
        </w:rPr>
      </w:pPr>
      <w:r w:rsidRPr="007229CC">
        <w:rPr>
          <w:rFonts w:cs="Arial"/>
          <w:lang w:val="en-US"/>
        </w:rPr>
        <w:t>Animals with Nervous Systems</w:t>
      </w:r>
    </w:p>
    <w:p w:rsidR="000E3698" w:rsidRPr="006F6A5C" w:rsidRDefault="000E3698" w:rsidP="004F30A7">
      <w:pPr>
        <w:pStyle w:val="ListParagraph"/>
        <w:numPr>
          <w:ilvl w:val="1"/>
          <w:numId w:val="19"/>
        </w:numPr>
        <w:autoSpaceDE w:val="0"/>
        <w:autoSpaceDN w:val="0"/>
        <w:adjustRightInd w:val="0"/>
        <w:spacing w:after="0" w:line="240" w:lineRule="auto"/>
        <w:rPr>
          <w:rFonts w:cs="Arial"/>
          <w:b/>
          <w:lang w:val="en-US"/>
        </w:rPr>
      </w:pPr>
      <w:r w:rsidRPr="006F6A5C">
        <w:rPr>
          <w:rFonts w:cs="Arial"/>
          <w:b/>
          <w:color w:val="0000CC"/>
          <w:lang w:val="en-US"/>
        </w:rPr>
        <w:t>A nervous system is not essential for life</w:t>
      </w:r>
    </w:p>
    <w:p w:rsidR="004F30A7"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Among the various animal categories, the nervous system has evolved considerably</w:t>
      </w:r>
    </w:p>
    <w:p w:rsidR="004F30A7"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Nerve net</w:t>
      </w:r>
      <w:r w:rsidR="00041258">
        <w:rPr>
          <w:rFonts w:cs="Arial"/>
          <w:lang w:val="en-US"/>
        </w:rPr>
        <w:t xml:space="preserve"> –</w:t>
      </w:r>
      <w:r w:rsidR="00041258" w:rsidRPr="006F6A5C">
        <w:rPr>
          <w:rFonts w:cs="Arial"/>
          <w:b/>
          <w:lang w:val="en-US"/>
        </w:rPr>
        <w:t xml:space="preserve"> </w:t>
      </w:r>
      <w:r w:rsidR="00041258" w:rsidRPr="006F6A5C">
        <w:rPr>
          <w:rFonts w:cs="Arial"/>
          <w:b/>
          <w:color w:val="0000CC"/>
          <w:lang w:val="en-US"/>
        </w:rPr>
        <w:t>older phyla (jellyfishes and sea anemones) have very simple nervous systems; nerve net consists of neurons that receive sensory information and connect directly to other neurons that move muscles; does not resemble a brain</w:t>
      </w:r>
    </w:p>
    <w:p w:rsidR="004F30A7"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Segmented nerve trunk</w:t>
      </w:r>
      <w:r w:rsidR="00860B5F">
        <w:rPr>
          <w:rFonts w:cs="Arial"/>
          <w:lang w:val="en-US"/>
        </w:rPr>
        <w:t xml:space="preserve"> </w:t>
      </w:r>
      <w:r w:rsidR="00E40A13">
        <w:rPr>
          <w:rFonts w:cs="Arial"/>
          <w:lang w:val="en-US"/>
        </w:rPr>
        <w:t>–</w:t>
      </w:r>
      <w:r w:rsidR="00860B5F">
        <w:rPr>
          <w:rFonts w:cs="Arial"/>
          <w:lang w:val="en-US"/>
        </w:rPr>
        <w:t xml:space="preserve"> </w:t>
      </w:r>
      <w:r w:rsidR="00E40A13" w:rsidRPr="006F6A5C">
        <w:rPr>
          <w:rFonts w:cs="Arial"/>
          <w:b/>
          <w:color w:val="0000CC"/>
          <w:lang w:val="en-US"/>
        </w:rPr>
        <w:t xml:space="preserve">recently evolved phyla (flatworms) have bilateral symmetry and segmentation (body composed of similarly organized parts); they have segmented </w:t>
      </w:r>
      <w:proofErr w:type="spellStart"/>
      <w:r w:rsidR="00E40A13" w:rsidRPr="006F6A5C">
        <w:rPr>
          <w:rFonts w:cs="Arial"/>
          <w:b/>
          <w:color w:val="0000CC"/>
          <w:lang w:val="en-US"/>
        </w:rPr>
        <w:t>nevous</w:t>
      </w:r>
      <w:proofErr w:type="spellEnd"/>
      <w:r w:rsidR="00E40A13" w:rsidRPr="006F6A5C">
        <w:rPr>
          <w:rFonts w:cs="Arial"/>
          <w:b/>
          <w:color w:val="0000CC"/>
          <w:lang w:val="en-US"/>
        </w:rPr>
        <w:t xml:space="preserve"> systems that resemble the human nervous system, with sensory and motor neurons projecting from each segment</w:t>
      </w:r>
      <w:r w:rsidRPr="007229CC">
        <w:rPr>
          <w:rFonts w:cs="Arial"/>
          <w:lang w:val="en-US"/>
        </w:rPr>
        <w:t xml:space="preserve"> </w:t>
      </w:r>
    </w:p>
    <w:p w:rsidR="004F30A7"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Ganglia</w:t>
      </w:r>
      <w:r w:rsidR="00E40A13">
        <w:rPr>
          <w:rFonts w:cs="Arial"/>
          <w:lang w:val="en-US"/>
        </w:rPr>
        <w:t xml:space="preserve"> </w:t>
      </w:r>
      <w:r w:rsidR="00722ABF">
        <w:rPr>
          <w:rFonts w:cs="Arial"/>
          <w:lang w:val="en-US"/>
        </w:rPr>
        <w:t>–</w:t>
      </w:r>
      <w:r w:rsidR="00E40A13">
        <w:rPr>
          <w:rFonts w:cs="Arial"/>
          <w:lang w:val="en-US"/>
        </w:rPr>
        <w:t xml:space="preserve"> </w:t>
      </w:r>
      <w:r w:rsidR="00722ABF" w:rsidRPr="006F6A5C">
        <w:rPr>
          <w:rFonts w:cs="Arial"/>
          <w:b/>
          <w:color w:val="0000CC"/>
          <w:lang w:val="en-US"/>
        </w:rPr>
        <w:t xml:space="preserve">clams, snails have clusters of </w:t>
      </w:r>
      <w:proofErr w:type="spellStart"/>
      <w:r w:rsidR="00722ABF" w:rsidRPr="006F6A5C">
        <w:rPr>
          <w:rFonts w:cs="Arial"/>
          <w:b/>
          <w:color w:val="0000CC"/>
          <w:lang w:val="en-US"/>
        </w:rPr>
        <w:t>nerons</w:t>
      </w:r>
      <w:proofErr w:type="spellEnd"/>
      <w:r w:rsidR="00722ABF" w:rsidRPr="006F6A5C">
        <w:rPr>
          <w:rFonts w:cs="Arial"/>
          <w:b/>
          <w:color w:val="0000CC"/>
          <w:lang w:val="en-US"/>
        </w:rPr>
        <w:t xml:space="preserve"> (ganglia) in particular body parts; resemble primitive brains and function somewhat like command centers</w:t>
      </w:r>
    </w:p>
    <w:p w:rsidR="00C56ACA"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Chordates</w:t>
      </w:r>
    </w:p>
    <w:p w:rsidR="004F30A7" w:rsidRPr="007229CC" w:rsidRDefault="00C56ACA" w:rsidP="004F30A7">
      <w:pPr>
        <w:pStyle w:val="ListParagraph"/>
        <w:numPr>
          <w:ilvl w:val="0"/>
          <w:numId w:val="19"/>
        </w:numPr>
        <w:autoSpaceDE w:val="0"/>
        <w:autoSpaceDN w:val="0"/>
        <w:adjustRightInd w:val="0"/>
        <w:spacing w:after="0" w:line="240" w:lineRule="auto"/>
        <w:rPr>
          <w:rFonts w:cs="Arial"/>
          <w:lang w:val="en-US"/>
        </w:rPr>
      </w:pPr>
      <w:r w:rsidRPr="007229CC">
        <w:rPr>
          <w:rFonts w:cs="Arial"/>
          <w:lang w:val="en-US"/>
        </w:rPr>
        <w:t>The Chordate Nervous System</w:t>
      </w:r>
    </w:p>
    <w:p w:rsidR="004F30A7" w:rsidRPr="007229CC" w:rsidRDefault="00C56ACA" w:rsidP="004F30A7">
      <w:pPr>
        <w:pStyle w:val="ListParagraph"/>
        <w:numPr>
          <w:ilvl w:val="1"/>
          <w:numId w:val="19"/>
        </w:numPr>
        <w:autoSpaceDE w:val="0"/>
        <w:autoSpaceDN w:val="0"/>
        <w:adjustRightInd w:val="0"/>
        <w:spacing w:after="0" w:line="240" w:lineRule="auto"/>
        <w:rPr>
          <w:rFonts w:cs="Arial"/>
          <w:lang w:val="en-US"/>
        </w:rPr>
      </w:pPr>
      <w:r w:rsidRPr="007229CC">
        <w:rPr>
          <w:rFonts w:cs="Arial"/>
          <w:lang w:val="en-US"/>
        </w:rPr>
        <w:t>Nervous systems vary widely among chordates, but all are/have:</w:t>
      </w:r>
    </w:p>
    <w:p w:rsidR="004F30A7" w:rsidRPr="007229CC" w:rsidRDefault="004F30A7"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Bilaterally symmetrical and segmented</w:t>
      </w:r>
    </w:p>
    <w:p w:rsidR="004F30A7" w:rsidRPr="007229CC" w:rsidRDefault="004F30A7"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Brain and spinal cord encased in cartilage/bone</w:t>
      </w:r>
    </w:p>
    <w:p w:rsidR="004F30A7" w:rsidRPr="007229CC" w:rsidRDefault="004F30A7"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Crossed organization: Each hemisphere receives information from and control</w:t>
      </w:r>
      <w:r w:rsidR="0094733A">
        <w:rPr>
          <w:rFonts w:cs="Arial"/>
          <w:lang w:val="en-US"/>
        </w:rPr>
        <w:t xml:space="preserve">s the opposite side of the body; </w:t>
      </w:r>
      <w:r w:rsidR="0094733A" w:rsidRPr="006F6A5C">
        <w:rPr>
          <w:rFonts w:cs="Arial"/>
          <w:b/>
          <w:color w:val="0000CC"/>
          <w:lang w:val="en-US"/>
        </w:rPr>
        <w:t>may allow for greater control of movements of the limbs than for those of the trunk; may allow each hemisphere to hold one side of the body still while moving the limbs on the other side</w:t>
      </w:r>
    </w:p>
    <w:p w:rsidR="004F30A7" w:rsidRPr="0094733A" w:rsidRDefault="004F30A7"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Spinal cord is dorsal (at the back) to the heart and gut</w:t>
      </w:r>
      <w:r w:rsidR="0094733A">
        <w:rPr>
          <w:rFonts w:cs="Arial"/>
          <w:lang w:val="en-US"/>
        </w:rPr>
        <w:t xml:space="preserve"> – </w:t>
      </w:r>
      <w:r w:rsidR="0094733A" w:rsidRPr="006F6A5C">
        <w:rPr>
          <w:rFonts w:cs="Arial"/>
          <w:b/>
          <w:color w:val="0000CC"/>
          <w:lang w:val="en-US"/>
        </w:rPr>
        <w:t>may allow the nervous system to grow larger</w:t>
      </w:r>
    </w:p>
    <w:p w:rsidR="004F30A7" w:rsidRPr="007229CC" w:rsidRDefault="004F30A7" w:rsidP="004F30A7">
      <w:pPr>
        <w:pStyle w:val="ListParagraph"/>
        <w:numPr>
          <w:ilvl w:val="1"/>
          <w:numId w:val="19"/>
        </w:numPr>
        <w:autoSpaceDE w:val="0"/>
        <w:autoSpaceDN w:val="0"/>
        <w:adjustRightInd w:val="0"/>
        <w:spacing w:after="0" w:line="240" w:lineRule="auto"/>
        <w:rPr>
          <w:rFonts w:cs="Arial"/>
          <w:lang w:val="en-US"/>
        </w:rPr>
      </w:pPr>
      <w:proofErr w:type="spellStart"/>
      <w:r w:rsidRPr="007229CC">
        <w:rPr>
          <w:rFonts w:cs="Arial"/>
          <w:lang w:val="en-US"/>
        </w:rPr>
        <w:t>Behavioural</w:t>
      </w:r>
      <w:proofErr w:type="spellEnd"/>
      <w:r w:rsidRPr="007229CC">
        <w:rPr>
          <w:rFonts w:cs="Arial"/>
          <w:lang w:val="en-US"/>
        </w:rPr>
        <w:t xml:space="preserve"> complexity among chordates is correlated with the evolution of cerebral hemispheres and cerebellum:</w:t>
      </w:r>
    </w:p>
    <w:p w:rsidR="004F30A7" w:rsidRPr="007229CC" w:rsidRDefault="00C56ACA"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Cerebellum: located in the hindbrain; involved in the coordination of motor and other mental processes</w:t>
      </w:r>
    </w:p>
    <w:p w:rsidR="00C56ACA" w:rsidRDefault="00C56ACA" w:rsidP="004F30A7">
      <w:pPr>
        <w:pStyle w:val="ListParagraph"/>
        <w:numPr>
          <w:ilvl w:val="2"/>
          <w:numId w:val="19"/>
        </w:numPr>
        <w:autoSpaceDE w:val="0"/>
        <w:autoSpaceDN w:val="0"/>
        <w:adjustRightInd w:val="0"/>
        <w:spacing w:after="0" w:line="240" w:lineRule="auto"/>
        <w:rPr>
          <w:rFonts w:cs="Arial"/>
          <w:lang w:val="en-US"/>
        </w:rPr>
      </w:pPr>
      <w:r w:rsidRPr="007229CC">
        <w:rPr>
          <w:rFonts w:cs="Arial"/>
          <w:lang w:val="en-US"/>
        </w:rPr>
        <w:t xml:space="preserve">Increased size and more convolutions (increases the volume of the cerebral cortex)  </w:t>
      </w:r>
    </w:p>
    <w:p w:rsidR="00A31C73" w:rsidRPr="006F6A5C" w:rsidRDefault="00A31C73" w:rsidP="004F30A7">
      <w:pPr>
        <w:pStyle w:val="ListParagraph"/>
        <w:numPr>
          <w:ilvl w:val="2"/>
          <w:numId w:val="19"/>
        </w:numPr>
        <w:autoSpaceDE w:val="0"/>
        <w:autoSpaceDN w:val="0"/>
        <w:adjustRightInd w:val="0"/>
        <w:spacing w:after="0" w:line="240" w:lineRule="auto"/>
        <w:rPr>
          <w:rFonts w:cs="Arial"/>
          <w:b/>
          <w:lang w:val="en-US"/>
        </w:rPr>
      </w:pPr>
      <w:r w:rsidRPr="006F6A5C">
        <w:rPr>
          <w:rFonts w:cs="Arial"/>
          <w:b/>
          <w:color w:val="0000CC"/>
          <w:lang w:val="en-US"/>
        </w:rPr>
        <w:t>They start out as small and smooth, and then evolve into much more prominent structures, and then evolve more into extensively folded structures which increases surface area while allowing them to fit into a small skull</w:t>
      </w:r>
    </w:p>
    <w:p w:rsidR="004F30A7" w:rsidRPr="007229CC" w:rsidRDefault="004F30A7" w:rsidP="004F30A7">
      <w:pPr>
        <w:autoSpaceDE w:val="0"/>
        <w:autoSpaceDN w:val="0"/>
        <w:adjustRightInd w:val="0"/>
        <w:spacing w:after="0" w:line="240" w:lineRule="auto"/>
        <w:rPr>
          <w:rFonts w:cs="Arial"/>
          <w:lang w:val="en-US"/>
        </w:rPr>
      </w:pPr>
    </w:p>
    <w:p w:rsidR="004F30A7" w:rsidRPr="007229CC" w:rsidRDefault="00C56ACA" w:rsidP="004F30A7">
      <w:pPr>
        <w:autoSpaceDE w:val="0"/>
        <w:autoSpaceDN w:val="0"/>
        <w:adjustRightInd w:val="0"/>
        <w:spacing w:after="0" w:line="240" w:lineRule="auto"/>
        <w:rPr>
          <w:rFonts w:cs="Arial"/>
          <w:b/>
          <w:lang w:val="en-US"/>
        </w:rPr>
      </w:pPr>
      <w:r w:rsidRPr="007229CC">
        <w:rPr>
          <w:rFonts w:cs="Arial"/>
          <w:b/>
          <w:lang w:val="en-US"/>
        </w:rPr>
        <w:t>Human Evolution</w:t>
      </w:r>
      <w:r w:rsidRPr="007229CC">
        <w:rPr>
          <w:rFonts w:cs="Arial"/>
          <w:b/>
          <w:lang w:val="en-US"/>
        </w:rPr>
        <w:br/>
      </w:r>
    </w:p>
    <w:p w:rsidR="004F30A7" w:rsidRPr="007229CC" w:rsidRDefault="00C56ACA" w:rsidP="004F30A7">
      <w:pPr>
        <w:pStyle w:val="ListParagraph"/>
        <w:numPr>
          <w:ilvl w:val="0"/>
          <w:numId w:val="20"/>
        </w:numPr>
        <w:autoSpaceDE w:val="0"/>
        <w:autoSpaceDN w:val="0"/>
        <w:adjustRightInd w:val="0"/>
        <w:spacing w:after="0" w:line="240" w:lineRule="auto"/>
        <w:rPr>
          <w:rFonts w:cs="Arial"/>
          <w:lang w:val="en-US"/>
        </w:rPr>
      </w:pPr>
      <w:r w:rsidRPr="007229CC">
        <w:rPr>
          <w:rFonts w:cs="Arial"/>
          <w:lang w:val="en-US"/>
        </w:rPr>
        <w:t>Members of the Primate Order</w:t>
      </w:r>
    </w:p>
    <w:p w:rsidR="004F30A7" w:rsidRPr="007229CC" w:rsidRDefault="00C56ACA" w:rsidP="004F30A7">
      <w:pPr>
        <w:pStyle w:val="ListParagraph"/>
        <w:numPr>
          <w:ilvl w:val="1"/>
          <w:numId w:val="20"/>
        </w:numPr>
        <w:autoSpaceDE w:val="0"/>
        <w:autoSpaceDN w:val="0"/>
        <w:adjustRightInd w:val="0"/>
        <w:spacing w:after="0" w:line="240" w:lineRule="auto"/>
        <w:rPr>
          <w:rFonts w:cs="Arial"/>
          <w:lang w:val="en-US"/>
        </w:rPr>
      </w:pPr>
      <w:r w:rsidRPr="007229CC">
        <w:rPr>
          <w:rFonts w:cs="Arial"/>
          <w:lang w:val="en-US"/>
        </w:rPr>
        <w:t>Features common to primates:</w:t>
      </w:r>
    </w:p>
    <w:p w:rsidR="004F30A7" w:rsidRPr="007229CC" w:rsidRDefault="00C56ACA" w:rsidP="004F30A7">
      <w:pPr>
        <w:pStyle w:val="ListParagraph"/>
        <w:numPr>
          <w:ilvl w:val="2"/>
          <w:numId w:val="20"/>
        </w:numPr>
        <w:autoSpaceDE w:val="0"/>
        <w:autoSpaceDN w:val="0"/>
        <w:adjustRightInd w:val="0"/>
        <w:spacing w:after="0" w:line="240" w:lineRule="auto"/>
        <w:rPr>
          <w:rFonts w:cs="Arial"/>
          <w:lang w:val="en-US"/>
        </w:rPr>
      </w:pPr>
      <w:r w:rsidRPr="007229CC">
        <w:rPr>
          <w:rFonts w:cs="Arial"/>
          <w:lang w:val="en-US"/>
        </w:rPr>
        <w:t>Excellent color vision</w:t>
      </w:r>
    </w:p>
    <w:p w:rsidR="004F30A7" w:rsidRPr="007229CC" w:rsidRDefault="00C56ACA" w:rsidP="004F30A7">
      <w:pPr>
        <w:pStyle w:val="ListParagraph"/>
        <w:numPr>
          <w:ilvl w:val="2"/>
          <w:numId w:val="20"/>
        </w:numPr>
        <w:autoSpaceDE w:val="0"/>
        <w:autoSpaceDN w:val="0"/>
        <w:adjustRightInd w:val="0"/>
        <w:spacing w:after="0" w:line="240" w:lineRule="auto"/>
        <w:rPr>
          <w:rFonts w:cs="Arial"/>
          <w:lang w:val="en-US"/>
        </w:rPr>
      </w:pPr>
      <w:r w:rsidRPr="007229CC">
        <w:rPr>
          <w:rFonts w:cs="Arial"/>
          <w:lang w:val="en-US"/>
        </w:rPr>
        <w:t>Eyes in front of face: enhance depth perception</w:t>
      </w:r>
    </w:p>
    <w:p w:rsidR="004F30A7" w:rsidRPr="007229CC" w:rsidRDefault="00C56ACA" w:rsidP="004F30A7">
      <w:pPr>
        <w:pStyle w:val="ListParagraph"/>
        <w:numPr>
          <w:ilvl w:val="2"/>
          <w:numId w:val="20"/>
        </w:numPr>
        <w:autoSpaceDE w:val="0"/>
        <w:autoSpaceDN w:val="0"/>
        <w:adjustRightInd w:val="0"/>
        <w:spacing w:after="0" w:line="240" w:lineRule="auto"/>
        <w:rPr>
          <w:rFonts w:cs="Arial"/>
          <w:lang w:val="en-US"/>
        </w:rPr>
      </w:pPr>
      <w:r w:rsidRPr="007229CC">
        <w:rPr>
          <w:rFonts w:cs="Arial"/>
          <w:lang w:val="en-US"/>
        </w:rPr>
        <w:t>Females: Usually only one infant per pregnancy; infants require more care</w:t>
      </w:r>
    </w:p>
    <w:p w:rsidR="00C56ACA" w:rsidRPr="006F6A5C" w:rsidRDefault="00C56ACA" w:rsidP="004F30A7">
      <w:pPr>
        <w:pStyle w:val="ListParagraph"/>
        <w:numPr>
          <w:ilvl w:val="2"/>
          <w:numId w:val="20"/>
        </w:numPr>
        <w:autoSpaceDE w:val="0"/>
        <w:autoSpaceDN w:val="0"/>
        <w:adjustRightInd w:val="0"/>
        <w:spacing w:after="0" w:line="240" w:lineRule="auto"/>
        <w:rPr>
          <w:rFonts w:cs="Arial"/>
          <w:b/>
          <w:lang w:val="en-US"/>
        </w:rPr>
      </w:pPr>
      <w:r w:rsidRPr="007229CC">
        <w:rPr>
          <w:rFonts w:cs="Arial"/>
          <w:lang w:val="en-US"/>
        </w:rPr>
        <w:t>Larger brains</w:t>
      </w:r>
    </w:p>
    <w:p w:rsidR="00FE3A4B" w:rsidRPr="006F6A5C" w:rsidRDefault="00FE3A4B" w:rsidP="008B3EBE">
      <w:pPr>
        <w:pStyle w:val="ListParagraph"/>
        <w:numPr>
          <w:ilvl w:val="0"/>
          <w:numId w:val="20"/>
        </w:numPr>
        <w:autoSpaceDE w:val="0"/>
        <w:autoSpaceDN w:val="0"/>
        <w:adjustRightInd w:val="0"/>
        <w:spacing w:after="0" w:line="240" w:lineRule="auto"/>
        <w:rPr>
          <w:rFonts w:cs="Arial"/>
          <w:b/>
          <w:lang w:val="en-US"/>
        </w:rPr>
      </w:pPr>
      <w:r w:rsidRPr="006F6A5C">
        <w:rPr>
          <w:rFonts w:cs="Arial"/>
          <w:b/>
          <w:color w:val="0000CC"/>
          <w:lang w:val="en-US"/>
        </w:rPr>
        <w:t>Humans are members of suborder apes, which are distinguished by their intelligence and large brains</w:t>
      </w:r>
    </w:p>
    <w:p w:rsidR="008B3EBE" w:rsidRPr="007229CC" w:rsidRDefault="00C56ACA" w:rsidP="008B3EBE">
      <w:pPr>
        <w:pStyle w:val="ListParagraph"/>
        <w:numPr>
          <w:ilvl w:val="0"/>
          <w:numId w:val="20"/>
        </w:numPr>
        <w:autoSpaceDE w:val="0"/>
        <w:autoSpaceDN w:val="0"/>
        <w:adjustRightInd w:val="0"/>
        <w:spacing w:after="0" w:line="240" w:lineRule="auto"/>
        <w:rPr>
          <w:rFonts w:cs="Arial"/>
          <w:lang w:val="en-US"/>
        </w:rPr>
      </w:pPr>
      <w:r w:rsidRPr="007229CC">
        <w:rPr>
          <w:rFonts w:cs="Arial"/>
          <w:lang w:val="en-US"/>
        </w:rPr>
        <w:t>Hominid: Primates that walk upright; includes all forms of humans, living and extinct</w:t>
      </w:r>
    </w:p>
    <w:p w:rsidR="008B3EBE" w:rsidRPr="007229CC" w:rsidRDefault="00C56ACA" w:rsidP="008B3EBE">
      <w:pPr>
        <w:pStyle w:val="ListParagraph"/>
        <w:numPr>
          <w:ilvl w:val="0"/>
          <w:numId w:val="20"/>
        </w:numPr>
        <w:autoSpaceDE w:val="0"/>
        <w:autoSpaceDN w:val="0"/>
        <w:adjustRightInd w:val="0"/>
        <w:spacing w:after="0" w:line="240" w:lineRule="auto"/>
        <w:rPr>
          <w:rFonts w:cs="Arial"/>
          <w:lang w:val="en-US"/>
        </w:rPr>
      </w:pPr>
      <w:r w:rsidRPr="007229CC">
        <w:rPr>
          <w:rFonts w:cs="Arial"/>
          <w:i/>
          <w:iCs/>
          <w:lang w:val="en-US"/>
        </w:rPr>
        <w:t>Australopithecus – ‘southern ape’</w:t>
      </w:r>
    </w:p>
    <w:p w:rsidR="00C56ACA" w:rsidRDefault="00C56ACA" w:rsidP="008B3EBE">
      <w:pPr>
        <w:pStyle w:val="ListParagraph"/>
        <w:numPr>
          <w:ilvl w:val="1"/>
          <w:numId w:val="20"/>
        </w:numPr>
        <w:autoSpaceDE w:val="0"/>
        <w:autoSpaceDN w:val="0"/>
        <w:adjustRightInd w:val="0"/>
        <w:spacing w:after="0" w:line="240" w:lineRule="auto"/>
        <w:rPr>
          <w:rFonts w:cs="Arial"/>
          <w:lang w:val="en-US"/>
        </w:rPr>
      </w:pPr>
      <w:r w:rsidRPr="007229CC">
        <w:rPr>
          <w:rFonts w:cs="Arial"/>
          <w:lang w:val="en-US"/>
        </w:rPr>
        <w:t xml:space="preserve">Our distant ancestor (4 million yrs ago)– Brains were 1/3 our size </w:t>
      </w:r>
      <w:r w:rsidR="00E02C51" w:rsidRPr="006F6A5C">
        <w:rPr>
          <w:rFonts w:cs="Arial"/>
          <w:b/>
          <w:color w:val="0000CC"/>
          <w:lang w:val="en-US"/>
        </w:rPr>
        <w:t>(same size as nonhuman apes)</w:t>
      </w:r>
    </w:p>
    <w:p w:rsidR="00E02C51" w:rsidRPr="006F6A5C" w:rsidRDefault="00E02C51" w:rsidP="008B3EBE">
      <w:pPr>
        <w:pStyle w:val="ListParagraph"/>
        <w:numPr>
          <w:ilvl w:val="1"/>
          <w:numId w:val="20"/>
        </w:numPr>
        <w:autoSpaceDE w:val="0"/>
        <w:autoSpaceDN w:val="0"/>
        <w:adjustRightInd w:val="0"/>
        <w:spacing w:after="0" w:line="240" w:lineRule="auto"/>
        <w:rPr>
          <w:rFonts w:cs="Arial"/>
          <w:b/>
          <w:lang w:val="en-US"/>
        </w:rPr>
      </w:pPr>
      <w:r w:rsidRPr="006F6A5C">
        <w:rPr>
          <w:rFonts w:cs="Arial"/>
          <w:b/>
          <w:color w:val="0000CC"/>
          <w:lang w:val="en-US"/>
        </w:rPr>
        <w:lastRenderedPageBreak/>
        <w:t>First primates to show a distinctly human characteristic – they walked upright; had footprints resembling those of humans</w:t>
      </w:r>
    </w:p>
    <w:p w:rsidR="008B3EBE" w:rsidRPr="007229CC" w:rsidRDefault="00C56ACA" w:rsidP="008B3EBE">
      <w:pPr>
        <w:pStyle w:val="ListParagraph"/>
        <w:numPr>
          <w:ilvl w:val="0"/>
          <w:numId w:val="21"/>
        </w:numPr>
        <w:autoSpaceDE w:val="0"/>
        <w:autoSpaceDN w:val="0"/>
        <w:adjustRightInd w:val="0"/>
        <w:spacing w:after="0" w:line="240" w:lineRule="auto"/>
        <w:rPr>
          <w:rFonts w:cs="Arial"/>
          <w:lang w:val="en-US"/>
        </w:rPr>
      </w:pPr>
      <w:r w:rsidRPr="007229CC">
        <w:rPr>
          <w:rFonts w:cs="Arial"/>
          <w:i/>
          <w:iCs/>
          <w:lang w:val="en-US"/>
        </w:rPr>
        <w:t>Homo habilis</w:t>
      </w:r>
      <w:r w:rsidRPr="007229CC">
        <w:rPr>
          <w:rFonts w:cs="Arial"/>
          <w:lang w:val="en-US"/>
        </w:rPr>
        <w:t xml:space="preserve"> (“handy human”)</w:t>
      </w:r>
    </w:p>
    <w:p w:rsidR="00C56ACA" w:rsidRDefault="00C56ACA" w:rsidP="008B3EBE">
      <w:pPr>
        <w:pStyle w:val="ListParagraph"/>
        <w:numPr>
          <w:ilvl w:val="1"/>
          <w:numId w:val="21"/>
        </w:numPr>
        <w:autoSpaceDE w:val="0"/>
        <w:autoSpaceDN w:val="0"/>
        <w:adjustRightInd w:val="0"/>
        <w:spacing w:after="0" w:line="240" w:lineRule="auto"/>
        <w:rPr>
          <w:rFonts w:cs="Arial"/>
          <w:lang w:val="en-US"/>
        </w:rPr>
      </w:pPr>
      <w:r w:rsidRPr="007229CC">
        <w:rPr>
          <w:rFonts w:cs="Arial"/>
          <w:lang w:val="en-US"/>
        </w:rPr>
        <w:t>2 million years ago; in Africa, made simple stone tools</w:t>
      </w:r>
    </w:p>
    <w:p w:rsidR="006C31A4" w:rsidRPr="006F6A5C" w:rsidRDefault="006C31A4" w:rsidP="008B3EBE">
      <w:pPr>
        <w:pStyle w:val="ListParagraph"/>
        <w:numPr>
          <w:ilvl w:val="1"/>
          <w:numId w:val="21"/>
        </w:numPr>
        <w:autoSpaceDE w:val="0"/>
        <w:autoSpaceDN w:val="0"/>
        <w:adjustRightInd w:val="0"/>
        <w:spacing w:after="0" w:line="240" w:lineRule="auto"/>
        <w:rPr>
          <w:rFonts w:cs="Arial"/>
          <w:b/>
          <w:lang w:val="en-US"/>
        </w:rPr>
      </w:pPr>
      <w:r w:rsidRPr="006F6A5C">
        <w:rPr>
          <w:rFonts w:cs="Arial"/>
          <w:b/>
          <w:color w:val="0000CC"/>
          <w:lang w:val="en-US"/>
        </w:rPr>
        <w:t xml:space="preserve">Dental pattern is more similar to that of modern humans than to that of </w:t>
      </w:r>
      <w:proofErr w:type="spellStart"/>
      <w:r w:rsidRPr="006F6A5C">
        <w:rPr>
          <w:rFonts w:cs="Arial"/>
          <w:b/>
          <w:color w:val="0000CC"/>
          <w:lang w:val="en-US"/>
        </w:rPr>
        <w:t>australopiths</w:t>
      </w:r>
      <w:proofErr w:type="spellEnd"/>
    </w:p>
    <w:p w:rsidR="008B3EBE" w:rsidRPr="007229CC" w:rsidRDefault="00C56ACA" w:rsidP="008B3EBE">
      <w:pPr>
        <w:pStyle w:val="ListParagraph"/>
        <w:numPr>
          <w:ilvl w:val="0"/>
          <w:numId w:val="21"/>
        </w:numPr>
        <w:autoSpaceDE w:val="0"/>
        <w:autoSpaceDN w:val="0"/>
        <w:adjustRightInd w:val="0"/>
        <w:spacing w:after="0" w:line="240" w:lineRule="auto"/>
        <w:rPr>
          <w:rFonts w:cs="Arial"/>
          <w:lang w:val="en-US"/>
        </w:rPr>
      </w:pPr>
      <w:r w:rsidRPr="007229CC">
        <w:rPr>
          <w:rFonts w:cs="Arial"/>
          <w:i/>
          <w:iCs/>
          <w:lang w:val="en-US"/>
        </w:rPr>
        <w:t>Homo erectus</w:t>
      </w:r>
      <w:r w:rsidRPr="007229CC">
        <w:rPr>
          <w:rFonts w:cs="Arial"/>
          <w:lang w:val="en-US"/>
        </w:rPr>
        <w:t xml:space="preserve"> (“upright human”)</w:t>
      </w:r>
    </w:p>
    <w:p w:rsidR="008B3EBE" w:rsidRPr="007229CC" w:rsidRDefault="00C56ACA" w:rsidP="008B3EBE">
      <w:pPr>
        <w:pStyle w:val="ListParagraph"/>
        <w:numPr>
          <w:ilvl w:val="1"/>
          <w:numId w:val="21"/>
        </w:numPr>
        <w:autoSpaceDE w:val="0"/>
        <w:autoSpaceDN w:val="0"/>
        <w:adjustRightInd w:val="0"/>
        <w:spacing w:after="0" w:line="240" w:lineRule="auto"/>
        <w:rPr>
          <w:rFonts w:cs="Arial"/>
          <w:lang w:val="en-US"/>
        </w:rPr>
      </w:pPr>
      <w:r w:rsidRPr="007229CC">
        <w:rPr>
          <w:rFonts w:cs="Arial"/>
          <w:lang w:val="en-US"/>
        </w:rPr>
        <w:t>Migrated to Europe and Asia, 1.6 million years ago</w:t>
      </w:r>
    </w:p>
    <w:p w:rsidR="008B3EBE" w:rsidRPr="007229CC" w:rsidRDefault="00C56ACA" w:rsidP="008B3EBE">
      <w:pPr>
        <w:pStyle w:val="ListParagraph"/>
        <w:numPr>
          <w:ilvl w:val="1"/>
          <w:numId w:val="21"/>
        </w:numPr>
        <w:autoSpaceDE w:val="0"/>
        <w:autoSpaceDN w:val="0"/>
        <w:adjustRightInd w:val="0"/>
        <w:spacing w:after="0" w:line="240" w:lineRule="auto"/>
        <w:rPr>
          <w:rFonts w:cs="Arial"/>
          <w:lang w:val="en-US"/>
        </w:rPr>
      </w:pPr>
      <w:r w:rsidRPr="007229CC">
        <w:rPr>
          <w:rFonts w:cs="Arial"/>
          <w:lang w:val="en-US"/>
        </w:rPr>
        <w:t xml:space="preserve">Larger brain than </w:t>
      </w:r>
      <w:r w:rsidRPr="007229CC">
        <w:rPr>
          <w:rFonts w:cs="Arial"/>
          <w:i/>
          <w:iCs/>
          <w:lang w:val="en-US"/>
        </w:rPr>
        <w:t>H. habilis</w:t>
      </w:r>
    </w:p>
    <w:p w:rsidR="00C56ACA" w:rsidRPr="007229CC" w:rsidRDefault="00C56ACA" w:rsidP="008B3EBE">
      <w:pPr>
        <w:pStyle w:val="ListParagraph"/>
        <w:numPr>
          <w:ilvl w:val="1"/>
          <w:numId w:val="21"/>
        </w:numPr>
        <w:autoSpaceDE w:val="0"/>
        <w:autoSpaceDN w:val="0"/>
        <w:adjustRightInd w:val="0"/>
        <w:spacing w:after="0" w:line="240" w:lineRule="auto"/>
        <w:rPr>
          <w:rFonts w:cs="Arial"/>
          <w:lang w:val="en-US"/>
        </w:rPr>
      </w:pPr>
      <w:r w:rsidRPr="007229CC">
        <w:rPr>
          <w:rFonts w:cs="Arial"/>
          <w:lang w:val="en-US"/>
        </w:rPr>
        <w:t xml:space="preserve">More sophisticated tools than </w:t>
      </w:r>
      <w:r w:rsidRPr="007229CC">
        <w:rPr>
          <w:rFonts w:cs="Arial"/>
          <w:i/>
          <w:iCs/>
          <w:lang w:val="en-US"/>
        </w:rPr>
        <w:t>H. habilis</w:t>
      </w:r>
    </w:p>
    <w:p w:rsidR="005C4128" w:rsidRPr="007229CC" w:rsidRDefault="00C56ACA" w:rsidP="005C4128">
      <w:pPr>
        <w:pStyle w:val="ListParagraph"/>
        <w:numPr>
          <w:ilvl w:val="0"/>
          <w:numId w:val="22"/>
        </w:numPr>
        <w:autoSpaceDE w:val="0"/>
        <w:autoSpaceDN w:val="0"/>
        <w:adjustRightInd w:val="0"/>
        <w:spacing w:after="0" w:line="240" w:lineRule="auto"/>
        <w:rPr>
          <w:rFonts w:cs="Arial"/>
          <w:lang w:val="en-US"/>
        </w:rPr>
      </w:pPr>
      <w:r w:rsidRPr="007229CC">
        <w:rPr>
          <w:rFonts w:cs="Arial"/>
          <w:lang w:val="en-US"/>
        </w:rPr>
        <w:t>The First Humans</w:t>
      </w:r>
    </w:p>
    <w:p w:rsidR="005C4128" w:rsidRPr="007229CC" w:rsidRDefault="00C56ACA" w:rsidP="005C4128">
      <w:pPr>
        <w:pStyle w:val="ListParagraph"/>
        <w:numPr>
          <w:ilvl w:val="1"/>
          <w:numId w:val="22"/>
        </w:numPr>
        <w:autoSpaceDE w:val="0"/>
        <w:autoSpaceDN w:val="0"/>
        <w:adjustRightInd w:val="0"/>
        <w:spacing w:after="0" w:line="240" w:lineRule="auto"/>
        <w:rPr>
          <w:rFonts w:cs="Arial"/>
          <w:lang w:val="en-US"/>
        </w:rPr>
      </w:pPr>
      <w:r w:rsidRPr="007229CC">
        <w:rPr>
          <w:rFonts w:cs="Arial"/>
          <w:i/>
          <w:iCs/>
          <w:lang w:val="en-US"/>
        </w:rPr>
        <w:t xml:space="preserve">Homo sapiens </w:t>
      </w:r>
      <w:r w:rsidRPr="007229CC">
        <w:rPr>
          <w:rFonts w:cs="Arial"/>
          <w:lang w:val="en-US"/>
        </w:rPr>
        <w:t>(“wise human”)</w:t>
      </w:r>
    </w:p>
    <w:p w:rsidR="00117A07" w:rsidRPr="007229CC" w:rsidRDefault="00C56ACA" w:rsidP="00117A07">
      <w:pPr>
        <w:pStyle w:val="ListParagraph"/>
        <w:numPr>
          <w:ilvl w:val="2"/>
          <w:numId w:val="22"/>
        </w:numPr>
        <w:autoSpaceDE w:val="0"/>
        <w:autoSpaceDN w:val="0"/>
        <w:adjustRightInd w:val="0"/>
        <w:spacing w:after="0" w:line="240" w:lineRule="auto"/>
        <w:rPr>
          <w:rFonts w:cs="Arial"/>
          <w:lang w:val="en-US"/>
        </w:rPr>
      </w:pPr>
      <w:r w:rsidRPr="007229CC">
        <w:rPr>
          <w:rFonts w:cs="Arial"/>
          <w:lang w:val="en-US"/>
        </w:rPr>
        <w:t>Africa and Asia: 200,000 years ago</w:t>
      </w:r>
    </w:p>
    <w:p w:rsidR="00117A07" w:rsidRPr="007229CC" w:rsidRDefault="00C56ACA" w:rsidP="00117A07">
      <w:pPr>
        <w:pStyle w:val="ListParagraph"/>
        <w:numPr>
          <w:ilvl w:val="2"/>
          <w:numId w:val="22"/>
        </w:numPr>
        <w:autoSpaceDE w:val="0"/>
        <w:autoSpaceDN w:val="0"/>
        <w:adjustRightInd w:val="0"/>
        <w:spacing w:after="0" w:line="240" w:lineRule="auto"/>
        <w:rPr>
          <w:rFonts w:cs="Arial"/>
          <w:lang w:val="en-US"/>
        </w:rPr>
      </w:pPr>
      <w:r w:rsidRPr="007229CC">
        <w:rPr>
          <w:rFonts w:cs="Arial"/>
          <w:lang w:val="en-US"/>
        </w:rPr>
        <w:t>Europe: 100,000 years ago</w:t>
      </w:r>
    </w:p>
    <w:p w:rsidR="00117A07" w:rsidRPr="00871384" w:rsidRDefault="00C56ACA" w:rsidP="00117A07">
      <w:pPr>
        <w:pStyle w:val="ListParagraph"/>
        <w:numPr>
          <w:ilvl w:val="2"/>
          <w:numId w:val="22"/>
        </w:numPr>
        <w:autoSpaceDE w:val="0"/>
        <w:autoSpaceDN w:val="0"/>
        <w:adjustRightInd w:val="0"/>
        <w:spacing w:after="0" w:line="240" w:lineRule="auto"/>
        <w:rPr>
          <w:rFonts w:cs="Arial"/>
          <w:lang w:val="en-US"/>
        </w:rPr>
      </w:pPr>
      <w:r w:rsidRPr="007229CC">
        <w:rPr>
          <w:rFonts w:cs="Arial"/>
          <w:lang w:val="en-US"/>
        </w:rPr>
        <w:t xml:space="preserve">Larger brain than </w:t>
      </w:r>
      <w:r w:rsidRPr="007229CC">
        <w:rPr>
          <w:rFonts w:cs="Arial"/>
          <w:i/>
          <w:iCs/>
          <w:lang w:val="en-US"/>
        </w:rPr>
        <w:t>H. erectus</w:t>
      </w:r>
    </w:p>
    <w:p w:rsidR="00871384" w:rsidRPr="006F6A5C" w:rsidRDefault="00871384" w:rsidP="00117A07">
      <w:pPr>
        <w:pStyle w:val="ListParagraph"/>
        <w:numPr>
          <w:ilvl w:val="2"/>
          <w:numId w:val="22"/>
        </w:numPr>
        <w:autoSpaceDE w:val="0"/>
        <w:autoSpaceDN w:val="0"/>
        <w:adjustRightInd w:val="0"/>
        <w:spacing w:after="0" w:line="240" w:lineRule="auto"/>
        <w:rPr>
          <w:rFonts w:cs="Arial"/>
          <w:b/>
          <w:lang w:val="en-US"/>
        </w:rPr>
      </w:pPr>
      <w:r w:rsidRPr="006F6A5C">
        <w:rPr>
          <w:rFonts w:cs="Arial"/>
          <w:b/>
          <w:iCs/>
          <w:color w:val="0000CC"/>
          <w:lang w:val="en-US"/>
        </w:rPr>
        <w:t>Made more sophisticated tools</w:t>
      </w:r>
    </w:p>
    <w:p w:rsidR="00117A07" w:rsidRPr="007229CC" w:rsidRDefault="00C56ACA" w:rsidP="00117A07">
      <w:pPr>
        <w:pStyle w:val="ListParagraph"/>
        <w:numPr>
          <w:ilvl w:val="2"/>
          <w:numId w:val="22"/>
        </w:numPr>
        <w:autoSpaceDE w:val="0"/>
        <w:autoSpaceDN w:val="0"/>
        <w:adjustRightInd w:val="0"/>
        <w:spacing w:after="0" w:line="240" w:lineRule="auto"/>
        <w:rPr>
          <w:rFonts w:cs="Arial"/>
          <w:lang w:val="en-US"/>
        </w:rPr>
      </w:pPr>
      <w:r w:rsidRPr="007229CC">
        <w:rPr>
          <w:rFonts w:cs="Arial"/>
          <w:lang w:val="en-US"/>
        </w:rPr>
        <w:t>Coexisted with other hominids</w:t>
      </w:r>
    </w:p>
    <w:p w:rsidR="00117A07" w:rsidRPr="007229CC" w:rsidRDefault="00C56ACA" w:rsidP="00117A07">
      <w:pPr>
        <w:pStyle w:val="ListParagraph"/>
        <w:numPr>
          <w:ilvl w:val="3"/>
          <w:numId w:val="22"/>
        </w:numPr>
        <w:autoSpaceDE w:val="0"/>
        <w:autoSpaceDN w:val="0"/>
        <w:adjustRightInd w:val="0"/>
        <w:spacing w:after="0" w:line="240" w:lineRule="auto"/>
        <w:rPr>
          <w:rFonts w:cs="Arial"/>
          <w:lang w:val="en-US"/>
        </w:rPr>
      </w:pPr>
      <w:r w:rsidRPr="007229CC">
        <w:rPr>
          <w:rFonts w:cs="Arial"/>
          <w:lang w:val="en-US"/>
        </w:rPr>
        <w:t xml:space="preserve">Example: Neanderthals, who had comparable or even larger brains than </w:t>
      </w:r>
      <w:r w:rsidRPr="007229CC">
        <w:rPr>
          <w:rFonts w:cs="Arial"/>
          <w:i/>
          <w:iCs/>
          <w:lang w:val="en-US"/>
        </w:rPr>
        <w:t>H. sapiens</w:t>
      </w:r>
    </w:p>
    <w:p w:rsidR="00C56ACA" w:rsidRPr="006F6A5C" w:rsidRDefault="00C56ACA" w:rsidP="00117A07">
      <w:pPr>
        <w:pStyle w:val="ListParagraph"/>
        <w:numPr>
          <w:ilvl w:val="3"/>
          <w:numId w:val="22"/>
        </w:numPr>
        <w:autoSpaceDE w:val="0"/>
        <w:autoSpaceDN w:val="0"/>
        <w:adjustRightInd w:val="0"/>
        <w:spacing w:after="0" w:line="240" w:lineRule="auto"/>
        <w:rPr>
          <w:rFonts w:cs="Arial"/>
          <w:b/>
          <w:lang w:val="en-US"/>
        </w:rPr>
      </w:pPr>
      <w:r w:rsidRPr="007229CC">
        <w:rPr>
          <w:rFonts w:cs="Arial"/>
          <w:lang w:val="en-US"/>
        </w:rPr>
        <w:t>Exact reason why we replaced Neanderthals is unknown</w:t>
      </w:r>
    </w:p>
    <w:p w:rsidR="00593CCA" w:rsidRPr="006F6A5C" w:rsidRDefault="00593CCA" w:rsidP="00117A07">
      <w:pPr>
        <w:pStyle w:val="ListParagraph"/>
        <w:numPr>
          <w:ilvl w:val="3"/>
          <w:numId w:val="22"/>
        </w:numPr>
        <w:autoSpaceDE w:val="0"/>
        <w:autoSpaceDN w:val="0"/>
        <w:adjustRightInd w:val="0"/>
        <w:spacing w:after="0" w:line="240" w:lineRule="auto"/>
        <w:rPr>
          <w:rFonts w:cs="Arial"/>
          <w:b/>
          <w:lang w:val="en-US"/>
        </w:rPr>
      </w:pPr>
      <w:r w:rsidRPr="006F6A5C">
        <w:rPr>
          <w:rFonts w:cs="Arial"/>
          <w:b/>
          <w:color w:val="0000CC"/>
          <w:lang w:val="en-US"/>
        </w:rPr>
        <w:t>We do not know how they completely replaced other human species, but perhaps they had advantages in tool making, language use, or social organization.</w:t>
      </w:r>
    </w:p>
    <w:p w:rsidR="00117A07" w:rsidRPr="007229CC" w:rsidRDefault="00117A07" w:rsidP="00117A07">
      <w:pPr>
        <w:autoSpaceDE w:val="0"/>
        <w:autoSpaceDN w:val="0"/>
        <w:adjustRightInd w:val="0"/>
        <w:spacing w:after="0" w:line="240" w:lineRule="auto"/>
        <w:rPr>
          <w:rFonts w:cs="Arial"/>
          <w:lang w:val="en-US"/>
        </w:rPr>
      </w:pPr>
    </w:p>
    <w:p w:rsidR="00117A07" w:rsidRPr="007229CC" w:rsidRDefault="00117A07" w:rsidP="00117A07">
      <w:pPr>
        <w:autoSpaceDE w:val="0"/>
        <w:autoSpaceDN w:val="0"/>
        <w:adjustRightInd w:val="0"/>
        <w:spacing w:after="0" w:line="240" w:lineRule="auto"/>
        <w:rPr>
          <w:rFonts w:cs="Arial"/>
          <w:b/>
          <w:lang w:val="en-US"/>
        </w:rPr>
      </w:pPr>
      <w:r w:rsidRPr="007229CC">
        <w:rPr>
          <w:rFonts w:cs="Arial"/>
          <w:b/>
          <w:lang w:val="en-US"/>
        </w:rPr>
        <w:t>Evolution of the Human Brain</w:t>
      </w:r>
    </w:p>
    <w:p w:rsidR="00117A07" w:rsidRPr="007229CC" w:rsidRDefault="00117A07" w:rsidP="00117A07">
      <w:pPr>
        <w:autoSpaceDE w:val="0"/>
        <w:autoSpaceDN w:val="0"/>
        <w:adjustRightInd w:val="0"/>
        <w:spacing w:after="0" w:line="240" w:lineRule="auto"/>
        <w:rPr>
          <w:rFonts w:cs="Arial"/>
          <w:lang w:val="en-US"/>
        </w:rPr>
      </w:pPr>
    </w:p>
    <w:p w:rsidR="00117A07" w:rsidRPr="007229CC" w:rsidRDefault="00117A07" w:rsidP="00117A07">
      <w:pPr>
        <w:pStyle w:val="ListParagraph"/>
        <w:numPr>
          <w:ilvl w:val="0"/>
          <w:numId w:val="23"/>
        </w:numPr>
        <w:autoSpaceDE w:val="0"/>
        <w:autoSpaceDN w:val="0"/>
        <w:adjustRightInd w:val="0"/>
        <w:spacing w:after="0" w:line="240" w:lineRule="auto"/>
        <w:rPr>
          <w:rFonts w:cs="Arial"/>
          <w:lang w:val="en-US"/>
        </w:rPr>
      </w:pPr>
      <w:r w:rsidRPr="007229CC">
        <w:rPr>
          <w:rFonts w:cs="Arial"/>
          <w:lang w:val="en-US"/>
        </w:rPr>
        <w:t>Brain Size and Behaviour</w:t>
      </w:r>
    </w:p>
    <w:p w:rsidR="00117A07" w:rsidRPr="007229CC" w:rsidRDefault="00C56ACA" w:rsidP="00117A07">
      <w:pPr>
        <w:pStyle w:val="ListParagraph"/>
        <w:numPr>
          <w:ilvl w:val="1"/>
          <w:numId w:val="23"/>
        </w:numPr>
        <w:autoSpaceDE w:val="0"/>
        <w:autoSpaceDN w:val="0"/>
        <w:adjustRightInd w:val="0"/>
        <w:spacing w:after="0" w:line="240" w:lineRule="auto"/>
        <w:rPr>
          <w:rFonts w:cs="Arial"/>
          <w:lang w:val="en-US"/>
        </w:rPr>
      </w:pPr>
      <w:r w:rsidRPr="007229CC">
        <w:rPr>
          <w:rFonts w:cs="Arial"/>
          <w:lang w:val="en-US"/>
        </w:rPr>
        <w:t>Jerison (1973)</w:t>
      </w:r>
    </w:p>
    <w:p w:rsidR="00117A07" w:rsidRPr="007229CC" w:rsidRDefault="00117A07" w:rsidP="00117A07">
      <w:pPr>
        <w:pStyle w:val="ListParagraph"/>
        <w:numPr>
          <w:ilvl w:val="2"/>
          <w:numId w:val="23"/>
        </w:numPr>
        <w:autoSpaceDE w:val="0"/>
        <w:autoSpaceDN w:val="0"/>
        <w:adjustRightInd w:val="0"/>
        <w:spacing w:after="0" w:line="240" w:lineRule="auto"/>
        <w:rPr>
          <w:rFonts w:cs="Arial"/>
          <w:lang w:val="en-US"/>
        </w:rPr>
      </w:pPr>
      <w:r w:rsidRPr="007229CC">
        <w:rPr>
          <w:rFonts w:cs="Arial"/>
          <w:lang w:val="en-US"/>
        </w:rPr>
        <w:t>Principle of Proper Mass: Species exhibiting more complex behaviours will possess relatively larger brains</w:t>
      </w:r>
    </w:p>
    <w:p w:rsidR="00117A07" w:rsidRPr="007229CC" w:rsidRDefault="00117A07" w:rsidP="00117A07">
      <w:pPr>
        <w:numPr>
          <w:ilvl w:val="1"/>
          <w:numId w:val="23"/>
        </w:numPr>
        <w:autoSpaceDE w:val="0"/>
        <w:autoSpaceDN w:val="0"/>
        <w:adjustRightInd w:val="0"/>
        <w:spacing w:after="0" w:line="240" w:lineRule="auto"/>
        <w:rPr>
          <w:rFonts w:cs="Arial"/>
          <w:lang w:val="en-US"/>
        </w:rPr>
      </w:pPr>
      <w:r w:rsidRPr="007229CC">
        <w:rPr>
          <w:rFonts w:cs="Arial"/>
          <w:lang w:val="en-US"/>
        </w:rPr>
        <w:t>Developed an index of brain size to allow comparisons among different species</w:t>
      </w:r>
    </w:p>
    <w:p w:rsidR="00117A07" w:rsidRDefault="00117A07" w:rsidP="00117A07">
      <w:pPr>
        <w:numPr>
          <w:ilvl w:val="2"/>
          <w:numId w:val="23"/>
        </w:numPr>
        <w:autoSpaceDE w:val="0"/>
        <w:autoSpaceDN w:val="0"/>
        <w:adjustRightInd w:val="0"/>
        <w:spacing w:after="0" w:line="240" w:lineRule="auto"/>
        <w:rPr>
          <w:rFonts w:cs="Arial"/>
          <w:lang w:val="en-US"/>
        </w:rPr>
      </w:pPr>
      <w:r w:rsidRPr="007229CC">
        <w:rPr>
          <w:rFonts w:cs="Arial"/>
          <w:lang w:val="en-US"/>
        </w:rPr>
        <w:t>Used body size to predict brain size</w:t>
      </w:r>
    </w:p>
    <w:p w:rsidR="00EA2642" w:rsidRPr="006F6A5C" w:rsidRDefault="00EA2642" w:rsidP="00117A07">
      <w:pPr>
        <w:numPr>
          <w:ilvl w:val="2"/>
          <w:numId w:val="23"/>
        </w:numPr>
        <w:autoSpaceDE w:val="0"/>
        <w:autoSpaceDN w:val="0"/>
        <w:adjustRightInd w:val="0"/>
        <w:spacing w:after="0" w:line="240" w:lineRule="auto"/>
        <w:rPr>
          <w:rFonts w:cs="Arial"/>
          <w:b/>
          <w:lang w:val="en-US"/>
        </w:rPr>
      </w:pPr>
      <w:r w:rsidRPr="006F6A5C">
        <w:rPr>
          <w:rFonts w:cs="Arial"/>
          <w:b/>
          <w:color w:val="0000CC"/>
          <w:lang w:val="en-US"/>
        </w:rPr>
        <w:t>Modern human is located further than any other animal, indicating a brain that is relatively larger for its body size than that of any other animal</w:t>
      </w:r>
    </w:p>
    <w:p w:rsidR="00117A07" w:rsidRDefault="00117A07" w:rsidP="00117A07">
      <w:pPr>
        <w:pStyle w:val="ListParagraph"/>
        <w:numPr>
          <w:ilvl w:val="1"/>
          <w:numId w:val="23"/>
        </w:numPr>
        <w:autoSpaceDE w:val="0"/>
        <w:autoSpaceDN w:val="0"/>
        <w:adjustRightInd w:val="0"/>
        <w:spacing w:after="0" w:line="240" w:lineRule="auto"/>
        <w:rPr>
          <w:rFonts w:cs="Arial"/>
          <w:lang w:val="en-US"/>
        </w:rPr>
      </w:pPr>
      <w:r w:rsidRPr="007229CC">
        <w:rPr>
          <w:rFonts w:cs="Arial"/>
          <w:lang w:val="en-US"/>
        </w:rPr>
        <w:t>Encephalization Quotient (EQ): Measure of brain size obtained from the ratio of actual brain size to the expected brain size for an animal of a particular body size</w:t>
      </w:r>
    </w:p>
    <w:p w:rsidR="00250226" w:rsidRPr="006F6A5C" w:rsidRDefault="00250226" w:rsidP="00250226">
      <w:pPr>
        <w:pStyle w:val="ListParagraph"/>
        <w:numPr>
          <w:ilvl w:val="2"/>
          <w:numId w:val="23"/>
        </w:numPr>
        <w:autoSpaceDE w:val="0"/>
        <w:autoSpaceDN w:val="0"/>
        <w:adjustRightInd w:val="0"/>
        <w:spacing w:after="0" w:line="240" w:lineRule="auto"/>
        <w:rPr>
          <w:rFonts w:cs="Arial"/>
          <w:b/>
          <w:lang w:val="en-US"/>
        </w:rPr>
      </w:pPr>
      <w:r w:rsidRPr="006F6A5C">
        <w:rPr>
          <w:rFonts w:cs="Arial"/>
          <w:b/>
          <w:color w:val="0000CC"/>
          <w:lang w:val="en-US"/>
        </w:rPr>
        <w:t>A numerical value for the brain size of each species</w:t>
      </w:r>
    </w:p>
    <w:p w:rsidR="00117A07" w:rsidRDefault="00117A07" w:rsidP="00117A07">
      <w:pPr>
        <w:numPr>
          <w:ilvl w:val="1"/>
          <w:numId w:val="23"/>
        </w:numPr>
        <w:autoSpaceDE w:val="0"/>
        <w:autoSpaceDN w:val="0"/>
        <w:adjustRightInd w:val="0"/>
        <w:spacing w:after="0" w:line="240" w:lineRule="auto"/>
        <w:rPr>
          <w:rFonts w:cs="Arial"/>
          <w:lang w:val="en-US"/>
        </w:rPr>
      </w:pPr>
      <w:r w:rsidRPr="007229CC">
        <w:rPr>
          <w:rFonts w:cs="Arial"/>
          <w:i/>
          <w:iCs/>
          <w:lang w:val="en-US"/>
        </w:rPr>
        <w:t>H. sapiens</w:t>
      </w:r>
      <w:r w:rsidRPr="007229CC">
        <w:rPr>
          <w:rFonts w:cs="Arial"/>
          <w:lang w:val="en-US"/>
        </w:rPr>
        <w:t xml:space="preserve"> have the largest EQ</w:t>
      </w:r>
    </w:p>
    <w:p w:rsidR="00250226" w:rsidRPr="006F6A5C" w:rsidRDefault="00250226" w:rsidP="00250226">
      <w:pPr>
        <w:numPr>
          <w:ilvl w:val="2"/>
          <w:numId w:val="23"/>
        </w:numPr>
        <w:autoSpaceDE w:val="0"/>
        <w:autoSpaceDN w:val="0"/>
        <w:adjustRightInd w:val="0"/>
        <w:spacing w:after="0" w:line="240" w:lineRule="auto"/>
        <w:rPr>
          <w:rFonts w:cs="Arial"/>
          <w:b/>
          <w:lang w:val="en-US"/>
        </w:rPr>
      </w:pPr>
      <w:r w:rsidRPr="006F6A5C">
        <w:rPr>
          <w:rFonts w:cs="Arial"/>
          <w:b/>
          <w:iCs/>
          <w:color w:val="0000CC"/>
          <w:lang w:val="en-US"/>
        </w:rPr>
        <w:t>A larger brain is needed for increasingly complex behavior</w:t>
      </w:r>
    </w:p>
    <w:p w:rsidR="00250226" w:rsidRPr="006F6A5C" w:rsidRDefault="00250226" w:rsidP="00250226">
      <w:pPr>
        <w:numPr>
          <w:ilvl w:val="2"/>
          <w:numId w:val="23"/>
        </w:numPr>
        <w:autoSpaceDE w:val="0"/>
        <w:autoSpaceDN w:val="0"/>
        <w:adjustRightInd w:val="0"/>
        <w:spacing w:after="0" w:line="240" w:lineRule="auto"/>
        <w:rPr>
          <w:rFonts w:cs="Arial"/>
          <w:b/>
          <w:lang w:val="en-US"/>
        </w:rPr>
      </w:pPr>
      <w:r w:rsidRPr="006F6A5C">
        <w:rPr>
          <w:rFonts w:cs="Arial"/>
          <w:b/>
          <w:iCs/>
          <w:color w:val="0000CC"/>
          <w:lang w:val="en-US"/>
        </w:rPr>
        <w:t xml:space="preserve">Being a primate is associated with many other limb innovations, including extensive tool making. Each increase in </w:t>
      </w:r>
      <w:proofErr w:type="spellStart"/>
      <w:r w:rsidRPr="006F6A5C">
        <w:rPr>
          <w:rFonts w:cs="Arial"/>
          <w:b/>
          <w:iCs/>
          <w:color w:val="0000CC"/>
          <w:lang w:val="en-US"/>
        </w:rPr>
        <w:t>behavioural</w:t>
      </w:r>
      <w:proofErr w:type="spellEnd"/>
      <w:r w:rsidRPr="006F6A5C">
        <w:rPr>
          <w:rFonts w:cs="Arial"/>
          <w:b/>
          <w:iCs/>
          <w:color w:val="0000CC"/>
          <w:lang w:val="en-US"/>
        </w:rPr>
        <w:t xml:space="preserve"> complexity is associated with increases in brain size.</w:t>
      </w:r>
    </w:p>
    <w:p w:rsidR="00117A07" w:rsidRPr="007229CC" w:rsidRDefault="00117A07" w:rsidP="00117A07">
      <w:pPr>
        <w:numPr>
          <w:ilvl w:val="0"/>
          <w:numId w:val="23"/>
        </w:numPr>
        <w:autoSpaceDE w:val="0"/>
        <w:autoSpaceDN w:val="0"/>
        <w:adjustRightInd w:val="0"/>
        <w:spacing w:after="0" w:line="240" w:lineRule="auto"/>
        <w:rPr>
          <w:rFonts w:cs="Arial"/>
          <w:lang w:val="en-US"/>
        </w:rPr>
      </w:pPr>
      <w:r w:rsidRPr="007229CC">
        <w:rPr>
          <w:rFonts w:cs="Arial"/>
          <w:lang w:val="en-US"/>
        </w:rPr>
        <w:t>Why the Hominid Brain Enlarged</w:t>
      </w:r>
    </w:p>
    <w:p w:rsidR="00117A07" w:rsidRPr="007229CC" w:rsidRDefault="00117A07" w:rsidP="00117A07">
      <w:pPr>
        <w:numPr>
          <w:ilvl w:val="1"/>
          <w:numId w:val="23"/>
        </w:numPr>
        <w:autoSpaceDE w:val="0"/>
        <w:autoSpaceDN w:val="0"/>
        <w:adjustRightInd w:val="0"/>
        <w:spacing w:after="0" w:line="240" w:lineRule="auto"/>
        <w:rPr>
          <w:rFonts w:cs="Arial"/>
          <w:lang w:val="en-US"/>
        </w:rPr>
      </w:pPr>
      <w:r w:rsidRPr="007229CC">
        <w:rPr>
          <w:rFonts w:cs="Arial"/>
          <w:lang w:val="en-US"/>
        </w:rPr>
        <w:t>Rapid climate changes have been thought to produce new environments that select for new traits (e.g., larger brains)</w:t>
      </w:r>
    </w:p>
    <w:p w:rsidR="00117A07" w:rsidRPr="007229CC" w:rsidRDefault="00117A07" w:rsidP="00117A07">
      <w:pPr>
        <w:numPr>
          <w:ilvl w:val="2"/>
          <w:numId w:val="23"/>
        </w:numPr>
        <w:autoSpaceDE w:val="0"/>
        <w:autoSpaceDN w:val="0"/>
        <w:adjustRightInd w:val="0"/>
        <w:spacing w:after="0" w:line="240" w:lineRule="auto"/>
        <w:rPr>
          <w:rFonts w:cs="Arial"/>
          <w:lang w:val="en-US"/>
        </w:rPr>
      </w:pPr>
      <w:r w:rsidRPr="007229CC">
        <w:rPr>
          <w:rFonts w:cs="Arial"/>
          <w:lang w:val="en-US"/>
        </w:rPr>
        <w:t>Example: Animals that walked upright would do well in grass-covered areas that were no</w:t>
      </w:r>
      <w:r w:rsidR="00AF4E02">
        <w:rPr>
          <w:rFonts w:cs="Arial"/>
          <w:lang w:val="en-US"/>
        </w:rPr>
        <w:t xml:space="preserve">t previously covered with grass; </w:t>
      </w:r>
      <w:r w:rsidR="003A345F" w:rsidRPr="006F6A5C">
        <w:rPr>
          <w:rFonts w:cs="Arial"/>
          <w:b/>
          <w:color w:val="0000CC"/>
          <w:lang w:val="en-US"/>
        </w:rPr>
        <w:t xml:space="preserve">helped to regulate body temperature by </w:t>
      </w:r>
      <w:proofErr w:type="spellStart"/>
      <w:r w:rsidR="003A345F" w:rsidRPr="006F6A5C">
        <w:rPr>
          <w:rFonts w:cs="Arial"/>
          <w:b/>
          <w:color w:val="0000CC"/>
          <w:lang w:val="en-US"/>
        </w:rPr>
        <w:t>reucing</w:t>
      </w:r>
      <w:proofErr w:type="spellEnd"/>
      <w:r w:rsidR="003A345F" w:rsidRPr="006F6A5C">
        <w:rPr>
          <w:rFonts w:cs="Arial"/>
          <w:b/>
          <w:color w:val="0000CC"/>
          <w:lang w:val="en-US"/>
        </w:rPr>
        <w:t xml:space="preserve"> the amount of body surface directly exposed to the sun and to improve their ability to scan the environment for opportunities and threats; useful for tree climbing</w:t>
      </w:r>
    </w:p>
    <w:p w:rsidR="00117A07" w:rsidRPr="007229CC" w:rsidRDefault="00C56ACA" w:rsidP="00117A07">
      <w:pPr>
        <w:pStyle w:val="ListParagraph"/>
        <w:numPr>
          <w:ilvl w:val="0"/>
          <w:numId w:val="25"/>
        </w:numPr>
        <w:autoSpaceDE w:val="0"/>
        <w:autoSpaceDN w:val="0"/>
        <w:adjustRightInd w:val="0"/>
        <w:spacing w:after="0" w:line="240" w:lineRule="auto"/>
        <w:rPr>
          <w:rFonts w:cs="Arial"/>
          <w:lang w:val="en-US"/>
        </w:rPr>
      </w:pPr>
      <w:r w:rsidRPr="007229CC">
        <w:rPr>
          <w:rFonts w:cs="Arial"/>
          <w:lang w:val="en-US"/>
        </w:rPr>
        <w:t>The Primate Lifestyle</w:t>
      </w:r>
    </w:p>
    <w:p w:rsidR="00117A07" w:rsidRPr="007229CC" w:rsidRDefault="00C56ACA" w:rsidP="00117A07">
      <w:pPr>
        <w:pStyle w:val="ListParagraph"/>
        <w:numPr>
          <w:ilvl w:val="0"/>
          <w:numId w:val="26"/>
        </w:numPr>
        <w:autoSpaceDE w:val="0"/>
        <w:autoSpaceDN w:val="0"/>
        <w:adjustRightInd w:val="0"/>
        <w:spacing w:after="0" w:line="240" w:lineRule="auto"/>
        <w:rPr>
          <w:rFonts w:cs="Arial"/>
          <w:lang w:val="en-US"/>
        </w:rPr>
      </w:pPr>
      <w:r w:rsidRPr="007229CC">
        <w:rPr>
          <w:rFonts w:cs="Arial"/>
          <w:lang w:val="en-US"/>
        </w:rPr>
        <w:t>The foraging behaviour of primates is more complex than other animals</w:t>
      </w:r>
    </w:p>
    <w:p w:rsidR="00C56ACA" w:rsidRPr="007229CC" w:rsidRDefault="00C56ACA" w:rsidP="00117A07">
      <w:pPr>
        <w:pStyle w:val="ListParagraph"/>
        <w:numPr>
          <w:ilvl w:val="1"/>
          <w:numId w:val="26"/>
        </w:numPr>
        <w:autoSpaceDE w:val="0"/>
        <w:autoSpaceDN w:val="0"/>
        <w:adjustRightInd w:val="0"/>
        <w:spacing w:after="0" w:line="240" w:lineRule="auto"/>
        <w:rPr>
          <w:rFonts w:cs="Arial"/>
          <w:lang w:val="en-US"/>
        </w:rPr>
      </w:pPr>
      <w:r w:rsidRPr="007229CC">
        <w:rPr>
          <w:rFonts w:cs="Arial"/>
          <w:lang w:val="en-US"/>
        </w:rPr>
        <w:t>Finding fruit is more difficult than eating grass or other vegetation on the ground</w:t>
      </w:r>
    </w:p>
    <w:p w:rsidR="00117A07" w:rsidRPr="006F6A5C" w:rsidRDefault="00117A07" w:rsidP="00117A07">
      <w:pPr>
        <w:numPr>
          <w:ilvl w:val="2"/>
          <w:numId w:val="26"/>
        </w:numPr>
        <w:autoSpaceDE w:val="0"/>
        <w:autoSpaceDN w:val="0"/>
        <w:adjustRightInd w:val="0"/>
        <w:spacing w:after="0" w:line="240" w:lineRule="auto"/>
        <w:rPr>
          <w:rFonts w:cs="Arial"/>
          <w:b/>
          <w:lang w:val="en-US"/>
        </w:rPr>
      </w:pPr>
      <w:r w:rsidRPr="007229CC">
        <w:rPr>
          <w:rFonts w:cs="Arial"/>
          <w:lang w:val="en-US"/>
        </w:rPr>
        <w:t>Need good sensory</w:t>
      </w:r>
      <w:r w:rsidR="00475740">
        <w:rPr>
          <w:rFonts w:cs="Arial"/>
          <w:lang w:val="en-US"/>
        </w:rPr>
        <w:t xml:space="preserve"> </w:t>
      </w:r>
      <w:r w:rsidR="00475740" w:rsidRPr="006F6A5C">
        <w:rPr>
          <w:rFonts w:cs="Arial"/>
          <w:b/>
          <w:color w:val="0000CC"/>
          <w:lang w:val="en-US"/>
        </w:rPr>
        <w:t>(</w:t>
      </w:r>
      <w:proofErr w:type="spellStart"/>
      <w:r w:rsidR="00475740" w:rsidRPr="006F6A5C">
        <w:rPr>
          <w:rFonts w:cs="Arial"/>
          <w:b/>
          <w:color w:val="0000CC"/>
          <w:lang w:val="en-US"/>
        </w:rPr>
        <w:t>colour</w:t>
      </w:r>
      <w:proofErr w:type="spellEnd"/>
      <w:r w:rsidR="00475740" w:rsidRPr="006F6A5C">
        <w:rPr>
          <w:rFonts w:cs="Arial"/>
          <w:b/>
          <w:color w:val="0000CC"/>
          <w:lang w:val="en-US"/>
        </w:rPr>
        <w:t xml:space="preserve"> vision – to recognize ripe fruit in a tree), motor skills to reach and manipulate fruit,</w:t>
      </w:r>
      <w:r w:rsidRPr="006F6A5C">
        <w:rPr>
          <w:rFonts w:cs="Arial"/>
          <w:b/>
          <w:lang w:val="en-US"/>
        </w:rPr>
        <w:t xml:space="preserve"> spatial</w:t>
      </w:r>
      <w:r w:rsidR="00475740" w:rsidRPr="006F6A5C">
        <w:rPr>
          <w:rFonts w:cs="Arial"/>
          <w:b/>
          <w:lang w:val="en-US"/>
        </w:rPr>
        <w:t xml:space="preserve"> </w:t>
      </w:r>
      <w:r w:rsidR="00475740" w:rsidRPr="006F6A5C">
        <w:rPr>
          <w:rFonts w:cs="Arial"/>
          <w:b/>
          <w:color w:val="0000CC"/>
          <w:lang w:val="en-US"/>
        </w:rPr>
        <w:t xml:space="preserve">(to navigate to trees that contain </w:t>
      </w:r>
      <w:r w:rsidR="00475740" w:rsidRPr="006F6A5C">
        <w:rPr>
          <w:rFonts w:cs="Arial"/>
          <w:b/>
          <w:color w:val="0000CC"/>
          <w:lang w:val="en-US"/>
        </w:rPr>
        <w:lastRenderedPageBreak/>
        <w:t>fruit)</w:t>
      </w:r>
      <w:r w:rsidRPr="006F6A5C">
        <w:rPr>
          <w:rFonts w:cs="Arial"/>
          <w:b/>
          <w:lang w:val="en-US"/>
        </w:rPr>
        <w:t>, and memory skills</w:t>
      </w:r>
      <w:r w:rsidR="00475740" w:rsidRPr="006F6A5C">
        <w:rPr>
          <w:rFonts w:cs="Arial"/>
          <w:b/>
          <w:lang w:val="en-US"/>
        </w:rPr>
        <w:t xml:space="preserve"> </w:t>
      </w:r>
      <w:r w:rsidR="00475740" w:rsidRPr="006F6A5C">
        <w:rPr>
          <w:rFonts w:cs="Arial"/>
          <w:b/>
          <w:color w:val="0000CC"/>
          <w:lang w:val="en-US"/>
        </w:rPr>
        <w:t>(to remember where fruit trees are, when it will be ripe)</w:t>
      </w:r>
    </w:p>
    <w:p w:rsidR="00475740" w:rsidRPr="006F6A5C" w:rsidRDefault="00475740" w:rsidP="00117A07">
      <w:pPr>
        <w:numPr>
          <w:ilvl w:val="2"/>
          <w:numId w:val="26"/>
        </w:numPr>
        <w:autoSpaceDE w:val="0"/>
        <w:autoSpaceDN w:val="0"/>
        <w:adjustRightInd w:val="0"/>
        <w:spacing w:after="0" w:line="240" w:lineRule="auto"/>
        <w:rPr>
          <w:rFonts w:cs="Arial"/>
          <w:b/>
          <w:lang w:val="en-US"/>
        </w:rPr>
      </w:pPr>
      <w:r w:rsidRPr="006F6A5C">
        <w:rPr>
          <w:rFonts w:cs="Arial"/>
          <w:b/>
          <w:color w:val="0000CC"/>
          <w:lang w:val="en-US"/>
        </w:rPr>
        <w:t xml:space="preserve">Having friends who can help search is beneficial – complex social </w:t>
      </w:r>
      <w:proofErr w:type="spellStart"/>
      <w:r w:rsidRPr="006F6A5C">
        <w:rPr>
          <w:rFonts w:cs="Arial"/>
          <w:b/>
          <w:color w:val="0000CC"/>
          <w:lang w:val="en-US"/>
        </w:rPr>
        <w:t>realtions</w:t>
      </w:r>
      <w:proofErr w:type="spellEnd"/>
      <w:r w:rsidRPr="006F6A5C">
        <w:rPr>
          <w:rFonts w:cs="Arial"/>
          <w:b/>
          <w:color w:val="0000CC"/>
          <w:lang w:val="en-US"/>
        </w:rPr>
        <w:t xml:space="preserve"> and a means of communicating with others of their species</w:t>
      </w:r>
    </w:p>
    <w:p w:rsidR="00475740" w:rsidRPr="006F6A5C" w:rsidRDefault="00475740" w:rsidP="00117A07">
      <w:pPr>
        <w:numPr>
          <w:ilvl w:val="2"/>
          <w:numId w:val="26"/>
        </w:numPr>
        <w:autoSpaceDE w:val="0"/>
        <w:autoSpaceDN w:val="0"/>
        <w:adjustRightInd w:val="0"/>
        <w:spacing w:after="0" w:line="240" w:lineRule="auto"/>
        <w:rPr>
          <w:rFonts w:cs="Arial"/>
          <w:b/>
          <w:lang w:val="en-US"/>
        </w:rPr>
      </w:pPr>
      <w:r w:rsidRPr="006F6A5C">
        <w:rPr>
          <w:rFonts w:cs="Arial"/>
          <w:b/>
          <w:color w:val="0000CC"/>
          <w:lang w:val="en-US"/>
        </w:rPr>
        <w:t>Parents to teach skills, so being a good teacher and learner is useful</w:t>
      </w:r>
    </w:p>
    <w:p w:rsidR="00117A07" w:rsidRPr="006F6A5C" w:rsidRDefault="00117A07" w:rsidP="00117A07">
      <w:pPr>
        <w:numPr>
          <w:ilvl w:val="1"/>
          <w:numId w:val="26"/>
        </w:numPr>
        <w:autoSpaceDE w:val="0"/>
        <w:autoSpaceDN w:val="0"/>
        <w:adjustRightInd w:val="0"/>
        <w:spacing w:after="0" w:line="240" w:lineRule="auto"/>
        <w:rPr>
          <w:rFonts w:cs="Arial"/>
          <w:b/>
          <w:lang w:val="en-US"/>
        </w:rPr>
      </w:pPr>
      <w:r w:rsidRPr="007229CC">
        <w:rPr>
          <w:rFonts w:cs="Arial"/>
          <w:lang w:val="en-US"/>
        </w:rPr>
        <w:t>Fruit eaters have larger brains</w:t>
      </w:r>
      <w:r w:rsidR="00475740">
        <w:rPr>
          <w:rFonts w:cs="Arial"/>
          <w:lang w:val="en-US"/>
        </w:rPr>
        <w:t xml:space="preserve"> </w:t>
      </w:r>
      <w:r w:rsidR="00475740" w:rsidRPr="006F6A5C">
        <w:rPr>
          <w:rFonts w:cs="Arial"/>
          <w:b/>
          <w:lang w:val="en-US"/>
        </w:rPr>
        <w:t xml:space="preserve">– </w:t>
      </w:r>
      <w:r w:rsidR="00475740" w:rsidRPr="006F6A5C">
        <w:rPr>
          <w:rFonts w:cs="Arial"/>
          <w:b/>
          <w:color w:val="0000CC"/>
          <w:lang w:val="en-US"/>
        </w:rPr>
        <w:t>more brain cells due to elaboration of life skills</w:t>
      </w:r>
    </w:p>
    <w:p w:rsidR="00117A07" w:rsidRPr="007229CC" w:rsidRDefault="00C56ACA" w:rsidP="00117A07">
      <w:pPr>
        <w:pStyle w:val="ListParagraph"/>
        <w:numPr>
          <w:ilvl w:val="0"/>
          <w:numId w:val="25"/>
        </w:numPr>
        <w:autoSpaceDE w:val="0"/>
        <w:autoSpaceDN w:val="0"/>
        <w:adjustRightInd w:val="0"/>
        <w:spacing w:after="0" w:line="240" w:lineRule="auto"/>
        <w:rPr>
          <w:rFonts w:cs="Arial"/>
          <w:lang w:val="en-US"/>
        </w:rPr>
      </w:pPr>
      <w:r w:rsidRPr="007229CC">
        <w:rPr>
          <w:rFonts w:cs="Arial"/>
          <w:lang w:val="en-US"/>
        </w:rPr>
        <w:t>Changes in Hominid Physiology</w:t>
      </w:r>
    </w:p>
    <w:p w:rsidR="00117A07" w:rsidRPr="007229CC" w:rsidRDefault="00C56ACA" w:rsidP="00117A07">
      <w:pPr>
        <w:pStyle w:val="ListParagraph"/>
        <w:numPr>
          <w:ilvl w:val="0"/>
          <w:numId w:val="27"/>
        </w:numPr>
        <w:autoSpaceDE w:val="0"/>
        <w:autoSpaceDN w:val="0"/>
        <w:adjustRightInd w:val="0"/>
        <w:spacing w:after="0" w:line="240" w:lineRule="auto"/>
        <w:rPr>
          <w:rFonts w:cs="Arial"/>
          <w:lang w:val="en-US"/>
        </w:rPr>
      </w:pPr>
      <w:r w:rsidRPr="007229CC">
        <w:rPr>
          <w:rFonts w:cs="Arial"/>
          <w:lang w:val="en-US"/>
        </w:rPr>
        <w:t>Radiator Hypothesis (Falk, 1990)</w:t>
      </w:r>
    </w:p>
    <w:p w:rsidR="00C56ACA" w:rsidRPr="007229CC" w:rsidRDefault="00C56ACA" w:rsidP="00117A07">
      <w:pPr>
        <w:pStyle w:val="ListParagraph"/>
        <w:numPr>
          <w:ilvl w:val="1"/>
          <w:numId w:val="27"/>
        </w:numPr>
        <w:autoSpaceDE w:val="0"/>
        <w:autoSpaceDN w:val="0"/>
        <w:adjustRightInd w:val="0"/>
        <w:spacing w:after="0" w:line="240" w:lineRule="auto"/>
        <w:rPr>
          <w:rFonts w:cs="Arial"/>
          <w:lang w:val="en-US"/>
        </w:rPr>
      </w:pPr>
      <w:r w:rsidRPr="007229CC">
        <w:rPr>
          <w:rFonts w:cs="Arial"/>
          <w:lang w:val="en-US"/>
        </w:rPr>
        <w:t>The more active the brain is, the more heat it generates</w:t>
      </w:r>
    </w:p>
    <w:p w:rsidR="00117A07" w:rsidRDefault="00117A07" w:rsidP="00117A07">
      <w:pPr>
        <w:pStyle w:val="ListParagraph"/>
        <w:numPr>
          <w:ilvl w:val="1"/>
          <w:numId w:val="27"/>
        </w:numPr>
        <w:autoSpaceDE w:val="0"/>
        <w:autoSpaceDN w:val="0"/>
        <w:adjustRightInd w:val="0"/>
        <w:spacing w:after="0" w:line="240" w:lineRule="auto"/>
        <w:rPr>
          <w:rFonts w:cs="Arial"/>
          <w:lang w:val="en-US"/>
        </w:rPr>
      </w:pPr>
      <w:r w:rsidRPr="007229CC">
        <w:rPr>
          <w:rFonts w:cs="Arial"/>
          <w:lang w:val="en-US"/>
        </w:rPr>
        <w:t xml:space="preserve">Increased blood circulation </w:t>
      </w:r>
      <w:r w:rsidRPr="007229CC">
        <w:rPr>
          <w:rFonts w:cs="Arial"/>
          <w:lang w:val="en-US"/>
        </w:rPr>
        <w:sym w:font="Wingdings" w:char="F0E0"/>
      </w:r>
      <w:r w:rsidRPr="007229CC">
        <w:rPr>
          <w:rFonts w:cs="Arial"/>
          <w:lang w:val="en-US"/>
        </w:rPr>
        <w:t xml:space="preserve"> Improved brain cooling </w:t>
      </w:r>
      <w:r w:rsidRPr="007229CC">
        <w:rPr>
          <w:rFonts w:cs="Arial"/>
          <w:lang w:val="en-US"/>
        </w:rPr>
        <w:sym w:font="Wingdings" w:char="F0E0"/>
      </w:r>
      <w:r w:rsidRPr="007229CC">
        <w:rPr>
          <w:rFonts w:cs="Arial"/>
          <w:lang w:val="en-US"/>
        </w:rPr>
        <w:t>Enabled size of Hominid Brains to increase</w:t>
      </w:r>
    </w:p>
    <w:p w:rsidR="00BB233D" w:rsidRPr="006F6A5C" w:rsidRDefault="00BB233D" w:rsidP="00117A07">
      <w:pPr>
        <w:pStyle w:val="ListParagraph"/>
        <w:numPr>
          <w:ilvl w:val="1"/>
          <w:numId w:val="27"/>
        </w:numPr>
        <w:autoSpaceDE w:val="0"/>
        <w:autoSpaceDN w:val="0"/>
        <w:adjustRightInd w:val="0"/>
        <w:spacing w:after="0" w:line="240" w:lineRule="auto"/>
        <w:rPr>
          <w:rFonts w:cs="Arial"/>
          <w:b/>
          <w:lang w:val="en-US"/>
        </w:rPr>
      </w:pPr>
      <w:r w:rsidRPr="006F6A5C">
        <w:rPr>
          <w:rFonts w:cs="Arial"/>
          <w:b/>
          <w:color w:val="0000CC"/>
          <w:lang w:val="en-US"/>
        </w:rPr>
        <w:t xml:space="preserve">Contained holes through which cranial blood vessels passed; Homo species had a much more widely dispersed blood flow from the brain than did earlier hominids, and this more widely </w:t>
      </w:r>
      <w:proofErr w:type="spellStart"/>
      <w:r w:rsidRPr="006F6A5C">
        <w:rPr>
          <w:rFonts w:cs="Arial"/>
          <w:b/>
          <w:color w:val="0000CC"/>
          <w:lang w:val="en-US"/>
        </w:rPr>
        <w:t>disersed</w:t>
      </w:r>
      <w:proofErr w:type="spellEnd"/>
      <w:r w:rsidRPr="006F6A5C">
        <w:rPr>
          <w:rFonts w:cs="Arial"/>
          <w:b/>
          <w:color w:val="0000CC"/>
          <w:lang w:val="en-US"/>
        </w:rPr>
        <w:t xml:space="preserve"> blood flow would have greatly enhanced brain cooling.</w:t>
      </w:r>
    </w:p>
    <w:p w:rsidR="00C56ACA" w:rsidRPr="007229CC" w:rsidRDefault="00C56ACA" w:rsidP="00117A07">
      <w:pPr>
        <w:pStyle w:val="ListParagraph"/>
        <w:numPr>
          <w:ilvl w:val="0"/>
          <w:numId w:val="27"/>
        </w:numPr>
        <w:autoSpaceDE w:val="0"/>
        <w:autoSpaceDN w:val="0"/>
        <w:adjustRightInd w:val="0"/>
        <w:spacing w:after="0" w:line="240" w:lineRule="auto"/>
        <w:rPr>
          <w:rFonts w:cs="Arial"/>
          <w:lang w:val="en-US"/>
        </w:rPr>
      </w:pPr>
      <w:r w:rsidRPr="007229CC">
        <w:rPr>
          <w:rFonts w:cs="Arial"/>
          <w:lang w:val="en-US"/>
        </w:rPr>
        <w:t>Stedman and colleagues (2004)</w:t>
      </w:r>
    </w:p>
    <w:p w:rsidR="00117A07" w:rsidRDefault="00117A07" w:rsidP="00117A07">
      <w:pPr>
        <w:pStyle w:val="ListParagraph"/>
        <w:numPr>
          <w:ilvl w:val="1"/>
          <w:numId w:val="27"/>
        </w:numPr>
        <w:autoSpaceDE w:val="0"/>
        <w:autoSpaceDN w:val="0"/>
        <w:adjustRightInd w:val="0"/>
        <w:spacing w:after="0" w:line="240" w:lineRule="auto"/>
        <w:rPr>
          <w:rFonts w:cs="Arial"/>
          <w:lang w:val="en-US"/>
        </w:rPr>
      </w:pPr>
      <w:r w:rsidRPr="007229CC">
        <w:rPr>
          <w:rFonts w:cs="Arial"/>
          <w:lang w:val="en-US"/>
        </w:rPr>
        <w:t xml:space="preserve">Genetic mutation </w:t>
      </w:r>
      <w:r w:rsidRPr="007229CC">
        <w:rPr>
          <w:rFonts w:cs="Arial"/>
          <w:lang w:val="en-US"/>
        </w:rPr>
        <w:sym w:font="Wingdings" w:char="F0E0"/>
      </w:r>
      <w:r w:rsidRPr="007229CC">
        <w:rPr>
          <w:rFonts w:cs="Arial"/>
          <w:lang w:val="en-US"/>
        </w:rPr>
        <w:t xml:space="preserve"> smaller facial muscles and bones </w:t>
      </w:r>
      <w:r w:rsidRPr="007229CC">
        <w:rPr>
          <w:rFonts w:cs="Arial"/>
          <w:lang w:val="en-US"/>
        </w:rPr>
        <w:sym w:font="Wingdings" w:char="F0E0"/>
      </w:r>
      <w:r w:rsidRPr="007229CC">
        <w:rPr>
          <w:rFonts w:cs="Arial"/>
          <w:lang w:val="en-US"/>
        </w:rPr>
        <w:t xml:space="preserve"> change in diet </w:t>
      </w:r>
      <w:r w:rsidRPr="007229CC">
        <w:rPr>
          <w:rFonts w:cs="Arial"/>
          <w:lang w:val="en-US"/>
        </w:rPr>
        <w:sym w:font="Wingdings" w:char="F0E0"/>
      </w:r>
      <w:r w:rsidRPr="007229CC">
        <w:rPr>
          <w:rFonts w:cs="Arial"/>
          <w:lang w:val="en-US"/>
        </w:rPr>
        <w:t xml:space="preserve"> increased brain size</w:t>
      </w:r>
    </w:p>
    <w:p w:rsidR="00BD79CE" w:rsidRPr="006F6A5C" w:rsidRDefault="00BD79CE" w:rsidP="00117A07">
      <w:pPr>
        <w:pStyle w:val="ListParagraph"/>
        <w:numPr>
          <w:ilvl w:val="1"/>
          <w:numId w:val="27"/>
        </w:numPr>
        <w:autoSpaceDE w:val="0"/>
        <w:autoSpaceDN w:val="0"/>
        <w:adjustRightInd w:val="0"/>
        <w:spacing w:after="0" w:line="240" w:lineRule="auto"/>
        <w:rPr>
          <w:rFonts w:cs="Arial"/>
          <w:b/>
          <w:lang w:val="en-US"/>
        </w:rPr>
      </w:pPr>
      <w:r w:rsidRPr="006F6A5C">
        <w:rPr>
          <w:rFonts w:cs="Arial"/>
          <w:b/>
          <w:color w:val="0000CC"/>
          <w:lang w:val="en-US"/>
        </w:rPr>
        <w:t>Smaller bones in turn allowed for changes in diet and an increase in brain size</w:t>
      </w:r>
    </w:p>
    <w:p w:rsidR="0022606B" w:rsidRPr="007229CC" w:rsidRDefault="00C56ACA" w:rsidP="0022606B">
      <w:pPr>
        <w:pStyle w:val="ListParagraph"/>
        <w:numPr>
          <w:ilvl w:val="0"/>
          <w:numId w:val="25"/>
        </w:numPr>
        <w:autoSpaceDE w:val="0"/>
        <w:autoSpaceDN w:val="0"/>
        <w:adjustRightInd w:val="0"/>
        <w:spacing w:after="0" w:line="240" w:lineRule="auto"/>
        <w:rPr>
          <w:rFonts w:cs="Arial"/>
          <w:lang w:val="en-US"/>
        </w:rPr>
      </w:pPr>
      <w:r w:rsidRPr="007229CC">
        <w:rPr>
          <w:rFonts w:cs="Arial"/>
          <w:lang w:val="en-US"/>
        </w:rPr>
        <w:t>Neoteny</w:t>
      </w:r>
    </w:p>
    <w:p w:rsidR="0022606B" w:rsidRPr="007229CC" w:rsidRDefault="00C56ACA" w:rsidP="0022606B">
      <w:pPr>
        <w:pStyle w:val="ListParagraph"/>
        <w:numPr>
          <w:ilvl w:val="0"/>
          <w:numId w:val="28"/>
        </w:numPr>
        <w:autoSpaceDE w:val="0"/>
        <w:autoSpaceDN w:val="0"/>
        <w:adjustRightInd w:val="0"/>
        <w:spacing w:after="0" w:line="240" w:lineRule="auto"/>
        <w:rPr>
          <w:rFonts w:cs="Arial"/>
          <w:lang w:val="en-US"/>
        </w:rPr>
      </w:pPr>
      <w:r w:rsidRPr="007229CC">
        <w:rPr>
          <w:rFonts w:cs="Arial"/>
          <w:lang w:val="en-US"/>
        </w:rPr>
        <w:t>Rate of maturation is slowed</w:t>
      </w:r>
    </w:p>
    <w:p w:rsidR="0022606B" w:rsidRPr="007229CC" w:rsidRDefault="0022606B" w:rsidP="0022606B">
      <w:pPr>
        <w:pStyle w:val="ListParagraph"/>
        <w:numPr>
          <w:ilvl w:val="1"/>
          <w:numId w:val="28"/>
        </w:numPr>
        <w:autoSpaceDE w:val="0"/>
        <w:autoSpaceDN w:val="0"/>
        <w:adjustRightInd w:val="0"/>
        <w:spacing w:after="0" w:line="240" w:lineRule="auto"/>
        <w:rPr>
          <w:rFonts w:cs="Arial"/>
          <w:lang w:val="en-US"/>
        </w:rPr>
      </w:pPr>
      <w:r w:rsidRPr="007229CC">
        <w:rPr>
          <w:rFonts w:cs="Arial"/>
          <w:lang w:val="en-US"/>
        </w:rPr>
        <w:t>Allows more brain cells to be produced</w:t>
      </w:r>
    </w:p>
    <w:p w:rsidR="0022606B" w:rsidRDefault="0022606B" w:rsidP="0022606B">
      <w:pPr>
        <w:pStyle w:val="ListParagraph"/>
        <w:numPr>
          <w:ilvl w:val="0"/>
          <w:numId w:val="28"/>
        </w:numPr>
        <w:autoSpaceDE w:val="0"/>
        <w:autoSpaceDN w:val="0"/>
        <w:adjustRightInd w:val="0"/>
        <w:spacing w:after="0" w:line="240" w:lineRule="auto"/>
        <w:rPr>
          <w:rFonts w:cs="Arial"/>
          <w:lang w:val="en-US"/>
        </w:rPr>
      </w:pPr>
      <w:r w:rsidRPr="007229CC">
        <w:rPr>
          <w:rFonts w:cs="Arial"/>
          <w:lang w:val="en-US"/>
        </w:rPr>
        <w:t>Adults retain some infant characteristics</w:t>
      </w:r>
    </w:p>
    <w:p w:rsidR="00AF79C8" w:rsidRPr="006F6A5C" w:rsidRDefault="00AF79C8" w:rsidP="0022606B">
      <w:pPr>
        <w:pStyle w:val="ListParagraph"/>
        <w:numPr>
          <w:ilvl w:val="0"/>
          <w:numId w:val="28"/>
        </w:numPr>
        <w:autoSpaceDE w:val="0"/>
        <w:autoSpaceDN w:val="0"/>
        <w:adjustRightInd w:val="0"/>
        <w:spacing w:after="0" w:line="240" w:lineRule="auto"/>
        <w:rPr>
          <w:rFonts w:cs="Arial"/>
          <w:b/>
          <w:lang w:val="en-US"/>
        </w:rPr>
      </w:pPr>
      <w:proofErr w:type="spellStart"/>
      <w:r w:rsidRPr="006F6A5C">
        <w:rPr>
          <w:rFonts w:cs="Arial"/>
          <w:b/>
          <w:color w:val="0000CC"/>
          <w:lang w:val="en-US"/>
        </w:rPr>
        <w:t>Neoteny</w:t>
      </w:r>
      <w:proofErr w:type="spellEnd"/>
      <w:r w:rsidRPr="006F6A5C">
        <w:rPr>
          <w:rFonts w:cs="Arial"/>
          <w:b/>
          <w:color w:val="0000CC"/>
          <w:lang w:val="en-US"/>
        </w:rPr>
        <w:t xml:space="preserve"> would lead to adults with larger skulls to house larger brains</w:t>
      </w:r>
    </w:p>
    <w:p w:rsidR="0022606B" w:rsidRPr="007229CC" w:rsidRDefault="00C56ACA" w:rsidP="0022606B">
      <w:pPr>
        <w:pStyle w:val="ListParagraph"/>
        <w:numPr>
          <w:ilvl w:val="0"/>
          <w:numId w:val="28"/>
        </w:numPr>
        <w:autoSpaceDE w:val="0"/>
        <w:autoSpaceDN w:val="0"/>
        <w:adjustRightInd w:val="0"/>
        <w:spacing w:after="0" w:line="240" w:lineRule="auto"/>
        <w:rPr>
          <w:rFonts w:cs="Arial"/>
          <w:lang w:val="en-US"/>
        </w:rPr>
      </w:pPr>
      <w:r w:rsidRPr="007229CC">
        <w:rPr>
          <w:rFonts w:cs="Arial"/>
          <w:lang w:val="en-US"/>
        </w:rPr>
        <w:t>Newly evolved species resemble the young of their common ancestors</w:t>
      </w:r>
    </w:p>
    <w:p w:rsidR="00C56ACA" w:rsidRDefault="00C56ACA" w:rsidP="0022606B">
      <w:pPr>
        <w:pStyle w:val="ListParagraph"/>
        <w:numPr>
          <w:ilvl w:val="1"/>
          <w:numId w:val="28"/>
        </w:numPr>
        <w:autoSpaceDE w:val="0"/>
        <w:autoSpaceDN w:val="0"/>
        <w:adjustRightInd w:val="0"/>
        <w:spacing w:after="0" w:line="240" w:lineRule="auto"/>
        <w:rPr>
          <w:rFonts w:cs="Arial"/>
          <w:lang w:val="en-US"/>
        </w:rPr>
      </w:pPr>
      <w:r w:rsidRPr="007229CC">
        <w:rPr>
          <w:rFonts w:cs="Arial"/>
          <w:lang w:val="en-US"/>
        </w:rPr>
        <w:t>Human heads look more like the heads of juvenile chimpanzees than adult chimpanzees</w:t>
      </w:r>
    </w:p>
    <w:p w:rsidR="00AF79C8" w:rsidRPr="006F6A5C" w:rsidRDefault="001C4BD2" w:rsidP="00AF79C8">
      <w:pPr>
        <w:pStyle w:val="ListParagraph"/>
        <w:numPr>
          <w:ilvl w:val="0"/>
          <w:numId w:val="28"/>
        </w:numPr>
        <w:autoSpaceDE w:val="0"/>
        <w:autoSpaceDN w:val="0"/>
        <w:adjustRightInd w:val="0"/>
        <w:spacing w:after="0" w:line="240" w:lineRule="auto"/>
        <w:rPr>
          <w:rFonts w:cs="Arial"/>
          <w:b/>
          <w:lang w:val="en-US"/>
        </w:rPr>
      </w:pPr>
      <w:r w:rsidRPr="006F6A5C">
        <w:rPr>
          <w:rFonts w:cs="Arial"/>
          <w:b/>
          <w:color w:val="0000CC"/>
          <w:lang w:val="en-US"/>
        </w:rPr>
        <w:t xml:space="preserve">Head shape of a baby chimpanzee is more similar to an adult human; humans retain some </w:t>
      </w:r>
      <w:proofErr w:type="spellStart"/>
      <w:r w:rsidRPr="006F6A5C">
        <w:rPr>
          <w:rFonts w:cs="Arial"/>
          <w:b/>
          <w:color w:val="0000CC"/>
          <w:lang w:val="en-US"/>
        </w:rPr>
        <w:t>behaviours</w:t>
      </w:r>
      <w:proofErr w:type="spellEnd"/>
      <w:r w:rsidRPr="006F6A5C">
        <w:rPr>
          <w:rFonts w:cs="Arial"/>
          <w:b/>
          <w:color w:val="0000CC"/>
          <w:lang w:val="en-US"/>
        </w:rPr>
        <w:t xml:space="preserve"> of primate infants, including play, exploration, and an intense interest in novelty and learning</w:t>
      </w:r>
    </w:p>
    <w:p w:rsidR="00C56ACA" w:rsidRPr="007229CC" w:rsidRDefault="00C56ACA" w:rsidP="00C56ACA">
      <w:pPr>
        <w:autoSpaceDE w:val="0"/>
        <w:autoSpaceDN w:val="0"/>
        <w:adjustRightInd w:val="0"/>
        <w:spacing w:after="0" w:line="240" w:lineRule="auto"/>
        <w:ind w:left="540" w:hanging="540"/>
        <w:rPr>
          <w:rFonts w:cs="Arial"/>
          <w:lang w:val="en-US"/>
        </w:rPr>
      </w:pPr>
    </w:p>
    <w:p w:rsidR="00C56ACA" w:rsidRPr="007229CC" w:rsidRDefault="00C56ACA" w:rsidP="007B17D2">
      <w:pPr>
        <w:autoSpaceDE w:val="0"/>
        <w:autoSpaceDN w:val="0"/>
        <w:adjustRightInd w:val="0"/>
        <w:spacing w:after="0" w:line="240" w:lineRule="auto"/>
        <w:rPr>
          <w:rFonts w:cs="Arial"/>
          <w:b/>
          <w:lang w:val="en-US"/>
        </w:rPr>
      </w:pPr>
      <w:r w:rsidRPr="007229CC">
        <w:rPr>
          <w:rFonts w:cs="Arial"/>
          <w:b/>
          <w:lang w:val="en-US"/>
        </w:rPr>
        <w:t>Studying Brain and Behaviour in Modern Humans</w:t>
      </w:r>
    </w:p>
    <w:p w:rsidR="007B17D2" w:rsidRPr="007229CC" w:rsidRDefault="007B17D2" w:rsidP="007B17D2">
      <w:pPr>
        <w:autoSpaceDE w:val="0"/>
        <w:autoSpaceDN w:val="0"/>
        <w:adjustRightInd w:val="0"/>
        <w:spacing w:after="0" w:line="240" w:lineRule="auto"/>
        <w:rPr>
          <w:rFonts w:cs="Arial"/>
          <w:lang w:val="en-US"/>
        </w:rPr>
      </w:pPr>
    </w:p>
    <w:p w:rsidR="007B17D2" w:rsidRPr="007229CC" w:rsidRDefault="00C56ACA" w:rsidP="007B17D2">
      <w:pPr>
        <w:pStyle w:val="ListParagraph"/>
        <w:numPr>
          <w:ilvl w:val="0"/>
          <w:numId w:val="29"/>
        </w:numPr>
        <w:autoSpaceDE w:val="0"/>
        <w:autoSpaceDN w:val="0"/>
        <w:adjustRightInd w:val="0"/>
        <w:spacing w:after="0" w:line="240" w:lineRule="auto"/>
        <w:rPr>
          <w:rFonts w:cs="Arial"/>
          <w:lang w:val="en-US"/>
        </w:rPr>
      </w:pPr>
      <w:r w:rsidRPr="007229CC">
        <w:rPr>
          <w:rFonts w:cs="Arial"/>
          <w:lang w:val="en-US"/>
        </w:rPr>
        <w:t>Evolutionary Approach</w:t>
      </w:r>
    </w:p>
    <w:p w:rsidR="007B17D2" w:rsidRPr="006F6A5C" w:rsidRDefault="00C56ACA" w:rsidP="007B17D2">
      <w:pPr>
        <w:pStyle w:val="ListParagraph"/>
        <w:numPr>
          <w:ilvl w:val="1"/>
          <w:numId w:val="29"/>
        </w:numPr>
        <w:autoSpaceDE w:val="0"/>
        <w:autoSpaceDN w:val="0"/>
        <w:adjustRightInd w:val="0"/>
        <w:spacing w:after="0" w:line="240" w:lineRule="auto"/>
        <w:rPr>
          <w:rFonts w:cs="Arial"/>
          <w:b/>
          <w:lang w:val="en-US"/>
        </w:rPr>
      </w:pPr>
      <w:r w:rsidRPr="007229CC">
        <w:rPr>
          <w:rFonts w:cs="Arial"/>
          <w:lang w:val="en-US"/>
        </w:rPr>
        <w:t xml:space="preserve">Make brain-behaviour comparisons </w:t>
      </w:r>
      <w:r w:rsidRPr="007229CC">
        <w:rPr>
          <w:rFonts w:cs="Arial"/>
          <w:i/>
          <w:iCs/>
          <w:lang w:val="en-US"/>
        </w:rPr>
        <w:t>between</w:t>
      </w:r>
      <w:r w:rsidRPr="007229CC">
        <w:rPr>
          <w:rFonts w:cs="Arial"/>
          <w:lang w:val="en-US"/>
        </w:rPr>
        <w:t xml:space="preserve"> different species</w:t>
      </w:r>
      <w:r w:rsidR="00053643">
        <w:rPr>
          <w:rFonts w:cs="Arial"/>
          <w:lang w:val="en-US"/>
        </w:rPr>
        <w:t xml:space="preserve"> </w:t>
      </w:r>
      <w:r w:rsidR="00053643" w:rsidRPr="006F6A5C">
        <w:rPr>
          <w:rFonts w:cs="Arial"/>
          <w:b/>
          <w:lang w:val="en-US"/>
        </w:rPr>
        <w:t xml:space="preserve">– </w:t>
      </w:r>
      <w:r w:rsidR="00053643" w:rsidRPr="006F6A5C">
        <w:rPr>
          <w:rFonts w:cs="Arial"/>
          <w:b/>
          <w:color w:val="0000CC"/>
          <w:lang w:val="en-US"/>
        </w:rPr>
        <w:t>species-typical behavior, behavior displayed by all members of a species</w:t>
      </w:r>
    </w:p>
    <w:p w:rsidR="007B17D2" w:rsidRPr="007229CC" w:rsidRDefault="00C56ACA" w:rsidP="007B17D2">
      <w:pPr>
        <w:pStyle w:val="ListParagraph"/>
        <w:numPr>
          <w:ilvl w:val="0"/>
          <w:numId w:val="29"/>
        </w:numPr>
        <w:autoSpaceDE w:val="0"/>
        <w:autoSpaceDN w:val="0"/>
        <w:adjustRightInd w:val="0"/>
        <w:spacing w:after="0" w:line="240" w:lineRule="auto"/>
        <w:rPr>
          <w:rFonts w:cs="Arial"/>
          <w:lang w:val="en-US"/>
        </w:rPr>
      </w:pPr>
      <w:r w:rsidRPr="007229CC">
        <w:rPr>
          <w:rFonts w:cs="Arial"/>
          <w:lang w:val="en-US"/>
        </w:rPr>
        <w:t xml:space="preserve">CAUTION: </w:t>
      </w:r>
    </w:p>
    <w:p w:rsidR="007B17D2" w:rsidRPr="007229CC" w:rsidRDefault="00C56ACA" w:rsidP="007B17D2">
      <w:pPr>
        <w:pStyle w:val="ListParagraph"/>
        <w:numPr>
          <w:ilvl w:val="1"/>
          <w:numId w:val="29"/>
        </w:numPr>
        <w:autoSpaceDE w:val="0"/>
        <w:autoSpaceDN w:val="0"/>
        <w:adjustRightInd w:val="0"/>
        <w:spacing w:after="0" w:line="240" w:lineRule="auto"/>
        <w:rPr>
          <w:rFonts w:cs="Arial"/>
          <w:lang w:val="en-US"/>
        </w:rPr>
      </w:pPr>
      <w:r w:rsidRPr="007229CC">
        <w:rPr>
          <w:rFonts w:cs="Arial"/>
          <w:lang w:val="en-US"/>
        </w:rPr>
        <w:t xml:space="preserve">Difficult to make brain-behaviour comparisons between members </w:t>
      </w:r>
      <w:r w:rsidRPr="007229CC">
        <w:rPr>
          <w:rFonts w:cs="Arial"/>
          <w:i/>
          <w:iCs/>
          <w:lang w:val="en-US"/>
        </w:rPr>
        <w:t>within</w:t>
      </w:r>
      <w:r w:rsidRPr="007229CC">
        <w:rPr>
          <w:rFonts w:cs="Arial"/>
          <w:lang w:val="en-US"/>
        </w:rPr>
        <w:t xml:space="preserve"> the same species</w:t>
      </w:r>
    </w:p>
    <w:p w:rsidR="00C56ACA" w:rsidRDefault="00C56ACA" w:rsidP="007B17D2">
      <w:pPr>
        <w:pStyle w:val="ListParagraph"/>
        <w:numPr>
          <w:ilvl w:val="2"/>
          <w:numId w:val="29"/>
        </w:numPr>
        <w:autoSpaceDE w:val="0"/>
        <w:autoSpaceDN w:val="0"/>
        <w:adjustRightInd w:val="0"/>
        <w:spacing w:after="0" w:line="240" w:lineRule="auto"/>
        <w:rPr>
          <w:rFonts w:cs="Arial"/>
          <w:lang w:val="en-US"/>
        </w:rPr>
      </w:pPr>
      <w:r w:rsidRPr="007229CC">
        <w:rPr>
          <w:rFonts w:cs="Arial"/>
          <w:lang w:val="en-US"/>
        </w:rPr>
        <w:t>Example: Brain size and intelligence</w:t>
      </w:r>
    </w:p>
    <w:p w:rsidR="00E82CAD" w:rsidRPr="006F6A5C" w:rsidRDefault="00E82CAD" w:rsidP="007B17D2">
      <w:pPr>
        <w:pStyle w:val="ListParagraph"/>
        <w:numPr>
          <w:ilvl w:val="2"/>
          <w:numId w:val="29"/>
        </w:numPr>
        <w:autoSpaceDE w:val="0"/>
        <w:autoSpaceDN w:val="0"/>
        <w:adjustRightInd w:val="0"/>
        <w:spacing w:after="0" w:line="240" w:lineRule="auto"/>
        <w:rPr>
          <w:rFonts w:cs="Arial"/>
          <w:b/>
          <w:lang w:val="en-US"/>
        </w:rPr>
      </w:pPr>
      <w:r w:rsidRPr="006F6A5C">
        <w:rPr>
          <w:rFonts w:cs="Arial"/>
          <w:b/>
          <w:color w:val="0000CC"/>
          <w:lang w:val="en-US"/>
        </w:rPr>
        <w:t>Usually comparing how well one individual member performs a certain task in relation to other members</w:t>
      </w:r>
    </w:p>
    <w:p w:rsidR="007B17D2" w:rsidRPr="007229CC" w:rsidRDefault="00C56ACA" w:rsidP="007B17D2">
      <w:pPr>
        <w:pStyle w:val="ListParagraph"/>
        <w:numPr>
          <w:ilvl w:val="0"/>
          <w:numId w:val="30"/>
        </w:numPr>
        <w:autoSpaceDE w:val="0"/>
        <w:autoSpaceDN w:val="0"/>
        <w:adjustRightInd w:val="0"/>
        <w:spacing w:after="0" w:line="240" w:lineRule="auto"/>
        <w:rPr>
          <w:rFonts w:cs="Arial"/>
          <w:lang w:val="en-US"/>
        </w:rPr>
      </w:pPr>
      <w:r w:rsidRPr="007229CC">
        <w:rPr>
          <w:rFonts w:cs="Arial"/>
          <w:lang w:val="en-US"/>
        </w:rPr>
        <w:t>Are people with larger brains more intelligent?</w:t>
      </w:r>
    </w:p>
    <w:p w:rsidR="007B17D2" w:rsidRPr="007229CC" w:rsidRDefault="00C56ACA" w:rsidP="007B17D2">
      <w:pPr>
        <w:pStyle w:val="ListParagraph"/>
        <w:numPr>
          <w:ilvl w:val="1"/>
          <w:numId w:val="30"/>
        </w:numPr>
        <w:autoSpaceDE w:val="0"/>
        <w:autoSpaceDN w:val="0"/>
        <w:adjustRightInd w:val="0"/>
        <w:spacing w:after="0" w:line="240" w:lineRule="auto"/>
        <w:rPr>
          <w:rFonts w:cs="Arial"/>
          <w:lang w:val="en-US"/>
        </w:rPr>
      </w:pPr>
      <w:r w:rsidRPr="007229CC">
        <w:rPr>
          <w:rFonts w:cs="Arial"/>
          <w:lang w:val="en-US"/>
        </w:rPr>
        <w:t>Problems with answering this question:</w:t>
      </w:r>
    </w:p>
    <w:p w:rsidR="007B17D2" w:rsidRPr="007229CC" w:rsidRDefault="00C56ACA" w:rsidP="007B17D2">
      <w:pPr>
        <w:pStyle w:val="ListParagraph"/>
        <w:numPr>
          <w:ilvl w:val="2"/>
          <w:numId w:val="30"/>
        </w:numPr>
        <w:autoSpaceDE w:val="0"/>
        <w:autoSpaceDN w:val="0"/>
        <w:adjustRightInd w:val="0"/>
        <w:spacing w:after="0" w:line="240" w:lineRule="auto"/>
        <w:rPr>
          <w:rFonts w:cs="Arial"/>
          <w:lang w:val="en-US"/>
        </w:rPr>
      </w:pPr>
      <w:r w:rsidRPr="007229CC">
        <w:rPr>
          <w:rFonts w:cs="Arial"/>
          <w:lang w:val="en-US"/>
        </w:rPr>
        <w:t>How does one measure brain size?</w:t>
      </w:r>
    </w:p>
    <w:p w:rsidR="007B17D2" w:rsidRPr="007229CC" w:rsidRDefault="00C56ACA" w:rsidP="007B17D2">
      <w:pPr>
        <w:pStyle w:val="ListParagraph"/>
        <w:numPr>
          <w:ilvl w:val="3"/>
          <w:numId w:val="30"/>
        </w:numPr>
        <w:autoSpaceDE w:val="0"/>
        <w:autoSpaceDN w:val="0"/>
        <w:adjustRightInd w:val="0"/>
        <w:spacing w:after="0" w:line="240" w:lineRule="auto"/>
        <w:rPr>
          <w:rFonts w:cs="Arial"/>
          <w:lang w:val="en-US"/>
        </w:rPr>
      </w:pPr>
      <w:r w:rsidRPr="007229CC">
        <w:rPr>
          <w:rFonts w:cs="Arial"/>
          <w:lang w:val="en-US"/>
        </w:rPr>
        <w:t>Control for skull thickness</w:t>
      </w:r>
    </w:p>
    <w:p w:rsidR="007B17D2" w:rsidRPr="007229CC" w:rsidRDefault="00C56ACA" w:rsidP="007B17D2">
      <w:pPr>
        <w:pStyle w:val="ListParagraph"/>
        <w:numPr>
          <w:ilvl w:val="3"/>
          <w:numId w:val="30"/>
        </w:numPr>
        <w:autoSpaceDE w:val="0"/>
        <w:autoSpaceDN w:val="0"/>
        <w:adjustRightInd w:val="0"/>
        <w:spacing w:after="0" w:line="240" w:lineRule="auto"/>
        <w:rPr>
          <w:rFonts w:cs="Arial"/>
          <w:lang w:val="en-US"/>
        </w:rPr>
      </w:pPr>
      <w:r w:rsidRPr="007229CC">
        <w:rPr>
          <w:rFonts w:cs="Arial"/>
          <w:lang w:val="en-US"/>
        </w:rPr>
        <w:t>Volume versus weight</w:t>
      </w:r>
    </w:p>
    <w:p w:rsidR="00C56ACA" w:rsidRPr="007229CC" w:rsidRDefault="00C56ACA" w:rsidP="007B17D2">
      <w:pPr>
        <w:pStyle w:val="ListParagraph"/>
        <w:numPr>
          <w:ilvl w:val="3"/>
          <w:numId w:val="30"/>
        </w:numPr>
        <w:autoSpaceDE w:val="0"/>
        <w:autoSpaceDN w:val="0"/>
        <w:adjustRightInd w:val="0"/>
        <w:spacing w:after="0" w:line="240" w:lineRule="auto"/>
        <w:rPr>
          <w:rFonts w:cs="Arial"/>
          <w:lang w:val="en-US"/>
        </w:rPr>
      </w:pPr>
      <w:r w:rsidRPr="007229CC">
        <w:rPr>
          <w:rFonts w:cs="Arial"/>
          <w:lang w:val="en-US"/>
        </w:rPr>
        <w:t>Control for body weight</w:t>
      </w:r>
    </w:p>
    <w:p w:rsidR="007B17D2" w:rsidRPr="007229CC" w:rsidRDefault="007B17D2" w:rsidP="007B17D2">
      <w:pPr>
        <w:numPr>
          <w:ilvl w:val="4"/>
          <w:numId w:val="30"/>
        </w:numPr>
        <w:autoSpaceDE w:val="0"/>
        <w:autoSpaceDN w:val="0"/>
        <w:adjustRightInd w:val="0"/>
        <w:spacing w:after="0" w:line="240" w:lineRule="auto"/>
        <w:rPr>
          <w:rFonts w:cs="Arial"/>
          <w:lang w:val="en-US"/>
        </w:rPr>
      </w:pPr>
      <w:r w:rsidRPr="007229CC">
        <w:rPr>
          <w:rFonts w:cs="Arial"/>
          <w:lang w:val="en-US"/>
        </w:rPr>
        <w:t xml:space="preserve">Can fluctuate within an individual over time </w:t>
      </w:r>
    </w:p>
    <w:p w:rsidR="007B17D2" w:rsidRDefault="007B17D2" w:rsidP="007B17D2">
      <w:pPr>
        <w:numPr>
          <w:ilvl w:val="3"/>
          <w:numId w:val="30"/>
        </w:numPr>
        <w:autoSpaceDE w:val="0"/>
        <w:autoSpaceDN w:val="0"/>
        <w:adjustRightInd w:val="0"/>
        <w:spacing w:after="0" w:line="240" w:lineRule="auto"/>
        <w:rPr>
          <w:rFonts w:cs="Arial"/>
          <w:lang w:val="en-US"/>
        </w:rPr>
      </w:pPr>
      <w:r w:rsidRPr="007229CC">
        <w:rPr>
          <w:rFonts w:cs="Arial"/>
          <w:lang w:val="en-US"/>
        </w:rPr>
        <w:t>Effect of age, physical health, brain damage?</w:t>
      </w:r>
    </w:p>
    <w:p w:rsidR="009001F5" w:rsidRPr="006F6A5C" w:rsidRDefault="009001F5" w:rsidP="009001F5">
      <w:pPr>
        <w:numPr>
          <w:ilvl w:val="4"/>
          <w:numId w:val="30"/>
        </w:numPr>
        <w:autoSpaceDE w:val="0"/>
        <w:autoSpaceDN w:val="0"/>
        <w:adjustRightInd w:val="0"/>
        <w:spacing w:after="0" w:line="240" w:lineRule="auto"/>
        <w:rPr>
          <w:rFonts w:cs="Arial"/>
          <w:b/>
          <w:lang w:val="en-US"/>
        </w:rPr>
      </w:pPr>
      <w:r w:rsidRPr="006F6A5C">
        <w:rPr>
          <w:rFonts w:cs="Arial"/>
          <w:b/>
          <w:color w:val="0000CC"/>
          <w:lang w:val="en-US"/>
        </w:rPr>
        <w:t xml:space="preserve">People who </w:t>
      </w:r>
      <w:proofErr w:type="spellStart"/>
      <w:r w:rsidRPr="006F6A5C">
        <w:rPr>
          <w:rFonts w:cs="Arial"/>
          <w:b/>
          <w:color w:val="0000CC"/>
          <w:lang w:val="en-US"/>
        </w:rPr>
        <w:t>sugger</w:t>
      </w:r>
      <w:proofErr w:type="spellEnd"/>
      <w:r w:rsidRPr="006F6A5C">
        <w:rPr>
          <w:rFonts w:cs="Arial"/>
          <w:b/>
          <w:color w:val="0000CC"/>
          <w:lang w:val="en-US"/>
        </w:rPr>
        <w:t xml:space="preserve"> brain injury in early life often have smaller brains and </w:t>
      </w:r>
      <w:proofErr w:type="spellStart"/>
      <w:r w:rsidRPr="006F6A5C">
        <w:rPr>
          <w:rFonts w:cs="Arial"/>
          <w:b/>
          <w:color w:val="0000CC"/>
          <w:lang w:val="en-US"/>
        </w:rPr>
        <w:t>behavioural</w:t>
      </w:r>
      <w:proofErr w:type="spellEnd"/>
      <w:r w:rsidRPr="006F6A5C">
        <w:rPr>
          <w:rFonts w:cs="Arial"/>
          <w:b/>
          <w:color w:val="0000CC"/>
          <w:lang w:val="en-US"/>
        </w:rPr>
        <w:t xml:space="preserve"> impairments. If we wait until after death to measure a brain, the </w:t>
      </w:r>
      <w:r w:rsidRPr="006F6A5C">
        <w:rPr>
          <w:rFonts w:cs="Arial"/>
          <w:b/>
          <w:color w:val="0000CC"/>
          <w:lang w:val="en-US"/>
        </w:rPr>
        <w:lastRenderedPageBreak/>
        <w:t>cause of death, the water content of the brain, and the time elapsed since death will all affect the results.</w:t>
      </w:r>
    </w:p>
    <w:p w:rsidR="00765CA0" w:rsidRPr="006F6A5C" w:rsidRDefault="00765CA0" w:rsidP="00765CA0">
      <w:pPr>
        <w:numPr>
          <w:ilvl w:val="3"/>
          <w:numId w:val="30"/>
        </w:numPr>
        <w:autoSpaceDE w:val="0"/>
        <w:autoSpaceDN w:val="0"/>
        <w:adjustRightInd w:val="0"/>
        <w:spacing w:after="0" w:line="240" w:lineRule="auto"/>
        <w:rPr>
          <w:rFonts w:cs="Arial"/>
          <w:b/>
          <w:lang w:val="en-US"/>
        </w:rPr>
      </w:pPr>
      <w:r w:rsidRPr="006F6A5C">
        <w:rPr>
          <w:rFonts w:cs="Arial"/>
          <w:b/>
          <w:color w:val="0000CC"/>
          <w:lang w:val="en-US"/>
        </w:rPr>
        <w:t xml:space="preserve">Exposure to </w:t>
      </w:r>
      <w:proofErr w:type="spellStart"/>
      <w:r w:rsidRPr="006F6A5C">
        <w:rPr>
          <w:rFonts w:cs="Arial"/>
          <w:b/>
          <w:color w:val="0000CC"/>
          <w:lang w:val="en-US"/>
        </w:rPr>
        <w:t>aq</w:t>
      </w:r>
      <w:proofErr w:type="spellEnd"/>
      <w:r w:rsidRPr="006F6A5C">
        <w:rPr>
          <w:rFonts w:cs="Arial"/>
          <w:b/>
          <w:color w:val="0000CC"/>
          <w:lang w:val="en-US"/>
        </w:rPr>
        <w:t xml:space="preserve"> complex environment can promote growth in existing brain cells</w:t>
      </w:r>
    </w:p>
    <w:p w:rsidR="007B17D2" w:rsidRPr="007229CC" w:rsidRDefault="00C56ACA" w:rsidP="007B17D2">
      <w:pPr>
        <w:pStyle w:val="ListParagraph"/>
        <w:numPr>
          <w:ilvl w:val="0"/>
          <w:numId w:val="30"/>
        </w:numPr>
        <w:autoSpaceDE w:val="0"/>
        <w:autoSpaceDN w:val="0"/>
        <w:adjustRightInd w:val="0"/>
        <w:spacing w:after="0" w:line="240" w:lineRule="auto"/>
        <w:rPr>
          <w:rFonts w:cs="Arial"/>
          <w:lang w:val="en-US"/>
        </w:rPr>
      </w:pPr>
      <w:r w:rsidRPr="007229CC">
        <w:rPr>
          <w:rFonts w:cs="Arial"/>
          <w:lang w:val="en-US"/>
        </w:rPr>
        <w:t xml:space="preserve">How does </w:t>
      </w:r>
      <w:proofErr w:type="gramStart"/>
      <w:r w:rsidRPr="007229CC">
        <w:rPr>
          <w:rFonts w:cs="Arial"/>
          <w:lang w:val="en-US"/>
        </w:rPr>
        <w:t>one measure intelligence</w:t>
      </w:r>
      <w:proofErr w:type="gramEnd"/>
      <w:r w:rsidRPr="007229CC">
        <w:rPr>
          <w:rFonts w:cs="Arial"/>
          <w:lang w:val="en-US"/>
        </w:rPr>
        <w:t>?</w:t>
      </w:r>
    </w:p>
    <w:p w:rsidR="00C56ACA" w:rsidRDefault="00C56ACA" w:rsidP="007B17D2">
      <w:pPr>
        <w:pStyle w:val="ListParagraph"/>
        <w:numPr>
          <w:ilvl w:val="1"/>
          <w:numId w:val="30"/>
        </w:numPr>
        <w:autoSpaceDE w:val="0"/>
        <w:autoSpaceDN w:val="0"/>
        <w:adjustRightInd w:val="0"/>
        <w:spacing w:after="0" w:line="240" w:lineRule="auto"/>
        <w:rPr>
          <w:rFonts w:cs="Arial"/>
          <w:lang w:val="en-US"/>
        </w:rPr>
      </w:pPr>
      <w:r w:rsidRPr="007229CC">
        <w:rPr>
          <w:rFonts w:cs="Arial"/>
          <w:lang w:val="en-US"/>
        </w:rPr>
        <w:t>People vary enormously in their individual abilities, depending on the task</w:t>
      </w:r>
    </w:p>
    <w:p w:rsidR="00E82CAD" w:rsidRPr="006F6A5C" w:rsidRDefault="00E82CAD" w:rsidP="007B17D2">
      <w:pPr>
        <w:pStyle w:val="ListParagraph"/>
        <w:numPr>
          <w:ilvl w:val="1"/>
          <w:numId w:val="30"/>
        </w:numPr>
        <w:autoSpaceDE w:val="0"/>
        <w:autoSpaceDN w:val="0"/>
        <w:adjustRightInd w:val="0"/>
        <w:spacing w:after="0" w:line="240" w:lineRule="auto"/>
        <w:rPr>
          <w:rFonts w:cs="Arial"/>
          <w:b/>
          <w:lang w:val="en-US"/>
        </w:rPr>
      </w:pPr>
      <w:r w:rsidRPr="006F6A5C">
        <w:rPr>
          <w:rFonts w:cs="Arial"/>
          <w:b/>
          <w:color w:val="0000CC"/>
          <w:lang w:val="en-US"/>
        </w:rPr>
        <w:t>Should certain skills get greater weight as measures of intelligence?</w:t>
      </w:r>
    </w:p>
    <w:p w:rsidR="007B17D2" w:rsidRPr="007229CC" w:rsidRDefault="00C56ACA" w:rsidP="007B17D2">
      <w:pPr>
        <w:pStyle w:val="ListParagraph"/>
        <w:numPr>
          <w:ilvl w:val="0"/>
          <w:numId w:val="31"/>
        </w:numPr>
        <w:autoSpaceDE w:val="0"/>
        <w:autoSpaceDN w:val="0"/>
        <w:adjustRightInd w:val="0"/>
        <w:spacing w:after="0" w:line="240" w:lineRule="auto"/>
        <w:rPr>
          <w:rFonts w:cs="Arial"/>
          <w:lang w:val="en-US"/>
        </w:rPr>
      </w:pPr>
      <w:r w:rsidRPr="007229CC">
        <w:rPr>
          <w:rFonts w:cs="Arial"/>
          <w:lang w:val="en-US"/>
        </w:rPr>
        <w:t>Are people with larger brains more intelligent?</w:t>
      </w:r>
    </w:p>
    <w:p w:rsidR="007B17D2" w:rsidRPr="007229CC" w:rsidRDefault="00C56ACA" w:rsidP="007B17D2">
      <w:pPr>
        <w:pStyle w:val="ListParagraph"/>
        <w:numPr>
          <w:ilvl w:val="1"/>
          <w:numId w:val="31"/>
        </w:numPr>
        <w:autoSpaceDE w:val="0"/>
        <w:autoSpaceDN w:val="0"/>
        <w:adjustRightInd w:val="0"/>
        <w:spacing w:after="0" w:line="240" w:lineRule="auto"/>
        <w:rPr>
          <w:rFonts w:cs="Arial"/>
          <w:lang w:val="en-US"/>
        </w:rPr>
      </w:pPr>
      <w:r w:rsidRPr="007229CC">
        <w:rPr>
          <w:rFonts w:cs="Arial"/>
          <w:lang w:val="en-US"/>
        </w:rPr>
        <w:t xml:space="preserve">ANSWER: </w:t>
      </w:r>
    </w:p>
    <w:p w:rsidR="007B17D2" w:rsidRPr="007229CC" w:rsidRDefault="00C56ACA" w:rsidP="007B17D2">
      <w:pPr>
        <w:pStyle w:val="ListParagraph"/>
        <w:numPr>
          <w:ilvl w:val="1"/>
          <w:numId w:val="31"/>
        </w:numPr>
        <w:autoSpaceDE w:val="0"/>
        <w:autoSpaceDN w:val="0"/>
        <w:adjustRightInd w:val="0"/>
        <w:spacing w:after="0" w:line="240" w:lineRule="auto"/>
        <w:rPr>
          <w:rFonts w:cs="Arial"/>
          <w:lang w:val="en-US"/>
        </w:rPr>
      </w:pPr>
      <w:r w:rsidRPr="007229CC">
        <w:rPr>
          <w:rFonts w:cs="Arial"/>
          <w:lang w:val="en-US"/>
        </w:rPr>
        <w:t>Brain size and intelligence are not related</w:t>
      </w:r>
    </w:p>
    <w:p w:rsidR="007B17D2" w:rsidRPr="007229CC" w:rsidRDefault="007B17D2" w:rsidP="007B17D2">
      <w:pPr>
        <w:pStyle w:val="ListParagraph"/>
        <w:numPr>
          <w:ilvl w:val="2"/>
          <w:numId w:val="31"/>
        </w:numPr>
        <w:autoSpaceDE w:val="0"/>
        <w:autoSpaceDN w:val="0"/>
        <w:adjustRightInd w:val="0"/>
        <w:spacing w:after="0" w:line="240" w:lineRule="auto"/>
        <w:rPr>
          <w:rFonts w:cs="Arial"/>
          <w:lang w:val="en-US"/>
        </w:rPr>
      </w:pPr>
      <w:r w:rsidRPr="007229CC">
        <w:rPr>
          <w:rFonts w:cs="Arial"/>
          <w:lang w:val="en-US"/>
        </w:rPr>
        <w:t>Research has shown that many smart people (e.g., Einstein) have average size brains</w:t>
      </w:r>
    </w:p>
    <w:p w:rsidR="007B17D2" w:rsidRPr="007229CC" w:rsidRDefault="007B17D2" w:rsidP="007B17D2">
      <w:pPr>
        <w:pStyle w:val="ListParagraph"/>
        <w:numPr>
          <w:ilvl w:val="2"/>
          <w:numId w:val="31"/>
        </w:numPr>
        <w:autoSpaceDE w:val="0"/>
        <w:autoSpaceDN w:val="0"/>
        <w:adjustRightInd w:val="0"/>
        <w:spacing w:after="0" w:line="240" w:lineRule="auto"/>
        <w:rPr>
          <w:rFonts w:cs="Arial"/>
          <w:lang w:val="en-US"/>
        </w:rPr>
      </w:pPr>
      <w:r w:rsidRPr="007229CC">
        <w:rPr>
          <w:rFonts w:cs="Arial"/>
          <w:lang w:val="en-US"/>
        </w:rPr>
        <w:t>Women’s brains weigh about 10% less than men, but the two sexes do not differ in measures of average intelligence</w:t>
      </w:r>
      <w:r w:rsidR="000C3334">
        <w:rPr>
          <w:rFonts w:cs="Arial"/>
          <w:lang w:val="en-US"/>
        </w:rPr>
        <w:t xml:space="preserve"> – </w:t>
      </w:r>
      <w:r w:rsidR="000C3334" w:rsidRPr="006F6A5C">
        <w:rPr>
          <w:rFonts w:cs="Arial"/>
          <w:b/>
          <w:color w:val="0000CC"/>
          <w:lang w:val="en-US"/>
        </w:rPr>
        <w:t>roughly equivalent to the average difference in female and male body size</w:t>
      </w:r>
    </w:p>
    <w:p w:rsidR="007B17D2" w:rsidRPr="007229CC" w:rsidRDefault="007B17D2" w:rsidP="007B17D2">
      <w:pPr>
        <w:pStyle w:val="ListParagraph"/>
        <w:numPr>
          <w:ilvl w:val="1"/>
          <w:numId w:val="31"/>
        </w:numPr>
        <w:autoSpaceDE w:val="0"/>
        <w:autoSpaceDN w:val="0"/>
        <w:adjustRightInd w:val="0"/>
        <w:spacing w:after="0" w:line="240" w:lineRule="auto"/>
        <w:rPr>
          <w:rFonts w:cs="Arial"/>
          <w:lang w:val="en-US"/>
        </w:rPr>
      </w:pPr>
      <w:r w:rsidRPr="007229CC">
        <w:rPr>
          <w:rFonts w:cs="Arial"/>
          <w:lang w:val="en-US"/>
        </w:rPr>
        <w:t>If gross brain size does not seem to correlate with intelligence, what explains the difference in abilities among individuals?</w:t>
      </w:r>
    </w:p>
    <w:p w:rsidR="00C56ACA" w:rsidRDefault="00C56ACA" w:rsidP="007B17D2">
      <w:pPr>
        <w:pStyle w:val="ListParagraph"/>
        <w:numPr>
          <w:ilvl w:val="2"/>
          <w:numId w:val="31"/>
        </w:numPr>
        <w:autoSpaceDE w:val="0"/>
        <w:autoSpaceDN w:val="0"/>
        <w:adjustRightInd w:val="0"/>
        <w:spacing w:after="0" w:line="240" w:lineRule="auto"/>
        <w:rPr>
          <w:rFonts w:cs="Arial"/>
          <w:lang w:val="en-US"/>
        </w:rPr>
      </w:pPr>
      <w:r w:rsidRPr="007229CC">
        <w:rPr>
          <w:rFonts w:cs="Arial"/>
          <w:lang w:val="en-US"/>
        </w:rPr>
        <w:t>Relative size and function of certain brain regions?</w:t>
      </w:r>
    </w:p>
    <w:p w:rsidR="000C3334" w:rsidRPr="006F6A5C" w:rsidRDefault="000C3334" w:rsidP="007B17D2">
      <w:pPr>
        <w:pStyle w:val="ListParagraph"/>
        <w:numPr>
          <w:ilvl w:val="2"/>
          <w:numId w:val="31"/>
        </w:numPr>
        <w:autoSpaceDE w:val="0"/>
        <w:autoSpaceDN w:val="0"/>
        <w:adjustRightInd w:val="0"/>
        <w:spacing w:after="0" w:line="240" w:lineRule="auto"/>
        <w:rPr>
          <w:rFonts w:cs="Arial"/>
          <w:b/>
          <w:lang w:val="en-US"/>
        </w:rPr>
      </w:pPr>
      <w:r w:rsidRPr="006F6A5C">
        <w:rPr>
          <w:rFonts w:cs="Arial"/>
          <w:b/>
          <w:color w:val="0000CC"/>
          <w:lang w:val="en-US"/>
        </w:rPr>
        <w:t>Differences of some kind must exist in the brains of individual persons because people differ in behavior and talents.</w:t>
      </w:r>
    </w:p>
    <w:p w:rsidR="007B17D2" w:rsidRPr="007229CC" w:rsidRDefault="00C56ACA" w:rsidP="007B17D2">
      <w:pPr>
        <w:pStyle w:val="ListParagraph"/>
        <w:numPr>
          <w:ilvl w:val="0"/>
          <w:numId w:val="31"/>
        </w:numPr>
        <w:autoSpaceDE w:val="0"/>
        <w:autoSpaceDN w:val="0"/>
        <w:adjustRightInd w:val="0"/>
        <w:spacing w:after="0" w:line="240" w:lineRule="auto"/>
        <w:rPr>
          <w:rFonts w:cs="Arial"/>
          <w:lang w:val="en-US"/>
        </w:rPr>
      </w:pPr>
      <w:r w:rsidRPr="007229CC">
        <w:rPr>
          <w:rFonts w:cs="Arial"/>
          <w:lang w:val="en-US"/>
        </w:rPr>
        <w:t xml:space="preserve">Culture: </w:t>
      </w:r>
    </w:p>
    <w:p w:rsidR="00C56ACA" w:rsidRDefault="00C56ACA" w:rsidP="007B17D2">
      <w:pPr>
        <w:pStyle w:val="ListParagraph"/>
        <w:numPr>
          <w:ilvl w:val="1"/>
          <w:numId w:val="31"/>
        </w:numPr>
        <w:autoSpaceDE w:val="0"/>
        <w:autoSpaceDN w:val="0"/>
        <w:adjustRightInd w:val="0"/>
        <w:spacing w:after="0" w:line="240" w:lineRule="auto"/>
        <w:rPr>
          <w:rFonts w:cs="Arial"/>
          <w:lang w:val="en-US"/>
        </w:rPr>
      </w:pPr>
      <w:r w:rsidRPr="007229CC">
        <w:rPr>
          <w:rFonts w:cs="Arial"/>
          <w:lang w:val="en-US"/>
        </w:rPr>
        <w:t>Learned behaviours that are passed on from one generation to the next through teaching and learning</w:t>
      </w:r>
    </w:p>
    <w:p w:rsidR="00E90D9E" w:rsidRPr="006F6A5C" w:rsidRDefault="00E90D9E" w:rsidP="007B17D2">
      <w:pPr>
        <w:pStyle w:val="ListParagraph"/>
        <w:numPr>
          <w:ilvl w:val="1"/>
          <w:numId w:val="31"/>
        </w:numPr>
        <w:autoSpaceDE w:val="0"/>
        <w:autoSpaceDN w:val="0"/>
        <w:adjustRightInd w:val="0"/>
        <w:spacing w:after="0" w:line="240" w:lineRule="auto"/>
        <w:rPr>
          <w:rFonts w:cs="Arial"/>
          <w:b/>
          <w:lang w:val="en-US"/>
        </w:rPr>
      </w:pPr>
      <w:r w:rsidRPr="006F6A5C">
        <w:rPr>
          <w:rFonts w:cs="Arial"/>
          <w:b/>
          <w:color w:val="0000CC"/>
          <w:lang w:val="en-US"/>
        </w:rPr>
        <w:t>Requires extensive learning from other member of the species, and exactly how each behavior is performed can differ widely from one group of people to another</w:t>
      </w:r>
    </w:p>
    <w:p w:rsidR="007B17D2" w:rsidRPr="007229CC" w:rsidRDefault="00C56ACA" w:rsidP="007B17D2">
      <w:pPr>
        <w:pStyle w:val="ListParagraph"/>
        <w:numPr>
          <w:ilvl w:val="0"/>
          <w:numId w:val="32"/>
        </w:numPr>
        <w:autoSpaceDE w:val="0"/>
        <w:autoSpaceDN w:val="0"/>
        <w:adjustRightInd w:val="0"/>
        <w:spacing w:after="0" w:line="240" w:lineRule="auto"/>
        <w:rPr>
          <w:rFonts w:cs="Arial"/>
          <w:lang w:val="en-US"/>
        </w:rPr>
      </w:pPr>
      <w:r w:rsidRPr="007229CC">
        <w:rPr>
          <w:rFonts w:cs="Arial"/>
          <w:lang w:val="en-US"/>
        </w:rPr>
        <w:t xml:space="preserve">Brain is highly flexible: </w:t>
      </w:r>
    </w:p>
    <w:p w:rsidR="007B17D2" w:rsidRPr="007229CC" w:rsidRDefault="00C56ACA" w:rsidP="007B17D2">
      <w:pPr>
        <w:pStyle w:val="ListParagraph"/>
        <w:numPr>
          <w:ilvl w:val="1"/>
          <w:numId w:val="32"/>
        </w:numPr>
        <w:autoSpaceDE w:val="0"/>
        <w:autoSpaceDN w:val="0"/>
        <w:adjustRightInd w:val="0"/>
        <w:spacing w:after="0" w:line="240" w:lineRule="auto"/>
        <w:rPr>
          <w:rFonts w:cs="Arial"/>
          <w:lang w:val="en-US"/>
        </w:rPr>
      </w:pPr>
      <w:r w:rsidRPr="007229CC">
        <w:rPr>
          <w:rFonts w:cs="Arial"/>
          <w:lang w:val="en-US"/>
        </w:rPr>
        <w:t xml:space="preserve">We perform many tasks today that our brains were not originally selected for early during evolution </w:t>
      </w:r>
    </w:p>
    <w:p w:rsidR="00C56ACA" w:rsidRDefault="00C56ACA" w:rsidP="007B17D2">
      <w:pPr>
        <w:pStyle w:val="ListParagraph"/>
        <w:numPr>
          <w:ilvl w:val="2"/>
          <w:numId w:val="32"/>
        </w:numPr>
        <w:autoSpaceDE w:val="0"/>
        <w:autoSpaceDN w:val="0"/>
        <w:adjustRightInd w:val="0"/>
        <w:spacing w:after="0" w:line="240" w:lineRule="auto"/>
        <w:rPr>
          <w:rFonts w:cs="Arial"/>
          <w:lang w:val="en-US"/>
        </w:rPr>
      </w:pPr>
      <w:r w:rsidRPr="007229CC">
        <w:rPr>
          <w:rFonts w:cs="Arial"/>
          <w:lang w:val="en-US"/>
        </w:rPr>
        <w:t>Example: programming computers</w:t>
      </w:r>
    </w:p>
    <w:p w:rsidR="00E90D9E" w:rsidRPr="006F6A5C" w:rsidRDefault="00E90D9E" w:rsidP="00E90D9E">
      <w:pPr>
        <w:pStyle w:val="ListParagraph"/>
        <w:numPr>
          <w:ilvl w:val="1"/>
          <w:numId w:val="32"/>
        </w:numPr>
        <w:autoSpaceDE w:val="0"/>
        <w:autoSpaceDN w:val="0"/>
        <w:adjustRightInd w:val="0"/>
        <w:spacing w:after="0" w:line="240" w:lineRule="auto"/>
        <w:rPr>
          <w:rFonts w:cs="Arial"/>
          <w:b/>
          <w:lang w:val="en-US"/>
        </w:rPr>
      </w:pPr>
      <w:r w:rsidRPr="006F6A5C">
        <w:rPr>
          <w:rFonts w:cs="Arial"/>
          <w:b/>
          <w:color w:val="0000CC"/>
          <w:lang w:val="en-US"/>
        </w:rPr>
        <w:t>The human brain evolved a capacity allowing it to be highly flexible in accommodating the variety of knowledge and achievements of modern culture.</w:t>
      </w:r>
    </w:p>
    <w:p w:rsidR="00C56ACA" w:rsidRPr="00C56ACA" w:rsidRDefault="00C56ACA" w:rsidP="00C56ACA">
      <w:pPr>
        <w:autoSpaceDE w:val="0"/>
        <w:autoSpaceDN w:val="0"/>
        <w:adjustRightInd w:val="0"/>
        <w:spacing w:after="0" w:line="240" w:lineRule="auto"/>
        <w:ind w:left="540" w:hanging="540"/>
        <w:rPr>
          <w:rFonts w:ascii="Arial" w:hAnsi="Arial" w:cs="Arial"/>
        </w:rPr>
      </w:pPr>
    </w:p>
    <w:p w:rsidR="000E2518" w:rsidRPr="00C56ACA" w:rsidRDefault="000E2518"/>
    <w:sectPr w:rsidR="000E2518" w:rsidRPr="00C56ACA" w:rsidSect="00C56ACA">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9023698"/>
    <w:lvl w:ilvl="0">
      <w:numFmt w:val="bullet"/>
      <w:lvlText w:val="*"/>
      <w:lvlJc w:val="left"/>
    </w:lvl>
  </w:abstractNum>
  <w:abstractNum w:abstractNumId="1">
    <w:nsid w:val="1C440962"/>
    <w:multiLevelType w:val="hybridMultilevel"/>
    <w:tmpl w:val="45C86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5C0D18"/>
    <w:multiLevelType w:val="hybridMultilevel"/>
    <w:tmpl w:val="01766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2C0EE7"/>
    <w:multiLevelType w:val="hybridMultilevel"/>
    <w:tmpl w:val="C3982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0732F8"/>
    <w:multiLevelType w:val="hybridMultilevel"/>
    <w:tmpl w:val="1F9CFD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DA5760"/>
    <w:multiLevelType w:val="hybridMultilevel"/>
    <w:tmpl w:val="797AD6EE"/>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6">
    <w:nsid w:val="322034CE"/>
    <w:multiLevelType w:val="hybridMultilevel"/>
    <w:tmpl w:val="0EB47A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
    <w:nsid w:val="33161F6F"/>
    <w:multiLevelType w:val="hybridMultilevel"/>
    <w:tmpl w:val="55B204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E825CC"/>
    <w:multiLevelType w:val="hybridMultilevel"/>
    <w:tmpl w:val="606A1BBA"/>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3D0223DE"/>
    <w:multiLevelType w:val="hybridMultilevel"/>
    <w:tmpl w:val="BD109A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482DD9"/>
    <w:multiLevelType w:val="hybridMultilevel"/>
    <w:tmpl w:val="9A4488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627187C"/>
    <w:multiLevelType w:val="hybridMultilevel"/>
    <w:tmpl w:val="007E5C80"/>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48C15675"/>
    <w:multiLevelType w:val="hybridMultilevel"/>
    <w:tmpl w:val="0428E1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113D4E"/>
    <w:multiLevelType w:val="hybridMultilevel"/>
    <w:tmpl w:val="D79AB4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D5F6992"/>
    <w:multiLevelType w:val="hybridMultilevel"/>
    <w:tmpl w:val="68308A20"/>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4D6D0577"/>
    <w:multiLevelType w:val="hybridMultilevel"/>
    <w:tmpl w:val="CF5EEE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36A559A"/>
    <w:multiLevelType w:val="hybridMultilevel"/>
    <w:tmpl w:val="EC869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5F83048"/>
    <w:multiLevelType w:val="hybridMultilevel"/>
    <w:tmpl w:val="F95AB59E"/>
    <w:lvl w:ilvl="0" w:tplc="10090005">
      <w:start w:val="1"/>
      <w:numFmt w:val="bullet"/>
      <w:lvlText w:val=""/>
      <w:lvlJc w:val="left"/>
      <w:pPr>
        <w:ind w:left="2160" w:hanging="360"/>
      </w:pPr>
      <w:rPr>
        <w:rFonts w:ascii="Wingdings" w:hAnsi="Wingdings"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68E26411"/>
    <w:multiLevelType w:val="hybridMultilevel"/>
    <w:tmpl w:val="750E05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95A763C"/>
    <w:multiLevelType w:val="hybridMultilevel"/>
    <w:tmpl w:val="45B824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E4A6B3B"/>
    <w:multiLevelType w:val="hybridMultilevel"/>
    <w:tmpl w:val="F9E8F290"/>
    <w:lvl w:ilvl="0" w:tplc="10090003">
      <w:start w:val="1"/>
      <w:numFmt w:val="bullet"/>
      <w:lvlText w:val="o"/>
      <w:lvlJc w:val="left"/>
      <w:pPr>
        <w:ind w:left="1530" w:hanging="360"/>
      </w:pPr>
      <w:rPr>
        <w:rFonts w:ascii="Courier New" w:hAnsi="Courier New" w:cs="Courier New"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21">
    <w:nsid w:val="719A6E19"/>
    <w:multiLevelType w:val="hybridMultilevel"/>
    <w:tmpl w:val="3DF41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C983845"/>
    <w:multiLevelType w:val="hybridMultilevel"/>
    <w:tmpl w:val="0010BD1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7FF66421"/>
    <w:multiLevelType w:val="hybridMultilevel"/>
    <w:tmpl w:val="132A7A9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0"/>
    <w:lvlOverride w:ilvl="0">
      <w:lvl w:ilvl="0">
        <w:numFmt w:val="bullet"/>
        <w:lvlText w:val="•"/>
        <w:legacy w:legacy="1" w:legacySpace="0" w:legacyIndent="0"/>
        <w:lvlJc w:val="left"/>
        <w:rPr>
          <w:rFonts w:ascii="Helvetica" w:hAnsi="Helvetica" w:cs="Helvetica" w:hint="default"/>
          <w:sz w:val="64"/>
        </w:rPr>
      </w:lvl>
    </w:lvlOverride>
  </w:num>
  <w:num w:numId="3">
    <w:abstractNumId w:val="0"/>
    <w:lvlOverride w:ilvl="0">
      <w:lvl w:ilvl="0">
        <w:numFmt w:val="bullet"/>
        <w:lvlText w:val="•"/>
        <w:legacy w:legacy="1" w:legacySpace="0" w:legacyIndent="0"/>
        <w:lvlJc w:val="left"/>
        <w:rPr>
          <w:rFonts w:ascii="Arial" w:hAnsi="Arial" w:cs="Arial" w:hint="default"/>
          <w:sz w:val="48"/>
        </w:rPr>
      </w:lvl>
    </w:lvlOverride>
  </w:num>
  <w:num w:numId="4">
    <w:abstractNumId w:val="0"/>
    <w:lvlOverride w:ilvl="0">
      <w:lvl w:ilvl="0">
        <w:numFmt w:val="bullet"/>
        <w:lvlText w:val="–"/>
        <w:legacy w:legacy="1" w:legacySpace="0" w:legacyIndent="0"/>
        <w:lvlJc w:val="left"/>
        <w:rPr>
          <w:rFonts w:ascii="Arial" w:hAnsi="Arial" w:cs="Arial" w:hint="default"/>
          <w:sz w:val="48"/>
        </w:rPr>
      </w:lvl>
    </w:lvlOverride>
  </w:num>
  <w:num w:numId="5">
    <w:abstractNumId w:val="0"/>
    <w:lvlOverride w:ilvl="0">
      <w:lvl w:ilvl="0">
        <w:numFmt w:val="bullet"/>
        <w:lvlText w:val="•"/>
        <w:legacy w:legacy="1" w:legacySpace="0" w:legacyIndent="0"/>
        <w:lvlJc w:val="left"/>
        <w:rPr>
          <w:rFonts w:ascii="Arial" w:hAnsi="Arial" w:cs="Arial" w:hint="default"/>
          <w:sz w:val="80"/>
        </w:rPr>
      </w:lvl>
    </w:lvlOverride>
  </w:num>
  <w:num w:numId="6">
    <w:abstractNumId w:val="0"/>
    <w:lvlOverride w:ilvl="0">
      <w:lvl w:ilvl="0">
        <w:numFmt w:val="bullet"/>
        <w:lvlText w:val="–"/>
        <w:legacy w:legacy="1" w:legacySpace="0" w:legacyIndent="0"/>
        <w:lvlJc w:val="left"/>
        <w:rPr>
          <w:rFonts w:ascii="Arial" w:hAnsi="Arial" w:cs="Arial" w:hint="default"/>
          <w:sz w:val="56"/>
        </w:rPr>
      </w:lvl>
    </w:lvlOverride>
  </w:num>
  <w:num w:numId="7">
    <w:abstractNumId w:val="0"/>
    <w:lvlOverride w:ilvl="0">
      <w:lvl w:ilvl="0">
        <w:numFmt w:val="bullet"/>
        <w:lvlText w:val="•"/>
        <w:legacy w:legacy="1" w:legacySpace="0" w:legacyIndent="0"/>
        <w:lvlJc w:val="left"/>
        <w:rPr>
          <w:rFonts w:ascii="Arial" w:hAnsi="Arial" w:cs="Arial" w:hint="default"/>
          <w:sz w:val="56"/>
        </w:rPr>
      </w:lvl>
    </w:lvlOverride>
  </w:num>
  <w:num w:numId="8">
    <w:abstractNumId w:val="0"/>
    <w:lvlOverride w:ilvl="0">
      <w:lvl w:ilvl="0">
        <w:numFmt w:val="bullet"/>
        <w:lvlText w:val="•"/>
        <w:legacy w:legacy="1" w:legacySpace="0" w:legacyIndent="0"/>
        <w:lvlJc w:val="left"/>
        <w:rPr>
          <w:rFonts w:ascii="Arial" w:hAnsi="Arial" w:cs="Arial" w:hint="default"/>
          <w:sz w:val="40"/>
        </w:rPr>
      </w:lvl>
    </w:lvlOverride>
  </w:num>
  <w:num w:numId="9">
    <w:abstractNumId w:val="4"/>
  </w:num>
  <w:num w:numId="10">
    <w:abstractNumId w:val="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0"/>
  </w:num>
  <w:num w:numId="13">
    <w:abstractNumId w:val="19"/>
  </w:num>
  <w:num w:numId="14">
    <w:abstractNumId w:val="23"/>
  </w:num>
  <w:num w:numId="15">
    <w:abstractNumId w:val="15"/>
  </w:num>
  <w:num w:numId="16">
    <w:abstractNumId w:val="5"/>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
  </w:num>
  <w:num w:numId="19">
    <w:abstractNumId w:val="9"/>
  </w:num>
  <w:num w:numId="20">
    <w:abstractNumId w:val="13"/>
  </w:num>
  <w:num w:numId="21">
    <w:abstractNumId w:val="10"/>
  </w:num>
  <w:num w:numId="22">
    <w:abstractNumId w:val="18"/>
  </w:num>
  <w:num w:numId="23">
    <w:abstractNumId w:val="12"/>
  </w:num>
  <w:num w:numId="24">
    <w:abstractNumId w:val="22"/>
  </w:num>
  <w:num w:numId="25">
    <w:abstractNumId w:val="14"/>
  </w:num>
  <w:num w:numId="26">
    <w:abstractNumId w:val="17"/>
  </w:num>
  <w:num w:numId="27">
    <w:abstractNumId w:val="11"/>
  </w:num>
  <w:num w:numId="28">
    <w:abstractNumId w:val="8"/>
  </w:num>
  <w:num w:numId="29">
    <w:abstractNumId w:val="16"/>
  </w:num>
  <w:num w:numId="30">
    <w:abstractNumId w:val="21"/>
  </w:num>
  <w:num w:numId="31">
    <w:abstractNumId w:val="3"/>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56ACA"/>
    <w:rsid w:val="00015DC0"/>
    <w:rsid w:val="00041258"/>
    <w:rsid w:val="00046DA9"/>
    <w:rsid w:val="00053643"/>
    <w:rsid w:val="000C3334"/>
    <w:rsid w:val="000E2518"/>
    <w:rsid w:val="000E3698"/>
    <w:rsid w:val="00103C6F"/>
    <w:rsid w:val="00117A07"/>
    <w:rsid w:val="00132CA4"/>
    <w:rsid w:val="0017335B"/>
    <w:rsid w:val="001C4BD2"/>
    <w:rsid w:val="0022606B"/>
    <w:rsid w:val="00250226"/>
    <w:rsid w:val="0025079B"/>
    <w:rsid w:val="00353082"/>
    <w:rsid w:val="00393F52"/>
    <w:rsid w:val="003A345F"/>
    <w:rsid w:val="003D40B1"/>
    <w:rsid w:val="00475740"/>
    <w:rsid w:val="004D355F"/>
    <w:rsid w:val="004F30A7"/>
    <w:rsid w:val="00510D81"/>
    <w:rsid w:val="00593CCA"/>
    <w:rsid w:val="005C4128"/>
    <w:rsid w:val="0061617D"/>
    <w:rsid w:val="00623266"/>
    <w:rsid w:val="00625B55"/>
    <w:rsid w:val="006805D7"/>
    <w:rsid w:val="006C21A8"/>
    <w:rsid w:val="006C31A4"/>
    <w:rsid w:val="006F6A5C"/>
    <w:rsid w:val="00721934"/>
    <w:rsid w:val="007229CC"/>
    <w:rsid w:val="00722ABF"/>
    <w:rsid w:val="00765CA0"/>
    <w:rsid w:val="00787C36"/>
    <w:rsid w:val="007B17D2"/>
    <w:rsid w:val="00807A46"/>
    <w:rsid w:val="00860B5F"/>
    <w:rsid w:val="0087040F"/>
    <w:rsid w:val="00871384"/>
    <w:rsid w:val="008B3EBE"/>
    <w:rsid w:val="008C3971"/>
    <w:rsid w:val="009001F5"/>
    <w:rsid w:val="0094733A"/>
    <w:rsid w:val="00A31C73"/>
    <w:rsid w:val="00A51033"/>
    <w:rsid w:val="00AA0423"/>
    <w:rsid w:val="00AF4E02"/>
    <w:rsid w:val="00AF79C8"/>
    <w:rsid w:val="00B4309E"/>
    <w:rsid w:val="00B56E91"/>
    <w:rsid w:val="00B7239B"/>
    <w:rsid w:val="00BA5EED"/>
    <w:rsid w:val="00BB233D"/>
    <w:rsid w:val="00BD79CE"/>
    <w:rsid w:val="00C56ACA"/>
    <w:rsid w:val="00D40FDD"/>
    <w:rsid w:val="00DC1E06"/>
    <w:rsid w:val="00E02C51"/>
    <w:rsid w:val="00E40A13"/>
    <w:rsid w:val="00E80BF1"/>
    <w:rsid w:val="00E82CAD"/>
    <w:rsid w:val="00E90D9E"/>
    <w:rsid w:val="00EA2642"/>
    <w:rsid w:val="00EB61E4"/>
    <w:rsid w:val="00ED79CF"/>
    <w:rsid w:val="00F200F7"/>
    <w:rsid w:val="00FE3A4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5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ACA"/>
    <w:pPr>
      <w:ind w:left="720"/>
      <w:contextualSpacing/>
    </w:pPr>
  </w:style>
  <w:style w:type="paragraph" w:styleId="BalloonText">
    <w:name w:val="Balloon Text"/>
    <w:basedOn w:val="Normal"/>
    <w:link w:val="BalloonTextChar"/>
    <w:uiPriority w:val="99"/>
    <w:semiHidden/>
    <w:unhideWhenUsed/>
    <w:rsid w:val="00C56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A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574602">
      <w:bodyDiv w:val="1"/>
      <w:marLeft w:val="0"/>
      <w:marRight w:val="0"/>
      <w:marTop w:val="0"/>
      <w:marBottom w:val="0"/>
      <w:divBdr>
        <w:top w:val="none" w:sz="0" w:space="0" w:color="auto"/>
        <w:left w:val="none" w:sz="0" w:space="0" w:color="auto"/>
        <w:bottom w:val="none" w:sz="0" w:space="0" w:color="auto"/>
        <w:right w:val="none" w:sz="0" w:space="0" w:color="auto"/>
      </w:divBdr>
    </w:div>
    <w:div w:id="1280071207">
      <w:bodyDiv w:val="1"/>
      <w:marLeft w:val="0"/>
      <w:marRight w:val="0"/>
      <w:marTop w:val="0"/>
      <w:marBottom w:val="0"/>
      <w:divBdr>
        <w:top w:val="none" w:sz="0" w:space="0" w:color="auto"/>
        <w:left w:val="none" w:sz="0" w:space="0" w:color="auto"/>
        <w:bottom w:val="none" w:sz="0" w:space="0" w:color="auto"/>
        <w:right w:val="none" w:sz="0" w:space="0" w:color="auto"/>
      </w:divBdr>
    </w:div>
    <w:div w:id="1802067650">
      <w:bodyDiv w:val="1"/>
      <w:marLeft w:val="0"/>
      <w:marRight w:val="0"/>
      <w:marTop w:val="0"/>
      <w:marBottom w:val="0"/>
      <w:divBdr>
        <w:top w:val="none" w:sz="0" w:space="0" w:color="auto"/>
        <w:left w:val="none" w:sz="0" w:space="0" w:color="auto"/>
        <w:bottom w:val="none" w:sz="0" w:space="0" w:color="auto"/>
        <w:right w:val="none" w:sz="0" w:space="0" w:color="auto"/>
      </w:divBdr>
    </w:div>
    <w:div w:id="1852330636">
      <w:bodyDiv w:val="1"/>
      <w:marLeft w:val="0"/>
      <w:marRight w:val="0"/>
      <w:marTop w:val="0"/>
      <w:marBottom w:val="0"/>
      <w:divBdr>
        <w:top w:val="none" w:sz="0" w:space="0" w:color="auto"/>
        <w:left w:val="none" w:sz="0" w:space="0" w:color="auto"/>
        <w:bottom w:val="none" w:sz="0" w:space="0" w:color="auto"/>
        <w:right w:val="none" w:sz="0" w:space="0" w:color="auto"/>
      </w:divBdr>
    </w:div>
    <w:div w:id="209042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7</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too much</Company>
  <LinksUpToDate>false</LinksUpToDate>
  <CharactersWithSpaces>17454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SLaviole</cp:lastModifiedBy>
  <cp:revision>72</cp:revision>
  <dcterms:created xsi:type="dcterms:W3CDTF">2009-01-11T22:27:00Z</dcterms:created>
  <dcterms:modified xsi:type="dcterms:W3CDTF">2013-01-25T03:08:00Z</dcterms:modified>
</cp:coreProperties>
</file>