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9B7" w:rsidRPr="00F26CAD" w:rsidRDefault="005B49B7">
      <w:pPr>
        <w:rPr>
          <w:rFonts w:cstheme="minorHAnsi"/>
          <w:sz w:val="16"/>
          <w:szCs w:val="16"/>
        </w:rPr>
      </w:pPr>
      <w:r w:rsidRPr="00F26CAD">
        <w:rPr>
          <w:rFonts w:cstheme="minorHAnsi"/>
          <w:sz w:val="16"/>
          <w:szCs w:val="16"/>
        </w:rPr>
        <w:t>BIO2135 2</w:t>
      </w:r>
      <w:r w:rsidRPr="00F26CAD">
        <w:rPr>
          <w:rFonts w:cstheme="minorHAnsi"/>
          <w:sz w:val="16"/>
          <w:szCs w:val="16"/>
          <w:vertAlign w:val="superscript"/>
        </w:rPr>
        <w:t>nd</w:t>
      </w:r>
      <w:r w:rsidRPr="00F26CAD">
        <w:rPr>
          <w:rFonts w:cstheme="minorHAnsi"/>
          <w:sz w:val="16"/>
          <w:szCs w:val="16"/>
        </w:rPr>
        <w:t xml:space="preserve"> midterm keywords:</w:t>
      </w:r>
    </w:p>
    <w:p w:rsidR="005B49B7" w:rsidRPr="00F26CAD" w:rsidRDefault="005B49B7">
      <w:pPr>
        <w:rPr>
          <w:rFonts w:cstheme="minorHAnsi"/>
          <w:sz w:val="16"/>
          <w:szCs w:val="16"/>
        </w:rPr>
      </w:pPr>
      <w:r w:rsidRPr="00F26CAD">
        <w:rPr>
          <w:rFonts w:cstheme="minorHAnsi"/>
          <w:sz w:val="16"/>
          <w:szCs w:val="16"/>
        </w:rPr>
        <w:t>BRYOZOA</w:t>
      </w:r>
    </w:p>
    <w:p w:rsidR="005B49B7" w:rsidRPr="00F26CAD" w:rsidRDefault="005B49B7">
      <w:pPr>
        <w:rPr>
          <w:rFonts w:cstheme="minorHAnsi"/>
          <w:sz w:val="16"/>
          <w:szCs w:val="16"/>
        </w:rPr>
      </w:pPr>
      <w:proofErr w:type="spellStart"/>
      <w:r w:rsidRPr="00F26CAD">
        <w:rPr>
          <w:rFonts w:cstheme="minorHAnsi"/>
          <w:sz w:val="16"/>
          <w:szCs w:val="16"/>
        </w:rPr>
        <w:t>Ancestrula</w:t>
      </w:r>
      <w:proofErr w:type="spellEnd"/>
      <w:r w:rsidRPr="00F26CAD">
        <w:rPr>
          <w:rFonts w:cstheme="minorHAnsi"/>
          <w:sz w:val="16"/>
          <w:szCs w:val="16"/>
        </w:rPr>
        <w:t>:</w:t>
      </w:r>
      <w:r w:rsidR="003C10D6" w:rsidRPr="00F26CAD">
        <w:rPr>
          <w:rFonts w:cstheme="minorHAnsi"/>
          <w:sz w:val="16"/>
          <w:szCs w:val="16"/>
        </w:rPr>
        <w:t xml:space="preserve"> The founding zooid that undergoes asexual budding to form a bryozoan colony.</w:t>
      </w:r>
    </w:p>
    <w:p w:rsidR="005B49B7" w:rsidRPr="00F26CAD" w:rsidRDefault="005B49B7" w:rsidP="003C10D6">
      <w:pPr>
        <w:rPr>
          <w:rFonts w:eastAsia="Times New Roman" w:cstheme="minorHAnsi"/>
          <w:sz w:val="16"/>
          <w:szCs w:val="16"/>
          <w:lang w:eastAsia="en-CA"/>
        </w:rPr>
      </w:pPr>
      <w:r w:rsidRPr="00F26CAD">
        <w:rPr>
          <w:rFonts w:cstheme="minorHAnsi"/>
          <w:sz w:val="16"/>
          <w:szCs w:val="16"/>
        </w:rPr>
        <w:t xml:space="preserve"> Bryozoa:</w:t>
      </w:r>
      <w:r w:rsidR="003C10D6" w:rsidRPr="00F26CAD">
        <w:rPr>
          <w:rFonts w:cstheme="minorHAnsi"/>
          <w:sz w:val="16"/>
          <w:szCs w:val="16"/>
        </w:rPr>
        <w:t xml:space="preserve"> </w:t>
      </w:r>
      <w:r w:rsidR="003C10D6" w:rsidRPr="00F26CAD">
        <w:rPr>
          <w:rFonts w:eastAsia="Times New Roman" w:cstheme="minorHAnsi"/>
          <w:sz w:val="16"/>
          <w:szCs w:val="16"/>
          <w:lang w:eastAsia="en-CA"/>
        </w:rPr>
        <w:t xml:space="preserve">The moss animals, a major phylum of sessile aquatic invertebrates occurring in colonies with hardened exoskeleton. </w:t>
      </w:r>
      <w:r w:rsidR="003C10D6" w:rsidRPr="00F26CAD">
        <w:rPr>
          <w:rFonts w:cstheme="minorHAnsi"/>
          <w:sz w:val="16"/>
          <w:szCs w:val="16"/>
        </w:rPr>
        <w:t xml:space="preserve">Bryozoans have a </w:t>
      </w:r>
      <w:r w:rsidR="003C10D6" w:rsidRPr="00F26CAD">
        <w:rPr>
          <w:rStyle w:val="Emphasis"/>
          <w:rFonts w:cstheme="minorHAnsi"/>
          <w:sz w:val="16"/>
          <w:szCs w:val="16"/>
        </w:rPr>
        <w:t>tripartite coelom</w:t>
      </w:r>
      <w:r w:rsidR="003C10D6" w:rsidRPr="00F26CAD">
        <w:rPr>
          <w:rFonts w:cstheme="minorHAnsi"/>
          <w:sz w:val="16"/>
          <w:szCs w:val="16"/>
        </w:rPr>
        <w:t xml:space="preserve"> with a </w:t>
      </w:r>
      <w:proofErr w:type="spellStart"/>
      <w:r w:rsidR="003C10D6" w:rsidRPr="00F26CAD">
        <w:rPr>
          <w:rStyle w:val="Emphasis"/>
          <w:rFonts w:cstheme="minorHAnsi"/>
          <w:sz w:val="16"/>
          <w:szCs w:val="16"/>
        </w:rPr>
        <w:t>prosoma</w:t>
      </w:r>
      <w:proofErr w:type="spellEnd"/>
      <w:r w:rsidR="003C10D6" w:rsidRPr="00F26CAD">
        <w:rPr>
          <w:rFonts w:cstheme="minorHAnsi"/>
          <w:sz w:val="16"/>
          <w:szCs w:val="16"/>
        </w:rPr>
        <w:t xml:space="preserve"> </w:t>
      </w:r>
      <w:r w:rsidR="003C10D6" w:rsidRPr="00F26CAD">
        <w:rPr>
          <w:rStyle w:val="Emphasis"/>
          <w:rFonts w:cstheme="minorHAnsi"/>
          <w:sz w:val="16"/>
          <w:szCs w:val="16"/>
        </w:rPr>
        <w:t>(</w:t>
      </w:r>
      <w:proofErr w:type="spellStart"/>
      <w:r w:rsidR="003C10D6" w:rsidRPr="00F26CAD">
        <w:rPr>
          <w:rStyle w:val="Emphasis"/>
          <w:rFonts w:cstheme="minorHAnsi"/>
          <w:sz w:val="16"/>
          <w:szCs w:val="16"/>
        </w:rPr>
        <w:t>protocoel</w:t>
      </w:r>
      <w:proofErr w:type="spellEnd"/>
      <w:r w:rsidR="003C10D6" w:rsidRPr="00F26CAD">
        <w:rPr>
          <w:rStyle w:val="Emphasis"/>
          <w:rFonts w:cstheme="minorHAnsi"/>
          <w:sz w:val="16"/>
          <w:szCs w:val="16"/>
        </w:rPr>
        <w:t>),</w:t>
      </w:r>
      <w:r w:rsidR="003C10D6" w:rsidRPr="00F26CAD">
        <w:rPr>
          <w:rFonts w:cstheme="minorHAnsi"/>
          <w:sz w:val="16"/>
          <w:szCs w:val="16"/>
        </w:rPr>
        <w:t xml:space="preserve"> the most anterior coelom that in some species forms a flap, the </w:t>
      </w:r>
      <w:proofErr w:type="spellStart"/>
      <w:r w:rsidR="003C10D6" w:rsidRPr="00F26CAD">
        <w:rPr>
          <w:rStyle w:val="Emphasis"/>
          <w:rFonts w:cstheme="minorHAnsi"/>
          <w:sz w:val="16"/>
          <w:szCs w:val="16"/>
        </w:rPr>
        <w:t>epistome</w:t>
      </w:r>
      <w:proofErr w:type="spellEnd"/>
      <w:r w:rsidR="003C10D6" w:rsidRPr="00F26CAD">
        <w:rPr>
          <w:rStyle w:val="Emphasis"/>
          <w:rFonts w:cstheme="minorHAnsi"/>
          <w:sz w:val="16"/>
          <w:szCs w:val="16"/>
        </w:rPr>
        <w:t>,</w:t>
      </w:r>
      <w:r w:rsidR="003C10D6" w:rsidRPr="00F26CAD">
        <w:rPr>
          <w:rFonts w:cstheme="minorHAnsi"/>
          <w:sz w:val="16"/>
          <w:szCs w:val="16"/>
        </w:rPr>
        <w:t xml:space="preserve"> next to the mouth; the </w:t>
      </w:r>
      <w:proofErr w:type="spellStart"/>
      <w:r w:rsidR="003C10D6" w:rsidRPr="00F26CAD">
        <w:rPr>
          <w:rStyle w:val="Emphasis"/>
          <w:rFonts w:cstheme="minorHAnsi"/>
          <w:sz w:val="16"/>
          <w:szCs w:val="16"/>
        </w:rPr>
        <w:t>mesosome</w:t>
      </w:r>
      <w:proofErr w:type="spellEnd"/>
      <w:r w:rsidR="006E0983" w:rsidRPr="00F26CAD">
        <w:rPr>
          <w:rStyle w:val="Emphasis"/>
          <w:rFonts w:cstheme="minorHAnsi"/>
          <w:sz w:val="16"/>
          <w:szCs w:val="16"/>
        </w:rPr>
        <w:t xml:space="preserve"> </w:t>
      </w:r>
      <w:r w:rsidR="003C10D6" w:rsidRPr="00F26CAD">
        <w:rPr>
          <w:rFonts w:cstheme="minorHAnsi"/>
          <w:sz w:val="16"/>
          <w:szCs w:val="16"/>
        </w:rPr>
        <w:t xml:space="preserve">the lophophore that extends through the opening of the casing; and the </w:t>
      </w:r>
      <w:proofErr w:type="spellStart"/>
      <w:r w:rsidR="003C10D6" w:rsidRPr="00F26CAD">
        <w:rPr>
          <w:rStyle w:val="Emphasis"/>
          <w:rFonts w:cstheme="minorHAnsi"/>
          <w:sz w:val="16"/>
          <w:szCs w:val="16"/>
        </w:rPr>
        <w:t>metasome</w:t>
      </w:r>
      <w:proofErr w:type="spellEnd"/>
      <w:r w:rsidR="006E0983" w:rsidRPr="00F26CAD">
        <w:rPr>
          <w:rStyle w:val="Emphasis"/>
          <w:rFonts w:cstheme="minorHAnsi"/>
          <w:sz w:val="16"/>
          <w:szCs w:val="16"/>
        </w:rPr>
        <w:t xml:space="preserve"> </w:t>
      </w:r>
      <w:r w:rsidR="003C10D6" w:rsidRPr="00F26CAD">
        <w:rPr>
          <w:rFonts w:cstheme="minorHAnsi"/>
          <w:sz w:val="16"/>
          <w:szCs w:val="16"/>
        </w:rPr>
        <w:t xml:space="preserve">which includes the rest of the body inside the protective case. Unlike the other </w:t>
      </w:r>
      <w:proofErr w:type="spellStart"/>
      <w:r w:rsidR="003C10D6" w:rsidRPr="00F26CAD">
        <w:rPr>
          <w:rStyle w:val="Emphasis"/>
          <w:rFonts w:cstheme="minorHAnsi"/>
          <w:sz w:val="16"/>
          <w:szCs w:val="16"/>
        </w:rPr>
        <w:t>lophophorates</w:t>
      </w:r>
      <w:proofErr w:type="spellEnd"/>
      <w:r w:rsidR="003C10D6" w:rsidRPr="00F26CAD">
        <w:rPr>
          <w:rStyle w:val="Emphasis"/>
          <w:rFonts w:cstheme="minorHAnsi"/>
          <w:sz w:val="16"/>
          <w:szCs w:val="16"/>
        </w:rPr>
        <w:t>,</w:t>
      </w:r>
      <w:r w:rsidR="003C10D6" w:rsidRPr="00F26CAD">
        <w:rPr>
          <w:rFonts w:cstheme="minorHAnsi"/>
          <w:sz w:val="16"/>
          <w:szCs w:val="16"/>
        </w:rPr>
        <w:t xml:space="preserve"> bryozoans can extend and retract their lophophore through an opening, in some species protected by an operculum.</w:t>
      </w:r>
    </w:p>
    <w:p w:rsidR="005B49B7" w:rsidRPr="00F26CAD" w:rsidRDefault="005B49B7">
      <w:pPr>
        <w:rPr>
          <w:rFonts w:cstheme="minorHAnsi"/>
          <w:sz w:val="16"/>
          <w:szCs w:val="16"/>
        </w:rPr>
      </w:pPr>
      <w:r w:rsidRPr="00F26CAD">
        <w:rPr>
          <w:rFonts w:cstheme="minorHAnsi"/>
          <w:sz w:val="16"/>
          <w:szCs w:val="16"/>
        </w:rPr>
        <w:t xml:space="preserve"> Cardiac stomach:</w:t>
      </w:r>
    </w:p>
    <w:p w:rsidR="005B49B7" w:rsidRPr="00F26CAD" w:rsidRDefault="005B49B7" w:rsidP="006E0983">
      <w:pPr>
        <w:pStyle w:val="NormalWeb"/>
        <w:rPr>
          <w:rFonts w:asciiTheme="minorHAnsi" w:hAnsiTheme="minorHAnsi" w:cstheme="minorHAnsi"/>
          <w:sz w:val="16"/>
          <w:szCs w:val="16"/>
        </w:rPr>
      </w:pPr>
      <w:r w:rsidRPr="00F26CAD">
        <w:rPr>
          <w:rFonts w:asciiTheme="minorHAnsi" w:hAnsiTheme="minorHAnsi" w:cstheme="minorHAnsi"/>
          <w:sz w:val="16"/>
          <w:szCs w:val="16"/>
        </w:rPr>
        <w:t xml:space="preserve"> </w:t>
      </w:r>
      <w:proofErr w:type="spellStart"/>
      <w:r w:rsidRPr="00F26CAD">
        <w:rPr>
          <w:rFonts w:asciiTheme="minorHAnsi" w:hAnsiTheme="minorHAnsi" w:cstheme="minorHAnsi"/>
          <w:sz w:val="16"/>
          <w:szCs w:val="16"/>
        </w:rPr>
        <w:t>Cecum</w:t>
      </w:r>
      <w:proofErr w:type="spellEnd"/>
      <w:r w:rsidRPr="00F26CAD">
        <w:rPr>
          <w:rFonts w:asciiTheme="minorHAnsi" w:hAnsiTheme="minorHAnsi" w:cstheme="minorHAnsi"/>
          <w:sz w:val="16"/>
          <w:szCs w:val="16"/>
        </w:rPr>
        <w:t>:</w:t>
      </w:r>
      <w:r w:rsidR="006E0983" w:rsidRPr="00F26CAD">
        <w:rPr>
          <w:rFonts w:asciiTheme="minorHAnsi" w:hAnsiTheme="minorHAnsi" w:cstheme="minorHAnsi"/>
          <w:sz w:val="16"/>
          <w:szCs w:val="16"/>
        </w:rPr>
        <w:t xml:space="preserve"> a </w:t>
      </w:r>
      <w:hyperlink r:id="rId4" w:tooltip="Blind" w:history="1">
        <w:r w:rsidR="006E0983" w:rsidRPr="00F26CAD">
          <w:rPr>
            <w:rFonts w:asciiTheme="minorHAnsi" w:hAnsiTheme="minorHAnsi" w:cstheme="minorHAnsi"/>
            <w:sz w:val="16"/>
            <w:szCs w:val="16"/>
          </w:rPr>
          <w:t>blind</w:t>
        </w:r>
      </w:hyperlink>
      <w:r w:rsidR="006E0983" w:rsidRPr="00F26CAD">
        <w:rPr>
          <w:rFonts w:asciiTheme="minorHAnsi" w:hAnsiTheme="minorHAnsi" w:cstheme="minorHAnsi"/>
          <w:sz w:val="16"/>
          <w:szCs w:val="16"/>
        </w:rPr>
        <w:t xml:space="preserve"> pouch-like commencement of the </w:t>
      </w:r>
      <w:hyperlink r:id="rId5" w:tooltip="Colon" w:history="1">
        <w:r w:rsidR="006E0983" w:rsidRPr="00F26CAD">
          <w:rPr>
            <w:rFonts w:asciiTheme="minorHAnsi" w:hAnsiTheme="minorHAnsi" w:cstheme="minorHAnsi"/>
            <w:sz w:val="16"/>
            <w:szCs w:val="16"/>
          </w:rPr>
          <w:t>colon</w:t>
        </w:r>
      </w:hyperlink>
      <w:r w:rsidR="006E0983" w:rsidRPr="00F26CAD">
        <w:rPr>
          <w:rFonts w:asciiTheme="minorHAnsi" w:hAnsiTheme="minorHAnsi" w:cstheme="minorHAnsi"/>
          <w:sz w:val="16"/>
          <w:szCs w:val="16"/>
        </w:rPr>
        <w:t xml:space="preserve"> in the </w:t>
      </w:r>
      <w:hyperlink r:id="rId6" w:tooltip="Right" w:history="1">
        <w:r w:rsidR="006E0983" w:rsidRPr="00F26CAD">
          <w:rPr>
            <w:rFonts w:asciiTheme="minorHAnsi" w:hAnsiTheme="minorHAnsi" w:cstheme="minorHAnsi"/>
            <w:sz w:val="16"/>
            <w:szCs w:val="16"/>
          </w:rPr>
          <w:t>right</w:t>
        </w:r>
      </w:hyperlink>
      <w:r w:rsidR="006E0983" w:rsidRPr="00F26CAD">
        <w:rPr>
          <w:rFonts w:asciiTheme="minorHAnsi" w:hAnsiTheme="minorHAnsi" w:cstheme="minorHAnsi"/>
          <w:sz w:val="16"/>
          <w:szCs w:val="16"/>
        </w:rPr>
        <w:t xml:space="preserve"> lower </w:t>
      </w:r>
      <w:hyperlink r:id="rId7" w:tooltip="Quadrant" w:history="1">
        <w:r w:rsidR="006E0983" w:rsidRPr="00F26CAD">
          <w:rPr>
            <w:rFonts w:asciiTheme="minorHAnsi" w:hAnsiTheme="minorHAnsi" w:cstheme="minorHAnsi"/>
            <w:sz w:val="16"/>
            <w:szCs w:val="16"/>
          </w:rPr>
          <w:t>quadrant</w:t>
        </w:r>
      </w:hyperlink>
      <w:r w:rsidR="006E0983" w:rsidRPr="00F26CAD">
        <w:rPr>
          <w:rFonts w:asciiTheme="minorHAnsi" w:hAnsiTheme="minorHAnsi" w:cstheme="minorHAnsi"/>
          <w:sz w:val="16"/>
          <w:szCs w:val="16"/>
        </w:rPr>
        <w:t xml:space="preserve"> of the </w:t>
      </w:r>
      <w:hyperlink r:id="rId8" w:tooltip="Abdomen" w:history="1">
        <w:r w:rsidR="006E0983" w:rsidRPr="00F26CAD">
          <w:rPr>
            <w:rFonts w:asciiTheme="minorHAnsi" w:hAnsiTheme="minorHAnsi" w:cstheme="minorHAnsi"/>
            <w:sz w:val="16"/>
            <w:szCs w:val="16"/>
          </w:rPr>
          <w:t>abdomen</w:t>
        </w:r>
      </w:hyperlink>
      <w:r w:rsidR="006E0983" w:rsidRPr="00F26CAD">
        <w:rPr>
          <w:rFonts w:asciiTheme="minorHAnsi" w:hAnsiTheme="minorHAnsi" w:cstheme="minorHAnsi"/>
          <w:sz w:val="16"/>
          <w:szCs w:val="16"/>
        </w:rPr>
        <w:t xml:space="preserve"> at the </w:t>
      </w:r>
      <w:hyperlink r:id="rId9" w:tooltip="End" w:history="1">
        <w:r w:rsidR="006E0983" w:rsidRPr="00F26CAD">
          <w:rPr>
            <w:rFonts w:asciiTheme="minorHAnsi" w:hAnsiTheme="minorHAnsi" w:cstheme="minorHAnsi"/>
            <w:sz w:val="16"/>
            <w:szCs w:val="16"/>
          </w:rPr>
          <w:t>end</w:t>
        </w:r>
      </w:hyperlink>
      <w:r w:rsidR="006E0983" w:rsidRPr="00F26CAD">
        <w:rPr>
          <w:rFonts w:asciiTheme="minorHAnsi" w:hAnsiTheme="minorHAnsi" w:cstheme="minorHAnsi"/>
          <w:sz w:val="16"/>
          <w:szCs w:val="16"/>
        </w:rPr>
        <w:t xml:space="preserve"> of the </w:t>
      </w:r>
      <w:hyperlink r:id="rId10" w:tooltip="Small intestine" w:history="1">
        <w:r w:rsidR="006E0983" w:rsidRPr="00F26CAD">
          <w:rPr>
            <w:rFonts w:asciiTheme="minorHAnsi" w:hAnsiTheme="minorHAnsi" w:cstheme="minorHAnsi"/>
            <w:sz w:val="16"/>
            <w:szCs w:val="16"/>
          </w:rPr>
          <w:t>small intestine</w:t>
        </w:r>
      </w:hyperlink>
      <w:r w:rsidR="006E0983" w:rsidRPr="00F26CAD">
        <w:rPr>
          <w:rFonts w:asciiTheme="minorHAnsi" w:hAnsiTheme="minorHAnsi" w:cstheme="minorHAnsi"/>
          <w:sz w:val="16"/>
          <w:szCs w:val="16"/>
        </w:rPr>
        <w:t xml:space="preserve">. The </w:t>
      </w:r>
      <w:hyperlink r:id="rId11" w:tooltip="Appendix" w:history="1">
        <w:r w:rsidR="006E0983" w:rsidRPr="00F26CAD">
          <w:rPr>
            <w:rFonts w:asciiTheme="minorHAnsi" w:hAnsiTheme="minorHAnsi" w:cstheme="minorHAnsi"/>
            <w:sz w:val="16"/>
            <w:szCs w:val="16"/>
          </w:rPr>
          <w:t>appendix</w:t>
        </w:r>
      </w:hyperlink>
      <w:r w:rsidR="006E0983" w:rsidRPr="00F26CAD">
        <w:rPr>
          <w:rFonts w:asciiTheme="minorHAnsi" w:hAnsiTheme="minorHAnsi" w:cstheme="minorHAnsi"/>
          <w:sz w:val="16"/>
          <w:szCs w:val="16"/>
        </w:rPr>
        <w:t xml:space="preserve"> is a </w:t>
      </w:r>
      <w:hyperlink r:id="rId12" w:tooltip="Diverticulum" w:history="1">
        <w:proofErr w:type="spellStart"/>
        <w:r w:rsidR="006E0983" w:rsidRPr="00F26CAD">
          <w:rPr>
            <w:rFonts w:asciiTheme="minorHAnsi" w:hAnsiTheme="minorHAnsi" w:cstheme="minorHAnsi"/>
            <w:sz w:val="16"/>
            <w:szCs w:val="16"/>
          </w:rPr>
          <w:t>diverticulum</w:t>
        </w:r>
        <w:proofErr w:type="spellEnd"/>
      </w:hyperlink>
      <w:r w:rsidR="006E0983" w:rsidRPr="00F26CAD">
        <w:rPr>
          <w:rFonts w:asciiTheme="minorHAnsi" w:hAnsiTheme="minorHAnsi" w:cstheme="minorHAnsi"/>
          <w:sz w:val="16"/>
          <w:szCs w:val="16"/>
        </w:rPr>
        <w:t xml:space="preserve"> that </w:t>
      </w:r>
      <w:hyperlink r:id="rId13" w:tooltip="Extends" w:history="1">
        <w:r w:rsidR="006E0983" w:rsidRPr="00F26CAD">
          <w:rPr>
            <w:rFonts w:asciiTheme="minorHAnsi" w:hAnsiTheme="minorHAnsi" w:cstheme="minorHAnsi"/>
            <w:sz w:val="16"/>
            <w:szCs w:val="16"/>
          </w:rPr>
          <w:t>extends</w:t>
        </w:r>
      </w:hyperlink>
      <w:r w:rsidR="006E0983" w:rsidRPr="00F26CAD">
        <w:rPr>
          <w:rFonts w:asciiTheme="minorHAnsi" w:hAnsiTheme="minorHAnsi" w:cstheme="minorHAnsi"/>
          <w:sz w:val="16"/>
          <w:szCs w:val="16"/>
        </w:rPr>
        <w:t xml:space="preserve"> off the </w:t>
      </w:r>
      <w:proofErr w:type="spellStart"/>
      <w:r w:rsidR="006E0983" w:rsidRPr="00F26CAD">
        <w:rPr>
          <w:rFonts w:asciiTheme="minorHAnsi" w:hAnsiTheme="minorHAnsi" w:cstheme="minorHAnsi"/>
          <w:sz w:val="16"/>
          <w:szCs w:val="16"/>
        </w:rPr>
        <w:t>caecum</w:t>
      </w:r>
      <w:proofErr w:type="spellEnd"/>
      <w:r w:rsidR="006E0983" w:rsidRPr="00F26CAD">
        <w:rPr>
          <w:rFonts w:asciiTheme="minorHAnsi" w:hAnsiTheme="minorHAnsi" w:cstheme="minorHAnsi"/>
          <w:sz w:val="16"/>
          <w:szCs w:val="16"/>
        </w:rPr>
        <w:t xml:space="preserve">. The </w:t>
      </w:r>
      <w:proofErr w:type="spellStart"/>
      <w:r w:rsidR="006E0983" w:rsidRPr="00F26CAD">
        <w:rPr>
          <w:rFonts w:asciiTheme="minorHAnsi" w:hAnsiTheme="minorHAnsi" w:cstheme="minorHAnsi"/>
          <w:sz w:val="16"/>
          <w:szCs w:val="16"/>
        </w:rPr>
        <w:t>cecum</w:t>
      </w:r>
      <w:proofErr w:type="spellEnd"/>
      <w:r w:rsidR="006E0983" w:rsidRPr="00F26CAD">
        <w:rPr>
          <w:rFonts w:asciiTheme="minorHAnsi" w:hAnsiTheme="minorHAnsi" w:cstheme="minorHAnsi"/>
          <w:sz w:val="16"/>
          <w:szCs w:val="16"/>
        </w:rPr>
        <w:t xml:space="preserve"> marks the beginning of the large intestine and is basically a big pouch that receives waste material from the small intestine.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Coleom</w:t>
      </w:r>
      <w:proofErr w:type="spellEnd"/>
      <w:r w:rsidRPr="00F26CAD">
        <w:rPr>
          <w:rFonts w:cstheme="minorHAnsi"/>
          <w:sz w:val="16"/>
          <w:szCs w:val="16"/>
        </w:rPr>
        <w:t>:</w:t>
      </w:r>
      <w:r w:rsidR="006E0983" w:rsidRPr="00F26CAD">
        <w:rPr>
          <w:rFonts w:cstheme="minorHAnsi"/>
          <w:sz w:val="16"/>
          <w:szCs w:val="16"/>
        </w:rPr>
        <w:t xml:space="preserve"> A true body cavity completely lined by mesoderm, which forms the peritoneum. Animals with true </w:t>
      </w:r>
      <w:proofErr w:type="spellStart"/>
      <w:r w:rsidR="006E0983" w:rsidRPr="00F26CAD">
        <w:rPr>
          <w:rFonts w:cstheme="minorHAnsi"/>
          <w:sz w:val="16"/>
          <w:szCs w:val="16"/>
        </w:rPr>
        <w:t>coeloms</w:t>
      </w:r>
      <w:proofErr w:type="spellEnd"/>
      <w:r w:rsidR="006E0983" w:rsidRPr="00F26CAD">
        <w:rPr>
          <w:rFonts w:cstheme="minorHAnsi"/>
          <w:sz w:val="16"/>
          <w:szCs w:val="16"/>
        </w:rPr>
        <w:t xml:space="preserve"> are referred to as </w:t>
      </w:r>
      <w:proofErr w:type="spellStart"/>
      <w:r w:rsidR="006E0983" w:rsidRPr="00F26CAD">
        <w:rPr>
          <w:rFonts w:cstheme="minorHAnsi"/>
          <w:sz w:val="16"/>
          <w:szCs w:val="16"/>
        </w:rPr>
        <w:t>eucolomates</w:t>
      </w:r>
      <w:proofErr w:type="spellEnd"/>
      <w:r w:rsidR="006E0983"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Cystide</w:t>
      </w:r>
      <w:proofErr w:type="spellEnd"/>
      <w:r w:rsidRPr="00F26CAD">
        <w:rPr>
          <w:rFonts w:cstheme="minorHAnsi"/>
          <w:sz w:val="16"/>
          <w:szCs w:val="16"/>
        </w:rPr>
        <w:t>:</w:t>
      </w:r>
      <w:r w:rsidR="007D77B0" w:rsidRPr="00F26CAD">
        <w:rPr>
          <w:rFonts w:cstheme="minorHAnsi"/>
          <w:sz w:val="16"/>
          <w:szCs w:val="16"/>
        </w:rPr>
        <w:t xml:space="preserve"> In bryozoan (</w:t>
      </w:r>
      <w:proofErr w:type="spellStart"/>
      <w:r w:rsidR="007D77B0" w:rsidRPr="00F26CAD">
        <w:rPr>
          <w:rFonts w:cstheme="minorHAnsi"/>
          <w:sz w:val="16"/>
          <w:szCs w:val="16"/>
        </w:rPr>
        <w:t>ectoproct</w:t>
      </w:r>
      <w:proofErr w:type="spellEnd"/>
      <w:r w:rsidR="007D77B0" w:rsidRPr="00F26CAD">
        <w:rPr>
          <w:rFonts w:cstheme="minorHAnsi"/>
          <w:sz w:val="16"/>
          <w:szCs w:val="16"/>
        </w:rPr>
        <w:t xml:space="preserve">) colonies the </w:t>
      </w:r>
      <w:proofErr w:type="spellStart"/>
      <w:r w:rsidR="007D77B0" w:rsidRPr="00F26CAD">
        <w:rPr>
          <w:rFonts w:cstheme="minorHAnsi"/>
          <w:sz w:val="16"/>
          <w:szCs w:val="16"/>
        </w:rPr>
        <w:t>cystid</w:t>
      </w:r>
      <w:proofErr w:type="spellEnd"/>
      <w:r w:rsidR="007D77B0" w:rsidRPr="00F26CAD">
        <w:rPr>
          <w:rFonts w:cstheme="minorHAnsi"/>
          <w:sz w:val="16"/>
          <w:szCs w:val="16"/>
        </w:rPr>
        <w:t xml:space="preserve"> consists of the nonliving shell, or casing, and the living part of the animal that secretes the casing. The </w:t>
      </w:r>
      <w:proofErr w:type="spellStart"/>
      <w:r w:rsidR="007D77B0" w:rsidRPr="00F26CAD">
        <w:rPr>
          <w:rFonts w:cstheme="minorHAnsi"/>
          <w:sz w:val="16"/>
          <w:szCs w:val="16"/>
        </w:rPr>
        <w:t>cystid</w:t>
      </w:r>
      <w:proofErr w:type="spellEnd"/>
      <w:r w:rsidR="007D77B0" w:rsidRPr="00F26CAD">
        <w:rPr>
          <w:rFonts w:cstheme="minorHAnsi"/>
          <w:sz w:val="16"/>
          <w:szCs w:val="16"/>
        </w:rPr>
        <w:t xml:space="preserve"> doesn't include the lophophore and the part of the body that moves inside the </w:t>
      </w:r>
      <w:proofErr w:type="spellStart"/>
      <w:r w:rsidR="007D77B0" w:rsidRPr="00F26CAD">
        <w:rPr>
          <w:rFonts w:cstheme="minorHAnsi"/>
          <w:sz w:val="16"/>
          <w:szCs w:val="16"/>
        </w:rPr>
        <w:t>cystid</w:t>
      </w:r>
      <w:proofErr w:type="spellEnd"/>
      <w:r w:rsidR="007D77B0"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Ectoprocta</w:t>
      </w:r>
      <w:proofErr w:type="spellEnd"/>
      <w:r w:rsidRPr="00F26CAD">
        <w:rPr>
          <w:rFonts w:cstheme="minorHAnsi"/>
          <w:sz w:val="16"/>
          <w:szCs w:val="16"/>
        </w:rPr>
        <w:t>:</w:t>
      </w:r>
      <w:r w:rsidR="007D77B0" w:rsidRPr="00F26CAD">
        <w:rPr>
          <w:rStyle w:val="Hyperlink"/>
          <w:rFonts w:cstheme="minorHAnsi"/>
          <w:sz w:val="16"/>
          <w:szCs w:val="16"/>
        </w:rPr>
        <w:t xml:space="preserve"> </w:t>
      </w:r>
      <w:r w:rsidR="007D77B0" w:rsidRPr="00F26CAD">
        <w:rPr>
          <w:rStyle w:val="mwdef"/>
          <w:rFonts w:cstheme="minorHAnsi"/>
          <w:sz w:val="16"/>
          <w:szCs w:val="16"/>
        </w:rPr>
        <w:t>An order of Bryozoa in which the anus lies outside the circle of tentacles.</w:t>
      </w:r>
      <w:r w:rsidR="007377ED" w:rsidRPr="00F26CAD">
        <w:rPr>
          <w:rFonts w:cstheme="minorHAnsi"/>
          <w:sz w:val="16"/>
          <w:szCs w:val="16"/>
        </w:rPr>
        <w:t xml:space="preserve"> They were formerly placed in the phylum Bryozoa along with the </w:t>
      </w:r>
      <w:proofErr w:type="spellStart"/>
      <w:proofErr w:type="gramStart"/>
      <w:r w:rsidR="007377ED" w:rsidRPr="00F26CAD">
        <w:rPr>
          <w:rFonts w:cstheme="minorHAnsi"/>
          <w:sz w:val="16"/>
          <w:szCs w:val="16"/>
        </w:rPr>
        <w:t>Entoprocta</w:t>
      </w:r>
      <w:proofErr w:type="spellEnd"/>
      <w:r w:rsidR="007377ED" w:rsidRPr="00F26CAD">
        <w:rPr>
          <w:rFonts w:cstheme="minorHAnsi"/>
          <w:sz w:val="16"/>
          <w:szCs w:val="16"/>
        </w:rPr>
        <w:t xml:space="preserve"> ,</w:t>
      </w:r>
      <w:proofErr w:type="gramEnd"/>
      <w:r w:rsidR="007377ED" w:rsidRPr="00F26CAD">
        <w:rPr>
          <w:rFonts w:cstheme="minorHAnsi"/>
          <w:sz w:val="16"/>
          <w:szCs w:val="16"/>
        </w:rPr>
        <w:t xml:space="preserve"> which they superficially resemble. </w:t>
      </w:r>
      <w:proofErr w:type="spellStart"/>
      <w:r w:rsidR="007377ED" w:rsidRPr="00F26CAD">
        <w:rPr>
          <w:rFonts w:cstheme="minorHAnsi"/>
          <w:sz w:val="16"/>
          <w:szCs w:val="16"/>
        </w:rPr>
        <w:t>Ectoprocts</w:t>
      </w:r>
      <w:proofErr w:type="spellEnd"/>
      <w:r w:rsidR="007377ED" w:rsidRPr="00F26CAD">
        <w:rPr>
          <w:rFonts w:cstheme="minorHAnsi"/>
          <w:sz w:val="16"/>
          <w:szCs w:val="16"/>
        </w:rPr>
        <w:t xml:space="preserve"> are a large and ancient group (dating from the Ordovician). There are about 5,000 living species.</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Enterocoleus</w:t>
      </w:r>
      <w:proofErr w:type="spellEnd"/>
      <w:r w:rsidRPr="00F26CAD">
        <w:rPr>
          <w:rFonts w:cstheme="minorHAnsi"/>
          <w:sz w:val="16"/>
          <w:szCs w:val="16"/>
        </w:rPr>
        <w:t>:</w:t>
      </w:r>
      <w:r w:rsidR="007377ED" w:rsidRPr="00F26CAD">
        <w:rPr>
          <w:rStyle w:val="Hyperlink"/>
          <w:rFonts w:cstheme="minorHAnsi"/>
          <w:sz w:val="16"/>
          <w:szCs w:val="16"/>
        </w:rPr>
        <w:t xml:space="preserve"> </w:t>
      </w:r>
      <w:r w:rsidR="007377ED" w:rsidRPr="00F26CAD">
        <w:rPr>
          <w:rStyle w:val="ssens"/>
          <w:rFonts w:cstheme="minorHAnsi"/>
          <w:sz w:val="16"/>
          <w:szCs w:val="16"/>
        </w:rPr>
        <w:t>a coelom originating by outgrowth from the archenteron.</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Epistome</w:t>
      </w:r>
      <w:proofErr w:type="spellEnd"/>
      <w:r w:rsidRPr="00F26CAD">
        <w:rPr>
          <w:rFonts w:cstheme="minorHAnsi"/>
          <w:sz w:val="16"/>
          <w:szCs w:val="16"/>
        </w:rPr>
        <w:t>:</w:t>
      </w:r>
      <w:r w:rsidR="007377ED" w:rsidRPr="00F26CAD">
        <w:rPr>
          <w:rFonts w:cstheme="minorHAnsi"/>
          <w:sz w:val="16"/>
          <w:szCs w:val="16"/>
        </w:rPr>
        <w:t xml:space="preserve"> </w:t>
      </w:r>
      <w:proofErr w:type="spellStart"/>
      <w:r w:rsidR="007377ED" w:rsidRPr="00F26CAD">
        <w:rPr>
          <w:rFonts w:cstheme="minorHAnsi"/>
          <w:sz w:val="16"/>
          <w:szCs w:val="16"/>
        </w:rPr>
        <w:t>Flaplike</w:t>
      </w:r>
      <w:proofErr w:type="spellEnd"/>
      <w:r w:rsidR="007377ED" w:rsidRPr="00F26CAD">
        <w:rPr>
          <w:rFonts w:cstheme="minorHAnsi"/>
          <w:sz w:val="16"/>
          <w:szCs w:val="16"/>
        </w:rPr>
        <w:t xml:space="preserve"> covering of the oral opening in </w:t>
      </w:r>
      <w:proofErr w:type="spellStart"/>
      <w:r w:rsidR="007377ED" w:rsidRPr="00F26CAD">
        <w:rPr>
          <w:rFonts w:cstheme="minorHAnsi"/>
          <w:sz w:val="16"/>
          <w:szCs w:val="16"/>
        </w:rPr>
        <w:t>lophophorates</w:t>
      </w:r>
      <w:proofErr w:type="spellEnd"/>
      <w:r w:rsidR="007377ED" w:rsidRPr="00F26CAD">
        <w:rPr>
          <w:rFonts w:cstheme="minorHAnsi"/>
          <w:sz w:val="16"/>
          <w:szCs w:val="16"/>
        </w:rPr>
        <w:t xml:space="preserve">. Formed from the </w:t>
      </w:r>
      <w:proofErr w:type="spellStart"/>
      <w:r w:rsidR="007377ED" w:rsidRPr="00F26CAD">
        <w:rPr>
          <w:rFonts w:cstheme="minorHAnsi"/>
          <w:sz w:val="16"/>
          <w:szCs w:val="16"/>
        </w:rPr>
        <w:t>protocoel</w:t>
      </w:r>
      <w:proofErr w:type="spellEnd"/>
      <w:r w:rsidR="007377ED" w:rsidRPr="00F26CAD">
        <w:rPr>
          <w:rFonts w:cstheme="minorHAnsi"/>
          <w:sz w:val="16"/>
          <w:szCs w:val="16"/>
        </w:rPr>
        <w:t xml:space="preserve">, it may or may not have a </w:t>
      </w:r>
      <w:proofErr w:type="spellStart"/>
      <w:r w:rsidR="007377ED" w:rsidRPr="00F26CAD">
        <w:rPr>
          <w:rFonts w:cstheme="minorHAnsi"/>
          <w:sz w:val="16"/>
          <w:szCs w:val="16"/>
        </w:rPr>
        <w:t>coleomic</w:t>
      </w:r>
      <w:proofErr w:type="spellEnd"/>
      <w:r w:rsidR="007377ED" w:rsidRPr="00F26CAD">
        <w:rPr>
          <w:rFonts w:cstheme="minorHAnsi"/>
          <w:sz w:val="16"/>
          <w:szCs w:val="16"/>
        </w:rPr>
        <w:t xml:space="preserve"> cavity inside.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Eucoelomate</w:t>
      </w:r>
      <w:proofErr w:type="spellEnd"/>
      <w:r w:rsidRPr="00F26CAD">
        <w:rPr>
          <w:rFonts w:cstheme="minorHAnsi"/>
          <w:sz w:val="16"/>
          <w:szCs w:val="16"/>
        </w:rPr>
        <w:t>:</w:t>
      </w:r>
      <w:r w:rsidR="007377ED" w:rsidRPr="00F26CAD">
        <w:rPr>
          <w:rFonts w:cstheme="minorHAnsi"/>
          <w:sz w:val="16"/>
          <w:szCs w:val="16"/>
        </w:rPr>
        <w:t xml:space="preserve"> (</w:t>
      </w:r>
      <w:proofErr w:type="spellStart"/>
      <w:r w:rsidR="007377ED" w:rsidRPr="00F26CAD">
        <w:rPr>
          <w:rFonts w:cstheme="minorHAnsi"/>
          <w:sz w:val="16"/>
          <w:szCs w:val="16"/>
        </w:rPr>
        <w:t>Coelomate</w:t>
      </w:r>
      <w:proofErr w:type="spellEnd"/>
      <w:r w:rsidR="007377ED" w:rsidRPr="00F26CAD">
        <w:rPr>
          <w:rFonts w:cstheme="minorHAnsi"/>
          <w:sz w:val="16"/>
          <w:szCs w:val="16"/>
        </w:rPr>
        <w:t xml:space="preserve">) Organisms that possess a true coelom with mesoderm lining the whole body cavity, unlike pseudocoelomates where the mesoderm is adjacent only to </w:t>
      </w:r>
      <w:proofErr w:type="spellStart"/>
      <w:r w:rsidR="007377ED" w:rsidRPr="00F26CAD">
        <w:rPr>
          <w:rFonts w:cstheme="minorHAnsi"/>
          <w:sz w:val="16"/>
          <w:szCs w:val="16"/>
        </w:rPr>
        <w:t>ectodermal</w:t>
      </w:r>
      <w:proofErr w:type="spellEnd"/>
      <w:r w:rsidR="007377ED" w:rsidRPr="00F26CAD">
        <w:rPr>
          <w:rFonts w:cstheme="minorHAnsi"/>
          <w:sz w:val="16"/>
          <w:szCs w:val="16"/>
        </w:rPr>
        <w:t xml:space="preserve"> tissue.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Funiculus</w:t>
      </w:r>
      <w:proofErr w:type="spellEnd"/>
      <w:r w:rsidRPr="00F26CAD">
        <w:rPr>
          <w:rFonts w:cstheme="minorHAnsi"/>
          <w:sz w:val="16"/>
          <w:szCs w:val="16"/>
        </w:rPr>
        <w:t>:</w:t>
      </w:r>
      <w:r w:rsidR="007377ED" w:rsidRPr="00F26CAD">
        <w:rPr>
          <w:rFonts w:cstheme="minorHAnsi"/>
          <w:sz w:val="16"/>
          <w:szCs w:val="16"/>
        </w:rPr>
        <w:t xml:space="preserve"> A cord connecting the digestive system and wall of a zooid in some bryozoan colonies. It may be important in exchange of materials between individuals in the colony.</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Lophophorate</w:t>
      </w:r>
      <w:proofErr w:type="spellEnd"/>
      <w:r w:rsidRPr="00F26CAD">
        <w:rPr>
          <w:rFonts w:cstheme="minorHAnsi"/>
          <w:sz w:val="16"/>
          <w:szCs w:val="16"/>
        </w:rPr>
        <w:t>:</w:t>
      </w:r>
      <w:r w:rsidR="00E04BA8" w:rsidRPr="00F26CAD">
        <w:rPr>
          <w:rFonts w:cstheme="minorHAnsi"/>
          <w:sz w:val="16"/>
          <w:szCs w:val="16"/>
        </w:rPr>
        <w:t xml:space="preserve"> Group of animals that have a lophophore-- ring of hollow ciliated tentacles surrounding the mouth.</w:t>
      </w:r>
    </w:p>
    <w:p w:rsidR="00E04BA8" w:rsidRPr="00F26CAD" w:rsidRDefault="005B49B7">
      <w:pPr>
        <w:rPr>
          <w:rFonts w:cstheme="minorHAnsi"/>
          <w:sz w:val="16"/>
          <w:szCs w:val="16"/>
        </w:rPr>
      </w:pPr>
      <w:r w:rsidRPr="00F26CAD">
        <w:rPr>
          <w:rFonts w:cstheme="minorHAnsi"/>
          <w:sz w:val="16"/>
          <w:szCs w:val="16"/>
        </w:rPr>
        <w:t xml:space="preserve"> Lophophore:</w:t>
      </w:r>
      <w:r w:rsidR="00E04BA8" w:rsidRPr="00F26CAD">
        <w:rPr>
          <w:rFonts w:cstheme="minorHAnsi"/>
          <w:sz w:val="16"/>
          <w:szCs w:val="16"/>
        </w:rPr>
        <w:t xml:space="preserve"> A unique double ring of hollow ciliated tentacles that surround the oral opening in a number of animal phyla. There is some debate as to whether these should be separate phyla, and many consider the lophophore to be a unique character of the phylum </w:t>
      </w:r>
      <w:proofErr w:type="spellStart"/>
      <w:r w:rsidR="00E04BA8" w:rsidRPr="00F26CAD">
        <w:rPr>
          <w:rFonts w:cstheme="minorHAnsi"/>
          <w:sz w:val="16"/>
          <w:szCs w:val="16"/>
        </w:rPr>
        <w:t>Lophophorata</w:t>
      </w:r>
      <w:proofErr w:type="spellEnd"/>
      <w:r w:rsidR="00E04BA8"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Lophotrochozoa</w:t>
      </w:r>
      <w:proofErr w:type="spellEnd"/>
      <w:r w:rsidRPr="00F26CAD">
        <w:rPr>
          <w:rFonts w:cstheme="minorHAnsi"/>
          <w:sz w:val="16"/>
          <w:szCs w:val="16"/>
        </w:rPr>
        <w:t>:</w:t>
      </w:r>
      <w:r w:rsidR="00E04BA8" w:rsidRPr="00F26CAD">
        <w:rPr>
          <w:rFonts w:cstheme="minorHAnsi"/>
          <w:sz w:val="16"/>
          <w:szCs w:val="16"/>
        </w:rPr>
        <w:t xml:space="preserve"> A new </w:t>
      </w:r>
      <w:proofErr w:type="spellStart"/>
      <w:r w:rsidR="00E04BA8" w:rsidRPr="00F26CAD">
        <w:rPr>
          <w:rFonts w:cstheme="minorHAnsi"/>
          <w:sz w:val="16"/>
          <w:szCs w:val="16"/>
        </w:rPr>
        <w:t>taxon</w:t>
      </w:r>
      <w:proofErr w:type="spellEnd"/>
      <w:r w:rsidR="00E04BA8" w:rsidRPr="00F26CAD">
        <w:rPr>
          <w:rFonts w:cstheme="minorHAnsi"/>
          <w:sz w:val="16"/>
          <w:szCs w:val="16"/>
        </w:rPr>
        <w:t xml:space="preserve"> supported by molecular evidence and includes all the animals with a lophophore or a trochophore larval stage. </w:t>
      </w:r>
      <w:proofErr w:type="spellStart"/>
      <w:r w:rsidR="00E04BA8" w:rsidRPr="00F26CAD">
        <w:rPr>
          <w:rFonts w:cstheme="minorHAnsi"/>
          <w:sz w:val="16"/>
          <w:szCs w:val="16"/>
        </w:rPr>
        <w:t>Lophotrochozoans</w:t>
      </w:r>
      <w:proofErr w:type="spellEnd"/>
      <w:r w:rsidR="00E04BA8" w:rsidRPr="00F26CAD">
        <w:rPr>
          <w:rFonts w:cstheme="minorHAnsi"/>
          <w:sz w:val="16"/>
          <w:szCs w:val="16"/>
        </w:rPr>
        <w:t xml:space="preserve"> and </w:t>
      </w:r>
      <w:proofErr w:type="spellStart"/>
      <w:r w:rsidR="00E04BA8" w:rsidRPr="00F26CAD">
        <w:rPr>
          <w:rFonts w:cstheme="minorHAnsi"/>
          <w:sz w:val="16"/>
          <w:szCs w:val="16"/>
        </w:rPr>
        <w:t>ecdysozoans</w:t>
      </w:r>
      <w:proofErr w:type="spellEnd"/>
      <w:r w:rsidR="00E04BA8" w:rsidRPr="00F26CAD">
        <w:rPr>
          <w:rFonts w:cstheme="minorHAnsi"/>
          <w:sz w:val="16"/>
          <w:szCs w:val="16"/>
        </w:rPr>
        <w:t xml:space="preserve">, animals with a cuticle, no epidermal </w:t>
      </w:r>
      <w:proofErr w:type="spellStart"/>
      <w:r w:rsidR="00E04BA8" w:rsidRPr="00F26CAD">
        <w:rPr>
          <w:rFonts w:cstheme="minorHAnsi"/>
          <w:sz w:val="16"/>
          <w:szCs w:val="16"/>
        </w:rPr>
        <w:t>ciliature</w:t>
      </w:r>
      <w:proofErr w:type="spellEnd"/>
      <w:r w:rsidR="00E04BA8" w:rsidRPr="00F26CAD">
        <w:rPr>
          <w:rFonts w:cstheme="minorHAnsi"/>
          <w:sz w:val="16"/>
          <w:szCs w:val="16"/>
        </w:rPr>
        <w:t xml:space="preserve">, and who </w:t>
      </w:r>
      <w:proofErr w:type="spellStart"/>
      <w:r w:rsidR="00E04BA8" w:rsidRPr="00F26CAD">
        <w:rPr>
          <w:rFonts w:cstheme="minorHAnsi"/>
          <w:sz w:val="16"/>
          <w:szCs w:val="16"/>
        </w:rPr>
        <w:t>molt</w:t>
      </w:r>
      <w:proofErr w:type="spellEnd"/>
      <w:r w:rsidR="00E04BA8" w:rsidRPr="00F26CAD">
        <w:rPr>
          <w:rFonts w:cstheme="minorHAnsi"/>
          <w:sz w:val="16"/>
          <w:szCs w:val="16"/>
        </w:rPr>
        <w:t xml:space="preserve">, are combined as the </w:t>
      </w:r>
      <w:proofErr w:type="spellStart"/>
      <w:r w:rsidR="00E04BA8" w:rsidRPr="00F26CAD">
        <w:rPr>
          <w:rFonts w:cstheme="minorHAnsi"/>
          <w:sz w:val="16"/>
          <w:szCs w:val="16"/>
        </w:rPr>
        <w:t>protostomes</w:t>
      </w:r>
      <w:proofErr w:type="spellEnd"/>
      <w:r w:rsidR="00E04BA8" w:rsidRPr="00F26CAD">
        <w:rPr>
          <w:rFonts w:cstheme="minorHAnsi"/>
          <w:sz w:val="16"/>
          <w:szCs w:val="16"/>
        </w:rPr>
        <w:t xml:space="preserve"> in traditional evolutionary classification of animals.</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Mesocoel</w:t>
      </w:r>
      <w:proofErr w:type="spellEnd"/>
      <w:r w:rsidRPr="00F26CAD">
        <w:rPr>
          <w:rFonts w:cstheme="minorHAnsi"/>
          <w:sz w:val="16"/>
          <w:szCs w:val="16"/>
        </w:rPr>
        <w:t>:</w:t>
      </w:r>
      <w:r w:rsidR="0054184F" w:rsidRPr="00F26CAD">
        <w:rPr>
          <w:rFonts w:cstheme="minorHAnsi"/>
          <w:sz w:val="16"/>
          <w:szCs w:val="16"/>
        </w:rPr>
        <w:t xml:space="preserve"> The middle of three coelomic spaces found in the </w:t>
      </w:r>
      <w:proofErr w:type="spellStart"/>
      <w:r w:rsidR="0054184F" w:rsidRPr="00F26CAD">
        <w:rPr>
          <w:rFonts w:cstheme="minorHAnsi"/>
          <w:sz w:val="16"/>
          <w:szCs w:val="16"/>
        </w:rPr>
        <w:t>tripartate</w:t>
      </w:r>
      <w:proofErr w:type="spellEnd"/>
      <w:r w:rsidR="0054184F" w:rsidRPr="00F26CAD">
        <w:rPr>
          <w:rFonts w:cstheme="minorHAnsi"/>
          <w:sz w:val="16"/>
          <w:szCs w:val="16"/>
        </w:rPr>
        <w:t xml:space="preserve"> body plan characteristic of the </w:t>
      </w:r>
      <w:proofErr w:type="spellStart"/>
      <w:r w:rsidR="0054184F" w:rsidRPr="00F26CAD">
        <w:rPr>
          <w:rFonts w:cstheme="minorHAnsi"/>
          <w:sz w:val="16"/>
          <w:szCs w:val="16"/>
        </w:rPr>
        <w:t>deuterostome</w:t>
      </w:r>
      <w:proofErr w:type="spellEnd"/>
      <w:r w:rsidR="0054184F" w:rsidRPr="00F26CAD">
        <w:rPr>
          <w:rFonts w:cstheme="minorHAnsi"/>
          <w:sz w:val="16"/>
          <w:szCs w:val="16"/>
        </w:rPr>
        <w:t xml:space="preserve"> lineage of animals. The other coelomic compartments are the </w:t>
      </w:r>
      <w:proofErr w:type="spellStart"/>
      <w:r w:rsidR="0054184F" w:rsidRPr="00F26CAD">
        <w:rPr>
          <w:rFonts w:cstheme="minorHAnsi"/>
          <w:sz w:val="16"/>
          <w:szCs w:val="16"/>
        </w:rPr>
        <w:t>protocoel</w:t>
      </w:r>
      <w:proofErr w:type="spellEnd"/>
      <w:r w:rsidR="0054184F" w:rsidRPr="00F26CAD">
        <w:rPr>
          <w:rFonts w:cstheme="minorHAnsi"/>
          <w:sz w:val="16"/>
          <w:szCs w:val="16"/>
        </w:rPr>
        <w:t xml:space="preserve"> and </w:t>
      </w:r>
      <w:proofErr w:type="spellStart"/>
      <w:r w:rsidR="0054184F" w:rsidRPr="00F26CAD">
        <w:rPr>
          <w:rFonts w:cstheme="minorHAnsi"/>
          <w:sz w:val="16"/>
          <w:szCs w:val="16"/>
        </w:rPr>
        <w:t>metacoel</w:t>
      </w:r>
      <w:proofErr w:type="spellEnd"/>
      <w:r w:rsidR="0054184F"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Metacoel</w:t>
      </w:r>
      <w:proofErr w:type="spellEnd"/>
      <w:r w:rsidRPr="00F26CAD">
        <w:rPr>
          <w:rFonts w:cstheme="minorHAnsi"/>
          <w:sz w:val="16"/>
          <w:szCs w:val="16"/>
        </w:rPr>
        <w:t>:</w:t>
      </w:r>
      <w:r w:rsidR="002169BF" w:rsidRPr="00F26CAD">
        <w:rPr>
          <w:rFonts w:cstheme="minorHAnsi"/>
          <w:sz w:val="16"/>
          <w:szCs w:val="16"/>
        </w:rPr>
        <w:t xml:space="preserve"> The last of three coelomic spaces found in the </w:t>
      </w:r>
      <w:proofErr w:type="spellStart"/>
      <w:r w:rsidR="002169BF" w:rsidRPr="00F26CAD">
        <w:rPr>
          <w:rFonts w:cstheme="minorHAnsi"/>
          <w:sz w:val="16"/>
          <w:szCs w:val="16"/>
        </w:rPr>
        <w:t>tripartate</w:t>
      </w:r>
      <w:proofErr w:type="spellEnd"/>
      <w:r w:rsidR="002169BF" w:rsidRPr="00F26CAD">
        <w:rPr>
          <w:rFonts w:cstheme="minorHAnsi"/>
          <w:sz w:val="16"/>
          <w:szCs w:val="16"/>
        </w:rPr>
        <w:t xml:space="preserve"> body plan characteristic of the </w:t>
      </w:r>
      <w:proofErr w:type="spellStart"/>
      <w:r w:rsidR="002169BF" w:rsidRPr="00F26CAD">
        <w:rPr>
          <w:rFonts w:cstheme="minorHAnsi"/>
          <w:sz w:val="16"/>
          <w:szCs w:val="16"/>
        </w:rPr>
        <w:t>deuterostome</w:t>
      </w:r>
      <w:proofErr w:type="spellEnd"/>
      <w:r w:rsidR="002169BF" w:rsidRPr="00F26CAD">
        <w:rPr>
          <w:rFonts w:cstheme="minorHAnsi"/>
          <w:sz w:val="16"/>
          <w:szCs w:val="16"/>
        </w:rPr>
        <w:t xml:space="preserve"> lineage of animals. The other coelomic compartments are the </w:t>
      </w:r>
      <w:proofErr w:type="spellStart"/>
      <w:r w:rsidR="002169BF" w:rsidRPr="00F26CAD">
        <w:rPr>
          <w:rFonts w:cstheme="minorHAnsi"/>
          <w:sz w:val="16"/>
          <w:szCs w:val="16"/>
        </w:rPr>
        <w:t>protocoel</w:t>
      </w:r>
      <w:proofErr w:type="spellEnd"/>
      <w:r w:rsidR="002169BF" w:rsidRPr="00F26CAD">
        <w:rPr>
          <w:rFonts w:cstheme="minorHAnsi"/>
          <w:sz w:val="16"/>
          <w:szCs w:val="16"/>
        </w:rPr>
        <w:t xml:space="preserve"> and </w:t>
      </w:r>
      <w:proofErr w:type="spellStart"/>
      <w:r w:rsidR="002169BF" w:rsidRPr="00F26CAD">
        <w:rPr>
          <w:rFonts w:cstheme="minorHAnsi"/>
          <w:sz w:val="16"/>
          <w:szCs w:val="16"/>
        </w:rPr>
        <w:t>mesocoel</w:t>
      </w:r>
      <w:proofErr w:type="spellEnd"/>
      <w:r w:rsidR="002169BF"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Polypide</w:t>
      </w:r>
      <w:proofErr w:type="spellEnd"/>
      <w:r w:rsidRPr="00F26CAD">
        <w:rPr>
          <w:rFonts w:cstheme="minorHAnsi"/>
          <w:sz w:val="16"/>
          <w:szCs w:val="16"/>
        </w:rPr>
        <w:t>:</w:t>
      </w:r>
      <w:r w:rsidR="002169BF" w:rsidRPr="00F26CAD">
        <w:rPr>
          <w:rFonts w:cstheme="minorHAnsi"/>
          <w:sz w:val="16"/>
          <w:szCs w:val="16"/>
        </w:rPr>
        <w:t xml:space="preserve"> The soft part of the </w:t>
      </w:r>
      <w:proofErr w:type="spellStart"/>
      <w:r w:rsidR="002169BF" w:rsidRPr="00F26CAD">
        <w:rPr>
          <w:rFonts w:cstheme="minorHAnsi"/>
          <w:sz w:val="16"/>
          <w:szCs w:val="16"/>
        </w:rPr>
        <w:t>ectoproct</w:t>
      </w:r>
      <w:proofErr w:type="spellEnd"/>
      <w:r w:rsidR="002169BF" w:rsidRPr="00F26CAD">
        <w:rPr>
          <w:rFonts w:cstheme="minorHAnsi"/>
          <w:sz w:val="16"/>
          <w:szCs w:val="16"/>
        </w:rPr>
        <w:t xml:space="preserve"> (bryozoan) that includes the visceral mass and the lophophore and can be retracted into the </w:t>
      </w:r>
      <w:proofErr w:type="spellStart"/>
      <w:r w:rsidR="002169BF" w:rsidRPr="00F26CAD">
        <w:rPr>
          <w:rFonts w:cstheme="minorHAnsi"/>
          <w:sz w:val="16"/>
          <w:szCs w:val="16"/>
        </w:rPr>
        <w:t>cystid</w:t>
      </w:r>
      <w:proofErr w:type="spellEnd"/>
      <w:r w:rsidR="002169BF"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Protocoel</w:t>
      </w:r>
      <w:proofErr w:type="spellEnd"/>
      <w:r w:rsidRPr="00F26CAD">
        <w:rPr>
          <w:rFonts w:cstheme="minorHAnsi"/>
          <w:sz w:val="16"/>
          <w:szCs w:val="16"/>
        </w:rPr>
        <w:t>:</w:t>
      </w:r>
      <w:r w:rsidR="002169BF" w:rsidRPr="00F26CAD">
        <w:rPr>
          <w:rFonts w:cstheme="minorHAnsi"/>
          <w:sz w:val="16"/>
          <w:szCs w:val="16"/>
        </w:rPr>
        <w:t xml:space="preserve"> The first of three coelomic spaces found in the </w:t>
      </w:r>
      <w:proofErr w:type="spellStart"/>
      <w:r w:rsidR="002169BF" w:rsidRPr="00F26CAD">
        <w:rPr>
          <w:rFonts w:cstheme="minorHAnsi"/>
          <w:sz w:val="16"/>
          <w:szCs w:val="16"/>
        </w:rPr>
        <w:t>tripartate</w:t>
      </w:r>
      <w:proofErr w:type="spellEnd"/>
      <w:r w:rsidR="002169BF" w:rsidRPr="00F26CAD">
        <w:rPr>
          <w:rFonts w:cstheme="minorHAnsi"/>
          <w:sz w:val="16"/>
          <w:szCs w:val="16"/>
        </w:rPr>
        <w:t xml:space="preserve"> body plan characteristic of the </w:t>
      </w:r>
      <w:proofErr w:type="spellStart"/>
      <w:r w:rsidR="002169BF" w:rsidRPr="00F26CAD">
        <w:rPr>
          <w:rFonts w:cstheme="minorHAnsi"/>
          <w:sz w:val="16"/>
          <w:szCs w:val="16"/>
        </w:rPr>
        <w:t>deuterostome</w:t>
      </w:r>
      <w:proofErr w:type="spellEnd"/>
      <w:r w:rsidR="002169BF" w:rsidRPr="00F26CAD">
        <w:rPr>
          <w:rFonts w:cstheme="minorHAnsi"/>
          <w:sz w:val="16"/>
          <w:szCs w:val="16"/>
        </w:rPr>
        <w:t xml:space="preserve"> lineage of animals. The other coelomic compartments are the </w:t>
      </w:r>
      <w:proofErr w:type="spellStart"/>
      <w:r w:rsidR="002169BF" w:rsidRPr="00F26CAD">
        <w:rPr>
          <w:rFonts w:cstheme="minorHAnsi"/>
          <w:sz w:val="16"/>
          <w:szCs w:val="16"/>
        </w:rPr>
        <w:t>mesocoel</w:t>
      </w:r>
      <w:proofErr w:type="spellEnd"/>
      <w:r w:rsidR="002169BF" w:rsidRPr="00F26CAD">
        <w:rPr>
          <w:rFonts w:cstheme="minorHAnsi"/>
          <w:sz w:val="16"/>
          <w:szCs w:val="16"/>
        </w:rPr>
        <w:t xml:space="preserve"> and </w:t>
      </w:r>
      <w:proofErr w:type="spellStart"/>
      <w:r w:rsidR="002169BF" w:rsidRPr="00F26CAD">
        <w:rPr>
          <w:rFonts w:cstheme="minorHAnsi"/>
          <w:sz w:val="16"/>
          <w:szCs w:val="16"/>
        </w:rPr>
        <w:t>metacoel</w:t>
      </w:r>
      <w:proofErr w:type="spellEnd"/>
      <w:r w:rsidR="002169BF"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lastRenderedPageBreak/>
        <w:t xml:space="preserve"> Pyloric stomach:</w:t>
      </w:r>
      <w:r w:rsidR="002169BF" w:rsidRPr="00F26CAD">
        <w:rPr>
          <w:rFonts w:cstheme="minorHAnsi"/>
          <w:sz w:val="16"/>
          <w:szCs w:val="16"/>
        </w:rPr>
        <w:t xml:space="preserve"> -----</w:t>
      </w:r>
      <w:r w:rsidR="002169BF" w:rsidRPr="00F26CAD">
        <w:rPr>
          <w:rFonts w:cstheme="minorHAnsi"/>
          <w:bCs/>
          <w:sz w:val="16"/>
          <w:szCs w:val="16"/>
        </w:rPr>
        <w:t xml:space="preserve"> pyloric sphincter</w:t>
      </w:r>
      <w:proofErr w:type="gramStart"/>
      <w:r w:rsidR="002169BF" w:rsidRPr="00F26CAD">
        <w:rPr>
          <w:rFonts w:cstheme="minorHAnsi"/>
          <w:bCs/>
          <w:sz w:val="16"/>
          <w:szCs w:val="16"/>
        </w:rPr>
        <w:t>  </w:t>
      </w:r>
      <w:r w:rsidR="002169BF" w:rsidRPr="00F26CAD">
        <w:rPr>
          <w:rFonts w:cstheme="minorHAnsi"/>
          <w:sz w:val="16"/>
          <w:szCs w:val="16"/>
        </w:rPr>
        <w:t>The</w:t>
      </w:r>
      <w:proofErr w:type="gramEnd"/>
      <w:r w:rsidR="002169BF" w:rsidRPr="00F26CAD">
        <w:rPr>
          <w:rFonts w:cstheme="minorHAnsi"/>
          <w:sz w:val="16"/>
          <w:szCs w:val="16"/>
        </w:rPr>
        <w:t xml:space="preserve"> ring of muscle at the junction of the stomach and small intestine that regulates the movement of food into the small intestine.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Schizocoelous</w:t>
      </w:r>
      <w:proofErr w:type="spellEnd"/>
      <w:r w:rsidRPr="00F26CAD">
        <w:rPr>
          <w:rFonts w:cstheme="minorHAnsi"/>
          <w:sz w:val="16"/>
          <w:szCs w:val="16"/>
        </w:rPr>
        <w:t>:</w:t>
      </w:r>
      <w:r w:rsidR="002169BF" w:rsidRPr="00F26CAD">
        <w:rPr>
          <w:rFonts w:cstheme="minorHAnsi"/>
          <w:sz w:val="16"/>
          <w:szCs w:val="16"/>
        </w:rPr>
        <w:t xml:space="preserve"> One of two ways that a body cavity forms within the mesoderm. (The other is </w:t>
      </w:r>
      <w:proofErr w:type="spellStart"/>
      <w:r w:rsidR="002169BF" w:rsidRPr="00F26CAD">
        <w:rPr>
          <w:rFonts w:cstheme="minorHAnsi"/>
          <w:sz w:val="16"/>
          <w:szCs w:val="16"/>
        </w:rPr>
        <w:t>enterocoelic</w:t>
      </w:r>
      <w:proofErr w:type="spellEnd"/>
      <w:r w:rsidR="002169BF" w:rsidRPr="00F26CAD">
        <w:rPr>
          <w:rFonts w:cstheme="minorHAnsi"/>
          <w:sz w:val="16"/>
          <w:szCs w:val="16"/>
        </w:rPr>
        <w:t xml:space="preserve"> pouching.) The block of mesoderm splits apart to create the coelomic space, a characteristic of the </w:t>
      </w:r>
      <w:proofErr w:type="spellStart"/>
      <w:r w:rsidR="002169BF" w:rsidRPr="00F26CAD">
        <w:rPr>
          <w:rFonts w:cstheme="minorHAnsi"/>
          <w:sz w:val="16"/>
          <w:szCs w:val="16"/>
        </w:rPr>
        <w:t>protostomes</w:t>
      </w:r>
      <w:proofErr w:type="spellEnd"/>
      <w:r w:rsidR="002169BF"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Statoblast</w:t>
      </w:r>
      <w:proofErr w:type="spellEnd"/>
      <w:r w:rsidRPr="00F26CAD">
        <w:rPr>
          <w:rFonts w:cstheme="minorHAnsi"/>
          <w:sz w:val="16"/>
          <w:szCs w:val="16"/>
        </w:rPr>
        <w:t>:</w:t>
      </w:r>
      <w:r w:rsidR="00EF7589" w:rsidRPr="00F26CAD">
        <w:rPr>
          <w:rFonts w:cstheme="minorHAnsi"/>
          <w:sz w:val="16"/>
          <w:szCs w:val="16"/>
        </w:rPr>
        <w:t xml:space="preserve"> Asexual bud of freshwater bryozoans (</w:t>
      </w:r>
      <w:proofErr w:type="spellStart"/>
      <w:r w:rsidR="00EF7589" w:rsidRPr="00F26CAD">
        <w:rPr>
          <w:rFonts w:cstheme="minorHAnsi"/>
          <w:sz w:val="16"/>
          <w:szCs w:val="16"/>
        </w:rPr>
        <w:t>ectoprocts</w:t>
      </w:r>
      <w:proofErr w:type="spellEnd"/>
      <w:r w:rsidR="00EF7589" w:rsidRPr="00F26CAD">
        <w:rPr>
          <w:rFonts w:cstheme="minorHAnsi"/>
          <w:sz w:val="16"/>
          <w:szCs w:val="16"/>
        </w:rPr>
        <w:t xml:space="preserve">) capable of surviving </w:t>
      </w:r>
      <w:proofErr w:type="spellStart"/>
      <w:r w:rsidR="00EF7589" w:rsidRPr="00F26CAD">
        <w:rPr>
          <w:rFonts w:cstheme="minorHAnsi"/>
          <w:sz w:val="16"/>
          <w:szCs w:val="16"/>
        </w:rPr>
        <w:t>unfavorable</w:t>
      </w:r>
      <w:proofErr w:type="spellEnd"/>
      <w:r w:rsidR="00EF7589" w:rsidRPr="00F26CAD">
        <w:rPr>
          <w:rFonts w:cstheme="minorHAnsi"/>
          <w:sz w:val="16"/>
          <w:szCs w:val="16"/>
        </w:rPr>
        <w:t xml:space="preserve"> conditions.</w:t>
      </w:r>
    </w:p>
    <w:p w:rsidR="005B49B7" w:rsidRPr="00F26CAD" w:rsidRDefault="005B49B7">
      <w:pPr>
        <w:rPr>
          <w:rFonts w:cstheme="minorHAnsi"/>
          <w:sz w:val="16"/>
          <w:szCs w:val="16"/>
        </w:rPr>
      </w:pPr>
      <w:r w:rsidRPr="00F26CAD">
        <w:rPr>
          <w:rFonts w:cstheme="minorHAnsi"/>
          <w:sz w:val="16"/>
          <w:szCs w:val="16"/>
        </w:rPr>
        <w:t>Tripartite coelom:</w:t>
      </w:r>
      <w:r w:rsidR="00EF7589" w:rsidRPr="00F26CAD">
        <w:rPr>
          <w:rFonts w:cstheme="minorHAnsi"/>
          <w:sz w:val="16"/>
          <w:szCs w:val="16"/>
        </w:rPr>
        <w:t xml:space="preserve"> Characteristic of the </w:t>
      </w:r>
      <w:proofErr w:type="spellStart"/>
      <w:r w:rsidR="00EF7589" w:rsidRPr="00F26CAD">
        <w:rPr>
          <w:rFonts w:cstheme="minorHAnsi"/>
          <w:sz w:val="16"/>
          <w:szCs w:val="16"/>
        </w:rPr>
        <w:t>deuterostome</w:t>
      </w:r>
      <w:proofErr w:type="spellEnd"/>
      <w:r w:rsidR="00EF7589" w:rsidRPr="00F26CAD">
        <w:rPr>
          <w:rFonts w:cstheme="minorHAnsi"/>
          <w:sz w:val="16"/>
          <w:szCs w:val="16"/>
        </w:rPr>
        <w:t xml:space="preserve"> line of animals. The coelom forms with three separate compartments referred to as the </w:t>
      </w:r>
      <w:proofErr w:type="spellStart"/>
      <w:r w:rsidR="00EF7589" w:rsidRPr="00F26CAD">
        <w:rPr>
          <w:rFonts w:cstheme="minorHAnsi"/>
          <w:sz w:val="16"/>
          <w:szCs w:val="16"/>
        </w:rPr>
        <w:t>protocoel</w:t>
      </w:r>
      <w:proofErr w:type="spellEnd"/>
      <w:r w:rsidR="00EF7589" w:rsidRPr="00F26CAD">
        <w:rPr>
          <w:rFonts w:cstheme="minorHAnsi"/>
          <w:sz w:val="16"/>
          <w:szCs w:val="16"/>
        </w:rPr>
        <w:t xml:space="preserve">, </w:t>
      </w:r>
      <w:proofErr w:type="spellStart"/>
      <w:r w:rsidR="00EF7589" w:rsidRPr="00F26CAD">
        <w:rPr>
          <w:rFonts w:cstheme="minorHAnsi"/>
          <w:sz w:val="16"/>
          <w:szCs w:val="16"/>
        </w:rPr>
        <w:t>mesocoel</w:t>
      </w:r>
      <w:proofErr w:type="spellEnd"/>
      <w:r w:rsidR="00EF7589" w:rsidRPr="00F26CAD">
        <w:rPr>
          <w:rFonts w:cstheme="minorHAnsi"/>
          <w:sz w:val="16"/>
          <w:szCs w:val="16"/>
        </w:rPr>
        <w:t xml:space="preserve">, and </w:t>
      </w:r>
      <w:proofErr w:type="spellStart"/>
      <w:r w:rsidR="00EF7589" w:rsidRPr="00F26CAD">
        <w:rPr>
          <w:rFonts w:cstheme="minorHAnsi"/>
          <w:sz w:val="16"/>
          <w:szCs w:val="16"/>
        </w:rPr>
        <w:t>metacoel</w:t>
      </w:r>
      <w:proofErr w:type="spellEnd"/>
      <w:r w:rsidR="00EF7589" w:rsidRPr="00F26CAD">
        <w:rPr>
          <w:rFonts w:cstheme="minorHAnsi"/>
          <w:sz w:val="16"/>
          <w:szCs w:val="16"/>
        </w:rPr>
        <w:t>.</w:t>
      </w:r>
    </w:p>
    <w:p w:rsidR="008A2EB0" w:rsidRPr="00F26CAD" w:rsidRDefault="005B49B7" w:rsidP="008A2EB0">
      <w:pPr>
        <w:autoSpaceDE w:val="0"/>
        <w:autoSpaceDN w:val="0"/>
        <w:adjustRightInd w:val="0"/>
        <w:spacing w:after="0" w:line="240" w:lineRule="auto"/>
        <w:rPr>
          <w:rFonts w:cstheme="minorHAnsi"/>
          <w:sz w:val="16"/>
          <w:szCs w:val="16"/>
        </w:rPr>
      </w:pPr>
      <w:r w:rsidRPr="00F26CAD">
        <w:rPr>
          <w:rFonts w:cstheme="minorHAnsi"/>
          <w:sz w:val="16"/>
          <w:szCs w:val="16"/>
        </w:rPr>
        <w:t xml:space="preserve"> U-shaped gut:</w:t>
      </w:r>
      <w:r w:rsidR="008A2EB0" w:rsidRPr="00F26CAD">
        <w:rPr>
          <w:rFonts w:cstheme="minorHAnsi"/>
          <w:sz w:val="16"/>
          <w:szCs w:val="16"/>
        </w:rPr>
        <w:t xml:space="preserve"> a gut that is U-shaped, with the</w:t>
      </w:r>
    </w:p>
    <w:p w:rsidR="005B49B7" w:rsidRPr="00F26CAD" w:rsidRDefault="008A2EB0" w:rsidP="008A2EB0">
      <w:pPr>
        <w:rPr>
          <w:rFonts w:cstheme="minorHAnsi"/>
          <w:sz w:val="16"/>
          <w:szCs w:val="16"/>
        </w:rPr>
      </w:pPr>
      <w:proofErr w:type="gramStart"/>
      <w:r w:rsidRPr="00F26CAD">
        <w:rPr>
          <w:rFonts w:cstheme="minorHAnsi"/>
          <w:sz w:val="16"/>
          <w:szCs w:val="16"/>
        </w:rPr>
        <w:t>mouth</w:t>
      </w:r>
      <w:proofErr w:type="gramEnd"/>
      <w:r w:rsidRPr="00F26CAD">
        <w:rPr>
          <w:rFonts w:cstheme="minorHAnsi"/>
          <w:sz w:val="16"/>
          <w:szCs w:val="16"/>
        </w:rPr>
        <w:t xml:space="preserve"> at the base of the lophophore and anus just outside the lophophore.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Zoarium</w:t>
      </w:r>
      <w:proofErr w:type="spellEnd"/>
      <w:r w:rsidRPr="00F26CAD">
        <w:rPr>
          <w:rFonts w:cstheme="minorHAnsi"/>
          <w:sz w:val="16"/>
          <w:szCs w:val="16"/>
        </w:rPr>
        <w:t>:</w:t>
      </w:r>
      <w:r w:rsidR="00291BA6" w:rsidRPr="00F26CAD">
        <w:rPr>
          <w:rFonts w:cstheme="minorHAnsi"/>
          <w:sz w:val="16"/>
          <w:szCs w:val="16"/>
        </w:rPr>
        <w:t xml:space="preserve"> Colonies of </w:t>
      </w:r>
      <w:proofErr w:type="spellStart"/>
      <w:r w:rsidR="00291BA6" w:rsidRPr="00F26CAD">
        <w:rPr>
          <w:rFonts w:cstheme="minorHAnsi"/>
          <w:sz w:val="16"/>
          <w:szCs w:val="16"/>
        </w:rPr>
        <w:t>lophophorate</w:t>
      </w:r>
      <w:proofErr w:type="spellEnd"/>
      <w:r w:rsidR="00291BA6" w:rsidRPr="00F26CAD">
        <w:rPr>
          <w:rFonts w:cstheme="minorHAnsi"/>
          <w:sz w:val="16"/>
          <w:szCs w:val="16"/>
        </w:rPr>
        <w:t xml:space="preserve"> </w:t>
      </w:r>
      <w:proofErr w:type="spellStart"/>
      <w:r w:rsidR="00291BA6" w:rsidRPr="00F26CAD">
        <w:rPr>
          <w:rFonts w:cstheme="minorHAnsi"/>
          <w:sz w:val="16"/>
          <w:szCs w:val="16"/>
        </w:rPr>
        <w:t>ectoprocts</w:t>
      </w:r>
      <w:proofErr w:type="spellEnd"/>
      <w:r w:rsidR="00291BA6" w:rsidRPr="00F26CAD">
        <w:rPr>
          <w:rFonts w:cstheme="minorHAnsi"/>
          <w:sz w:val="16"/>
          <w:szCs w:val="16"/>
        </w:rPr>
        <w:t xml:space="preserve"> (bryozoans).</w:t>
      </w:r>
    </w:p>
    <w:p w:rsidR="005B49B7" w:rsidRPr="00F26CAD" w:rsidRDefault="00291BA6">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Zo</w:t>
      </w:r>
      <w:r w:rsidR="005B49B7" w:rsidRPr="00F26CAD">
        <w:rPr>
          <w:rFonts w:cstheme="minorHAnsi"/>
          <w:sz w:val="16"/>
          <w:szCs w:val="16"/>
        </w:rPr>
        <w:t>ecium</w:t>
      </w:r>
      <w:proofErr w:type="spellEnd"/>
      <w:r w:rsidR="005B49B7" w:rsidRPr="00F26CAD">
        <w:rPr>
          <w:rFonts w:cstheme="minorHAnsi"/>
          <w:sz w:val="16"/>
          <w:szCs w:val="16"/>
        </w:rPr>
        <w:t>:</w:t>
      </w:r>
      <w:r w:rsidRPr="00F26CAD">
        <w:rPr>
          <w:rFonts w:cstheme="minorHAnsi"/>
          <w:sz w:val="16"/>
          <w:szCs w:val="16"/>
        </w:rPr>
        <w:t xml:space="preserve"> The nonliving outer skeleton of an </w:t>
      </w:r>
      <w:proofErr w:type="spellStart"/>
      <w:r w:rsidRPr="00F26CAD">
        <w:rPr>
          <w:rFonts w:cstheme="minorHAnsi"/>
          <w:sz w:val="16"/>
          <w:szCs w:val="16"/>
        </w:rPr>
        <w:t>ectoproct</w:t>
      </w:r>
      <w:proofErr w:type="spellEnd"/>
      <w:r w:rsidRPr="00F26CAD">
        <w:rPr>
          <w:rFonts w:cstheme="minorHAnsi"/>
          <w:sz w:val="16"/>
          <w:szCs w:val="16"/>
        </w:rPr>
        <w:t xml:space="preserve"> (bryozoan) colony. </w:t>
      </w:r>
    </w:p>
    <w:p w:rsidR="0054276D" w:rsidRPr="00F26CAD" w:rsidRDefault="005B49B7">
      <w:pPr>
        <w:rPr>
          <w:rFonts w:cstheme="minorHAnsi"/>
          <w:sz w:val="16"/>
          <w:szCs w:val="16"/>
        </w:rPr>
      </w:pPr>
      <w:r w:rsidRPr="00F26CAD">
        <w:rPr>
          <w:rFonts w:cstheme="minorHAnsi"/>
          <w:sz w:val="16"/>
          <w:szCs w:val="16"/>
        </w:rPr>
        <w:t xml:space="preserve"> Zooid:</w:t>
      </w:r>
      <w:r w:rsidR="008A2EB0" w:rsidRPr="00F26CAD">
        <w:rPr>
          <w:rFonts w:cstheme="minorHAnsi"/>
          <w:sz w:val="16"/>
          <w:szCs w:val="16"/>
        </w:rPr>
        <w:t xml:space="preserve"> In colonial animals, each member of the colony. Often there is a division of </w:t>
      </w:r>
      <w:proofErr w:type="spellStart"/>
      <w:r w:rsidR="008A2EB0" w:rsidRPr="00F26CAD">
        <w:rPr>
          <w:rFonts w:cstheme="minorHAnsi"/>
          <w:sz w:val="16"/>
          <w:szCs w:val="16"/>
        </w:rPr>
        <w:t>labor</w:t>
      </w:r>
      <w:proofErr w:type="spellEnd"/>
      <w:r w:rsidR="008A2EB0" w:rsidRPr="00F26CAD">
        <w:rPr>
          <w:rFonts w:cstheme="minorHAnsi"/>
          <w:sz w:val="16"/>
          <w:szCs w:val="16"/>
        </w:rPr>
        <w:t xml:space="preserve"> between zooids, the most common being between feeding </w:t>
      </w:r>
      <w:proofErr w:type="spellStart"/>
      <w:r w:rsidR="008A2EB0" w:rsidRPr="00F26CAD">
        <w:rPr>
          <w:rFonts w:cstheme="minorHAnsi"/>
          <w:sz w:val="16"/>
          <w:szCs w:val="16"/>
        </w:rPr>
        <w:t>gastrozooids</w:t>
      </w:r>
      <w:proofErr w:type="spellEnd"/>
      <w:r w:rsidR="008A2EB0" w:rsidRPr="00F26CAD">
        <w:rPr>
          <w:rFonts w:cstheme="minorHAnsi"/>
          <w:sz w:val="16"/>
          <w:szCs w:val="16"/>
        </w:rPr>
        <w:t xml:space="preserve"> and reproduction </w:t>
      </w:r>
      <w:proofErr w:type="spellStart"/>
      <w:r w:rsidR="008A2EB0" w:rsidRPr="00F26CAD">
        <w:rPr>
          <w:rFonts w:cstheme="minorHAnsi"/>
          <w:sz w:val="16"/>
          <w:szCs w:val="16"/>
        </w:rPr>
        <w:t>gonozooids</w:t>
      </w:r>
      <w:proofErr w:type="spellEnd"/>
      <w:r w:rsidR="008A2EB0"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MOLLUSCA</w:t>
      </w:r>
    </w:p>
    <w:p w:rsidR="005B49B7" w:rsidRPr="00F26CAD" w:rsidRDefault="005B49B7">
      <w:pPr>
        <w:rPr>
          <w:rFonts w:cstheme="minorHAnsi"/>
          <w:sz w:val="16"/>
          <w:szCs w:val="16"/>
        </w:rPr>
      </w:pPr>
      <w:r w:rsidRPr="00F26CAD">
        <w:rPr>
          <w:rFonts w:cstheme="minorHAnsi"/>
          <w:sz w:val="16"/>
          <w:szCs w:val="16"/>
        </w:rPr>
        <w:t>Abductor muscle:</w:t>
      </w:r>
      <w:r w:rsidR="002746E4" w:rsidRPr="00F26CAD">
        <w:rPr>
          <w:rFonts w:cstheme="minorHAnsi"/>
          <w:sz w:val="16"/>
          <w:szCs w:val="16"/>
        </w:rPr>
        <w:t xml:space="preserve"> A muscle that moves any part of the body away from the central midline. In brachiopods, it opens the bivalve shell.</w:t>
      </w:r>
    </w:p>
    <w:p w:rsidR="005B49B7" w:rsidRPr="00F26CAD" w:rsidRDefault="005B49B7">
      <w:pPr>
        <w:rPr>
          <w:rFonts w:cstheme="minorHAnsi"/>
          <w:sz w:val="16"/>
          <w:szCs w:val="16"/>
        </w:rPr>
      </w:pPr>
      <w:r w:rsidRPr="00F26CAD">
        <w:rPr>
          <w:rFonts w:cstheme="minorHAnsi"/>
          <w:sz w:val="16"/>
          <w:szCs w:val="16"/>
        </w:rPr>
        <w:t xml:space="preserve"> Adaptive radiation:</w:t>
      </w:r>
      <w:r w:rsidR="002746E4" w:rsidRPr="00F26CAD">
        <w:rPr>
          <w:rFonts w:cstheme="minorHAnsi"/>
          <w:sz w:val="16"/>
          <w:szCs w:val="16"/>
        </w:rPr>
        <w:t xml:space="preserve"> Evolution of a variety of different species from a single common ancestor. Each is adapted for a particular niche, and the appearance of the descendants may vary considerably from each other and the ancestor.</w:t>
      </w:r>
    </w:p>
    <w:p w:rsidR="005B49B7" w:rsidRPr="00F26CAD" w:rsidRDefault="005B49B7">
      <w:pPr>
        <w:rPr>
          <w:rFonts w:cstheme="minorHAnsi"/>
          <w:sz w:val="16"/>
          <w:szCs w:val="16"/>
        </w:rPr>
      </w:pPr>
      <w:r w:rsidRPr="00F26CAD">
        <w:rPr>
          <w:rFonts w:cstheme="minorHAnsi"/>
          <w:sz w:val="16"/>
          <w:szCs w:val="16"/>
        </w:rPr>
        <w:t xml:space="preserve"> Adductor muscle:</w:t>
      </w:r>
      <w:r w:rsidR="002746E4" w:rsidRPr="00F26CAD">
        <w:rPr>
          <w:rFonts w:cstheme="minorHAnsi"/>
          <w:sz w:val="16"/>
          <w:szCs w:val="16"/>
        </w:rPr>
        <w:t xml:space="preserve"> A muscle that moves part of the body toward the central midline. In brachiopods and bivalves, it closes the bivalve shell.</w:t>
      </w:r>
    </w:p>
    <w:p w:rsidR="005B49B7" w:rsidRPr="00F26CAD" w:rsidRDefault="005B49B7">
      <w:pPr>
        <w:rPr>
          <w:rFonts w:cstheme="minorHAnsi"/>
          <w:sz w:val="16"/>
          <w:szCs w:val="16"/>
        </w:rPr>
      </w:pPr>
      <w:r w:rsidRPr="00F26CAD">
        <w:rPr>
          <w:rFonts w:cstheme="minorHAnsi"/>
          <w:sz w:val="16"/>
          <w:szCs w:val="16"/>
        </w:rPr>
        <w:t xml:space="preserve"> Albumin gland:</w:t>
      </w:r>
    </w:p>
    <w:p w:rsidR="005B49B7" w:rsidRPr="00F26CAD" w:rsidRDefault="005B49B7">
      <w:pPr>
        <w:rPr>
          <w:rFonts w:cstheme="minorHAnsi"/>
          <w:sz w:val="16"/>
          <w:szCs w:val="16"/>
        </w:rPr>
      </w:pPr>
      <w:r w:rsidRPr="00F26CAD">
        <w:rPr>
          <w:rFonts w:cstheme="minorHAnsi"/>
          <w:sz w:val="16"/>
          <w:szCs w:val="16"/>
        </w:rPr>
        <w:t xml:space="preserve"> Atrium:</w:t>
      </w:r>
      <w:r w:rsidR="00A83FCA" w:rsidRPr="00F26CAD">
        <w:rPr>
          <w:rFonts w:cstheme="minorHAnsi"/>
          <w:sz w:val="16"/>
          <w:szCs w:val="16"/>
        </w:rPr>
        <w:t xml:space="preserve"> A body cavity or chamber, especially either of the upper chambers of the heart that receives blood from the veins and forces it into a ventricle. </w:t>
      </w:r>
      <w:proofErr w:type="gramStart"/>
      <w:r w:rsidR="00A83FCA" w:rsidRPr="00F26CAD">
        <w:rPr>
          <w:rFonts w:cstheme="minorHAnsi"/>
          <w:sz w:val="16"/>
          <w:szCs w:val="16"/>
        </w:rPr>
        <w:t xml:space="preserve">Also called </w:t>
      </w:r>
      <w:r w:rsidR="00A83FCA" w:rsidRPr="00F26CAD">
        <w:rPr>
          <w:rFonts w:cstheme="minorHAnsi"/>
          <w:i/>
          <w:iCs/>
          <w:sz w:val="16"/>
          <w:szCs w:val="16"/>
        </w:rPr>
        <w:t>auricle</w:t>
      </w:r>
      <w:r w:rsidR="00A83FCA" w:rsidRPr="00F26CAD">
        <w:rPr>
          <w:rFonts w:cstheme="minorHAnsi"/>
          <w:sz w:val="16"/>
          <w:szCs w:val="16"/>
        </w:rPr>
        <w:t>.</w:t>
      </w:r>
      <w:proofErr w:type="gramEnd"/>
    </w:p>
    <w:p w:rsidR="005B49B7" w:rsidRPr="00F26CAD" w:rsidRDefault="005B49B7">
      <w:pPr>
        <w:rPr>
          <w:rFonts w:cstheme="minorHAnsi"/>
          <w:sz w:val="16"/>
          <w:szCs w:val="16"/>
        </w:rPr>
      </w:pPr>
      <w:r w:rsidRPr="00F26CAD">
        <w:rPr>
          <w:rFonts w:cstheme="minorHAnsi"/>
          <w:sz w:val="16"/>
          <w:szCs w:val="16"/>
        </w:rPr>
        <w:t xml:space="preserve"> Bioluminescence:</w:t>
      </w:r>
      <w:r w:rsidR="00A83FCA" w:rsidRPr="00F26CAD">
        <w:rPr>
          <w:rFonts w:cstheme="minorHAnsi"/>
          <w:sz w:val="16"/>
          <w:szCs w:val="16"/>
        </w:rPr>
        <w:t xml:space="preserve"> How living organisms produce light. Many organisms that live in the deep, dark of the oceans, or in other environments at night, use flashing lights, bioluminescence, to communicate.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Branchial</w:t>
      </w:r>
      <w:proofErr w:type="spellEnd"/>
      <w:r w:rsidRPr="00F26CAD">
        <w:rPr>
          <w:rFonts w:cstheme="minorHAnsi"/>
          <w:sz w:val="16"/>
          <w:szCs w:val="16"/>
        </w:rPr>
        <w:t xml:space="preserve"> heart:</w:t>
      </w:r>
      <w:r w:rsidR="00A83FCA" w:rsidRPr="00F26CAD">
        <w:rPr>
          <w:rFonts w:cstheme="minorHAnsi"/>
          <w:sz w:val="16"/>
          <w:szCs w:val="16"/>
        </w:rPr>
        <w:t xml:space="preserve"> Modification of the circulatory system to form secondary hearts that pump blood into the gills.</w:t>
      </w:r>
    </w:p>
    <w:p w:rsidR="00F26CAD" w:rsidRDefault="005B49B7">
      <w:pPr>
        <w:rPr>
          <w:rFonts w:cstheme="minorHAnsi"/>
          <w:sz w:val="16"/>
          <w:szCs w:val="16"/>
        </w:rPr>
      </w:pPr>
      <w:r w:rsidRPr="00F26CAD">
        <w:rPr>
          <w:rFonts w:cstheme="minorHAnsi"/>
          <w:sz w:val="16"/>
          <w:szCs w:val="16"/>
        </w:rPr>
        <w:t xml:space="preserve"> Ciliated sorting field:</w:t>
      </w:r>
      <w:r w:rsidR="008E039C" w:rsidRPr="00F26CAD">
        <w:rPr>
          <w:rFonts w:cstheme="minorHAnsi"/>
          <w:sz w:val="16"/>
          <w:szCs w:val="16"/>
        </w:rPr>
        <w:t xml:space="preserve"> </w:t>
      </w:r>
    </w:p>
    <w:p w:rsidR="005B49B7" w:rsidRPr="00F26CAD" w:rsidRDefault="008E039C">
      <w:pPr>
        <w:rPr>
          <w:rFonts w:cstheme="minorHAnsi"/>
          <w:sz w:val="16"/>
          <w:szCs w:val="16"/>
        </w:rPr>
      </w:pPr>
      <w:r w:rsidRPr="00F26CAD">
        <w:rPr>
          <w:rFonts w:cstheme="minorHAnsi"/>
          <w:noProof/>
          <w:sz w:val="16"/>
          <w:szCs w:val="16"/>
          <w:lang w:eastAsia="en-CA"/>
        </w:rPr>
        <w:drawing>
          <wp:inline distT="0" distB="0" distL="0" distR="0">
            <wp:extent cx="4067175" cy="1025522"/>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cstate="print"/>
                    <a:srcRect/>
                    <a:stretch>
                      <a:fillRect/>
                    </a:stretch>
                  </pic:blipFill>
                  <pic:spPr bwMode="auto">
                    <a:xfrm>
                      <a:off x="0" y="0"/>
                      <a:ext cx="4075960" cy="1027737"/>
                    </a:xfrm>
                    <a:prstGeom prst="rect">
                      <a:avLst/>
                    </a:prstGeom>
                    <a:noFill/>
                    <a:ln w="9525">
                      <a:noFill/>
                      <a:miter lim="800000"/>
                      <a:headEnd/>
                      <a:tailEnd/>
                    </a:ln>
                  </pic:spPr>
                </pic:pic>
              </a:graphicData>
            </a:graphic>
          </wp:inline>
        </w:drawing>
      </w:r>
    </w:p>
    <w:p w:rsidR="005B49B7" w:rsidRPr="00F26CAD" w:rsidRDefault="005B49B7">
      <w:pPr>
        <w:rPr>
          <w:rFonts w:cstheme="minorHAnsi"/>
          <w:sz w:val="16"/>
          <w:szCs w:val="16"/>
        </w:rPr>
      </w:pPr>
      <w:r w:rsidRPr="00F26CAD">
        <w:rPr>
          <w:rFonts w:cstheme="minorHAnsi"/>
          <w:sz w:val="16"/>
          <w:szCs w:val="16"/>
        </w:rPr>
        <w:t xml:space="preserve"> Ciliated ventral foot:</w:t>
      </w:r>
      <w:r w:rsidR="00665C66" w:rsidRPr="00F26CAD">
        <w:rPr>
          <w:rFonts w:cstheme="minorHAnsi"/>
          <w:sz w:val="16"/>
          <w:szCs w:val="16"/>
        </w:rPr>
        <w:t xml:space="preserve"> </w:t>
      </w:r>
    </w:p>
    <w:p w:rsidR="005B49B7" w:rsidRPr="00F26CAD" w:rsidRDefault="005B49B7">
      <w:pPr>
        <w:rPr>
          <w:rFonts w:cstheme="minorHAnsi"/>
          <w:sz w:val="16"/>
          <w:szCs w:val="16"/>
        </w:rPr>
      </w:pPr>
      <w:r w:rsidRPr="00F26CAD">
        <w:rPr>
          <w:rFonts w:cstheme="minorHAnsi"/>
          <w:sz w:val="16"/>
          <w:szCs w:val="16"/>
        </w:rPr>
        <w:t xml:space="preserve"> Crystalline style:</w:t>
      </w:r>
      <w:r w:rsidR="00665C66" w:rsidRPr="00F26CAD">
        <w:rPr>
          <w:rFonts w:cstheme="minorHAnsi"/>
          <w:sz w:val="16"/>
          <w:szCs w:val="16"/>
        </w:rPr>
        <w:t xml:space="preserve"> A </w:t>
      </w:r>
      <w:proofErr w:type="spellStart"/>
      <w:r w:rsidR="00665C66" w:rsidRPr="00F26CAD">
        <w:rPr>
          <w:rFonts w:cstheme="minorHAnsi"/>
          <w:sz w:val="16"/>
          <w:szCs w:val="16"/>
        </w:rPr>
        <w:t>rodlike</w:t>
      </w:r>
      <w:proofErr w:type="spellEnd"/>
      <w:r w:rsidR="00665C66" w:rsidRPr="00F26CAD">
        <w:rPr>
          <w:rFonts w:cstheme="minorHAnsi"/>
          <w:sz w:val="16"/>
          <w:szCs w:val="16"/>
        </w:rPr>
        <w:t xml:space="preserve"> structure in some mollusc stomachs made of enzymatic proteins required for digestion. Cilia lining the stomach rotate the crystalline style, which grinds against the gastric shield t</w:t>
      </w:r>
      <w:r w:rsidR="00F25340" w:rsidRPr="00F26CAD">
        <w:rPr>
          <w:rFonts w:cstheme="minorHAnsi"/>
          <w:sz w:val="16"/>
          <w:szCs w:val="16"/>
        </w:rPr>
        <w:t xml:space="preserve">o release the digestive enzymes, which dissolve the mucus string and releases the food. </w:t>
      </w:r>
    </w:p>
    <w:p w:rsidR="005B49B7" w:rsidRPr="00F26CAD" w:rsidRDefault="005B49B7">
      <w:pPr>
        <w:rPr>
          <w:rFonts w:cstheme="minorHAnsi"/>
          <w:sz w:val="16"/>
          <w:szCs w:val="16"/>
        </w:rPr>
      </w:pPr>
      <w:r w:rsidRPr="00F26CAD">
        <w:rPr>
          <w:rFonts w:cstheme="minorHAnsi"/>
          <w:sz w:val="16"/>
          <w:szCs w:val="16"/>
        </w:rPr>
        <w:t xml:space="preserve"> Ctenidium:</w:t>
      </w:r>
      <w:r w:rsidR="00665C66" w:rsidRPr="00F26CAD">
        <w:rPr>
          <w:rFonts w:cstheme="minorHAnsi"/>
          <w:sz w:val="16"/>
          <w:szCs w:val="16"/>
        </w:rPr>
        <w:t xml:space="preserve"> Molluscan gills that often have additional functions other than respiration. </w:t>
      </w:r>
      <w:proofErr w:type="gramStart"/>
      <w:r w:rsidR="00665C66" w:rsidRPr="00F26CAD">
        <w:rPr>
          <w:rFonts w:cstheme="minorHAnsi"/>
          <w:sz w:val="16"/>
          <w:szCs w:val="16"/>
        </w:rPr>
        <w:t>Singular; ctenidium.</w:t>
      </w:r>
      <w:proofErr w:type="gramEnd"/>
    </w:p>
    <w:p w:rsidR="005B49B7" w:rsidRPr="00F26CAD" w:rsidRDefault="005B49B7">
      <w:pPr>
        <w:rPr>
          <w:rFonts w:cstheme="minorHAnsi"/>
          <w:sz w:val="16"/>
          <w:szCs w:val="16"/>
        </w:rPr>
      </w:pPr>
      <w:r w:rsidRPr="00F26CAD">
        <w:rPr>
          <w:rFonts w:cstheme="minorHAnsi"/>
          <w:sz w:val="16"/>
          <w:szCs w:val="16"/>
        </w:rPr>
        <w:t xml:space="preserve"> Dart sac:</w:t>
      </w:r>
      <w:r w:rsidR="00996CB7" w:rsidRPr="00F26CAD">
        <w:rPr>
          <w:rFonts w:cstheme="minorHAnsi"/>
          <w:sz w:val="16"/>
          <w:szCs w:val="16"/>
        </w:rPr>
        <w:t xml:space="preserve"> A dart-forming pouch associated with the reproductive system of certain snails.</w:t>
      </w:r>
    </w:p>
    <w:p w:rsidR="005B49B7" w:rsidRPr="00F26CAD" w:rsidRDefault="005B49B7">
      <w:pPr>
        <w:rPr>
          <w:rFonts w:cstheme="minorHAnsi"/>
          <w:sz w:val="16"/>
          <w:szCs w:val="16"/>
        </w:rPr>
      </w:pPr>
      <w:r w:rsidRPr="00F26CAD">
        <w:rPr>
          <w:rFonts w:cstheme="minorHAnsi"/>
          <w:sz w:val="16"/>
          <w:szCs w:val="16"/>
        </w:rPr>
        <w:lastRenderedPageBreak/>
        <w:t xml:space="preserve"> Digestive gland:</w:t>
      </w:r>
      <w:r w:rsidR="00996CB7" w:rsidRPr="00F26CAD">
        <w:rPr>
          <w:rFonts w:cstheme="minorHAnsi"/>
          <w:sz w:val="16"/>
          <w:szCs w:val="16"/>
        </w:rPr>
        <w:t xml:space="preserve"> Many invertebrates, including molluscs, arthropods, an</w:t>
      </w:r>
      <w:r w:rsidR="004B3A94" w:rsidRPr="00F26CAD">
        <w:rPr>
          <w:rFonts w:cstheme="minorHAnsi"/>
          <w:sz w:val="16"/>
          <w:szCs w:val="16"/>
        </w:rPr>
        <w:t>d echinoderms, have pockets or in</w:t>
      </w:r>
      <w:r w:rsidR="00996CB7" w:rsidRPr="00F26CAD">
        <w:rPr>
          <w:rFonts w:cstheme="minorHAnsi"/>
          <w:sz w:val="16"/>
          <w:szCs w:val="16"/>
        </w:rPr>
        <w:t>vaginations from the main alimentary tract where specialized digestive events occur.</w:t>
      </w:r>
    </w:p>
    <w:p w:rsidR="005B49B7" w:rsidRPr="00F26CAD" w:rsidRDefault="005B49B7">
      <w:pPr>
        <w:rPr>
          <w:rFonts w:cstheme="minorHAnsi"/>
          <w:sz w:val="16"/>
          <w:szCs w:val="16"/>
        </w:rPr>
      </w:pPr>
      <w:r w:rsidRPr="00F26CAD">
        <w:rPr>
          <w:rFonts w:cstheme="minorHAnsi"/>
          <w:sz w:val="16"/>
          <w:szCs w:val="16"/>
        </w:rPr>
        <w:t xml:space="preserve"> Elastic capsule chromatophore:</w:t>
      </w:r>
      <w:r w:rsidR="00996CB7" w:rsidRPr="00F26CAD">
        <w:rPr>
          <w:rFonts w:cstheme="minorHAnsi"/>
          <w:sz w:val="16"/>
          <w:szCs w:val="16"/>
        </w:rPr>
        <w:t xml:space="preserve"> Specialized pigmented cell on the surface of cephalopods that, by changing its shape, exposes differing amounts of pigment changing the color and appearance of the cephalopod.</w:t>
      </w:r>
    </w:p>
    <w:p w:rsidR="005B49B7" w:rsidRPr="00F26CAD" w:rsidRDefault="005B49B7">
      <w:pPr>
        <w:rPr>
          <w:rFonts w:cstheme="minorHAnsi"/>
          <w:sz w:val="16"/>
          <w:szCs w:val="16"/>
        </w:rPr>
      </w:pPr>
      <w:r w:rsidRPr="00F26CAD">
        <w:rPr>
          <w:rFonts w:cstheme="minorHAnsi"/>
          <w:sz w:val="16"/>
          <w:szCs w:val="16"/>
        </w:rPr>
        <w:t xml:space="preserve"> Excurrent siphon:</w:t>
      </w:r>
      <w:r w:rsidR="00996CB7" w:rsidRPr="00F26CAD">
        <w:rPr>
          <w:rFonts w:cstheme="minorHAnsi"/>
          <w:sz w:val="16"/>
          <w:szCs w:val="16"/>
        </w:rPr>
        <w:t xml:space="preserve"> In bivalves, the mantle fold or siphon through which water is pumped back out of the shell after passing across the gills.  The excurrent siphon is dorsal to the incurrent siphon.</w:t>
      </w:r>
    </w:p>
    <w:p w:rsidR="005B49B7" w:rsidRPr="00F26CAD" w:rsidRDefault="005B49B7">
      <w:pPr>
        <w:rPr>
          <w:rFonts w:cstheme="minorHAnsi"/>
          <w:sz w:val="16"/>
          <w:szCs w:val="16"/>
        </w:rPr>
      </w:pPr>
      <w:r w:rsidRPr="00F26CAD">
        <w:rPr>
          <w:rFonts w:cstheme="minorHAnsi"/>
          <w:sz w:val="16"/>
          <w:szCs w:val="16"/>
        </w:rPr>
        <w:t xml:space="preserve"> Gastric shield:</w:t>
      </w:r>
      <w:r w:rsidR="004B6615" w:rsidRPr="00F26CAD">
        <w:rPr>
          <w:rFonts w:cstheme="minorHAnsi"/>
          <w:sz w:val="16"/>
          <w:szCs w:val="16"/>
        </w:rPr>
        <w:t xml:space="preserve"> A thickening of the stomach wall in some </w:t>
      </w:r>
      <w:r w:rsidR="004B3A94" w:rsidRPr="00F26CAD">
        <w:rPr>
          <w:rFonts w:cstheme="minorHAnsi"/>
          <w:sz w:val="16"/>
          <w:szCs w:val="16"/>
        </w:rPr>
        <w:t>molluscs</w:t>
      </w:r>
      <w:r w:rsidR="004B6615" w:rsidRPr="00F26CAD">
        <w:rPr>
          <w:rFonts w:cstheme="minorHAnsi"/>
          <w:sz w:val="16"/>
          <w:szCs w:val="16"/>
        </w:rPr>
        <w:t xml:space="preserve"> for mixing the contents.</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Glochidia</w:t>
      </w:r>
      <w:proofErr w:type="spellEnd"/>
      <w:r w:rsidRPr="00F26CAD">
        <w:rPr>
          <w:rFonts w:cstheme="minorHAnsi"/>
          <w:sz w:val="16"/>
          <w:szCs w:val="16"/>
        </w:rPr>
        <w:t>:</w:t>
      </w:r>
      <w:r w:rsidR="004B3A94" w:rsidRPr="00F26CAD">
        <w:rPr>
          <w:rFonts w:cstheme="minorHAnsi"/>
          <w:sz w:val="16"/>
          <w:szCs w:val="16"/>
        </w:rPr>
        <w:t xml:space="preserve"> Free-swimming, larval stage of some freshwater, bivalve molluscs. </w:t>
      </w:r>
      <w:proofErr w:type="spellStart"/>
      <w:r w:rsidR="004B3A94" w:rsidRPr="00F26CAD">
        <w:rPr>
          <w:rFonts w:cstheme="minorHAnsi"/>
          <w:sz w:val="16"/>
          <w:szCs w:val="16"/>
        </w:rPr>
        <w:t>Glochidia</w:t>
      </w:r>
      <w:proofErr w:type="spellEnd"/>
      <w:r w:rsidR="004B3A94" w:rsidRPr="00F26CAD">
        <w:rPr>
          <w:rFonts w:cstheme="minorHAnsi"/>
          <w:sz w:val="16"/>
          <w:szCs w:val="16"/>
        </w:rPr>
        <w:t xml:space="preserve"> are brooded inside the gill chamber. After release, they parasitize fish until the </w:t>
      </w:r>
      <w:proofErr w:type="spellStart"/>
      <w:r w:rsidR="004B3A94" w:rsidRPr="00F26CAD">
        <w:rPr>
          <w:rFonts w:cstheme="minorHAnsi"/>
          <w:sz w:val="16"/>
          <w:szCs w:val="16"/>
        </w:rPr>
        <w:t>glochidia's</w:t>
      </w:r>
      <w:proofErr w:type="spellEnd"/>
      <w:r w:rsidR="004B3A94" w:rsidRPr="00F26CAD">
        <w:rPr>
          <w:rFonts w:cstheme="minorHAnsi"/>
          <w:sz w:val="16"/>
          <w:szCs w:val="16"/>
        </w:rPr>
        <w:t xml:space="preserve"> development is complete.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Hectocotylus</w:t>
      </w:r>
      <w:proofErr w:type="spellEnd"/>
      <w:r w:rsidRPr="00F26CAD">
        <w:rPr>
          <w:rFonts w:cstheme="minorHAnsi"/>
          <w:sz w:val="16"/>
          <w:szCs w:val="16"/>
        </w:rPr>
        <w:t xml:space="preserve"> arm:</w:t>
      </w:r>
      <w:r w:rsidR="004B3A94" w:rsidRPr="00F26CAD">
        <w:rPr>
          <w:rFonts w:cstheme="minorHAnsi"/>
          <w:sz w:val="16"/>
          <w:szCs w:val="16"/>
        </w:rPr>
        <w:t xml:space="preserve"> A special </w:t>
      </w:r>
      <w:proofErr w:type="spellStart"/>
      <w:r w:rsidR="004B3A94" w:rsidRPr="00F26CAD">
        <w:rPr>
          <w:rFonts w:cstheme="minorHAnsi"/>
          <w:sz w:val="16"/>
          <w:szCs w:val="16"/>
        </w:rPr>
        <w:t>spermatophore</w:t>
      </w:r>
      <w:proofErr w:type="spellEnd"/>
      <w:r w:rsidR="004B3A94" w:rsidRPr="00F26CAD">
        <w:rPr>
          <w:rFonts w:cstheme="minorHAnsi"/>
          <w:sz w:val="16"/>
          <w:szCs w:val="16"/>
        </w:rPr>
        <w:t>-transfer structure in male cephalopods (</w:t>
      </w:r>
      <w:proofErr w:type="spellStart"/>
      <w:r w:rsidR="004B3A94" w:rsidRPr="00F26CAD">
        <w:rPr>
          <w:rFonts w:cstheme="minorHAnsi"/>
          <w:sz w:val="16"/>
          <w:szCs w:val="16"/>
        </w:rPr>
        <w:t>eg</w:t>
      </w:r>
      <w:proofErr w:type="spellEnd"/>
      <w:r w:rsidR="004B3A94" w:rsidRPr="00F26CAD">
        <w:rPr>
          <w:rFonts w:cstheme="minorHAnsi"/>
          <w:sz w:val="16"/>
          <w:szCs w:val="16"/>
        </w:rPr>
        <w:t xml:space="preserve"> octopus).  The male's (usually third right) arm is modified into a sperm transfer organ, and is used to pass the </w:t>
      </w:r>
      <w:proofErr w:type="spellStart"/>
      <w:r w:rsidR="004B3A94" w:rsidRPr="00F26CAD">
        <w:rPr>
          <w:rFonts w:cstheme="minorHAnsi"/>
          <w:sz w:val="16"/>
          <w:szCs w:val="16"/>
        </w:rPr>
        <w:t>spermatophore</w:t>
      </w:r>
      <w:proofErr w:type="spellEnd"/>
      <w:r w:rsidR="004B3A94" w:rsidRPr="00F26CAD">
        <w:rPr>
          <w:rFonts w:cstheme="minorHAnsi"/>
          <w:sz w:val="16"/>
          <w:szCs w:val="16"/>
        </w:rPr>
        <w:t xml:space="preserve"> into the mantle cavity of the female.  The degree of modification of the </w:t>
      </w:r>
      <w:proofErr w:type="spellStart"/>
      <w:r w:rsidR="004B3A94" w:rsidRPr="00F26CAD">
        <w:rPr>
          <w:rFonts w:cstheme="minorHAnsi"/>
          <w:sz w:val="16"/>
          <w:szCs w:val="16"/>
        </w:rPr>
        <w:t>hectocotylus</w:t>
      </w:r>
      <w:proofErr w:type="spellEnd"/>
      <w:r w:rsidR="004B3A94" w:rsidRPr="00F26CAD">
        <w:rPr>
          <w:rFonts w:cstheme="minorHAnsi"/>
          <w:sz w:val="16"/>
          <w:szCs w:val="16"/>
        </w:rPr>
        <w:t xml:space="preserve"> varies by species.  In some, it breaks off inside the female mantle cavity during copulation.  In Octopus, the tip of the </w:t>
      </w:r>
      <w:proofErr w:type="spellStart"/>
      <w:r w:rsidR="004B3A94" w:rsidRPr="00F26CAD">
        <w:rPr>
          <w:rFonts w:cstheme="minorHAnsi"/>
          <w:sz w:val="16"/>
          <w:szCs w:val="16"/>
        </w:rPr>
        <w:t>hectocotylus</w:t>
      </w:r>
      <w:proofErr w:type="spellEnd"/>
      <w:r w:rsidR="004B3A94" w:rsidRPr="00F26CAD">
        <w:rPr>
          <w:rFonts w:cstheme="minorHAnsi"/>
          <w:sz w:val="16"/>
          <w:szCs w:val="16"/>
        </w:rPr>
        <w:t xml:space="preserve"> contains a spoon-like depression, unlike other arms.</w:t>
      </w:r>
    </w:p>
    <w:p w:rsidR="005B49B7" w:rsidRPr="00F26CAD" w:rsidRDefault="005B49B7">
      <w:pPr>
        <w:rPr>
          <w:rFonts w:cstheme="minorHAnsi"/>
          <w:sz w:val="16"/>
          <w:szCs w:val="16"/>
        </w:rPr>
      </w:pPr>
      <w:r w:rsidRPr="00F26CAD">
        <w:rPr>
          <w:rFonts w:cstheme="minorHAnsi"/>
          <w:sz w:val="16"/>
          <w:szCs w:val="16"/>
        </w:rPr>
        <w:t xml:space="preserve"> Hermaphrodite duct:</w:t>
      </w:r>
    </w:p>
    <w:p w:rsidR="005B49B7" w:rsidRPr="00F26CAD" w:rsidRDefault="005B49B7">
      <w:pPr>
        <w:rPr>
          <w:rFonts w:cstheme="minorHAnsi"/>
          <w:sz w:val="16"/>
          <w:szCs w:val="16"/>
        </w:rPr>
      </w:pPr>
      <w:r w:rsidRPr="00F26CAD">
        <w:rPr>
          <w:rFonts w:cstheme="minorHAnsi"/>
          <w:sz w:val="16"/>
          <w:szCs w:val="16"/>
        </w:rPr>
        <w:t xml:space="preserve"> Hinge ligament:</w:t>
      </w:r>
      <w:r w:rsidR="00B80FEA" w:rsidRPr="00F26CAD">
        <w:rPr>
          <w:rFonts w:cstheme="minorHAnsi"/>
          <w:sz w:val="16"/>
          <w:szCs w:val="16"/>
        </w:rPr>
        <w:t xml:space="preserve"> In bivalves, the </w:t>
      </w:r>
      <w:proofErr w:type="spellStart"/>
      <w:r w:rsidR="00B80FEA" w:rsidRPr="00F26CAD">
        <w:rPr>
          <w:rFonts w:cstheme="minorHAnsi"/>
          <w:sz w:val="16"/>
          <w:szCs w:val="16"/>
        </w:rPr>
        <w:t>proteinaceous</w:t>
      </w:r>
      <w:proofErr w:type="spellEnd"/>
      <w:r w:rsidR="00B80FEA" w:rsidRPr="00F26CAD">
        <w:rPr>
          <w:rFonts w:cstheme="minorHAnsi"/>
          <w:sz w:val="16"/>
          <w:szCs w:val="16"/>
        </w:rPr>
        <w:t xml:space="preserve"> </w:t>
      </w:r>
      <w:proofErr w:type="gramStart"/>
      <w:r w:rsidR="00B80FEA" w:rsidRPr="00F26CAD">
        <w:rPr>
          <w:rFonts w:cstheme="minorHAnsi"/>
          <w:sz w:val="16"/>
          <w:szCs w:val="16"/>
        </w:rPr>
        <w:t>connector on the dorsal side near</w:t>
      </w:r>
      <w:proofErr w:type="gramEnd"/>
      <w:r w:rsidR="00B80FEA" w:rsidRPr="00F26CAD">
        <w:rPr>
          <w:rFonts w:cstheme="minorHAnsi"/>
          <w:sz w:val="16"/>
          <w:szCs w:val="16"/>
        </w:rPr>
        <w:t xml:space="preserve"> the hinge which holds the two valves together and provides tension to open the valves when the adductor muscles are relaxed.  An internal hinge ligament is mainly inside the shell and not readily visible from the outside, while an external hinge ligament is mainly outside the shell and readily apparent from the outside.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Incurrent</w:t>
      </w:r>
      <w:proofErr w:type="spellEnd"/>
      <w:r w:rsidRPr="00F26CAD">
        <w:rPr>
          <w:rFonts w:cstheme="minorHAnsi"/>
          <w:sz w:val="16"/>
          <w:szCs w:val="16"/>
        </w:rPr>
        <w:t xml:space="preserve"> siphon:</w:t>
      </w:r>
      <w:r w:rsidR="00B80FEA" w:rsidRPr="00F26CAD">
        <w:rPr>
          <w:rFonts w:cstheme="minorHAnsi"/>
          <w:sz w:val="16"/>
          <w:szCs w:val="16"/>
        </w:rPr>
        <w:t xml:space="preserve"> In bivalves, the mantle fold or siphon through which water is drawn into the shell and across the gills.  The incurrent siphon is ventral to the excurrent siphon.</w:t>
      </w:r>
    </w:p>
    <w:p w:rsidR="005B49B7" w:rsidRPr="00F26CAD" w:rsidRDefault="005B49B7">
      <w:pPr>
        <w:rPr>
          <w:rFonts w:cstheme="minorHAnsi"/>
          <w:sz w:val="16"/>
          <w:szCs w:val="16"/>
        </w:rPr>
      </w:pPr>
      <w:r w:rsidRPr="00F26CAD">
        <w:rPr>
          <w:rFonts w:cstheme="minorHAnsi"/>
          <w:sz w:val="16"/>
          <w:szCs w:val="16"/>
        </w:rPr>
        <w:t xml:space="preserve"> Ink sac:</w:t>
      </w:r>
      <w:r w:rsidR="00584020" w:rsidRPr="00F26CAD">
        <w:rPr>
          <w:rFonts w:cstheme="minorHAnsi"/>
          <w:sz w:val="16"/>
          <w:szCs w:val="16"/>
        </w:rPr>
        <w:t xml:space="preserve"> a large gland in most cephalopods, as the cuttlefish, octopus, and </w:t>
      </w:r>
      <w:proofErr w:type="gramStart"/>
      <w:r w:rsidR="00584020" w:rsidRPr="00F26CAD">
        <w:rPr>
          <w:rFonts w:cstheme="minorHAnsi"/>
          <w:sz w:val="16"/>
          <w:szCs w:val="16"/>
        </w:rPr>
        <w:t>squid, that</w:t>
      </w:r>
      <w:proofErr w:type="gramEnd"/>
      <w:r w:rsidR="00584020" w:rsidRPr="00F26CAD">
        <w:rPr>
          <w:rFonts w:cstheme="minorHAnsi"/>
          <w:sz w:val="16"/>
          <w:szCs w:val="16"/>
        </w:rPr>
        <w:t xml:space="preserve"> are near the rectum and eject ink at predators.</w:t>
      </w:r>
    </w:p>
    <w:p w:rsidR="005B49B7" w:rsidRPr="00F26CAD" w:rsidRDefault="005B49B7">
      <w:pPr>
        <w:rPr>
          <w:rFonts w:cstheme="minorHAnsi"/>
          <w:sz w:val="16"/>
          <w:szCs w:val="16"/>
        </w:rPr>
      </w:pPr>
      <w:r w:rsidRPr="00F26CAD">
        <w:rPr>
          <w:rFonts w:cstheme="minorHAnsi"/>
          <w:sz w:val="16"/>
          <w:szCs w:val="16"/>
        </w:rPr>
        <w:t xml:space="preserve"> Iridiocytes:</w:t>
      </w:r>
      <w:r w:rsidR="00D077DF" w:rsidRPr="00F26CAD">
        <w:rPr>
          <w:rFonts w:cstheme="minorHAnsi"/>
          <w:sz w:val="16"/>
          <w:szCs w:val="16"/>
        </w:rPr>
        <w:t xml:space="preserve"> A specialized cell in the integument of certain animal species which is filled with iridescent crystals of guanine and a variety of </w:t>
      </w:r>
      <w:proofErr w:type="spellStart"/>
      <w:r w:rsidR="00D077DF" w:rsidRPr="00F26CAD">
        <w:rPr>
          <w:rFonts w:cstheme="minorHAnsi"/>
          <w:sz w:val="16"/>
          <w:szCs w:val="16"/>
        </w:rPr>
        <w:t>lipophores</w:t>
      </w:r>
      <w:proofErr w:type="spellEnd"/>
      <w:r w:rsidR="00D077DF" w:rsidRPr="00F26CAD">
        <w:rPr>
          <w:rFonts w:cstheme="minorHAnsi"/>
          <w:sz w:val="16"/>
          <w:szCs w:val="16"/>
        </w:rPr>
        <w:t xml:space="preserve">. </w:t>
      </w:r>
      <w:proofErr w:type="gramStart"/>
      <w:r w:rsidR="00D077DF" w:rsidRPr="00F26CAD">
        <w:rPr>
          <w:rFonts w:cstheme="minorHAnsi"/>
          <w:sz w:val="16"/>
          <w:szCs w:val="16"/>
        </w:rPr>
        <w:t xml:space="preserve">Also known as </w:t>
      </w:r>
      <w:proofErr w:type="spellStart"/>
      <w:r w:rsidR="00D077DF" w:rsidRPr="00F26CAD">
        <w:rPr>
          <w:rFonts w:cstheme="minorHAnsi"/>
          <w:sz w:val="16"/>
          <w:szCs w:val="16"/>
        </w:rPr>
        <w:t>guanophore</w:t>
      </w:r>
      <w:proofErr w:type="spellEnd"/>
      <w:r w:rsidR="00D077DF" w:rsidRPr="00F26CAD">
        <w:rPr>
          <w:rFonts w:cstheme="minorHAnsi"/>
          <w:sz w:val="16"/>
          <w:szCs w:val="16"/>
        </w:rPr>
        <w:t xml:space="preserve">; </w:t>
      </w:r>
      <w:proofErr w:type="spellStart"/>
      <w:r w:rsidR="00D077DF" w:rsidRPr="00F26CAD">
        <w:rPr>
          <w:rFonts w:cstheme="minorHAnsi"/>
          <w:sz w:val="16"/>
          <w:szCs w:val="16"/>
        </w:rPr>
        <w:t>iridophore</w:t>
      </w:r>
      <w:proofErr w:type="spellEnd"/>
      <w:r w:rsidR="00D077DF" w:rsidRPr="00F26CAD">
        <w:rPr>
          <w:rFonts w:cstheme="minorHAnsi"/>
          <w:sz w:val="16"/>
          <w:szCs w:val="16"/>
        </w:rPr>
        <w:t>.</w:t>
      </w:r>
      <w:proofErr w:type="gramEnd"/>
    </w:p>
    <w:p w:rsidR="005B49B7" w:rsidRPr="00F26CAD" w:rsidRDefault="005B49B7">
      <w:pPr>
        <w:rPr>
          <w:rFonts w:cstheme="minorHAnsi"/>
          <w:sz w:val="16"/>
          <w:szCs w:val="16"/>
        </w:rPr>
      </w:pPr>
      <w:r w:rsidRPr="00F26CAD">
        <w:rPr>
          <w:rFonts w:cstheme="minorHAnsi"/>
          <w:sz w:val="16"/>
          <w:szCs w:val="16"/>
        </w:rPr>
        <w:t xml:space="preserve"> Labial </w:t>
      </w:r>
      <w:proofErr w:type="spellStart"/>
      <w:r w:rsidRPr="00F26CAD">
        <w:rPr>
          <w:rFonts w:cstheme="minorHAnsi"/>
          <w:sz w:val="16"/>
          <w:szCs w:val="16"/>
        </w:rPr>
        <w:t>palp</w:t>
      </w:r>
      <w:proofErr w:type="spellEnd"/>
      <w:r w:rsidRPr="00F26CAD">
        <w:rPr>
          <w:rFonts w:cstheme="minorHAnsi"/>
          <w:sz w:val="16"/>
          <w:szCs w:val="16"/>
        </w:rPr>
        <w:t>:</w:t>
      </w:r>
      <w:r w:rsidR="00D077DF" w:rsidRPr="00F26CAD">
        <w:rPr>
          <w:rFonts w:cstheme="minorHAnsi"/>
          <w:sz w:val="16"/>
          <w:szCs w:val="16"/>
        </w:rPr>
        <w:t xml:space="preserve"> Either of a pair of fleshy appendages on either side of the mouth of certain bivalve </w:t>
      </w:r>
      <w:proofErr w:type="spellStart"/>
      <w:r w:rsidR="00D077DF" w:rsidRPr="00F26CAD">
        <w:rPr>
          <w:rFonts w:cstheme="minorHAnsi"/>
          <w:sz w:val="16"/>
          <w:szCs w:val="16"/>
        </w:rPr>
        <w:t>mollusks</w:t>
      </w:r>
      <w:proofErr w:type="spellEnd"/>
      <w:r w:rsidR="00D077DF"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Lophotrochozoa</w:t>
      </w:r>
      <w:proofErr w:type="spellEnd"/>
      <w:r w:rsidRPr="00F26CAD">
        <w:rPr>
          <w:rFonts w:cstheme="minorHAnsi"/>
          <w:sz w:val="16"/>
          <w:szCs w:val="16"/>
        </w:rPr>
        <w:t>:</w:t>
      </w:r>
      <w:r w:rsidR="00D077DF" w:rsidRPr="00F26CAD">
        <w:rPr>
          <w:rFonts w:cstheme="minorHAnsi"/>
          <w:sz w:val="16"/>
          <w:szCs w:val="16"/>
        </w:rPr>
        <w:t xml:space="preserve"> A new </w:t>
      </w:r>
      <w:proofErr w:type="spellStart"/>
      <w:r w:rsidR="00D077DF" w:rsidRPr="00F26CAD">
        <w:rPr>
          <w:rFonts w:cstheme="minorHAnsi"/>
          <w:sz w:val="16"/>
          <w:szCs w:val="16"/>
        </w:rPr>
        <w:t>taxon</w:t>
      </w:r>
      <w:proofErr w:type="spellEnd"/>
      <w:r w:rsidR="00D077DF" w:rsidRPr="00F26CAD">
        <w:rPr>
          <w:rFonts w:cstheme="minorHAnsi"/>
          <w:sz w:val="16"/>
          <w:szCs w:val="16"/>
        </w:rPr>
        <w:t xml:space="preserve"> supported by molecular evidence and includes all the animals with a lophophore or a trochophore larval stage. </w:t>
      </w:r>
      <w:proofErr w:type="spellStart"/>
      <w:r w:rsidR="00D077DF" w:rsidRPr="00F26CAD">
        <w:rPr>
          <w:rFonts w:cstheme="minorHAnsi"/>
          <w:sz w:val="16"/>
          <w:szCs w:val="16"/>
        </w:rPr>
        <w:t>Lophotrochozoans</w:t>
      </w:r>
      <w:proofErr w:type="spellEnd"/>
      <w:r w:rsidR="00D077DF" w:rsidRPr="00F26CAD">
        <w:rPr>
          <w:rFonts w:cstheme="minorHAnsi"/>
          <w:sz w:val="16"/>
          <w:szCs w:val="16"/>
        </w:rPr>
        <w:t xml:space="preserve"> and </w:t>
      </w:r>
      <w:proofErr w:type="spellStart"/>
      <w:r w:rsidR="00D077DF" w:rsidRPr="00F26CAD">
        <w:rPr>
          <w:rFonts w:cstheme="minorHAnsi"/>
          <w:sz w:val="16"/>
          <w:szCs w:val="16"/>
        </w:rPr>
        <w:t>ecdysozoans</w:t>
      </w:r>
      <w:proofErr w:type="spellEnd"/>
      <w:r w:rsidR="00D077DF" w:rsidRPr="00F26CAD">
        <w:rPr>
          <w:rFonts w:cstheme="minorHAnsi"/>
          <w:sz w:val="16"/>
          <w:szCs w:val="16"/>
        </w:rPr>
        <w:t xml:space="preserve">, animals with a cuticle, no epidermal </w:t>
      </w:r>
      <w:proofErr w:type="spellStart"/>
      <w:r w:rsidR="00D077DF" w:rsidRPr="00F26CAD">
        <w:rPr>
          <w:rFonts w:cstheme="minorHAnsi"/>
          <w:sz w:val="16"/>
          <w:szCs w:val="16"/>
        </w:rPr>
        <w:t>ciliature</w:t>
      </w:r>
      <w:proofErr w:type="spellEnd"/>
      <w:r w:rsidR="00D077DF" w:rsidRPr="00F26CAD">
        <w:rPr>
          <w:rFonts w:cstheme="minorHAnsi"/>
          <w:sz w:val="16"/>
          <w:szCs w:val="16"/>
        </w:rPr>
        <w:t xml:space="preserve">, and who </w:t>
      </w:r>
      <w:proofErr w:type="spellStart"/>
      <w:r w:rsidR="00D077DF" w:rsidRPr="00F26CAD">
        <w:rPr>
          <w:rFonts w:cstheme="minorHAnsi"/>
          <w:sz w:val="16"/>
          <w:szCs w:val="16"/>
        </w:rPr>
        <w:t>molt</w:t>
      </w:r>
      <w:proofErr w:type="spellEnd"/>
      <w:r w:rsidR="00D077DF" w:rsidRPr="00F26CAD">
        <w:rPr>
          <w:rFonts w:cstheme="minorHAnsi"/>
          <w:sz w:val="16"/>
          <w:szCs w:val="16"/>
        </w:rPr>
        <w:t xml:space="preserve">, are combined as the </w:t>
      </w:r>
      <w:proofErr w:type="spellStart"/>
      <w:r w:rsidR="00D077DF" w:rsidRPr="00F26CAD">
        <w:rPr>
          <w:rFonts w:cstheme="minorHAnsi"/>
          <w:sz w:val="16"/>
          <w:szCs w:val="16"/>
        </w:rPr>
        <w:t>protostomes</w:t>
      </w:r>
      <w:proofErr w:type="spellEnd"/>
      <w:r w:rsidR="00D077DF" w:rsidRPr="00F26CAD">
        <w:rPr>
          <w:rFonts w:cstheme="minorHAnsi"/>
          <w:sz w:val="16"/>
          <w:szCs w:val="16"/>
        </w:rPr>
        <w:t xml:space="preserve"> in traditional evolutionary classification of animals.</w:t>
      </w:r>
    </w:p>
    <w:p w:rsidR="005B49B7" w:rsidRPr="00F26CAD" w:rsidRDefault="005B49B7">
      <w:pPr>
        <w:rPr>
          <w:rFonts w:cstheme="minorHAnsi"/>
          <w:sz w:val="16"/>
          <w:szCs w:val="16"/>
        </w:rPr>
      </w:pPr>
      <w:r w:rsidRPr="00F26CAD">
        <w:rPr>
          <w:rFonts w:cstheme="minorHAnsi"/>
          <w:sz w:val="16"/>
          <w:szCs w:val="16"/>
        </w:rPr>
        <w:t xml:space="preserve"> Mantle:</w:t>
      </w:r>
      <w:r w:rsidR="00D077DF" w:rsidRPr="00F26CAD">
        <w:rPr>
          <w:rFonts w:cstheme="minorHAnsi"/>
          <w:sz w:val="16"/>
          <w:szCs w:val="16"/>
        </w:rPr>
        <w:t xml:space="preserve"> A thin </w:t>
      </w:r>
      <w:proofErr w:type="spellStart"/>
      <w:r w:rsidR="00D077DF" w:rsidRPr="00F26CAD">
        <w:rPr>
          <w:rFonts w:cstheme="minorHAnsi"/>
          <w:sz w:val="16"/>
          <w:szCs w:val="16"/>
        </w:rPr>
        <w:t>sheetlike</w:t>
      </w:r>
      <w:proofErr w:type="spellEnd"/>
      <w:r w:rsidR="00D077DF" w:rsidRPr="00F26CAD">
        <w:rPr>
          <w:rFonts w:cstheme="minorHAnsi"/>
          <w:sz w:val="16"/>
          <w:szCs w:val="16"/>
        </w:rPr>
        <w:t xml:space="preserve"> membranous extension of the visceral mass of molluscs and brachiopods that forms two flaps of skin. The mantle secretes the shell on the dorsal side and the space between the two flaps of skin is referred to as the mantle cavity.</w:t>
      </w:r>
    </w:p>
    <w:p w:rsidR="005B49B7" w:rsidRPr="00F26CAD" w:rsidRDefault="005B49B7">
      <w:pPr>
        <w:rPr>
          <w:rFonts w:cstheme="minorHAnsi"/>
          <w:sz w:val="16"/>
          <w:szCs w:val="16"/>
        </w:rPr>
      </w:pPr>
      <w:r w:rsidRPr="00F26CAD">
        <w:rPr>
          <w:rFonts w:cstheme="minorHAnsi"/>
          <w:sz w:val="16"/>
          <w:szCs w:val="16"/>
        </w:rPr>
        <w:t xml:space="preserve"> Metanephridium:</w:t>
      </w:r>
      <w:r w:rsidR="00D077DF" w:rsidRPr="00F26CAD">
        <w:rPr>
          <w:rFonts w:cstheme="minorHAnsi"/>
          <w:sz w:val="16"/>
          <w:szCs w:val="16"/>
        </w:rPr>
        <w:t xml:space="preserve"> An excretory-osmoregulatory organ consisting of a ciliated funnel, </w:t>
      </w:r>
      <w:proofErr w:type="spellStart"/>
      <w:r w:rsidR="00D077DF" w:rsidRPr="00F26CAD">
        <w:rPr>
          <w:rFonts w:cstheme="minorHAnsi"/>
          <w:sz w:val="16"/>
          <w:szCs w:val="16"/>
        </w:rPr>
        <w:t>nephrostome</w:t>
      </w:r>
      <w:proofErr w:type="spellEnd"/>
      <w:r w:rsidR="00D077DF" w:rsidRPr="00F26CAD">
        <w:rPr>
          <w:rFonts w:cstheme="minorHAnsi"/>
          <w:sz w:val="16"/>
          <w:szCs w:val="16"/>
        </w:rPr>
        <w:t xml:space="preserve">, connected to tubules that lead to the external </w:t>
      </w:r>
      <w:proofErr w:type="spellStart"/>
      <w:r w:rsidR="00D077DF" w:rsidRPr="00F26CAD">
        <w:rPr>
          <w:rFonts w:cstheme="minorHAnsi"/>
          <w:sz w:val="16"/>
          <w:szCs w:val="16"/>
        </w:rPr>
        <w:t>nephridiopore</w:t>
      </w:r>
      <w:proofErr w:type="spellEnd"/>
      <w:r w:rsidR="00D077DF" w:rsidRPr="00F26CAD">
        <w:rPr>
          <w:rFonts w:cstheme="minorHAnsi"/>
          <w:sz w:val="16"/>
          <w:szCs w:val="16"/>
        </w:rPr>
        <w:t xml:space="preserve">. The </w:t>
      </w:r>
      <w:proofErr w:type="spellStart"/>
      <w:r w:rsidR="00D077DF" w:rsidRPr="00F26CAD">
        <w:rPr>
          <w:rFonts w:cstheme="minorHAnsi"/>
          <w:sz w:val="16"/>
          <w:szCs w:val="16"/>
        </w:rPr>
        <w:t>nephrostome</w:t>
      </w:r>
      <w:proofErr w:type="spellEnd"/>
      <w:r w:rsidR="00D077DF" w:rsidRPr="00F26CAD">
        <w:rPr>
          <w:rFonts w:cstheme="minorHAnsi"/>
          <w:sz w:val="16"/>
          <w:szCs w:val="16"/>
        </w:rPr>
        <w:t xml:space="preserve"> collects coelomic fluid, and all of its contents, to produce the urine. (Gr. </w:t>
      </w:r>
      <w:proofErr w:type="gramStart"/>
      <w:r w:rsidR="00D077DF" w:rsidRPr="00F26CAD">
        <w:rPr>
          <w:rFonts w:cstheme="minorHAnsi"/>
          <w:i/>
          <w:iCs/>
          <w:sz w:val="16"/>
          <w:szCs w:val="16"/>
        </w:rPr>
        <w:t>meta</w:t>
      </w:r>
      <w:proofErr w:type="gramEnd"/>
      <w:r w:rsidR="00D077DF" w:rsidRPr="00F26CAD">
        <w:rPr>
          <w:rFonts w:cstheme="minorHAnsi"/>
          <w:sz w:val="16"/>
          <w:szCs w:val="16"/>
        </w:rPr>
        <w:t xml:space="preserve">, after, among, or between + </w:t>
      </w:r>
      <w:proofErr w:type="spellStart"/>
      <w:r w:rsidR="00D077DF" w:rsidRPr="00F26CAD">
        <w:rPr>
          <w:rFonts w:cstheme="minorHAnsi"/>
          <w:sz w:val="16"/>
          <w:szCs w:val="16"/>
        </w:rPr>
        <w:t>nephros</w:t>
      </w:r>
      <w:proofErr w:type="spellEnd"/>
      <w:r w:rsidR="00D077DF" w:rsidRPr="00F26CAD">
        <w:rPr>
          <w:rFonts w:cstheme="minorHAnsi"/>
          <w:sz w:val="16"/>
          <w:szCs w:val="16"/>
        </w:rPr>
        <w:t>, kidney)</w:t>
      </w:r>
    </w:p>
    <w:p w:rsidR="005B49B7" w:rsidRPr="00F26CAD" w:rsidRDefault="005B49B7">
      <w:pPr>
        <w:rPr>
          <w:rFonts w:cstheme="minorHAnsi"/>
          <w:sz w:val="16"/>
          <w:szCs w:val="16"/>
        </w:rPr>
      </w:pPr>
      <w:r w:rsidRPr="00F26CAD">
        <w:rPr>
          <w:rFonts w:cstheme="minorHAnsi"/>
          <w:sz w:val="16"/>
          <w:szCs w:val="16"/>
        </w:rPr>
        <w:t xml:space="preserve"> Nacre:</w:t>
      </w:r>
      <w:r w:rsidR="00D077DF" w:rsidRPr="00F26CAD">
        <w:rPr>
          <w:rFonts w:cstheme="minorHAnsi"/>
          <w:sz w:val="16"/>
          <w:szCs w:val="16"/>
        </w:rPr>
        <w:t xml:space="preserve"> The shiny, pearly lining on the inside of some bivalve and gastropod shells.  </w:t>
      </w:r>
      <w:proofErr w:type="gramStart"/>
      <w:r w:rsidR="00D077DF" w:rsidRPr="00F26CAD">
        <w:rPr>
          <w:rFonts w:cstheme="minorHAnsi"/>
          <w:sz w:val="16"/>
          <w:szCs w:val="16"/>
        </w:rPr>
        <w:t>Sometimes called "mother of pearl".</w:t>
      </w:r>
      <w:proofErr w:type="gramEnd"/>
    </w:p>
    <w:p w:rsidR="005B49B7" w:rsidRPr="00F26CAD" w:rsidRDefault="005B49B7">
      <w:pPr>
        <w:rPr>
          <w:rFonts w:cstheme="minorHAnsi"/>
          <w:sz w:val="16"/>
          <w:szCs w:val="16"/>
        </w:rPr>
      </w:pPr>
      <w:r w:rsidRPr="00F26CAD">
        <w:rPr>
          <w:rFonts w:cstheme="minorHAnsi"/>
          <w:sz w:val="16"/>
          <w:szCs w:val="16"/>
        </w:rPr>
        <w:t xml:space="preserve"> Nacreous layer:</w:t>
      </w:r>
      <w:r w:rsidR="00D077DF" w:rsidRPr="00F26CAD">
        <w:rPr>
          <w:rFonts w:cstheme="minorHAnsi"/>
          <w:sz w:val="16"/>
          <w:szCs w:val="16"/>
        </w:rPr>
        <w:t xml:space="preserve"> The innermost of the three layers of a mollusc shell. Also referred to as mother-of-pearl, it consists of thin layers or calcium carbonate crystals (aragonite), continually produced by the mantle surface.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Nephridiopore</w:t>
      </w:r>
      <w:proofErr w:type="spellEnd"/>
      <w:r w:rsidRPr="00F26CAD">
        <w:rPr>
          <w:rFonts w:cstheme="minorHAnsi"/>
          <w:sz w:val="16"/>
          <w:szCs w:val="16"/>
        </w:rPr>
        <w:t>:</w:t>
      </w:r>
      <w:r w:rsidR="005E639D" w:rsidRPr="00F26CAD">
        <w:rPr>
          <w:rFonts w:cstheme="minorHAnsi"/>
          <w:sz w:val="16"/>
          <w:szCs w:val="16"/>
        </w:rPr>
        <w:t xml:space="preserve"> External openings to nephridia (</w:t>
      </w:r>
      <w:proofErr w:type="spellStart"/>
      <w:r w:rsidR="005E639D" w:rsidRPr="00F26CAD">
        <w:rPr>
          <w:rFonts w:cstheme="minorHAnsi"/>
          <w:sz w:val="16"/>
          <w:szCs w:val="16"/>
        </w:rPr>
        <w:t>protonephridia</w:t>
      </w:r>
      <w:proofErr w:type="spellEnd"/>
      <w:r w:rsidR="005E639D" w:rsidRPr="00F26CAD">
        <w:rPr>
          <w:rFonts w:cstheme="minorHAnsi"/>
          <w:sz w:val="16"/>
          <w:szCs w:val="16"/>
        </w:rPr>
        <w:t xml:space="preserve"> and metanephridia) in invertebrate excretory systems.</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Nephrostome</w:t>
      </w:r>
      <w:proofErr w:type="spellEnd"/>
      <w:r w:rsidRPr="00F26CAD">
        <w:rPr>
          <w:rFonts w:cstheme="minorHAnsi"/>
          <w:sz w:val="16"/>
          <w:szCs w:val="16"/>
        </w:rPr>
        <w:t>:</w:t>
      </w:r>
      <w:r w:rsidR="005E639D" w:rsidRPr="00F26CAD">
        <w:rPr>
          <w:rFonts w:cstheme="minorHAnsi"/>
          <w:sz w:val="16"/>
          <w:szCs w:val="16"/>
        </w:rPr>
        <w:t xml:space="preserve"> Open-ciliated funnel of the metanephridium; moves coelomic fluid directly into the metanephridium without </w:t>
      </w:r>
      <w:proofErr w:type="spellStart"/>
      <w:r w:rsidR="005E639D" w:rsidRPr="00F26CAD">
        <w:rPr>
          <w:rFonts w:cstheme="minorHAnsi"/>
          <w:sz w:val="16"/>
          <w:szCs w:val="16"/>
        </w:rPr>
        <w:t>ultrafiltration</w:t>
      </w:r>
      <w:proofErr w:type="spellEnd"/>
      <w:r w:rsidR="005E639D" w:rsidRPr="00F26CAD">
        <w:rPr>
          <w:rFonts w:cstheme="minorHAnsi"/>
          <w:sz w:val="16"/>
          <w:szCs w:val="16"/>
        </w:rPr>
        <w:t>.</w:t>
      </w:r>
    </w:p>
    <w:p w:rsidR="005E639D" w:rsidRPr="00F26CAD" w:rsidRDefault="005B49B7" w:rsidP="005E639D">
      <w:pPr>
        <w:pStyle w:val="NormalWeb"/>
        <w:rPr>
          <w:rFonts w:asciiTheme="minorHAnsi" w:hAnsiTheme="minorHAnsi" w:cstheme="minorHAnsi"/>
          <w:sz w:val="16"/>
          <w:szCs w:val="16"/>
        </w:rPr>
      </w:pPr>
      <w:r w:rsidRPr="00F26CAD">
        <w:rPr>
          <w:rFonts w:asciiTheme="minorHAnsi" w:hAnsiTheme="minorHAnsi" w:cstheme="minorHAnsi"/>
          <w:sz w:val="16"/>
          <w:szCs w:val="16"/>
        </w:rPr>
        <w:t xml:space="preserve"> </w:t>
      </w:r>
      <w:proofErr w:type="spellStart"/>
      <w:r w:rsidRPr="00F26CAD">
        <w:rPr>
          <w:rFonts w:asciiTheme="minorHAnsi" w:hAnsiTheme="minorHAnsi" w:cstheme="minorHAnsi"/>
          <w:sz w:val="16"/>
          <w:szCs w:val="16"/>
        </w:rPr>
        <w:t>Nidemental</w:t>
      </w:r>
      <w:proofErr w:type="spellEnd"/>
      <w:r w:rsidRPr="00F26CAD">
        <w:rPr>
          <w:rFonts w:asciiTheme="minorHAnsi" w:hAnsiTheme="minorHAnsi" w:cstheme="minorHAnsi"/>
          <w:sz w:val="16"/>
          <w:szCs w:val="16"/>
        </w:rPr>
        <w:t xml:space="preserve"> glands:</w:t>
      </w:r>
      <w:r w:rsidR="005E639D" w:rsidRPr="00F26CAD">
        <w:rPr>
          <w:rFonts w:asciiTheme="minorHAnsi" w:hAnsiTheme="minorHAnsi" w:cstheme="minorHAnsi"/>
          <w:sz w:val="16"/>
          <w:szCs w:val="16"/>
        </w:rPr>
        <w:t xml:space="preserve"> The </w:t>
      </w:r>
      <w:proofErr w:type="spellStart"/>
      <w:r w:rsidR="005E639D" w:rsidRPr="00F26CAD">
        <w:rPr>
          <w:rFonts w:asciiTheme="minorHAnsi" w:hAnsiTheme="minorHAnsi" w:cstheme="minorHAnsi"/>
          <w:bCs/>
          <w:sz w:val="16"/>
          <w:szCs w:val="16"/>
        </w:rPr>
        <w:t>nidamental</w:t>
      </w:r>
      <w:proofErr w:type="spellEnd"/>
      <w:r w:rsidR="005E639D" w:rsidRPr="00F26CAD">
        <w:rPr>
          <w:rFonts w:asciiTheme="minorHAnsi" w:hAnsiTheme="minorHAnsi" w:cstheme="minorHAnsi"/>
          <w:bCs/>
          <w:sz w:val="16"/>
          <w:szCs w:val="16"/>
        </w:rPr>
        <w:t xml:space="preserve"> gland</w:t>
      </w:r>
      <w:r w:rsidR="005E639D" w:rsidRPr="00F26CAD">
        <w:rPr>
          <w:rFonts w:asciiTheme="minorHAnsi" w:hAnsiTheme="minorHAnsi" w:cstheme="minorHAnsi"/>
          <w:sz w:val="16"/>
          <w:szCs w:val="16"/>
        </w:rPr>
        <w:t xml:space="preserve"> is an internal organ found in some </w:t>
      </w:r>
      <w:proofErr w:type="spellStart"/>
      <w:r w:rsidR="005E639D" w:rsidRPr="00F26CAD">
        <w:rPr>
          <w:rFonts w:asciiTheme="minorHAnsi" w:hAnsiTheme="minorHAnsi" w:cstheme="minorHAnsi"/>
          <w:sz w:val="16"/>
          <w:szCs w:val="16"/>
        </w:rPr>
        <w:t>elasmobranchs</w:t>
      </w:r>
      <w:proofErr w:type="spellEnd"/>
      <w:r w:rsidR="005E639D" w:rsidRPr="00F26CAD">
        <w:rPr>
          <w:rFonts w:asciiTheme="minorHAnsi" w:hAnsiTheme="minorHAnsi" w:cstheme="minorHAnsi"/>
          <w:sz w:val="16"/>
          <w:szCs w:val="16"/>
        </w:rPr>
        <w:t xml:space="preserve"> and certain molluscs, including cephalopods (specifically </w:t>
      </w:r>
      <w:proofErr w:type="spellStart"/>
      <w:r w:rsidR="005E639D" w:rsidRPr="00F26CAD">
        <w:rPr>
          <w:rFonts w:asciiTheme="minorHAnsi" w:hAnsiTheme="minorHAnsi" w:cstheme="minorHAnsi"/>
          <w:sz w:val="16"/>
          <w:szCs w:val="16"/>
        </w:rPr>
        <w:t>Decapodiformes</w:t>
      </w:r>
      <w:proofErr w:type="spellEnd"/>
      <w:r w:rsidR="005E639D" w:rsidRPr="00F26CAD">
        <w:rPr>
          <w:rFonts w:asciiTheme="minorHAnsi" w:hAnsiTheme="minorHAnsi" w:cstheme="minorHAnsi"/>
          <w:sz w:val="16"/>
          <w:szCs w:val="16"/>
        </w:rPr>
        <w:t xml:space="preserve"> and nautiluses) and gastropods</w:t>
      </w:r>
      <w:r w:rsidR="008E5516" w:rsidRPr="00F26CAD">
        <w:rPr>
          <w:rFonts w:asciiTheme="minorHAnsi" w:hAnsiTheme="minorHAnsi" w:cstheme="minorHAnsi"/>
          <w:sz w:val="16"/>
          <w:szCs w:val="16"/>
        </w:rPr>
        <w:t xml:space="preserve">. </w:t>
      </w:r>
      <w:r w:rsidR="005E639D" w:rsidRPr="00F26CAD">
        <w:rPr>
          <w:rFonts w:asciiTheme="minorHAnsi" w:hAnsiTheme="minorHAnsi" w:cstheme="minorHAnsi"/>
          <w:sz w:val="16"/>
          <w:szCs w:val="16"/>
        </w:rPr>
        <w:t xml:space="preserve">In cephalopods, the </w:t>
      </w:r>
      <w:proofErr w:type="spellStart"/>
      <w:r w:rsidR="005E639D" w:rsidRPr="00F26CAD">
        <w:rPr>
          <w:rFonts w:asciiTheme="minorHAnsi" w:hAnsiTheme="minorHAnsi" w:cstheme="minorHAnsi"/>
          <w:sz w:val="16"/>
          <w:szCs w:val="16"/>
        </w:rPr>
        <w:t>nidamental</w:t>
      </w:r>
      <w:proofErr w:type="spellEnd"/>
      <w:r w:rsidR="005E639D" w:rsidRPr="00F26CAD">
        <w:rPr>
          <w:rFonts w:asciiTheme="minorHAnsi" w:hAnsiTheme="minorHAnsi" w:cstheme="minorHAnsi"/>
          <w:sz w:val="16"/>
          <w:szCs w:val="16"/>
        </w:rPr>
        <w:t xml:space="preserve"> gland is a large glandular structure found in the mantle cavity. An </w:t>
      </w:r>
      <w:r w:rsidR="005E639D" w:rsidRPr="00F26CAD">
        <w:rPr>
          <w:rFonts w:asciiTheme="minorHAnsi" w:hAnsiTheme="minorHAnsi" w:cstheme="minorHAnsi"/>
          <w:bCs/>
          <w:sz w:val="16"/>
          <w:szCs w:val="16"/>
        </w:rPr>
        <w:t xml:space="preserve">accessory </w:t>
      </w:r>
      <w:proofErr w:type="spellStart"/>
      <w:r w:rsidR="005E639D" w:rsidRPr="00F26CAD">
        <w:rPr>
          <w:rFonts w:asciiTheme="minorHAnsi" w:hAnsiTheme="minorHAnsi" w:cstheme="minorHAnsi"/>
          <w:bCs/>
          <w:sz w:val="16"/>
          <w:szCs w:val="16"/>
        </w:rPr>
        <w:t>nidamental</w:t>
      </w:r>
      <w:proofErr w:type="spellEnd"/>
      <w:r w:rsidR="005E639D" w:rsidRPr="00F26CAD">
        <w:rPr>
          <w:rFonts w:asciiTheme="minorHAnsi" w:hAnsiTheme="minorHAnsi" w:cstheme="minorHAnsi"/>
          <w:bCs/>
          <w:sz w:val="16"/>
          <w:szCs w:val="16"/>
        </w:rPr>
        <w:t xml:space="preserve"> gland</w:t>
      </w:r>
      <w:r w:rsidR="005E639D" w:rsidRPr="00F26CAD">
        <w:rPr>
          <w:rFonts w:asciiTheme="minorHAnsi" w:hAnsiTheme="minorHAnsi" w:cstheme="minorHAnsi"/>
          <w:sz w:val="16"/>
          <w:szCs w:val="16"/>
        </w:rPr>
        <w:t xml:space="preserve"> may also be present. </w:t>
      </w:r>
      <w:proofErr w:type="spellStart"/>
      <w:r w:rsidR="005E639D" w:rsidRPr="00F26CAD">
        <w:rPr>
          <w:rFonts w:asciiTheme="minorHAnsi" w:hAnsiTheme="minorHAnsi" w:cstheme="minorHAnsi"/>
          <w:sz w:val="16"/>
          <w:szCs w:val="16"/>
        </w:rPr>
        <w:t>Nidamental</w:t>
      </w:r>
      <w:proofErr w:type="spellEnd"/>
      <w:r w:rsidR="005E639D" w:rsidRPr="00F26CAD">
        <w:rPr>
          <w:rFonts w:asciiTheme="minorHAnsi" w:hAnsiTheme="minorHAnsi" w:cstheme="minorHAnsi"/>
          <w:sz w:val="16"/>
          <w:szCs w:val="16"/>
        </w:rPr>
        <w:t xml:space="preserve"> glands are composed of lamellae which secrete egg cases or the gelatinous substance comprising egg masses.</w:t>
      </w:r>
    </w:p>
    <w:p w:rsidR="005B49B7" w:rsidRPr="00F26CAD" w:rsidRDefault="005B49B7">
      <w:pPr>
        <w:rPr>
          <w:rFonts w:cstheme="minorHAnsi"/>
          <w:sz w:val="16"/>
          <w:szCs w:val="16"/>
        </w:rPr>
      </w:pPr>
      <w:proofErr w:type="spellStart"/>
      <w:r w:rsidRPr="00F26CAD">
        <w:rPr>
          <w:rFonts w:cstheme="minorHAnsi"/>
          <w:sz w:val="16"/>
          <w:szCs w:val="16"/>
        </w:rPr>
        <w:lastRenderedPageBreak/>
        <w:t>Odontophore</w:t>
      </w:r>
      <w:proofErr w:type="spellEnd"/>
      <w:r w:rsidRPr="00F26CAD">
        <w:rPr>
          <w:rFonts w:cstheme="minorHAnsi"/>
          <w:sz w:val="16"/>
          <w:szCs w:val="16"/>
        </w:rPr>
        <w:t>:</w:t>
      </w:r>
      <w:r w:rsidR="00C562A5" w:rsidRPr="00F26CAD">
        <w:rPr>
          <w:rFonts w:cstheme="minorHAnsi"/>
          <w:sz w:val="16"/>
          <w:szCs w:val="16"/>
        </w:rPr>
        <w:t xml:space="preserve"> the cartilaginous base of the </w:t>
      </w:r>
      <w:proofErr w:type="spellStart"/>
      <w:r w:rsidR="00C562A5" w:rsidRPr="00F26CAD">
        <w:rPr>
          <w:rFonts w:cstheme="minorHAnsi"/>
          <w:sz w:val="16"/>
          <w:szCs w:val="16"/>
        </w:rPr>
        <w:t>radula</w:t>
      </w:r>
      <w:proofErr w:type="spellEnd"/>
      <w:r w:rsidR="00C562A5" w:rsidRPr="00F26CAD">
        <w:rPr>
          <w:rFonts w:cstheme="minorHAnsi"/>
          <w:sz w:val="16"/>
          <w:szCs w:val="16"/>
        </w:rPr>
        <w:t xml:space="preserve">, with the </w:t>
      </w:r>
      <w:proofErr w:type="spellStart"/>
      <w:r w:rsidR="00C562A5" w:rsidRPr="00F26CAD">
        <w:rPr>
          <w:rFonts w:cstheme="minorHAnsi"/>
          <w:sz w:val="16"/>
          <w:szCs w:val="16"/>
        </w:rPr>
        <w:t>odontophore</w:t>
      </w:r>
      <w:proofErr w:type="spellEnd"/>
      <w:r w:rsidR="00C562A5" w:rsidRPr="00F26CAD">
        <w:rPr>
          <w:rFonts w:cstheme="minorHAnsi"/>
          <w:sz w:val="16"/>
          <w:szCs w:val="16"/>
        </w:rPr>
        <w:t xml:space="preserve"> protractor muscle, the </w:t>
      </w:r>
      <w:proofErr w:type="spellStart"/>
      <w:r w:rsidR="00C562A5" w:rsidRPr="00F26CAD">
        <w:rPr>
          <w:rFonts w:cstheme="minorHAnsi"/>
          <w:sz w:val="16"/>
          <w:szCs w:val="16"/>
        </w:rPr>
        <w:t>radula</w:t>
      </w:r>
      <w:proofErr w:type="spellEnd"/>
      <w:r w:rsidR="00C562A5" w:rsidRPr="00F26CAD">
        <w:rPr>
          <w:rFonts w:cstheme="minorHAnsi"/>
          <w:sz w:val="16"/>
          <w:szCs w:val="16"/>
        </w:rPr>
        <w:t xml:space="preserve"> protractor muscle and the </w:t>
      </w:r>
      <w:proofErr w:type="spellStart"/>
      <w:r w:rsidR="00C562A5" w:rsidRPr="00F26CAD">
        <w:rPr>
          <w:rFonts w:cstheme="minorHAnsi"/>
          <w:sz w:val="16"/>
          <w:szCs w:val="16"/>
        </w:rPr>
        <w:t>radula</w:t>
      </w:r>
      <w:proofErr w:type="spellEnd"/>
      <w:r w:rsidR="00C562A5" w:rsidRPr="00F26CAD">
        <w:rPr>
          <w:rFonts w:cstheme="minorHAnsi"/>
          <w:sz w:val="16"/>
          <w:szCs w:val="16"/>
        </w:rPr>
        <w:t xml:space="preserve"> retractor muscle.</w:t>
      </w:r>
    </w:p>
    <w:p w:rsidR="005B49B7" w:rsidRPr="00F26CAD" w:rsidRDefault="005B49B7">
      <w:pPr>
        <w:rPr>
          <w:rFonts w:cstheme="minorHAnsi"/>
          <w:sz w:val="16"/>
          <w:szCs w:val="16"/>
        </w:rPr>
      </w:pPr>
      <w:r w:rsidRPr="00F26CAD">
        <w:rPr>
          <w:rFonts w:cstheme="minorHAnsi"/>
          <w:sz w:val="16"/>
          <w:szCs w:val="16"/>
        </w:rPr>
        <w:t xml:space="preserve"> Open circulatory system:</w:t>
      </w:r>
      <w:r w:rsidR="00B3143A" w:rsidRPr="00F26CAD">
        <w:rPr>
          <w:rFonts w:cstheme="minorHAnsi"/>
          <w:sz w:val="16"/>
          <w:szCs w:val="16"/>
        </w:rPr>
        <w:t xml:space="preserve"> A circulatory system in which the circulating fluid (blood) flows into vessels or tubes not connected to each other by small capillaries but instead enters into the </w:t>
      </w:r>
      <w:proofErr w:type="spellStart"/>
      <w:r w:rsidR="00B3143A" w:rsidRPr="00F26CAD">
        <w:rPr>
          <w:rFonts w:cstheme="minorHAnsi"/>
          <w:sz w:val="16"/>
          <w:szCs w:val="16"/>
        </w:rPr>
        <w:t>hemocoel</w:t>
      </w:r>
      <w:proofErr w:type="spellEnd"/>
      <w:r w:rsidR="00B3143A" w:rsidRPr="00F26CAD">
        <w:rPr>
          <w:rFonts w:cstheme="minorHAnsi"/>
          <w:sz w:val="16"/>
          <w:szCs w:val="16"/>
        </w:rPr>
        <w:t xml:space="preserve"> before returning to the heart.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Ovotestis</w:t>
      </w:r>
      <w:proofErr w:type="spellEnd"/>
      <w:r w:rsidRPr="00F26CAD">
        <w:rPr>
          <w:rFonts w:cstheme="minorHAnsi"/>
          <w:sz w:val="16"/>
          <w:szCs w:val="16"/>
        </w:rPr>
        <w:t>:</w:t>
      </w:r>
      <w:r w:rsidR="00B3143A" w:rsidRPr="00F26CAD">
        <w:rPr>
          <w:rFonts w:cstheme="minorHAnsi"/>
          <w:sz w:val="16"/>
          <w:szCs w:val="16"/>
        </w:rPr>
        <w:t xml:space="preserve"> An </w:t>
      </w:r>
      <w:proofErr w:type="spellStart"/>
      <w:r w:rsidR="00B3143A" w:rsidRPr="00F26CAD">
        <w:rPr>
          <w:rFonts w:cstheme="minorHAnsi"/>
          <w:bCs/>
          <w:sz w:val="16"/>
          <w:szCs w:val="16"/>
        </w:rPr>
        <w:t>ovotestis</w:t>
      </w:r>
      <w:proofErr w:type="spellEnd"/>
      <w:r w:rsidR="00B3143A" w:rsidRPr="00F26CAD">
        <w:rPr>
          <w:rFonts w:cstheme="minorHAnsi"/>
          <w:sz w:val="16"/>
          <w:szCs w:val="16"/>
        </w:rPr>
        <w:t xml:space="preserve"> is a gonad with both testicular and ovarian aspects.</w:t>
      </w:r>
    </w:p>
    <w:p w:rsidR="005B49B7" w:rsidRPr="00F26CAD" w:rsidRDefault="005B49B7">
      <w:pPr>
        <w:rPr>
          <w:rFonts w:cstheme="minorHAnsi"/>
          <w:sz w:val="16"/>
          <w:szCs w:val="16"/>
        </w:rPr>
      </w:pPr>
      <w:r w:rsidRPr="00F26CAD">
        <w:rPr>
          <w:rFonts w:cstheme="minorHAnsi"/>
          <w:sz w:val="16"/>
          <w:szCs w:val="16"/>
        </w:rPr>
        <w:t xml:space="preserve"> Pen:</w:t>
      </w:r>
      <w:r w:rsidR="00B3143A" w:rsidRPr="00F26CAD">
        <w:rPr>
          <w:rFonts w:cstheme="minorHAnsi"/>
          <w:sz w:val="16"/>
          <w:szCs w:val="16"/>
        </w:rPr>
        <w:t xml:space="preserve"> The pen is all that is left of the shell that existed in ancient ancestors.</w:t>
      </w:r>
    </w:p>
    <w:p w:rsidR="005B49B7" w:rsidRPr="00F26CAD" w:rsidRDefault="005B49B7">
      <w:pPr>
        <w:rPr>
          <w:rFonts w:cstheme="minorHAnsi"/>
          <w:sz w:val="16"/>
          <w:szCs w:val="16"/>
        </w:rPr>
      </w:pPr>
      <w:r w:rsidRPr="00F26CAD">
        <w:rPr>
          <w:rFonts w:cstheme="minorHAnsi"/>
          <w:sz w:val="16"/>
          <w:szCs w:val="16"/>
        </w:rPr>
        <w:t xml:space="preserve"> Pericardial cavity:</w:t>
      </w:r>
      <w:r w:rsidR="00B3143A" w:rsidRPr="00F26CAD">
        <w:rPr>
          <w:rFonts w:cstheme="minorHAnsi"/>
          <w:sz w:val="16"/>
          <w:szCs w:val="16"/>
        </w:rPr>
        <w:t xml:space="preserve"> The part of the coelom that forms a sac, or space, that surrounds the heart. In invertebrates with a </w:t>
      </w:r>
      <w:proofErr w:type="spellStart"/>
      <w:r w:rsidR="00B3143A" w:rsidRPr="00F26CAD">
        <w:rPr>
          <w:rFonts w:cstheme="minorHAnsi"/>
          <w:sz w:val="16"/>
          <w:szCs w:val="16"/>
        </w:rPr>
        <w:t>hemocoel</w:t>
      </w:r>
      <w:proofErr w:type="spellEnd"/>
      <w:r w:rsidR="00B3143A" w:rsidRPr="00F26CAD">
        <w:rPr>
          <w:rFonts w:cstheme="minorHAnsi"/>
          <w:sz w:val="16"/>
          <w:szCs w:val="16"/>
        </w:rPr>
        <w:t xml:space="preserve">, the pericardial cavity is all that remains of the true </w:t>
      </w:r>
      <w:proofErr w:type="spellStart"/>
      <w:r w:rsidR="00B3143A" w:rsidRPr="00F26CAD">
        <w:rPr>
          <w:rFonts w:cstheme="minorHAnsi"/>
          <w:sz w:val="16"/>
          <w:szCs w:val="16"/>
        </w:rPr>
        <w:t>coleom</w:t>
      </w:r>
      <w:proofErr w:type="spellEnd"/>
      <w:r w:rsidR="00B3143A"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Periostracum:</w:t>
      </w:r>
      <w:r w:rsidR="00B3143A" w:rsidRPr="00F26CAD">
        <w:rPr>
          <w:rFonts w:cstheme="minorHAnsi"/>
          <w:sz w:val="16"/>
          <w:szCs w:val="16"/>
        </w:rPr>
        <w:t xml:space="preserve"> The outermost of the three layers of a mollusc shell. This horny layer consists of </w:t>
      </w:r>
      <w:proofErr w:type="spellStart"/>
      <w:r w:rsidR="00B3143A" w:rsidRPr="00F26CAD">
        <w:rPr>
          <w:rFonts w:cstheme="minorHAnsi"/>
          <w:sz w:val="16"/>
          <w:szCs w:val="16"/>
        </w:rPr>
        <w:t>chonchin</w:t>
      </w:r>
      <w:proofErr w:type="spellEnd"/>
      <w:r w:rsidR="00B3143A" w:rsidRPr="00F26CAD">
        <w:rPr>
          <w:rFonts w:cstheme="minorHAnsi"/>
          <w:sz w:val="16"/>
          <w:szCs w:val="16"/>
        </w:rPr>
        <w:t>, a protein that protects the underlying layers from damage.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Pneustome</w:t>
      </w:r>
      <w:proofErr w:type="spellEnd"/>
      <w:r w:rsidRPr="00F26CAD">
        <w:rPr>
          <w:rFonts w:cstheme="minorHAnsi"/>
          <w:sz w:val="16"/>
          <w:szCs w:val="16"/>
        </w:rPr>
        <w:t>:</w:t>
      </w:r>
      <w:r w:rsidR="00703A5B" w:rsidRPr="00F26CAD">
        <w:rPr>
          <w:rFonts w:cstheme="minorHAnsi"/>
          <w:sz w:val="16"/>
          <w:szCs w:val="16"/>
        </w:rPr>
        <w:t xml:space="preserve"> In </w:t>
      </w:r>
      <w:proofErr w:type="spellStart"/>
      <w:r w:rsidR="00703A5B" w:rsidRPr="00F26CAD">
        <w:rPr>
          <w:rFonts w:cstheme="minorHAnsi"/>
          <w:sz w:val="16"/>
          <w:szCs w:val="16"/>
        </w:rPr>
        <w:t>Pulmonate</w:t>
      </w:r>
      <w:proofErr w:type="spellEnd"/>
      <w:r w:rsidR="00703A5B" w:rsidRPr="00F26CAD">
        <w:rPr>
          <w:rFonts w:cstheme="minorHAnsi"/>
          <w:sz w:val="16"/>
          <w:szCs w:val="16"/>
        </w:rPr>
        <w:t xml:space="preserve"> and </w:t>
      </w:r>
      <w:proofErr w:type="spellStart"/>
      <w:r w:rsidR="00703A5B" w:rsidRPr="00F26CAD">
        <w:rPr>
          <w:rFonts w:cstheme="minorHAnsi"/>
          <w:sz w:val="16"/>
          <w:szCs w:val="16"/>
        </w:rPr>
        <w:t>Gymnomorph</w:t>
      </w:r>
      <w:proofErr w:type="spellEnd"/>
      <w:r w:rsidR="00703A5B" w:rsidRPr="00F26CAD">
        <w:rPr>
          <w:rFonts w:cstheme="minorHAnsi"/>
          <w:sz w:val="16"/>
          <w:szCs w:val="16"/>
        </w:rPr>
        <w:t xml:space="preserve"> snails, the external hole or opening in the mantle which leads to the internal </w:t>
      </w:r>
      <w:proofErr w:type="spellStart"/>
      <w:r w:rsidR="00703A5B" w:rsidRPr="00F26CAD">
        <w:rPr>
          <w:rFonts w:cstheme="minorHAnsi"/>
          <w:sz w:val="16"/>
          <w:szCs w:val="16"/>
        </w:rPr>
        <w:t>vascularized</w:t>
      </w:r>
      <w:proofErr w:type="spellEnd"/>
      <w:r w:rsidR="00703A5B" w:rsidRPr="00F26CAD">
        <w:rPr>
          <w:rFonts w:cstheme="minorHAnsi"/>
          <w:sz w:val="16"/>
          <w:szCs w:val="16"/>
        </w:rPr>
        <w:t xml:space="preserve"> lung.</w:t>
      </w:r>
    </w:p>
    <w:p w:rsidR="00703A5B" w:rsidRPr="00F26CAD" w:rsidRDefault="005B49B7" w:rsidP="00703A5B">
      <w:pPr>
        <w:rPr>
          <w:rFonts w:cstheme="minorHAnsi"/>
          <w:sz w:val="16"/>
          <w:szCs w:val="16"/>
        </w:rPr>
      </w:pPr>
      <w:r w:rsidRPr="00F26CAD">
        <w:rPr>
          <w:rFonts w:cstheme="minorHAnsi"/>
          <w:sz w:val="16"/>
          <w:szCs w:val="16"/>
        </w:rPr>
        <w:t xml:space="preserve"> Prismatic layer:</w:t>
      </w:r>
      <w:r w:rsidR="00703A5B" w:rsidRPr="00F26CAD">
        <w:rPr>
          <w:rFonts w:cstheme="minorHAnsi"/>
          <w:sz w:val="16"/>
          <w:szCs w:val="16"/>
        </w:rPr>
        <w:t xml:space="preserve"> The middle of three layers in the typical molluscan shell. </w:t>
      </w:r>
      <w:proofErr w:type="gramStart"/>
      <w:r w:rsidR="00703A5B" w:rsidRPr="00F26CAD">
        <w:rPr>
          <w:rFonts w:cstheme="minorHAnsi"/>
          <w:sz w:val="16"/>
          <w:szCs w:val="16"/>
        </w:rPr>
        <w:t>The middle layer of the shell of certain molluscs, which consists chiefly of crystals of calcium carbonate.</w:t>
      </w:r>
      <w:proofErr w:type="gramEnd"/>
      <w:r w:rsidR="00703A5B" w:rsidRPr="00F26CAD">
        <w:rPr>
          <w:rFonts w:cstheme="minorHAnsi"/>
          <w:sz w:val="16"/>
          <w:szCs w:val="16"/>
        </w:rPr>
        <w:t xml:space="preserve"> </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Radula</w:t>
      </w:r>
      <w:proofErr w:type="spellEnd"/>
      <w:r w:rsidRPr="00F26CAD">
        <w:rPr>
          <w:rFonts w:cstheme="minorHAnsi"/>
          <w:sz w:val="16"/>
          <w:szCs w:val="16"/>
        </w:rPr>
        <w:t>:</w:t>
      </w:r>
      <w:r w:rsidR="00703A5B" w:rsidRPr="00F26CAD">
        <w:rPr>
          <w:rFonts w:cstheme="minorHAnsi"/>
          <w:sz w:val="16"/>
          <w:szCs w:val="16"/>
        </w:rPr>
        <w:t xml:space="preserve"> This unique feeding structure is an ancestral characteristic of all animals in the phylum </w:t>
      </w:r>
      <w:proofErr w:type="spellStart"/>
      <w:r w:rsidR="00703A5B" w:rsidRPr="00F26CAD">
        <w:rPr>
          <w:rFonts w:cstheme="minorHAnsi"/>
          <w:sz w:val="16"/>
          <w:szCs w:val="16"/>
        </w:rPr>
        <w:t>Mollusca</w:t>
      </w:r>
      <w:proofErr w:type="spellEnd"/>
      <w:r w:rsidR="00703A5B" w:rsidRPr="00F26CAD">
        <w:rPr>
          <w:rFonts w:cstheme="minorHAnsi"/>
          <w:sz w:val="16"/>
          <w:szCs w:val="16"/>
        </w:rPr>
        <w:t>. It looks like a tongue covered with teeth and works like a file to rasp food off the substrate.</w:t>
      </w:r>
    </w:p>
    <w:p w:rsidR="005B49B7" w:rsidRPr="00F26CAD" w:rsidRDefault="005B49B7">
      <w:pPr>
        <w:rPr>
          <w:rFonts w:cstheme="minorHAnsi"/>
          <w:sz w:val="16"/>
          <w:szCs w:val="16"/>
        </w:rPr>
      </w:pPr>
      <w:r w:rsidRPr="00F26CAD">
        <w:rPr>
          <w:rFonts w:cstheme="minorHAnsi"/>
          <w:sz w:val="16"/>
          <w:szCs w:val="16"/>
        </w:rPr>
        <w:t xml:space="preserve"> Retractor muscle:</w:t>
      </w:r>
      <w:r w:rsidR="00007E9A" w:rsidRPr="00F26CAD">
        <w:rPr>
          <w:rFonts w:cstheme="minorHAnsi"/>
          <w:sz w:val="16"/>
          <w:szCs w:val="16"/>
        </w:rPr>
        <w:t xml:space="preserve"> The paired anterior and posterior pedal retractor muscles operate the animal's foot. In some bivalves, such as oysters and scallops, these retractors are absent.</w:t>
      </w:r>
    </w:p>
    <w:p w:rsidR="005B49B7" w:rsidRPr="00F26CAD" w:rsidRDefault="005B49B7">
      <w:pPr>
        <w:rPr>
          <w:rFonts w:cstheme="minorHAnsi"/>
          <w:sz w:val="16"/>
          <w:szCs w:val="16"/>
        </w:rPr>
      </w:pPr>
      <w:r w:rsidRPr="00F26CAD">
        <w:rPr>
          <w:rFonts w:cstheme="minorHAnsi"/>
          <w:sz w:val="16"/>
          <w:szCs w:val="16"/>
        </w:rPr>
        <w:t xml:space="preserve"> Seminal receptacle:</w:t>
      </w:r>
      <w:r w:rsidR="00007E9A" w:rsidRPr="00F26CAD">
        <w:rPr>
          <w:rFonts w:cstheme="minorHAnsi"/>
          <w:sz w:val="16"/>
          <w:szCs w:val="16"/>
        </w:rPr>
        <w:t xml:space="preserve"> Part of the female reproductive system where sperm received from the male during mating is stored and later used to fertilize the eggs.</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Spermatophore</w:t>
      </w:r>
      <w:proofErr w:type="spellEnd"/>
      <w:r w:rsidRPr="00F26CAD">
        <w:rPr>
          <w:rFonts w:cstheme="minorHAnsi"/>
          <w:sz w:val="16"/>
          <w:szCs w:val="16"/>
        </w:rPr>
        <w:t>:</w:t>
      </w:r>
      <w:r w:rsidR="00007E9A" w:rsidRPr="00F26CAD">
        <w:rPr>
          <w:rFonts w:cstheme="minorHAnsi"/>
          <w:sz w:val="16"/>
          <w:szCs w:val="16"/>
        </w:rPr>
        <w:t xml:space="preserve"> Sperm package passed to the female or inserted into the female reproductive tract by the male.</w:t>
      </w:r>
    </w:p>
    <w:p w:rsidR="005B49B7" w:rsidRPr="00F26CAD" w:rsidRDefault="005B49B7">
      <w:pPr>
        <w:rPr>
          <w:rFonts w:cstheme="minorHAnsi"/>
          <w:sz w:val="16"/>
          <w:szCs w:val="16"/>
        </w:rPr>
      </w:pPr>
      <w:r w:rsidRPr="00F26CAD">
        <w:rPr>
          <w:rFonts w:cstheme="minorHAnsi"/>
          <w:sz w:val="16"/>
          <w:szCs w:val="16"/>
        </w:rPr>
        <w:t xml:space="preserve"> Style sac:</w:t>
      </w:r>
      <w:r w:rsidR="00007E9A" w:rsidRPr="00F26CAD">
        <w:rPr>
          <w:rFonts w:cstheme="minorHAnsi"/>
          <w:sz w:val="16"/>
          <w:szCs w:val="16"/>
        </w:rPr>
        <w:t xml:space="preserve"> Houses the rotating crystalline style in the mollusc stomach. Cilia lining the style sac rotate the style that releases digestive enzymes into the stomach as it winds the mucus string of food into the stomach.</w:t>
      </w:r>
    </w:p>
    <w:p w:rsidR="005B49B7" w:rsidRPr="00F26CAD" w:rsidRDefault="005B49B7">
      <w:pPr>
        <w:rPr>
          <w:rFonts w:cstheme="minorHAnsi"/>
          <w:sz w:val="16"/>
          <w:szCs w:val="16"/>
        </w:rPr>
      </w:pPr>
      <w:r w:rsidRPr="00F26CAD">
        <w:rPr>
          <w:rFonts w:cstheme="minorHAnsi"/>
          <w:sz w:val="16"/>
          <w:szCs w:val="16"/>
        </w:rPr>
        <w:t xml:space="preserve"> Systemic heart:</w:t>
      </w:r>
      <w:r w:rsidR="00007E9A" w:rsidRPr="00F26CAD">
        <w:rPr>
          <w:rFonts w:cstheme="minorHAnsi"/>
          <w:sz w:val="16"/>
          <w:szCs w:val="16"/>
        </w:rPr>
        <w:t xml:space="preserve"> That part of the circulatory system the transports blood from the heart out to the body and back to the heart. Its counterpart is the pulmonary system.</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Tetraneural</w:t>
      </w:r>
      <w:proofErr w:type="spellEnd"/>
      <w:r w:rsidRPr="00F26CAD">
        <w:rPr>
          <w:rFonts w:cstheme="minorHAnsi"/>
          <w:sz w:val="16"/>
          <w:szCs w:val="16"/>
        </w:rPr>
        <w:t xml:space="preserve"> nervous system:</w:t>
      </w:r>
      <w:r w:rsidR="0062774C" w:rsidRPr="00F26CAD">
        <w:rPr>
          <w:rFonts w:cstheme="minorHAnsi"/>
          <w:sz w:val="16"/>
          <w:szCs w:val="16"/>
        </w:rPr>
        <w:t xml:space="preserve"> The nervous system of molluscs consists of four main nerve strands and a ring of ganglia (nerve knots), it is hence called </w:t>
      </w:r>
      <w:proofErr w:type="spellStart"/>
      <w:r w:rsidR="0062774C" w:rsidRPr="00F26CAD">
        <w:rPr>
          <w:rFonts w:cstheme="minorHAnsi"/>
          <w:sz w:val="16"/>
          <w:szCs w:val="16"/>
        </w:rPr>
        <w:t>tetraneural</w:t>
      </w:r>
      <w:proofErr w:type="spellEnd"/>
      <w:r w:rsidR="0062774C" w:rsidRPr="00F26CAD">
        <w:rPr>
          <w:rFonts w:cstheme="minorHAnsi"/>
          <w:sz w:val="16"/>
          <w:szCs w:val="16"/>
        </w:rPr>
        <w:t xml:space="preserve">. Molluscs are </w:t>
      </w:r>
      <w:proofErr w:type="spellStart"/>
      <w:r w:rsidR="0062774C" w:rsidRPr="00F26CAD">
        <w:rPr>
          <w:rFonts w:cstheme="minorHAnsi"/>
          <w:i/>
          <w:iCs/>
          <w:sz w:val="16"/>
          <w:szCs w:val="16"/>
        </w:rPr>
        <w:t>Gastroneuralia</w:t>
      </w:r>
      <w:proofErr w:type="spellEnd"/>
      <w:r w:rsidR="0062774C" w:rsidRPr="00F26CAD">
        <w:rPr>
          <w:rFonts w:cstheme="minorHAnsi"/>
          <w:sz w:val="16"/>
          <w:szCs w:val="16"/>
        </w:rPr>
        <w:t>, as their nervous system is on the ventral side, like among Insects and other arthropods.</w:t>
      </w:r>
    </w:p>
    <w:p w:rsidR="005B49B7" w:rsidRPr="00F26CAD" w:rsidRDefault="005B49B7">
      <w:pPr>
        <w:rPr>
          <w:rFonts w:cstheme="minorHAnsi"/>
          <w:sz w:val="16"/>
          <w:szCs w:val="16"/>
        </w:rPr>
      </w:pPr>
      <w:r w:rsidRPr="00F26CAD">
        <w:rPr>
          <w:rFonts w:cstheme="minorHAnsi"/>
          <w:sz w:val="16"/>
          <w:szCs w:val="16"/>
        </w:rPr>
        <w:t xml:space="preserve"> Torsion:</w:t>
      </w:r>
      <w:r w:rsidR="0062774C" w:rsidRPr="00F26CAD">
        <w:rPr>
          <w:rFonts w:cstheme="minorHAnsi"/>
          <w:sz w:val="16"/>
          <w:szCs w:val="16"/>
        </w:rPr>
        <w:t xml:space="preserve"> An unusual twisting of the gastropod body that has left members of the class with an asymmetric body plan and a U-shaped alimentary tract, with the normally posterior anus and mantle cavity now located anteriorly over the head. Some gastropods have modified this further and </w:t>
      </w:r>
      <w:proofErr w:type="spellStart"/>
      <w:r w:rsidR="0062774C" w:rsidRPr="00F26CAD">
        <w:rPr>
          <w:rFonts w:cstheme="minorHAnsi"/>
          <w:sz w:val="16"/>
          <w:szCs w:val="16"/>
        </w:rPr>
        <w:t>detorted</w:t>
      </w:r>
      <w:proofErr w:type="spellEnd"/>
      <w:r w:rsidR="0062774C" w:rsidRPr="00F26CAD">
        <w:rPr>
          <w:rFonts w:cstheme="minorHAnsi"/>
          <w:sz w:val="16"/>
          <w:szCs w:val="16"/>
        </w:rPr>
        <w:t xml:space="preserve"> changing the position of the anus.</w:t>
      </w:r>
    </w:p>
    <w:p w:rsidR="009F5CF1" w:rsidRPr="00F26CAD" w:rsidRDefault="009F5CF1">
      <w:pPr>
        <w:rPr>
          <w:rFonts w:cstheme="minorHAnsi"/>
          <w:sz w:val="16"/>
          <w:szCs w:val="16"/>
        </w:rPr>
      </w:pPr>
      <w:r w:rsidRPr="00F26CAD">
        <w:rPr>
          <w:rFonts w:cstheme="minorHAnsi"/>
          <w:noProof/>
          <w:sz w:val="16"/>
          <w:szCs w:val="16"/>
          <w:lang w:eastAsia="en-CA"/>
        </w:rPr>
        <w:drawing>
          <wp:inline distT="0" distB="0" distL="0" distR="0">
            <wp:extent cx="3900881" cy="914400"/>
            <wp:effectExtent l="19050" t="0" r="4369"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srcRect/>
                    <a:stretch>
                      <a:fillRect/>
                    </a:stretch>
                  </pic:blipFill>
                  <pic:spPr bwMode="auto">
                    <a:xfrm>
                      <a:off x="0" y="0"/>
                      <a:ext cx="3918860" cy="918614"/>
                    </a:xfrm>
                    <a:prstGeom prst="rect">
                      <a:avLst/>
                    </a:prstGeom>
                    <a:noFill/>
                    <a:ln w="9525">
                      <a:noFill/>
                      <a:miter lim="800000"/>
                      <a:headEnd/>
                      <a:tailEnd/>
                    </a:ln>
                  </pic:spPr>
                </pic:pic>
              </a:graphicData>
            </a:graphic>
          </wp:inline>
        </w:drawing>
      </w:r>
    </w:p>
    <w:p w:rsidR="005B49B7" w:rsidRPr="00F26CAD" w:rsidRDefault="005B49B7">
      <w:pPr>
        <w:rPr>
          <w:rFonts w:cstheme="minorHAnsi"/>
          <w:sz w:val="16"/>
          <w:szCs w:val="16"/>
        </w:rPr>
      </w:pPr>
      <w:r w:rsidRPr="00F26CAD">
        <w:rPr>
          <w:rFonts w:cstheme="minorHAnsi"/>
          <w:sz w:val="16"/>
          <w:szCs w:val="16"/>
        </w:rPr>
        <w:t xml:space="preserve"> Trochophore larva:</w:t>
      </w:r>
      <w:r w:rsidR="0062774C" w:rsidRPr="00F26CAD">
        <w:rPr>
          <w:rFonts w:cstheme="minorHAnsi"/>
          <w:sz w:val="16"/>
          <w:szCs w:val="16"/>
        </w:rPr>
        <w:t xml:space="preserve"> This free-swimming ciliated larval stage is found in a number of animal phyla including the </w:t>
      </w:r>
      <w:proofErr w:type="spellStart"/>
      <w:r w:rsidR="0062774C" w:rsidRPr="00F26CAD">
        <w:rPr>
          <w:rFonts w:cstheme="minorHAnsi"/>
          <w:sz w:val="16"/>
          <w:szCs w:val="16"/>
        </w:rPr>
        <w:t>Mollusca</w:t>
      </w:r>
      <w:proofErr w:type="spellEnd"/>
      <w:r w:rsidR="0062774C" w:rsidRPr="00F26CAD">
        <w:rPr>
          <w:rFonts w:cstheme="minorHAnsi"/>
          <w:sz w:val="16"/>
          <w:szCs w:val="16"/>
        </w:rPr>
        <w:t xml:space="preserve"> and </w:t>
      </w:r>
      <w:proofErr w:type="spellStart"/>
      <w:r w:rsidR="0062774C" w:rsidRPr="00F26CAD">
        <w:rPr>
          <w:rFonts w:cstheme="minorHAnsi"/>
          <w:sz w:val="16"/>
          <w:szCs w:val="16"/>
        </w:rPr>
        <w:t>Annelida</w:t>
      </w:r>
      <w:proofErr w:type="spellEnd"/>
      <w:r w:rsidR="0062774C" w:rsidRPr="00F26CAD">
        <w:rPr>
          <w:rFonts w:cstheme="minorHAnsi"/>
          <w:sz w:val="16"/>
          <w:szCs w:val="16"/>
        </w:rPr>
        <w:t xml:space="preserve">. The larvae have a unique circle of </w:t>
      </w:r>
      <w:proofErr w:type="spellStart"/>
      <w:r w:rsidR="0062774C" w:rsidRPr="00F26CAD">
        <w:rPr>
          <w:rFonts w:cstheme="minorHAnsi"/>
          <w:sz w:val="16"/>
          <w:szCs w:val="16"/>
        </w:rPr>
        <w:t>preoral</w:t>
      </w:r>
      <w:proofErr w:type="spellEnd"/>
      <w:r w:rsidR="0062774C" w:rsidRPr="00F26CAD">
        <w:rPr>
          <w:rFonts w:cstheme="minorHAnsi"/>
          <w:sz w:val="16"/>
          <w:szCs w:val="16"/>
        </w:rPr>
        <w:t xml:space="preserve"> cilia around the middle of the body. </w:t>
      </w:r>
      <w:proofErr w:type="spellStart"/>
      <w:r w:rsidR="0062774C" w:rsidRPr="00F26CAD">
        <w:rPr>
          <w:rFonts w:cstheme="minorHAnsi"/>
          <w:sz w:val="16"/>
          <w:szCs w:val="16"/>
        </w:rPr>
        <w:t>Trochophores</w:t>
      </w:r>
      <w:proofErr w:type="spellEnd"/>
      <w:r w:rsidR="0062774C" w:rsidRPr="00F26CAD">
        <w:rPr>
          <w:rFonts w:cstheme="minorHAnsi"/>
          <w:sz w:val="16"/>
          <w:szCs w:val="16"/>
        </w:rPr>
        <w:t xml:space="preserve"> are often considered an ancestral characteristic of </w:t>
      </w:r>
      <w:proofErr w:type="spellStart"/>
      <w:r w:rsidR="0062774C" w:rsidRPr="00F26CAD">
        <w:rPr>
          <w:rFonts w:cstheme="minorHAnsi"/>
          <w:sz w:val="16"/>
          <w:szCs w:val="16"/>
        </w:rPr>
        <w:t>protostomes</w:t>
      </w:r>
      <w:proofErr w:type="spellEnd"/>
      <w:r w:rsidR="0062774C"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Trochozoans</w:t>
      </w:r>
      <w:proofErr w:type="spellEnd"/>
      <w:r w:rsidRPr="00F26CAD">
        <w:rPr>
          <w:rFonts w:cstheme="minorHAnsi"/>
          <w:sz w:val="16"/>
          <w:szCs w:val="16"/>
        </w:rPr>
        <w:t>:</w:t>
      </w:r>
      <w:r w:rsidR="0062774C" w:rsidRPr="00F26CAD">
        <w:rPr>
          <w:rFonts w:cstheme="minorHAnsi"/>
          <w:sz w:val="16"/>
          <w:szCs w:val="16"/>
        </w:rPr>
        <w:t xml:space="preserve"> The</w:t>
      </w:r>
      <w:r w:rsidR="0062774C" w:rsidRPr="00F26CAD">
        <w:rPr>
          <w:rFonts w:cstheme="minorHAnsi"/>
          <w:b/>
          <w:sz w:val="16"/>
          <w:szCs w:val="16"/>
        </w:rPr>
        <w:t xml:space="preserve"> </w:t>
      </w:r>
      <w:proofErr w:type="spellStart"/>
      <w:r w:rsidR="0062774C" w:rsidRPr="00F26CAD">
        <w:rPr>
          <w:rStyle w:val="Strong"/>
          <w:rFonts w:cstheme="minorHAnsi"/>
          <w:b w:val="0"/>
          <w:sz w:val="16"/>
          <w:szCs w:val="16"/>
        </w:rPr>
        <w:t>Trochozoa</w:t>
      </w:r>
      <w:proofErr w:type="spellEnd"/>
      <w:r w:rsidR="0062774C" w:rsidRPr="00F26CAD">
        <w:rPr>
          <w:rFonts w:cstheme="minorHAnsi"/>
          <w:sz w:val="16"/>
          <w:szCs w:val="16"/>
        </w:rPr>
        <w:t xml:space="preserve"> are a collection of several phyla of animals, including most notably the molluscs and annelids, as well as the smaller phyla </w:t>
      </w:r>
      <w:proofErr w:type="spellStart"/>
      <w:r w:rsidR="0062774C" w:rsidRPr="00F26CAD">
        <w:rPr>
          <w:rFonts w:cstheme="minorHAnsi"/>
          <w:sz w:val="16"/>
          <w:szCs w:val="16"/>
        </w:rPr>
        <w:t>Nemertea</w:t>
      </w:r>
      <w:proofErr w:type="spellEnd"/>
      <w:r w:rsidR="0062774C" w:rsidRPr="00F26CAD">
        <w:rPr>
          <w:rFonts w:cstheme="minorHAnsi"/>
          <w:sz w:val="16"/>
          <w:szCs w:val="16"/>
        </w:rPr>
        <w:t xml:space="preserve"> and </w:t>
      </w:r>
      <w:proofErr w:type="spellStart"/>
      <w:r w:rsidR="0062774C" w:rsidRPr="00F26CAD">
        <w:rPr>
          <w:rFonts w:cstheme="minorHAnsi"/>
          <w:sz w:val="16"/>
          <w:szCs w:val="16"/>
        </w:rPr>
        <w:t>Sipuncula</w:t>
      </w:r>
      <w:proofErr w:type="spellEnd"/>
      <w:r w:rsidR="0062774C" w:rsidRPr="00F26CAD">
        <w:rPr>
          <w:rFonts w:cstheme="minorHAnsi"/>
          <w:sz w:val="16"/>
          <w:szCs w:val="16"/>
        </w:rPr>
        <w:t xml:space="preserve">. They are united by the common presence of trochophore larvae, which have two bands of cilia around the middle. Originally, the arthropods were also considered to belong here as close relatives of the annelids, though no </w:t>
      </w:r>
      <w:proofErr w:type="spellStart"/>
      <w:r w:rsidR="0062774C" w:rsidRPr="00F26CAD">
        <w:rPr>
          <w:rFonts w:cstheme="minorHAnsi"/>
          <w:sz w:val="16"/>
          <w:szCs w:val="16"/>
        </w:rPr>
        <w:t>trochophores</w:t>
      </w:r>
      <w:proofErr w:type="spellEnd"/>
      <w:r w:rsidR="0062774C" w:rsidRPr="00F26CAD">
        <w:rPr>
          <w:rFonts w:cstheme="minorHAnsi"/>
          <w:sz w:val="16"/>
          <w:szCs w:val="16"/>
        </w:rPr>
        <w:t xml:space="preserve"> occur </w:t>
      </w:r>
      <w:r w:rsidR="0062774C" w:rsidRPr="00F26CAD">
        <w:rPr>
          <w:rFonts w:cstheme="minorHAnsi"/>
          <w:sz w:val="16"/>
          <w:szCs w:val="16"/>
        </w:rPr>
        <w:lastRenderedPageBreak/>
        <w:t xml:space="preserve">within the group. More recently this has been called into question, and RNA studies remove them to the </w:t>
      </w:r>
      <w:proofErr w:type="spellStart"/>
      <w:r w:rsidR="0062774C" w:rsidRPr="00F26CAD">
        <w:rPr>
          <w:rFonts w:cstheme="minorHAnsi"/>
          <w:sz w:val="16"/>
          <w:szCs w:val="16"/>
        </w:rPr>
        <w:t>Ecdysozoa</w:t>
      </w:r>
      <w:proofErr w:type="spellEnd"/>
      <w:r w:rsidR="0062774C" w:rsidRPr="00F26CAD">
        <w:rPr>
          <w:rFonts w:cstheme="minorHAnsi"/>
          <w:sz w:val="16"/>
          <w:szCs w:val="16"/>
        </w:rPr>
        <w:t xml:space="preserve">, though they confirm the unity of the remaining </w:t>
      </w:r>
      <w:proofErr w:type="spellStart"/>
      <w:r w:rsidR="0062774C" w:rsidRPr="00F26CAD">
        <w:rPr>
          <w:rFonts w:cstheme="minorHAnsi"/>
          <w:sz w:val="16"/>
          <w:szCs w:val="16"/>
        </w:rPr>
        <w:t>Trochozoa</w:t>
      </w:r>
      <w:proofErr w:type="spellEnd"/>
      <w:r w:rsidR="0062774C" w:rsidRPr="00F26CAD">
        <w:rPr>
          <w:rFonts w:cstheme="minorHAnsi"/>
          <w:sz w:val="16"/>
          <w:szCs w:val="16"/>
        </w:rPr>
        <w:t xml:space="preserve">. The </w:t>
      </w:r>
      <w:proofErr w:type="spellStart"/>
      <w:r w:rsidR="0062774C" w:rsidRPr="00F26CAD">
        <w:rPr>
          <w:rFonts w:cstheme="minorHAnsi"/>
          <w:sz w:val="16"/>
          <w:szCs w:val="16"/>
        </w:rPr>
        <w:t>lophophorates</w:t>
      </w:r>
      <w:proofErr w:type="spellEnd"/>
      <w:r w:rsidR="0062774C" w:rsidRPr="00F26CAD">
        <w:rPr>
          <w:rFonts w:cstheme="minorHAnsi"/>
          <w:sz w:val="16"/>
          <w:szCs w:val="16"/>
        </w:rPr>
        <w:t xml:space="preserve"> are often considered close relatives of the </w:t>
      </w:r>
      <w:proofErr w:type="spellStart"/>
      <w:r w:rsidR="0062774C" w:rsidRPr="00F26CAD">
        <w:rPr>
          <w:rFonts w:cstheme="minorHAnsi"/>
          <w:sz w:val="16"/>
          <w:szCs w:val="16"/>
        </w:rPr>
        <w:t>Trochozoa</w:t>
      </w:r>
      <w:proofErr w:type="spellEnd"/>
      <w:r w:rsidR="0062774C" w:rsidRPr="00F26CAD">
        <w:rPr>
          <w:rFonts w:cstheme="minorHAnsi"/>
          <w:sz w:val="16"/>
          <w:szCs w:val="16"/>
        </w:rPr>
        <w:t xml:space="preserve">, and possibly the rotifers and their allies as well. </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Umbo</w:t>
      </w:r>
      <w:proofErr w:type="spellEnd"/>
      <w:r w:rsidRPr="00F26CAD">
        <w:rPr>
          <w:rFonts w:cstheme="minorHAnsi"/>
          <w:sz w:val="16"/>
          <w:szCs w:val="16"/>
        </w:rPr>
        <w:t>:</w:t>
      </w:r>
      <w:r w:rsidR="00CB360D" w:rsidRPr="00F26CAD">
        <w:rPr>
          <w:rFonts w:cstheme="minorHAnsi"/>
          <w:sz w:val="16"/>
          <w:szCs w:val="16"/>
        </w:rPr>
        <w:t xml:space="preserve"> In the valve of a bivalve, a strongly curving dorsal region following the beak.  It represents the early growth stages of the shell.  In bryozoans, it is a blunt projection from the frontal wall.</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Urogenital</w:t>
      </w:r>
      <w:proofErr w:type="spellEnd"/>
      <w:r w:rsidRPr="00F26CAD">
        <w:rPr>
          <w:rFonts w:cstheme="minorHAnsi"/>
          <w:sz w:val="16"/>
          <w:szCs w:val="16"/>
        </w:rPr>
        <w:t xml:space="preserve"> duct:</w:t>
      </w:r>
      <w:r w:rsidR="00CB360D" w:rsidRPr="00F26CAD">
        <w:rPr>
          <w:rFonts w:cstheme="minorHAnsi"/>
          <w:sz w:val="16"/>
          <w:szCs w:val="16"/>
        </w:rPr>
        <w:t xml:space="preserve"> Tube draining the </w:t>
      </w:r>
      <w:proofErr w:type="spellStart"/>
      <w:r w:rsidR="00CB360D" w:rsidRPr="00F26CAD">
        <w:rPr>
          <w:rFonts w:cstheme="minorHAnsi"/>
          <w:sz w:val="16"/>
          <w:szCs w:val="16"/>
        </w:rPr>
        <w:t>urogenital</w:t>
      </w:r>
      <w:proofErr w:type="spellEnd"/>
      <w:r w:rsidR="00CB360D" w:rsidRPr="00F26CAD">
        <w:rPr>
          <w:rFonts w:cstheme="minorHAnsi"/>
          <w:sz w:val="16"/>
          <w:szCs w:val="16"/>
        </w:rPr>
        <w:t xml:space="preserve"> organs, noticeable as a fine canal just posterior to the anus and joined to the anus in small larvae.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Urogenital</w:t>
      </w:r>
      <w:proofErr w:type="spellEnd"/>
      <w:r w:rsidRPr="00F26CAD">
        <w:rPr>
          <w:rFonts w:cstheme="minorHAnsi"/>
          <w:sz w:val="16"/>
          <w:szCs w:val="16"/>
        </w:rPr>
        <w:t xml:space="preserve"> pore:</w:t>
      </w:r>
      <w:r w:rsidR="00CB360D" w:rsidRPr="00F26CAD">
        <w:rPr>
          <w:rFonts w:cstheme="minorHAnsi"/>
          <w:sz w:val="16"/>
          <w:szCs w:val="16"/>
        </w:rPr>
        <w:t xml:space="preserve"> A small opening on the side of the head in some gastropods through which the penis is protruded. </w:t>
      </w:r>
      <w:proofErr w:type="gramStart"/>
      <w:r w:rsidR="00CB360D" w:rsidRPr="00F26CAD">
        <w:rPr>
          <w:rFonts w:cstheme="minorHAnsi"/>
          <w:sz w:val="16"/>
          <w:szCs w:val="16"/>
        </w:rPr>
        <w:t>Also known as genital orifice.</w:t>
      </w:r>
      <w:proofErr w:type="gramEnd"/>
      <w:r w:rsidR="00CB360D" w:rsidRPr="00F26CAD">
        <w:rPr>
          <w:rFonts w:cstheme="minorHAnsi"/>
          <w:sz w:val="16"/>
          <w:szCs w:val="16"/>
        </w:rPr>
        <w:t xml:space="preserve"> </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Veliger</w:t>
      </w:r>
      <w:proofErr w:type="spellEnd"/>
      <w:r w:rsidRPr="00F26CAD">
        <w:rPr>
          <w:rFonts w:cstheme="minorHAnsi"/>
          <w:sz w:val="16"/>
          <w:szCs w:val="16"/>
        </w:rPr>
        <w:t xml:space="preserve"> larva:</w:t>
      </w:r>
      <w:r w:rsidR="00CB360D" w:rsidRPr="00F26CAD">
        <w:rPr>
          <w:rFonts w:cstheme="minorHAnsi"/>
          <w:sz w:val="16"/>
          <w:szCs w:val="16"/>
        </w:rPr>
        <w:t xml:space="preserve"> The ciliated larval stage after the trochophore in the life cycle of many molluscs. Its structures include the initial shell, mantle, visceral mass, head, and foot.</w:t>
      </w:r>
    </w:p>
    <w:p w:rsidR="005B49B7" w:rsidRPr="00F26CAD" w:rsidRDefault="005B49B7">
      <w:pPr>
        <w:rPr>
          <w:rFonts w:cstheme="minorHAnsi"/>
          <w:sz w:val="16"/>
          <w:szCs w:val="16"/>
        </w:rPr>
      </w:pPr>
      <w:r w:rsidRPr="00F26CAD">
        <w:rPr>
          <w:rFonts w:cstheme="minorHAnsi"/>
          <w:sz w:val="16"/>
          <w:szCs w:val="16"/>
        </w:rPr>
        <w:t>ANNELIDA</w:t>
      </w:r>
    </w:p>
    <w:p w:rsidR="005B49B7" w:rsidRPr="00F26CAD" w:rsidRDefault="005B49B7">
      <w:pPr>
        <w:rPr>
          <w:rFonts w:cstheme="minorHAnsi"/>
          <w:sz w:val="16"/>
          <w:szCs w:val="16"/>
        </w:rPr>
      </w:pPr>
      <w:proofErr w:type="spellStart"/>
      <w:r w:rsidRPr="00F26CAD">
        <w:rPr>
          <w:rFonts w:cstheme="minorHAnsi"/>
          <w:sz w:val="16"/>
          <w:szCs w:val="16"/>
        </w:rPr>
        <w:t>Aciculum</w:t>
      </w:r>
      <w:proofErr w:type="spellEnd"/>
      <w:r w:rsidRPr="00F26CAD">
        <w:rPr>
          <w:rFonts w:cstheme="minorHAnsi"/>
          <w:sz w:val="16"/>
          <w:szCs w:val="16"/>
        </w:rPr>
        <w:t>:</w:t>
      </w:r>
      <w:r w:rsidR="0056388B" w:rsidRPr="00F26CAD">
        <w:rPr>
          <w:rFonts w:cstheme="minorHAnsi"/>
          <w:sz w:val="16"/>
          <w:szCs w:val="16"/>
        </w:rPr>
        <w:t xml:space="preserve"> In </w:t>
      </w:r>
      <w:proofErr w:type="spellStart"/>
      <w:r w:rsidR="0056388B" w:rsidRPr="00F26CAD">
        <w:rPr>
          <w:rFonts w:cstheme="minorHAnsi"/>
          <w:sz w:val="16"/>
          <w:szCs w:val="16"/>
        </w:rPr>
        <w:t>polychaetes</w:t>
      </w:r>
      <w:proofErr w:type="spellEnd"/>
      <w:r w:rsidR="0056388B" w:rsidRPr="00F26CAD">
        <w:rPr>
          <w:rFonts w:cstheme="minorHAnsi"/>
          <w:sz w:val="16"/>
          <w:szCs w:val="16"/>
        </w:rPr>
        <w:t xml:space="preserve">, a thick internal seta which supports either the </w:t>
      </w:r>
      <w:proofErr w:type="spellStart"/>
      <w:r w:rsidR="0056388B" w:rsidRPr="00F26CAD">
        <w:rPr>
          <w:rFonts w:cstheme="minorHAnsi"/>
          <w:sz w:val="16"/>
          <w:szCs w:val="16"/>
        </w:rPr>
        <w:t>notopodium</w:t>
      </w:r>
      <w:proofErr w:type="spellEnd"/>
      <w:r w:rsidR="0056388B" w:rsidRPr="00F26CAD">
        <w:rPr>
          <w:rFonts w:cstheme="minorHAnsi"/>
          <w:sz w:val="16"/>
          <w:szCs w:val="16"/>
        </w:rPr>
        <w:t xml:space="preserve"> or the </w:t>
      </w:r>
      <w:proofErr w:type="spellStart"/>
      <w:r w:rsidR="0056388B" w:rsidRPr="00F26CAD">
        <w:rPr>
          <w:rFonts w:cstheme="minorHAnsi"/>
          <w:sz w:val="16"/>
          <w:szCs w:val="16"/>
        </w:rPr>
        <w:t>neuropodium</w:t>
      </w:r>
      <w:proofErr w:type="spellEnd"/>
      <w:r w:rsidR="0056388B" w:rsidRPr="00F26CAD">
        <w:rPr>
          <w:rFonts w:cstheme="minorHAnsi"/>
          <w:sz w:val="16"/>
          <w:szCs w:val="16"/>
        </w:rPr>
        <w:t>.  It may project.</w:t>
      </w:r>
    </w:p>
    <w:p w:rsidR="005B49B7" w:rsidRPr="00F26CAD" w:rsidRDefault="005B49B7">
      <w:pPr>
        <w:rPr>
          <w:rFonts w:cstheme="minorHAnsi"/>
          <w:sz w:val="16"/>
          <w:szCs w:val="16"/>
        </w:rPr>
      </w:pPr>
      <w:proofErr w:type="spellStart"/>
      <w:r w:rsidRPr="00F26CAD">
        <w:rPr>
          <w:rFonts w:cstheme="minorHAnsi"/>
          <w:sz w:val="16"/>
          <w:szCs w:val="16"/>
        </w:rPr>
        <w:t>Annelida</w:t>
      </w:r>
      <w:proofErr w:type="spellEnd"/>
      <w:r w:rsidRPr="00F26CAD">
        <w:rPr>
          <w:rFonts w:cstheme="minorHAnsi"/>
          <w:sz w:val="16"/>
          <w:szCs w:val="16"/>
        </w:rPr>
        <w:t>:</w:t>
      </w:r>
      <w:r w:rsidR="0056388B" w:rsidRPr="00F26CAD">
        <w:rPr>
          <w:rFonts w:cstheme="minorHAnsi"/>
          <w:sz w:val="16"/>
          <w:szCs w:val="16"/>
        </w:rPr>
        <w:t xml:space="preserve"> Any of various worms or wormlike animals of the phylum </w:t>
      </w:r>
      <w:proofErr w:type="spellStart"/>
      <w:r w:rsidR="0056388B" w:rsidRPr="00F26CAD">
        <w:rPr>
          <w:rFonts w:cstheme="minorHAnsi"/>
          <w:sz w:val="16"/>
          <w:szCs w:val="16"/>
        </w:rPr>
        <w:t>Annelida</w:t>
      </w:r>
      <w:proofErr w:type="spellEnd"/>
      <w:r w:rsidR="0056388B" w:rsidRPr="00F26CAD">
        <w:rPr>
          <w:rFonts w:cstheme="minorHAnsi"/>
          <w:sz w:val="16"/>
          <w:szCs w:val="16"/>
        </w:rPr>
        <w:t>, characterized by an elongated, cylindrical, segmented body and including the earthworm and leech.</w:t>
      </w:r>
    </w:p>
    <w:p w:rsidR="005B49B7" w:rsidRPr="00F26CAD" w:rsidRDefault="005B49B7">
      <w:pPr>
        <w:rPr>
          <w:rFonts w:cstheme="minorHAnsi"/>
          <w:sz w:val="16"/>
          <w:szCs w:val="16"/>
        </w:rPr>
      </w:pPr>
      <w:r w:rsidRPr="00F26CAD">
        <w:rPr>
          <w:rFonts w:cstheme="minorHAnsi"/>
          <w:sz w:val="16"/>
          <w:szCs w:val="16"/>
        </w:rPr>
        <w:t xml:space="preserve"> Aortic arches:</w:t>
      </w:r>
      <w:r w:rsidR="0056388B" w:rsidRPr="00F26CAD">
        <w:rPr>
          <w:rFonts w:cstheme="minorHAnsi"/>
          <w:sz w:val="16"/>
          <w:szCs w:val="16"/>
        </w:rPr>
        <w:t xml:space="preserve"> One of a series of paired arteries in a vertebrate embryo that connects the ventral arterial system to the dorsal arterial system.</w:t>
      </w:r>
    </w:p>
    <w:p w:rsidR="005B49B7" w:rsidRPr="00F26CAD" w:rsidRDefault="005B49B7">
      <w:pPr>
        <w:rPr>
          <w:rFonts w:cstheme="minorHAnsi"/>
          <w:sz w:val="16"/>
          <w:szCs w:val="16"/>
        </w:rPr>
      </w:pPr>
      <w:r w:rsidRPr="00F26CAD">
        <w:rPr>
          <w:rFonts w:cstheme="minorHAnsi"/>
          <w:sz w:val="16"/>
          <w:szCs w:val="16"/>
        </w:rPr>
        <w:t>Calciferous glands:</w:t>
      </w:r>
      <w:r w:rsidR="0056388B" w:rsidRPr="00F26CAD">
        <w:rPr>
          <w:rFonts w:cstheme="minorHAnsi"/>
          <w:sz w:val="16"/>
          <w:szCs w:val="16"/>
        </w:rPr>
        <w:t xml:space="preserve"> One of a series of glands that secrete calcium carbonate into the </w:t>
      </w:r>
      <w:proofErr w:type="spellStart"/>
      <w:r w:rsidR="0056388B" w:rsidRPr="00F26CAD">
        <w:rPr>
          <w:rFonts w:cstheme="minorHAnsi"/>
          <w:sz w:val="16"/>
          <w:szCs w:val="16"/>
        </w:rPr>
        <w:t>esophagus</w:t>
      </w:r>
      <w:proofErr w:type="spellEnd"/>
      <w:r w:rsidR="0056388B" w:rsidRPr="00F26CAD">
        <w:rPr>
          <w:rFonts w:cstheme="minorHAnsi"/>
          <w:sz w:val="16"/>
          <w:szCs w:val="16"/>
        </w:rPr>
        <w:t xml:space="preserve"> of certain </w:t>
      </w:r>
      <w:proofErr w:type="spellStart"/>
      <w:r w:rsidR="0056388B" w:rsidRPr="00F26CAD">
        <w:rPr>
          <w:rFonts w:cstheme="minorHAnsi"/>
          <w:sz w:val="16"/>
          <w:szCs w:val="16"/>
        </w:rPr>
        <w:t>oligochaetes</w:t>
      </w:r>
      <w:proofErr w:type="spellEnd"/>
      <w:r w:rsidR="0056388B" w:rsidRPr="00F26CAD">
        <w:rPr>
          <w:rFonts w:cstheme="minorHAnsi"/>
          <w:sz w:val="16"/>
          <w:szCs w:val="16"/>
        </w:rPr>
        <w:t xml:space="preserve">. </w:t>
      </w:r>
    </w:p>
    <w:p w:rsidR="007E0DD1" w:rsidRPr="00F26CAD" w:rsidRDefault="007E0DD1">
      <w:pPr>
        <w:rPr>
          <w:rFonts w:cstheme="minorHAnsi"/>
          <w:sz w:val="16"/>
          <w:szCs w:val="16"/>
        </w:rPr>
      </w:pPr>
      <w:r w:rsidRPr="00F26CAD">
        <w:rPr>
          <w:rFonts w:cstheme="minorHAnsi"/>
          <w:sz w:val="16"/>
          <w:szCs w:val="16"/>
        </w:rPr>
        <w:t xml:space="preserve">Chitin: A polysaccharide fibre with subunits of N-acetyl-glucosamine. ALPHA is antiparallel, BETA is parallel. Found in an arthropod cuticle. </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Chloragogen</w:t>
      </w:r>
      <w:proofErr w:type="spellEnd"/>
      <w:r w:rsidRPr="00F26CAD">
        <w:rPr>
          <w:rFonts w:cstheme="minorHAnsi"/>
          <w:sz w:val="16"/>
          <w:szCs w:val="16"/>
        </w:rPr>
        <w:t xml:space="preserve"> tissue:</w:t>
      </w:r>
      <w:r w:rsidR="0056388B" w:rsidRPr="00F26CAD">
        <w:rPr>
          <w:rFonts w:cstheme="minorHAnsi"/>
          <w:sz w:val="16"/>
          <w:szCs w:val="16"/>
        </w:rPr>
        <w:t xml:space="preserve"> Of or pertaining to certain specialized cells forming the outer layer of the alimentary tract in earthworms and other annelids. </w:t>
      </w:r>
    </w:p>
    <w:p w:rsidR="005B49B7" w:rsidRPr="00F26CAD" w:rsidRDefault="0056388B">
      <w:pPr>
        <w:rPr>
          <w:rFonts w:cstheme="minorHAnsi"/>
          <w:sz w:val="16"/>
          <w:szCs w:val="16"/>
        </w:rPr>
      </w:pPr>
      <w:r w:rsidRPr="00F26CAD">
        <w:rPr>
          <w:rFonts w:cstheme="minorHAnsi"/>
          <w:sz w:val="16"/>
          <w:szCs w:val="16"/>
        </w:rPr>
        <w:t xml:space="preserve"> </w:t>
      </w:r>
      <w:proofErr w:type="spellStart"/>
      <w:r w:rsidR="005B49B7" w:rsidRPr="00F26CAD">
        <w:rPr>
          <w:rFonts w:cstheme="minorHAnsi"/>
          <w:sz w:val="16"/>
          <w:szCs w:val="16"/>
        </w:rPr>
        <w:t>Clitellum</w:t>
      </w:r>
      <w:proofErr w:type="spellEnd"/>
      <w:r w:rsidR="005B49B7" w:rsidRPr="00F26CAD">
        <w:rPr>
          <w:rFonts w:cstheme="minorHAnsi"/>
          <w:sz w:val="16"/>
          <w:szCs w:val="16"/>
        </w:rPr>
        <w:t>:</w:t>
      </w:r>
      <w:r w:rsidRPr="00F26CAD">
        <w:rPr>
          <w:rFonts w:cstheme="minorHAnsi"/>
          <w:sz w:val="16"/>
          <w:szCs w:val="16"/>
        </w:rPr>
        <w:t xml:space="preserve"> Special fused </w:t>
      </w:r>
      <w:proofErr w:type="spellStart"/>
      <w:r w:rsidRPr="00F26CAD">
        <w:rPr>
          <w:rFonts w:cstheme="minorHAnsi"/>
          <w:sz w:val="16"/>
          <w:szCs w:val="16"/>
        </w:rPr>
        <w:t>metameres</w:t>
      </w:r>
      <w:proofErr w:type="spellEnd"/>
      <w:r w:rsidRPr="00F26CAD">
        <w:rPr>
          <w:rFonts w:cstheme="minorHAnsi"/>
          <w:sz w:val="16"/>
          <w:szCs w:val="16"/>
        </w:rPr>
        <w:t xml:space="preserve"> in </w:t>
      </w:r>
      <w:proofErr w:type="spellStart"/>
      <w:r w:rsidRPr="00F26CAD">
        <w:rPr>
          <w:rFonts w:cstheme="minorHAnsi"/>
          <w:sz w:val="16"/>
          <w:szCs w:val="16"/>
        </w:rPr>
        <w:t>oligocheates</w:t>
      </w:r>
      <w:proofErr w:type="spellEnd"/>
      <w:r w:rsidRPr="00F26CAD">
        <w:rPr>
          <w:rFonts w:cstheme="minorHAnsi"/>
          <w:sz w:val="16"/>
          <w:szCs w:val="16"/>
        </w:rPr>
        <w:t xml:space="preserve"> and leeches that secrete mucous during mating.</w:t>
      </w:r>
    </w:p>
    <w:p w:rsidR="005B49B7" w:rsidRPr="00F26CAD" w:rsidRDefault="005B49B7">
      <w:pPr>
        <w:rPr>
          <w:rFonts w:cstheme="minorHAnsi"/>
          <w:sz w:val="16"/>
          <w:szCs w:val="16"/>
        </w:rPr>
      </w:pPr>
      <w:r w:rsidRPr="00F26CAD">
        <w:rPr>
          <w:rFonts w:cstheme="minorHAnsi"/>
          <w:sz w:val="16"/>
          <w:szCs w:val="16"/>
        </w:rPr>
        <w:t xml:space="preserve"> Cocoon:</w:t>
      </w:r>
      <w:r w:rsidR="0056388B" w:rsidRPr="00F26CAD">
        <w:rPr>
          <w:rFonts w:cstheme="minorHAnsi"/>
          <w:sz w:val="16"/>
          <w:szCs w:val="16"/>
        </w:rPr>
        <w:t xml:space="preserve"> A protective case of silk or similar fibrous material spun by the larvae of moths and other insects that serves as a covering for their </w:t>
      </w:r>
      <w:proofErr w:type="spellStart"/>
      <w:r w:rsidR="0056388B" w:rsidRPr="00F26CAD">
        <w:rPr>
          <w:rFonts w:cstheme="minorHAnsi"/>
          <w:sz w:val="16"/>
          <w:szCs w:val="16"/>
        </w:rPr>
        <w:t>pupal</w:t>
      </w:r>
      <w:proofErr w:type="spellEnd"/>
      <w:r w:rsidR="0056388B" w:rsidRPr="00F26CAD">
        <w:rPr>
          <w:rFonts w:cstheme="minorHAnsi"/>
          <w:sz w:val="16"/>
          <w:szCs w:val="16"/>
        </w:rPr>
        <w:t xml:space="preserve"> stage.</w:t>
      </w:r>
    </w:p>
    <w:p w:rsidR="005B49B7" w:rsidRPr="00F26CAD" w:rsidRDefault="005B49B7">
      <w:pPr>
        <w:rPr>
          <w:rFonts w:cstheme="minorHAnsi"/>
          <w:sz w:val="16"/>
          <w:szCs w:val="16"/>
        </w:rPr>
      </w:pPr>
      <w:r w:rsidRPr="00F26CAD">
        <w:rPr>
          <w:rFonts w:cstheme="minorHAnsi"/>
          <w:sz w:val="16"/>
          <w:szCs w:val="16"/>
        </w:rPr>
        <w:t xml:space="preserve"> Crop:</w:t>
      </w:r>
      <w:r w:rsidR="0056388B" w:rsidRPr="00F26CAD">
        <w:rPr>
          <w:rFonts w:cstheme="minorHAnsi"/>
          <w:sz w:val="16"/>
          <w:szCs w:val="16"/>
        </w:rPr>
        <w:t xml:space="preserve"> Any portion of the anterior part of the digestive tract used to store food prior to its digestion.</w:t>
      </w:r>
    </w:p>
    <w:p w:rsidR="005B49B7" w:rsidRPr="00F26CAD" w:rsidRDefault="005B49B7" w:rsidP="0056388B">
      <w:pPr>
        <w:pStyle w:val="Heading2"/>
        <w:rPr>
          <w:rFonts w:asciiTheme="minorHAnsi" w:hAnsiTheme="minorHAnsi" w:cstheme="minorHAnsi"/>
          <w:b w:val="0"/>
          <w:sz w:val="16"/>
          <w:szCs w:val="16"/>
        </w:rPr>
      </w:pPr>
      <w:r w:rsidRPr="00F26CAD">
        <w:rPr>
          <w:rFonts w:asciiTheme="minorHAnsi" w:hAnsiTheme="minorHAnsi" w:cstheme="minorHAnsi"/>
          <w:b w:val="0"/>
          <w:sz w:val="16"/>
          <w:szCs w:val="16"/>
        </w:rPr>
        <w:t xml:space="preserve"> Dorsal vessel:</w:t>
      </w:r>
      <w:bookmarkStart w:id="0" w:name="Longitudinal_vessel_situated_above_the_g"/>
      <w:r w:rsidR="0056388B" w:rsidRPr="00F26CAD">
        <w:rPr>
          <w:rFonts w:asciiTheme="minorHAnsi" w:hAnsiTheme="minorHAnsi" w:cstheme="minorHAnsi"/>
          <w:b w:val="0"/>
          <w:color w:val="000000"/>
          <w:sz w:val="16"/>
          <w:szCs w:val="16"/>
        </w:rPr>
        <w:t xml:space="preserve"> Longitudinal vessel situated above the gut, which carries blood forward through the body. </w:t>
      </w:r>
      <w:bookmarkEnd w:id="0"/>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Errent</w:t>
      </w:r>
      <w:proofErr w:type="spellEnd"/>
      <w:r w:rsidRPr="00F26CAD">
        <w:rPr>
          <w:rFonts w:cstheme="minorHAnsi"/>
          <w:sz w:val="16"/>
          <w:szCs w:val="16"/>
        </w:rPr>
        <w:t>:</w:t>
      </w:r>
      <w:r w:rsidR="00861BE2" w:rsidRPr="00F26CAD">
        <w:rPr>
          <w:rFonts w:cstheme="minorHAnsi"/>
          <w:sz w:val="16"/>
          <w:szCs w:val="16"/>
        </w:rPr>
        <w:t xml:space="preserve"> Mobile and actively moving organisms.</w:t>
      </w:r>
    </w:p>
    <w:p w:rsidR="005B49B7" w:rsidRPr="00F26CAD" w:rsidRDefault="005B49B7">
      <w:pPr>
        <w:rPr>
          <w:rFonts w:cstheme="minorHAnsi"/>
          <w:sz w:val="16"/>
          <w:szCs w:val="16"/>
        </w:rPr>
      </w:pPr>
      <w:r w:rsidRPr="00F26CAD">
        <w:rPr>
          <w:rFonts w:cstheme="minorHAnsi"/>
          <w:sz w:val="16"/>
          <w:szCs w:val="16"/>
        </w:rPr>
        <w:t xml:space="preserve"> Giant axon:</w:t>
      </w:r>
      <w:r w:rsidR="00861BE2" w:rsidRPr="00F26CAD">
        <w:rPr>
          <w:rFonts w:cstheme="minorHAnsi"/>
          <w:sz w:val="16"/>
          <w:szCs w:val="16"/>
        </w:rPr>
        <w:t xml:space="preserve"> A giant axon is an enlarged part of the ventral cord, present in many long, muscular, or actively moving </w:t>
      </w:r>
      <w:proofErr w:type="spellStart"/>
      <w:r w:rsidR="00861BE2" w:rsidRPr="00F26CAD">
        <w:rPr>
          <w:rFonts w:cstheme="minorHAnsi"/>
          <w:sz w:val="16"/>
          <w:szCs w:val="16"/>
        </w:rPr>
        <w:t>oligochaetes</w:t>
      </w:r>
      <w:proofErr w:type="spellEnd"/>
      <w:r w:rsidR="00861BE2" w:rsidRPr="00F26CAD">
        <w:rPr>
          <w:rFonts w:cstheme="minorHAnsi"/>
          <w:sz w:val="16"/>
          <w:szCs w:val="16"/>
        </w:rPr>
        <w:t xml:space="preserve"> and </w:t>
      </w:r>
      <w:proofErr w:type="spellStart"/>
      <w:r w:rsidR="00861BE2" w:rsidRPr="00F26CAD">
        <w:rPr>
          <w:rFonts w:cstheme="minorHAnsi"/>
          <w:sz w:val="16"/>
          <w:szCs w:val="16"/>
        </w:rPr>
        <w:t>polychaetes</w:t>
      </w:r>
      <w:proofErr w:type="spellEnd"/>
      <w:r w:rsidR="00861BE2" w:rsidRPr="00F26CAD">
        <w:rPr>
          <w:rFonts w:cstheme="minorHAnsi"/>
          <w:sz w:val="16"/>
          <w:szCs w:val="16"/>
        </w:rPr>
        <w:t>. It permits rapid transfer of stimuli and muscular response, resulting in abrupt response.</w:t>
      </w:r>
    </w:p>
    <w:p w:rsidR="005B49B7" w:rsidRPr="00F26CAD" w:rsidRDefault="005B49B7">
      <w:pPr>
        <w:rPr>
          <w:rFonts w:cstheme="minorHAnsi"/>
          <w:sz w:val="16"/>
          <w:szCs w:val="16"/>
        </w:rPr>
      </w:pPr>
      <w:r w:rsidRPr="00F26CAD">
        <w:rPr>
          <w:rFonts w:cstheme="minorHAnsi"/>
          <w:sz w:val="16"/>
          <w:szCs w:val="16"/>
        </w:rPr>
        <w:t xml:space="preserve"> Gizzard:</w:t>
      </w:r>
      <w:r w:rsidR="00C33DBE" w:rsidRPr="00F26CAD">
        <w:rPr>
          <w:rFonts w:cstheme="minorHAnsi"/>
          <w:sz w:val="16"/>
          <w:szCs w:val="16"/>
        </w:rPr>
        <w:t xml:space="preserve"> Muscular, grinding part of the digestive system. In birds, it is an enlargement of the anterior part of the stomach; in invertebrates, it is part of the foregut that may also be lined with </w:t>
      </w:r>
      <w:proofErr w:type="spellStart"/>
      <w:r w:rsidR="00C33DBE" w:rsidRPr="00F26CAD">
        <w:rPr>
          <w:rFonts w:cstheme="minorHAnsi"/>
          <w:sz w:val="16"/>
          <w:szCs w:val="16"/>
        </w:rPr>
        <w:t>cuticular</w:t>
      </w:r>
      <w:proofErr w:type="spellEnd"/>
      <w:r w:rsidR="00C33DBE" w:rsidRPr="00F26CAD">
        <w:rPr>
          <w:rFonts w:cstheme="minorHAnsi"/>
          <w:sz w:val="16"/>
          <w:szCs w:val="16"/>
        </w:rPr>
        <w:t xml:space="preserve"> plates and teeth.</w:t>
      </w:r>
    </w:p>
    <w:p w:rsidR="005B49B7" w:rsidRPr="00F26CAD" w:rsidRDefault="005B49B7">
      <w:pPr>
        <w:rPr>
          <w:rFonts w:cstheme="minorHAnsi"/>
          <w:sz w:val="16"/>
          <w:szCs w:val="16"/>
        </w:rPr>
      </w:pPr>
      <w:r w:rsidRPr="00F26CAD">
        <w:rPr>
          <w:rFonts w:cstheme="minorHAnsi"/>
          <w:sz w:val="16"/>
          <w:szCs w:val="16"/>
        </w:rPr>
        <w:t xml:space="preserve"> Hydrostatic skeleton:</w:t>
      </w:r>
      <w:r w:rsidR="00C33DBE" w:rsidRPr="00F26CAD">
        <w:rPr>
          <w:rFonts w:cstheme="minorHAnsi"/>
          <w:sz w:val="16"/>
          <w:szCs w:val="16"/>
        </w:rPr>
        <w:t xml:space="preserve"> Formed from a fluid-filled and closed cavity surrounded by a body wall containing muscles oriented in different directions. Muscular contractions maintain the rigid form or change the shape of the organisms allowing movement.</w:t>
      </w:r>
    </w:p>
    <w:p w:rsidR="005B49B7" w:rsidRPr="00F26CAD" w:rsidRDefault="005B49B7">
      <w:pPr>
        <w:rPr>
          <w:rFonts w:cstheme="minorHAnsi"/>
          <w:sz w:val="16"/>
          <w:szCs w:val="16"/>
        </w:rPr>
      </w:pPr>
      <w:r w:rsidRPr="00F26CAD">
        <w:rPr>
          <w:rFonts w:cstheme="minorHAnsi"/>
          <w:sz w:val="16"/>
          <w:szCs w:val="16"/>
        </w:rPr>
        <w:t xml:space="preserve"> Intestinal vessel:</w:t>
      </w:r>
    </w:p>
    <w:p w:rsidR="00794BE3" w:rsidRPr="00F26CAD" w:rsidRDefault="005B49B7" w:rsidP="00794BE3">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Metamerism</w:t>
      </w:r>
      <w:proofErr w:type="spellEnd"/>
      <w:r w:rsidRPr="00F26CAD">
        <w:rPr>
          <w:rFonts w:cstheme="minorHAnsi"/>
          <w:sz w:val="16"/>
          <w:szCs w:val="16"/>
        </w:rPr>
        <w:t>:</w:t>
      </w:r>
      <w:r w:rsidR="00794BE3" w:rsidRPr="00F26CAD">
        <w:rPr>
          <w:rFonts w:cstheme="minorHAnsi"/>
          <w:sz w:val="16"/>
          <w:szCs w:val="16"/>
        </w:rPr>
        <w:t xml:space="preserve"> The serial repetition of parts along the length of the body axis in bilaterally symmetrical animals. The successive subdivisions are called </w:t>
      </w:r>
      <w:proofErr w:type="spellStart"/>
      <w:r w:rsidR="00794BE3" w:rsidRPr="00F26CAD">
        <w:rPr>
          <w:rFonts w:cstheme="minorHAnsi"/>
          <w:sz w:val="16"/>
          <w:szCs w:val="16"/>
        </w:rPr>
        <w:t>metameres</w:t>
      </w:r>
      <w:proofErr w:type="spellEnd"/>
      <w:r w:rsidR="00794BE3" w:rsidRPr="00F26CAD">
        <w:rPr>
          <w:rFonts w:cstheme="minorHAnsi"/>
          <w:sz w:val="16"/>
          <w:szCs w:val="16"/>
        </w:rPr>
        <w:t xml:space="preserve">, </w:t>
      </w:r>
      <w:proofErr w:type="spellStart"/>
      <w:r w:rsidR="00794BE3" w:rsidRPr="00F26CAD">
        <w:rPr>
          <w:rFonts w:cstheme="minorHAnsi"/>
          <w:sz w:val="16"/>
          <w:szCs w:val="16"/>
        </w:rPr>
        <w:t>somites</w:t>
      </w:r>
      <w:proofErr w:type="spellEnd"/>
      <w:r w:rsidR="00794BE3" w:rsidRPr="00F26CAD">
        <w:rPr>
          <w:rFonts w:cstheme="minorHAnsi"/>
          <w:sz w:val="16"/>
          <w:szCs w:val="16"/>
        </w:rPr>
        <w:t xml:space="preserve">, or segments, hence the synonym, segmentation. It never involves reproductive organs, and thus differs from </w:t>
      </w:r>
      <w:proofErr w:type="spellStart"/>
      <w:r w:rsidR="00794BE3" w:rsidRPr="00F26CAD">
        <w:rPr>
          <w:rFonts w:cstheme="minorHAnsi"/>
          <w:sz w:val="16"/>
          <w:szCs w:val="16"/>
        </w:rPr>
        <w:t>strobilization</w:t>
      </w:r>
      <w:proofErr w:type="spellEnd"/>
      <w:r w:rsidR="00794BE3" w:rsidRPr="00F26CAD">
        <w:rPr>
          <w:rFonts w:cstheme="minorHAnsi"/>
          <w:sz w:val="16"/>
          <w:szCs w:val="16"/>
        </w:rPr>
        <w:t xml:space="preserve"> in tapeworms and certain jellyfish. </w:t>
      </w:r>
      <w:proofErr w:type="spellStart"/>
      <w:r w:rsidR="00794BE3" w:rsidRPr="00F26CAD">
        <w:rPr>
          <w:rFonts w:cstheme="minorHAnsi"/>
          <w:sz w:val="16"/>
          <w:szCs w:val="16"/>
        </w:rPr>
        <w:t>Metamerism</w:t>
      </w:r>
      <w:proofErr w:type="spellEnd"/>
      <w:r w:rsidR="00794BE3" w:rsidRPr="00F26CAD">
        <w:rPr>
          <w:rFonts w:cstheme="minorHAnsi"/>
          <w:sz w:val="16"/>
          <w:szCs w:val="16"/>
        </w:rPr>
        <w:t xml:space="preserve"> arises either from a bilateral series of coelomic pouches which form the segmental muscles, kidneys, and body cavities of lower forms, or from </w:t>
      </w:r>
      <w:proofErr w:type="spellStart"/>
      <w:r w:rsidR="00794BE3" w:rsidRPr="00F26CAD">
        <w:rPr>
          <w:rFonts w:cstheme="minorHAnsi"/>
          <w:sz w:val="16"/>
          <w:szCs w:val="16"/>
        </w:rPr>
        <w:t>mesoblastic</w:t>
      </w:r>
      <w:proofErr w:type="spellEnd"/>
      <w:r w:rsidR="00794BE3" w:rsidRPr="00F26CAD">
        <w:rPr>
          <w:rFonts w:cstheme="minorHAnsi"/>
          <w:sz w:val="16"/>
          <w:szCs w:val="16"/>
        </w:rPr>
        <w:t xml:space="preserve"> </w:t>
      </w:r>
      <w:proofErr w:type="spellStart"/>
      <w:r w:rsidR="00794BE3" w:rsidRPr="00F26CAD">
        <w:rPr>
          <w:rFonts w:cstheme="minorHAnsi"/>
          <w:sz w:val="16"/>
          <w:szCs w:val="16"/>
        </w:rPr>
        <w:t>somites</w:t>
      </w:r>
      <w:proofErr w:type="spellEnd"/>
      <w:r w:rsidR="00794BE3" w:rsidRPr="00F26CAD">
        <w:rPr>
          <w:rFonts w:cstheme="minorHAnsi"/>
          <w:sz w:val="16"/>
          <w:szCs w:val="16"/>
        </w:rPr>
        <w:t xml:space="preserve"> which form the skeletal and muscular segments of vertebrates. </w:t>
      </w:r>
    </w:p>
    <w:p w:rsidR="002E0467" w:rsidRPr="00F26CAD" w:rsidRDefault="005B49B7" w:rsidP="002E0467">
      <w:pPr>
        <w:rPr>
          <w:rFonts w:cstheme="minorHAnsi"/>
          <w:color w:val="000000"/>
          <w:sz w:val="16"/>
          <w:szCs w:val="16"/>
        </w:rPr>
      </w:pPr>
      <w:proofErr w:type="spellStart"/>
      <w:r w:rsidRPr="00F26CAD">
        <w:rPr>
          <w:rFonts w:cstheme="minorHAnsi"/>
          <w:sz w:val="16"/>
          <w:szCs w:val="16"/>
        </w:rPr>
        <w:lastRenderedPageBreak/>
        <w:t>Metanephridial</w:t>
      </w:r>
      <w:proofErr w:type="spellEnd"/>
      <w:r w:rsidRPr="00F26CAD">
        <w:rPr>
          <w:rFonts w:cstheme="minorHAnsi"/>
          <w:sz w:val="16"/>
          <w:szCs w:val="16"/>
        </w:rPr>
        <w:t xml:space="preserve"> vessel:</w:t>
      </w:r>
      <w:r w:rsidR="002E0467" w:rsidRPr="00F26CAD">
        <w:rPr>
          <w:rFonts w:cstheme="minorHAnsi"/>
          <w:sz w:val="16"/>
          <w:szCs w:val="16"/>
        </w:rPr>
        <w:t xml:space="preserve"> Annelids with blood vessels use metanephridia to remove soluble waste products, while those without use </w:t>
      </w:r>
      <w:proofErr w:type="spellStart"/>
      <w:r w:rsidR="002E0467" w:rsidRPr="00F26CAD">
        <w:rPr>
          <w:rFonts w:cstheme="minorHAnsi"/>
          <w:sz w:val="16"/>
          <w:szCs w:val="16"/>
        </w:rPr>
        <w:t>protonephridia</w:t>
      </w:r>
      <w:proofErr w:type="spellEnd"/>
      <w:r w:rsidR="002E0467" w:rsidRPr="00F26CAD">
        <w:rPr>
          <w:rFonts w:cstheme="minorHAnsi"/>
          <w:sz w:val="16"/>
          <w:szCs w:val="16"/>
        </w:rPr>
        <w:t>.</w:t>
      </w:r>
      <w:r w:rsidR="002E0467" w:rsidRPr="00F26CAD">
        <w:rPr>
          <w:rFonts w:cstheme="minorHAnsi"/>
          <w:sz w:val="16"/>
          <w:szCs w:val="16"/>
          <w:vertAlign w:val="superscript"/>
        </w:rPr>
        <w:t xml:space="preserve"> </w:t>
      </w:r>
      <w:r w:rsidR="002E0467" w:rsidRPr="00F26CAD">
        <w:rPr>
          <w:rFonts w:cstheme="minorHAnsi"/>
          <w:sz w:val="16"/>
          <w:szCs w:val="16"/>
        </w:rPr>
        <w:t xml:space="preserve">Both of these systems use a two-stage filtration process, in which fluid and waste products are first extracted and these are filtered again to re-absorb any re-usable materials while dumping toxic and spent materials as urine. The difference is that </w:t>
      </w:r>
      <w:proofErr w:type="spellStart"/>
      <w:r w:rsidR="002E0467" w:rsidRPr="00F26CAD">
        <w:rPr>
          <w:rFonts w:cstheme="minorHAnsi"/>
          <w:sz w:val="16"/>
          <w:szCs w:val="16"/>
        </w:rPr>
        <w:t>protonephridia</w:t>
      </w:r>
      <w:proofErr w:type="spellEnd"/>
      <w:r w:rsidR="002E0467" w:rsidRPr="00F26CAD">
        <w:rPr>
          <w:rFonts w:cstheme="minorHAnsi"/>
          <w:sz w:val="16"/>
          <w:szCs w:val="16"/>
        </w:rPr>
        <w:t xml:space="preserve"> combine both filtration stages in the same organ, while metanephridia perform only the second filtration and rely on other mechanisms for the first – in annelids special filter cells in the walls of the blood vessels let fluids and other small molecules pass into the coelomic fluid, where it circulates to the metanephridia.</w:t>
      </w:r>
      <w:r w:rsidR="002E0467" w:rsidRPr="00F26CAD">
        <w:rPr>
          <w:rFonts w:cstheme="minorHAnsi"/>
          <w:color w:val="000000"/>
          <w:sz w:val="16"/>
          <w:szCs w:val="16"/>
        </w:rPr>
        <w:t xml:space="preserve"> </w:t>
      </w:r>
    </w:p>
    <w:p w:rsidR="005B49B7" w:rsidRPr="00F26CAD" w:rsidRDefault="005B49B7">
      <w:pPr>
        <w:rPr>
          <w:rFonts w:cstheme="minorHAnsi"/>
          <w:sz w:val="16"/>
          <w:szCs w:val="16"/>
        </w:rPr>
      </w:pPr>
      <w:proofErr w:type="spellStart"/>
      <w:r w:rsidRPr="00F26CAD">
        <w:rPr>
          <w:rFonts w:cstheme="minorHAnsi"/>
          <w:sz w:val="16"/>
          <w:szCs w:val="16"/>
        </w:rPr>
        <w:t>Nephrostome</w:t>
      </w:r>
      <w:proofErr w:type="spellEnd"/>
      <w:r w:rsidRPr="00F26CAD">
        <w:rPr>
          <w:rFonts w:cstheme="minorHAnsi"/>
          <w:sz w:val="16"/>
          <w:szCs w:val="16"/>
        </w:rPr>
        <w:t>:</w:t>
      </w:r>
      <w:r w:rsidR="00810282" w:rsidRPr="00F26CAD">
        <w:rPr>
          <w:rFonts w:cstheme="minorHAnsi"/>
          <w:sz w:val="16"/>
          <w:szCs w:val="16"/>
        </w:rPr>
        <w:t xml:space="preserve"> Open-ciliated funnel of the metanephridium; moves coelomic fluid directly into the metanephridium without </w:t>
      </w:r>
      <w:proofErr w:type="spellStart"/>
      <w:r w:rsidR="00810282" w:rsidRPr="00F26CAD">
        <w:rPr>
          <w:rFonts w:cstheme="minorHAnsi"/>
          <w:sz w:val="16"/>
          <w:szCs w:val="16"/>
        </w:rPr>
        <w:t>ultrafiltration</w:t>
      </w:r>
      <w:proofErr w:type="spellEnd"/>
      <w:r w:rsidR="00810282"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Neuropopodium</w:t>
      </w:r>
      <w:proofErr w:type="spellEnd"/>
      <w:r w:rsidRPr="00F26CAD">
        <w:rPr>
          <w:rFonts w:cstheme="minorHAnsi"/>
          <w:sz w:val="16"/>
          <w:szCs w:val="16"/>
        </w:rPr>
        <w:t>:</w:t>
      </w:r>
      <w:r w:rsidR="00810282" w:rsidRPr="00F26CAD">
        <w:rPr>
          <w:rFonts w:cstheme="minorHAnsi"/>
          <w:sz w:val="16"/>
          <w:szCs w:val="16"/>
        </w:rPr>
        <w:t xml:space="preserve"> In </w:t>
      </w:r>
      <w:proofErr w:type="spellStart"/>
      <w:r w:rsidR="00810282" w:rsidRPr="00F26CAD">
        <w:rPr>
          <w:rFonts w:cstheme="minorHAnsi"/>
          <w:sz w:val="16"/>
          <w:szCs w:val="16"/>
        </w:rPr>
        <w:t>polychaetes</w:t>
      </w:r>
      <w:proofErr w:type="spellEnd"/>
      <w:r w:rsidR="00810282" w:rsidRPr="00F26CAD">
        <w:rPr>
          <w:rFonts w:cstheme="minorHAnsi"/>
          <w:sz w:val="16"/>
          <w:szCs w:val="16"/>
        </w:rPr>
        <w:t xml:space="preserve">, the ventral extension of the </w:t>
      </w:r>
      <w:proofErr w:type="spellStart"/>
      <w:r w:rsidR="00810282" w:rsidRPr="00F26CAD">
        <w:rPr>
          <w:rFonts w:cstheme="minorHAnsi"/>
          <w:sz w:val="16"/>
          <w:szCs w:val="16"/>
        </w:rPr>
        <w:t>parapodium</w:t>
      </w:r>
      <w:proofErr w:type="spellEnd"/>
      <w:r w:rsidR="00810282"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Notopodium</w:t>
      </w:r>
      <w:proofErr w:type="spellEnd"/>
      <w:r w:rsidRPr="00F26CAD">
        <w:rPr>
          <w:rFonts w:cstheme="minorHAnsi"/>
          <w:sz w:val="16"/>
          <w:szCs w:val="16"/>
        </w:rPr>
        <w:t>:</w:t>
      </w:r>
      <w:r w:rsidR="00810282" w:rsidRPr="00F26CAD">
        <w:rPr>
          <w:rFonts w:cstheme="minorHAnsi"/>
          <w:sz w:val="16"/>
          <w:szCs w:val="16"/>
        </w:rPr>
        <w:t xml:space="preserve"> In </w:t>
      </w:r>
      <w:proofErr w:type="spellStart"/>
      <w:r w:rsidR="00810282" w:rsidRPr="00F26CAD">
        <w:rPr>
          <w:rFonts w:cstheme="minorHAnsi"/>
          <w:sz w:val="16"/>
          <w:szCs w:val="16"/>
        </w:rPr>
        <w:t>polychaetes</w:t>
      </w:r>
      <w:proofErr w:type="spellEnd"/>
      <w:r w:rsidR="00810282" w:rsidRPr="00F26CAD">
        <w:rPr>
          <w:rFonts w:cstheme="minorHAnsi"/>
          <w:sz w:val="16"/>
          <w:szCs w:val="16"/>
        </w:rPr>
        <w:t xml:space="preserve">, the dorsal extension of the </w:t>
      </w:r>
      <w:proofErr w:type="spellStart"/>
      <w:r w:rsidR="00810282" w:rsidRPr="00F26CAD">
        <w:rPr>
          <w:rFonts w:cstheme="minorHAnsi"/>
          <w:sz w:val="16"/>
          <w:szCs w:val="16"/>
        </w:rPr>
        <w:t>parapodium</w:t>
      </w:r>
      <w:proofErr w:type="spellEnd"/>
      <w:r w:rsidR="00810282"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Oblique muscles:</w:t>
      </w:r>
      <w:r w:rsidR="00810282" w:rsidRPr="00F26CAD">
        <w:rPr>
          <w:rFonts w:cstheme="minorHAnsi"/>
          <w:sz w:val="16"/>
          <w:szCs w:val="16"/>
        </w:rPr>
        <w:t xml:space="preserve"> Some annelids also have oblique internal muscles that connect the underside of the body to each side.</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Parapodium</w:t>
      </w:r>
      <w:proofErr w:type="spellEnd"/>
      <w:r w:rsidRPr="00F26CAD">
        <w:rPr>
          <w:rFonts w:cstheme="minorHAnsi"/>
          <w:sz w:val="16"/>
          <w:szCs w:val="16"/>
        </w:rPr>
        <w:t>:</w:t>
      </w:r>
      <w:r w:rsidR="00835A1B" w:rsidRPr="00F26CAD">
        <w:rPr>
          <w:rFonts w:cstheme="minorHAnsi"/>
          <w:sz w:val="16"/>
          <w:szCs w:val="16"/>
        </w:rPr>
        <w:t xml:space="preserve"> One of the paired lateral, </w:t>
      </w:r>
      <w:proofErr w:type="spellStart"/>
      <w:r w:rsidR="00835A1B" w:rsidRPr="00F26CAD">
        <w:rPr>
          <w:rFonts w:cstheme="minorHAnsi"/>
          <w:sz w:val="16"/>
          <w:szCs w:val="16"/>
        </w:rPr>
        <w:t>unjointed</w:t>
      </w:r>
      <w:proofErr w:type="spellEnd"/>
      <w:r w:rsidR="00835A1B" w:rsidRPr="00F26CAD">
        <w:rPr>
          <w:rFonts w:cstheme="minorHAnsi"/>
          <w:sz w:val="16"/>
          <w:szCs w:val="16"/>
        </w:rPr>
        <w:t xml:space="preserve"> appendages of polychaete worms. Parapodia have a variety of shapes, and their appearance is related to their different roles in locomotion and respiration.</w:t>
      </w:r>
    </w:p>
    <w:p w:rsidR="005B49B7" w:rsidRPr="00F26CAD" w:rsidRDefault="005B49B7">
      <w:pPr>
        <w:rPr>
          <w:rFonts w:cstheme="minorHAnsi"/>
          <w:sz w:val="16"/>
          <w:szCs w:val="16"/>
        </w:rPr>
      </w:pPr>
      <w:r w:rsidRPr="00F26CAD">
        <w:rPr>
          <w:rFonts w:cstheme="minorHAnsi"/>
          <w:sz w:val="16"/>
          <w:szCs w:val="16"/>
        </w:rPr>
        <w:t>Peristomium:</w:t>
      </w:r>
      <w:r w:rsidR="00B62CBD" w:rsidRPr="00F26CAD">
        <w:rPr>
          <w:rFonts w:cstheme="minorHAnsi"/>
          <w:sz w:val="16"/>
          <w:szCs w:val="16"/>
        </w:rPr>
        <w:t xml:space="preserve"> The part of the body behind the </w:t>
      </w:r>
      <w:proofErr w:type="spellStart"/>
      <w:r w:rsidR="00B62CBD" w:rsidRPr="00F26CAD">
        <w:rPr>
          <w:rFonts w:cstheme="minorHAnsi"/>
          <w:sz w:val="16"/>
          <w:szCs w:val="16"/>
        </w:rPr>
        <w:t>prostomium</w:t>
      </w:r>
      <w:proofErr w:type="spellEnd"/>
      <w:r w:rsidR="00B62CBD" w:rsidRPr="00F26CAD">
        <w:rPr>
          <w:rFonts w:cstheme="minorHAnsi"/>
          <w:sz w:val="16"/>
          <w:szCs w:val="16"/>
        </w:rPr>
        <w:t xml:space="preserve"> in annelids that contains the oral opening</w:t>
      </w:r>
      <w:r w:rsidR="00CE5D7B" w:rsidRPr="00F26CAD">
        <w:rPr>
          <w:rFonts w:cstheme="minorHAnsi"/>
          <w:sz w:val="16"/>
          <w:szCs w:val="16"/>
        </w:rPr>
        <w:t xml:space="preserve"> and surrounds the mouth</w:t>
      </w:r>
      <w:r w:rsidR="00B62CBD" w:rsidRPr="00F26CAD">
        <w:rPr>
          <w:rFonts w:cstheme="minorHAnsi"/>
          <w:sz w:val="16"/>
          <w:szCs w:val="16"/>
        </w:rPr>
        <w:t xml:space="preserve">. Like the </w:t>
      </w:r>
      <w:proofErr w:type="spellStart"/>
      <w:r w:rsidR="00B62CBD" w:rsidRPr="00F26CAD">
        <w:rPr>
          <w:rFonts w:cstheme="minorHAnsi"/>
          <w:sz w:val="16"/>
          <w:szCs w:val="16"/>
        </w:rPr>
        <w:t>prostomium</w:t>
      </w:r>
      <w:proofErr w:type="spellEnd"/>
      <w:r w:rsidR="00B62CBD" w:rsidRPr="00F26CAD">
        <w:rPr>
          <w:rFonts w:cstheme="minorHAnsi"/>
          <w:sz w:val="16"/>
          <w:szCs w:val="16"/>
        </w:rPr>
        <w:t xml:space="preserve"> it is not a true segment and has no </w:t>
      </w:r>
      <w:proofErr w:type="spellStart"/>
      <w:r w:rsidR="00B62CBD" w:rsidRPr="00F26CAD">
        <w:rPr>
          <w:rFonts w:cstheme="minorHAnsi"/>
          <w:sz w:val="16"/>
          <w:szCs w:val="16"/>
        </w:rPr>
        <w:t>setal</w:t>
      </w:r>
      <w:proofErr w:type="spellEnd"/>
      <w:r w:rsidR="00B62CBD" w:rsidRPr="00F26CAD">
        <w:rPr>
          <w:rFonts w:cstheme="minorHAnsi"/>
          <w:sz w:val="16"/>
          <w:szCs w:val="16"/>
        </w:rPr>
        <w:t xml:space="preserve"> hairs, which are characteristic of the phylum. (Some textbooks erroneously refer to this as the first true segment.)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Prostomium</w:t>
      </w:r>
      <w:proofErr w:type="spellEnd"/>
      <w:r w:rsidRPr="00F26CAD">
        <w:rPr>
          <w:rFonts w:cstheme="minorHAnsi"/>
          <w:sz w:val="16"/>
          <w:szCs w:val="16"/>
        </w:rPr>
        <w:t>:</w:t>
      </w:r>
      <w:r w:rsidR="00B62CBD" w:rsidRPr="00F26CAD">
        <w:rPr>
          <w:rFonts w:cstheme="minorHAnsi"/>
          <w:sz w:val="16"/>
          <w:szCs w:val="16"/>
        </w:rPr>
        <w:t xml:space="preserve"> The first body segment in </w:t>
      </w:r>
      <w:proofErr w:type="spellStart"/>
      <w:r w:rsidR="00B62CBD" w:rsidRPr="00F26CAD">
        <w:rPr>
          <w:rFonts w:cstheme="minorHAnsi"/>
          <w:sz w:val="16"/>
          <w:szCs w:val="16"/>
        </w:rPr>
        <w:t>polychaetes</w:t>
      </w:r>
      <w:proofErr w:type="spellEnd"/>
      <w:r w:rsidR="00B62CBD" w:rsidRPr="00F26CAD">
        <w:rPr>
          <w:rFonts w:cstheme="minorHAnsi"/>
          <w:sz w:val="16"/>
          <w:szCs w:val="16"/>
        </w:rPr>
        <w:t xml:space="preserve">.  It is in front of but does not include the </w:t>
      </w:r>
      <w:proofErr w:type="gramStart"/>
      <w:r w:rsidR="00B62CBD" w:rsidRPr="00F26CAD">
        <w:rPr>
          <w:rFonts w:cstheme="minorHAnsi"/>
          <w:sz w:val="16"/>
          <w:szCs w:val="16"/>
        </w:rPr>
        <w:t>mouth ,</w:t>
      </w:r>
      <w:proofErr w:type="gramEnd"/>
      <w:r w:rsidR="00B62CBD" w:rsidRPr="00F26CAD">
        <w:rPr>
          <w:rFonts w:cstheme="minorHAnsi"/>
          <w:sz w:val="16"/>
          <w:szCs w:val="16"/>
        </w:rPr>
        <w:t xml:space="preserve"> and is often a small </w:t>
      </w:r>
      <w:proofErr w:type="spellStart"/>
      <w:r w:rsidR="00B62CBD" w:rsidRPr="00F26CAD">
        <w:rPr>
          <w:rFonts w:cstheme="minorHAnsi"/>
          <w:sz w:val="16"/>
          <w:szCs w:val="16"/>
        </w:rPr>
        <w:t>shelflike</w:t>
      </w:r>
      <w:proofErr w:type="spellEnd"/>
      <w:r w:rsidR="00B62CBD" w:rsidRPr="00F26CAD">
        <w:rPr>
          <w:rFonts w:cstheme="minorHAnsi"/>
          <w:sz w:val="16"/>
          <w:szCs w:val="16"/>
        </w:rPr>
        <w:t xml:space="preserve"> extension over the dorsal side of the mouth.  The </w:t>
      </w:r>
      <w:proofErr w:type="spellStart"/>
      <w:r w:rsidR="00B62CBD" w:rsidRPr="00F26CAD">
        <w:rPr>
          <w:rFonts w:cstheme="minorHAnsi"/>
          <w:sz w:val="16"/>
          <w:szCs w:val="16"/>
        </w:rPr>
        <w:t>prostomium</w:t>
      </w:r>
      <w:proofErr w:type="spellEnd"/>
      <w:r w:rsidR="00B62CBD" w:rsidRPr="00F26CAD">
        <w:rPr>
          <w:rFonts w:cstheme="minorHAnsi"/>
          <w:sz w:val="16"/>
          <w:szCs w:val="16"/>
        </w:rPr>
        <w:t xml:space="preserve"> often has extensions such as </w:t>
      </w:r>
      <w:proofErr w:type="spellStart"/>
      <w:r w:rsidR="00B62CBD" w:rsidRPr="00F26CAD">
        <w:rPr>
          <w:rFonts w:cstheme="minorHAnsi"/>
          <w:sz w:val="16"/>
          <w:szCs w:val="16"/>
        </w:rPr>
        <w:t>palps</w:t>
      </w:r>
      <w:proofErr w:type="spellEnd"/>
      <w:r w:rsidR="00B62CBD" w:rsidRPr="00F26CAD">
        <w:rPr>
          <w:rFonts w:cstheme="minorHAnsi"/>
          <w:sz w:val="16"/>
          <w:szCs w:val="16"/>
        </w:rPr>
        <w:t>, tentacles, or cirri.</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Pygidium</w:t>
      </w:r>
      <w:proofErr w:type="spellEnd"/>
      <w:r w:rsidRPr="00F26CAD">
        <w:rPr>
          <w:rFonts w:cstheme="minorHAnsi"/>
          <w:sz w:val="16"/>
          <w:szCs w:val="16"/>
        </w:rPr>
        <w:t>:</w:t>
      </w:r>
      <w:r w:rsidR="00981D68" w:rsidRPr="00F26CAD">
        <w:rPr>
          <w:rFonts w:cstheme="minorHAnsi"/>
          <w:sz w:val="16"/>
          <w:szCs w:val="16"/>
        </w:rPr>
        <w:t xml:space="preserve"> The most posterior part of a segmented animal that houses the anal opening. The </w:t>
      </w:r>
      <w:proofErr w:type="spellStart"/>
      <w:r w:rsidR="00981D68" w:rsidRPr="00F26CAD">
        <w:rPr>
          <w:rFonts w:cstheme="minorHAnsi"/>
          <w:sz w:val="16"/>
          <w:szCs w:val="16"/>
        </w:rPr>
        <w:t>pygidium</w:t>
      </w:r>
      <w:proofErr w:type="spellEnd"/>
      <w:r w:rsidR="00981D68" w:rsidRPr="00F26CAD">
        <w:rPr>
          <w:rFonts w:cstheme="minorHAnsi"/>
          <w:sz w:val="16"/>
          <w:szCs w:val="16"/>
        </w:rPr>
        <w:t xml:space="preserve"> is not a true segment.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Schizocoel</w:t>
      </w:r>
      <w:proofErr w:type="spellEnd"/>
      <w:r w:rsidRPr="00F26CAD">
        <w:rPr>
          <w:rFonts w:cstheme="minorHAnsi"/>
          <w:sz w:val="16"/>
          <w:szCs w:val="16"/>
        </w:rPr>
        <w:t>:</w:t>
      </w:r>
      <w:r w:rsidR="00981D68" w:rsidRPr="00F26CAD">
        <w:rPr>
          <w:rFonts w:cstheme="minorHAnsi"/>
          <w:sz w:val="16"/>
          <w:szCs w:val="16"/>
        </w:rPr>
        <w:t xml:space="preserve"> A true body cavity that forms by </w:t>
      </w:r>
      <w:proofErr w:type="spellStart"/>
      <w:r w:rsidR="00981D68" w:rsidRPr="00F26CAD">
        <w:rPr>
          <w:rFonts w:cstheme="minorHAnsi"/>
          <w:sz w:val="16"/>
          <w:szCs w:val="16"/>
        </w:rPr>
        <w:t>schizocoelus</w:t>
      </w:r>
      <w:proofErr w:type="spellEnd"/>
      <w:r w:rsidR="00981D68" w:rsidRPr="00F26CAD">
        <w:rPr>
          <w:rFonts w:cstheme="minorHAnsi"/>
          <w:sz w:val="16"/>
          <w:szCs w:val="16"/>
        </w:rPr>
        <w:t xml:space="preserve"> splitting of the mesoderm.</w:t>
      </w:r>
    </w:p>
    <w:p w:rsidR="005B49B7" w:rsidRPr="00F26CAD" w:rsidRDefault="005B49B7">
      <w:pPr>
        <w:rPr>
          <w:rFonts w:cstheme="minorHAnsi"/>
          <w:sz w:val="16"/>
          <w:szCs w:val="16"/>
        </w:rPr>
      </w:pPr>
      <w:r w:rsidRPr="00F26CAD">
        <w:rPr>
          <w:rFonts w:cstheme="minorHAnsi"/>
          <w:sz w:val="16"/>
          <w:szCs w:val="16"/>
        </w:rPr>
        <w:t xml:space="preserve"> Segmentation:</w:t>
      </w:r>
      <w:r w:rsidR="00981D68" w:rsidRPr="00F26CAD">
        <w:rPr>
          <w:rFonts w:cstheme="minorHAnsi"/>
          <w:sz w:val="16"/>
          <w:szCs w:val="16"/>
        </w:rPr>
        <w:t xml:space="preserve"> The division of the body into a series of identical segments, </w:t>
      </w:r>
      <w:proofErr w:type="spellStart"/>
      <w:proofErr w:type="gramStart"/>
      <w:r w:rsidR="00981D68" w:rsidRPr="00F26CAD">
        <w:rPr>
          <w:rFonts w:cstheme="minorHAnsi"/>
          <w:sz w:val="16"/>
          <w:szCs w:val="16"/>
        </w:rPr>
        <w:t>metameres</w:t>
      </w:r>
      <w:proofErr w:type="spellEnd"/>
      <w:r w:rsidR="00981D68" w:rsidRPr="00F26CAD">
        <w:rPr>
          <w:rFonts w:cstheme="minorHAnsi"/>
          <w:sz w:val="16"/>
          <w:szCs w:val="16"/>
        </w:rPr>
        <w:t>, that</w:t>
      </w:r>
      <w:proofErr w:type="gramEnd"/>
      <w:r w:rsidR="00981D68" w:rsidRPr="00F26CAD">
        <w:rPr>
          <w:rFonts w:cstheme="minorHAnsi"/>
          <w:sz w:val="16"/>
          <w:szCs w:val="16"/>
        </w:rPr>
        <w:t xml:space="preserve"> are repeated down the longitudinal axis of the animal. Each </w:t>
      </w:r>
      <w:proofErr w:type="spellStart"/>
      <w:r w:rsidR="00981D68" w:rsidRPr="00F26CAD">
        <w:rPr>
          <w:rFonts w:cstheme="minorHAnsi"/>
          <w:sz w:val="16"/>
          <w:szCs w:val="16"/>
        </w:rPr>
        <w:t>metamere</w:t>
      </w:r>
      <w:proofErr w:type="spellEnd"/>
      <w:r w:rsidR="00981D68" w:rsidRPr="00F26CAD">
        <w:rPr>
          <w:rFonts w:cstheme="minorHAnsi"/>
          <w:sz w:val="16"/>
          <w:szCs w:val="16"/>
        </w:rPr>
        <w:t xml:space="preserve"> contains identical structures to the </w:t>
      </w:r>
      <w:proofErr w:type="spellStart"/>
      <w:r w:rsidR="00981D68" w:rsidRPr="00F26CAD">
        <w:rPr>
          <w:rFonts w:cstheme="minorHAnsi"/>
          <w:sz w:val="16"/>
          <w:szCs w:val="16"/>
        </w:rPr>
        <w:t>metameres</w:t>
      </w:r>
      <w:proofErr w:type="spellEnd"/>
      <w:r w:rsidR="00981D68" w:rsidRPr="00F26CAD">
        <w:rPr>
          <w:rFonts w:cstheme="minorHAnsi"/>
          <w:sz w:val="16"/>
          <w:szCs w:val="16"/>
        </w:rPr>
        <w:t xml:space="preserve"> adjacent.</w:t>
      </w:r>
    </w:p>
    <w:p w:rsidR="005B49B7" w:rsidRPr="00F26CAD" w:rsidRDefault="005B49B7">
      <w:pPr>
        <w:rPr>
          <w:rFonts w:cstheme="minorHAnsi"/>
          <w:sz w:val="16"/>
          <w:szCs w:val="16"/>
        </w:rPr>
      </w:pPr>
      <w:r w:rsidRPr="00F26CAD">
        <w:rPr>
          <w:rFonts w:cstheme="minorHAnsi"/>
          <w:sz w:val="16"/>
          <w:szCs w:val="16"/>
        </w:rPr>
        <w:t>Seminal vesicle:</w:t>
      </w:r>
      <w:r w:rsidR="00981D68" w:rsidRPr="00F26CAD">
        <w:rPr>
          <w:rFonts w:cstheme="minorHAnsi"/>
          <w:sz w:val="16"/>
          <w:szCs w:val="16"/>
        </w:rPr>
        <w:t xml:space="preserve"> In invertebrates, part of the male reproductive tract where sperm is stored prior to mating; the accessory gland in the male reproductive system of </w:t>
      </w:r>
      <w:proofErr w:type="spellStart"/>
      <w:r w:rsidR="00981D68" w:rsidRPr="00F26CAD">
        <w:rPr>
          <w:rFonts w:cstheme="minorHAnsi"/>
          <w:sz w:val="16"/>
          <w:szCs w:val="16"/>
        </w:rPr>
        <w:t>amniote</w:t>
      </w:r>
      <w:proofErr w:type="spellEnd"/>
      <w:r w:rsidR="00981D68" w:rsidRPr="00F26CAD">
        <w:rPr>
          <w:rFonts w:cstheme="minorHAnsi"/>
          <w:sz w:val="16"/>
          <w:szCs w:val="16"/>
        </w:rPr>
        <w:t xml:space="preserve"> vertebrates that produces the fluid part of the ejaculate.</w:t>
      </w:r>
    </w:p>
    <w:p w:rsidR="005B49B7" w:rsidRPr="00F26CAD" w:rsidRDefault="005B49B7">
      <w:pPr>
        <w:rPr>
          <w:rFonts w:cstheme="minorHAnsi"/>
          <w:sz w:val="16"/>
          <w:szCs w:val="16"/>
        </w:rPr>
      </w:pPr>
      <w:r w:rsidRPr="00F26CAD">
        <w:rPr>
          <w:rFonts w:cstheme="minorHAnsi"/>
          <w:sz w:val="16"/>
          <w:szCs w:val="16"/>
        </w:rPr>
        <w:t xml:space="preserve"> Septa:</w:t>
      </w:r>
      <w:r w:rsidR="00977430" w:rsidRPr="00F26CAD">
        <w:rPr>
          <w:rFonts w:cstheme="minorHAnsi"/>
          <w:sz w:val="16"/>
          <w:szCs w:val="16"/>
        </w:rPr>
        <w:t xml:space="preserve"> Sheets of tissue that separate two compartments or cavities. Singular is septum.</w:t>
      </w:r>
    </w:p>
    <w:p w:rsidR="005B49B7" w:rsidRPr="00F26CAD" w:rsidRDefault="005B49B7">
      <w:pPr>
        <w:rPr>
          <w:rFonts w:cstheme="minorHAnsi"/>
          <w:sz w:val="16"/>
          <w:szCs w:val="16"/>
        </w:rPr>
      </w:pPr>
      <w:r w:rsidRPr="00F26CAD">
        <w:rPr>
          <w:rFonts w:cstheme="minorHAnsi"/>
          <w:sz w:val="16"/>
          <w:szCs w:val="16"/>
        </w:rPr>
        <w:t xml:space="preserve"> Setae:</w:t>
      </w:r>
      <w:r w:rsidR="00977430" w:rsidRPr="00F26CAD">
        <w:rPr>
          <w:rFonts w:cstheme="minorHAnsi"/>
          <w:sz w:val="16"/>
          <w:szCs w:val="16"/>
        </w:rPr>
        <w:t xml:space="preserve"> Bristles, or </w:t>
      </w:r>
      <w:proofErr w:type="spellStart"/>
      <w:r w:rsidR="00977430" w:rsidRPr="00F26CAD">
        <w:rPr>
          <w:rFonts w:cstheme="minorHAnsi"/>
          <w:sz w:val="16"/>
          <w:szCs w:val="16"/>
        </w:rPr>
        <w:t>hairlike</w:t>
      </w:r>
      <w:proofErr w:type="spellEnd"/>
      <w:r w:rsidR="00977430" w:rsidRPr="00F26CAD">
        <w:rPr>
          <w:rFonts w:cstheme="minorHAnsi"/>
          <w:sz w:val="16"/>
          <w:szCs w:val="16"/>
        </w:rPr>
        <w:t xml:space="preserve"> </w:t>
      </w:r>
      <w:proofErr w:type="gramStart"/>
      <w:r w:rsidR="00977430" w:rsidRPr="00F26CAD">
        <w:rPr>
          <w:rFonts w:cstheme="minorHAnsi"/>
          <w:sz w:val="16"/>
          <w:szCs w:val="16"/>
        </w:rPr>
        <w:t>structures, that</w:t>
      </w:r>
      <w:proofErr w:type="gramEnd"/>
      <w:r w:rsidR="00977430" w:rsidRPr="00F26CAD">
        <w:rPr>
          <w:rFonts w:cstheme="minorHAnsi"/>
          <w:sz w:val="16"/>
          <w:szCs w:val="16"/>
        </w:rPr>
        <w:t xml:space="preserve"> extend from the body. Usually made of chitin, they are common in annelids and arthropods.</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Subneural</w:t>
      </w:r>
      <w:proofErr w:type="spellEnd"/>
      <w:r w:rsidRPr="00F26CAD">
        <w:rPr>
          <w:rFonts w:cstheme="minorHAnsi"/>
          <w:sz w:val="16"/>
          <w:szCs w:val="16"/>
        </w:rPr>
        <w:t xml:space="preserve"> vessel:</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Subpharyngeal</w:t>
      </w:r>
      <w:proofErr w:type="spellEnd"/>
      <w:r w:rsidRPr="00F26CAD">
        <w:rPr>
          <w:rFonts w:cstheme="minorHAnsi"/>
          <w:sz w:val="16"/>
          <w:szCs w:val="16"/>
        </w:rPr>
        <w:t xml:space="preserve"> ganglion:</w:t>
      </w:r>
      <w:r w:rsidR="00266FFF" w:rsidRPr="00F26CAD">
        <w:rPr>
          <w:rFonts w:cstheme="minorHAnsi"/>
          <w:sz w:val="16"/>
          <w:szCs w:val="16"/>
        </w:rPr>
        <w:t xml:space="preserve"> A group of nerve cells forming a nerve center, especially one located outside the brain or spinal cord, located beneath the pharynx.</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Suprapharyngeal</w:t>
      </w:r>
      <w:proofErr w:type="spellEnd"/>
      <w:r w:rsidRPr="00F26CAD">
        <w:rPr>
          <w:rFonts w:cstheme="minorHAnsi"/>
          <w:sz w:val="16"/>
          <w:szCs w:val="16"/>
        </w:rPr>
        <w:t xml:space="preserve"> ganglion:</w:t>
      </w:r>
      <w:r w:rsidR="00266FFF" w:rsidRPr="00F26CAD">
        <w:rPr>
          <w:rFonts w:cstheme="minorHAnsi"/>
          <w:sz w:val="16"/>
          <w:szCs w:val="16"/>
        </w:rPr>
        <w:t xml:space="preserve"> A group of nerve cells forming a nerve center, especially one located outside the brain or spinal cord, located above the pharynx.</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Typhlosole</w:t>
      </w:r>
      <w:proofErr w:type="spellEnd"/>
      <w:r w:rsidRPr="00F26CAD">
        <w:rPr>
          <w:rFonts w:cstheme="minorHAnsi"/>
          <w:sz w:val="16"/>
          <w:szCs w:val="16"/>
        </w:rPr>
        <w:t>:</w:t>
      </w:r>
      <w:r w:rsidR="00397468" w:rsidRPr="00F26CAD">
        <w:rPr>
          <w:rFonts w:cstheme="minorHAnsi"/>
          <w:sz w:val="16"/>
          <w:szCs w:val="16"/>
        </w:rPr>
        <w:t xml:space="preserve"> This </w:t>
      </w:r>
      <w:proofErr w:type="spellStart"/>
      <w:r w:rsidR="00397468" w:rsidRPr="00F26CAD">
        <w:rPr>
          <w:rFonts w:cstheme="minorHAnsi"/>
          <w:sz w:val="16"/>
          <w:szCs w:val="16"/>
        </w:rPr>
        <w:t>invagination</w:t>
      </w:r>
      <w:proofErr w:type="spellEnd"/>
      <w:r w:rsidR="00397468" w:rsidRPr="00F26CAD">
        <w:rPr>
          <w:rFonts w:cstheme="minorHAnsi"/>
          <w:sz w:val="16"/>
          <w:szCs w:val="16"/>
        </w:rPr>
        <w:t xml:space="preserve"> of the gut wall in earthworms increases the surface area of the gut available for digestion.</w:t>
      </w:r>
    </w:p>
    <w:p w:rsidR="00397468" w:rsidRPr="00F26CAD" w:rsidRDefault="005B49B7" w:rsidP="00397468">
      <w:pPr>
        <w:pStyle w:val="NormalWeb"/>
        <w:rPr>
          <w:rFonts w:asciiTheme="minorHAnsi" w:hAnsiTheme="minorHAnsi" w:cstheme="minorHAnsi"/>
          <w:sz w:val="16"/>
          <w:szCs w:val="16"/>
        </w:rPr>
      </w:pPr>
      <w:r w:rsidRPr="00F26CAD">
        <w:rPr>
          <w:rFonts w:asciiTheme="minorHAnsi" w:hAnsiTheme="minorHAnsi" w:cstheme="minorHAnsi"/>
          <w:sz w:val="16"/>
          <w:szCs w:val="16"/>
        </w:rPr>
        <w:t xml:space="preserve"> Ventral nerve cord:</w:t>
      </w:r>
      <w:r w:rsidR="00397468" w:rsidRPr="00F26CAD">
        <w:rPr>
          <w:rFonts w:asciiTheme="minorHAnsi" w:hAnsiTheme="minorHAnsi" w:cstheme="minorHAnsi"/>
          <w:sz w:val="16"/>
          <w:szCs w:val="16"/>
        </w:rPr>
        <w:t xml:space="preserve"> The </w:t>
      </w:r>
      <w:r w:rsidR="00397468" w:rsidRPr="00F26CAD">
        <w:rPr>
          <w:rFonts w:asciiTheme="minorHAnsi" w:hAnsiTheme="minorHAnsi" w:cstheme="minorHAnsi"/>
          <w:bCs/>
          <w:sz w:val="16"/>
          <w:szCs w:val="16"/>
        </w:rPr>
        <w:t>ventral nerve cord</w:t>
      </w:r>
      <w:r w:rsidR="00397468" w:rsidRPr="00F26CAD">
        <w:rPr>
          <w:rFonts w:asciiTheme="minorHAnsi" w:hAnsiTheme="minorHAnsi" w:cstheme="minorHAnsi"/>
          <w:sz w:val="16"/>
          <w:szCs w:val="16"/>
        </w:rPr>
        <w:t xml:space="preserve"> makes up the nervous system of some phyla of the invertebrates, particularly within the nematodes, annelids and the arthropods. It usually consists of cerebral ganglia anteriorly with the nerve cords running down the ventral ("belly", as opposed to back) plane of the organism. This characteristic is important in qualifying the difference compared to the chordates, which have a dorsal nerve cord. Ventral nerve cords from anterior to posterior (the thoracic and abdominal </w:t>
      </w:r>
      <w:proofErr w:type="spellStart"/>
      <w:r w:rsidR="00397468" w:rsidRPr="00F26CAD">
        <w:rPr>
          <w:rFonts w:asciiTheme="minorHAnsi" w:hAnsiTheme="minorHAnsi" w:cstheme="minorHAnsi"/>
          <w:sz w:val="16"/>
          <w:szCs w:val="16"/>
        </w:rPr>
        <w:t>tagma</w:t>
      </w:r>
      <w:proofErr w:type="spellEnd"/>
      <w:r w:rsidR="00397468" w:rsidRPr="00F26CAD">
        <w:rPr>
          <w:rFonts w:asciiTheme="minorHAnsi" w:hAnsiTheme="minorHAnsi" w:cstheme="minorHAnsi"/>
          <w:sz w:val="16"/>
          <w:szCs w:val="16"/>
        </w:rPr>
        <w:t xml:space="preserve"> in the arthropods) are made up of segmented ganglia that are connected by a tract of nerve </w:t>
      </w:r>
      <w:proofErr w:type="spellStart"/>
      <w:r w:rsidR="00397468" w:rsidRPr="00F26CAD">
        <w:rPr>
          <w:rFonts w:asciiTheme="minorHAnsi" w:hAnsiTheme="minorHAnsi" w:cstheme="minorHAnsi"/>
          <w:sz w:val="16"/>
          <w:szCs w:val="16"/>
        </w:rPr>
        <w:t>fibers</w:t>
      </w:r>
      <w:proofErr w:type="spellEnd"/>
      <w:r w:rsidR="00397468" w:rsidRPr="00F26CAD">
        <w:rPr>
          <w:rFonts w:asciiTheme="minorHAnsi" w:hAnsiTheme="minorHAnsi" w:cstheme="minorHAnsi"/>
          <w:sz w:val="16"/>
          <w:szCs w:val="16"/>
        </w:rPr>
        <w:t xml:space="preserve"> passing from one side to the other of the nerve cord called </w:t>
      </w:r>
      <w:proofErr w:type="spellStart"/>
      <w:r w:rsidR="00397468" w:rsidRPr="00F26CAD">
        <w:rPr>
          <w:rFonts w:asciiTheme="minorHAnsi" w:hAnsiTheme="minorHAnsi" w:cstheme="minorHAnsi"/>
          <w:sz w:val="16"/>
          <w:szCs w:val="16"/>
        </w:rPr>
        <w:t>commissures</w:t>
      </w:r>
      <w:proofErr w:type="spellEnd"/>
      <w:r w:rsidR="00397468" w:rsidRPr="00F26CAD">
        <w:rPr>
          <w:rFonts w:asciiTheme="minorHAnsi" w:hAnsiTheme="minorHAnsi" w:cstheme="minorHAnsi"/>
          <w:sz w:val="16"/>
          <w:szCs w:val="16"/>
        </w:rPr>
        <w:t>. The complete system bears some likeness to a rope ladder.</w:t>
      </w:r>
    </w:p>
    <w:p w:rsidR="005B49B7" w:rsidRPr="00F26CAD" w:rsidRDefault="005B49B7">
      <w:pPr>
        <w:rPr>
          <w:rFonts w:cstheme="minorHAnsi"/>
          <w:sz w:val="16"/>
          <w:szCs w:val="16"/>
        </w:rPr>
      </w:pPr>
      <w:r w:rsidRPr="00F26CAD">
        <w:rPr>
          <w:rFonts w:cstheme="minorHAnsi"/>
          <w:sz w:val="16"/>
          <w:szCs w:val="16"/>
        </w:rPr>
        <w:t>Ventral vessel:</w:t>
      </w:r>
      <w:r w:rsidR="00C969BB" w:rsidRPr="00F26CAD">
        <w:rPr>
          <w:rFonts w:cstheme="minorHAnsi"/>
          <w:sz w:val="16"/>
          <w:szCs w:val="16"/>
        </w:rPr>
        <w:t xml:space="preserve"> Blood vessel on the bottom of a worm. The ventral blood vessel leads the blood to the posterior end.</w:t>
      </w:r>
    </w:p>
    <w:p w:rsidR="00C969BB" w:rsidRPr="00F26CAD" w:rsidRDefault="00C969BB">
      <w:pPr>
        <w:rPr>
          <w:rFonts w:cstheme="minorHAnsi"/>
          <w:sz w:val="16"/>
          <w:szCs w:val="16"/>
        </w:rPr>
      </w:pPr>
    </w:p>
    <w:p w:rsidR="005B49B7" w:rsidRPr="00F26CAD" w:rsidRDefault="005B49B7">
      <w:pPr>
        <w:rPr>
          <w:rFonts w:cstheme="minorHAnsi"/>
          <w:sz w:val="16"/>
          <w:szCs w:val="16"/>
        </w:rPr>
      </w:pPr>
      <w:r w:rsidRPr="00F26CAD">
        <w:rPr>
          <w:rFonts w:cstheme="minorHAnsi"/>
          <w:sz w:val="16"/>
          <w:szCs w:val="16"/>
        </w:rPr>
        <w:lastRenderedPageBreak/>
        <w:t>NEMATODA</w:t>
      </w:r>
    </w:p>
    <w:p w:rsidR="005B49B7" w:rsidRPr="00F26CAD" w:rsidRDefault="005B49B7">
      <w:pPr>
        <w:rPr>
          <w:rFonts w:cstheme="minorHAnsi"/>
          <w:sz w:val="16"/>
          <w:szCs w:val="16"/>
        </w:rPr>
      </w:pPr>
      <w:proofErr w:type="spellStart"/>
      <w:r w:rsidRPr="00F26CAD">
        <w:rPr>
          <w:rFonts w:cstheme="minorHAnsi"/>
          <w:sz w:val="16"/>
          <w:szCs w:val="16"/>
        </w:rPr>
        <w:t>Acoelomate</w:t>
      </w:r>
      <w:proofErr w:type="spellEnd"/>
      <w:r w:rsidRPr="00F26CAD">
        <w:rPr>
          <w:rFonts w:cstheme="minorHAnsi"/>
          <w:sz w:val="16"/>
          <w:szCs w:val="16"/>
        </w:rPr>
        <w:t>:</w:t>
      </w:r>
      <w:r w:rsidR="001A3C91" w:rsidRPr="00F26CAD">
        <w:rPr>
          <w:rFonts w:cstheme="minorHAnsi"/>
          <w:sz w:val="16"/>
          <w:szCs w:val="16"/>
        </w:rPr>
        <w:t xml:space="preserve"> </w:t>
      </w:r>
      <w:proofErr w:type="spellStart"/>
      <w:r w:rsidR="001A3C91" w:rsidRPr="00F26CAD">
        <w:rPr>
          <w:rFonts w:cstheme="minorHAnsi"/>
          <w:sz w:val="16"/>
          <w:szCs w:val="16"/>
        </w:rPr>
        <w:t>Triploblastic</w:t>
      </w:r>
      <w:proofErr w:type="spellEnd"/>
      <w:r w:rsidR="001A3C91" w:rsidRPr="00F26CAD">
        <w:rPr>
          <w:rFonts w:cstheme="minorHAnsi"/>
          <w:sz w:val="16"/>
          <w:szCs w:val="16"/>
        </w:rPr>
        <w:t xml:space="preserve"> animals that do not have an internal body cavity. This includes the flatworms and ribbon worms. Although the term could be applied to other lower phyla, it is most accurately used with the </w:t>
      </w:r>
      <w:proofErr w:type="spellStart"/>
      <w:r w:rsidR="001A3C91" w:rsidRPr="00F26CAD">
        <w:rPr>
          <w:rFonts w:cstheme="minorHAnsi"/>
          <w:sz w:val="16"/>
          <w:szCs w:val="16"/>
        </w:rPr>
        <w:t>triploblasts</w:t>
      </w:r>
      <w:proofErr w:type="spellEnd"/>
      <w:r w:rsidR="001A3C91" w:rsidRPr="00F26CAD">
        <w:rPr>
          <w:rFonts w:cstheme="minorHAnsi"/>
          <w:sz w:val="16"/>
          <w:szCs w:val="16"/>
        </w:rPr>
        <w:t xml:space="preserve"> rather than </w:t>
      </w:r>
      <w:proofErr w:type="spellStart"/>
      <w:r w:rsidR="001A3C91" w:rsidRPr="00F26CAD">
        <w:rPr>
          <w:rFonts w:cstheme="minorHAnsi"/>
          <w:sz w:val="16"/>
          <w:szCs w:val="16"/>
        </w:rPr>
        <w:t>diploblasts</w:t>
      </w:r>
      <w:proofErr w:type="spellEnd"/>
      <w:r w:rsidR="001A3C91"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Amphid</w:t>
      </w:r>
      <w:proofErr w:type="spellEnd"/>
      <w:r w:rsidRPr="00F26CAD">
        <w:rPr>
          <w:rFonts w:cstheme="minorHAnsi"/>
          <w:sz w:val="16"/>
          <w:szCs w:val="16"/>
        </w:rPr>
        <w:t>:</w:t>
      </w:r>
      <w:r w:rsidR="001A3C91" w:rsidRPr="00F26CAD">
        <w:rPr>
          <w:rFonts w:cstheme="minorHAnsi"/>
          <w:sz w:val="16"/>
          <w:szCs w:val="16"/>
        </w:rPr>
        <w:t xml:space="preserve"> Unique to the nematodes, paired sensory structure located on each side of the head. An external pore leads to an inner chamber and the sensory receptor formed from modified cilia.</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Blastocoel</w:t>
      </w:r>
      <w:proofErr w:type="spellEnd"/>
      <w:r w:rsidRPr="00F26CAD">
        <w:rPr>
          <w:rFonts w:cstheme="minorHAnsi"/>
          <w:sz w:val="16"/>
          <w:szCs w:val="16"/>
        </w:rPr>
        <w:t>:</w:t>
      </w:r>
      <w:r w:rsidR="001A3C91" w:rsidRPr="00F26CAD">
        <w:rPr>
          <w:rFonts w:cstheme="minorHAnsi"/>
          <w:sz w:val="16"/>
          <w:szCs w:val="16"/>
        </w:rPr>
        <w:t xml:space="preserve"> During the development of the embryo, single cells divide and form a hollow ball of cells one cell layer thick. The cavity inside this hollow ball is the </w:t>
      </w:r>
      <w:proofErr w:type="spellStart"/>
      <w:r w:rsidR="001A3C91" w:rsidRPr="00F26CAD">
        <w:rPr>
          <w:rFonts w:cstheme="minorHAnsi"/>
          <w:sz w:val="16"/>
          <w:szCs w:val="16"/>
        </w:rPr>
        <w:t>blastocoel</w:t>
      </w:r>
      <w:proofErr w:type="spellEnd"/>
      <w:r w:rsidR="001A3C91"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Collagenous</w:t>
      </w:r>
      <w:proofErr w:type="spellEnd"/>
      <w:r w:rsidRPr="00F26CAD">
        <w:rPr>
          <w:rFonts w:cstheme="minorHAnsi"/>
          <w:sz w:val="16"/>
          <w:szCs w:val="16"/>
        </w:rPr>
        <w:t xml:space="preserve"> cuticle:</w:t>
      </w:r>
      <w:r w:rsidR="001A3C91" w:rsidRPr="00F26CAD">
        <w:rPr>
          <w:rFonts w:cstheme="minorHAnsi"/>
          <w:sz w:val="16"/>
          <w:szCs w:val="16"/>
        </w:rPr>
        <w:t xml:space="preserve"> A cuticle made from collagen, a fibrous protein with high concentrations of </w:t>
      </w:r>
      <w:proofErr w:type="spellStart"/>
      <w:r w:rsidR="001A3C91" w:rsidRPr="00F26CAD">
        <w:rPr>
          <w:rFonts w:cstheme="minorHAnsi"/>
          <w:sz w:val="16"/>
          <w:szCs w:val="16"/>
        </w:rPr>
        <w:t>glycine</w:t>
      </w:r>
      <w:proofErr w:type="spellEnd"/>
      <w:r w:rsidR="001A3C91" w:rsidRPr="00F26CAD">
        <w:rPr>
          <w:rFonts w:cstheme="minorHAnsi"/>
          <w:sz w:val="16"/>
          <w:szCs w:val="16"/>
        </w:rPr>
        <w:t xml:space="preserve">, </w:t>
      </w:r>
      <w:proofErr w:type="spellStart"/>
      <w:r w:rsidR="001A3C91" w:rsidRPr="00F26CAD">
        <w:rPr>
          <w:rFonts w:cstheme="minorHAnsi"/>
          <w:sz w:val="16"/>
          <w:szCs w:val="16"/>
        </w:rPr>
        <w:t>proline</w:t>
      </w:r>
      <w:proofErr w:type="spellEnd"/>
      <w:r w:rsidR="001A3C91" w:rsidRPr="00F26CAD">
        <w:rPr>
          <w:rFonts w:cstheme="minorHAnsi"/>
          <w:sz w:val="16"/>
          <w:szCs w:val="16"/>
        </w:rPr>
        <w:t xml:space="preserve">, </w:t>
      </w:r>
      <w:proofErr w:type="spellStart"/>
      <w:r w:rsidR="001A3C91" w:rsidRPr="00F26CAD">
        <w:rPr>
          <w:rFonts w:cstheme="minorHAnsi"/>
          <w:sz w:val="16"/>
          <w:szCs w:val="16"/>
        </w:rPr>
        <w:t>alanine</w:t>
      </w:r>
      <w:proofErr w:type="spellEnd"/>
      <w:r w:rsidR="001A3C91" w:rsidRPr="00F26CAD">
        <w:rPr>
          <w:rFonts w:cstheme="minorHAnsi"/>
          <w:sz w:val="16"/>
          <w:szCs w:val="16"/>
        </w:rPr>
        <w:t xml:space="preserve">, and </w:t>
      </w:r>
      <w:proofErr w:type="spellStart"/>
      <w:r w:rsidR="001A3C91" w:rsidRPr="00F26CAD">
        <w:rPr>
          <w:rFonts w:cstheme="minorHAnsi"/>
          <w:sz w:val="16"/>
          <w:szCs w:val="16"/>
        </w:rPr>
        <w:t>hydroxyproline</w:t>
      </w:r>
      <w:proofErr w:type="spellEnd"/>
      <w:r w:rsidR="001A3C91" w:rsidRPr="00F26CAD">
        <w:rPr>
          <w:rFonts w:cstheme="minorHAnsi"/>
          <w:sz w:val="16"/>
          <w:szCs w:val="16"/>
        </w:rPr>
        <w:t xml:space="preserve">. If you boil collagen, it becomes </w:t>
      </w:r>
      <w:proofErr w:type="spellStart"/>
      <w:r w:rsidR="001A3C91" w:rsidRPr="00F26CAD">
        <w:rPr>
          <w:rFonts w:cstheme="minorHAnsi"/>
          <w:sz w:val="16"/>
          <w:szCs w:val="16"/>
        </w:rPr>
        <w:t>gelatin</w:t>
      </w:r>
      <w:proofErr w:type="spellEnd"/>
      <w:r w:rsidR="001A3C91"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Epitheliomuscular</w:t>
      </w:r>
      <w:proofErr w:type="spellEnd"/>
      <w:r w:rsidRPr="00F26CAD">
        <w:rPr>
          <w:rFonts w:cstheme="minorHAnsi"/>
          <w:sz w:val="16"/>
          <w:szCs w:val="16"/>
        </w:rPr>
        <w:t xml:space="preserve"> pharynx:</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Eucoelomate</w:t>
      </w:r>
      <w:proofErr w:type="spellEnd"/>
      <w:r w:rsidRPr="00F26CAD">
        <w:rPr>
          <w:rFonts w:cstheme="minorHAnsi"/>
          <w:sz w:val="16"/>
          <w:szCs w:val="16"/>
        </w:rPr>
        <w:t>:</w:t>
      </w:r>
      <w:r w:rsidR="001A3C91" w:rsidRPr="00F26CAD">
        <w:rPr>
          <w:rFonts w:cstheme="minorHAnsi"/>
          <w:sz w:val="16"/>
          <w:szCs w:val="16"/>
        </w:rPr>
        <w:t xml:space="preserve"> (</w:t>
      </w:r>
      <w:proofErr w:type="spellStart"/>
      <w:r w:rsidR="001A3C91" w:rsidRPr="00F26CAD">
        <w:rPr>
          <w:rFonts w:cstheme="minorHAnsi"/>
          <w:sz w:val="16"/>
          <w:szCs w:val="16"/>
        </w:rPr>
        <w:t>Coelomate</w:t>
      </w:r>
      <w:proofErr w:type="spellEnd"/>
      <w:r w:rsidR="001A3C91" w:rsidRPr="00F26CAD">
        <w:rPr>
          <w:rFonts w:cstheme="minorHAnsi"/>
          <w:sz w:val="16"/>
          <w:szCs w:val="16"/>
        </w:rPr>
        <w:t xml:space="preserve">) Organisms that possess a true coelom with mesoderm lining the whole body cavity, unlike pseudocoelomates where the mesoderm is adjacent only to </w:t>
      </w:r>
      <w:proofErr w:type="spellStart"/>
      <w:r w:rsidR="001A3C91" w:rsidRPr="00F26CAD">
        <w:rPr>
          <w:rFonts w:cstheme="minorHAnsi"/>
          <w:sz w:val="16"/>
          <w:szCs w:val="16"/>
        </w:rPr>
        <w:t>ectodermal</w:t>
      </w:r>
      <w:proofErr w:type="spellEnd"/>
      <w:r w:rsidR="001A3C91" w:rsidRPr="00F26CAD">
        <w:rPr>
          <w:rFonts w:cstheme="minorHAnsi"/>
          <w:sz w:val="16"/>
          <w:szCs w:val="16"/>
        </w:rPr>
        <w:t xml:space="preserve"> tissue.</w:t>
      </w:r>
    </w:p>
    <w:p w:rsidR="005B49B7" w:rsidRPr="00F26CAD" w:rsidRDefault="005B49B7">
      <w:pPr>
        <w:rPr>
          <w:rFonts w:cstheme="minorHAnsi"/>
          <w:sz w:val="16"/>
          <w:szCs w:val="16"/>
        </w:rPr>
      </w:pPr>
      <w:r w:rsidRPr="00F26CAD">
        <w:rPr>
          <w:rFonts w:cstheme="minorHAnsi"/>
          <w:sz w:val="16"/>
          <w:szCs w:val="16"/>
        </w:rPr>
        <w:t>Lateral line:</w:t>
      </w:r>
      <w:r w:rsidR="00FF6132" w:rsidRPr="00F26CAD">
        <w:rPr>
          <w:rFonts w:cstheme="minorHAnsi"/>
          <w:sz w:val="16"/>
          <w:szCs w:val="16"/>
        </w:rPr>
        <w:t xml:space="preserve"> Line along the side of fishes and aquatic amphibians that includes underlying canals and sense organs that detect sound waves and movements in water.</w:t>
      </w:r>
    </w:p>
    <w:p w:rsidR="005B49B7" w:rsidRPr="00F26CAD" w:rsidRDefault="005B49B7">
      <w:pPr>
        <w:rPr>
          <w:rFonts w:cstheme="minorHAnsi"/>
          <w:sz w:val="16"/>
          <w:szCs w:val="16"/>
        </w:rPr>
      </w:pPr>
      <w:r w:rsidRPr="00F26CAD">
        <w:rPr>
          <w:rFonts w:cstheme="minorHAnsi"/>
          <w:sz w:val="16"/>
          <w:szCs w:val="16"/>
        </w:rPr>
        <w:t xml:space="preserve"> Longitudinal muscle:</w:t>
      </w:r>
    </w:p>
    <w:p w:rsidR="005B49B7" w:rsidRPr="00F26CAD" w:rsidRDefault="005B49B7">
      <w:pPr>
        <w:rPr>
          <w:rFonts w:cstheme="minorHAnsi"/>
          <w:sz w:val="16"/>
          <w:szCs w:val="16"/>
        </w:rPr>
      </w:pPr>
      <w:r w:rsidRPr="00F26CAD">
        <w:rPr>
          <w:rFonts w:cstheme="minorHAnsi"/>
          <w:sz w:val="16"/>
          <w:szCs w:val="16"/>
        </w:rPr>
        <w:t xml:space="preserve"> Muscle arms:</w:t>
      </w:r>
      <w:r w:rsidR="00FF6132" w:rsidRPr="00F26CAD">
        <w:rPr>
          <w:rFonts w:cstheme="minorHAnsi"/>
          <w:b/>
          <w:bCs/>
          <w:sz w:val="16"/>
          <w:szCs w:val="16"/>
        </w:rPr>
        <w:t xml:space="preserve"> </w:t>
      </w:r>
      <w:r w:rsidR="00FF6132" w:rsidRPr="00F26CAD">
        <w:rPr>
          <w:rFonts w:cstheme="minorHAnsi"/>
          <w:bCs/>
          <w:sz w:val="16"/>
          <w:szCs w:val="16"/>
        </w:rPr>
        <w:t>Muscle arms</w:t>
      </w:r>
      <w:r w:rsidR="00FF6132" w:rsidRPr="00F26CAD">
        <w:rPr>
          <w:rFonts w:cstheme="minorHAnsi"/>
          <w:sz w:val="16"/>
          <w:szCs w:val="16"/>
        </w:rPr>
        <w:t xml:space="preserve"> are body wall muscle (BWM) membrane extensions that connect the BWMs to the motor axons of the dorsal and ventral nerve cords in the nematode worm C. </w:t>
      </w:r>
      <w:proofErr w:type="spellStart"/>
      <w:r w:rsidR="00FF6132" w:rsidRPr="00F26CAD">
        <w:rPr>
          <w:rFonts w:cstheme="minorHAnsi"/>
          <w:sz w:val="16"/>
          <w:szCs w:val="16"/>
        </w:rPr>
        <w:t>elegans</w:t>
      </w:r>
      <w:proofErr w:type="spellEnd"/>
      <w:r w:rsidR="00FF6132" w:rsidRPr="00F26CAD">
        <w:rPr>
          <w:rFonts w:cstheme="minorHAnsi"/>
          <w:sz w:val="16"/>
          <w:szCs w:val="16"/>
        </w:rPr>
        <w:t>. Muscle arms were first described in other nematode species by Anton Schneider (1831 – 1890) in his "</w:t>
      </w:r>
      <w:proofErr w:type="spellStart"/>
      <w:r w:rsidR="00FF6132" w:rsidRPr="00F26CAD">
        <w:rPr>
          <w:rFonts w:cstheme="minorHAnsi"/>
          <w:sz w:val="16"/>
          <w:szCs w:val="16"/>
        </w:rPr>
        <w:t>Monographie</w:t>
      </w:r>
      <w:proofErr w:type="spellEnd"/>
      <w:r w:rsidR="00FF6132" w:rsidRPr="00F26CAD">
        <w:rPr>
          <w:rFonts w:cstheme="minorHAnsi"/>
          <w:sz w:val="16"/>
          <w:szCs w:val="16"/>
        </w:rPr>
        <w:t xml:space="preserve"> </w:t>
      </w:r>
      <w:proofErr w:type="spellStart"/>
      <w:r w:rsidR="00FF6132" w:rsidRPr="00F26CAD">
        <w:rPr>
          <w:rFonts w:cstheme="minorHAnsi"/>
          <w:sz w:val="16"/>
          <w:szCs w:val="16"/>
        </w:rPr>
        <w:t>der</w:t>
      </w:r>
      <w:proofErr w:type="spellEnd"/>
      <w:r w:rsidR="00FF6132" w:rsidRPr="00F26CAD">
        <w:rPr>
          <w:rFonts w:cstheme="minorHAnsi"/>
          <w:sz w:val="16"/>
          <w:szCs w:val="16"/>
        </w:rPr>
        <w:t xml:space="preserve"> </w:t>
      </w:r>
      <w:proofErr w:type="spellStart"/>
      <w:r w:rsidR="00FF6132" w:rsidRPr="00F26CAD">
        <w:rPr>
          <w:rFonts w:cstheme="minorHAnsi"/>
          <w:sz w:val="16"/>
          <w:szCs w:val="16"/>
        </w:rPr>
        <w:t>Nematoden</w:t>
      </w:r>
      <w:proofErr w:type="spellEnd"/>
      <w:proofErr w:type="gramStart"/>
      <w:r w:rsidR="00FF6132" w:rsidRPr="00F26CAD">
        <w:rPr>
          <w:rFonts w:cstheme="minorHAnsi"/>
          <w:sz w:val="16"/>
          <w:szCs w:val="16"/>
        </w:rPr>
        <w:t>",</w:t>
      </w:r>
      <w:proofErr w:type="gramEnd"/>
      <w:r w:rsidR="00FF6132" w:rsidRPr="00F26CAD">
        <w:rPr>
          <w:rFonts w:cstheme="minorHAnsi"/>
          <w:sz w:val="16"/>
          <w:szCs w:val="16"/>
        </w:rPr>
        <w:t xml:space="preserve"> published in 1866. Subsequent work showed that muscle arms are found in C. </w:t>
      </w:r>
      <w:proofErr w:type="spellStart"/>
      <w:r w:rsidR="00FF6132" w:rsidRPr="00F26CAD">
        <w:rPr>
          <w:rFonts w:cstheme="minorHAnsi"/>
          <w:sz w:val="16"/>
          <w:szCs w:val="16"/>
        </w:rPr>
        <w:t>elegans</w:t>
      </w:r>
      <w:proofErr w:type="spellEnd"/>
      <w:r w:rsidR="00FF6132" w:rsidRPr="00F26CAD">
        <w:rPr>
          <w:rFonts w:cstheme="minorHAnsi"/>
          <w:sz w:val="16"/>
          <w:szCs w:val="16"/>
        </w:rPr>
        <w:t xml:space="preserve"> and that these structures are abnormal in unc-104, unc-5 and other mutants.</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Nematoda</w:t>
      </w:r>
      <w:proofErr w:type="spellEnd"/>
      <w:r w:rsidRPr="00F26CAD">
        <w:rPr>
          <w:rFonts w:cstheme="minorHAnsi"/>
          <w:sz w:val="16"/>
          <w:szCs w:val="16"/>
        </w:rPr>
        <w:t>:</w:t>
      </w:r>
      <w:r w:rsidR="00FF6132" w:rsidRPr="00F26CAD">
        <w:rPr>
          <w:rFonts w:cstheme="minorHAnsi"/>
          <w:sz w:val="16"/>
          <w:szCs w:val="16"/>
        </w:rPr>
        <w:t xml:space="preserve"> Any of several worms of the phylum </w:t>
      </w:r>
      <w:proofErr w:type="spellStart"/>
      <w:r w:rsidR="00FF6132" w:rsidRPr="00F26CAD">
        <w:rPr>
          <w:rFonts w:cstheme="minorHAnsi"/>
          <w:sz w:val="16"/>
          <w:szCs w:val="16"/>
        </w:rPr>
        <w:t>Nematoda</w:t>
      </w:r>
      <w:proofErr w:type="spellEnd"/>
      <w:r w:rsidR="00FF6132" w:rsidRPr="00F26CAD">
        <w:rPr>
          <w:rFonts w:cstheme="minorHAnsi"/>
          <w:sz w:val="16"/>
          <w:szCs w:val="16"/>
        </w:rPr>
        <w:t xml:space="preserve">, having </w:t>
      </w:r>
      <w:proofErr w:type="spellStart"/>
      <w:r w:rsidR="00FF6132" w:rsidRPr="00F26CAD">
        <w:rPr>
          <w:rFonts w:cstheme="minorHAnsi"/>
          <w:sz w:val="16"/>
          <w:szCs w:val="16"/>
        </w:rPr>
        <w:t>unsegmented</w:t>
      </w:r>
      <w:proofErr w:type="spellEnd"/>
      <w:r w:rsidR="00FF6132" w:rsidRPr="00F26CAD">
        <w:rPr>
          <w:rFonts w:cstheme="minorHAnsi"/>
          <w:sz w:val="16"/>
          <w:szCs w:val="16"/>
        </w:rPr>
        <w:t>, cylindrical bodies, often narrowing at each end, and including parasitic forms suc</w:t>
      </w:r>
      <w:r w:rsidR="00D151AE" w:rsidRPr="00F26CAD">
        <w:rPr>
          <w:rFonts w:cstheme="minorHAnsi"/>
          <w:sz w:val="16"/>
          <w:szCs w:val="16"/>
        </w:rPr>
        <w:t>h as the hookworm and pinworm. It is a</w:t>
      </w:r>
      <w:r w:rsidR="00FF6132" w:rsidRPr="00F26CAD">
        <w:rPr>
          <w:rFonts w:cstheme="minorHAnsi"/>
          <w:sz w:val="16"/>
          <w:szCs w:val="16"/>
        </w:rPr>
        <w:t xml:space="preserve">lso known as the </w:t>
      </w:r>
      <w:r w:rsidR="00FF6132" w:rsidRPr="00F26CAD">
        <w:rPr>
          <w:rFonts w:cstheme="minorHAnsi"/>
          <w:i/>
          <w:iCs/>
          <w:sz w:val="16"/>
          <w:szCs w:val="16"/>
        </w:rPr>
        <w:t>roundworm</w:t>
      </w:r>
      <w:r w:rsidR="00FF6132" w:rsidRPr="00F26CAD">
        <w:rPr>
          <w:rFonts w:cstheme="minorHAnsi"/>
          <w:sz w:val="16"/>
          <w:szCs w:val="16"/>
        </w:rPr>
        <w:t>.</w:t>
      </w:r>
    </w:p>
    <w:p w:rsidR="005B49B7" w:rsidRPr="00F26CAD" w:rsidRDefault="005B49B7">
      <w:pPr>
        <w:rPr>
          <w:rFonts w:cstheme="minorHAnsi"/>
          <w:sz w:val="16"/>
          <w:szCs w:val="16"/>
        </w:rPr>
      </w:pPr>
      <w:r w:rsidRPr="00F26CAD">
        <w:rPr>
          <w:rFonts w:cstheme="minorHAnsi"/>
          <w:sz w:val="16"/>
          <w:szCs w:val="16"/>
        </w:rPr>
        <w:t xml:space="preserve"> Pseudocoelomate:</w:t>
      </w:r>
      <w:r w:rsidR="000D0441" w:rsidRPr="00F26CAD">
        <w:rPr>
          <w:rFonts w:cstheme="minorHAnsi"/>
          <w:sz w:val="16"/>
          <w:szCs w:val="16"/>
        </w:rPr>
        <w:t xml:space="preserve"> Animals that have a body cavity that is not completely lined by mesoderm.</w:t>
      </w:r>
      <w:r w:rsidR="008B27AE" w:rsidRPr="00F26CAD">
        <w:rPr>
          <w:rFonts w:cstheme="minorHAnsi"/>
          <w:sz w:val="16"/>
          <w:szCs w:val="16"/>
        </w:rPr>
        <w:t xml:space="preserve"> No mesenteries are present to hold organs in place. It is a remnant of the blastocoels.</w:t>
      </w:r>
      <w:r w:rsidR="000D0441" w:rsidRPr="00F26CAD">
        <w:rPr>
          <w:rFonts w:cstheme="minorHAnsi"/>
          <w:sz w:val="16"/>
          <w:szCs w:val="16"/>
        </w:rPr>
        <w:t xml:space="preserve"> In the past these organisms were referred to as the phylum </w:t>
      </w:r>
      <w:proofErr w:type="spellStart"/>
      <w:r w:rsidR="000D0441" w:rsidRPr="00F26CAD">
        <w:rPr>
          <w:rFonts w:cstheme="minorHAnsi"/>
          <w:sz w:val="16"/>
          <w:szCs w:val="16"/>
        </w:rPr>
        <w:t>Aschelminthes</w:t>
      </w:r>
      <w:proofErr w:type="spellEnd"/>
      <w:r w:rsidR="000D0441" w:rsidRPr="00F26CAD">
        <w:rPr>
          <w:rFonts w:cstheme="minorHAnsi"/>
          <w:sz w:val="16"/>
          <w:szCs w:val="16"/>
        </w:rPr>
        <w:t xml:space="preserve"> but this is no longer considered acceptable because there is no apparent common ancestor to the group.</w:t>
      </w:r>
    </w:p>
    <w:p w:rsidR="005B49B7" w:rsidRPr="00F26CAD" w:rsidRDefault="005B49B7">
      <w:pPr>
        <w:rPr>
          <w:rFonts w:cstheme="minorHAnsi"/>
          <w:sz w:val="16"/>
          <w:szCs w:val="16"/>
        </w:rPr>
      </w:pPr>
      <w:r w:rsidRPr="00F26CAD">
        <w:rPr>
          <w:rFonts w:cstheme="minorHAnsi"/>
          <w:sz w:val="16"/>
          <w:szCs w:val="16"/>
        </w:rPr>
        <w:t xml:space="preserve"> </w:t>
      </w:r>
      <w:proofErr w:type="spellStart"/>
      <w:r w:rsidRPr="00F26CAD">
        <w:rPr>
          <w:rFonts w:cstheme="minorHAnsi"/>
          <w:sz w:val="16"/>
          <w:szCs w:val="16"/>
        </w:rPr>
        <w:t>Renette</w:t>
      </w:r>
      <w:proofErr w:type="spellEnd"/>
      <w:r w:rsidRPr="00F26CAD">
        <w:rPr>
          <w:rFonts w:cstheme="minorHAnsi"/>
          <w:sz w:val="16"/>
          <w:szCs w:val="16"/>
        </w:rPr>
        <w:t xml:space="preserve"> cells:</w:t>
      </w:r>
      <w:r w:rsidR="000D0441" w:rsidRPr="00F26CAD">
        <w:rPr>
          <w:rFonts w:cstheme="minorHAnsi"/>
          <w:sz w:val="16"/>
          <w:szCs w:val="16"/>
        </w:rPr>
        <w:t xml:space="preserve"> Unique cells found in nematodes believed to be involved in </w:t>
      </w:r>
      <w:proofErr w:type="spellStart"/>
      <w:r w:rsidR="000D0441" w:rsidRPr="00F26CAD">
        <w:rPr>
          <w:rFonts w:cstheme="minorHAnsi"/>
          <w:sz w:val="16"/>
          <w:szCs w:val="16"/>
        </w:rPr>
        <w:t>osmoregulation</w:t>
      </w:r>
      <w:proofErr w:type="spellEnd"/>
      <w:r w:rsidR="000D0441" w:rsidRPr="00F26CAD">
        <w:rPr>
          <w:rFonts w:cstheme="minorHAnsi"/>
          <w:sz w:val="16"/>
          <w:szCs w:val="16"/>
        </w:rPr>
        <w:t xml:space="preserve"> and elimination of metabolic wastes.</w:t>
      </w:r>
    </w:p>
    <w:p w:rsidR="005B49B7" w:rsidRPr="00F26CAD" w:rsidRDefault="005B49B7">
      <w:pPr>
        <w:rPr>
          <w:rFonts w:cstheme="minorHAnsi"/>
          <w:sz w:val="16"/>
          <w:szCs w:val="16"/>
        </w:rPr>
      </w:pPr>
      <w:r w:rsidRPr="00F26CAD">
        <w:rPr>
          <w:rFonts w:cstheme="minorHAnsi"/>
          <w:sz w:val="16"/>
          <w:szCs w:val="16"/>
        </w:rPr>
        <w:t xml:space="preserve"> Roundworms:</w:t>
      </w:r>
      <w:r w:rsidR="000D0441" w:rsidRPr="00F26CAD">
        <w:rPr>
          <w:rFonts w:cstheme="minorHAnsi"/>
          <w:sz w:val="16"/>
          <w:szCs w:val="16"/>
        </w:rPr>
        <w:t xml:space="preserve"> Any of several worms of the phylum </w:t>
      </w:r>
      <w:proofErr w:type="spellStart"/>
      <w:r w:rsidR="000D0441" w:rsidRPr="00F26CAD">
        <w:rPr>
          <w:rFonts w:cstheme="minorHAnsi"/>
          <w:sz w:val="16"/>
          <w:szCs w:val="16"/>
        </w:rPr>
        <w:t>Nematoda</w:t>
      </w:r>
      <w:proofErr w:type="spellEnd"/>
      <w:r w:rsidR="000D0441" w:rsidRPr="00F26CAD">
        <w:rPr>
          <w:rFonts w:cstheme="minorHAnsi"/>
          <w:sz w:val="16"/>
          <w:szCs w:val="16"/>
        </w:rPr>
        <w:t xml:space="preserve">, having </w:t>
      </w:r>
      <w:proofErr w:type="spellStart"/>
      <w:r w:rsidR="000D0441" w:rsidRPr="00F26CAD">
        <w:rPr>
          <w:rFonts w:cstheme="minorHAnsi"/>
          <w:sz w:val="16"/>
          <w:szCs w:val="16"/>
        </w:rPr>
        <w:t>unsegmented</w:t>
      </w:r>
      <w:proofErr w:type="spellEnd"/>
      <w:r w:rsidR="000D0441" w:rsidRPr="00F26CAD">
        <w:rPr>
          <w:rFonts w:cstheme="minorHAnsi"/>
          <w:sz w:val="16"/>
          <w:szCs w:val="16"/>
        </w:rPr>
        <w:t>, cylindrical bodies, often narrowing at each end, and including parasitic forms such as the hookworm and pinworm. SEE NEMATODA.</w:t>
      </w:r>
    </w:p>
    <w:p w:rsidR="000D0441" w:rsidRPr="00F26CAD" w:rsidRDefault="000D0441">
      <w:pPr>
        <w:rPr>
          <w:rFonts w:cstheme="minorHAnsi"/>
          <w:sz w:val="16"/>
          <w:szCs w:val="16"/>
        </w:rPr>
      </w:pPr>
    </w:p>
    <w:p w:rsidR="009F5CF1" w:rsidRPr="00F26CAD" w:rsidRDefault="009F5CF1">
      <w:pPr>
        <w:rPr>
          <w:rFonts w:cstheme="minorHAnsi"/>
          <w:sz w:val="16"/>
          <w:szCs w:val="16"/>
        </w:rPr>
      </w:pPr>
      <w:r w:rsidRPr="00F26CAD">
        <w:rPr>
          <w:rFonts w:cstheme="minorHAnsi"/>
          <w:sz w:val="16"/>
          <w:szCs w:val="16"/>
        </w:rPr>
        <w:t>POSSIBLE SIDE QUESTIONS:</w:t>
      </w:r>
    </w:p>
    <w:p w:rsidR="009F5CF1" w:rsidRPr="00F26CAD" w:rsidRDefault="009F5CF1">
      <w:pPr>
        <w:rPr>
          <w:rFonts w:cstheme="minorHAnsi"/>
          <w:sz w:val="16"/>
          <w:szCs w:val="16"/>
        </w:rPr>
      </w:pPr>
      <w:r w:rsidRPr="00F26CAD">
        <w:rPr>
          <w:rFonts w:cstheme="minorHAnsi"/>
          <w:noProof/>
          <w:sz w:val="16"/>
          <w:szCs w:val="16"/>
          <w:lang w:eastAsia="en-CA"/>
        </w:rPr>
        <w:drawing>
          <wp:inline distT="0" distB="0" distL="0" distR="0">
            <wp:extent cx="4171950" cy="69244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4171950" cy="692440"/>
                    </a:xfrm>
                    <a:prstGeom prst="rect">
                      <a:avLst/>
                    </a:prstGeom>
                    <a:noFill/>
                    <a:ln w="9525">
                      <a:noFill/>
                      <a:miter lim="800000"/>
                      <a:headEnd/>
                      <a:tailEnd/>
                    </a:ln>
                  </pic:spPr>
                </pic:pic>
              </a:graphicData>
            </a:graphic>
          </wp:inline>
        </w:drawing>
      </w:r>
    </w:p>
    <w:p w:rsidR="009F5CF1" w:rsidRPr="00F26CAD" w:rsidRDefault="009F5CF1">
      <w:pPr>
        <w:rPr>
          <w:rFonts w:cstheme="minorHAnsi"/>
          <w:sz w:val="16"/>
          <w:szCs w:val="16"/>
        </w:rPr>
      </w:pPr>
    </w:p>
    <w:p w:rsidR="009F5CF1" w:rsidRPr="00F26CAD" w:rsidRDefault="00767E44">
      <w:pPr>
        <w:rPr>
          <w:rFonts w:cstheme="minorHAnsi"/>
          <w:sz w:val="16"/>
          <w:szCs w:val="16"/>
        </w:rPr>
      </w:pPr>
      <w:r w:rsidRPr="00F26CAD">
        <w:rPr>
          <w:rFonts w:cstheme="minorHAnsi"/>
          <w:noProof/>
          <w:sz w:val="16"/>
          <w:szCs w:val="16"/>
          <w:lang w:eastAsia="en-CA"/>
        </w:rPr>
        <w:drawing>
          <wp:inline distT="0" distB="0" distL="0" distR="0">
            <wp:extent cx="3962400" cy="894599"/>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cstate="print"/>
                    <a:srcRect/>
                    <a:stretch>
                      <a:fillRect/>
                    </a:stretch>
                  </pic:blipFill>
                  <pic:spPr bwMode="auto">
                    <a:xfrm>
                      <a:off x="0" y="0"/>
                      <a:ext cx="3962400" cy="894599"/>
                    </a:xfrm>
                    <a:prstGeom prst="rect">
                      <a:avLst/>
                    </a:prstGeom>
                    <a:noFill/>
                    <a:ln w="9525">
                      <a:noFill/>
                      <a:miter lim="800000"/>
                      <a:headEnd/>
                      <a:tailEnd/>
                    </a:ln>
                  </pic:spPr>
                </pic:pic>
              </a:graphicData>
            </a:graphic>
          </wp:inline>
        </w:drawing>
      </w:r>
    </w:p>
    <w:p w:rsidR="00767E44" w:rsidRPr="00F26CAD" w:rsidRDefault="008E039C">
      <w:pPr>
        <w:rPr>
          <w:rFonts w:cstheme="minorHAnsi"/>
          <w:sz w:val="16"/>
          <w:szCs w:val="16"/>
        </w:rPr>
      </w:pPr>
      <w:r w:rsidRPr="00F26CAD">
        <w:rPr>
          <w:rFonts w:cstheme="minorHAnsi"/>
          <w:noProof/>
          <w:sz w:val="16"/>
          <w:szCs w:val="16"/>
          <w:lang w:eastAsia="en-CA"/>
        </w:rPr>
        <w:lastRenderedPageBreak/>
        <w:drawing>
          <wp:inline distT="0" distB="0" distL="0" distR="0">
            <wp:extent cx="3962400" cy="830135"/>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3962400" cy="830135"/>
                    </a:xfrm>
                    <a:prstGeom prst="rect">
                      <a:avLst/>
                    </a:prstGeom>
                    <a:noFill/>
                    <a:ln w="9525">
                      <a:noFill/>
                      <a:miter lim="800000"/>
                      <a:headEnd/>
                      <a:tailEnd/>
                    </a:ln>
                  </pic:spPr>
                </pic:pic>
              </a:graphicData>
            </a:graphic>
          </wp:inline>
        </w:drawing>
      </w:r>
    </w:p>
    <w:p w:rsidR="008E039C" w:rsidRPr="00F26CAD" w:rsidRDefault="008E039C">
      <w:pPr>
        <w:rPr>
          <w:rFonts w:cstheme="minorHAnsi"/>
          <w:sz w:val="16"/>
          <w:szCs w:val="16"/>
        </w:rPr>
      </w:pPr>
      <w:r w:rsidRPr="00F26CAD">
        <w:rPr>
          <w:rFonts w:cstheme="minorHAnsi"/>
          <w:noProof/>
          <w:sz w:val="16"/>
          <w:szCs w:val="16"/>
          <w:lang w:eastAsia="en-CA"/>
        </w:rPr>
        <w:drawing>
          <wp:inline distT="0" distB="0" distL="0" distR="0">
            <wp:extent cx="4143375" cy="1034724"/>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srcRect/>
                    <a:stretch>
                      <a:fillRect/>
                    </a:stretch>
                  </pic:blipFill>
                  <pic:spPr bwMode="auto">
                    <a:xfrm>
                      <a:off x="0" y="0"/>
                      <a:ext cx="4143375" cy="1034724"/>
                    </a:xfrm>
                    <a:prstGeom prst="rect">
                      <a:avLst/>
                    </a:prstGeom>
                    <a:noFill/>
                    <a:ln w="9525">
                      <a:noFill/>
                      <a:miter lim="800000"/>
                      <a:headEnd/>
                      <a:tailEnd/>
                    </a:ln>
                  </pic:spPr>
                </pic:pic>
              </a:graphicData>
            </a:graphic>
          </wp:inline>
        </w:drawing>
      </w:r>
    </w:p>
    <w:p w:rsidR="008E039C" w:rsidRPr="00F26CAD" w:rsidRDefault="008E039C">
      <w:pPr>
        <w:rPr>
          <w:rFonts w:cstheme="minorHAnsi"/>
          <w:sz w:val="16"/>
          <w:szCs w:val="16"/>
        </w:rPr>
      </w:pPr>
      <w:r w:rsidRPr="00F26CAD">
        <w:rPr>
          <w:rFonts w:cstheme="minorHAnsi"/>
          <w:noProof/>
          <w:sz w:val="16"/>
          <w:szCs w:val="16"/>
          <w:lang w:eastAsia="en-CA"/>
        </w:rPr>
        <w:drawing>
          <wp:inline distT="0" distB="0" distL="0" distR="0">
            <wp:extent cx="4267200" cy="1132019"/>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4267200" cy="1132019"/>
                    </a:xfrm>
                    <a:prstGeom prst="rect">
                      <a:avLst/>
                    </a:prstGeom>
                    <a:noFill/>
                    <a:ln w="9525">
                      <a:noFill/>
                      <a:miter lim="800000"/>
                      <a:headEnd/>
                      <a:tailEnd/>
                    </a:ln>
                  </pic:spPr>
                </pic:pic>
              </a:graphicData>
            </a:graphic>
          </wp:inline>
        </w:drawing>
      </w:r>
    </w:p>
    <w:p w:rsidR="008E039C" w:rsidRPr="00F26CAD" w:rsidRDefault="008E039C">
      <w:pPr>
        <w:rPr>
          <w:rFonts w:cstheme="minorHAnsi"/>
          <w:sz w:val="16"/>
          <w:szCs w:val="16"/>
        </w:rPr>
      </w:pPr>
      <w:r w:rsidRPr="00F26CAD">
        <w:rPr>
          <w:rFonts w:cstheme="minorHAnsi"/>
          <w:noProof/>
          <w:sz w:val="16"/>
          <w:szCs w:val="16"/>
          <w:lang w:eastAsia="en-CA"/>
        </w:rPr>
        <w:drawing>
          <wp:inline distT="0" distB="0" distL="0" distR="0">
            <wp:extent cx="4073045" cy="1085850"/>
            <wp:effectExtent l="19050" t="0" r="365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cstate="print"/>
                    <a:srcRect/>
                    <a:stretch>
                      <a:fillRect/>
                    </a:stretch>
                  </pic:blipFill>
                  <pic:spPr bwMode="auto">
                    <a:xfrm>
                      <a:off x="0" y="0"/>
                      <a:ext cx="4081749" cy="1088171"/>
                    </a:xfrm>
                    <a:prstGeom prst="rect">
                      <a:avLst/>
                    </a:prstGeom>
                    <a:noFill/>
                    <a:ln w="9525">
                      <a:noFill/>
                      <a:miter lim="800000"/>
                      <a:headEnd/>
                      <a:tailEnd/>
                    </a:ln>
                  </pic:spPr>
                </pic:pic>
              </a:graphicData>
            </a:graphic>
          </wp:inline>
        </w:drawing>
      </w:r>
    </w:p>
    <w:sectPr w:rsidR="008E039C" w:rsidRPr="00F26CAD" w:rsidSect="0054276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49B7"/>
    <w:rsid w:val="00007E9A"/>
    <w:rsid w:val="000D0441"/>
    <w:rsid w:val="001A3C91"/>
    <w:rsid w:val="002169BF"/>
    <w:rsid w:val="00266FFF"/>
    <w:rsid w:val="002746E4"/>
    <w:rsid w:val="00291BA6"/>
    <w:rsid w:val="002E0467"/>
    <w:rsid w:val="00397468"/>
    <w:rsid w:val="003C10D6"/>
    <w:rsid w:val="004B3A94"/>
    <w:rsid w:val="004B6615"/>
    <w:rsid w:val="0054184F"/>
    <w:rsid w:val="0054276D"/>
    <w:rsid w:val="0056388B"/>
    <w:rsid w:val="00584020"/>
    <w:rsid w:val="005B49B7"/>
    <w:rsid w:val="005E639D"/>
    <w:rsid w:val="0062774C"/>
    <w:rsid w:val="00665C66"/>
    <w:rsid w:val="006E0983"/>
    <w:rsid w:val="00703A5B"/>
    <w:rsid w:val="007377ED"/>
    <w:rsid w:val="00767E44"/>
    <w:rsid w:val="00794BE3"/>
    <w:rsid w:val="007D77B0"/>
    <w:rsid w:val="007E0DD1"/>
    <w:rsid w:val="00810282"/>
    <w:rsid w:val="00835A1B"/>
    <w:rsid w:val="00861BE2"/>
    <w:rsid w:val="00897A7B"/>
    <w:rsid w:val="008A2EB0"/>
    <w:rsid w:val="008B27AE"/>
    <w:rsid w:val="008E039C"/>
    <w:rsid w:val="008E5516"/>
    <w:rsid w:val="00977430"/>
    <w:rsid w:val="00981D68"/>
    <w:rsid w:val="00996CB7"/>
    <w:rsid w:val="009F1969"/>
    <w:rsid w:val="009F5CF1"/>
    <w:rsid w:val="00A83FCA"/>
    <w:rsid w:val="00B3143A"/>
    <w:rsid w:val="00B62CBD"/>
    <w:rsid w:val="00B80FEA"/>
    <w:rsid w:val="00C33DBE"/>
    <w:rsid w:val="00C562A5"/>
    <w:rsid w:val="00C969BB"/>
    <w:rsid w:val="00CB360D"/>
    <w:rsid w:val="00CE5D7B"/>
    <w:rsid w:val="00D077DF"/>
    <w:rsid w:val="00D151AE"/>
    <w:rsid w:val="00DD1F25"/>
    <w:rsid w:val="00E04BA8"/>
    <w:rsid w:val="00EF7589"/>
    <w:rsid w:val="00F25340"/>
    <w:rsid w:val="00F26CAD"/>
    <w:rsid w:val="00FF613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76D"/>
  </w:style>
  <w:style w:type="paragraph" w:styleId="Heading2">
    <w:name w:val="heading 2"/>
    <w:basedOn w:val="Normal"/>
    <w:link w:val="Heading2Char"/>
    <w:uiPriority w:val="9"/>
    <w:qFormat/>
    <w:rsid w:val="0056388B"/>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C10D6"/>
    <w:rPr>
      <w:color w:val="0000FF"/>
      <w:u w:val="single"/>
    </w:rPr>
  </w:style>
  <w:style w:type="character" w:styleId="Emphasis">
    <w:name w:val="Emphasis"/>
    <w:basedOn w:val="DefaultParagraphFont"/>
    <w:uiPriority w:val="20"/>
    <w:qFormat/>
    <w:rsid w:val="003C10D6"/>
    <w:rPr>
      <w:i/>
      <w:iCs/>
    </w:rPr>
  </w:style>
  <w:style w:type="paragraph" w:styleId="NormalWeb">
    <w:name w:val="Normal (Web)"/>
    <w:basedOn w:val="Normal"/>
    <w:uiPriority w:val="99"/>
    <w:unhideWhenUsed/>
    <w:rsid w:val="006E098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E09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983"/>
    <w:rPr>
      <w:rFonts w:ascii="Tahoma" w:hAnsi="Tahoma" w:cs="Tahoma"/>
      <w:sz w:val="16"/>
      <w:szCs w:val="16"/>
    </w:rPr>
  </w:style>
  <w:style w:type="character" w:customStyle="1" w:styleId="mwdef">
    <w:name w:val="mwdef"/>
    <w:basedOn w:val="DefaultParagraphFont"/>
    <w:rsid w:val="007D77B0"/>
  </w:style>
  <w:style w:type="character" w:customStyle="1" w:styleId="ssens">
    <w:name w:val="ssens"/>
    <w:basedOn w:val="DefaultParagraphFont"/>
    <w:rsid w:val="007377ED"/>
  </w:style>
  <w:style w:type="character" w:styleId="Strong">
    <w:name w:val="Strong"/>
    <w:basedOn w:val="DefaultParagraphFont"/>
    <w:uiPriority w:val="22"/>
    <w:qFormat/>
    <w:rsid w:val="0062774C"/>
    <w:rPr>
      <w:b/>
      <w:bCs/>
    </w:rPr>
  </w:style>
  <w:style w:type="character" w:customStyle="1" w:styleId="Heading2Char">
    <w:name w:val="Heading 2 Char"/>
    <w:basedOn w:val="DefaultParagraphFont"/>
    <w:link w:val="Heading2"/>
    <w:uiPriority w:val="9"/>
    <w:rsid w:val="0056388B"/>
    <w:rPr>
      <w:rFonts w:ascii="Times New Roman" w:eastAsia="Times New Roman" w:hAnsi="Times New Roman" w:cs="Times New Roman"/>
      <w:b/>
      <w:bCs/>
      <w:sz w:val="36"/>
      <w:szCs w:val="36"/>
      <w:lang w:eastAsia="en-CA"/>
    </w:rPr>
  </w:style>
</w:styles>
</file>

<file path=word/webSettings.xml><?xml version="1.0" encoding="utf-8"?>
<w:webSettings xmlns:r="http://schemas.openxmlformats.org/officeDocument/2006/relationships" xmlns:w="http://schemas.openxmlformats.org/wordprocessingml/2006/main">
  <w:divs>
    <w:div w:id="60061093">
      <w:bodyDiv w:val="1"/>
      <w:marLeft w:val="0"/>
      <w:marRight w:val="0"/>
      <w:marTop w:val="0"/>
      <w:marBottom w:val="0"/>
      <w:divBdr>
        <w:top w:val="none" w:sz="0" w:space="0" w:color="auto"/>
        <w:left w:val="none" w:sz="0" w:space="0" w:color="auto"/>
        <w:bottom w:val="none" w:sz="0" w:space="0" w:color="auto"/>
        <w:right w:val="none" w:sz="0" w:space="0" w:color="auto"/>
      </w:divBdr>
    </w:div>
    <w:div w:id="70780491">
      <w:bodyDiv w:val="1"/>
      <w:marLeft w:val="0"/>
      <w:marRight w:val="0"/>
      <w:marTop w:val="0"/>
      <w:marBottom w:val="0"/>
      <w:divBdr>
        <w:top w:val="none" w:sz="0" w:space="0" w:color="auto"/>
        <w:left w:val="none" w:sz="0" w:space="0" w:color="auto"/>
        <w:bottom w:val="none" w:sz="0" w:space="0" w:color="auto"/>
        <w:right w:val="none" w:sz="0" w:space="0" w:color="auto"/>
      </w:divBdr>
    </w:div>
    <w:div w:id="206837866">
      <w:bodyDiv w:val="1"/>
      <w:marLeft w:val="0"/>
      <w:marRight w:val="0"/>
      <w:marTop w:val="0"/>
      <w:marBottom w:val="0"/>
      <w:divBdr>
        <w:top w:val="none" w:sz="0" w:space="0" w:color="auto"/>
        <w:left w:val="none" w:sz="0" w:space="0" w:color="auto"/>
        <w:bottom w:val="none" w:sz="0" w:space="0" w:color="auto"/>
        <w:right w:val="none" w:sz="0" w:space="0" w:color="auto"/>
      </w:divBdr>
    </w:div>
    <w:div w:id="315382145">
      <w:bodyDiv w:val="1"/>
      <w:marLeft w:val="0"/>
      <w:marRight w:val="0"/>
      <w:marTop w:val="0"/>
      <w:marBottom w:val="0"/>
      <w:divBdr>
        <w:top w:val="none" w:sz="0" w:space="0" w:color="auto"/>
        <w:left w:val="none" w:sz="0" w:space="0" w:color="auto"/>
        <w:bottom w:val="none" w:sz="0" w:space="0" w:color="auto"/>
        <w:right w:val="none" w:sz="0" w:space="0" w:color="auto"/>
      </w:divBdr>
    </w:div>
    <w:div w:id="366372220">
      <w:bodyDiv w:val="1"/>
      <w:marLeft w:val="0"/>
      <w:marRight w:val="0"/>
      <w:marTop w:val="0"/>
      <w:marBottom w:val="0"/>
      <w:divBdr>
        <w:top w:val="none" w:sz="0" w:space="0" w:color="auto"/>
        <w:left w:val="none" w:sz="0" w:space="0" w:color="auto"/>
        <w:bottom w:val="none" w:sz="0" w:space="0" w:color="auto"/>
        <w:right w:val="none" w:sz="0" w:space="0" w:color="auto"/>
      </w:divBdr>
    </w:div>
    <w:div w:id="383333194">
      <w:bodyDiv w:val="1"/>
      <w:marLeft w:val="0"/>
      <w:marRight w:val="0"/>
      <w:marTop w:val="0"/>
      <w:marBottom w:val="0"/>
      <w:divBdr>
        <w:top w:val="none" w:sz="0" w:space="0" w:color="auto"/>
        <w:left w:val="none" w:sz="0" w:space="0" w:color="auto"/>
        <w:bottom w:val="none" w:sz="0" w:space="0" w:color="auto"/>
        <w:right w:val="none" w:sz="0" w:space="0" w:color="auto"/>
      </w:divBdr>
    </w:div>
    <w:div w:id="429932744">
      <w:bodyDiv w:val="1"/>
      <w:marLeft w:val="0"/>
      <w:marRight w:val="0"/>
      <w:marTop w:val="0"/>
      <w:marBottom w:val="0"/>
      <w:divBdr>
        <w:top w:val="none" w:sz="0" w:space="0" w:color="auto"/>
        <w:left w:val="none" w:sz="0" w:space="0" w:color="auto"/>
        <w:bottom w:val="none" w:sz="0" w:space="0" w:color="auto"/>
        <w:right w:val="none" w:sz="0" w:space="0" w:color="auto"/>
      </w:divBdr>
    </w:div>
    <w:div w:id="483351071">
      <w:bodyDiv w:val="1"/>
      <w:marLeft w:val="0"/>
      <w:marRight w:val="0"/>
      <w:marTop w:val="0"/>
      <w:marBottom w:val="0"/>
      <w:divBdr>
        <w:top w:val="none" w:sz="0" w:space="0" w:color="auto"/>
        <w:left w:val="none" w:sz="0" w:space="0" w:color="auto"/>
        <w:bottom w:val="none" w:sz="0" w:space="0" w:color="auto"/>
        <w:right w:val="none" w:sz="0" w:space="0" w:color="auto"/>
      </w:divBdr>
    </w:div>
    <w:div w:id="535898427">
      <w:bodyDiv w:val="1"/>
      <w:marLeft w:val="0"/>
      <w:marRight w:val="0"/>
      <w:marTop w:val="0"/>
      <w:marBottom w:val="0"/>
      <w:divBdr>
        <w:top w:val="none" w:sz="0" w:space="0" w:color="auto"/>
        <w:left w:val="none" w:sz="0" w:space="0" w:color="auto"/>
        <w:bottom w:val="none" w:sz="0" w:space="0" w:color="auto"/>
        <w:right w:val="none" w:sz="0" w:space="0" w:color="auto"/>
      </w:divBdr>
    </w:div>
    <w:div w:id="600990801">
      <w:bodyDiv w:val="1"/>
      <w:marLeft w:val="0"/>
      <w:marRight w:val="0"/>
      <w:marTop w:val="0"/>
      <w:marBottom w:val="0"/>
      <w:divBdr>
        <w:top w:val="none" w:sz="0" w:space="0" w:color="auto"/>
        <w:left w:val="none" w:sz="0" w:space="0" w:color="auto"/>
        <w:bottom w:val="none" w:sz="0" w:space="0" w:color="auto"/>
        <w:right w:val="none" w:sz="0" w:space="0" w:color="auto"/>
      </w:divBdr>
    </w:div>
    <w:div w:id="602803860">
      <w:bodyDiv w:val="1"/>
      <w:marLeft w:val="0"/>
      <w:marRight w:val="0"/>
      <w:marTop w:val="0"/>
      <w:marBottom w:val="0"/>
      <w:divBdr>
        <w:top w:val="none" w:sz="0" w:space="0" w:color="auto"/>
        <w:left w:val="none" w:sz="0" w:space="0" w:color="auto"/>
        <w:bottom w:val="none" w:sz="0" w:space="0" w:color="auto"/>
        <w:right w:val="none" w:sz="0" w:space="0" w:color="auto"/>
      </w:divBdr>
    </w:div>
    <w:div w:id="693654022">
      <w:bodyDiv w:val="1"/>
      <w:marLeft w:val="0"/>
      <w:marRight w:val="0"/>
      <w:marTop w:val="0"/>
      <w:marBottom w:val="0"/>
      <w:divBdr>
        <w:top w:val="none" w:sz="0" w:space="0" w:color="auto"/>
        <w:left w:val="none" w:sz="0" w:space="0" w:color="auto"/>
        <w:bottom w:val="none" w:sz="0" w:space="0" w:color="auto"/>
        <w:right w:val="none" w:sz="0" w:space="0" w:color="auto"/>
      </w:divBdr>
    </w:div>
    <w:div w:id="754322751">
      <w:bodyDiv w:val="1"/>
      <w:marLeft w:val="0"/>
      <w:marRight w:val="0"/>
      <w:marTop w:val="0"/>
      <w:marBottom w:val="0"/>
      <w:divBdr>
        <w:top w:val="none" w:sz="0" w:space="0" w:color="auto"/>
        <w:left w:val="none" w:sz="0" w:space="0" w:color="auto"/>
        <w:bottom w:val="none" w:sz="0" w:space="0" w:color="auto"/>
        <w:right w:val="none" w:sz="0" w:space="0" w:color="auto"/>
      </w:divBdr>
    </w:div>
    <w:div w:id="780337441">
      <w:bodyDiv w:val="1"/>
      <w:marLeft w:val="0"/>
      <w:marRight w:val="0"/>
      <w:marTop w:val="0"/>
      <w:marBottom w:val="0"/>
      <w:divBdr>
        <w:top w:val="none" w:sz="0" w:space="0" w:color="auto"/>
        <w:left w:val="none" w:sz="0" w:space="0" w:color="auto"/>
        <w:bottom w:val="none" w:sz="0" w:space="0" w:color="auto"/>
        <w:right w:val="none" w:sz="0" w:space="0" w:color="auto"/>
      </w:divBdr>
      <w:divsChild>
        <w:div w:id="2005813111">
          <w:marLeft w:val="0"/>
          <w:marRight w:val="0"/>
          <w:marTop w:val="0"/>
          <w:marBottom w:val="0"/>
          <w:divBdr>
            <w:top w:val="none" w:sz="0" w:space="0" w:color="auto"/>
            <w:left w:val="none" w:sz="0" w:space="0" w:color="auto"/>
            <w:bottom w:val="none" w:sz="0" w:space="0" w:color="auto"/>
            <w:right w:val="none" w:sz="0" w:space="0" w:color="auto"/>
          </w:divBdr>
        </w:div>
        <w:div w:id="1026179575">
          <w:marLeft w:val="0"/>
          <w:marRight w:val="0"/>
          <w:marTop w:val="0"/>
          <w:marBottom w:val="0"/>
          <w:divBdr>
            <w:top w:val="none" w:sz="0" w:space="0" w:color="auto"/>
            <w:left w:val="none" w:sz="0" w:space="0" w:color="auto"/>
            <w:bottom w:val="none" w:sz="0" w:space="0" w:color="auto"/>
            <w:right w:val="none" w:sz="0" w:space="0" w:color="auto"/>
          </w:divBdr>
        </w:div>
      </w:divsChild>
    </w:div>
    <w:div w:id="940381385">
      <w:bodyDiv w:val="1"/>
      <w:marLeft w:val="0"/>
      <w:marRight w:val="0"/>
      <w:marTop w:val="0"/>
      <w:marBottom w:val="0"/>
      <w:divBdr>
        <w:top w:val="none" w:sz="0" w:space="0" w:color="auto"/>
        <w:left w:val="none" w:sz="0" w:space="0" w:color="auto"/>
        <w:bottom w:val="none" w:sz="0" w:space="0" w:color="auto"/>
        <w:right w:val="none" w:sz="0" w:space="0" w:color="auto"/>
      </w:divBdr>
    </w:div>
    <w:div w:id="1006447598">
      <w:bodyDiv w:val="1"/>
      <w:marLeft w:val="0"/>
      <w:marRight w:val="0"/>
      <w:marTop w:val="0"/>
      <w:marBottom w:val="0"/>
      <w:divBdr>
        <w:top w:val="none" w:sz="0" w:space="0" w:color="auto"/>
        <w:left w:val="none" w:sz="0" w:space="0" w:color="auto"/>
        <w:bottom w:val="none" w:sz="0" w:space="0" w:color="auto"/>
        <w:right w:val="none" w:sz="0" w:space="0" w:color="auto"/>
      </w:divBdr>
      <w:divsChild>
        <w:div w:id="1387099569">
          <w:marLeft w:val="0"/>
          <w:marRight w:val="0"/>
          <w:marTop w:val="0"/>
          <w:marBottom w:val="0"/>
          <w:divBdr>
            <w:top w:val="none" w:sz="0" w:space="0" w:color="auto"/>
            <w:left w:val="none" w:sz="0" w:space="0" w:color="auto"/>
            <w:bottom w:val="none" w:sz="0" w:space="0" w:color="auto"/>
            <w:right w:val="none" w:sz="0" w:space="0" w:color="auto"/>
          </w:divBdr>
        </w:div>
      </w:divsChild>
    </w:div>
    <w:div w:id="1139566354">
      <w:bodyDiv w:val="1"/>
      <w:marLeft w:val="0"/>
      <w:marRight w:val="0"/>
      <w:marTop w:val="0"/>
      <w:marBottom w:val="0"/>
      <w:divBdr>
        <w:top w:val="none" w:sz="0" w:space="0" w:color="auto"/>
        <w:left w:val="none" w:sz="0" w:space="0" w:color="auto"/>
        <w:bottom w:val="none" w:sz="0" w:space="0" w:color="auto"/>
        <w:right w:val="none" w:sz="0" w:space="0" w:color="auto"/>
      </w:divBdr>
    </w:div>
    <w:div w:id="1243954246">
      <w:bodyDiv w:val="1"/>
      <w:marLeft w:val="0"/>
      <w:marRight w:val="0"/>
      <w:marTop w:val="0"/>
      <w:marBottom w:val="0"/>
      <w:divBdr>
        <w:top w:val="none" w:sz="0" w:space="0" w:color="auto"/>
        <w:left w:val="none" w:sz="0" w:space="0" w:color="auto"/>
        <w:bottom w:val="none" w:sz="0" w:space="0" w:color="auto"/>
        <w:right w:val="none" w:sz="0" w:space="0" w:color="auto"/>
      </w:divBdr>
    </w:div>
    <w:div w:id="1277520929">
      <w:bodyDiv w:val="1"/>
      <w:marLeft w:val="0"/>
      <w:marRight w:val="0"/>
      <w:marTop w:val="0"/>
      <w:marBottom w:val="0"/>
      <w:divBdr>
        <w:top w:val="none" w:sz="0" w:space="0" w:color="auto"/>
        <w:left w:val="none" w:sz="0" w:space="0" w:color="auto"/>
        <w:bottom w:val="none" w:sz="0" w:space="0" w:color="auto"/>
        <w:right w:val="none" w:sz="0" w:space="0" w:color="auto"/>
      </w:divBdr>
    </w:div>
    <w:div w:id="1387484827">
      <w:bodyDiv w:val="1"/>
      <w:marLeft w:val="0"/>
      <w:marRight w:val="0"/>
      <w:marTop w:val="0"/>
      <w:marBottom w:val="0"/>
      <w:divBdr>
        <w:top w:val="none" w:sz="0" w:space="0" w:color="auto"/>
        <w:left w:val="none" w:sz="0" w:space="0" w:color="auto"/>
        <w:bottom w:val="none" w:sz="0" w:space="0" w:color="auto"/>
        <w:right w:val="none" w:sz="0" w:space="0" w:color="auto"/>
      </w:divBdr>
    </w:div>
    <w:div w:id="1413046207">
      <w:bodyDiv w:val="1"/>
      <w:marLeft w:val="0"/>
      <w:marRight w:val="0"/>
      <w:marTop w:val="0"/>
      <w:marBottom w:val="0"/>
      <w:divBdr>
        <w:top w:val="none" w:sz="0" w:space="0" w:color="auto"/>
        <w:left w:val="none" w:sz="0" w:space="0" w:color="auto"/>
        <w:bottom w:val="none" w:sz="0" w:space="0" w:color="auto"/>
        <w:right w:val="none" w:sz="0" w:space="0" w:color="auto"/>
      </w:divBdr>
    </w:div>
    <w:div w:id="1532111046">
      <w:bodyDiv w:val="1"/>
      <w:marLeft w:val="0"/>
      <w:marRight w:val="0"/>
      <w:marTop w:val="0"/>
      <w:marBottom w:val="0"/>
      <w:divBdr>
        <w:top w:val="none" w:sz="0" w:space="0" w:color="auto"/>
        <w:left w:val="none" w:sz="0" w:space="0" w:color="auto"/>
        <w:bottom w:val="none" w:sz="0" w:space="0" w:color="auto"/>
        <w:right w:val="none" w:sz="0" w:space="0" w:color="auto"/>
      </w:divBdr>
    </w:div>
    <w:div w:id="1632858264">
      <w:bodyDiv w:val="1"/>
      <w:marLeft w:val="0"/>
      <w:marRight w:val="0"/>
      <w:marTop w:val="0"/>
      <w:marBottom w:val="0"/>
      <w:divBdr>
        <w:top w:val="none" w:sz="0" w:space="0" w:color="auto"/>
        <w:left w:val="none" w:sz="0" w:space="0" w:color="auto"/>
        <w:bottom w:val="none" w:sz="0" w:space="0" w:color="auto"/>
        <w:right w:val="none" w:sz="0" w:space="0" w:color="auto"/>
      </w:divBdr>
    </w:div>
    <w:div w:id="1663511652">
      <w:bodyDiv w:val="1"/>
      <w:marLeft w:val="0"/>
      <w:marRight w:val="0"/>
      <w:marTop w:val="0"/>
      <w:marBottom w:val="0"/>
      <w:divBdr>
        <w:top w:val="none" w:sz="0" w:space="0" w:color="auto"/>
        <w:left w:val="none" w:sz="0" w:space="0" w:color="auto"/>
        <w:bottom w:val="none" w:sz="0" w:space="0" w:color="auto"/>
        <w:right w:val="none" w:sz="0" w:space="0" w:color="auto"/>
      </w:divBdr>
    </w:div>
    <w:div w:id="1767270709">
      <w:bodyDiv w:val="1"/>
      <w:marLeft w:val="0"/>
      <w:marRight w:val="0"/>
      <w:marTop w:val="0"/>
      <w:marBottom w:val="0"/>
      <w:divBdr>
        <w:top w:val="none" w:sz="0" w:space="0" w:color="auto"/>
        <w:left w:val="none" w:sz="0" w:space="0" w:color="auto"/>
        <w:bottom w:val="none" w:sz="0" w:space="0" w:color="auto"/>
        <w:right w:val="none" w:sz="0" w:space="0" w:color="auto"/>
      </w:divBdr>
    </w:div>
    <w:div w:id="1814638181">
      <w:bodyDiv w:val="1"/>
      <w:marLeft w:val="0"/>
      <w:marRight w:val="0"/>
      <w:marTop w:val="0"/>
      <w:marBottom w:val="0"/>
      <w:divBdr>
        <w:top w:val="none" w:sz="0" w:space="0" w:color="auto"/>
        <w:left w:val="none" w:sz="0" w:space="0" w:color="auto"/>
        <w:bottom w:val="none" w:sz="0" w:space="0" w:color="auto"/>
        <w:right w:val="none" w:sz="0" w:space="0" w:color="auto"/>
      </w:divBdr>
    </w:div>
    <w:div w:id="1830248431">
      <w:bodyDiv w:val="1"/>
      <w:marLeft w:val="0"/>
      <w:marRight w:val="0"/>
      <w:marTop w:val="0"/>
      <w:marBottom w:val="0"/>
      <w:divBdr>
        <w:top w:val="none" w:sz="0" w:space="0" w:color="auto"/>
        <w:left w:val="none" w:sz="0" w:space="0" w:color="auto"/>
        <w:bottom w:val="none" w:sz="0" w:space="0" w:color="auto"/>
        <w:right w:val="none" w:sz="0" w:space="0" w:color="auto"/>
      </w:divBdr>
    </w:div>
    <w:div w:id="1935085334">
      <w:bodyDiv w:val="1"/>
      <w:marLeft w:val="0"/>
      <w:marRight w:val="0"/>
      <w:marTop w:val="0"/>
      <w:marBottom w:val="0"/>
      <w:divBdr>
        <w:top w:val="none" w:sz="0" w:space="0" w:color="auto"/>
        <w:left w:val="none" w:sz="0" w:space="0" w:color="auto"/>
        <w:bottom w:val="none" w:sz="0" w:space="0" w:color="auto"/>
        <w:right w:val="none" w:sz="0" w:space="0" w:color="auto"/>
      </w:divBdr>
    </w:div>
    <w:div w:id="199166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dictionary/Abdomen" TargetMode="External"/><Relationship Id="rId13" Type="http://schemas.openxmlformats.org/officeDocument/2006/relationships/hyperlink" Target="http://www.biology-online.org/dictionary/Extends" TargetMode="External"/><Relationship Id="rId18"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image" Target="media/image8.png"/><Relationship Id="rId7" Type="http://schemas.openxmlformats.org/officeDocument/2006/relationships/hyperlink" Target="http://www.biology-online.org/dictionary/Quadrant" TargetMode="External"/><Relationship Id="rId12" Type="http://schemas.openxmlformats.org/officeDocument/2006/relationships/hyperlink" Target="http://www.biology-online.org/dictionary/Diverticulum" TargetMode="External"/><Relationship Id="rId1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hyperlink" Target="http://www.biology-online.org/dictionary/Right" TargetMode="External"/><Relationship Id="rId11" Type="http://schemas.openxmlformats.org/officeDocument/2006/relationships/hyperlink" Target="http://www.biology-online.org/dictionary/Appendix" TargetMode="External"/><Relationship Id="rId5" Type="http://schemas.openxmlformats.org/officeDocument/2006/relationships/hyperlink" Target="http://www.biology-online.org/dictionary/Colon" TargetMode="Externa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www.biology-online.org/dictionary/Small_intestine" TargetMode="External"/><Relationship Id="rId19" Type="http://schemas.openxmlformats.org/officeDocument/2006/relationships/image" Target="media/image6.png"/><Relationship Id="rId4" Type="http://schemas.openxmlformats.org/officeDocument/2006/relationships/hyperlink" Target="http://www.biology-online.org/dictionary/Blind" TargetMode="External"/><Relationship Id="rId9" Type="http://schemas.openxmlformats.org/officeDocument/2006/relationships/hyperlink" Target="http://www.biology-online.org/dictionary/End" TargetMode="Externa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8</Pages>
  <Words>3827</Words>
  <Characters>21819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dc:creator>
  <cp:lastModifiedBy>Audrey</cp:lastModifiedBy>
  <cp:revision>49</cp:revision>
  <dcterms:created xsi:type="dcterms:W3CDTF">2011-03-07T13:59:00Z</dcterms:created>
  <dcterms:modified xsi:type="dcterms:W3CDTF">2011-03-08T02:34:00Z</dcterms:modified>
</cp:coreProperties>
</file>