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177" w:rsidRDefault="00A50177" w:rsidP="00BF7D80">
      <w:pPr>
        <w:pBdr>
          <w:right w:val="single" w:sz="4" w:space="1" w:color="auto"/>
        </w:pBdr>
        <w:spacing w:after="0" w:line="240" w:lineRule="auto"/>
        <w:ind w:left="-284"/>
        <w:outlineLvl w:val="0"/>
        <w:rPr>
          <w:b/>
          <w:color w:val="1F497D" w:themeColor="text2"/>
          <w:sz w:val="28"/>
          <w:szCs w:val="28"/>
        </w:rPr>
      </w:pPr>
      <w:r>
        <w:rPr>
          <w:b/>
          <w:color w:val="1F497D" w:themeColor="text2"/>
          <w:sz w:val="28"/>
          <w:szCs w:val="28"/>
        </w:rPr>
        <w:t>Experimental Psychology</w:t>
      </w:r>
    </w:p>
    <w:p w:rsidR="00A50177" w:rsidRDefault="00A50177" w:rsidP="00BF7D80">
      <w:pPr>
        <w:pBdr>
          <w:right w:val="single" w:sz="4" w:space="1" w:color="auto"/>
        </w:pBdr>
        <w:spacing w:after="0" w:line="240" w:lineRule="auto"/>
        <w:ind w:left="-284"/>
        <w:rPr>
          <w:b/>
          <w:color w:val="1F497D" w:themeColor="text2"/>
          <w:sz w:val="28"/>
          <w:szCs w:val="28"/>
        </w:rPr>
      </w:pPr>
      <w:r>
        <w:rPr>
          <w:b/>
          <w:color w:val="1F497D" w:themeColor="text2"/>
          <w:sz w:val="28"/>
          <w:szCs w:val="28"/>
        </w:rPr>
        <w:t>Chapter 2: Neuroscience and Behaviour</w:t>
      </w:r>
    </w:p>
    <w:p w:rsidR="00A50177" w:rsidRDefault="00A50177" w:rsidP="00BF7D80">
      <w:pPr>
        <w:pBdr>
          <w:right w:val="single" w:sz="4" w:space="1" w:color="auto"/>
        </w:pBdr>
        <w:spacing w:after="0" w:line="240" w:lineRule="auto"/>
        <w:ind w:left="-284"/>
        <w:rPr>
          <w:color w:val="548DD4" w:themeColor="text2" w:themeTint="99"/>
        </w:rPr>
      </w:pPr>
    </w:p>
    <w:p w:rsidR="00A50177" w:rsidRDefault="00A50177" w:rsidP="00BF7D80">
      <w:pPr>
        <w:pBdr>
          <w:right w:val="single" w:sz="4" w:space="1" w:color="auto"/>
        </w:pBdr>
        <w:spacing w:after="0" w:line="240" w:lineRule="auto"/>
        <w:ind w:left="-284"/>
      </w:pPr>
      <w:r>
        <w:t>-Everything psychological is simultaneously biological.</w:t>
      </w:r>
    </w:p>
    <w:p w:rsidR="00A50177" w:rsidRDefault="00A50177" w:rsidP="00BF7D80">
      <w:pPr>
        <w:pBdr>
          <w:right w:val="single" w:sz="4" w:space="1" w:color="auto"/>
        </w:pBdr>
        <w:spacing w:after="0" w:line="240" w:lineRule="auto"/>
        <w:ind w:left="-284"/>
      </w:pPr>
      <w:r>
        <w:t>-</w:t>
      </w:r>
      <w:r w:rsidRPr="00E215A7">
        <w:rPr>
          <w:u w:val="single"/>
        </w:rPr>
        <w:t>Plato</w:t>
      </w:r>
      <w:r>
        <w:t xml:space="preserve"> correctly located the mind in the spherical head – his idea of the perfect form.</w:t>
      </w:r>
    </w:p>
    <w:p w:rsidR="00A50177" w:rsidRDefault="00A50177" w:rsidP="00BF7D80">
      <w:pPr>
        <w:pBdr>
          <w:right w:val="single" w:sz="4" w:space="1" w:color="auto"/>
        </w:pBdr>
        <w:spacing w:after="0" w:line="240" w:lineRule="auto"/>
        <w:ind w:left="-284"/>
      </w:pPr>
      <w:r>
        <w:t>-</w:t>
      </w:r>
      <w:r w:rsidRPr="00E215A7">
        <w:rPr>
          <w:u w:val="single"/>
        </w:rPr>
        <w:t>Aristotle</w:t>
      </w:r>
      <w:r>
        <w:t xml:space="preserve"> believed the mind was in the heart which pumps warmth and vitality to the body.</w:t>
      </w:r>
    </w:p>
    <w:p w:rsidR="00E215A7" w:rsidRDefault="00A50177" w:rsidP="00BF7D80">
      <w:pPr>
        <w:pBdr>
          <w:right w:val="single" w:sz="4" w:space="1" w:color="auto"/>
        </w:pBdr>
        <w:spacing w:after="0" w:line="240" w:lineRule="auto"/>
        <w:ind w:left="-284"/>
      </w:pPr>
      <w:r>
        <w:t>-</w:t>
      </w:r>
      <w:r w:rsidRPr="00E215A7">
        <w:rPr>
          <w:u w:val="single"/>
        </w:rPr>
        <w:t>Franz Gall:</w:t>
      </w:r>
      <w:r>
        <w:t xml:space="preserve"> invented phrenology; a theory</w:t>
      </w:r>
      <w:r w:rsidR="00E215A7">
        <w:t xml:space="preserve"> that claimed bumps on the skull could reveal our mental abilities and our characteristic traits.</w:t>
      </w:r>
    </w:p>
    <w:p w:rsidR="00A50177" w:rsidRDefault="003B2400" w:rsidP="00BF7D80">
      <w:pPr>
        <w:pStyle w:val="ListParagraph"/>
        <w:numPr>
          <w:ilvl w:val="0"/>
          <w:numId w:val="5"/>
        </w:numPr>
        <w:pBdr>
          <w:right w:val="single" w:sz="4" w:space="1" w:color="auto"/>
        </w:pBdr>
        <w:spacing w:after="0" w:line="240" w:lineRule="auto"/>
        <w:ind w:left="-284" w:firstLine="0"/>
      </w:pPr>
      <w:r>
        <w:t xml:space="preserve">Focused </w:t>
      </w:r>
      <w:r w:rsidR="00E215A7">
        <w:t>attention on the idea that various brain regions have particular functions.</w:t>
      </w:r>
    </w:p>
    <w:p w:rsidR="00E215A7" w:rsidRDefault="00E215A7" w:rsidP="00BF7D80">
      <w:pPr>
        <w:pBdr>
          <w:right w:val="single" w:sz="4" w:space="1" w:color="auto"/>
        </w:pBdr>
        <w:spacing w:after="0" w:line="240" w:lineRule="auto"/>
        <w:ind w:left="-284"/>
      </w:pPr>
      <w:r>
        <w:t xml:space="preserve">-The body is composed of cells. Nerve cells conduct electricity and “talk” to one another by sending chemical messages across a gap that separates them. </w:t>
      </w:r>
    </w:p>
    <w:p w:rsidR="00E215A7" w:rsidRDefault="00E215A7" w:rsidP="00BF7D80">
      <w:pPr>
        <w:pBdr>
          <w:right w:val="single" w:sz="4" w:space="1" w:color="auto"/>
        </w:pBdr>
        <w:spacing w:after="0" w:line="240" w:lineRule="auto"/>
        <w:ind w:left="-284"/>
      </w:pPr>
      <w:r>
        <w:t>-</w:t>
      </w:r>
      <w:r w:rsidRPr="00E215A7">
        <w:rPr>
          <w:b/>
        </w:rPr>
        <w:t>Biological psychology</w:t>
      </w:r>
      <w:r>
        <w:t xml:space="preserve">: a branch of psychology concerned with the links between biology and behaviour. *(Some biological psychologists call themselves behavioural neuroscientists, behaviour geneticists, physiological psychologists or </w:t>
      </w:r>
      <w:proofErr w:type="spellStart"/>
      <w:r>
        <w:t>biopsychologists</w:t>
      </w:r>
      <w:proofErr w:type="spellEnd"/>
      <w:r>
        <w:t>)</w:t>
      </w:r>
    </w:p>
    <w:p w:rsidR="00E215A7" w:rsidRDefault="00E215A7" w:rsidP="00BF7D80">
      <w:pPr>
        <w:pBdr>
          <w:right w:val="single" w:sz="4" w:space="1" w:color="auto"/>
        </w:pBdr>
        <w:spacing w:after="0" w:line="240" w:lineRule="auto"/>
        <w:ind w:left="-284"/>
      </w:pPr>
    </w:p>
    <w:p w:rsidR="00E215A7" w:rsidRPr="00035B63" w:rsidRDefault="00E215A7" w:rsidP="00BF7D80">
      <w:pPr>
        <w:pBdr>
          <w:right w:val="single" w:sz="4" w:space="1" w:color="auto"/>
        </w:pBdr>
        <w:spacing w:after="0" w:line="240" w:lineRule="auto"/>
        <w:ind w:left="-284"/>
        <w:rPr>
          <w:b/>
          <w:color w:val="1F497D" w:themeColor="text2"/>
        </w:rPr>
      </w:pPr>
      <w:r w:rsidRPr="00035B63">
        <w:rPr>
          <w:b/>
          <w:color w:val="1F497D" w:themeColor="text2"/>
          <w:sz w:val="24"/>
        </w:rPr>
        <w:t>Neural Communication</w:t>
      </w:r>
    </w:p>
    <w:p w:rsidR="00E215A7" w:rsidRDefault="00E215A7" w:rsidP="00BF7D80">
      <w:pPr>
        <w:pBdr>
          <w:right w:val="single" w:sz="4" w:space="1" w:color="auto"/>
        </w:pBdr>
        <w:spacing w:after="0" w:line="240" w:lineRule="auto"/>
        <w:ind w:left="-284"/>
      </w:pPr>
      <w:r>
        <w:t>-the body’s information system is composed of billions of interconnected cells called neurons.</w:t>
      </w:r>
    </w:p>
    <w:p w:rsidR="00BC5534" w:rsidRDefault="00E215A7" w:rsidP="00BF7D80">
      <w:pPr>
        <w:pBdr>
          <w:right w:val="single" w:sz="4" w:space="1" w:color="auto"/>
        </w:pBdr>
        <w:spacing w:after="0" w:line="240" w:lineRule="auto"/>
        <w:ind w:left="-284"/>
      </w:pPr>
      <w:r>
        <w:t xml:space="preserve">-We are </w:t>
      </w:r>
      <w:proofErr w:type="spellStart"/>
      <w:proofErr w:type="gramStart"/>
      <w:r>
        <w:t>biologpsychosocial</w:t>
      </w:r>
      <w:proofErr w:type="spellEnd"/>
      <w:r>
        <w:t xml:space="preserve">  systems</w:t>
      </w:r>
      <w:proofErr w:type="gramEnd"/>
      <w:r>
        <w:t>.</w:t>
      </w:r>
    </w:p>
    <w:p w:rsidR="0015761D" w:rsidRDefault="0015761D" w:rsidP="00BF7D80">
      <w:pPr>
        <w:pBdr>
          <w:right w:val="single" w:sz="4" w:space="1" w:color="auto"/>
        </w:pBdr>
        <w:spacing w:after="0" w:line="240" w:lineRule="auto"/>
        <w:ind w:left="-284"/>
      </w:pPr>
    </w:p>
    <w:p w:rsidR="00BC5534" w:rsidRPr="00035B63" w:rsidRDefault="00BC5534" w:rsidP="00BF7D80">
      <w:pPr>
        <w:pBdr>
          <w:right w:val="single" w:sz="4" w:space="1" w:color="auto"/>
        </w:pBdr>
        <w:tabs>
          <w:tab w:val="left" w:pos="4253"/>
        </w:tabs>
        <w:spacing w:after="0" w:line="240" w:lineRule="auto"/>
        <w:ind w:left="-284"/>
        <w:rPr>
          <w:color w:val="C0504D" w:themeColor="accent2"/>
        </w:rPr>
      </w:pPr>
      <w:r w:rsidRPr="00035B63">
        <w:rPr>
          <w:color w:val="C0504D" w:themeColor="accent2"/>
        </w:rPr>
        <w:t>Neurons</w:t>
      </w:r>
    </w:p>
    <w:p w:rsidR="00E215A7" w:rsidRDefault="00BC5534" w:rsidP="00BF7D80">
      <w:pPr>
        <w:pBdr>
          <w:right w:val="single" w:sz="4" w:space="1" w:color="auto"/>
        </w:pBdr>
        <w:tabs>
          <w:tab w:val="left" w:pos="4253"/>
        </w:tabs>
        <w:spacing w:after="0" w:line="240" w:lineRule="auto"/>
        <w:ind w:left="-284"/>
      </w:pPr>
      <w:r>
        <w:t>-</w:t>
      </w:r>
      <w:r w:rsidRPr="00035B63">
        <w:rPr>
          <w:b/>
        </w:rPr>
        <w:t>Neurons</w:t>
      </w:r>
      <w:r>
        <w:t>: a nerve cell; the basic building block of the nervous system.</w:t>
      </w:r>
    </w:p>
    <w:p w:rsidR="00BC5534" w:rsidRDefault="00BC5534" w:rsidP="00BF7D80">
      <w:pPr>
        <w:pStyle w:val="ListParagraph"/>
        <w:numPr>
          <w:ilvl w:val="0"/>
          <w:numId w:val="5"/>
        </w:numPr>
        <w:pBdr>
          <w:right w:val="single" w:sz="4" w:space="1" w:color="auto"/>
        </w:pBdr>
        <w:tabs>
          <w:tab w:val="left" w:pos="0"/>
        </w:tabs>
        <w:spacing w:after="0" w:line="240" w:lineRule="auto"/>
        <w:ind w:left="-284" w:firstLine="0"/>
      </w:pPr>
      <w:r>
        <w:t>Each consists of a cell body and its branching fibres.</w:t>
      </w:r>
    </w:p>
    <w:p w:rsidR="00BC5534" w:rsidRDefault="00BC5534" w:rsidP="00BF7D80">
      <w:pPr>
        <w:pBdr>
          <w:right w:val="single" w:sz="4" w:space="1" w:color="auto"/>
        </w:pBdr>
        <w:spacing w:after="0" w:line="240" w:lineRule="auto"/>
        <w:ind w:left="-284"/>
      </w:pPr>
      <w:proofErr w:type="gramStart"/>
      <w:r w:rsidRPr="00035B63">
        <w:rPr>
          <w:u w:val="single"/>
        </w:rPr>
        <w:t>Parts  of</w:t>
      </w:r>
      <w:proofErr w:type="gramEnd"/>
      <w:r w:rsidRPr="00035B63">
        <w:rPr>
          <w:u w:val="single"/>
        </w:rPr>
        <w:t xml:space="preserve"> the neuron</w:t>
      </w:r>
      <w:r>
        <w:t>:</w:t>
      </w:r>
    </w:p>
    <w:p w:rsidR="00BC5534" w:rsidRDefault="00BC5534" w:rsidP="00BF7D80">
      <w:pPr>
        <w:pBdr>
          <w:right w:val="single" w:sz="4" w:space="1" w:color="auto"/>
        </w:pBdr>
        <w:spacing w:after="0" w:line="240" w:lineRule="auto"/>
        <w:ind w:left="-284"/>
      </w:pPr>
      <w:r>
        <w:t>(a</w:t>
      </w:r>
      <w:r w:rsidRPr="00035B63">
        <w:rPr>
          <w:b/>
        </w:rPr>
        <w:t xml:space="preserve">) </w:t>
      </w:r>
      <w:proofErr w:type="gramStart"/>
      <w:r w:rsidRPr="00035B63">
        <w:rPr>
          <w:b/>
        </w:rPr>
        <w:t>dendrite</w:t>
      </w:r>
      <w:proofErr w:type="gramEnd"/>
      <w:r>
        <w:t>: the bushy, branching extens</w:t>
      </w:r>
      <w:r w:rsidR="007339F7">
        <w:t xml:space="preserve">ions of a neuron </w:t>
      </w:r>
      <w:r>
        <w:t xml:space="preserve">that receives messages </w:t>
      </w:r>
      <w:r w:rsidR="007339F7">
        <w:t xml:space="preserve">and conduct impulses toward the </w:t>
      </w:r>
      <w:r>
        <w:t>cell body.</w:t>
      </w:r>
    </w:p>
    <w:p w:rsidR="007339F7" w:rsidRDefault="00BC5534" w:rsidP="00BF7D80">
      <w:pPr>
        <w:pBdr>
          <w:right w:val="single" w:sz="4" w:space="1" w:color="auto"/>
        </w:pBdr>
        <w:spacing w:after="0" w:line="240" w:lineRule="auto"/>
        <w:ind w:left="-284"/>
      </w:pPr>
      <w:r>
        <w:t>-Short</w:t>
      </w:r>
    </w:p>
    <w:p w:rsidR="00BC5534" w:rsidRDefault="00BC5534" w:rsidP="00BF7D80">
      <w:pPr>
        <w:pBdr>
          <w:right w:val="single" w:sz="4" w:space="1" w:color="auto"/>
        </w:pBdr>
        <w:spacing w:after="0" w:line="240" w:lineRule="auto"/>
        <w:ind w:left="-284"/>
      </w:pPr>
      <w:r>
        <w:t xml:space="preserve">(b) </w:t>
      </w:r>
      <w:proofErr w:type="gramStart"/>
      <w:r w:rsidRPr="00035B63">
        <w:rPr>
          <w:b/>
        </w:rPr>
        <w:t>axon</w:t>
      </w:r>
      <w:proofErr w:type="gramEnd"/>
      <w:r w:rsidRPr="00035B63">
        <w:rPr>
          <w:b/>
        </w:rPr>
        <w:t>:</w:t>
      </w:r>
      <w:r>
        <w:t xml:space="preserve"> the extensions of a neuron, ending in branching terminal </w:t>
      </w:r>
      <w:proofErr w:type="spellStart"/>
      <w:r>
        <w:t>fibers</w:t>
      </w:r>
      <w:proofErr w:type="spellEnd"/>
      <w:r>
        <w:t>, through which messages pass to other neurons or to muscles or glands.</w:t>
      </w:r>
    </w:p>
    <w:p w:rsidR="00BC5534" w:rsidRDefault="00BC5534" w:rsidP="00BF7D80">
      <w:pPr>
        <w:pBdr>
          <w:right w:val="single" w:sz="4" w:space="1" w:color="auto"/>
        </w:pBdr>
        <w:spacing w:after="0" w:line="240" w:lineRule="auto"/>
        <w:ind w:left="-284"/>
      </w:pPr>
      <w:r>
        <w:t>-sometimes very long (several feet)</w:t>
      </w:r>
    </w:p>
    <w:p w:rsidR="00BC5534" w:rsidRDefault="00BC5534" w:rsidP="00BF7D80">
      <w:pPr>
        <w:pBdr>
          <w:right w:val="single" w:sz="4" w:space="1" w:color="auto"/>
        </w:pBdr>
        <w:spacing w:after="0" w:line="240" w:lineRule="auto"/>
        <w:ind w:left="-284"/>
      </w:pPr>
      <w:r>
        <w:t>-Motor neurons control muscles.</w:t>
      </w:r>
    </w:p>
    <w:p w:rsidR="003B2400" w:rsidRDefault="00E668CB" w:rsidP="00BF7D80">
      <w:pPr>
        <w:pBdr>
          <w:right w:val="single" w:sz="4" w:space="1" w:color="auto"/>
        </w:pBdr>
        <w:spacing w:after="0" w:line="240" w:lineRule="auto"/>
        <w:ind w:left="-284"/>
      </w:pPr>
      <w:r>
        <w:t>(c</w:t>
      </w:r>
      <w:r w:rsidRPr="00035B63">
        <w:rPr>
          <w:b/>
        </w:rPr>
        <w:t>) myelin sheath</w:t>
      </w:r>
      <w:r>
        <w:t xml:space="preserve">: a layer of fatty tissue </w:t>
      </w:r>
      <w:proofErr w:type="spellStart"/>
      <w:r>
        <w:t>segmentally</w:t>
      </w:r>
      <w:proofErr w:type="spellEnd"/>
      <w:r>
        <w:t xml:space="preserve"> encasing the </w:t>
      </w:r>
      <w:proofErr w:type="spellStart"/>
      <w:r>
        <w:t>fibers</w:t>
      </w:r>
      <w:proofErr w:type="spellEnd"/>
      <w:r>
        <w:t xml:space="preserve"> of many neurons;</w:t>
      </w:r>
      <w:r w:rsidR="00BC5534">
        <w:t xml:space="preserve"> </w:t>
      </w:r>
      <w:r>
        <w:t>enables vastly greater transmission speed of neural impulses as the impulse hops from one note to the next.</w:t>
      </w:r>
    </w:p>
    <w:p w:rsidR="00E668CB" w:rsidRDefault="00E668CB" w:rsidP="00BF7D80">
      <w:pPr>
        <w:pBdr>
          <w:right w:val="single" w:sz="4" w:space="1" w:color="auto"/>
        </w:pBdr>
        <w:spacing w:after="0" w:line="240" w:lineRule="auto"/>
        <w:ind w:left="-284"/>
      </w:pPr>
      <w:r>
        <w:t>- Multiple sclerosis is when the myelin sheath degenerates</w:t>
      </w:r>
    </w:p>
    <w:p w:rsidR="001341EF" w:rsidRDefault="00E668CB" w:rsidP="00BF7D80">
      <w:pPr>
        <w:pBdr>
          <w:right w:val="single" w:sz="4" w:space="1" w:color="auto"/>
        </w:pBdr>
        <w:tabs>
          <w:tab w:val="left" w:pos="0"/>
        </w:tabs>
        <w:spacing w:after="0" w:line="240" w:lineRule="auto"/>
        <w:ind w:left="-284"/>
      </w:pPr>
      <w:r>
        <w:t xml:space="preserve">- </w:t>
      </w:r>
      <w:proofErr w:type="gramStart"/>
      <w:r>
        <w:t>speeds</w:t>
      </w:r>
      <w:proofErr w:type="gramEnd"/>
      <w:r>
        <w:t xml:space="preserve"> vary between 2 -200 miles/hour </w:t>
      </w:r>
    </w:p>
    <w:p w:rsidR="00E668CB" w:rsidRDefault="00E668CB" w:rsidP="00BF7D80">
      <w:pPr>
        <w:pBdr>
          <w:right w:val="single" w:sz="4" w:space="1" w:color="auto"/>
        </w:pBdr>
        <w:tabs>
          <w:tab w:val="left" w:pos="0"/>
        </w:tabs>
        <w:spacing w:after="0" w:line="240" w:lineRule="auto"/>
        <w:ind w:left="-284"/>
      </w:pPr>
      <w:proofErr w:type="gramStart"/>
      <w:r>
        <w:t>-</w:t>
      </w:r>
      <w:r w:rsidRPr="00B77DB2">
        <w:rPr>
          <w:b/>
        </w:rPr>
        <w:t>action potential</w:t>
      </w:r>
      <w:r>
        <w:t>: a neural impulse; a brief electrical charge that travels down an axon.</w:t>
      </w:r>
      <w:proofErr w:type="gramEnd"/>
      <w:r>
        <w:t xml:space="preserve"> The action potential is generated by the movement of positively charged atoms in and out of chemical channels in the axon’s membrane.</w:t>
      </w:r>
    </w:p>
    <w:p w:rsidR="00E668CB" w:rsidRDefault="00200290" w:rsidP="00BF7D80">
      <w:pPr>
        <w:pStyle w:val="ListParagraph"/>
        <w:numPr>
          <w:ilvl w:val="0"/>
          <w:numId w:val="38"/>
        </w:numPr>
        <w:pBdr>
          <w:right w:val="single" w:sz="4" w:space="1" w:color="auto"/>
        </w:pBdr>
        <w:tabs>
          <w:tab w:val="left" w:pos="0"/>
        </w:tabs>
        <w:spacing w:after="0" w:line="240" w:lineRule="auto"/>
      </w:pPr>
      <w:r>
        <w:t>s</w:t>
      </w:r>
      <w:r w:rsidR="00E668CB">
        <w:t>timulated by heat, pressure and light</w:t>
      </w:r>
    </w:p>
    <w:p w:rsidR="00E668CB" w:rsidRDefault="00E668CB" w:rsidP="00ED2B61">
      <w:pPr>
        <w:tabs>
          <w:tab w:val="left" w:pos="0"/>
        </w:tabs>
        <w:spacing w:after="0" w:line="240" w:lineRule="auto"/>
        <w:ind w:left="-284"/>
      </w:pPr>
      <w:r>
        <w:t xml:space="preserve">-the fluid interior of a resting axon has an excess of negatively charged ions and the outside has more </w:t>
      </w:r>
      <w:r>
        <w:lastRenderedPageBreak/>
        <w:t>positively charged ions. This state is called the resting potential.</w:t>
      </w:r>
    </w:p>
    <w:p w:rsidR="00E668CB" w:rsidRDefault="00E668CB" w:rsidP="001341EF">
      <w:pPr>
        <w:tabs>
          <w:tab w:val="left" w:pos="0"/>
        </w:tabs>
        <w:spacing w:after="0" w:line="240" w:lineRule="auto"/>
        <w:ind w:left="-284"/>
      </w:pPr>
      <w:r>
        <w:t>- The axon’s surface is selectively permeable.</w:t>
      </w:r>
    </w:p>
    <w:p w:rsidR="00E668CB" w:rsidRDefault="00E668CB" w:rsidP="001341EF">
      <w:pPr>
        <w:tabs>
          <w:tab w:val="left" w:pos="0"/>
        </w:tabs>
        <w:spacing w:after="0" w:line="240" w:lineRule="auto"/>
        <w:ind w:left="-284"/>
      </w:pPr>
      <w:r>
        <w:t xml:space="preserve">-When an axon is fired, sodium ions can flow through. </w:t>
      </w:r>
    </w:p>
    <w:p w:rsidR="00E668CB" w:rsidRDefault="00E668CB" w:rsidP="00B77DB2">
      <w:pPr>
        <w:tabs>
          <w:tab w:val="left" w:pos="0"/>
        </w:tabs>
        <w:spacing w:after="0" w:line="240" w:lineRule="auto"/>
        <w:ind w:left="-284"/>
      </w:pPr>
      <w:r>
        <w:t>- In the refractory period, the sodium ions are pumped back out.</w:t>
      </w:r>
    </w:p>
    <w:p w:rsidR="00E668CB" w:rsidRDefault="00E668CB" w:rsidP="001341EF">
      <w:pPr>
        <w:tabs>
          <w:tab w:val="left" w:pos="0"/>
        </w:tabs>
        <w:spacing w:after="0" w:line="240" w:lineRule="auto"/>
        <w:ind w:left="-284"/>
      </w:pPr>
      <w:r>
        <w:t xml:space="preserve">-Neurons can receive both excitatory </w:t>
      </w:r>
      <w:r w:rsidR="003B2400">
        <w:t xml:space="preserve">(accelerator) </w:t>
      </w:r>
      <w:r>
        <w:t>and inhibitory</w:t>
      </w:r>
      <w:r w:rsidR="003B2400">
        <w:t xml:space="preserve"> (brake)</w:t>
      </w:r>
      <w:r>
        <w:t xml:space="preserve"> signals</w:t>
      </w:r>
      <w:r w:rsidR="003B2400">
        <w:t>.</w:t>
      </w:r>
    </w:p>
    <w:p w:rsidR="003B2400" w:rsidRDefault="003B2400" w:rsidP="001341EF">
      <w:pPr>
        <w:tabs>
          <w:tab w:val="left" w:pos="0"/>
        </w:tabs>
        <w:spacing w:after="0" w:line="240" w:lineRule="auto"/>
        <w:ind w:left="-284"/>
      </w:pPr>
      <w:r>
        <w:t>-</w:t>
      </w:r>
      <w:r w:rsidRPr="00200290">
        <w:rPr>
          <w:b/>
        </w:rPr>
        <w:t>Threshold:</w:t>
      </w:r>
      <w:r>
        <w:t xml:space="preserve"> the level of stimulation required to trigger a neural impulse.</w:t>
      </w:r>
    </w:p>
    <w:p w:rsidR="003B2400" w:rsidRDefault="003B2400" w:rsidP="001341EF">
      <w:pPr>
        <w:pStyle w:val="ListParagraph"/>
        <w:numPr>
          <w:ilvl w:val="0"/>
          <w:numId w:val="4"/>
        </w:numPr>
        <w:tabs>
          <w:tab w:val="left" w:pos="0"/>
        </w:tabs>
        <w:spacing w:after="0" w:line="240" w:lineRule="auto"/>
        <w:ind w:left="-284" w:firstLine="0"/>
      </w:pPr>
      <w:proofErr w:type="gramStart"/>
      <w:r w:rsidRPr="00200290">
        <w:rPr>
          <w:b/>
          <w:i/>
        </w:rPr>
        <w:t>excitatory</w:t>
      </w:r>
      <w:proofErr w:type="gramEnd"/>
      <w:r w:rsidRPr="00200290">
        <w:rPr>
          <w:b/>
          <w:i/>
        </w:rPr>
        <w:t xml:space="preserve"> </w:t>
      </w:r>
      <w:r>
        <w:t>–inhibitory signals exceeds a minimum intensity. This causes the action potential.</w:t>
      </w:r>
    </w:p>
    <w:p w:rsidR="003B2400" w:rsidRDefault="003B2400" w:rsidP="001341EF">
      <w:pPr>
        <w:pStyle w:val="ListParagraph"/>
        <w:numPr>
          <w:ilvl w:val="0"/>
          <w:numId w:val="4"/>
        </w:numPr>
        <w:tabs>
          <w:tab w:val="left" w:pos="0"/>
        </w:tabs>
        <w:spacing w:after="0" w:line="240" w:lineRule="auto"/>
        <w:ind w:left="-284" w:firstLine="0"/>
      </w:pPr>
      <w:r>
        <w:t>Neuron has all or none responsiveness. By increasing the stimulation, one does not increase the action potential.</w:t>
      </w:r>
    </w:p>
    <w:p w:rsidR="0015761D" w:rsidRDefault="0015761D"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BD127C" w:rsidRDefault="00BD127C" w:rsidP="00B77DB2">
      <w:pPr>
        <w:tabs>
          <w:tab w:val="left" w:pos="0"/>
        </w:tabs>
        <w:spacing w:after="0" w:line="240" w:lineRule="auto"/>
        <w:ind w:left="-284"/>
      </w:pPr>
    </w:p>
    <w:p w:rsidR="003B2400" w:rsidRPr="003B2400" w:rsidRDefault="003B2400" w:rsidP="001341EF">
      <w:pPr>
        <w:tabs>
          <w:tab w:val="left" w:pos="0"/>
        </w:tabs>
        <w:spacing w:after="0" w:line="240" w:lineRule="auto"/>
        <w:ind w:left="-284"/>
        <w:rPr>
          <w:color w:val="C00000"/>
        </w:rPr>
      </w:pPr>
      <w:r w:rsidRPr="003B2400">
        <w:rPr>
          <w:color w:val="C00000"/>
        </w:rPr>
        <w:t>How Neurons Communicate</w:t>
      </w:r>
    </w:p>
    <w:p w:rsidR="003B2400" w:rsidRDefault="003B2400" w:rsidP="001341EF">
      <w:pPr>
        <w:tabs>
          <w:tab w:val="left" w:pos="0"/>
        </w:tabs>
        <w:spacing w:after="0" w:line="240" w:lineRule="auto"/>
        <w:ind w:left="-284"/>
      </w:pPr>
      <w:r>
        <w:t>-</w:t>
      </w:r>
      <w:r w:rsidRPr="007041CB">
        <w:rPr>
          <w:u w:val="single"/>
        </w:rPr>
        <w:t xml:space="preserve">Santiago Ramon y </w:t>
      </w:r>
      <w:proofErr w:type="spellStart"/>
      <w:r w:rsidRPr="007041CB">
        <w:rPr>
          <w:u w:val="single"/>
        </w:rPr>
        <w:t>Cajap</w:t>
      </w:r>
      <w:proofErr w:type="spellEnd"/>
      <w:r>
        <w:t>: described gaps between individual nerve cells and concluded that the individual neurons must function as independent agents within the nervous system.</w:t>
      </w:r>
    </w:p>
    <w:p w:rsidR="007041CB" w:rsidRDefault="003B2400" w:rsidP="001341EF">
      <w:pPr>
        <w:tabs>
          <w:tab w:val="left" w:pos="0"/>
        </w:tabs>
        <w:spacing w:after="0" w:line="240" w:lineRule="auto"/>
        <w:ind w:left="-284"/>
      </w:pPr>
      <w:r>
        <w:t>-</w:t>
      </w:r>
      <w:r w:rsidRPr="007041CB">
        <w:rPr>
          <w:u w:val="single"/>
        </w:rPr>
        <w:t>Sir Charles She</w:t>
      </w:r>
      <w:r w:rsidR="007041CB" w:rsidRPr="007041CB">
        <w:rPr>
          <w:u w:val="single"/>
        </w:rPr>
        <w:t>rrington</w:t>
      </w:r>
      <w:r w:rsidR="007041CB">
        <w:t>: noticed that neural impulses were taking an unexpectedly long time to travel a neural pathway.</w:t>
      </w:r>
    </w:p>
    <w:p w:rsidR="007041CB" w:rsidRDefault="007041CB" w:rsidP="001341EF">
      <w:pPr>
        <w:tabs>
          <w:tab w:val="left" w:pos="0"/>
          <w:tab w:val="left" w:pos="1843"/>
        </w:tabs>
        <w:spacing w:after="0" w:line="240" w:lineRule="auto"/>
        <w:ind w:left="-284"/>
      </w:pPr>
      <w:r>
        <w:t>-</w:t>
      </w:r>
      <w:r w:rsidRPr="007041CB">
        <w:rPr>
          <w:b/>
        </w:rPr>
        <w:t>Synapse</w:t>
      </w:r>
      <w:r>
        <w:t xml:space="preserve">: the junction between the axon tip of the sending neuron and the dendrite </w:t>
      </w:r>
      <w:proofErr w:type="gramStart"/>
      <w:r>
        <w:t>or</w:t>
      </w:r>
      <w:proofErr w:type="gramEnd"/>
      <w:r>
        <w:t xml:space="preserve"> cell body of the receiving neuron. The tiny gap at this junction is called the synaptic gap or cleft.</w:t>
      </w:r>
    </w:p>
    <w:p w:rsidR="007339F7" w:rsidRDefault="007041CB" w:rsidP="001341EF">
      <w:pPr>
        <w:pStyle w:val="ListParagraph"/>
        <w:numPr>
          <w:ilvl w:val="0"/>
          <w:numId w:val="6"/>
        </w:numPr>
        <w:tabs>
          <w:tab w:val="left" w:pos="0"/>
        </w:tabs>
        <w:spacing w:after="0" w:line="240" w:lineRule="auto"/>
        <w:ind w:left="-284" w:firstLine="0"/>
      </w:pPr>
      <w:r>
        <w:t>Less than a millionth of an inch wide.</w:t>
      </w:r>
    </w:p>
    <w:p w:rsidR="007339F7" w:rsidRDefault="007041CB" w:rsidP="001341EF">
      <w:pPr>
        <w:pStyle w:val="ListParagraph"/>
        <w:tabs>
          <w:tab w:val="left" w:pos="0"/>
        </w:tabs>
        <w:spacing w:after="0" w:line="240" w:lineRule="auto"/>
        <w:ind w:left="-284"/>
      </w:pPr>
      <w:proofErr w:type="gramStart"/>
      <w:r>
        <w:t>-</w:t>
      </w:r>
      <w:r w:rsidRPr="007041CB">
        <w:rPr>
          <w:b/>
        </w:rPr>
        <w:t>neurotransmitters</w:t>
      </w:r>
      <w:r>
        <w:t>: chemical messages that traverse the synaptic gaps between neurons.</w:t>
      </w:r>
      <w:proofErr w:type="gramEnd"/>
      <w:r>
        <w:t xml:space="preserve"> </w:t>
      </w:r>
    </w:p>
    <w:p w:rsidR="001F4534" w:rsidRDefault="007041CB" w:rsidP="001341EF">
      <w:pPr>
        <w:pStyle w:val="ListParagraph"/>
        <w:tabs>
          <w:tab w:val="left" w:pos="0"/>
        </w:tabs>
        <w:spacing w:after="0" w:line="240" w:lineRule="auto"/>
        <w:ind w:left="-284"/>
      </w:pPr>
      <w:r>
        <w:t>When released by t</w:t>
      </w:r>
      <w:r w:rsidR="007339F7">
        <w:t xml:space="preserve">he sending neuron, </w:t>
      </w:r>
      <w:r>
        <w:t>neurotransmitters travel across the</w:t>
      </w:r>
    </w:p>
    <w:p w:rsidR="0015761D" w:rsidRDefault="007041CB" w:rsidP="00BF7D80">
      <w:pPr>
        <w:pStyle w:val="ListParagraph"/>
        <w:tabs>
          <w:tab w:val="left" w:pos="0"/>
        </w:tabs>
        <w:spacing w:after="0" w:line="240" w:lineRule="auto"/>
        <w:ind w:left="-284"/>
      </w:pPr>
      <w:proofErr w:type="gramStart"/>
      <w:r>
        <w:t>synapse</w:t>
      </w:r>
      <w:proofErr w:type="gramEnd"/>
      <w:r>
        <w:t xml:space="preserve"> and bind to the receptor sites on the receiving  neuron, thereby influencing whether that neuron will generate a neural impulse.</w:t>
      </w:r>
    </w:p>
    <w:p w:rsidR="001F4534" w:rsidRDefault="001F4534" w:rsidP="00BF7D80">
      <w:pPr>
        <w:pStyle w:val="ListParagraph"/>
        <w:numPr>
          <w:ilvl w:val="0"/>
          <w:numId w:val="6"/>
        </w:numPr>
        <w:tabs>
          <w:tab w:val="left" w:pos="0"/>
        </w:tabs>
        <w:spacing w:after="0" w:line="240" w:lineRule="auto"/>
        <w:ind w:left="-284" w:firstLine="0"/>
      </w:pPr>
      <w:r>
        <w:t>Within 1/10000</w:t>
      </w:r>
      <w:r w:rsidRPr="001F4534">
        <w:rPr>
          <w:vertAlign w:val="superscript"/>
        </w:rPr>
        <w:t>th</w:t>
      </w:r>
      <w:r>
        <w:t xml:space="preserve"> of a second the neurotransmitter molecules cross the synaptic gap and bind to receptor sites on the receiving neuron. </w:t>
      </w:r>
    </w:p>
    <w:p w:rsidR="001F4534" w:rsidRDefault="001F4534" w:rsidP="00BF7D80">
      <w:pPr>
        <w:pStyle w:val="ListParagraph"/>
        <w:numPr>
          <w:ilvl w:val="0"/>
          <w:numId w:val="6"/>
        </w:numPr>
        <w:pBdr>
          <w:right w:val="single" w:sz="4" w:space="1" w:color="auto"/>
        </w:pBdr>
        <w:tabs>
          <w:tab w:val="left" w:pos="0"/>
          <w:tab w:val="left" w:pos="4253"/>
        </w:tabs>
        <w:spacing w:after="0" w:line="240" w:lineRule="auto"/>
        <w:ind w:left="-284" w:firstLine="0"/>
      </w:pPr>
      <w:r>
        <w:lastRenderedPageBreak/>
        <w:t>Excess neurotransmitters are absorbed by the sending neuron in a process called reuptake.</w:t>
      </w: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BD127C" w:rsidRDefault="00BD127C" w:rsidP="00BF7D80">
      <w:pPr>
        <w:pBdr>
          <w:right w:val="single" w:sz="4" w:space="1" w:color="auto"/>
        </w:pBdr>
        <w:tabs>
          <w:tab w:val="left" w:pos="0"/>
          <w:tab w:val="left" w:pos="4253"/>
        </w:tabs>
        <w:spacing w:after="0" w:line="240" w:lineRule="auto"/>
      </w:pPr>
    </w:p>
    <w:p w:rsidR="001F4534" w:rsidRPr="004C0CB8" w:rsidRDefault="001F4534" w:rsidP="00BF7D80">
      <w:pPr>
        <w:pBdr>
          <w:right w:val="single" w:sz="4" w:space="1" w:color="auto"/>
        </w:pBdr>
        <w:tabs>
          <w:tab w:val="left" w:pos="4395"/>
        </w:tabs>
        <w:spacing w:after="0" w:line="240" w:lineRule="auto"/>
        <w:ind w:left="-284"/>
        <w:rPr>
          <w:color w:val="C0504D" w:themeColor="accent2"/>
        </w:rPr>
      </w:pPr>
      <w:r w:rsidRPr="004C0CB8">
        <w:rPr>
          <w:color w:val="C0504D" w:themeColor="accent2"/>
        </w:rPr>
        <w:t>How Neurotransmitters Influence Us</w:t>
      </w:r>
    </w:p>
    <w:p w:rsidR="001F4534" w:rsidRDefault="001F4534" w:rsidP="00BF7D80">
      <w:pPr>
        <w:pBdr>
          <w:right w:val="single" w:sz="4" w:space="1" w:color="auto"/>
        </w:pBdr>
        <w:tabs>
          <w:tab w:val="left" w:pos="4395"/>
        </w:tabs>
        <w:spacing w:after="0" w:line="240" w:lineRule="auto"/>
        <w:ind w:left="-284"/>
      </w:pPr>
      <w:r>
        <w:t>-Particular neurotransmitters may have particular effects on behaviour and emotions.</w:t>
      </w:r>
    </w:p>
    <w:p w:rsidR="001F4534" w:rsidRDefault="001F4534" w:rsidP="00BF7D80">
      <w:pPr>
        <w:pBdr>
          <w:right w:val="single" w:sz="4" w:space="1" w:color="auto"/>
        </w:pBdr>
        <w:tabs>
          <w:tab w:val="left" w:pos="4395"/>
        </w:tabs>
        <w:spacing w:after="0" w:line="240" w:lineRule="auto"/>
        <w:ind w:left="-284"/>
      </w:pPr>
      <w:r>
        <w:t>- Particular pathways in the brain may use only 1 or 2 neurotransmitters.</w:t>
      </w:r>
    </w:p>
    <w:p w:rsidR="0015761D" w:rsidRDefault="001F4534" w:rsidP="00BF7D80">
      <w:pPr>
        <w:pBdr>
          <w:right w:val="single" w:sz="4" w:space="1" w:color="auto"/>
        </w:pBdr>
        <w:tabs>
          <w:tab w:val="left" w:pos="4395"/>
        </w:tabs>
        <w:spacing w:after="0" w:line="240" w:lineRule="auto"/>
        <w:ind w:left="-284"/>
      </w:pPr>
      <w:r>
        <w:t>-</w:t>
      </w:r>
      <w:r w:rsidRPr="004C0CB8">
        <w:rPr>
          <w:b/>
        </w:rPr>
        <w:t>Acetylcholine (</w:t>
      </w:r>
      <w:proofErr w:type="spellStart"/>
      <w:r w:rsidRPr="004C0CB8">
        <w:rPr>
          <w:b/>
        </w:rPr>
        <w:t>ACh</w:t>
      </w:r>
      <w:proofErr w:type="spellEnd"/>
      <w:r w:rsidRPr="004C0CB8">
        <w:rPr>
          <w:b/>
        </w:rPr>
        <w:t>)</w:t>
      </w:r>
      <w:r>
        <w:t>: a neurotransmitter that enables learning and memory and also triggers muscle contractions.</w:t>
      </w:r>
    </w:p>
    <w:p w:rsidR="0015761D" w:rsidRDefault="0015761D" w:rsidP="00BF7D80">
      <w:pPr>
        <w:pStyle w:val="ListParagraph"/>
        <w:numPr>
          <w:ilvl w:val="0"/>
          <w:numId w:val="11"/>
        </w:numPr>
        <w:pBdr>
          <w:right w:val="single" w:sz="4" w:space="1" w:color="auto"/>
        </w:pBdr>
        <w:tabs>
          <w:tab w:val="left" w:pos="0"/>
        </w:tabs>
        <w:spacing w:after="0" w:line="240" w:lineRule="auto"/>
        <w:ind w:left="-284" w:firstLine="0"/>
      </w:pPr>
      <w:r>
        <w:t>Most understood neurotransmitters</w:t>
      </w:r>
    </w:p>
    <w:p w:rsidR="0015761D" w:rsidRDefault="0015761D" w:rsidP="00BF7D80">
      <w:pPr>
        <w:pStyle w:val="ListParagraph"/>
        <w:numPr>
          <w:ilvl w:val="0"/>
          <w:numId w:val="11"/>
        </w:numPr>
        <w:pBdr>
          <w:right w:val="single" w:sz="4" w:space="1" w:color="auto"/>
        </w:pBdr>
        <w:tabs>
          <w:tab w:val="left" w:pos="0"/>
        </w:tabs>
        <w:spacing w:after="0" w:line="240" w:lineRule="auto"/>
        <w:ind w:left="-284" w:firstLine="0"/>
      </w:pPr>
      <w:r>
        <w:t xml:space="preserve">Is the messenger at every junction between a motor neuron and skeletal </w:t>
      </w:r>
      <w:proofErr w:type="gramStart"/>
      <w:r>
        <w:t>muscle.</w:t>
      </w:r>
      <w:proofErr w:type="gramEnd"/>
    </w:p>
    <w:p w:rsidR="0015761D" w:rsidRDefault="0015761D" w:rsidP="00BF7D80">
      <w:pPr>
        <w:pStyle w:val="ListParagraph"/>
        <w:numPr>
          <w:ilvl w:val="0"/>
          <w:numId w:val="11"/>
        </w:numPr>
        <w:pBdr>
          <w:right w:val="single" w:sz="4" w:space="1" w:color="auto"/>
        </w:pBdr>
        <w:tabs>
          <w:tab w:val="left" w:pos="0"/>
        </w:tabs>
        <w:spacing w:after="0" w:line="240" w:lineRule="auto"/>
        <w:ind w:left="-284" w:firstLine="0"/>
      </w:pPr>
      <w:r>
        <w:t>When released into the muscle, the muscle contracts.</w:t>
      </w:r>
    </w:p>
    <w:p w:rsidR="00A24891" w:rsidRPr="004C0CB8" w:rsidRDefault="007339F7" w:rsidP="00BF7D80">
      <w:pPr>
        <w:pBdr>
          <w:right w:val="single" w:sz="4" w:space="1" w:color="auto"/>
        </w:pBdr>
        <w:tabs>
          <w:tab w:val="left" w:pos="4395"/>
        </w:tabs>
        <w:spacing w:after="0" w:line="240" w:lineRule="auto"/>
        <w:ind w:left="-284"/>
        <w:rPr>
          <w:color w:val="C0504D" w:themeColor="accent2"/>
        </w:rPr>
      </w:pPr>
      <w:r w:rsidRPr="004C0CB8">
        <w:rPr>
          <w:color w:val="C0504D" w:themeColor="accent2"/>
        </w:rPr>
        <w:t>Some neurotransmitters and their functions</w:t>
      </w:r>
    </w:p>
    <w:p w:rsidR="00A24891" w:rsidRDefault="00A24891" w:rsidP="00BF7D80">
      <w:pPr>
        <w:pBdr>
          <w:right w:val="single" w:sz="4" w:space="1" w:color="auto"/>
        </w:pBdr>
        <w:tabs>
          <w:tab w:val="left" w:pos="4395"/>
        </w:tabs>
        <w:spacing w:after="0" w:line="240" w:lineRule="auto"/>
        <w:ind w:left="-284"/>
        <w:rPr>
          <w:noProof/>
          <w:lang w:eastAsia="en-CA"/>
        </w:rPr>
      </w:pPr>
      <w:r>
        <w:rPr>
          <w:noProof/>
          <w:lang w:eastAsia="en-CA"/>
        </w:rPr>
        <w:drawing>
          <wp:inline distT="0" distB="0" distL="0" distR="0">
            <wp:extent cx="3095625" cy="3095625"/>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3095625" cy="3095625"/>
                    </a:xfrm>
                    <a:prstGeom prst="rect">
                      <a:avLst/>
                    </a:prstGeom>
                    <a:noFill/>
                    <a:ln w="9525">
                      <a:noFill/>
                      <a:miter lim="800000"/>
                      <a:headEnd/>
                      <a:tailEnd/>
                    </a:ln>
                  </pic:spPr>
                </pic:pic>
              </a:graphicData>
            </a:graphic>
          </wp:inline>
        </w:drawing>
      </w:r>
    </w:p>
    <w:p w:rsidR="00A24891" w:rsidRDefault="00A24891" w:rsidP="00BF7D80">
      <w:pPr>
        <w:pBdr>
          <w:right w:val="single" w:sz="4" w:space="1" w:color="auto"/>
        </w:pBdr>
        <w:tabs>
          <w:tab w:val="left" w:pos="4395"/>
        </w:tabs>
        <w:spacing w:after="0" w:line="240" w:lineRule="auto"/>
        <w:ind w:left="-284"/>
        <w:rPr>
          <w:noProof/>
          <w:lang w:eastAsia="en-CA"/>
        </w:rPr>
      </w:pPr>
      <w:r>
        <w:rPr>
          <w:noProof/>
          <w:lang w:eastAsia="en-CA"/>
        </w:rPr>
        <w:t>-</w:t>
      </w:r>
      <w:r w:rsidRPr="004C0CB8">
        <w:rPr>
          <w:i/>
          <w:noProof/>
          <w:u w:val="single"/>
          <w:lang w:eastAsia="en-CA"/>
        </w:rPr>
        <w:t>Candice Pert &amp; Solomon Snyder</w:t>
      </w:r>
      <w:r>
        <w:rPr>
          <w:noProof/>
          <w:lang w:eastAsia="en-CA"/>
        </w:rPr>
        <w:t>: attached a radioactive tracer to morphine, showing them where it was taken up in an animal’s brain.</w:t>
      </w:r>
    </w:p>
    <w:p w:rsidR="00A24891" w:rsidRDefault="006922B2" w:rsidP="00BF7D80">
      <w:pPr>
        <w:pStyle w:val="ListParagraph"/>
        <w:numPr>
          <w:ilvl w:val="0"/>
          <w:numId w:val="13"/>
        </w:numPr>
        <w:pBdr>
          <w:right w:val="single" w:sz="4" w:space="1" w:color="auto"/>
        </w:pBdr>
        <w:spacing w:after="0" w:line="240" w:lineRule="auto"/>
        <w:ind w:left="-284" w:firstLine="0"/>
        <w:rPr>
          <w:noProof/>
          <w:lang w:eastAsia="en-CA"/>
        </w:rPr>
      </w:pPr>
      <w:r>
        <w:rPr>
          <w:noProof/>
          <w:lang w:eastAsia="en-CA"/>
        </w:rPr>
        <w:t>They found that the morphine (opiate drug) elevates mood and eases pain, bonded tp receptors that are associated with mood and pain sensations.</w:t>
      </w:r>
    </w:p>
    <w:p w:rsidR="006922B2" w:rsidRDefault="006922B2" w:rsidP="001341EF">
      <w:pPr>
        <w:pStyle w:val="ListParagraph"/>
        <w:spacing w:after="0" w:line="240" w:lineRule="auto"/>
        <w:ind w:left="-284" w:right="-257"/>
        <w:rPr>
          <w:noProof/>
          <w:lang w:eastAsia="en-CA"/>
        </w:rPr>
      </w:pPr>
      <w:r>
        <w:rPr>
          <w:noProof/>
          <w:lang w:eastAsia="en-CA"/>
        </w:rPr>
        <w:lastRenderedPageBreak/>
        <w:t>-</w:t>
      </w:r>
      <w:r w:rsidRPr="004C0CB8">
        <w:rPr>
          <w:b/>
          <w:noProof/>
          <w:lang w:eastAsia="en-CA"/>
        </w:rPr>
        <w:t>Endorphins:</w:t>
      </w:r>
      <w:r>
        <w:rPr>
          <w:noProof/>
          <w:lang w:eastAsia="en-CA"/>
        </w:rPr>
        <w:t xml:space="preserve"> “morphine within” – natural, opiatelike neurotransmitters linked to pain control and pleasure.</w:t>
      </w:r>
    </w:p>
    <w:p w:rsidR="006922B2" w:rsidRDefault="006922B2" w:rsidP="001341EF">
      <w:pPr>
        <w:pStyle w:val="ListParagraph"/>
        <w:numPr>
          <w:ilvl w:val="0"/>
          <w:numId w:val="13"/>
        </w:numPr>
        <w:spacing w:after="0" w:line="240" w:lineRule="auto"/>
        <w:ind w:left="-284" w:right="-257" w:firstLine="0"/>
        <w:rPr>
          <w:noProof/>
          <w:lang w:eastAsia="en-CA"/>
        </w:rPr>
      </w:pPr>
      <w:r>
        <w:rPr>
          <w:noProof/>
          <w:lang w:eastAsia="en-CA"/>
        </w:rPr>
        <w:t>Released in response tp pain and vigourous exercise.</w:t>
      </w:r>
    </w:p>
    <w:p w:rsidR="006922B2" w:rsidRDefault="006922B2" w:rsidP="001341EF">
      <w:pPr>
        <w:pStyle w:val="ListParagraph"/>
        <w:spacing w:after="0" w:line="240" w:lineRule="auto"/>
        <w:ind w:left="-284" w:right="-257"/>
        <w:rPr>
          <w:noProof/>
          <w:lang w:eastAsia="en-CA"/>
        </w:rPr>
      </w:pPr>
    </w:p>
    <w:p w:rsidR="006922B2" w:rsidRPr="004C0CB8" w:rsidRDefault="006922B2" w:rsidP="001341EF">
      <w:pPr>
        <w:pStyle w:val="ListParagraph"/>
        <w:spacing w:after="0" w:line="240" w:lineRule="auto"/>
        <w:ind w:left="-284" w:right="-257"/>
        <w:rPr>
          <w:noProof/>
          <w:color w:val="4F81BD" w:themeColor="accent1"/>
          <w:lang w:eastAsia="en-CA"/>
        </w:rPr>
      </w:pPr>
      <w:r w:rsidRPr="004C0CB8">
        <w:rPr>
          <w:noProof/>
          <w:color w:val="4F81BD" w:themeColor="accent1"/>
          <w:lang w:eastAsia="en-CA"/>
        </w:rPr>
        <w:t>How Drugs and other Chemicals alter Neurotransmission</w:t>
      </w:r>
    </w:p>
    <w:p w:rsidR="006922B2" w:rsidRDefault="006922B2" w:rsidP="001341EF">
      <w:pPr>
        <w:pStyle w:val="ListParagraph"/>
        <w:spacing w:after="0" w:line="240" w:lineRule="auto"/>
        <w:ind w:left="-284" w:right="-257"/>
        <w:rPr>
          <w:noProof/>
          <w:lang w:eastAsia="en-CA"/>
        </w:rPr>
      </w:pPr>
      <w:r>
        <w:rPr>
          <w:noProof/>
          <w:lang w:eastAsia="en-CA"/>
        </w:rPr>
        <w:t>-If the brain absorbes too many artificial opiates, it may stop producing its own natural ones.</w:t>
      </w:r>
    </w:p>
    <w:p w:rsidR="006922B2" w:rsidRDefault="006922B2" w:rsidP="001341EF">
      <w:pPr>
        <w:pStyle w:val="ListParagraph"/>
        <w:spacing w:after="0" w:line="240" w:lineRule="auto"/>
        <w:ind w:left="-284" w:right="-257"/>
        <w:rPr>
          <w:noProof/>
          <w:lang w:eastAsia="en-CA"/>
        </w:rPr>
      </w:pPr>
      <w:r>
        <w:rPr>
          <w:noProof/>
          <w:lang w:eastAsia="en-CA"/>
        </w:rPr>
        <w:t>If the drug is withdrawn, the brain may be deprived of any opiates.</w:t>
      </w:r>
    </w:p>
    <w:p w:rsidR="009B7797" w:rsidRDefault="006922B2" w:rsidP="001341EF">
      <w:pPr>
        <w:pStyle w:val="ListParagraph"/>
        <w:numPr>
          <w:ilvl w:val="0"/>
          <w:numId w:val="13"/>
        </w:numPr>
        <w:spacing w:after="0" w:line="240" w:lineRule="auto"/>
        <w:ind w:left="-284" w:right="-257" w:firstLine="0"/>
        <w:rPr>
          <w:noProof/>
          <w:lang w:eastAsia="en-CA"/>
        </w:rPr>
      </w:pPr>
      <w:r>
        <w:rPr>
          <w:noProof/>
          <w:lang w:eastAsia="en-CA"/>
        </w:rPr>
        <w:t>People feel discomfort when withdrawn from artificial opiates and continue to feel as such until the brain resumes production or</w:t>
      </w:r>
      <w:r w:rsidR="009B7797">
        <w:rPr>
          <w:noProof/>
          <w:lang w:eastAsia="en-CA"/>
        </w:rPr>
        <w:t xml:space="preserve"> until more artificial ones are recieved.</w:t>
      </w:r>
    </w:p>
    <w:p w:rsidR="009B7797" w:rsidRDefault="009B7797" w:rsidP="001341EF">
      <w:pPr>
        <w:pStyle w:val="ListParagraph"/>
        <w:spacing w:after="0" w:line="240" w:lineRule="auto"/>
        <w:ind w:left="-284" w:right="-257"/>
        <w:rPr>
          <w:noProof/>
          <w:lang w:eastAsia="en-CA"/>
        </w:rPr>
      </w:pPr>
      <w:r>
        <w:rPr>
          <w:noProof/>
          <w:lang w:eastAsia="en-CA"/>
        </w:rPr>
        <w:t>-Some drugs affect synapse:</w:t>
      </w:r>
    </w:p>
    <w:p w:rsidR="009B7797" w:rsidRDefault="009B7797" w:rsidP="001341EF">
      <w:pPr>
        <w:pStyle w:val="ListParagraph"/>
        <w:numPr>
          <w:ilvl w:val="0"/>
          <w:numId w:val="13"/>
        </w:numPr>
        <w:spacing w:after="0" w:line="240" w:lineRule="auto"/>
        <w:ind w:left="-284" w:right="-257" w:firstLine="0"/>
        <w:rPr>
          <w:noProof/>
          <w:lang w:eastAsia="en-CA"/>
        </w:rPr>
      </w:pPr>
      <w:r w:rsidRPr="003F1DD9">
        <w:rPr>
          <w:b/>
          <w:i/>
          <w:noProof/>
          <w:lang w:eastAsia="en-CA"/>
        </w:rPr>
        <w:t>Agonists</w:t>
      </w:r>
      <w:r>
        <w:rPr>
          <w:noProof/>
          <w:lang w:eastAsia="en-CA"/>
        </w:rPr>
        <w:t>: excite; it is similar to a neurotransmitter to mimiac its effects or may block the reuptake.</w:t>
      </w:r>
    </w:p>
    <w:p w:rsidR="009B7797" w:rsidRDefault="009B7797" w:rsidP="001341EF">
      <w:pPr>
        <w:pStyle w:val="ListParagraph"/>
        <w:spacing w:after="0" w:line="240" w:lineRule="auto"/>
        <w:ind w:left="-284" w:right="-257"/>
        <w:rPr>
          <w:noProof/>
          <w:lang w:eastAsia="en-CA"/>
        </w:rPr>
      </w:pPr>
      <w:r>
        <w:rPr>
          <w:noProof/>
          <w:lang w:eastAsia="en-CA"/>
        </w:rPr>
        <w:t>Ie. balck widow spider venom</w:t>
      </w:r>
    </w:p>
    <w:p w:rsidR="009B7797" w:rsidRDefault="009B7797" w:rsidP="003F1DD9">
      <w:pPr>
        <w:pStyle w:val="ListParagraph"/>
        <w:numPr>
          <w:ilvl w:val="0"/>
          <w:numId w:val="13"/>
        </w:numPr>
        <w:spacing w:after="0" w:line="240" w:lineRule="auto"/>
        <w:ind w:left="-284" w:right="-257" w:firstLine="0"/>
        <w:rPr>
          <w:noProof/>
          <w:lang w:eastAsia="en-CA"/>
        </w:rPr>
      </w:pPr>
      <w:r w:rsidRPr="003F1DD9">
        <w:rPr>
          <w:b/>
          <w:i/>
          <w:noProof/>
          <w:lang w:eastAsia="en-CA"/>
        </w:rPr>
        <w:t>Antagosists</w:t>
      </w:r>
      <w:r>
        <w:rPr>
          <w:noProof/>
          <w:lang w:eastAsia="en-CA"/>
        </w:rPr>
        <w:t>: inhibit; inhibits neurotransmitter’s release. It may also occupy the receptor site and block its effect.</w:t>
      </w:r>
      <w:r w:rsidR="003F1DD9">
        <w:rPr>
          <w:noProof/>
          <w:lang w:eastAsia="en-CA"/>
        </w:rPr>
        <w:t xml:space="preserve"> </w:t>
      </w:r>
      <w:r>
        <w:rPr>
          <w:noProof/>
          <w:lang w:eastAsia="en-CA"/>
        </w:rPr>
        <w:t>Ie. botulin and Curare</w:t>
      </w:r>
    </w:p>
    <w:p w:rsidR="009B7797" w:rsidRDefault="009B7797" w:rsidP="001341EF">
      <w:pPr>
        <w:spacing w:after="0" w:line="240" w:lineRule="auto"/>
        <w:ind w:left="-284" w:right="-257"/>
        <w:rPr>
          <w:noProof/>
          <w:lang w:eastAsia="en-CA"/>
        </w:rPr>
      </w:pPr>
      <w:r>
        <w:rPr>
          <w:noProof/>
          <w:lang w:eastAsia="en-CA"/>
        </w:rPr>
        <w:t xml:space="preserve">-Blood-brain barrier enables the brain to fence out unwanted chemicals circulating in the blood. </w:t>
      </w:r>
    </w:p>
    <w:p w:rsidR="009B7797" w:rsidRDefault="009B7797" w:rsidP="001341EF">
      <w:pPr>
        <w:spacing w:after="0" w:line="240" w:lineRule="auto"/>
        <w:ind w:left="-284" w:right="-257"/>
        <w:rPr>
          <w:noProof/>
          <w:lang w:eastAsia="en-CA"/>
        </w:rPr>
      </w:pPr>
    </w:p>
    <w:p w:rsidR="00E668CB" w:rsidRPr="003F1DD9" w:rsidRDefault="00E67B57" w:rsidP="001341EF">
      <w:pPr>
        <w:spacing w:after="0" w:line="240" w:lineRule="auto"/>
        <w:ind w:left="-284" w:right="-257"/>
        <w:rPr>
          <w:noProof/>
          <w:color w:val="1F497D" w:themeColor="text2"/>
          <w:sz w:val="24"/>
          <w:lang w:eastAsia="en-CA"/>
        </w:rPr>
      </w:pPr>
      <w:r w:rsidRPr="003F1DD9">
        <w:rPr>
          <w:noProof/>
          <w:color w:val="1F497D" w:themeColor="text2"/>
          <w:sz w:val="24"/>
          <w:lang w:eastAsia="en-CA"/>
        </w:rPr>
        <w:t>The Nervous System</w:t>
      </w:r>
    </w:p>
    <w:p w:rsidR="00E67B57" w:rsidRDefault="00E67B57" w:rsidP="001341EF">
      <w:pPr>
        <w:spacing w:after="0" w:line="240" w:lineRule="auto"/>
        <w:ind w:left="-284" w:right="-257"/>
        <w:rPr>
          <w:noProof/>
          <w:lang w:eastAsia="en-CA"/>
        </w:rPr>
      </w:pPr>
      <w:r>
        <w:rPr>
          <w:noProof/>
          <w:lang w:eastAsia="en-CA"/>
        </w:rPr>
        <w:t>-</w:t>
      </w:r>
      <w:r w:rsidRPr="004C0CB8">
        <w:rPr>
          <w:b/>
          <w:noProof/>
          <w:lang w:eastAsia="en-CA"/>
        </w:rPr>
        <w:t>Nervous System</w:t>
      </w:r>
      <w:r>
        <w:rPr>
          <w:noProof/>
          <w:lang w:eastAsia="en-CA"/>
        </w:rPr>
        <w:t>: the body’s speedy electrochemical communication network, consisting of all the nerve cells of the peripheral and central nervous system.</w:t>
      </w:r>
    </w:p>
    <w:p w:rsidR="00E67B57" w:rsidRDefault="00E67B57" w:rsidP="001341EF">
      <w:pPr>
        <w:pStyle w:val="ListParagraph"/>
        <w:numPr>
          <w:ilvl w:val="0"/>
          <w:numId w:val="13"/>
        </w:numPr>
        <w:spacing w:after="0" w:line="240" w:lineRule="auto"/>
        <w:ind w:left="-284" w:right="-257" w:firstLine="0"/>
        <w:rPr>
          <w:noProof/>
          <w:lang w:eastAsia="en-CA"/>
        </w:rPr>
      </w:pPr>
      <w:r>
        <w:rPr>
          <w:noProof/>
          <w:lang w:eastAsia="en-CA"/>
        </w:rPr>
        <w:t>Neurons are the elementary conponent</w:t>
      </w:r>
    </w:p>
    <w:p w:rsidR="00E67B57" w:rsidRDefault="00E67B57" w:rsidP="001341EF">
      <w:pPr>
        <w:spacing w:after="0" w:line="240" w:lineRule="auto"/>
        <w:ind w:left="-284" w:right="-257"/>
        <w:rPr>
          <w:noProof/>
          <w:lang w:eastAsia="en-CA"/>
        </w:rPr>
      </w:pPr>
      <w:r>
        <w:rPr>
          <w:noProof/>
          <w:lang w:eastAsia="en-CA"/>
        </w:rPr>
        <w:t>-</w:t>
      </w:r>
      <w:r w:rsidRPr="004C0CB8">
        <w:rPr>
          <w:b/>
          <w:noProof/>
          <w:lang w:eastAsia="en-CA"/>
        </w:rPr>
        <w:t xml:space="preserve">Central nervous system (CNS): </w:t>
      </w:r>
      <w:r>
        <w:rPr>
          <w:noProof/>
          <w:lang w:eastAsia="en-CA"/>
        </w:rPr>
        <w:t>the brain and the spinal cord</w:t>
      </w:r>
    </w:p>
    <w:p w:rsidR="00A24891" w:rsidRDefault="00B04F37" w:rsidP="001341EF">
      <w:pPr>
        <w:spacing w:after="0" w:line="240" w:lineRule="auto"/>
        <w:ind w:left="-284" w:right="-257"/>
        <w:rPr>
          <w:noProof/>
          <w:lang w:eastAsia="en-CA"/>
        </w:rPr>
      </w:pPr>
      <w:r>
        <w:rPr>
          <w:noProof/>
          <w:lang w:eastAsia="en-CA"/>
        </w:rPr>
        <w:t>-</w:t>
      </w:r>
      <w:r w:rsidRPr="004C0CB8">
        <w:rPr>
          <w:b/>
          <w:noProof/>
          <w:lang w:eastAsia="en-CA"/>
        </w:rPr>
        <w:t>Peripheral nervous system (PNS)</w:t>
      </w:r>
      <w:r>
        <w:rPr>
          <w:noProof/>
          <w:lang w:eastAsia="en-CA"/>
        </w:rPr>
        <w:t>: the sensory and motor neurons that connect the central nervous system to the rest of the body.</w:t>
      </w:r>
    </w:p>
    <w:p w:rsidR="00B04F37" w:rsidRDefault="00B04F37" w:rsidP="001341EF">
      <w:pPr>
        <w:spacing w:after="0" w:line="240" w:lineRule="auto"/>
        <w:ind w:left="-284" w:right="-257"/>
        <w:rPr>
          <w:noProof/>
          <w:lang w:eastAsia="en-CA"/>
        </w:rPr>
      </w:pPr>
      <w:r>
        <w:rPr>
          <w:noProof/>
          <w:lang w:eastAsia="en-CA"/>
        </w:rPr>
        <w:t>-</w:t>
      </w:r>
      <w:r w:rsidRPr="004C0CB8">
        <w:rPr>
          <w:b/>
          <w:noProof/>
          <w:lang w:eastAsia="en-CA"/>
        </w:rPr>
        <w:t>Nerves</w:t>
      </w:r>
      <w:r>
        <w:rPr>
          <w:noProof/>
          <w:lang w:eastAsia="en-CA"/>
        </w:rPr>
        <w:t>: neural “cable” containing many axons. These bundled azons, which are part of the peripheral nervous system, connect the central nervous system with muscles, glands and sense organs.</w:t>
      </w:r>
    </w:p>
    <w:p w:rsidR="00B04F37" w:rsidRDefault="00B04F37" w:rsidP="001341EF">
      <w:pPr>
        <w:spacing w:after="0" w:line="240" w:lineRule="auto"/>
        <w:ind w:left="-284" w:right="-257"/>
        <w:rPr>
          <w:noProof/>
          <w:lang w:eastAsia="en-CA"/>
        </w:rPr>
      </w:pPr>
      <w:r>
        <w:rPr>
          <w:noProof/>
          <w:lang w:eastAsia="en-CA"/>
        </w:rPr>
        <w:t>-</w:t>
      </w:r>
      <w:r w:rsidRPr="004C0CB8">
        <w:rPr>
          <w:b/>
          <w:noProof/>
          <w:lang w:eastAsia="en-CA"/>
        </w:rPr>
        <w:t>Sensory neurons</w:t>
      </w:r>
      <w:r>
        <w:rPr>
          <w:noProof/>
          <w:lang w:eastAsia="en-CA"/>
        </w:rPr>
        <w:t>: neurons that carry incoming information from the sense receptors to the central nervous system.</w:t>
      </w:r>
    </w:p>
    <w:p w:rsidR="00B04F37" w:rsidRDefault="00B04F37" w:rsidP="001341EF">
      <w:pPr>
        <w:spacing w:after="0" w:line="240" w:lineRule="auto"/>
        <w:ind w:left="-284" w:right="-115"/>
        <w:rPr>
          <w:noProof/>
          <w:lang w:eastAsia="en-CA"/>
        </w:rPr>
      </w:pPr>
      <w:r w:rsidRPr="004C0CB8">
        <w:rPr>
          <w:b/>
          <w:noProof/>
          <w:lang w:eastAsia="en-CA"/>
        </w:rPr>
        <w:t>-motor neurons</w:t>
      </w:r>
      <w:r>
        <w:rPr>
          <w:noProof/>
          <w:lang w:eastAsia="en-CA"/>
        </w:rPr>
        <w:t>: neurons that cart outgoing unformation from the central nervous system to the muscles and glands.</w:t>
      </w:r>
    </w:p>
    <w:p w:rsidR="00B04F37" w:rsidRDefault="00B04F37" w:rsidP="001341EF">
      <w:pPr>
        <w:spacing w:after="0" w:line="240" w:lineRule="auto"/>
        <w:ind w:left="-284" w:right="-115"/>
        <w:rPr>
          <w:noProof/>
          <w:lang w:eastAsia="en-CA"/>
        </w:rPr>
      </w:pPr>
      <w:r>
        <w:rPr>
          <w:noProof/>
          <w:lang w:eastAsia="en-CA"/>
        </w:rPr>
        <w:t>-</w:t>
      </w:r>
      <w:r w:rsidRPr="004C0CB8">
        <w:rPr>
          <w:b/>
          <w:noProof/>
          <w:lang w:eastAsia="en-CA"/>
        </w:rPr>
        <w:t>interneurons</w:t>
      </w:r>
      <w:r>
        <w:rPr>
          <w:noProof/>
          <w:lang w:eastAsia="en-CA"/>
        </w:rPr>
        <w:t>: central nervous system of neurons that internally communicate and intervene between the sensory inputs an motor inputs.</w:t>
      </w:r>
    </w:p>
    <w:p w:rsidR="0087001E" w:rsidRDefault="0087001E" w:rsidP="001341EF">
      <w:pPr>
        <w:spacing w:after="0" w:line="240" w:lineRule="auto"/>
        <w:ind w:left="-284" w:right="-115"/>
        <w:rPr>
          <w:noProof/>
          <w:lang w:eastAsia="en-CA"/>
        </w:rPr>
      </w:pPr>
    </w:p>
    <w:p w:rsidR="00B04F37" w:rsidRPr="004C0CB8" w:rsidRDefault="00B04F37" w:rsidP="00BF7D80">
      <w:pPr>
        <w:spacing w:after="0" w:line="240" w:lineRule="auto"/>
        <w:ind w:left="-284" w:right="-115"/>
        <w:rPr>
          <w:noProof/>
          <w:color w:val="C0504D" w:themeColor="accent2"/>
          <w:lang w:eastAsia="en-CA"/>
        </w:rPr>
      </w:pPr>
      <w:r w:rsidRPr="004C0CB8">
        <w:rPr>
          <w:noProof/>
          <w:color w:val="C0504D" w:themeColor="accent2"/>
          <w:lang w:eastAsia="en-CA"/>
        </w:rPr>
        <w:t>The Peripheral Nervous System</w:t>
      </w:r>
    </w:p>
    <w:p w:rsidR="00B04F37" w:rsidRDefault="00B04F37" w:rsidP="00BF7D80">
      <w:pPr>
        <w:spacing w:after="0" w:line="240" w:lineRule="auto"/>
        <w:ind w:left="-284" w:right="-115"/>
        <w:rPr>
          <w:noProof/>
          <w:lang w:eastAsia="en-CA"/>
        </w:rPr>
      </w:pPr>
      <w:r>
        <w:rPr>
          <w:noProof/>
          <w:lang w:eastAsia="en-CA"/>
        </w:rPr>
        <w:t>-</w:t>
      </w:r>
      <w:r w:rsidRPr="004C0CB8">
        <w:rPr>
          <w:noProof/>
          <w:u w:val="single"/>
          <w:lang w:eastAsia="en-CA"/>
        </w:rPr>
        <w:t>Has two components:</w:t>
      </w:r>
    </w:p>
    <w:p w:rsidR="00B04F37" w:rsidRDefault="00B04F37" w:rsidP="00BF7D80">
      <w:pPr>
        <w:spacing w:after="0" w:line="240" w:lineRule="auto"/>
        <w:ind w:left="-284" w:right="-115"/>
        <w:rPr>
          <w:noProof/>
          <w:lang w:eastAsia="en-CA"/>
        </w:rPr>
      </w:pPr>
      <w:r w:rsidRPr="004C0CB8">
        <w:rPr>
          <w:noProof/>
          <w:u w:val="single"/>
          <w:lang w:eastAsia="en-CA"/>
        </w:rPr>
        <w:t>1.</w:t>
      </w:r>
      <w:r>
        <w:rPr>
          <w:noProof/>
          <w:lang w:eastAsia="en-CA"/>
        </w:rPr>
        <w:t xml:space="preserve"> </w:t>
      </w:r>
      <w:r w:rsidRPr="004C0CB8">
        <w:rPr>
          <w:b/>
          <w:noProof/>
          <w:lang w:eastAsia="en-CA"/>
        </w:rPr>
        <w:t>somatic nervous system</w:t>
      </w:r>
      <w:r>
        <w:rPr>
          <w:noProof/>
          <w:lang w:eastAsia="en-CA"/>
        </w:rPr>
        <w:t>: the division of the peripheral nervous system that controls the body’s skeletal muscles. Also called the skeletal nervous system.</w:t>
      </w:r>
    </w:p>
    <w:p w:rsidR="00955650" w:rsidRDefault="00B04F37" w:rsidP="00BF7D80">
      <w:pPr>
        <w:spacing w:after="0" w:line="240" w:lineRule="auto"/>
        <w:ind w:left="-284" w:right="-115"/>
        <w:rPr>
          <w:noProof/>
          <w:lang w:eastAsia="en-CA"/>
        </w:rPr>
      </w:pPr>
      <w:r w:rsidRPr="004C0CB8">
        <w:rPr>
          <w:noProof/>
          <w:u w:val="single"/>
          <w:lang w:eastAsia="en-CA"/>
        </w:rPr>
        <w:t>2.</w:t>
      </w:r>
      <w:r>
        <w:rPr>
          <w:noProof/>
          <w:lang w:eastAsia="en-CA"/>
        </w:rPr>
        <w:t xml:space="preserve"> </w:t>
      </w:r>
      <w:r w:rsidR="00DB6F76" w:rsidRPr="004C0CB8">
        <w:rPr>
          <w:b/>
          <w:noProof/>
          <w:lang w:eastAsia="en-CA"/>
        </w:rPr>
        <w:t>autonomic nervous system</w:t>
      </w:r>
      <w:r w:rsidR="00DB6F76">
        <w:rPr>
          <w:noProof/>
          <w:lang w:eastAsia="en-CA"/>
        </w:rPr>
        <w:t>: the part of the peripheral nervous that controls the glands and the muscles of the internal organs (such as the heart). Its sympathet</w:t>
      </w:r>
      <w:r w:rsidR="00955650">
        <w:rPr>
          <w:noProof/>
          <w:lang w:eastAsia="en-CA"/>
        </w:rPr>
        <w:t>ic division arouses; its parasympathetic division calms.</w:t>
      </w:r>
    </w:p>
    <w:p w:rsidR="00080BF2" w:rsidRDefault="00080BF2" w:rsidP="00BF7D80">
      <w:pPr>
        <w:pStyle w:val="ListParagraph"/>
        <w:numPr>
          <w:ilvl w:val="0"/>
          <w:numId w:val="13"/>
        </w:numPr>
        <w:spacing w:after="0" w:line="240" w:lineRule="auto"/>
        <w:ind w:left="-284" w:right="-115" w:firstLine="0"/>
        <w:rPr>
          <w:noProof/>
          <w:lang w:eastAsia="en-CA"/>
        </w:rPr>
      </w:pPr>
      <w:r>
        <w:rPr>
          <w:noProof/>
          <w:lang w:eastAsia="en-CA"/>
        </w:rPr>
        <w:t>May be conciously overriden.</w:t>
      </w:r>
    </w:p>
    <w:p w:rsidR="00955650" w:rsidRDefault="00955650" w:rsidP="00BF7D80">
      <w:pPr>
        <w:pStyle w:val="ListParagraph"/>
        <w:numPr>
          <w:ilvl w:val="0"/>
          <w:numId w:val="20"/>
        </w:numPr>
        <w:pBdr>
          <w:right w:val="single" w:sz="4" w:space="1" w:color="auto"/>
        </w:pBdr>
        <w:spacing w:after="0" w:line="240" w:lineRule="auto"/>
        <w:ind w:left="-284" w:right="-115" w:firstLine="0"/>
        <w:rPr>
          <w:noProof/>
          <w:lang w:eastAsia="en-CA"/>
        </w:rPr>
      </w:pPr>
      <w:r w:rsidRPr="004C0CB8">
        <w:rPr>
          <w:b/>
          <w:noProof/>
          <w:lang w:eastAsia="en-CA"/>
        </w:rPr>
        <w:lastRenderedPageBreak/>
        <w:t>sympathetic nervous system</w:t>
      </w:r>
      <w:r>
        <w:rPr>
          <w:noProof/>
          <w:lang w:eastAsia="en-CA"/>
        </w:rPr>
        <w:t>: the division of the autonomic nervous system that arouses the body, mobilizing its energy in stressful situations.</w:t>
      </w:r>
    </w:p>
    <w:p w:rsidR="00955650" w:rsidRDefault="00955650" w:rsidP="00BF7D80">
      <w:pPr>
        <w:pStyle w:val="ListParagraph"/>
        <w:numPr>
          <w:ilvl w:val="0"/>
          <w:numId w:val="13"/>
        </w:numPr>
        <w:pBdr>
          <w:right w:val="single" w:sz="4" w:space="1" w:color="auto"/>
        </w:pBdr>
        <w:spacing w:after="0" w:line="240" w:lineRule="auto"/>
        <w:ind w:left="-284" w:right="-115" w:firstLine="0"/>
        <w:rPr>
          <w:noProof/>
          <w:lang w:eastAsia="en-CA"/>
        </w:rPr>
      </w:pPr>
      <w:r>
        <w:rPr>
          <w:noProof/>
          <w:lang w:eastAsia="en-CA"/>
        </w:rPr>
        <w:t>Accelerates your heartbeat, raises your blood pressure, slows your digestion, raises your blood sugar and cools you with perspiration.</w:t>
      </w:r>
    </w:p>
    <w:p w:rsidR="00955650" w:rsidRDefault="00955650" w:rsidP="00BF7D80">
      <w:pPr>
        <w:pStyle w:val="ListParagraph"/>
        <w:numPr>
          <w:ilvl w:val="0"/>
          <w:numId w:val="20"/>
        </w:numPr>
        <w:pBdr>
          <w:right w:val="single" w:sz="4" w:space="1" w:color="auto"/>
        </w:pBdr>
        <w:spacing w:after="0" w:line="240" w:lineRule="auto"/>
        <w:ind w:left="-284" w:right="-115" w:firstLine="0"/>
        <w:rPr>
          <w:noProof/>
          <w:lang w:eastAsia="en-CA"/>
        </w:rPr>
      </w:pPr>
      <w:r w:rsidRPr="004C0CB8">
        <w:rPr>
          <w:b/>
          <w:noProof/>
          <w:lang w:eastAsia="en-CA"/>
        </w:rPr>
        <w:t>Parasympathetic nervous system:</w:t>
      </w:r>
      <w:r>
        <w:rPr>
          <w:noProof/>
          <w:lang w:eastAsia="en-CA"/>
        </w:rPr>
        <w:t xml:space="preserve"> the divison of the autonomic nervous system that calms the body, conserving its energy.</w:t>
      </w:r>
    </w:p>
    <w:p w:rsidR="00955650" w:rsidRDefault="00080BF2" w:rsidP="00BF7D80">
      <w:pPr>
        <w:pStyle w:val="ListParagraph"/>
        <w:numPr>
          <w:ilvl w:val="0"/>
          <w:numId w:val="13"/>
        </w:numPr>
        <w:pBdr>
          <w:right w:val="single" w:sz="4" w:space="1" w:color="auto"/>
        </w:pBdr>
        <w:spacing w:after="0" w:line="240" w:lineRule="auto"/>
        <w:ind w:left="-284" w:right="-115" w:firstLine="0"/>
        <w:rPr>
          <w:noProof/>
          <w:lang w:eastAsia="en-CA"/>
        </w:rPr>
      </w:pPr>
      <w:r>
        <w:rPr>
          <w:noProof/>
          <w:lang w:eastAsia="en-CA"/>
        </w:rPr>
        <w:t>decreasing your heartbeat, lowering your blood sugar, etc.</w:t>
      </w:r>
    </w:p>
    <w:p w:rsidR="00080BF2" w:rsidRDefault="00080BF2" w:rsidP="00BF7D80">
      <w:pPr>
        <w:pBdr>
          <w:right w:val="single" w:sz="4" w:space="1" w:color="auto"/>
        </w:pBdr>
        <w:spacing w:after="0" w:line="240" w:lineRule="auto"/>
        <w:ind w:left="-284" w:right="-115"/>
        <w:rPr>
          <w:noProof/>
          <w:lang w:eastAsia="en-CA"/>
        </w:rPr>
      </w:pPr>
      <w:r>
        <w:rPr>
          <w:noProof/>
          <w:lang w:eastAsia="en-CA"/>
        </w:rPr>
        <w:t>→work together to  keep us in a steady internal state.</w:t>
      </w:r>
    </w:p>
    <w:p w:rsidR="00080BF2" w:rsidRDefault="00080BF2" w:rsidP="00BF7D80">
      <w:pPr>
        <w:pBdr>
          <w:right w:val="single" w:sz="4" w:space="1" w:color="auto"/>
        </w:pBdr>
        <w:spacing w:after="0" w:line="240" w:lineRule="auto"/>
        <w:ind w:left="-284" w:right="-115"/>
        <w:rPr>
          <w:noProof/>
          <w:lang w:eastAsia="en-CA"/>
        </w:rPr>
      </w:pPr>
    </w:p>
    <w:p w:rsidR="00080BF2" w:rsidRPr="00B77DB2" w:rsidRDefault="00080BF2" w:rsidP="00BF7D80">
      <w:pPr>
        <w:pBdr>
          <w:right w:val="single" w:sz="4" w:space="1" w:color="auto"/>
        </w:pBdr>
        <w:spacing w:after="0" w:line="240" w:lineRule="auto"/>
        <w:ind w:left="-284" w:right="-115"/>
        <w:rPr>
          <w:noProof/>
          <w:color w:val="C0504D" w:themeColor="accent2"/>
          <w:lang w:eastAsia="en-CA"/>
        </w:rPr>
      </w:pPr>
      <w:r w:rsidRPr="004C0CB8">
        <w:rPr>
          <w:noProof/>
          <w:color w:val="C0504D" w:themeColor="accent2"/>
          <w:lang w:eastAsia="en-CA"/>
        </w:rPr>
        <w:t>The Central Nervous system</w:t>
      </w:r>
    </w:p>
    <w:p w:rsidR="00080BF2" w:rsidRPr="004C0CB8" w:rsidRDefault="00080BF2" w:rsidP="00BF7D80">
      <w:pPr>
        <w:pBdr>
          <w:right w:val="single" w:sz="4" w:space="1" w:color="auto"/>
        </w:pBdr>
        <w:spacing w:after="0" w:line="240" w:lineRule="auto"/>
        <w:ind w:left="-284" w:right="-115"/>
        <w:rPr>
          <w:noProof/>
          <w:color w:val="4F81BD" w:themeColor="accent1"/>
          <w:lang w:eastAsia="en-CA"/>
        </w:rPr>
      </w:pPr>
      <w:r w:rsidRPr="004C0CB8">
        <w:rPr>
          <w:noProof/>
          <w:color w:val="4F81BD" w:themeColor="accent1"/>
          <w:lang w:eastAsia="en-CA"/>
        </w:rPr>
        <w:t>The Spinal Cord and Reflexes</w:t>
      </w:r>
    </w:p>
    <w:p w:rsidR="00080BF2" w:rsidRDefault="00080BF2" w:rsidP="00BF7D80">
      <w:pPr>
        <w:pBdr>
          <w:right w:val="single" w:sz="4" w:space="1" w:color="auto"/>
        </w:pBdr>
        <w:spacing w:after="0" w:line="240" w:lineRule="auto"/>
        <w:ind w:left="-284" w:right="-115"/>
        <w:rPr>
          <w:noProof/>
          <w:lang w:eastAsia="en-CA"/>
        </w:rPr>
      </w:pPr>
      <w:r>
        <w:rPr>
          <w:noProof/>
          <w:lang w:eastAsia="en-CA"/>
        </w:rPr>
        <w:t>-</w:t>
      </w:r>
      <w:r w:rsidRPr="004C0CB8">
        <w:rPr>
          <w:b/>
          <w:noProof/>
          <w:lang w:eastAsia="en-CA"/>
        </w:rPr>
        <w:t>reflex:</w:t>
      </w:r>
      <w:r>
        <w:rPr>
          <w:noProof/>
          <w:lang w:eastAsia="en-CA"/>
        </w:rPr>
        <w:t xml:space="preserve"> a simple, automatic inborn response to a sensory stimulus, such as knee-jerk response.</w:t>
      </w:r>
    </w:p>
    <w:p w:rsidR="00080BF2" w:rsidRDefault="00080BF2" w:rsidP="00BF7D80">
      <w:pPr>
        <w:pStyle w:val="ListParagraph"/>
        <w:numPr>
          <w:ilvl w:val="0"/>
          <w:numId w:val="13"/>
        </w:numPr>
        <w:pBdr>
          <w:right w:val="single" w:sz="4" w:space="1" w:color="auto"/>
        </w:pBdr>
        <w:spacing w:after="0" w:line="240" w:lineRule="auto"/>
        <w:ind w:left="-284" w:right="-115" w:firstLine="0"/>
        <w:rPr>
          <w:noProof/>
          <w:lang w:eastAsia="en-CA"/>
        </w:rPr>
      </w:pPr>
      <w:r>
        <w:rPr>
          <w:noProof/>
          <w:lang w:eastAsia="en-CA"/>
        </w:rPr>
        <w:t>A simple spinal reflexe pathway is composed of a single sensory neuron and a single motor neuron. They communicate through an interneuron.</w:t>
      </w:r>
    </w:p>
    <w:p w:rsidR="00080BF2" w:rsidRDefault="00080BF2" w:rsidP="00BF7D80">
      <w:pPr>
        <w:pStyle w:val="ListParagraph"/>
        <w:pBdr>
          <w:right w:val="single" w:sz="4" w:space="1" w:color="auto"/>
        </w:pBdr>
        <w:spacing w:after="0" w:line="240" w:lineRule="auto"/>
        <w:ind w:left="-284" w:right="-115"/>
        <w:rPr>
          <w:noProof/>
          <w:lang w:eastAsia="en-CA"/>
        </w:rPr>
      </w:pPr>
      <w:r>
        <w:rPr>
          <w:noProof/>
          <w:lang w:eastAsia="en-CA"/>
        </w:rPr>
        <w:t>-pain reflex; your hand will jerk away before the message is recieved by the brain as it runs through the spinal cord.</w:t>
      </w:r>
    </w:p>
    <w:p w:rsidR="00080BF2" w:rsidRDefault="00080BF2" w:rsidP="00BF7D80">
      <w:pPr>
        <w:pStyle w:val="ListParagraph"/>
        <w:pBdr>
          <w:right w:val="single" w:sz="4" w:space="1" w:color="auto"/>
        </w:pBdr>
        <w:spacing w:after="0" w:line="240" w:lineRule="auto"/>
        <w:ind w:left="-284" w:right="-115"/>
        <w:rPr>
          <w:noProof/>
          <w:lang w:eastAsia="en-CA"/>
        </w:rPr>
      </w:pPr>
      <w:r>
        <w:rPr>
          <w:noProof/>
          <w:lang w:eastAsia="en-CA"/>
        </w:rPr>
        <w:t>-Information travels to and from the brain through the spinal cord.</w:t>
      </w:r>
    </w:p>
    <w:p w:rsidR="00080BF2" w:rsidRDefault="00080BF2" w:rsidP="00BF7D80">
      <w:pPr>
        <w:pBdr>
          <w:right w:val="single" w:sz="4" w:space="1" w:color="auto"/>
        </w:pBdr>
        <w:spacing w:after="0" w:line="240" w:lineRule="auto"/>
        <w:ind w:right="-115"/>
        <w:rPr>
          <w:noProof/>
          <w:lang w:eastAsia="en-CA"/>
        </w:rPr>
      </w:pPr>
    </w:p>
    <w:p w:rsidR="00080BF2" w:rsidRPr="004C0CB8" w:rsidRDefault="00080BF2" w:rsidP="00BF7D80">
      <w:pPr>
        <w:pStyle w:val="ListParagraph"/>
        <w:pBdr>
          <w:right w:val="single" w:sz="4" w:space="1" w:color="auto"/>
        </w:pBdr>
        <w:spacing w:after="0" w:line="240" w:lineRule="auto"/>
        <w:ind w:left="-284" w:right="-115"/>
        <w:rPr>
          <w:noProof/>
          <w:color w:val="4F81BD" w:themeColor="accent1"/>
          <w:lang w:eastAsia="en-CA"/>
        </w:rPr>
      </w:pPr>
      <w:r w:rsidRPr="004C0CB8">
        <w:rPr>
          <w:noProof/>
          <w:color w:val="4F81BD" w:themeColor="accent1"/>
          <w:lang w:eastAsia="en-CA"/>
        </w:rPr>
        <w:t>The Brain and Neural Networks</w:t>
      </w:r>
    </w:p>
    <w:p w:rsidR="00080BF2" w:rsidRDefault="00080BF2" w:rsidP="00BF7D80">
      <w:pPr>
        <w:pStyle w:val="ListParagraph"/>
        <w:pBdr>
          <w:right w:val="single" w:sz="4" w:space="1" w:color="auto"/>
        </w:pBdr>
        <w:spacing w:after="0" w:line="240" w:lineRule="auto"/>
        <w:ind w:left="-284" w:right="-115"/>
        <w:rPr>
          <w:noProof/>
          <w:lang w:eastAsia="en-CA"/>
        </w:rPr>
      </w:pPr>
      <w:r>
        <w:rPr>
          <w:noProof/>
          <w:lang w:eastAsia="en-CA"/>
        </w:rPr>
        <w:t>-Your brain recieves information, interprets it. And decides responses.</w:t>
      </w:r>
    </w:p>
    <w:p w:rsidR="00080BF2" w:rsidRDefault="00080BF2" w:rsidP="00BF7D80">
      <w:pPr>
        <w:pStyle w:val="ListParagraph"/>
        <w:pBdr>
          <w:right w:val="single" w:sz="4" w:space="1" w:color="auto"/>
        </w:pBdr>
        <w:spacing w:after="0" w:line="240" w:lineRule="auto"/>
        <w:ind w:left="-284" w:right="-115"/>
        <w:rPr>
          <w:noProof/>
          <w:lang w:eastAsia="en-CA"/>
        </w:rPr>
      </w:pPr>
      <w:r>
        <w:rPr>
          <w:noProof/>
          <w:lang w:eastAsia="en-CA"/>
        </w:rPr>
        <w:t>-We have close to 400 trillion synapse</w:t>
      </w:r>
      <w:r w:rsidR="005F0E9E">
        <w:rPr>
          <w:noProof/>
          <w:lang w:eastAsia="en-CA"/>
        </w:rPr>
        <w:t>.</w:t>
      </w:r>
    </w:p>
    <w:p w:rsidR="005F0E9E" w:rsidRDefault="005F0E9E" w:rsidP="00BF7D80">
      <w:pPr>
        <w:pStyle w:val="ListParagraph"/>
        <w:pBdr>
          <w:right w:val="single" w:sz="4" w:space="1" w:color="auto"/>
        </w:pBdr>
        <w:spacing w:after="0" w:line="240" w:lineRule="auto"/>
        <w:ind w:left="-284" w:right="-115"/>
        <w:rPr>
          <w:noProof/>
          <w:lang w:eastAsia="en-CA"/>
        </w:rPr>
      </w:pPr>
      <w:r>
        <w:rPr>
          <w:noProof/>
          <w:lang w:eastAsia="en-CA"/>
        </w:rPr>
        <w:t>-</w:t>
      </w:r>
      <w:r w:rsidRPr="004C0CB8">
        <w:rPr>
          <w:b/>
          <w:noProof/>
          <w:lang w:eastAsia="en-CA"/>
        </w:rPr>
        <w:t>Neural networks</w:t>
      </w:r>
      <w:r>
        <w:rPr>
          <w:noProof/>
          <w:lang w:eastAsia="en-CA"/>
        </w:rPr>
        <w:t>: interconnected neural ncells. With experince,networks can learn, as feedback strnghtens or inhibitsconncetions that produce certain results. Computer stimulation of neural networks show analogous learning.</w:t>
      </w:r>
    </w:p>
    <w:p w:rsidR="005F0E9E" w:rsidRDefault="005F0E9E" w:rsidP="00BF7D80">
      <w:pPr>
        <w:pStyle w:val="ListParagraph"/>
        <w:numPr>
          <w:ilvl w:val="0"/>
          <w:numId w:val="22"/>
        </w:numPr>
        <w:pBdr>
          <w:right w:val="single" w:sz="4" w:space="1" w:color="auto"/>
        </w:pBdr>
        <w:spacing w:after="0" w:line="240" w:lineRule="auto"/>
        <w:ind w:left="-284" w:right="-115" w:firstLine="0"/>
        <w:rPr>
          <w:noProof/>
          <w:lang w:eastAsia="en-CA"/>
        </w:rPr>
      </w:pPr>
      <w:r>
        <w:rPr>
          <w:noProof/>
          <w:lang w:eastAsia="en-CA"/>
        </w:rPr>
        <w:t>Allows neurons to have short, fast connections.</w:t>
      </w:r>
    </w:p>
    <w:p w:rsidR="005F0E9E" w:rsidRDefault="005F0E9E" w:rsidP="00BF7D80">
      <w:pPr>
        <w:pStyle w:val="ListParagraph"/>
        <w:numPr>
          <w:ilvl w:val="0"/>
          <w:numId w:val="22"/>
        </w:numPr>
        <w:pBdr>
          <w:right w:val="single" w:sz="4" w:space="1" w:color="auto"/>
        </w:pBdr>
        <w:spacing w:after="0" w:line="240" w:lineRule="auto"/>
        <w:ind w:left="-284" w:right="-115" w:firstLine="0"/>
        <w:rPr>
          <w:noProof/>
          <w:lang w:eastAsia="en-CA"/>
        </w:rPr>
      </w:pPr>
      <w:r>
        <w:rPr>
          <w:noProof/>
          <w:lang w:eastAsia="en-CA"/>
        </w:rPr>
        <w:t>Learning occurs as feedback strengthens connections that produce certain results.</w:t>
      </w:r>
    </w:p>
    <w:p w:rsidR="005F0E9E" w:rsidRDefault="005F0E9E" w:rsidP="00BF7D80">
      <w:pPr>
        <w:pStyle w:val="ListParagraph"/>
        <w:numPr>
          <w:ilvl w:val="0"/>
          <w:numId w:val="22"/>
        </w:numPr>
        <w:pBdr>
          <w:right w:val="single" w:sz="4" w:space="1" w:color="auto"/>
        </w:pBdr>
        <w:spacing w:after="0" w:line="240" w:lineRule="auto"/>
        <w:ind w:left="-284" w:right="-115" w:firstLine="0"/>
        <w:rPr>
          <w:noProof/>
          <w:lang w:eastAsia="en-CA"/>
        </w:rPr>
      </w:pPr>
      <w:r>
        <w:rPr>
          <w:noProof/>
          <w:lang w:eastAsia="en-CA"/>
        </w:rPr>
        <w:t>Different neural networks allow us to do different things.</w:t>
      </w:r>
    </w:p>
    <w:p w:rsidR="004B3C58" w:rsidRDefault="004B3C58" w:rsidP="00BF7D80">
      <w:pPr>
        <w:pBdr>
          <w:right w:val="single" w:sz="4" w:space="1" w:color="auto"/>
        </w:pBdr>
        <w:spacing w:after="0" w:line="240" w:lineRule="auto"/>
        <w:ind w:right="-115"/>
        <w:rPr>
          <w:noProof/>
          <w:color w:val="1F497D" w:themeColor="text2"/>
          <w:lang w:eastAsia="en-CA"/>
        </w:rPr>
      </w:pPr>
    </w:p>
    <w:p w:rsidR="005F0E9E" w:rsidRPr="004B3C58" w:rsidRDefault="005F0E9E" w:rsidP="00BF7D80">
      <w:pPr>
        <w:pBdr>
          <w:right w:val="single" w:sz="4" w:space="1" w:color="auto"/>
        </w:pBdr>
        <w:spacing w:after="0" w:line="240" w:lineRule="auto"/>
        <w:ind w:left="-284" w:right="-115"/>
        <w:rPr>
          <w:noProof/>
          <w:color w:val="1F497D" w:themeColor="text2"/>
          <w:sz w:val="24"/>
          <w:lang w:eastAsia="en-CA"/>
        </w:rPr>
      </w:pPr>
      <w:r w:rsidRPr="004B3C58">
        <w:rPr>
          <w:noProof/>
          <w:color w:val="1F497D" w:themeColor="text2"/>
          <w:sz w:val="24"/>
          <w:lang w:eastAsia="en-CA"/>
        </w:rPr>
        <w:t>The Endocrine System</w:t>
      </w:r>
    </w:p>
    <w:p w:rsidR="005F0E9E" w:rsidRDefault="005F0E9E" w:rsidP="00BF7D80">
      <w:pPr>
        <w:pBdr>
          <w:right w:val="single" w:sz="4" w:space="1" w:color="auto"/>
        </w:pBdr>
        <w:spacing w:after="0" w:line="240" w:lineRule="auto"/>
        <w:ind w:left="-284" w:right="-115"/>
        <w:rPr>
          <w:noProof/>
          <w:lang w:eastAsia="en-CA"/>
        </w:rPr>
      </w:pPr>
      <w:r>
        <w:rPr>
          <w:noProof/>
          <w:lang w:eastAsia="en-CA"/>
        </w:rPr>
        <w:t>-</w:t>
      </w:r>
      <w:r w:rsidRPr="004C0CB8">
        <w:rPr>
          <w:b/>
          <w:noProof/>
          <w:lang w:eastAsia="en-CA"/>
        </w:rPr>
        <w:t>Endocrine system</w:t>
      </w:r>
      <w:r>
        <w:rPr>
          <w:noProof/>
          <w:lang w:eastAsia="en-CA"/>
        </w:rPr>
        <w:t>: the body’s “slow: chemical communication system; a set of glands that secrete hormones into the bloodstream.</w:t>
      </w:r>
    </w:p>
    <w:p w:rsidR="00080BF2" w:rsidRDefault="005F0E9E" w:rsidP="00BF7D80">
      <w:pPr>
        <w:pStyle w:val="ListParagraph"/>
        <w:pBdr>
          <w:right w:val="single" w:sz="4" w:space="1" w:color="auto"/>
        </w:pBdr>
        <w:spacing w:after="0" w:line="240" w:lineRule="auto"/>
        <w:ind w:left="-284" w:right="-115"/>
        <w:rPr>
          <w:noProof/>
          <w:lang w:eastAsia="en-CA"/>
        </w:rPr>
      </w:pPr>
      <w:r>
        <w:rPr>
          <w:noProof/>
          <w:lang w:eastAsia="en-CA"/>
        </w:rPr>
        <w:t>-</w:t>
      </w:r>
      <w:r w:rsidRPr="004C0CB8">
        <w:rPr>
          <w:b/>
          <w:noProof/>
          <w:lang w:eastAsia="en-CA"/>
        </w:rPr>
        <w:t>Hormones:</w:t>
      </w:r>
      <w:r>
        <w:rPr>
          <w:noProof/>
          <w:lang w:eastAsia="en-CA"/>
        </w:rPr>
        <w:t xml:space="preserve"> chemical messengers, mostly those manufactured by the endocrine glands, that are produced in one tissue and affect another.</w:t>
      </w:r>
    </w:p>
    <w:p w:rsidR="005F0E9E" w:rsidRDefault="005F0E9E" w:rsidP="00BF7D80">
      <w:pPr>
        <w:pStyle w:val="ListParagraph"/>
        <w:numPr>
          <w:ilvl w:val="0"/>
          <w:numId w:val="23"/>
        </w:numPr>
        <w:pBdr>
          <w:right w:val="single" w:sz="4" w:space="1" w:color="auto"/>
        </w:pBdr>
        <w:spacing w:after="0" w:line="240" w:lineRule="auto"/>
        <w:ind w:left="-284" w:right="-115" w:firstLine="0"/>
        <w:rPr>
          <w:noProof/>
          <w:lang w:eastAsia="en-CA"/>
        </w:rPr>
      </w:pPr>
      <w:r>
        <w:rPr>
          <w:noProof/>
          <w:lang w:eastAsia="en-CA"/>
        </w:rPr>
        <w:t>Influence our interest in sex, food and aggression</w:t>
      </w:r>
    </w:p>
    <w:p w:rsidR="005F0E9E" w:rsidRDefault="005F0E9E" w:rsidP="00BF7D80">
      <w:pPr>
        <w:pStyle w:val="ListParagraph"/>
        <w:numPr>
          <w:ilvl w:val="0"/>
          <w:numId w:val="23"/>
        </w:numPr>
        <w:pBdr>
          <w:right w:val="single" w:sz="4" w:space="1" w:color="auto"/>
        </w:pBdr>
        <w:spacing w:after="0" w:line="240" w:lineRule="auto"/>
        <w:ind w:left="-284" w:right="-115" w:firstLine="0"/>
        <w:rPr>
          <w:noProof/>
          <w:lang w:eastAsia="en-CA"/>
        </w:rPr>
      </w:pPr>
      <w:r>
        <w:rPr>
          <w:noProof/>
          <w:lang w:eastAsia="en-CA"/>
        </w:rPr>
        <w:t>Some are chemically identical to neurotransmitters</w:t>
      </w:r>
    </w:p>
    <w:p w:rsidR="005F0E9E" w:rsidRDefault="005F0E9E" w:rsidP="00BF7D80">
      <w:pPr>
        <w:pBdr>
          <w:right w:val="single" w:sz="4" w:space="1" w:color="auto"/>
        </w:pBdr>
        <w:spacing w:after="0" w:line="240" w:lineRule="auto"/>
        <w:ind w:left="-284" w:right="-115"/>
        <w:rPr>
          <w:noProof/>
          <w:lang w:eastAsia="en-CA"/>
        </w:rPr>
      </w:pPr>
      <w:r>
        <w:rPr>
          <w:noProof/>
          <w:lang w:eastAsia="en-CA"/>
        </w:rPr>
        <w:t>→Endocrin</w:t>
      </w:r>
      <w:r w:rsidR="005A4949">
        <w:rPr>
          <w:noProof/>
          <w:lang w:eastAsia="en-CA"/>
        </w:rPr>
        <w:t>e and nervous system are kindre</w:t>
      </w:r>
      <w:r>
        <w:rPr>
          <w:noProof/>
          <w:lang w:eastAsia="en-CA"/>
        </w:rPr>
        <w:t xml:space="preserve"> systems: they both secrete molecules that activate receptors elsewhere. </w:t>
      </w:r>
    </w:p>
    <w:p w:rsidR="005F0E9E" w:rsidRDefault="005F0E9E" w:rsidP="00BF7D80">
      <w:pPr>
        <w:pBdr>
          <w:right w:val="single" w:sz="4" w:space="1" w:color="auto"/>
        </w:pBdr>
        <w:spacing w:after="0" w:line="240" w:lineRule="auto"/>
        <w:ind w:left="-284" w:right="-115"/>
        <w:rPr>
          <w:noProof/>
          <w:lang w:eastAsia="en-CA"/>
        </w:rPr>
      </w:pPr>
      <w:r>
        <w:rPr>
          <w:noProof/>
          <w:lang w:eastAsia="en-CA"/>
        </w:rPr>
        <w:t>-Endocrine messages are slower than the nervous system messages, however their effect outlasts that of the nervous system.</w:t>
      </w:r>
    </w:p>
    <w:p w:rsidR="005A4949" w:rsidRDefault="005A4949" w:rsidP="00BF7D80">
      <w:pPr>
        <w:pBdr>
          <w:right w:val="single" w:sz="4" w:space="1" w:color="auto"/>
        </w:pBdr>
        <w:spacing w:after="0" w:line="240" w:lineRule="auto"/>
        <w:ind w:left="-284" w:right="-115"/>
        <w:rPr>
          <w:noProof/>
          <w:lang w:eastAsia="en-CA"/>
        </w:rPr>
      </w:pPr>
      <w:r>
        <w:rPr>
          <w:noProof/>
          <w:lang w:eastAsia="en-CA"/>
        </w:rPr>
        <w:t>-Endocrine hormones influence: growth, reproduction, metabolism, and mood.</w:t>
      </w:r>
    </w:p>
    <w:p w:rsidR="005A4949" w:rsidRDefault="005A4949" w:rsidP="001341EF">
      <w:pPr>
        <w:spacing w:after="0" w:line="240" w:lineRule="auto"/>
        <w:ind w:left="-284" w:right="-257"/>
        <w:rPr>
          <w:noProof/>
          <w:lang w:eastAsia="en-CA"/>
        </w:rPr>
      </w:pPr>
      <w:r>
        <w:rPr>
          <w:noProof/>
          <w:lang w:eastAsia="en-CA"/>
        </w:rPr>
        <w:lastRenderedPageBreak/>
        <w:t>-</w:t>
      </w:r>
      <w:r w:rsidRPr="004C0CB8">
        <w:rPr>
          <w:b/>
          <w:noProof/>
          <w:lang w:eastAsia="en-CA"/>
        </w:rPr>
        <w:t>Adrenal glands</w:t>
      </w:r>
      <w:r>
        <w:rPr>
          <w:noProof/>
          <w:lang w:eastAsia="en-CA"/>
        </w:rPr>
        <w:t>: a pair of endocrine glands just above the kidneys. The adrenals secre</w:t>
      </w:r>
      <w:r w:rsidR="002E3DF9">
        <w:rPr>
          <w:noProof/>
          <w:lang w:eastAsia="en-CA"/>
        </w:rPr>
        <w:t>te the hormones epinephrine (adrenaline) and norepinephrine (nopadrenaline), which help to arouse the body in times of stress.</w:t>
      </w:r>
    </w:p>
    <w:p w:rsidR="002E3DF9" w:rsidRDefault="002E3DF9" w:rsidP="004B3C58">
      <w:pPr>
        <w:pStyle w:val="ListParagraph"/>
        <w:numPr>
          <w:ilvl w:val="0"/>
          <w:numId w:val="25"/>
        </w:numPr>
        <w:tabs>
          <w:tab w:val="left" w:pos="0"/>
          <w:tab w:val="left" w:pos="993"/>
        </w:tabs>
        <w:spacing w:after="0" w:line="240" w:lineRule="auto"/>
        <w:ind w:left="-284" w:right="-257" w:firstLine="0"/>
        <w:rPr>
          <w:noProof/>
          <w:lang w:eastAsia="en-CA"/>
        </w:rPr>
      </w:pPr>
      <w:r>
        <w:rPr>
          <w:noProof/>
          <w:lang w:eastAsia="en-CA"/>
        </w:rPr>
        <w:t>Increase blood presure, sugar and heart rate.</w:t>
      </w:r>
    </w:p>
    <w:p w:rsidR="002E3DF9" w:rsidRDefault="002E3DF9" w:rsidP="001341EF">
      <w:pPr>
        <w:spacing w:after="0" w:line="240" w:lineRule="auto"/>
        <w:ind w:left="-284" w:right="-257"/>
        <w:rPr>
          <w:noProof/>
          <w:lang w:eastAsia="en-CA"/>
        </w:rPr>
      </w:pPr>
      <w:r>
        <w:rPr>
          <w:noProof/>
          <w:lang w:eastAsia="en-CA"/>
        </w:rPr>
        <w:t>-</w:t>
      </w:r>
      <w:r w:rsidRPr="004C0CB8">
        <w:rPr>
          <w:b/>
          <w:noProof/>
          <w:lang w:eastAsia="en-CA"/>
        </w:rPr>
        <w:t>pituitary gland</w:t>
      </w:r>
      <w:r>
        <w:rPr>
          <w:noProof/>
          <w:lang w:eastAsia="en-CA"/>
        </w:rPr>
        <w:t>: the endocrine system’s most influential gland. Under the influence of they hypothalamus, the pituitary regulates growth and controls other endocrine glands.</w:t>
      </w:r>
    </w:p>
    <w:p w:rsidR="002E3DF9" w:rsidRDefault="002E3DF9" w:rsidP="004B3C58">
      <w:pPr>
        <w:pStyle w:val="ListParagraph"/>
        <w:numPr>
          <w:ilvl w:val="0"/>
          <w:numId w:val="25"/>
        </w:numPr>
        <w:tabs>
          <w:tab w:val="left" w:pos="0"/>
        </w:tabs>
        <w:spacing w:after="0" w:line="240" w:lineRule="auto"/>
        <w:ind w:left="-284" w:right="-257" w:firstLine="0"/>
        <w:rPr>
          <w:noProof/>
          <w:lang w:eastAsia="en-CA"/>
        </w:rPr>
      </w:pPr>
      <w:r>
        <w:rPr>
          <w:noProof/>
          <w:lang w:eastAsia="en-CA"/>
        </w:rPr>
        <w:t xml:space="preserve">Influences growth, secretion and controls the release of other hormones by other endocrine glands. </w:t>
      </w:r>
    </w:p>
    <w:p w:rsidR="002E3DF9" w:rsidRDefault="002E3DF9"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4B3C58" w:rsidRDefault="004B3C58" w:rsidP="001341EF">
      <w:pPr>
        <w:pStyle w:val="ListParagraph"/>
        <w:tabs>
          <w:tab w:val="left" w:pos="-284"/>
        </w:tabs>
        <w:spacing w:after="0" w:line="240" w:lineRule="auto"/>
        <w:ind w:left="-284" w:right="-257"/>
        <w:rPr>
          <w:noProof/>
          <w:lang w:eastAsia="en-CA"/>
        </w:rPr>
      </w:pPr>
    </w:p>
    <w:p w:rsidR="002E3DF9" w:rsidRPr="004B3C58" w:rsidRDefault="002E3DF9" w:rsidP="00BF7D80">
      <w:pPr>
        <w:pStyle w:val="ListParagraph"/>
        <w:tabs>
          <w:tab w:val="left" w:pos="-284"/>
        </w:tabs>
        <w:spacing w:after="0" w:line="240" w:lineRule="auto"/>
        <w:ind w:left="-284" w:right="-115"/>
        <w:rPr>
          <w:noProof/>
          <w:color w:val="1F497D" w:themeColor="text2"/>
          <w:sz w:val="24"/>
          <w:lang w:eastAsia="en-CA"/>
        </w:rPr>
      </w:pPr>
      <w:r w:rsidRPr="004B3C58">
        <w:rPr>
          <w:noProof/>
          <w:color w:val="1F497D" w:themeColor="text2"/>
          <w:sz w:val="24"/>
          <w:lang w:eastAsia="en-CA"/>
        </w:rPr>
        <w:t>The Brain</w:t>
      </w:r>
    </w:p>
    <w:p w:rsidR="005F0E9E" w:rsidRDefault="002E3DF9" w:rsidP="00BF7D80">
      <w:pPr>
        <w:pStyle w:val="ListParagraph"/>
        <w:tabs>
          <w:tab w:val="left" w:pos="-284"/>
        </w:tabs>
        <w:spacing w:after="0" w:line="240" w:lineRule="auto"/>
        <w:ind w:left="-284" w:right="-115"/>
        <w:rPr>
          <w:noProof/>
          <w:lang w:eastAsia="en-CA"/>
        </w:rPr>
      </w:pPr>
      <w:r>
        <w:rPr>
          <w:noProof/>
          <w:lang w:eastAsia="en-CA"/>
        </w:rPr>
        <w:t>-Cornall University has Edward Bradford Titchener’s brain in a jar.</w:t>
      </w:r>
    </w:p>
    <w:p w:rsidR="0066380A" w:rsidRDefault="0066380A" w:rsidP="00BF7D80">
      <w:pPr>
        <w:pStyle w:val="ListParagraph"/>
        <w:tabs>
          <w:tab w:val="left" w:pos="-284"/>
        </w:tabs>
        <w:spacing w:after="0" w:line="240" w:lineRule="auto"/>
        <w:ind w:left="-284" w:right="-115"/>
        <w:rPr>
          <w:noProof/>
          <w:lang w:eastAsia="en-CA"/>
        </w:rPr>
      </w:pPr>
    </w:p>
    <w:p w:rsidR="002E3DF9" w:rsidRPr="004C0CB8" w:rsidRDefault="0066380A" w:rsidP="00BF7D80">
      <w:pPr>
        <w:pStyle w:val="ListParagraph"/>
        <w:tabs>
          <w:tab w:val="left" w:pos="-284"/>
        </w:tabs>
        <w:spacing w:after="0" w:line="240" w:lineRule="auto"/>
        <w:ind w:left="-284" w:right="-115"/>
        <w:rPr>
          <w:noProof/>
          <w:color w:val="C0504D" w:themeColor="accent2"/>
          <w:lang w:eastAsia="en-CA"/>
        </w:rPr>
      </w:pPr>
      <w:r w:rsidRPr="004C0CB8">
        <w:rPr>
          <w:noProof/>
          <w:color w:val="C0504D" w:themeColor="accent2"/>
          <w:lang w:eastAsia="en-CA"/>
        </w:rPr>
        <w:t>Tools of Discovery</w:t>
      </w:r>
    </w:p>
    <w:p w:rsidR="0066380A" w:rsidRDefault="0066380A" w:rsidP="00BF7D80">
      <w:pPr>
        <w:pStyle w:val="ListParagraph"/>
        <w:tabs>
          <w:tab w:val="left" w:pos="-284"/>
        </w:tabs>
        <w:spacing w:after="0" w:line="240" w:lineRule="auto"/>
        <w:ind w:left="-284" w:right="-115"/>
        <w:rPr>
          <w:noProof/>
          <w:lang w:eastAsia="en-CA"/>
        </w:rPr>
      </w:pPr>
      <w:r>
        <w:rPr>
          <w:noProof/>
          <w:lang w:eastAsia="en-CA"/>
        </w:rPr>
        <w:t>-</w:t>
      </w:r>
      <w:r w:rsidRPr="004C0CB8">
        <w:rPr>
          <w:b/>
          <w:noProof/>
          <w:lang w:eastAsia="en-CA"/>
        </w:rPr>
        <w:t>lesion</w:t>
      </w:r>
      <w:r>
        <w:rPr>
          <w:noProof/>
          <w:lang w:eastAsia="en-CA"/>
        </w:rPr>
        <w:t>: tissue destruction. A brain lesion is a naturally or experimentally caused destruction of brain tissue.</w:t>
      </w:r>
    </w:p>
    <w:p w:rsidR="0066380A" w:rsidRPr="004C0CB8" w:rsidRDefault="0066380A" w:rsidP="00BF7D80">
      <w:pPr>
        <w:pStyle w:val="ListParagraph"/>
        <w:tabs>
          <w:tab w:val="left" w:pos="-284"/>
        </w:tabs>
        <w:spacing w:after="0" w:line="240" w:lineRule="auto"/>
        <w:ind w:left="-284" w:right="-115"/>
        <w:rPr>
          <w:noProof/>
          <w:color w:val="4F81BD" w:themeColor="accent1"/>
          <w:lang w:eastAsia="en-CA"/>
        </w:rPr>
      </w:pPr>
      <w:r w:rsidRPr="004C0CB8">
        <w:rPr>
          <w:noProof/>
          <w:color w:val="4F81BD" w:themeColor="accent1"/>
          <w:lang w:eastAsia="en-CA"/>
        </w:rPr>
        <w:t>Recording the Brain’s Electrical Activity</w:t>
      </w:r>
    </w:p>
    <w:p w:rsidR="008A4004" w:rsidRDefault="0066380A" w:rsidP="00BF7D80">
      <w:pPr>
        <w:pStyle w:val="ListParagraph"/>
        <w:tabs>
          <w:tab w:val="left" w:pos="-284"/>
        </w:tabs>
        <w:spacing w:after="0" w:line="240" w:lineRule="auto"/>
        <w:ind w:left="-284" w:right="-115"/>
        <w:rPr>
          <w:noProof/>
          <w:lang w:eastAsia="en-CA"/>
        </w:rPr>
      </w:pPr>
      <w:r>
        <w:rPr>
          <w:noProof/>
          <w:lang w:eastAsia="en-CA"/>
        </w:rPr>
        <w:t>-</w:t>
      </w:r>
      <w:r w:rsidRPr="004C0CB8">
        <w:rPr>
          <w:b/>
          <w:noProof/>
          <w:lang w:eastAsia="en-CA"/>
        </w:rPr>
        <w:t>Electroencephalogram (EEG)</w:t>
      </w:r>
      <w:r>
        <w:rPr>
          <w:noProof/>
          <w:lang w:eastAsia="en-CA"/>
        </w:rPr>
        <w:t>: an amplified recording of waves of electrical activity that sweep across the brain’</w:t>
      </w:r>
      <w:r w:rsidR="008A4004">
        <w:rPr>
          <w:noProof/>
          <w:lang w:eastAsia="en-CA"/>
        </w:rPr>
        <w:t>s surface. These waves are measured by electrodes placed on  the scalp.</w:t>
      </w:r>
    </w:p>
    <w:p w:rsidR="008A4004" w:rsidRPr="004C0CB8" w:rsidRDefault="008A4004" w:rsidP="00BF7D80">
      <w:pPr>
        <w:pStyle w:val="ListParagraph"/>
        <w:tabs>
          <w:tab w:val="left" w:pos="-284"/>
        </w:tabs>
        <w:spacing w:after="0" w:line="240" w:lineRule="auto"/>
        <w:ind w:left="-284" w:right="-115"/>
        <w:rPr>
          <w:noProof/>
          <w:color w:val="4F81BD" w:themeColor="accent1"/>
          <w:lang w:eastAsia="en-CA"/>
        </w:rPr>
      </w:pPr>
      <w:r w:rsidRPr="004C0CB8">
        <w:rPr>
          <w:noProof/>
          <w:color w:val="4F81BD" w:themeColor="accent1"/>
          <w:lang w:eastAsia="en-CA"/>
        </w:rPr>
        <w:t>Neuroimaging Techniques</w:t>
      </w:r>
    </w:p>
    <w:p w:rsidR="008A4004" w:rsidRDefault="008A4004" w:rsidP="00BF7D80">
      <w:pPr>
        <w:pStyle w:val="ListParagraph"/>
        <w:tabs>
          <w:tab w:val="left" w:pos="-284"/>
        </w:tabs>
        <w:spacing w:after="0" w:line="240" w:lineRule="auto"/>
        <w:ind w:left="-284" w:right="-115"/>
        <w:rPr>
          <w:noProof/>
          <w:lang w:eastAsia="en-CA"/>
        </w:rPr>
      </w:pPr>
      <w:r>
        <w:rPr>
          <w:noProof/>
          <w:lang w:eastAsia="en-CA"/>
        </w:rPr>
        <w:t>-</w:t>
      </w:r>
      <w:r w:rsidRPr="004C0CB8">
        <w:rPr>
          <w:b/>
          <w:noProof/>
          <w:lang w:eastAsia="en-CA"/>
        </w:rPr>
        <w:t>PET (positron emission tomography scan</w:t>
      </w:r>
      <w:r>
        <w:rPr>
          <w:noProof/>
          <w:lang w:eastAsia="en-CA"/>
        </w:rPr>
        <w:t>): a visual display of the brain activity that detects where a radioactive form of glucose goes while the brain performs a give task.</w:t>
      </w:r>
    </w:p>
    <w:p w:rsidR="008A4004" w:rsidRDefault="008A4004" w:rsidP="00BF7D80">
      <w:pPr>
        <w:pStyle w:val="ListParagraph"/>
        <w:numPr>
          <w:ilvl w:val="0"/>
          <w:numId w:val="25"/>
        </w:numPr>
        <w:tabs>
          <w:tab w:val="left" w:pos="-284"/>
        </w:tabs>
        <w:spacing w:after="0" w:line="240" w:lineRule="auto"/>
        <w:ind w:left="-284" w:right="-115" w:firstLine="0"/>
        <w:rPr>
          <w:noProof/>
          <w:lang w:eastAsia="en-CA"/>
        </w:rPr>
      </w:pPr>
      <w:r>
        <w:rPr>
          <w:noProof/>
          <w:lang w:eastAsia="en-CA"/>
        </w:rPr>
        <w:t>Active neurons require lots of glucose</w:t>
      </w:r>
    </w:p>
    <w:p w:rsidR="008A4004" w:rsidRDefault="008A4004" w:rsidP="00BF7D80">
      <w:pPr>
        <w:tabs>
          <w:tab w:val="left" w:pos="-284"/>
          <w:tab w:val="left" w:pos="426"/>
        </w:tabs>
        <w:spacing w:after="0" w:line="240" w:lineRule="auto"/>
        <w:ind w:left="-284" w:right="-115"/>
        <w:rPr>
          <w:noProof/>
          <w:lang w:eastAsia="en-CA"/>
        </w:rPr>
      </w:pPr>
      <w:r>
        <w:rPr>
          <w:noProof/>
          <w:lang w:eastAsia="en-CA"/>
        </w:rPr>
        <w:t>-</w:t>
      </w:r>
      <w:r w:rsidRPr="004C0CB8">
        <w:rPr>
          <w:b/>
          <w:noProof/>
          <w:lang w:eastAsia="en-CA"/>
        </w:rPr>
        <w:t>MRI (magnetic resonace imaging</w:t>
      </w:r>
      <w:r>
        <w:rPr>
          <w:noProof/>
          <w:lang w:eastAsia="en-CA"/>
        </w:rPr>
        <w:t>): a technique that uses magnetic fields and radio waves to produce computer-generated images that distinguish among different types of soft tissue; allows us to see structures within the brain.</w:t>
      </w:r>
    </w:p>
    <w:p w:rsidR="008A4004" w:rsidRDefault="008A4004" w:rsidP="00ED2B61">
      <w:pPr>
        <w:pStyle w:val="ListParagraph"/>
        <w:numPr>
          <w:ilvl w:val="0"/>
          <w:numId w:val="25"/>
        </w:numPr>
        <w:pBdr>
          <w:right w:val="single" w:sz="4" w:space="1" w:color="auto"/>
        </w:pBdr>
        <w:tabs>
          <w:tab w:val="left" w:pos="-284"/>
          <w:tab w:val="left" w:pos="426"/>
        </w:tabs>
        <w:spacing w:after="0" w:line="240" w:lineRule="auto"/>
        <w:ind w:left="-284" w:right="-115" w:firstLine="0"/>
        <w:rPr>
          <w:noProof/>
          <w:lang w:eastAsia="en-CA"/>
        </w:rPr>
      </w:pPr>
      <w:r>
        <w:rPr>
          <w:noProof/>
          <w:lang w:eastAsia="en-CA"/>
        </w:rPr>
        <w:lastRenderedPageBreak/>
        <w:t>Can reveal enlarged fluid-filled brain areas</w:t>
      </w:r>
    </w:p>
    <w:p w:rsidR="008A4004" w:rsidRDefault="008A4004" w:rsidP="00ED2B61">
      <w:pPr>
        <w:pBdr>
          <w:right w:val="single" w:sz="4" w:space="1" w:color="auto"/>
        </w:pBdr>
        <w:tabs>
          <w:tab w:val="left" w:pos="-284"/>
          <w:tab w:val="left" w:pos="426"/>
        </w:tabs>
        <w:spacing w:after="0" w:line="240" w:lineRule="auto"/>
        <w:ind w:left="-284" w:right="-115"/>
        <w:rPr>
          <w:noProof/>
          <w:lang w:eastAsia="en-CA"/>
        </w:rPr>
      </w:pPr>
      <w:r>
        <w:rPr>
          <w:noProof/>
          <w:lang w:eastAsia="en-CA"/>
        </w:rPr>
        <w:t>-</w:t>
      </w:r>
      <w:r w:rsidRPr="004C0CB8">
        <w:rPr>
          <w:b/>
          <w:noProof/>
          <w:lang w:eastAsia="en-CA"/>
        </w:rPr>
        <w:t>fMRI (functional MRI)</w:t>
      </w:r>
      <w:r>
        <w:rPr>
          <w:noProof/>
          <w:lang w:eastAsia="en-CA"/>
        </w:rPr>
        <w:t>: a technique used for revealing blood flow and therefore brain activity by comparing successive MRI scans. MRI shows brain anatomy; fMRI scans show brain function.</w:t>
      </w:r>
    </w:p>
    <w:p w:rsidR="008A4004" w:rsidRDefault="008A4004" w:rsidP="00ED2B61">
      <w:pPr>
        <w:pBdr>
          <w:right w:val="single" w:sz="4" w:space="1" w:color="auto"/>
        </w:pBdr>
        <w:tabs>
          <w:tab w:val="left" w:pos="-284"/>
          <w:tab w:val="left" w:pos="426"/>
        </w:tabs>
        <w:spacing w:after="0" w:line="240" w:lineRule="auto"/>
        <w:ind w:left="-284" w:right="-115"/>
        <w:rPr>
          <w:noProof/>
          <w:lang w:eastAsia="en-CA"/>
        </w:rPr>
      </w:pPr>
      <w:r>
        <w:rPr>
          <w:noProof/>
          <w:lang w:eastAsia="en-CA"/>
        </w:rPr>
        <w:t>-</w:t>
      </w:r>
      <w:r w:rsidRPr="004C0CB8">
        <w:rPr>
          <w:i/>
          <w:noProof/>
          <w:u w:val="single"/>
          <w:lang w:eastAsia="en-CA"/>
        </w:rPr>
        <w:t>Daniel Langleben</w:t>
      </w:r>
      <w:r>
        <w:rPr>
          <w:noProof/>
          <w:lang w:eastAsia="en-CA"/>
        </w:rPr>
        <w:t>: discovered that fMRI scans located increased brain activity associated with lying. Increased brain activity occured in the cingulate cortex.</w:t>
      </w:r>
    </w:p>
    <w:p w:rsidR="008B0C44" w:rsidRDefault="008B0C44" w:rsidP="00ED2B61">
      <w:pPr>
        <w:pBdr>
          <w:right w:val="single" w:sz="4" w:space="1" w:color="auto"/>
        </w:pBdr>
        <w:tabs>
          <w:tab w:val="left" w:pos="-284"/>
          <w:tab w:val="left" w:pos="426"/>
        </w:tabs>
        <w:spacing w:after="0" w:line="240" w:lineRule="auto"/>
        <w:ind w:left="-284" w:right="-115"/>
        <w:rPr>
          <w:noProof/>
          <w:lang w:eastAsia="en-CA"/>
        </w:rPr>
      </w:pPr>
    </w:p>
    <w:p w:rsidR="008B0C44" w:rsidRPr="004C0CB8" w:rsidRDefault="008B0C44" w:rsidP="00ED2B61">
      <w:pPr>
        <w:pBdr>
          <w:right w:val="single" w:sz="4" w:space="1" w:color="auto"/>
        </w:pBdr>
        <w:tabs>
          <w:tab w:val="left" w:pos="-426"/>
          <w:tab w:val="left" w:pos="426"/>
        </w:tabs>
        <w:spacing w:after="0" w:line="240" w:lineRule="auto"/>
        <w:ind w:left="-284" w:right="-115"/>
        <w:rPr>
          <w:noProof/>
          <w:color w:val="C0504D" w:themeColor="accent2"/>
          <w:lang w:eastAsia="en-CA"/>
        </w:rPr>
      </w:pPr>
      <w:r w:rsidRPr="004C0CB8">
        <w:rPr>
          <w:noProof/>
          <w:color w:val="C0504D" w:themeColor="accent2"/>
          <w:lang w:eastAsia="en-CA"/>
        </w:rPr>
        <w:t>Older Brain Structures</w:t>
      </w:r>
    </w:p>
    <w:p w:rsidR="008B0C44" w:rsidRDefault="008B0C44" w:rsidP="00ED2B61">
      <w:pPr>
        <w:pBdr>
          <w:right w:val="single" w:sz="4" w:space="1" w:color="auto"/>
        </w:pBdr>
        <w:tabs>
          <w:tab w:val="left" w:pos="-284"/>
          <w:tab w:val="left" w:pos="426"/>
        </w:tabs>
        <w:spacing w:after="0" w:line="240" w:lineRule="auto"/>
        <w:ind w:left="-284" w:right="-115"/>
        <w:rPr>
          <w:noProof/>
          <w:lang w:eastAsia="en-CA"/>
        </w:rPr>
      </w:pPr>
      <w:r>
        <w:rPr>
          <w:noProof/>
          <w:lang w:eastAsia="en-CA"/>
        </w:rPr>
        <w:t>-Brain’s body weight is 1/45</w:t>
      </w:r>
      <w:r w:rsidRPr="008B0C44">
        <w:rPr>
          <w:noProof/>
          <w:vertAlign w:val="superscript"/>
          <w:lang w:eastAsia="en-CA"/>
        </w:rPr>
        <w:t>th</w:t>
      </w:r>
      <w:r>
        <w:rPr>
          <w:noProof/>
          <w:lang w:eastAsia="en-CA"/>
        </w:rPr>
        <w:t xml:space="preserve"> of the body weight.</w:t>
      </w:r>
    </w:p>
    <w:p w:rsidR="008B0C44" w:rsidRPr="004C0CB8" w:rsidRDefault="008B0C44" w:rsidP="00ED2B61">
      <w:pPr>
        <w:pBdr>
          <w:right w:val="single" w:sz="4" w:space="1" w:color="auto"/>
        </w:pBdr>
        <w:tabs>
          <w:tab w:val="left" w:pos="-284"/>
          <w:tab w:val="left" w:pos="426"/>
        </w:tabs>
        <w:spacing w:after="0" w:line="240" w:lineRule="auto"/>
        <w:ind w:left="-284" w:right="-115"/>
        <w:rPr>
          <w:noProof/>
          <w:color w:val="4F81BD" w:themeColor="accent1"/>
          <w:lang w:eastAsia="en-CA"/>
        </w:rPr>
      </w:pPr>
      <w:r w:rsidRPr="004C0CB8">
        <w:rPr>
          <w:noProof/>
          <w:color w:val="4F81BD" w:themeColor="accent1"/>
          <w:lang w:eastAsia="en-CA"/>
        </w:rPr>
        <w:t>The Brainstem</w:t>
      </w:r>
    </w:p>
    <w:p w:rsidR="008B0C44" w:rsidRDefault="008B0C44" w:rsidP="00ED2B61">
      <w:pPr>
        <w:pBdr>
          <w:right w:val="single" w:sz="4" w:space="1" w:color="auto"/>
        </w:pBdr>
        <w:tabs>
          <w:tab w:val="left" w:pos="-284"/>
          <w:tab w:val="left" w:pos="426"/>
        </w:tabs>
        <w:spacing w:after="0" w:line="240" w:lineRule="auto"/>
        <w:ind w:left="-284" w:right="-115"/>
        <w:rPr>
          <w:noProof/>
          <w:lang w:eastAsia="en-CA"/>
        </w:rPr>
      </w:pPr>
      <w:r>
        <w:rPr>
          <w:noProof/>
          <w:lang w:eastAsia="en-CA"/>
        </w:rPr>
        <w:t>-</w:t>
      </w:r>
      <w:r w:rsidRPr="004C0CB8">
        <w:rPr>
          <w:b/>
          <w:noProof/>
          <w:lang w:eastAsia="en-CA"/>
        </w:rPr>
        <w:t>brainstem</w:t>
      </w:r>
      <w:r>
        <w:rPr>
          <w:noProof/>
          <w:lang w:eastAsia="en-CA"/>
        </w:rPr>
        <w:t>: the oldest part and central core of the brain, beginning where the spinal cord swells as it enters the skull; the branstem is responsible for automatic survival functions.</w:t>
      </w:r>
    </w:p>
    <w:p w:rsidR="00033080" w:rsidRDefault="00033080" w:rsidP="00ED2B61">
      <w:pPr>
        <w:pStyle w:val="ListParagraph"/>
        <w:numPr>
          <w:ilvl w:val="0"/>
          <w:numId w:val="25"/>
        </w:numPr>
        <w:pBdr>
          <w:right w:val="single" w:sz="4" w:space="1" w:color="auto"/>
        </w:pBdr>
        <w:tabs>
          <w:tab w:val="left" w:pos="-284"/>
          <w:tab w:val="left" w:pos="0"/>
        </w:tabs>
        <w:spacing w:after="0" w:line="240" w:lineRule="auto"/>
        <w:ind w:left="-284" w:right="-115" w:firstLine="0"/>
        <w:rPr>
          <w:noProof/>
          <w:lang w:eastAsia="en-CA"/>
        </w:rPr>
      </w:pPr>
      <w:r>
        <w:rPr>
          <w:noProof/>
          <w:lang w:eastAsia="en-CA"/>
        </w:rPr>
        <w:t>Crossover point where most nerves to and from each side of the brain connect with the body’s opposite side.</w:t>
      </w:r>
    </w:p>
    <w:p w:rsidR="008B0C44" w:rsidRDefault="008B0C44" w:rsidP="00ED2B61">
      <w:pPr>
        <w:pBdr>
          <w:right w:val="single" w:sz="4" w:space="1" w:color="auto"/>
        </w:pBdr>
        <w:tabs>
          <w:tab w:val="left" w:pos="-284"/>
          <w:tab w:val="left" w:pos="426"/>
        </w:tabs>
        <w:spacing w:after="0" w:line="240" w:lineRule="auto"/>
        <w:ind w:left="-284" w:right="-115"/>
        <w:rPr>
          <w:noProof/>
          <w:lang w:eastAsia="en-CA"/>
        </w:rPr>
      </w:pPr>
      <w:r>
        <w:rPr>
          <w:noProof/>
          <w:lang w:eastAsia="en-CA"/>
        </w:rPr>
        <w:t>-</w:t>
      </w:r>
      <w:r w:rsidRPr="004C0CB8">
        <w:rPr>
          <w:b/>
          <w:noProof/>
          <w:lang w:eastAsia="en-CA"/>
        </w:rPr>
        <w:t>Medulla</w:t>
      </w:r>
      <w:r>
        <w:rPr>
          <w:noProof/>
          <w:lang w:eastAsia="en-CA"/>
        </w:rPr>
        <w:t>: the base of the brainstem; controls heartbeat and breathing.</w:t>
      </w:r>
    </w:p>
    <w:p w:rsidR="008B0C44" w:rsidRDefault="008B0C44" w:rsidP="00ED2B61">
      <w:pPr>
        <w:pStyle w:val="ListParagraph"/>
        <w:numPr>
          <w:ilvl w:val="0"/>
          <w:numId w:val="27"/>
        </w:numPr>
        <w:pBdr>
          <w:right w:val="single" w:sz="4" w:space="1" w:color="auto"/>
        </w:pBdr>
        <w:tabs>
          <w:tab w:val="left" w:pos="0"/>
          <w:tab w:val="left" w:pos="284"/>
        </w:tabs>
        <w:spacing w:after="0" w:line="240" w:lineRule="auto"/>
        <w:ind w:left="-284" w:right="-115" w:firstLine="0"/>
        <w:rPr>
          <w:noProof/>
          <w:lang w:eastAsia="en-CA"/>
        </w:rPr>
      </w:pPr>
      <w:r>
        <w:rPr>
          <w:noProof/>
          <w:lang w:eastAsia="en-CA"/>
        </w:rPr>
        <w:t>Just above the medulla sits the pons, which helps coordinate movements.</w:t>
      </w:r>
    </w:p>
    <w:p w:rsidR="008B0C44" w:rsidRDefault="008B0C44" w:rsidP="00ED2B61">
      <w:pPr>
        <w:pStyle w:val="ListParagraph"/>
        <w:pBdr>
          <w:right w:val="single" w:sz="4" w:space="1" w:color="auto"/>
        </w:pBdr>
        <w:tabs>
          <w:tab w:val="left" w:pos="-284"/>
          <w:tab w:val="left" w:pos="284"/>
        </w:tabs>
        <w:spacing w:after="0" w:line="240" w:lineRule="auto"/>
        <w:ind w:left="-284" w:right="-115"/>
        <w:rPr>
          <w:noProof/>
          <w:lang w:eastAsia="en-CA"/>
        </w:rPr>
      </w:pPr>
      <w:r>
        <w:rPr>
          <w:noProof/>
          <w:lang w:eastAsia="en-CA"/>
        </w:rPr>
        <w:t>-</w:t>
      </w:r>
      <w:r w:rsidR="00033080" w:rsidRPr="004C0CB8">
        <w:rPr>
          <w:b/>
          <w:noProof/>
          <w:lang w:eastAsia="en-CA"/>
        </w:rPr>
        <w:t>reticular formation</w:t>
      </w:r>
      <w:r w:rsidR="00033080">
        <w:rPr>
          <w:noProof/>
          <w:lang w:eastAsia="en-CA"/>
        </w:rPr>
        <w:t>: a nerve network in the brainstem that plays an important role in controlling arousal.</w:t>
      </w:r>
    </w:p>
    <w:p w:rsidR="00033080" w:rsidRDefault="00033080" w:rsidP="00ED2B61">
      <w:pPr>
        <w:pStyle w:val="ListParagraph"/>
        <w:numPr>
          <w:ilvl w:val="0"/>
          <w:numId w:val="27"/>
        </w:numPr>
        <w:pBdr>
          <w:right w:val="single" w:sz="4" w:space="1" w:color="auto"/>
        </w:pBdr>
        <w:tabs>
          <w:tab w:val="left" w:pos="-284"/>
          <w:tab w:val="left" w:pos="0"/>
        </w:tabs>
        <w:spacing w:after="0" w:line="240" w:lineRule="auto"/>
        <w:ind w:left="-284" w:right="-115" w:firstLine="0"/>
        <w:rPr>
          <w:noProof/>
          <w:lang w:eastAsia="en-CA"/>
        </w:rPr>
      </w:pPr>
      <w:r>
        <w:rPr>
          <w:noProof/>
          <w:lang w:eastAsia="en-CA"/>
        </w:rPr>
        <w:t xml:space="preserve">Entends up to the thalamus. </w:t>
      </w:r>
    </w:p>
    <w:p w:rsidR="00033080" w:rsidRDefault="00033080" w:rsidP="00ED2B61">
      <w:pPr>
        <w:pBdr>
          <w:right w:val="single" w:sz="4" w:space="1" w:color="auto"/>
        </w:pBdr>
        <w:tabs>
          <w:tab w:val="left" w:pos="-284"/>
          <w:tab w:val="left" w:pos="284"/>
        </w:tabs>
        <w:spacing w:after="0" w:line="240" w:lineRule="auto"/>
        <w:ind w:left="-284" w:right="-115"/>
        <w:rPr>
          <w:noProof/>
          <w:lang w:eastAsia="en-CA"/>
        </w:rPr>
      </w:pPr>
      <w:r>
        <w:rPr>
          <w:noProof/>
          <w:lang w:eastAsia="en-CA"/>
        </w:rPr>
        <w:t>-</w:t>
      </w:r>
      <w:r w:rsidRPr="004C0CB8">
        <w:rPr>
          <w:i/>
          <w:noProof/>
          <w:u w:val="single"/>
          <w:lang w:eastAsia="en-CA"/>
        </w:rPr>
        <w:t>Giuseppe Moruzzi and Horance Magoun</w:t>
      </w:r>
      <w:r>
        <w:rPr>
          <w:noProof/>
          <w:lang w:eastAsia="en-CA"/>
        </w:rPr>
        <w:t>: discovered electrically stimuating the reticular formation of a sleeping cat almost instantly produced an awake, alert animal.</w:t>
      </w:r>
    </w:p>
    <w:p w:rsidR="00033080" w:rsidRPr="004C0CB8" w:rsidRDefault="00033080" w:rsidP="00ED2B61">
      <w:pPr>
        <w:pBdr>
          <w:right w:val="single" w:sz="4" w:space="1" w:color="auto"/>
        </w:pBdr>
        <w:tabs>
          <w:tab w:val="left" w:pos="-284"/>
          <w:tab w:val="left" w:pos="284"/>
        </w:tabs>
        <w:spacing w:after="0" w:line="240" w:lineRule="auto"/>
        <w:ind w:left="-284" w:right="-115"/>
        <w:rPr>
          <w:noProof/>
          <w:color w:val="4F81BD" w:themeColor="accent1"/>
          <w:lang w:eastAsia="en-CA"/>
        </w:rPr>
      </w:pPr>
      <w:r w:rsidRPr="004C0CB8">
        <w:rPr>
          <w:noProof/>
          <w:color w:val="4F81BD" w:themeColor="accent1"/>
          <w:lang w:eastAsia="en-CA"/>
        </w:rPr>
        <w:t>The Thalamus</w:t>
      </w:r>
    </w:p>
    <w:p w:rsidR="00033080" w:rsidRDefault="00033080" w:rsidP="00ED2B61">
      <w:pPr>
        <w:pBdr>
          <w:right w:val="single" w:sz="4" w:space="1" w:color="auto"/>
        </w:pBdr>
        <w:tabs>
          <w:tab w:val="left" w:pos="-284"/>
          <w:tab w:val="left" w:pos="284"/>
        </w:tabs>
        <w:spacing w:after="0" w:line="240" w:lineRule="auto"/>
        <w:ind w:left="-284" w:right="-115"/>
        <w:rPr>
          <w:noProof/>
          <w:lang w:eastAsia="en-CA"/>
        </w:rPr>
      </w:pPr>
      <w:r>
        <w:rPr>
          <w:noProof/>
          <w:lang w:eastAsia="en-CA"/>
        </w:rPr>
        <w:t>-</w:t>
      </w:r>
      <w:r w:rsidRPr="004C0CB8">
        <w:rPr>
          <w:b/>
          <w:noProof/>
          <w:lang w:eastAsia="en-CA"/>
        </w:rPr>
        <w:t>Thalamus</w:t>
      </w:r>
      <w:r>
        <w:rPr>
          <w:noProof/>
          <w:lang w:eastAsia="en-CA"/>
        </w:rPr>
        <w:t>: the brain’s sensory switchboard, located on top of the brainstem; it directs messages to the sensory recieving areas in the cortex and transmits replies to the cerebellum and medulla.</w:t>
      </w:r>
      <w:r w:rsidR="00E018AE">
        <w:rPr>
          <w:noProof/>
          <w:lang w:eastAsia="en-CA"/>
        </w:rPr>
        <w:t xml:space="preserve"> </w:t>
      </w:r>
    </w:p>
    <w:p w:rsidR="00E018AE" w:rsidRDefault="00E018AE" w:rsidP="00ED2B61">
      <w:pPr>
        <w:pStyle w:val="ListParagraph"/>
        <w:numPr>
          <w:ilvl w:val="0"/>
          <w:numId w:val="27"/>
        </w:numPr>
        <w:pBdr>
          <w:right w:val="single" w:sz="4" w:space="1" w:color="auto"/>
        </w:pBdr>
        <w:tabs>
          <w:tab w:val="left" w:pos="-284"/>
          <w:tab w:val="left" w:pos="284"/>
        </w:tabs>
        <w:spacing w:after="0" w:line="240" w:lineRule="auto"/>
        <w:ind w:left="-284" w:right="-115" w:firstLine="0"/>
        <w:rPr>
          <w:noProof/>
          <w:lang w:eastAsia="en-CA"/>
        </w:rPr>
      </w:pPr>
      <w:r>
        <w:rPr>
          <w:noProof/>
          <w:lang w:eastAsia="en-CA"/>
        </w:rPr>
        <w:t>Deals with seeing, hearing, tasting and touching</w:t>
      </w:r>
    </w:p>
    <w:p w:rsidR="00E018AE" w:rsidRDefault="00E018AE" w:rsidP="00ED2B61">
      <w:pPr>
        <w:pBdr>
          <w:right w:val="single" w:sz="4" w:space="1" w:color="auto"/>
        </w:pBdr>
        <w:tabs>
          <w:tab w:val="left" w:pos="-284"/>
          <w:tab w:val="left" w:pos="284"/>
        </w:tabs>
        <w:spacing w:after="0" w:line="240" w:lineRule="auto"/>
        <w:ind w:left="-284" w:right="-115"/>
        <w:rPr>
          <w:noProof/>
          <w:lang w:eastAsia="en-CA"/>
        </w:rPr>
      </w:pPr>
    </w:p>
    <w:p w:rsidR="00E018AE" w:rsidRPr="004C0CB8" w:rsidRDefault="00E018AE" w:rsidP="00ED2B61">
      <w:pPr>
        <w:pBdr>
          <w:right w:val="single" w:sz="4" w:space="1" w:color="auto"/>
        </w:pBdr>
        <w:tabs>
          <w:tab w:val="left" w:pos="-284"/>
          <w:tab w:val="left" w:pos="284"/>
        </w:tabs>
        <w:spacing w:after="0" w:line="240" w:lineRule="auto"/>
        <w:ind w:left="-284" w:right="-115"/>
        <w:rPr>
          <w:noProof/>
          <w:color w:val="4F81BD" w:themeColor="accent1"/>
          <w:lang w:eastAsia="en-CA"/>
        </w:rPr>
      </w:pPr>
      <w:r w:rsidRPr="004C0CB8">
        <w:rPr>
          <w:noProof/>
          <w:color w:val="4F81BD" w:themeColor="accent1"/>
          <w:lang w:eastAsia="en-CA"/>
        </w:rPr>
        <w:t>The Cerebellum</w:t>
      </w:r>
    </w:p>
    <w:p w:rsidR="00E018AE" w:rsidRDefault="00BA0975" w:rsidP="00ED2B61">
      <w:pPr>
        <w:pBdr>
          <w:right w:val="single" w:sz="4" w:space="1" w:color="auto"/>
        </w:pBdr>
        <w:tabs>
          <w:tab w:val="left" w:pos="-284"/>
          <w:tab w:val="left" w:pos="284"/>
        </w:tabs>
        <w:spacing w:after="0" w:line="240" w:lineRule="auto"/>
        <w:ind w:left="-284" w:right="-115"/>
        <w:rPr>
          <w:noProof/>
          <w:lang w:eastAsia="en-CA"/>
        </w:rPr>
      </w:pPr>
      <w:r>
        <w:rPr>
          <w:noProof/>
          <w:lang w:eastAsia="en-CA"/>
        </w:rPr>
        <w:t>-</w:t>
      </w:r>
      <w:r w:rsidRPr="004C0CB8">
        <w:rPr>
          <w:b/>
          <w:noProof/>
          <w:lang w:eastAsia="en-CA"/>
        </w:rPr>
        <w:t>Cerebellum:</w:t>
      </w:r>
      <w:r>
        <w:rPr>
          <w:noProof/>
          <w:lang w:eastAsia="en-CA"/>
        </w:rPr>
        <w:t xml:space="preserve"> the “little brain” attached to the rear of the brainstem; its functions include processing senesory input and coordinating movement output and balance.</w:t>
      </w:r>
    </w:p>
    <w:p w:rsidR="00BA0975" w:rsidRDefault="00BA0975" w:rsidP="00ED2B61">
      <w:pPr>
        <w:pStyle w:val="ListParagraph"/>
        <w:numPr>
          <w:ilvl w:val="0"/>
          <w:numId w:val="29"/>
        </w:numPr>
        <w:pBdr>
          <w:right w:val="single" w:sz="4" w:space="1" w:color="auto"/>
        </w:pBdr>
        <w:tabs>
          <w:tab w:val="left" w:pos="142"/>
          <w:tab w:val="left" w:pos="284"/>
        </w:tabs>
        <w:spacing w:after="0" w:line="240" w:lineRule="auto"/>
        <w:ind w:left="-284" w:right="-115" w:firstLine="0"/>
        <w:rPr>
          <w:noProof/>
          <w:lang w:eastAsia="en-CA"/>
        </w:rPr>
      </w:pPr>
      <w:r>
        <w:rPr>
          <w:noProof/>
          <w:lang w:eastAsia="en-CA"/>
        </w:rPr>
        <w:t xml:space="preserve">Ables one type of non learning and memory. </w:t>
      </w:r>
    </w:p>
    <w:p w:rsidR="00BA0975" w:rsidRDefault="00BA0975" w:rsidP="00ED2B61">
      <w:pPr>
        <w:pStyle w:val="ListParagraph"/>
        <w:numPr>
          <w:ilvl w:val="0"/>
          <w:numId w:val="29"/>
        </w:numPr>
        <w:pBdr>
          <w:right w:val="single" w:sz="4" w:space="1" w:color="auto"/>
        </w:pBdr>
        <w:tabs>
          <w:tab w:val="left" w:pos="142"/>
          <w:tab w:val="left" w:pos="284"/>
        </w:tabs>
        <w:spacing w:after="0" w:line="240" w:lineRule="auto"/>
        <w:ind w:left="-284" w:right="-115" w:firstLine="0"/>
        <w:rPr>
          <w:noProof/>
          <w:lang w:eastAsia="en-CA"/>
        </w:rPr>
      </w:pPr>
      <w:r>
        <w:rPr>
          <w:noProof/>
          <w:lang w:eastAsia="en-CA"/>
        </w:rPr>
        <w:t>Helps us judge time, modulate our emotions and discriminate sounds and textures.</w:t>
      </w:r>
    </w:p>
    <w:p w:rsidR="00BA0975" w:rsidRDefault="00BA0975" w:rsidP="00ED2B61">
      <w:pPr>
        <w:pStyle w:val="ListParagraph"/>
        <w:numPr>
          <w:ilvl w:val="0"/>
          <w:numId w:val="29"/>
        </w:numPr>
        <w:pBdr>
          <w:right w:val="single" w:sz="4" w:space="1" w:color="auto"/>
        </w:pBdr>
        <w:tabs>
          <w:tab w:val="left" w:pos="142"/>
          <w:tab w:val="left" w:pos="284"/>
        </w:tabs>
        <w:spacing w:after="0" w:line="240" w:lineRule="auto"/>
        <w:ind w:left="-284" w:right="-115" w:firstLine="0"/>
        <w:rPr>
          <w:noProof/>
          <w:lang w:eastAsia="en-CA"/>
        </w:rPr>
      </w:pPr>
      <w:r>
        <w:rPr>
          <w:noProof/>
          <w:lang w:eastAsia="en-CA"/>
        </w:rPr>
        <w:t>Coordinatates voluntary movement</w:t>
      </w:r>
    </w:p>
    <w:p w:rsidR="00BA0975" w:rsidRDefault="00BA0975" w:rsidP="00ED2B61">
      <w:pPr>
        <w:pStyle w:val="ListParagraph"/>
        <w:numPr>
          <w:ilvl w:val="0"/>
          <w:numId w:val="29"/>
        </w:numPr>
        <w:pBdr>
          <w:right w:val="single" w:sz="4" w:space="1" w:color="auto"/>
        </w:pBdr>
        <w:tabs>
          <w:tab w:val="left" w:pos="142"/>
          <w:tab w:val="left" w:pos="284"/>
        </w:tabs>
        <w:spacing w:after="0" w:line="240" w:lineRule="auto"/>
        <w:ind w:left="-284" w:right="-115" w:firstLine="0"/>
        <w:rPr>
          <w:noProof/>
          <w:lang w:eastAsia="en-CA"/>
        </w:rPr>
      </w:pPr>
      <w:r>
        <w:rPr>
          <w:noProof/>
          <w:lang w:eastAsia="en-CA"/>
        </w:rPr>
        <w:t>Occrus without conscious effort</w:t>
      </w:r>
    </w:p>
    <w:p w:rsidR="00BA0975" w:rsidRDefault="00BA0975" w:rsidP="00ED2B61">
      <w:pPr>
        <w:pStyle w:val="ListParagraph"/>
        <w:pBdr>
          <w:right w:val="single" w:sz="4" w:space="1" w:color="auto"/>
        </w:pBdr>
        <w:tabs>
          <w:tab w:val="left" w:pos="142"/>
          <w:tab w:val="left" w:pos="284"/>
        </w:tabs>
        <w:spacing w:after="0" w:line="240" w:lineRule="auto"/>
        <w:ind w:left="-284" w:right="-115"/>
        <w:rPr>
          <w:noProof/>
          <w:lang w:eastAsia="en-CA"/>
        </w:rPr>
      </w:pPr>
      <w:r>
        <w:rPr>
          <w:noProof/>
          <w:lang w:eastAsia="en-CA"/>
        </w:rPr>
        <w:t>-Our brain processes most information outside of our awarness.</w:t>
      </w:r>
    </w:p>
    <w:p w:rsidR="00BA0975" w:rsidRDefault="00BA0975" w:rsidP="00ED2B61">
      <w:pPr>
        <w:pBdr>
          <w:right w:val="single" w:sz="4" w:space="1" w:color="auto"/>
        </w:pBdr>
        <w:tabs>
          <w:tab w:val="left" w:pos="142"/>
          <w:tab w:val="left" w:pos="284"/>
        </w:tabs>
        <w:spacing w:after="0" w:line="240" w:lineRule="auto"/>
        <w:ind w:right="-115"/>
        <w:rPr>
          <w:noProof/>
          <w:lang w:eastAsia="en-CA"/>
        </w:rPr>
      </w:pPr>
    </w:p>
    <w:p w:rsidR="00BA0975" w:rsidRPr="00AB04EB" w:rsidRDefault="00BA0975" w:rsidP="00ED2B61">
      <w:pPr>
        <w:pStyle w:val="ListParagraph"/>
        <w:pBdr>
          <w:right w:val="single" w:sz="4" w:space="1" w:color="auto"/>
        </w:pBdr>
        <w:tabs>
          <w:tab w:val="left" w:pos="142"/>
          <w:tab w:val="left" w:pos="284"/>
        </w:tabs>
        <w:spacing w:after="0" w:line="240" w:lineRule="auto"/>
        <w:ind w:left="-284" w:right="-115"/>
        <w:rPr>
          <w:noProof/>
          <w:color w:val="4F81BD" w:themeColor="accent1"/>
          <w:lang w:eastAsia="en-CA"/>
        </w:rPr>
      </w:pPr>
      <w:r w:rsidRPr="00AB04EB">
        <w:rPr>
          <w:noProof/>
          <w:color w:val="4F81BD" w:themeColor="accent1"/>
          <w:lang w:eastAsia="en-CA"/>
        </w:rPr>
        <w:t>The Limbic System</w:t>
      </w:r>
    </w:p>
    <w:p w:rsidR="00BA0975" w:rsidRDefault="00BA0975" w:rsidP="00ED2B61">
      <w:pPr>
        <w:pStyle w:val="ListParagraph"/>
        <w:pBdr>
          <w:right w:val="single" w:sz="4" w:space="1" w:color="auto"/>
        </w:pBdr>
        <w:tabs>
          <w:tab w:val="left" w:pos="142"/>
          <w:tab w:val="left" w:pos="284"/>
        </w:tabs>
        <w:spacing w:after="0" w:line="240" w:lineRule="auto"/>
        <w:ind w:left="-284" w:right="-115"/>
        <w:rPr>
          <w:noProof/>
          <w:lang w:eastAsia="en-CA"/>
        </w:rPr>
      </w:pPr>
      <w:r>
        <w:rPr>
          <w:noProof/>
          <w:lang w:eastAsia="en-CA"/>
        </w:rPr>
        <w:t>-</w:t>
      </w:r>
      <w:r w:rsidRPr="00AB04EB">
        <w:rPr>
          <w:b/>
          <w:noProof/>
          <w:lang w:eastAsia="en-CA"/>
        </w:rPr>
        <w:t>limbic System</w:t>
      </w:r>
      <w:r>
        <w:rPr>
          <w:noProof/>
          <w:lang w:eastAsia="en-CA"/>
        </w:rPr>
        <w:t>: a doughnut-shaped system of neural structures at the border of the brainstem and cerebral hemispheres; associated with emotions such as fear and aggression and drives such as those for food and sex. Includes the hippocampus, amygdala and hypothalamus.</w:t>
      </w:r>
    </w:p>
    <w:p w:rsidR="00BA0975" w:rsidRDefault="00BA0975" w:rsidP="00ED2B61">
      <w:pPr>
        <w:pStyle w:val="ListParagraph"/>
        <w:numPr>
          <w:ilvl w:val="0"/>
          <w:numId w:val="30"/>
        </w:numPr>
        <w:pBdr>
          <w:right w:val="single" w:sz="4" w:space="1" w:color="auto"/>
        </w:pBdr>
        <w:tabs>
          <w:tab w:val="left" w:pos="142"/>
          <w:tab w:val="left" w:pos="284"/>
        </w:tabs>
        <w:spacing w:after="0" w:line="240" w:lineRule="auto"/>
        <w:ind w:left="-284" w:right="-115" w:firstLine="0"/>
        <w:rPr>
          <w:noProof/>
          <w:lang w:eastAsia="en-CA"/>
        </w:rPr>
      </w:pPr>
      <w:r>
        <w:rPr>
          <w:noProof/>
          <w:lang w:eastAsia="en-CA"/>
        </w:rPr>
        <w:t>Hyppcampus processes memory</w:t>
      </w:r>
    </w:p>
    <w:p w:rsidR="00ED2B61" w:rsidRDefault="00ED2B61" w:rsidP="001341EF">
      <w:pPr>
        <w:pStyle w:val="ListParagraph"/>
        <w:tabs>
          <w:tab w:val="left" w:pos="142"/>
          <w:tab w:val="left" w:pos="284"/>
        </w:tabs>
        <w:spacing w:after="0" w:line="240" w:lineRule="auto"/>
        <w:ind w:left="-284" w:right="-257"/>
        <w:rPr>
          <w:b/>
          <w:noProof/>
          <w:color w:val="4F81BD" w:themeColor="accent1"/>
          <w:lang w:eastAsia="en-CA"/>
        </w:rPr>
      </w:pPr>
    </w:p>
    <w:p w:rsidR="00ED2B61" w:rsidRDefault="00ED2B61" w:rsidP="001341EF">
      <w:pPr>
        <w:pStyle w:val="ListParagraph"/>
        <w:tabs>
          <w:tab w:val="left" w:pos="142"/>
          <w:tab w:val="left" w:pos="284"/>
        </w:tabs>
        <w:spacing w:after="0" w:line="240" w:lineRule="auto"/>
        <w:ind w:left="-284" w:right="-257"/>
        <w:rPr>
          <w:b/>
          <w:noProof/>
          <w:color w:val="4F81BD" w:themeColor="accent1"/>
          <w:lang w:eastAsia="en-CA"/>
        </w:rPr>
      </w:pPr>
    </w:p>
    <w:p w:rsidR="00C61C55" w:rsidRPr="00C61C55" w:rsidRDefault="00C61C55" w:rsidP="001341EF">
      <w:pPr>
        <w:pStyle w:val="ListParagraph"/>
        <w:tabs>
          <w:tab w:val="left" w:pos="142"/>
          <w:tab w:val="left" w:pos="284"/>
        </w:tabs>
        <w:spacing w:after="0" w:line="240" w:lineRule="auto"/>
        <w:ind w:left="-284" w:right="-257"/>
        <w:rPr>
          <w:b/>
          <w:noProof/>
          <w:color w:val="4F81BD" w:themeColor="accent1"/>
          <w:lang w:eastAsia="en-CA"/>
        </w:rPr>
      </w:pPr>
      <w:r w:rsidRPr="00C61C55">
        <w:rPr>
          <w:b/>
          <w:noProof/>
          <w:color w:val="4F81BD" w:themeColor="accent1"/>
          <w:lang w:eastAsia="en-CA"/>
        </w:rPr>
        <w:lastRenderedPageBreak/>
        <w:t>Amygdala</w:t>
      </w:r>
    </w:p>
    <w:p w:rsidR="00BA0975" w:rsidRDefault="00BA0975" w:rsidP="001341EF">
      <w:pPr>
        <w:pStyle w:val="ListParagraph"/>
        <w:tabs>
          <w:tab w:val="left" w:pos="142"/>
          <w:tab w:val="left" w:pos="284"/>
        </w:tabs>
        <w:spacing w:after="0" w:line="240" w:lineRule="auto"/>
        <w:ind w:left="-284" w:right="-257"/>
        <w:rPr>
          <w:noProof/>
          <w:lang w:eastAsia="en-CA"/>
        </w:rPr>
      </w:pPr>
      <w:r>
        <w:rPr>
          <w:noProof/>
          <w:lang w:eastAsia="en-CA"/>
        </w:rPr>
        <w:t>-</w:t>
      </w:r>
      <w:r w:rsidRPr="00AB04EB">
        <w:rPr>
          <w:b/>
          <w:noProof/>
          <w:lang w:eastAsia="en-CA"/>
        </w:rPr>
        <w:t>Amygdala</w:t>
      </w:r>
      <w:r>
        <w:rPr>
          <w:noProof/>
          <w:lang w:eastAsia="en-CA"/>
        </w:rPr>
        <w:t>: two lima bean-sized neural clusters that are components of the limbic system and are linked to emotion.</w:t>
      </w:r>
    </w:p>
    <w:p w:rsidR="00BA0975" w:rsidRDefault="00BA0975" w:rsidP="001341EF">
      <w:pPr>
        <w:pStyle w:val="ListParagraph"/>
        <w:numPr>
          <w:ilvl w:val="0"/>
          <w:numId w:val="30"/>
        </w:numPr>
        <w:tabs>
          <w:tab w:val="left" w:pos="142"/>
          <w:tab w:val="left" w:pos="284"/>
        </w:tabs>
        <w:spacing w:after="0" w:line="240" w:lineRule="auto"/>
        <w:ind w:left="-284" w:right="-257" w:firstLine="0"/>
        <w:rPr>
          <w:noProof/>
          <w:lang w:eastAsia="en-CA"/>
        </w:rPr>
      </w:pPr>
      <w:r>
        <w:rPr>
          <w:noProof/>
          <w:lang w:eastAsia="en-CA"/>
        </w:rPr>
        <w:t>Influence aggression and fear.</w:t>
      </w:r>
    </w:p>
    <w:p w:rsidR="00BA0975" w:rsidRDefault="00BA0975" w:rsidP="001341EF">
      <w:pPr>
        <w:pStyle w:val="ListParagraph"/>
        <w:numPr>
          <w:ilvl w:val="0"/>
          <w:numId w:val="30"/>
        </w:numPr>
        <w:tabs>
          <w:tab w:val="left" w:pos="142"/>
          <w:tab w:val="left" w:pos="284"/>
        </w:tabs>
        <w:spacing w:after="0" w:line="240" w:lineRule="auto"/>
        <w:ind w:left="-284" w:right="-257" w:firstLine="0"/>
        <w:rPr>
          <w:noProof/>
          <w:lang w:eastAsia="en-CA"/>
        </w:rPr>
      </w:pPr>
      <w:r>
        <w:rPr>
          <w:noProof/>
          <w:lang w:eastAsia="en-CA"/>
        </w:rPr>
        <w:t>Heinrich Kluver and Paul Bucy: surgically lesioned the part of the rhesus monkey’s brain that included the amygdala.</w:t>
      </w:r>
      <w:r w:rsidR="00285367">
        <w:rPr>
          <w:noProof/>
          <w:lang w:eastAsia="en-CA"/>
        </w:rPr>
        <w:t xml:space="preserve"> The monkey went from ill-tempered to mellow</w:t>
      </w:r>
    </w:p>
    <w:p w:rsidR="00285367" w:rsidRDefault="00285367" w:rsidP="001341EF">
      <w:pPr>
        <w:pStyle w:val="ListParagraph"/>
        <w:numPr>
          <w:ilvl w:val="0"/>
          <w:numId w:val="30"/>
        </w:numPr>
        <w:tabs>
          <w:tab w:val="left" w:pos="142"/>
          <w:tab w:val="left" w:pos="284"/>
        </w:tabs>
        <w:spacing w:after="0" w:line="240" w:lineRule="auto"/>
        <w:ind w:left="-284" w:right="-115" w:firstLine="0"/>
        <w:rPr>
          <w:noProof/>
          <w:lang w:eastAsia="en-CA"/>
        </w:rPr>
      </w:pPr>
      <w:r w:rsidRPr="00AB04EB">
        <w:rPr>
          <w:i/>
          <w:noProof/>
          <w:lang w:eastAsia="en-CA"/>
        </w:rPr>
        <w:t>Psychosurgery</w:t>
      </w:r>
      <w:r>
        <w:rPr>
          <w:noProof/>
          <w:lang w:eastAsia="en-CA"/>
        </w:rPr>
        <w:t>: amaygala removal that is rarely used to do ethical issues. It aids in fits of rage but also effects everyday life functions.</w:t>
      </w:r>
    </w:p>
    <w:p w:rsidR="004F5FE7" w:rsidRPr="004F5FE7" w:rsidRDefault="004F5FE7" w:rsidP="001341EF">
      <w:pPr>
        <w:tabs>
          <w:tab w:val="left" w:pos="0"/>
          <w:tab w:val="left" w:pos="284"/>
        </w:tabs>
        <w:spacing w:after="0" w:line="240" w:lineRule="auto"/>
        <w:ind w:left="-284" w:right="-115"/>
        <w:rPr>
          <w:b/>
          <w:noProof/>
          <w:color w:val="4F81BD" w:themeColor="accent1"/>
          <w:lang w:eastAsia="en-CA"/>
        </w:rPr>
      </w:pPr>
      <w:r w:rsidRPr="004F5FE7">
        <w:rPr>
          <w:b/>
          <w:noProof/>
          <w:color w:val="4F81BD" w:themeColor="accent1"/>
          <w:lang w:eastAsia="en-CA"/>
        </w:rPr>
        <w:t>Hypothalamus</w:t>
      </w:r>
    </w:p>
    <w:p w:rsidR="00285367" w:rsidRDefault="004F5FE7" w:rsidP="001341EF">
      <w:pPr>
        <w:tabs>
          <w:tab w:val="left" w:pos="0"/>
          <w:tab w:val="left" w:pos="284"/>
        </w:tabs>
        <w:spacing w:after="0" w:line="240" w:lineRule="auto"/>
        <w:ind w:left="-284" w:right="-115"/>
        <w:rPr>
          <w:noProof/>
          <w:lang w:eastAsia="en-CA"/>
        </w:rPr>
      </w:pPr>
      <w:r>
        <w:rPr>
          <w:b/>
          <w:noProof/>
          <w:lang w:eastAsia="en-CA"/>
        </w:rPr>
        <w:t>-</w:t>
      </w:r>
      <w:r w:rsidR="00285367" w:rsidRPr="00AB04EB">
        <w:rPr>
          <w:b/>
          <w:noProof/>
          <w:lang w:eastAsia="en-CA"/>
        </w:rPr>
        <w:t>Hypothalamus</w:t>
      </w:r>
      <w:r w:rsidR="00285367">
        <w:rPr>
          <w:noProof/>
          <w:lang w:eastAsia="en-CA"/>
        </w:rPr>
        <w:t>: a neural sturcture lying below (hypo) the thalamus; it directs several maintenance activitiies (eating, drinking, body temperature), helps govern the endocrine systerm via the pituitary gland, and is linked to emotion.</w:t>
      </w:r>
    </w:p>
    <w:p w:rsidR="00285367" w:rsidRDefault="00285367" w:rsidP="001341EF">
      <w:pPr>
        <w:pStyle w:val="ListParagraph"/>
        <w:numPr>
          <w:ilvl w:val="0"/>
          <w:numId w:val="31"/>
        </w:numPr>
        <w:tabs>
          <w:tab w:val="left" w:pos="0"/>
          <w:tab w:val="left" w:pos="284"/>
        </w:tabs>
        <w:spacing w:after="0" w:line="240" w:lineRule="auto"/>
        <w:ind w:left="-284" w:right="-115" w:firstLine="0"/>
        <w:rPr>
          <w:noProof/>
          <w:lang w:eastAsia="en-CA"/>
        </w:rPr>
      </w:pPr>
      <w:r>
        <w:rPr>
          <w:noProof/>
          <w:lang w:eastAsia="en-CA"/>
        </w:rPr>
        <w:t xml:space="preserve">Perform specific bodily maintenace duties. </w:t>
      </w:r>
    </w:p>
    <w:p w:rsidR="00285367" w:rsidRDefault="00285367" w:rsidP="001341EF">
      <w:pPr>
        <w:pStyle w:val="ListParagraph"/>
        <w:numPr>
          <w:ilvl w:val="0"/>
          <w:numId w:val="31"/>
        </w:numPr>
        <w:tabs>
          <w:tab w:val="left" w:pos="0"/>
          <w:tab w:val="left" w:pos="284"/>
        </w:tabs>
        <w:spacing w:after="0" w:line="240" w:lineRule="auto"/>
        <w:ind w:left="-284" w:right="-115" w:firstLine="0"/>
        <w:rPr>
          <w:noProof/>
          <w:lang w:eastAsia="en-CA"/>
        </w:rPr>
      </w:pPr>
      <w:r>
        <w:rPr>
          <w:noProof/>
          <w:lang w:eastAsia="en-CA"/>
        </w:rPr>
        <w:t xml:space="preserve">Can influence hunger; others regulate thirst, body temperature and sexual behaviours. </w:t>
      </w:r>
    </w:p>
    <w:p w:rsidR="00285367" w:rsidRDefault="00285367" w:rsidP="001341EF">
      <w:pPr>
        <w:pStyle w:val="ListParagraph"/>
        <w:numPr>
          <w:ilvl w:val="0"/>
          <w:numId w:val="31"/>
        </w:numPr>
        <w:tabs>
          <w:tab w:val="left" w:pos="0"/>
          <w:tab w:val="left" w:pos="284"/>
        </w:tabs>
        <w:spacing w:after="0" w:line="240" w:lineRule="auto"/>
        <w:ind w:left="-284" w:right="-115" w:firstLine="0"/>
        <w:rPr>
          <w:noProof/>
          <w:lang w:eastAsia="en-CA"/>
        </w:rPr>
      </w:pPr>
      <w:r>
        <w:rPr>
          <w:noProof/>
          <w:lang w:eastAsia="en-CA"/>
        </w:rPr>
        <w:t>Monitors blood chemistry and takes orders from other parts of the brain.</w:t>
      </w:r>
    </w:p>
    <w:p w:rsidR="00285367" w:rsidRDefault="00285367" w:rsidP="001341EF">
      <w:pPr>
        <w:pStyle w:val="ListParagraph"/>
        <w:numPr>
          <w:ilvl w:val="0"/>
          <w:numId w:val="32"/>
        </w:numPr>
        <w:tabs>
          <w:tab w:val="left" w:pos="0"/>
          <w:tab w:val="left" w:pos="284"/>
        </w:tabs>
        <w:spacing w:after="0" w:line="240" w:lineRule="auto"/>
        <w:ind w:left="-284" w:right="-115" w:firstLine="0"/>
        <w:rPr>
          <w:noProof/>
          <w:lang w:eastAsia="en-CA"/>
        </w:rPr>
      </w:pPr>
      <w:r w:rsidRPr="00AB04EB">
        <w:rPr>
          <w:i/>
          <w:noProof/>
          <w:u w:val="single"/>
          <w:lang w:eastAsia="en-CA"/>
        </w:rPr>
        <w:t>James Olds and Peter Milner</w:t>
      </w:r>
      <w:r>
        <w:rPr>
          <w:noProof/>
          <w:lang w:eastAsia="en-CA"/>
        </w:rPr>
        <w:t>: tried to implant electrodes ub the reticular formatuion of white rats. Accidentally placed it in the hypothalamus and the rat kept returing to the place where stimulation occured.</w:t>
      </w:r>
    </w:p>
    <w:p w:rsidR="00285367" w:rsidRDefault="00285367" w:rsidP="001341EF">
      <w:pPr>
        <w:pStyle w:val="ListParagraph"/>
        <w:numPr>
          <w:ilvl w:val="0"/>
          <w:numId w:val="32"/>
        </w:numPr>
        <w:tabs>
          <w:tab w:val="left" w:pos="0"/>
          <w:tab w:val="left" w:pos="284"/>
        </w:tabs>
        <w:spacing w:after="0" w:line="240" w:lineRule="auto"/>
        <w:ind w:left="-284" w:right="-115" w:firstLine="0"/>
        <w:rPr>
          <w:noProof/>
          <w:lang w:eastAsia="en-CA"/>
        </w:rPr>
      </w:pPr>
      <w:r>
        <w:rPr>
          <w:noProof/>
          <w:lang w:eastAsia="en-CA"/>
        </w:rPr>
        <w:t xml:space="preserve">Provides </w:t>
      </w:r>
      <w:r w:rsidR="001006DA">
        <w:rPr>
          <w:noProof/>
          <w:lang w:eastAsia="en-CA"/>
        </w:rPr>
        <w:t>pleasure reward (pleasure centers)</w:t>
      </w:r>
    </w:p>
    <w:p w:rsidR="001006DA" w:rsidRDefault="001006DA" w:rsidP="001341EF">
      <w:pPr>
        <w:pStyle w:val="ListParagraph"/>
        <w:numPr>
          <w:ilvl w:val="0"/>
          <w:numId w:val="32"/>
        </w:numPr>
        <w:tabs>
          <w:tab w:val="left" w:pos="0"/>
          <w:tab w:val="left" w:pos="284"/>
        </w:tabs>
        <w:spacing w:after="0" w:line="240" w:lineRule="auto"/>
        <w:ind w:left="-284" w:right="-115" w:firstLine="0"/>
        <w:rPr>
          <w:noProof/>
          <w:lang w:eastAsia="en-CA"/>
        </w:rPr>
      </w:pPr>
      <w:r>
        <w:rPr>
          <w:noProof/>
          <w:lang w:eastAsia="en-CA"/>
        </w:rPr>
        <w:t>Now called reward centrers.</w:t>
      </w:r>
    </w:p>
    <w:p w:rsidR="001006DA" w:rsidRDefault="001006DA" w:rsidP="001341EF">
      <w:pPr>
        <w:pStyle w:val="ListParagraph"/>
        <w:numPr>
          <w:ilvl w:val="0"/>
          <w:numId w:val="32"/>
        </w:numPr>
        <w:tabs>
          <w:tab w:val="left" w:pos="0"/>
        </w:tabs>
        <w:spacing w:after="0" w:line="240" w:lineRule="auto"/>
        <w:ind w:left="-284" w:right="-115" w:firstLine="0"/>
        <w:rPr>
          <w:noProof/>
          <w:lang w:eastAsia="en-CA"/>
        </w:rPr>
      </w:pPr>
      <w:r>
        <w:rPr>
          <w:noProof/>
          <w:lang w:eastAsia="en-CA"/>
        </w:rPr>
        <w:t>Some researcher s beleive disorders such as alcoholism, drug abuse and binge eating may stem from reward deficiency syndrome.</w:t>
      </w:r>
    </w:p>
    <w:p w:rsidR="001006DA" w:rsidRDefault="001006DA" w:rsidP="001341EF">
      <w:pPr>
        <w:pStyle w:val="ListParagraph"/>
        <w:tabs>
          <w:tab w:val="left" w:pos="-284"/>
        </w:tabs>
        <w:spacing w:after="0" w:line="240" w:lineRule="auto"/>
        <w:ind w:left="-284" w:right="-115"/>
        <w:rPr>
          <w:noProof/>
          <w:lang w:eastAsia="en-CA"/>
        </w:rPr>
      </w:pPr>
    </w:p>
    <w:p w:rsidR="001006DA" w:rsidRPr="00AB04EB" w:rsidRDefault="001006DA" w:rsidP="00245C8E">
      <w:pPr>
        <w:pStyle w:val="ListParagraph"/>
        <w:tabs>
          <w:tab w:val="left" w:pos="-284"/>
        </w:tabs>
        <w:spacing w:after="0" w:line="240" w:lineRule="auto"/>
        <w:ind w:left="-284" w:right="-115"/>
        <w:rPr>
          <w:noProof/>
          <w:color w:val="C0504D" w:themeColor="accent2"/>
          <w:lang w:eastAsia="en-CA"/>
        </w:rPr>
      </w:pPr>
      <w:r w:rsidRPr="00AB04EB">
        <w:rPr>
          <w:noProof/>
          <w:color w:val="C0504D" w:themeColor="accent2"/>
          <w:lang w:eastAsia="en-CA"/>
        </w:rPr>
        <w:t>The Cerebral Cortex</w:t>
      </w:r>
    </w:p>
    <w:p w:rsidR="001006DA" w:rsidRDefault="00AB04EB" w:rsidP="00BF7D80">
      <w:pPr>
        <w:pStyle w:val="ListParagraph"/>
        <w:tabs>
          <w:tab w:val="left" w:pos="-284"/>
        </w:tabs>
        <w:spacing w:after="0" w:line="240" w:lineRule="auto"/>
        <w:ind w:left="-284" w:right="-115"/>
        <w:rPr>
          <w:noProof/>
          <w:lang w:eastAsia="en-CA"/>
        </w:rPr>
      </w:pPr>
      <w:r>
        <w:rPr>
          <w:noProof/>
          <w:lang w:eastAsia="en-CA"/>
        </w:rPr>
        <w:t>-</w:t>
      </w:r>
      <w:r w:rsidR="001006DA" w:rsidRPr="00AB04EB">
        <w:rPr>
          <w:b/>
          <w:noProof/>
          <w:lang w:eastAsia="en-CA"/>
        </w:rPr>
        <w:t>Cerebral cortex</w:t>
      </w:r>
      <w:r w:rsidR="001006DA">
        <w:rPr>
          <w:noProof/>
          <w:lang w:eastAsia="en-CA"/>
        </w:rPr>
        <w:t>: this untruscate fabric of interconnected neural cells that covers the cerebral hemispheres; the body’s ultimate control and information-processing center.</w:t>
      </w:r>
    </w:p>
    <w:p w:rsidR="001006DA" w:rsidRDefault="001006DA" w:rsidP="00BF7D80">
      <w:pPr>
        <w:pStyle w:val="ListParagraph"/>
        <w:numPr>
          <w:ilvl w:val="0"/>
          <w:numId w:val="33"/>
        </w:numPr>
        <w:tabs>
          <w:tab w:val="left" w:pos="-284"/>
        </w:tabs>
        <w:spacing w:after="0" w:line="240" w:lineRule="auto"/>
        <w:ind w:left="-284" w:right="-115" w:firstLine="0"/>
        <w:rPr>
          <w:noProof/>
          <w:lang w:eastAsia="en-CA"/>
        </w:rPr>
      </w:pPr>
      <w:r>
        <w:rPr>
          <w:noProof/>
          <w:lang w:eastAsia="en-CA"/>
        </w:rPr>
        <w:t>When it expands, tight genetic controls relas and the organism’s adaptability increases.</w:t>
      </w:r>
    </w:p>
    <w:p w:rsidR="001006DA" w:rsidRDefault="001006DA" w:rsidP="00ED2B61">
      <w:pPr>
        <w:tabs>
          <w:tab w:val="left" w:pos="-284"/>
        </w:tabs>
        <w:spacing w:after="0" w:line="240" w:lineRule="auto"/>
        <w:ind w:left="-284" w:right="-115"/>
        <w:rPr>
          <w:noProof/>
          <w:lang w:eastAsia="en-CA"/>
        </w:rPr>
      </w:pPr>
    </w:p>
    <w:p w:rsidR="001006DA" w:rsidRPr="001341EF" w:rsidRDefault="001006DA" w:rsidP="00ED2B61">
      <w:pPr>
        <w:pStyle w:val="ListParagraph"/>
        <w:tabs>
          <w:tab w:val="left" w:pos="-284"/>
          <w:tab w:val="left" w:pos="0"/>
        </w:tabs>
        <w:spacing w:after="0" w:line="240" w:lineRule="auto"/>
        <w:ind w:left="-284" w:right="-115"/>
        <w:rPr>
          <w:noProof/>
          <w:lang w:eastAsia="en-CA"/>
        </w:rPr>
      </w:pPr>
      <w:r w:rsidRPr="001341EF">
        <w:rPr>
          <w:noProof/>
          <w:color w:val="4F81BD" w:themeColor="accent1"/>
          <w:lang w:eastAsia="en-CA"/>
        </w:rPr>
        <w:t>Structure of the Cortex</w:t>
      </w:r>
    </w:p>
    <w:p w:rsidR="001006DA" w:rsidRDefault="001006DA" w:rsidP="00ED2B61">
      <w:pPr>
        <w:pStyle w:val="ListParagraph"/>
        <w:tabs>
          <w:tab w:val="left" w:pos="-284"/>
        </w:tabs>
        <w:spacing w:after="0" w:line="240" w:lineRule="auto"/>
        <w:ind w:left="-284" w:right="-115"/>
        <w:rPr>
          <w:noProof/>
          <w:lang w:eastAsia="en-CA"/>
        </w:rPr>
      </w:pPr>
      <w:r>
        <w:rPr>
          <w:noProof/>
          <w:lang w:eastAsia="en-CA"/>
        </w:rPr>
        <w:t>-80% of the brain’s weight lies in the left and right hemispheres.</w:t>
      </w:r>
    </w:p>
    <w:p w:rsidR="001006DA" w:rsidRDefault="001006DA" w:rsidP="00ED2B61">
      <w:pPr>
        <w:pStyle w:val="ListParagraph"/>
        <w:tabs>
          <w:tab w:val="left" w:pos="-284"/>
        </w:tabs>
        <w:spacing w:after="0" w:line="240" w:lineRule="auto"/>
        <w:ind w:left="-284" w:right="-115"/>
        <w:rPr>
          <w:noProof/>
          <w:lang w:eastAsia="en-CA"/>
        </w:rPr>
      </w:pPr>
      <w:r>
        <w:rPr>
          <w:noProof/>
          <w:lang w:eastAsia="en-CA"/>
        </w:rPr>
        <w:t>-Contains 20-23 billion nerve cells</w:t>
      </w:r>
    </w:p>
    <w:p w:rsidR="001006DA" w:rsidRDefault="001006DA" w:rsidP="00ED2B61">
      <w:pPr>
        <w:pStyle w:val="ListParagraph"/>
        <w:tabs>
          <w:tab w:val="left" w:pos="-284"/>
        </w:tabs>
        <w:spacing w:after="0" w:line="240" w:lineRule="auto"/>
        <w:ind w:left="-284" w:right="-115"/>
        <w:rPr>
          <w:noProof/>
          <w:lang w:eastAsia="en-CA"/>
        </w:rPr>
      </w:pPr>
      <w:r>
        <w:rPr>
          <w:noProof/>
          <w:lang w:eastAsia="en-CA"/>
        </w:rPr>
        <w:t>-</w:t>
      </w:r>
      <w:r w:rsidRPr="00AB04EB">
        <w:rPr>
          <w:b/>
          <w:noProof/>
          <w:lang w:eastAsia="en-CA"/>
        </w:rPr>
        <w:t>glial cells</w:t>
      </w:r>
      <w:r>
        <w:rPr>
          <w:noProof/>
          <w:lang w:eastAsia="en-CA"/>
        </w:rPr>
        <w:t>: cells in ther nervous system that support, nourish and protect neurons.</w:t>
      </w:r>
    </w:p>
    <w:p w:rsidR="001006DA" w:rsidRDefault="00392386" w:rsidP="00ED2B61">
      <w:pPr>
        <w:pStyle w:val="ListParagraph"/>
        <w:numPr>
          <w:ilvl w:val="0"/>
          <w:numId w:val="33"/>
        </w:numPr>
        <w:tabs>
          <w:tab w:val="left" w:pos="-284"/>
        </w:tabs>
        <w:spacing w:after="0" w:line="240" w:lineRule="auto"/>
        <w:ind w:left="-284" w:right="-115" w:firstLine="0"/>
        <w:rPr>
          <w:noProof/>
          <w:lang w:eastAsia="en-CA"/>
        </w:rPr>
      </w:pPr>
      <w:r>
        <w:rPr>
          <w:noProof/>
          <w:lang w:eastAsia="en-CA"/>
        </w:rPr>
        <w:t>Insulate myelin and mop up ions and neurotransmitters.</w:t>
      </w:r>
    </w:p>
    <w:p w:rsidR="00392386" w:rsidRDefault="00392386" w:rsidP="00ED2B61">
      <w:pPr>
        <w:pStyle w:val="ListParagraph"/>
        <w:numPr>
          <w:ilvl w:val="0"/>
          <w:numId w:val="33"/>
        </w:numPr>
        <w:tabs>
          <w:tab w:val="left" w:pos="-284"/>
        </w:tabs>
        <w:spacing w:after="0" w:line="240" w:lineRule="auto"/>
        <w:ind w:left="-284" w:right="-115" w:firstLine="0"/>
        <w:rPr>
          <w:noProof/>
          <w:lang w:eastAsia="en-CA"/>
        </w:rPr>
      </w:pPr>
      <w:r>
        <w:rPr>
          <w:noProof/>
          <w:lang w:eastAsia="en-CA"/>
        </w:rPr>
        <w:t>Play a role in learning and thinking.</w:t>
      </w:r>
    </w:p>
    <w:p w:rsidR="00392386" w:rsidRDefault="00392386" w:rsidP="00ED2B61">
      <w:pPr>
        <w:tabs>
          <w:tab w:val="left" w:pos="-284"/>
        </w:tabs>
        <w:spacing w:after="0" w:line="240" w:lineRule="auto"/>
        <w:ind w:left="-284" w:right="-115"/>
        <w:rPr>
          <w:noProof/>
          <w:lang w:eastAsia="en-CA"/>
        </w:rPr>
      </w:pPr>
      <w:r>
        <w:rPr>
          <w:noProof/>
          <w:lang w:eastAsia="en-CA"/>
        </w:rPr>
        <w:t>-wrinkled surface and the folds greatly increse the surface area.</w:t>
      </w:r>
    </w:p>
    <w:p w:rsidR="00392386" w:rsidRDefault="00392386" w:rsidP="00ED2B61">
      <w:pPr>
        <w:tabs>
          <w:tab w:val="left" w:pos="-284"/>
        </w:tabs>
        <w:spacing w:after="0" w:line="240" w:lineRule="auto"/>
        <w:ind w:left="-284" w:right="-115"/>
        <w:rPr>
          <w:noProof/>
          <w:lang w:eastAsia="en-CA"/>
        </w:rPr>
      </w:pPr>
      <w:r>
        <w:rPr>
          <w:noProof/>
          <w:lang w:eastAsia="en-CA"/>
        </w:rPr>
        <w:t>-Each brain hemisphere is divided into 4 lobes, geographic subdivisions separated by prominent fissures or folds.</w:t>
      </w:r>
    </w:p>
    <w:p w:rsidR="00392386" w:rsidRDefault="00392386" w:rsidP="00ED2B61">
      <w:pPr>
        <w:tabs>
          <w:tab w:val="left" w:pos="-284"/>
        </w:tabs>
        <w:spacing w:after="0" w:line="240" w:lineRule="auto"/>
        <w:ind w:left="-284" w:right="-115"/>
        <w:rPr>
          <w:noProof/>
          <w:lang w:eastAsia="en-CA"/>
        </w:rPr>
      </w:pPr>
      <w:r>
        <w:rPr>
          <w:noProof/>
          <w:lang w:eastAsia="en-CA"/>
        </w:rPr>
        <w:t>-Starting at the front of your brain:</w:t>
      </w:r>
    </w:p>
    <w:p w:rsidR="00392386" w:rsidRDefault="00392386" w:rsidP="00ED2B61">
      <w:pPr>
        <w:pStyle w:val="ListParagraph"/>
        <w:numPr>
          <w:ilvl w:val="0"/>
          <w:numId w:val="34"/>
        </w:numPr>
        <w:tabs>
          <w:tab w:val="left" w:pos="-284"/>
        </w:tabs>
        <w:spacing w:after="0" w:line="240" w:lineRule="auto"/>
        <w:ind w:left="-284" w:right="-115" w:firstLine="0"/>
        <w:rPr>
          <w:noProof/>
          <w:lang w:eastAsia="en-CA"/>
        </w:rPr>
      </w:pPr>
      <w:r w:rsidRPr="00AB04EB">
        <w:rPr>
          <w:b/>
          <w:noProof/>
          <w:lang w:eastAsia="en-CA"/>
        </w:rPr>
        <w:t>Frontal lobe</w:t>
      </w:r>
      <w:r>
        <w:rPr>
          <w:noProof/>
          <w:lang w:eastAsia="en-CA"/>
        </w:rPr>
        <w:t>: the portion of the cerebral cortex lying just behind the forehead; involved in speaking and muscle movements and in making plans and judgements.</w:t>
      </w:r>
    </w:p>
    <w:p w:rsidR="00392386" w:rsidRDefault="00392386" w:rsidP="00ED2B61">
      <w:pPr>
        <w:pStyle w:val="ListParagraph"/>
        <w:numPr>
          <w:ilvl w:val="0"/>
          <w:numId w:val="34"/>
        </w:numPr>
        <w:pBdr>
          <w:right w:val="single" w:sz="4" w:space="1" w:color="auto"/>
        </w:pBdr>
        <w:tabs>
          <w:tab w:val="left" w:pos="-284"/>
        </w:tabs>
        <w:spacing w:after="0" w:line="240" w:lineRule="auto"/>
        <w:ind w:left="-284" w:right="-115" w:firstLine="0"/>
        <w:rPr>
          <w:noProof/>
          <w:lang w:eastAsia="en-CA"/>
        </w:rPr>
      </w:pPr>
      <w:r w:rsidRPr="00AB04EB">
        <w:rPr>
          <w:b/>
          <w:noProof/>
          <w:lang w:eastAsia="en-CA"/>
        </w:rPr>
        <w:lastRenderedPageBreak/>
        <w:t>Parietal lobes</w:t>
      </w:r>
      <w:r>
        <w:rPr>
          <w:noProof/>
          <w:lang w:eastAsia="en-CA"/>
        </w:rPr>
        <w:t>: the portion of the cerebral cortex lying at the tio of the head and towards the rear; receives sensory input for touch and body postion.</w:t>
      </w:r>
    </w:p>
    <w:p w:rsidR="00392386" w:rsidRDefault="00392386" w:rsidP="00ED2B61">
      <w:pPr>
        <w:pStyle w:val="ListParagraph"/>
        <w:numPr>
          <w:ilvl w:val="0"/>
          <w:numId w:val="34"/>
        </w:numPr>
        <w:pBdr>
          <w:right w:val="single" w:sz="4" w:space="1" w:color="auto"/>
        </w:pBdr>
        <w:tabs>
          <w:tab w:val="left" w:pos="-284"/>
        </w:tabs>
        <w:spacing w:after="0" w:line="240" w:lineRule="auto"/>
        <w:ind w:left="-284" w:right="-115" w:firstLine="0"/>
        <w:rPr>
          <w:noProof/>
          <w:lang w:eastAsia="en-CA"/>
        </w:rPr>
      </w:pPr>
      <w:r w:rsidRPr="00AB04EB">
        <w:rPr>
          <w:b/>
          <w:noProof/>
          <w:lang w:eastAsia="en-CA"/>
        </w:rPr>
        <w:t>Occipital lobes</w:t>
      </w:r>
      <w:r>
        <w:rPr>
          <w:noProof/>
          <w:lang w:eastAsia="en-CA"/>
        </w:rPr>
        <w:t>: the portion of the cerebral cortex lying at the backl of the head; includes the visual areas which receive visual information from the opposite visual field.</w:t>
      </w:r>
    </w:p>
    <w:p w:rsidR="00392386" w:rsidRDefault="00392386" w:rsidP="00ED2B61">
      <w:pPr>
        <w:pStyle w:val="ListParagraph"/>
        <w:numPr>
          <w:ilvl w:val="0"/>
          <w:numId w:val="34"/>
        </w:numPr>
        <w:pBdr>
          <w:right w:val="single" w:sz="4" w:space="1" w:color="auto"/>
        </w:pBdr>
        <w:tabs>
          <w:tab w:val="left" w:pos="-284"/>
        </w:tabs>
        <w:spacing w:after="0" w:line="240" w:lineRule="auto"/>
        <w:ind w:left="-284" w:right="-115" w:firstLine="0"/>
        <w:rPr>
          <w:noProof/>
          <w:lang w:eastAsia="en-CA"/>
        </w:rPr>
      </w:pPr>
      <w:r w:rsidRPr="00AB04EB">
        <w:rPr>
          <w:b/>
          <w:noProof/>
          <w:lang w:eastAsia="en-CA"/>
        </w:rPr>
        <w:t>Temporal lobes</w:t>
      </w:r>
      <w:r>
        <w:rPr>
          <w:noProof/>
          <w:lang w:eastAsia="en-CA"/>
        </w:rPr>
        <w:t>: the portion of the cerebral cortex lying roughly above the ears; includes the auditory areas, each of which receives auditory information primarily from the opposite ear.</w:t>
      </w:r>
    </w:p>
    <w:p w:rsidR="001341EF" w:rsidRDefault="001341EF"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left="-284" w:right="-115"/>
        <w:rPr>
          <w:noProof/>
          <w:lang w:eastAsia="en-CA"/>
        </w:rPr>
      </w:pPr>
    </w:p>
    <w:p w:rsidR="004F5FE7" w:rsidRDefault="004F5FE7" w:rsidP="00ED2B61">
      <w:pPr>
        <w:pBdr>
          <w:right w:val="single" w:sz="4" w:space="1" w:color="auto"/>
        </w:pBdr>
        <w:tabs>
          <w:tab w:val="left" w:pos="-284"/>
        </w:tabs>
        <w:spacing w:after="0" w:line="240" w:lineRule="auto"/>
        <w:ind w:right="-115"/>
        <w:rPr>
          <w:noProof/>
          <w:lang w:eastAsia="en-CA"/>
        </w:rPr>
      </w:pPr>
    </w:p>
    <w:p w:rsidR="00392386" w:rsidRPr="00AB04EB" w:rsidRDefault="00392386" w:rsidP="00ED2B61">
      <w:pPr>
        <w:pBdr>
          <w:right w:val="single" w:sz="4" w:space="1" w:color="auto"/>
        </w:pBdr>
        <w:tabs>
          <w:tab w:val="left" w:pos="-284"/>
        </w:tabs>
        <w:spacing w:after="0" w:line="240" w:lineRule="auto"/>
        <w:ind w:left="-284" w:right="-115"/>
        <w:rPr>
          <w:noProof/>
          <w:color w:val="4F81BD" w:themeColor="accent1"/>
          <w:lang w:eastAsia="en-CA"/>
        </w:rPr>
      </w:pPr>
      <w:r w:rsidRPr="00AB04EB">
        <w:rPr>
          <w:noProof/>
          <w:color w:val="4F81BD" w:themeColor="accent1"/>
          <w:lang w:eastAsia="en-CA"/>
        </w:rPr>
        <w:t>Functions of the Cortex</w:t>
      </w:r>
    </w:p>
    <w:p w:rsidR="00392386" w:rsidRPr="00273B29" w:rsidRDefault="00C85B08" w:rsidP="00ED2B61">
      <w:pPr>
        <w:pBdr>
          <w:right w:val="single" w:sz="4" w:space="1" w:color="auto"/>
        </w:pBdr>
        <w:tabs>
          <w:tab w:val="left" w:pos="-284"/>
        </w:tabs>
        <w:spacing w:after="0" w:line="240" w:lineRule="auto"/>
        <w:ind w:left="-284" w:right="-115"/>
        <w:rPr>
          <w:b/>
          <w:noProof/>
          <w:color w:val="4F81BD" w:themeColor="accent1"/>
          <w:lang w:eastAsia="en-CA"/>
        </w:rPr>
      </w:pPr>
      <w:r w:rsidRPr="00273B29">
        <w:rPr>
          <w:b/>
          <w:noProof/>
          <w:color w:val="4F81BD" w:themeColor="accent1"/>
          <w:lang w:eastAsia="en-CA"/>
        </w:rPr>
        <w:t xml:space="preserve">Motor </w:t>
      </w:r>
      <w:r w:rsidR="00392386" w:rsidRPr="00273B29">
        <w:rPr>
          <w:b/>
          <w:noProof/>
          <w:color w:val="4F81BD" w:themeColor="accent1"/>
          <w:lang w:eastAsia="en-CA"/>
        </w:rPr>
        <w:t xml:space="preserve"> </w:t>
      </w:r>
      <w:r w:rsidRPr="00273B29">
        <w:rPr>
          <w:b/>
          <w:noProof/>
          <w:color w:val="4F81BD" w:themeColor="accent1"/>
          <w:lang w:eastAsia="en-CA"/>
        </w:rPr>
        <w:t>functions</w:t>
      </w:r>
    </w:p>
    <w:p w:rsidR="00C85B08" w:rsidRDefault="00C85B08" w:rsidP="00ED2B61">
      <w:pPr>
        <w:pBdr>
          <w:right w:val="single" w:sz="4" w:space="1" w:color="auto"/>
        </w:pBdr>
        <w:tabs>
          <w:tab w:val="left" w:pos="-284"/>
        </w:tabs>
        <w:spacing w:after="0" w:line="240" w:lineRule="auto"/>
        <w:ind w:left="-284" w:right="-115"/>
        <w:rPr>
          <w:noProof/>
          <w:lang w:eastAsia="en-CA"/>
        </w:rPr>
      </w:pPr>
      <w:r>
        <w:rPr>
          <w:noProof/>
          <w:lang w:eastAsia="en-CA"/>
        </w:rPr>
        <w:t>-</w:t>
      </w:r>
      <w:r w:rsidRPr="00AB04EB">
        <w:rPr>
          <w:b/>
          <w:noProof/>
          <w:lang w:eastAsia="en-CA"/>
        </w:rPr>
        <w:t>Motor cortex</w:t>
      </w:r>
      <w:r>
        <w:rPr>
          <w:noProof/>
          <w:lang w:eastAsia="en-CA"/>
        </w:rPr>
        <w:t>: an area at the rear of the frontal lobes that controls voluntary movements.</w:t>
      </w:r>
    </w:p>
    <w:p w:rsidR="00C85B08" w:rsidRDefault="00C85B08" w:rsidP="00ED2B61">
      <w:pPr>
        <w:pBdr>
          <w:right w:val="single" w:sz="4" w:space="1" w:color="auto"/>
        </w:pBdr>
        <w:tabs>
          <w:tab w:val="left" w:pos="-284"/>
        </w:tabs>
        <w:spacing w:after="0" w:line="240" w:lineRule="auto"/>
        <w:ind w:left="-284" w:right="-115"/>
        <w:rPr>
          <w:noProof/>
          <w:lang w:eastAsia="en-CA"/>
        </w:rPr>
      </w:pPr>
      <w:r>
        <w:rPr>
          <w:noProof/>
          <w:lang w:eastAsia="en-CA"/>
        </w:rPr>
        <w:t>- When specific parts of the brain were stimulated in the left or right hemisphere, specific body parts moved on the opposite side of the body.</w:t>
      </w:r>
    </w:p>
    <w:p w:rsidR="002A1AE0" w:rsidRPr="00AB04EB" w:rsidRDefault="002A1AE0" w:rsidP="00ED2B61">
      <w:pPr>
        <w:pBdr>
          <w:right w:val="single" w:sz="4" w:space="1" w:color="auto"/>
        </w:pBdr>
        <w:tabs>
          <w:tab w:val="left" w:pos="-284"/>
        </w:tabs>
        <w:spacing w:after="0" w:line="240" w:lineRule="auto"/>
        <w:ind w:left="-284" w:right="-115"/>
        <w:rPr>
          <w:noProof/>
          <w:u w:val="single"/>
          <w:lang w:eastAsia="en-CA"/>
        </w:rPr>
      </w:pPr>
      <w:r w:rsidRPr="00AB04EB">
        <w:rPr>
          <w:noProof/>
          <w:u w:val="single"/>
          <w:lang w:eastAsia="en-CA"/>
        </w:rPr>
        <w:t xml:space="preserve">Mapping the Motor Cortex </w:t>
      </w:r>
    </w:p>
    <w:p w:rsidR="002A1AE0" w:rsidRDefault="002A1AE0" w:rsidP="00ED2B61">
      <w:pPr>
        <w:pBdr>
          <w:right w:val="single" w:sz="4" w:space="1" w:color="auto"/>
        </w:pBdr>
        <w:tabs>
          <w:tab w:val="left" w:pos="-284"/>
        </w:tabs>
        <w:spacing w:after="0" w:line="240" w:lineRule="auto"/>
        <w:ind w:left="-284" w:right="-115"/>
        <w:rPr>
          <w:noProof/>
          <w:lang w:eastAsia="en-CA"/>
        </w:rPr>
      </w:pPr>
      <w:r>
        <w:rPr>
          <w:noProof/>
          <w:lang w:eastAsia="en-CA"/>
        </w:rPr>
        <w:t>-</w:t>
      </w:r>
      <w:r w:rsidRPr="00AB04EB">
        <w:rPr>
          <w:i/>
          <w:noProof/>
          <w:u w:val="single"/>
          <w:lang w:eastAsia="en-CA"/>
        </w:rPr>
        <w:t>Otfrid foerester and Wilder Penfield</w:t>
      </w:r>
      <w:r>
        <w:rPr>
          <w:noProof/>
          <w:lang w:eastAsia="en-CA"/>
        </w:rPr>
        <w:t xml:space="preserve">: mapped the motor cortex in hundreds of the wide-awake patients. </w:t>
      </w:r>
    </w:p>
    <w:p w:rsidR="002A1AE0" w:rsidRDefault="002A1AE0" w:rsidP="00ED2B61">
      <w:pPr>
        <w:pBdr>
          <w:right w:val="single" w:sz="4" w:space="1" w:color="auto"/>
        </w:pBdr>
        <w:tabs>
          <w:tab w:val="left" w:pos="-284"/>
        </w:tabs>
        <w:spacing w:after="0" w:line="240" w:lineRule="auto"/>
        <w:ind w:left="-284" w:right="-115"/>
        <w:rPr>
          <w:noProof/>
          <w:lang w:eastAsia="en-CA"/>
        </w:rPr>
      </w:pPr>
      <w:r>
        <w:rPr>
          <w:noProof/>
          <w:lang w:eastAsia="en-CA"/>
        </w:rPr>
        <w:t>- Those areas of the body requiring precise control such as the fingers and mouth occupied the greatest amount of cortical space.</w:t>
      </w:r>
    </w:p>
    <w:p w:rsidR="002A1AE0" w:rsidRDefault="002A1AE0" w:rsidP="00ED2B61">
      <w:pPr>
        <w:pBdr>
          <w:right w:val="single" w:sz="4" w:space="1" w:color="auto"/>
        </w:pBdr>
        <w:tabs>
          <w:tab w:val="left" w:pos="-284"/>
        </w:tabs>
        <w:spacing w:after="0" w:line="240" w:lineRule="auto"/>
        <w:ind w:left="-284" w:right="-115"/>
        <w:rPr>
          <w:noProof/>
          <w:lang w:eastAsia="en-CA"/>
        </w:rPr>
      </w:pPr>
      <w:r>
        <w:rPr>
          <w:noProof/>
          <w:lang w:eastAsia="en-CA"/>
        </w:rPr>
        <w:t>-</w:t>
      </w:r>
      <w:r w:rsidRPr="00AB04EB">
        <w:rPr>
          <w:i/>
          <w:noProof/>
          <w:u w:val="single"/>
          <w:lang w:eastAsia="en-CA"/>
        </w:rPr>
        <w:t>Jose Delgado</w:t>
      </w:r>
      <w:r>
        <w:rPr>
          <w:noProof/>
          <w:lang w:eastAsia="en-CA"/>
        </w:rPr>
        <w:t>: demonstrated the mechanics of motor behaviour.</w:t>
      </w:r>
    </w:p>
    <w:p w:rsidR="002A1AE0" w:rsidRPr="00273B29" w:rsidRDefault="002839C8" w:rsidP="00ED2B61">
      <w:pPr>
        <w:pBdr>
          <w:right w:val="single" w:sz="4" w:space="1" w:color="auto"/>
        </w:pBdr>
        <w:tabs>
          <w:tab w:val="left" w:pos="-284"/>
        </w:tabs>
        <w:spacing w:after="0" w:line="240" w:lineRule="auto"/>
        <w:ind w:left="-284" w:right="-115"/>
        <w:rPr>
          <w:b/>
          <w:noProof/>
          <w:lang w:eastAsia="en-CA"/>
        </w:rPr>
      </w:pPr>
      <w:r w:rsidRPr="00273B29">
        <w:rPr>
          <w:b/>
          <w:noProof/>
          <w:color w:val="4F81BD" w:themeColor="accent1"/>
          <w:lang w:eastAsia="en-CA"/>
        </w:rPr>
        <w:t>Sensory Functions</w:t>
      </w:r>
      <w:r w:rsidRPr="00273B29">
        <w:rPr>
          <w:b/>
          <w:noProof/>
          <w:lang w:eastAsia="en-CA"/>
        </w:rPr>
        <w:t>:</w:t>
      </w:r>
    </w:p>
    <w:p w:rsidR="002839C8" w:rsidRDefault="002839C8" w:rsidP="00ED2B61">
      <w:pPr>
        <w:pBdr>
          <w:right w:val="single" w:sz="4" w:space="1" w:color="auto"/>
        </w:pBdr>
        <w:tabs>
          <w:tab w:val="left" w:pos="-284"/>
        </w:tabs>
        <w:spacing w:after="0" w:line="240" w:lineRule="auto"/>
        <w:ind w:left="-284" w:right="-115"/>
        <w:rPr>
          <w:noProof/>
          <w:lang w:eastAsia="en-CA"/>
        </w:rPr>
      </w:pPr>
      <w:r>
        <w:rPr>
          <w:noProof/>
          <w:lang w:eastAsia="en-CA"/>
        </w:rPr>
        <w:t>-</w:t>
      </w:r>
      <w:r w:rsidRPr="00AB04EB">
        <w:rPr>
          <w:b/>
          <w:noProof/>
          <w:lang w:eastAsia="en-CA"/>
        </w:rPr>
        <w:t>Sensory Cortex</w:t>
      </w:r>
      <w:r>
        <w:rPr>
          <w:noProof/>
          <w:lang w:eastAsia="en-CA"/>
        </w:rPr>
        <w:t>: the area at the front of the pariential lobes that registers and processes body touch and movement sensations.</w:t>
      </w:r>
    </w:p>
    <w:p w:rsidR="002839C8" w:rsidRDefault="008E79C5" w:rsidP="00ED2B61">
      <w:pPr>
        <w:pBdr>
          <w:right w:val="single" w:sz="4" w:space="1" w:color="auto"/>
        </w:pBdr>
        <w:tabs>
          <w:tab w:val="left" w:pos="-284"/>
        </w:tabs>
        <w:spacing w:after="0" w:line="240" w:lineRule="auto"/>
        <w:ind w:left="-284" w:right="-115"/>
        <w:rPr>
          <w:noProof/>
          <w:lang w:eastAsia="en-CA"/>
        </w:rPr>
      </w:pPr>
      <w:r>
        <w:rPr>
          <w:noProof/>
          <w:lang w:eastAsia="en-CA"/>
        </w:rPr>
        <w:t>-</w:t>
      </w:r>
      <w:r w:rsidR="002839C8">
        <w:rPr>
          <w:noProof/>
          <w:lang w:eastAsia="en-CA"/>
        </w:rPr>
        <w:t>The more senstive a body region, the larger the area of the sensory cortex devoted to it.</w:t>
      </w:r>
    </w:p>
    <w:p w:rsidR="008E79C5" w:rsidRDefault="008E79C5" w:rsidP="00ED2B61">
      <w:pPr>
        <w:pBdr>
          <w:right w:val="single" w:sz="4" w:space="1" w:color="auto"/>
        </w:pBdr>
        <w:tabs>
          <w:tab w:val="left" w:pos="-284"/>
        </w:tabs>
        <w:spacing w:after="0" w:line="240" w:lineRule="auto"/>
        <w:ind w:left="-284" w:right="-115"/>
        <w:rPr>
          <w:noProof/>
          <w:lang w:eastAsia="en-CA"/>
        </w:rPr>
      </w:pPr>
      <w:r>
        <w:rPr>
          <w:noProof/>
          <w:lang w:eastAsia="en-CA"/>
        </w:rPr>
        <w:t>-Any sound that you hear is processed through your temporal lobe. Most of this auditory information travels a curcuitous route from one ear to the auditory receiving area above your opposite ear.</w:t>
      </w:r>
    </w:p>
    <w:p w:rsidR="008E79C5" w:rsidRPr="00273B29" w:rsidRDefault="008E79C5" w:rsidP="001341EF">
      <w:pPr>
        <w:tabs>
          <w:tab w:val="left" w:pos="-284"/>
        </w:tabs>
        <w:spacing w:after="0" w:line="240" w:lineRule="auto"/>
        <w:ind w:left="-284" w:right="-257"/>
        <w:rPr>
          <w:b/>
          <w:noProof/>
          <w:color w:val="4F81BD" w:themeColor="accent1"/>
          <w:lang w:eastAsia="en-CA"/>
        </w:rPr>
      </w:pPr>
      <w:r w:rsidRPr="00273B29">
        <w:rPr>
          <w:b/>
          <w:noProof/>
          <w:color w:val="4F81BD" w:themeColor="accent1"/>
          <w:lang w:eastAsia="en-CA"/>
        </w:rPr>
        <w:lastRenderedPageBreak/>
        <w:t>Association Areas</w:t>
      </w:r>
    </w:p>
    <w:p w:rsidR="008E79C5" w:rsidRDefault="008E79C5" w:rsidP="001341EF">
      <w:pPr>
        <w:tabs>
          <w:tab w:val="left" w:pos="-284"/>
          <w:tab w:val="left" w:pos="993"/>
        </w:tabs>
        <w:spacing w:after="0" w:line="240" w:lineRule="auto"/>
        <w:ind w:left="-284" w:right="-257"/>
        <w:rPr>
          <w:noProof/>
          <w:lang w:eastAsia="en-CA"/>
        </w:rPr>
      </w:pPr>
      <w:r>
        <w:rPr>
          <w:noProof/>
          <w:lang w:eastAsia="en-CA"/>
        </w:rPr>
        <w:t>-</w:t>
      </w:r>
      <w:r w:rsidRPr="00AB04EB">
        <w:rPr>
          <w:b/>
          <w:noProof/>
          <w:lang w:eastAsia="en-CA"/>
        </w:rPr>
        <w:t>Association areas</w:t>
      </w:r>
      <w:r>
        <w:rPr>
          <w:noProof/>
          <w:lang w:eastAsia="en-CA"/>
        </w:rPr>
        <w:t>: areas of the cerebral cortex that are not involved in primary motor or sensory functions; rather, they are involved in higher metnail functions sucj as learning, remembering, thinking and speaking.</w:t>
      </w:r>
    </w:p>
    <w:p w:rsidR="008E79C5" w:rsidRDefault="008E79C5" w:rsidP="001341EF">
      <w:pPr>
        <w:tabs>
          <w:tab w:val="left" w:pos="-284"/>
          <w:tab w:val="left" w:pos="993"/>
        </w:tabs>
        <w:spacing w:after="0" w:line="240" w:lineRule="auto"/>
        <w:ind w:left="-284" w:right="-257"/>
        <w:rPr>
          <w:noProof/>
          <w:lang w:eastAsia="en-CA"/>
        </w:rPr>
      </w:pPr>
      <w:r>
        <w:rPr>
          <w:noProof/>
          <w:lang w:eastAsia="en-CA"/>
        </w:rPr>
        <w:t xml:space="preserve">-Neurons in the association areas intefrate information. </w:t>
      </w:r>
    </w:p>
    <w:p w:rsidR="008E79C5" w:rsidRDefault="008E79C5" w:rsidP="00C26957">
      <w:pPr>
        <w:pStyle w:val="ListParagraph"/>
        <w:numPr>
          <w:ilvl w:val="0"/>
          <w:numId w:val="36"/>
        </w:numPr>
        <w:tabs>
          <w:tab w:val="left" w:pos="-284"/>
          <w:tab w:val="left" w:pos="0"/>
        </w:tabs>
        <w:spacing w:after="0" w:line="240" w:lineRule="auto"/>
        <w:ind w:left="-284" w:right="-257" w:firstLine="0"/>
        <w:rPr>
          <w:noProof/>
          <w:lang w:eastAsia="en-CA"/>
        </w:rPr>
      </w:pPr>
      <w:r>
        <w:rPr>
          <w:noProof/>
          <w:lang w:eastAsia="en-CA"/>
        </w:rPr>
        <w:t>Associate various sensory inputs with stored memories – a very important part of thinking.</w:t>
      </w:r>
    </w:p>
    <w:p w:rsidR="008E79C5" w:rsidRDefault="008E79C5" w:rsidP="00C26957">
      <w:pPr>
        <w:pStyle w:val="ListParagraph"/>
        <w:numPr>
          <w:ilvl w:val="0"/>
          <w:numId w:val="36"/>
        </w:numPr>
        <w:tabs>
          <w:tab w:val="left" w:pos="-284"/>
          <w:tab w:val="left" w:pos="0"/>
        </w:tabs>
        <w:spacing w:after="0" w:line="240" w:lineRule="auto"/>
        <w:ind w:left="-284" w:right="-257" w:firstLine="0"/>
        <w:rPr>
          <w:noProof/>
          <w:lang w:eastAsia="en-CA"/>
        </w:rPr>
      </w:pPr>
      <w:r>
        <w:rPr>
          <w:noProof/>
          <w:lang w:eastAsia="en-CA"/>
        </w:rPr>
        <w:t>Areas interpret, integrate, and act on information processed by the sensory areas.</w:t>
      </w:r>
    </w:p>
    <w:p w:rsidR="008E79C5" w:rsidRDefault="008E79C5" w:rsidP="001341EF">
      <w:pPr>
        <w:tabs>
          <w:tab w:val="left" w:pos="-284"/>
          <w:tab w:val="left" w:pos="993"/>
        </w:tabs>
        <w:spacing w:after="0" w:line="240" w:lineRule="auto"/>
        <w:ind w:left="-284" w:right="-257"/>
        <w:rPr>
          <w:noProof/>
          <w:lang w:eastAsia="en-CA"/>
        </w:rPr>
      </w:pPr>
      <w:r>
        <w:rPr>
          <w:noProof/>
          <w:lang w:eastAsia="en-CA"/>
        </w:rPr>
        <w:t>-Found in all four lobes</w:t>
      </w:r>
    </w:p>
    <w:p w:rsidR="008E79C5" w:rsidRDefault="008E79C5" w:rsidP="00C26957">
      <w:pPr>
        <w:pStyle w:val="ListParagraph"/>
        <w:numPr>
          <w:ilvl w:val="0"/>
          <w:numId w:val="37"/>
        </w:numPr>
        <w:tabs>
          <w:tab w:val="left" w:pos="-284"/>
          <w:tab w:val="left" w:pos="0"/>
        </w:tabs>
        <w:spacing w:after="0" w:line="240" w:lineRule="auto"/>
        <w:ind w:left="-284" w:right="-257" w:firstLine="0"/>
        <w:rPr>
          <w:noProof/>
          <w:lang w:eastAsia="en-CA"/>
        </w:rPr>
      </w:pPr>
      <w:r w:rsidRPr="00AB04EB">
        <w:rPr>
          <w:noProof/>
          <w:u w:val="single"/>
          <w:lang w:eastAsia="en-CA"/>
        </w:rPr>
        <w:t>Frontal lobe</w:t>
      </w:r>
      <w:r>
        <w:rPr>
          <w:noProof/>
          <w:lang w:eastAsia="en-CA"/>
        </w:rPr>
        <w:t>: enables us to judge, plan and process new memories. Damage to the frontal lobe can alter personality, removing a person’s inhibitions.</w:t>
      </w:r>
    </w:p>
    <w:p w:rsidR="008E79C5" w:rsidRDefault="008E79C5" w:rsidP="00C26957">
      <w:pPr>
        <w:pStyle w:val="ListParagraph"/>
        <w:numPr>
          <w:ilvl w:val="0"/>
          <w:numId w:val="37"/>
        </w:numPr>
        <w:tabs>
          <w:tab w:val="left" w:pos="-284"/>
          <w:tab w:val="left" w:pos="0"/>
        </w:tabs>
        <w:spacing w:after="0" w:line="240" w:lineRule="auto"/>
        <w:ind w:left="-284" w:right="-257" w:firstLine="0"/>
        <w:rPr>
          <w:noProof/>
          <w:lang w:eastAsia="en-CA"/>
        </w:rPr>
      </w:pPr>
      <w:r w:rsidRPr="00AB04EB">
        <w:rPr>
          <w:noProof/>
          <w:u w:val="single"/>
          <w:lang w:eastAsia="en-CA"/>
        </w:rPr>
        <w:t>Underside of right temporal lobe</w:t>
      </w:r>
      <w:r>
        <w:rPr>
          <w:noProof/>
          <w:lang w:eastAsia="en-CA"/>
        </w:rPr>
        <w:t xml:space="preserve">: enables us to recognize faces. </w:t>
      </w:r>
    </w:p>
    <w:p w:rsidR="008E79C5" w:rsidRDefault="008E79C5" w:rsidP="001341EF">
      <w:pPr>
        <w:tabs>
          <w:tab w:val="left" w:pos="-284"/>
          <w:tab w:val="left" w:pos="993"/>
        </w:tabs>
        <w:spacing w:after="0" w:line="240" w:lineRule="auto"/>
        <w:ind w:left="-284" w:right="-257"/>
        <w:rPr>
          <w:noProof/>
          <w:lang w:eastAsia="en-CA"/>
        </w:rPr>
      </w:pPr>
    </w:p>
    <w:p w:rsidR="008E79C5" w:rsidRPr="00AB04EB" w:rsidRDefault="008E79C5" w:rsidP="001341EF">
      <w:pPr>
        <w:tabs>
          <w:tab w:val="left" w:pos="-284"/>
          <w:tab w:val="left" w:pos="993"/>
        </w:tabs>
        <w:spacing w:after="0" w:line="240" w:lineRule="auto"/>
        <w:ind w:left="-284" w:right="-257"/>
        <w:rPr>
          <w:noProof/>
          <w:color w:val="4F81BD" w:themeColor="accent1"/>
          <w:lang w:eastAsia="en-CA"/>
        </w:rPr>
      </w:pPr>
      <w:r w:rsidRPr="00AB04EB">
        <w:rPr>
          <w:noProof/>
          <w:color w:val="4F81BD" w:themeColor="accent1"/>
          <w:lang w:eastAsia="en-CA"/>
        </w:rPr>
        <w:t>Language</w:t>
      </w:r>
    </w:p>
    <w:p w:rsidR="008E79C5" w:rsidRDefault="008E79C5" w:rsidP="001341EF">
      <w:pPr>
        <w:tabs>
          <w:tab w:val="left" w:pos="-284"/>
          <w:tab w:val="left" w:pos="993"/>
        </w:tabs>
        <w:spacing w:after="0" w:line="240" w:lineRule="auto"/>
        <w:ind w:left="-284" w:right="-257"/>
        <w:rPr>
          <w:noProof/>
          <w:lang w:eastAsia="en-CA"/>
        </w:rPr>
      </w:pPr>
      <w:r>
        <w:rPr>
          <w:noProof/>
          <w:lang w:eastAsia="en-CA"/>
        </w:rPr>
        <w:t>-</w:t>
      </w:r>
      <w:r w:rsidRPr="00AB04EB">
        <w:rPr>
          <w:b/>
          <w:noProof/>
          <w:lang w:eastAsia="en-CA"/>
        </w:rPr>
        <w:t>Aphasia:</w:t>
      </w:r>
      <w:r>
        <w:rPr>
          <w:noProof/>
          <w:lang w:eastAsia="en-CA"/>
        </w:rPr>
        <w:t xml:space="preserve"> impairment of language, usually caused by left hemisphere fammmaggge eeeiiither to Broca’s area (impairing speaking) or to Wernicke’s area (impairing understanding)</w:t>
      </w:r>
    </w:p>
    <w:p w:rsidR="00630DF3" w:rsidRDefault="00630DF3" w:rsidP="001341EF">
      <w:pPr>
        <w:tabs>
          <w:tab w:val="left" w:pos="-284"/>
          <w:tab w:val="left" w:pos="993"/>
        </w:tabs>
        <w:spacing w:after="0" w:line="240" w:lineRule="auto"/>
        <w:ind w:left="-284" w:right="-257"/>
        <w:rPr>
          <w:noProof/>
          <w:lang w:eastAsia="en-CA"/>
        </w:rPr>
      </w:pPr>
      <w:r>
        <w:rPr>
          <w:noProof/>
          <w:lang w:eastAsia="en-CA"/>
        </w:rPr>
        <w:t xml:space="preserve">- </w:t>
      </w:r>
      <w:r w:rsidRPr="00AB04EB">
        <w:rPr>
          <w:b/>
          <w:noProof/>
          <w:lang w:eastAsia="en-CA"/>
        </w:rPr>
        <w:t>Broca’s area</w:t>
      </w:r>
      <w:r>
        <w:rPr>
          <w:noProof/>
          <w:lang w:eastAsia="en-CA"/>
        </w:rPr>
        <w:t>: controls language expression – an area of the frontal lobe, usually in the left hemisphere, that directs the muscle movements involved in speech.</w:t>
      </w:r>
    </w:p>
    <w:p w:rsidR="00630DF3" w:rsidRDefault="00630DF3" w:rsidP="001341EF">
      <w:pPr>
        <w:tabs>
          <w:tab w:val="left" w:pos="-284"/>
          <w:tab w:val="left" w:pos="993"/>
        </w:tabs>
        <w:spacing w:after="0" w:line="240" w:lineRule="auto"/>
        <w:ind w:left="-284" w:right="-257"/>
        <w:rPr>
          <w:noProof/>
          <w:lang w:eastAsia="en-CA"/>
        </w:rPr>
      </w:pPr>
      <w:r>
        <w:rPr>
          <w:noProof/>
          <w:lang w:eastAsia="en-CA"/>
        </w:rPr>
        <w:t xml:space="preserve">- </w:t>
      </w:r>
      <w:r w:rsidRPr="00AB04EB">
        <w:rPr>
          <w:b/>
          <w:noProof/>
          <w:lang w:eastAsia="en-CA"/>
        </w:rPr>
        <w:t>Wernicke’s area</w:t>
      </w:r>
      <w:r>
        <w:rPr>
          <w:noProof/>
          <w:lang w:eastAsia="en-CA"/>
        </w:rPr>
        <w:t>: controls language receptionnn – a brain area involved in language comprehension and expression; usually in the left temporal lobe.</w:t>
      </w:r>
    </w:p>
    <w:p w:rsidR="00630DF3" w:rsidRDefault="00630DF3" w:rsidP="001341EF">
      <w:pPr>
        <w:tabs>
          <w:tab w:val="left" w:pos="-284"/>
          <w:tab w:val="left" w:pos="993"/>
        </w:tabs>
        <w:spacing w:after="0" w:line="240" w:lineRule="auto"/>
        <w:ind w:left="-284" w:right="-257"/>
        <w:rPr>
          <w:noProof/>
          <w:lang w:eastAsia="en-CA"/>
        </w:rPr>
      </w:pPr>
    </w:p>
    <w:p w:rsidR="00630DF3" w:rsidRDefault="00630DF3" w:rsidP="00ED2B61">
      <w:pPr>
        <w:tabs>
          <w:tab w:val="left" w:pos="-284"/>
          <w:tab w:val="left" w:pos="993"/>
        </w:tabs>
        <w:spacing w:after="0" w:line="240" w:lineRule="auto"/>
        <w:ind w:left="-284" w:right="-257"/>
        <w:rPr>
          <w:noProof/>
          <w:lang w:eastAsia="en-CA"/>
        </w:rPr>
      </w:pPr>
      <w:r>
        <w:rPr>
          <w:noProof/>
          <w:lang w:eastAsia="en-CA"/>
        </w:rPr>
        <w:t>1</w:t>
      </w:r>
      <w:r w:rsidRPr="00AB04EB">
        <w:rPr>
          <w:i/>
          <w:noProof/>
          <w:u w:val="single"/>
          <w:lang w:eastAsia="en-CA"/>
        </w:rPr>
        <w:t>. Paul Broca</w:t>
      </w:r>
      <w:r>
        <w:rPr>
          <w:noProof/>
          <w:lang w:eastAsia="en-CA"/>
        </w:rPr>
        <w:t xml:space="preserve"> reported that after damage to a specific area of the left frontal lobe, a person would struggle to speak words while still being able to sing familiar songs and comprehend speech.</w:t>
      </w:r>
    </w:p>
    <w:p w:rsidR="00630DF3" w:rsidRDefault="00630DF3" w:rsidP="00ED2B61">
      <w:pPr>
        <w:tabs>
          <w:tab w:val="left" w:pos="-284"/>
          <w:tab w:val="left" w:pos="993"/>
        </w:tabs>
        <w:spacing w:after="0" w:line="240" w:lineRule="auto"/>
        <w:ind w:left="-284" w:right="-257"/>
        <w:rPr>
          <w:noProof/>
          <w:lang w:eastAsia="en-CA"/>
        </w:rPr>
      </w:pPr>
      <w:r>
        <w:rPr>
          <w:noProof/>
          <w:lang w:eastAsia="en-CA"/>
        </w:rPr>
        <w:t xml:space="preserve">2. </w:t>
      </w:r>
      <w:r w:rsidRPr="00AB04EB">
        <w:rPr>
          <w:i/>
          <w:noProof/>
          <w:u w:val="single"/>
          <w:lang w:eastAsia="en-CA"/>
        </w:rPr>
        <w:t>Carl Wernicke</w:t>
      </w:r>
      <w:r>
        <w:rPr>
          <w:noProof/>
          <w:lang w:eastAsia="en-CA"/>
        </w:rPr>
        <w:t xml:space="preserve"> discovered that after damage to a specific area of the left temporal lobe, people could speak only meaningless words.</w:t>
      </w:r>
    </w:p>
    <w:p w:rsidR="00630DF3" w:rsidRDefault="00630DF3" w:rsidP="00ED2B61">
      <w:pPr>
        <w:tabs>
          <w:tab w:val="left" w:pos="-284"/>
          <w:tab w:val="left" w:pos="993"/>
        </w:tabs>
        <w:spacing w:after="0" w:line="240" w:lineRule="auto"/>
        <w:ind w:left="-284" w:right="-142"/>
        <w:rPr>
          <w:noProof/>
          <w:lang w:eastAsia="en-CA"/>
        </w:rPr>
      </w:pPr>
      <w:r>
        <w:rPr>
          <w:noProof/>
          <w:lang w:eastAsia="en-CA"/>
        </w:rPr>
        <w:t xml:space="preserve">3. It was later discovered that reading outloud involves a third brain area. The angular gyrus receives visual information from the visual area and records it. </w:t>
      </w:r>
    </w:p>
    <w:p w:rsidR="00630DF3" w:rsidRDefault="00630DF3" w:rsidP="00ED2B61">
      <w:pPr>
        <w:tabs>
          <w:tab w:val="left" w:pos="-284"/>
          <w:tab w:val="left" w:pos="993"/>
        </w:tabs>
        <w:spacing w:after="0" w:line="240" w:lineRule="auto"/>
        <w:ind w:left="-284" w:right="-142"/>
        <w:rPr>
          <w:noProof/>
          <w:lang w:eastAsia="en-CA"/>
        </w:rPr>
      </w:pPr>
      <w:r>
        <w:rPr>
          <w:noProof/>
          <w:lang w:eastAsia="en-CA"/>
        </w:rPr>
        <w:t>4. Nerve fibers interconnect these brain areas.</w:t>
      </w:r>
    </w:p>
    <w:p w:rsidR="00630DF3" w:rsidRDefault="00630DF3" w:rsidP="00ED2B61">
      <w:pPr>
        <w:tabs>
          <w:tab w:val="left" w:pos="-284"/>
          <w:tab w:val="left" w:pos="993"/>
        </w:tabs>
        <w:spacing w:after="0" w:line="240" w:lineRule="auto"/>
        <w:ind w:left="-284" w:right="-142"/>
        <w:rPr>
          <w:noProof/>
          <w:lang w:eastAsia="en-CA"/>
        </w:rPr>
      </w:pPr>
    </w:p>
    <w:p w:rsidR="00630DF3" w:rsidRDefault="00630DF3" w:rsidP="00ED2B61">
      <w:pPr>
        <w:tabs>
          <w:tab w:val="left" w:pos="-284"/>
          <w:tab w:val="left" w:pos="993"/>
        </w:tabs>
        <w:spacing w:after="0" w:line="240" w:lineRule="auto"/>
        <w:ind w:left="-284" w:right="-142"/>
        <w:rPr>
          <w:noProof/>
          <w:lang w:eastAsia="en-CA"/>
        </w:rPr>
      </w:pPr>
      <w:r w:rsidRPr="00AB04EB">
        <w:rPr>
          <w:i/>
          <w:noProof/>
          <w:u w:val="single"/>
          <w:lang w:eastAsia="en-CA"/>
        </w:rPr>
        <w:t xml:space="preserve">Norman Geschwind </w:t>
      </w:r>
      <w:r>
        <w:rPr>
          <w:noProof/>
          <w:lang w:eastAsia="en-CA"/>
        </w:rPr>
        <w:t>assembled these clues into an explanation of how we use language. When you read outloud, the words:</w:t>
      </w:r>
    </w:p>
    <w:p w:rsidR="00630DF3" w:rsidRDefault="00630DF3" w:rsidP="00ED2B61">
      <w:pPr>
        <w:tabs>
          <w:tab w:val="left" w:pos="-284"/>
          <w:tab w:val="left" w:pos="993"/>
        </w:tabs>
        <w:spacing w:after="0" w:line="240" w:lineRule="auto"/>
        <w:ind w:left="-284" w:right="-142"/>
        <w:rPr>
          <w:noProof/>
          <w:lang w:eastAsia="en-CA"/>
        </w:rPr>
      </w:pPr>
      <w:r>
        <w:rPr>
          <w:noProof/>
          <w:lang w:eastAsia="en-CA"/>
        </w:rPr>
        <w:t>a) register in the visual area</w:t>
      </w:r>
    </w:p>
    <w:p w:rsidR="00630DF3" w:rsidRDefault="00630DF3" w:rsidP="00ED2B61">
      <w:pPr>
        <w:tabs>
          <w:tab w:val="left" w:pos="-284"/>
          <w:tab w:val="left" w:pos="993"/>
        </w:tabs>
        <w:spacing w:after="0" w:line="240" w:lineRule="auto"/>
        <w:ind w:left="-284" w:right="-142"/>
        <w:rPr>
          <w:noProof/>
          <w:lang w:eastAsia="en-CA"/>
        </w:rPr>
      </w:pPr>
      <w:r>
        <w:rPr>
          <w:noProof/>
          <w:lang w:eastAsia="en-CA"/>
        </w:rPr>
        <w:t>b) are relayed to a second brain area, the angular gyrus, which transforms the woekds into an auditory code that is</w:t>
      </w:r>
    </w:p>
    <w:p w:rsidR="00630DF3" w:rsidRDefault="00630DF3" w:rsidP="00ED2B61">
      <w:pPr>
        <w:tabs>
          <w:tab w:val="left" w:pos="-284"/>
          <w:tab w:val="left" w:pos="993"/>
        </w:tabs>
        <w:spacing w:after="0" w:line="240" w:lineRule="auto"/>
        <w:ind w:left="-284" w:right="-142"/>
        <w:rPr>
          <w:noProof/>
          <w:lang w:eastAsia="en-CA"/>
        </w:rPr>
      </w:pPr>
      <w:r>
        <w:rPr>
          <w:noProof/>
          <w:lang w:eastAsia="en-CA"/>
        </w:rPr>
        <w:t>c) recieved and understood in the nearby Wernicke’s area and</w:t>
      </w:r>
    </w:p>
    <w:p w:rsidR="00630DF3" w:rsidRDefault="00630DF3" w:rsidP="00ED2B61">
      <w:pPr>
        <w:tabs>
          <w:tab w:val="left" w:pos="-284"/>
          <w:tab w:val="left" w:pos="993"/>
        </w:tabs>
        <w:spacing w:after="0" w:line="240" w:lineRule="auto"/>
        <w:ind w:left="-284" w:right="-142"/>
        <w:rPr>
          <w:noProof/>
          <w:lang w:eastAsia="en-CA"/>
        </w:rPr>
      </w:pPr>
      <w:r>
        <w:rPr>
          <w:noProof/>
          <w:lang w:eastAsia="en-CA"/>
        </w:rPr>
        <w:t>d) sent to Broca’s area which</w:t>
      </w:r>
    </w:p>
    <w:p w:rsidR="00630DF3" w:rsidRDefault="00630DF3" w:rsidP="00ED2B61">
      <w:pPr>
        <w:tabs>
          <w:tab w:val="left" w:pos="-284"/>
          <w:tab w:val="left" w:pos="993"/>
        </w:tabs>
        <w:spacing w:after="0" w:line="240" w:lineRule="auto"/>
        <w:ind w:left="-284" w:right="-142"/>
        <w:rPr>
          <w:noProof/>
          <w:lang w:eastAsia="en-CA"/>
        </w:rPr>
      </w:pPr>
      <w:r>
        <w:rPr>
          <w:noProof/>
          <w:lang w:eastAsia="en-CA"/>
        </w:rPr>
        <w:t>e) controls the motor cortex as it creates the pronouced words</w:t>
      </w:r>
    </w:p>
    <w:p w:rsidR="00630DF3" w:rsidRPr="00AB04EB" w:rsidRDefault="00630DF3" w:rsidP="00ED2B61">
      <w:pPr>
        <w:tabs>
          <w:tab w:val="left" w:pos="-284"/>
          <w:tab w:val="left" w:pos="993"/>
        </w:tabs>
        <w:spacing w:after="0" w:line="240" w:lineRule="auto"/>
        <w:ind w:right="-142"/>
        <w:rPr>
          <w:noProof/>
          <w:u w:val="single"/>
          <w:lang w:eastAsia="en-CA"/>
        </w:rPr>
      </w:pPr>
      <w:r w:rsidRPr="00AB04EB">
        <w:rPr>
          <w:noProof/>
          <w:u w:val="single"/>
          <w:lang w:eastAsia="en-CA"/>
        </w:rPr>
        <w:t>Damage:</w:t>
      </w:r>
    </w:p>
    <w:p w:rsidR="00630DF3" w:rsidRDefault="00630DF3" w:rsidP="00ED2B61">
      <w:pPr>
        <w:tabs>
          <w:tab w:val="left" w:pos="-284"/>
          <w:tab w:val="left" w:pos="993"/>
        </w:tabs>
        <w:spacing w:after="0" w:line="240" w:lineRule="auto"/>
        <w:ind w:left="-284" w:right="-142"/>
        <w:rPr>
          <w:noProof/>
          <w:lang w:eastAsia="en-CA"/>
        </w:rPr>
      </w:pPr>
      <w:r w:rsidRPr="00AB04EB">
        <w:rPr>
          <w:i/>
          <w:noProof/>
          <w:lang w:eastAsia="en-CA"/>
        </w:rPr>
        <w:t>Angular gyrus</w:t>
      </w:r>
      <w:r>
        <w:rPr>
          <w:noProof/>
          <w:lang w:eastAsia="en-CA"/>
        </w:rPr>
        <w:t>: person can speak and understand but unable to read.</w:t>
      </w:r>
    </w:p>
    <w:p w:rsidR="00630DF3" w:rsidRDefault="00630DF3" w:rsidP="00ED2B61">
      <w:pPr>
        <w:pBdr>
          <w:right w:val="single" w:sz="4" w:space="1" w:color="auto"/>
        </w:pBdr>
        <w:tabs>
          <w:tab w:val="left" w:pos="-284"/>
          <w:tab w:val="left" w:pos="993"/>
        </w:tabs>
        <w:spacing w:after="0" w:line="240" w:lineRule="auto"/>
        <w:ind w:left="-284" w:right="-142"/>
        <w:rPr>
          <w:noProof/>
          <w:lang w:eastAsia="en-CA"/>
        </w:rPr>
      </w:pPr>
      <w:r w:rsidRPr="00AB04EB">
        <w:rPr>
          <w:i/>
          <w:noProof/>
          <w:lang w:eastAsia="en-CA"/>
        </w:rPr>
        <w:lastRenderedPageBreak/>
        <w:t>Wernicke’s area</w:t>
      </w:r>
      <w:r>
        <w:rPr>
          <w:noProof/>
          <w:lang w:eastAsia="en-CA"/>
        </w:rPr>
        <w:t>: disrupts understanding</w:t>
      </w:r>
    </w:p>
    <w:p w:rsidR="00630DF3" w:rsidRDefault="00630DF3" w:rsidP="00ED2B61">
      <w:pPr>
        <w:pBdr>
          <w:right w:val="single" w:sz="4" w:space="1" w:color="auto"/>
        </w:pBdr>
        <w:tabs>
          <w:tab w:val="left" w:pos="-284"/>
          <w:tab w:val="left" w:pos="993"/>
        </w:tabs>
        <w:spacing w:after="0" w:line="240" w:lineRule="auto"/>
        <w:ind w:left="-284" w:right="-142"/>
        <w:rPr>
          <w:noProof/>
          <w:lang w:eastAsia="en-CA"/>
        </w:rPr>
      </w:pPr>
      <w:r w:rsidRPr="00AB04EB">
        <w:rPr>
          <w:i/>
          <w:noProof/>
          <w:lang w:eastAsia="en-CA"/>
        </w:rPr>
        <w:t>Broca’s area</w:t>
      </w:r>
      <w:r>
        <w:rPr>
          <w:noProof/>
          <w:lang w:eastAsia="en-CA"/>
        </w:rPr>
        <w:t>: disrupts speaking</w:t>
      </w:r>
    </w:p>
    <w:p w:rsidR="00630DF3" w:rsidRDefault="00630DF3" w:rsidP="00ED2B61">
      <w:pPr>
        <w:pBdr>
          <w:right w:val="single" w:sz="4" w:space="1" w:color="auto"/>
        </w:pBdr>
        <w:tabs>
          <w:tab w:val="left" w:pos="-284"/>
          <w:tab w:val="left" w:pos="993"/>
        </w:tabs>
        <w:spacing w:after="0" w:line="240" w:lineRule="auto"/>
        <w:ind w:left="-284" w:right="-142"/>
        <w:rPr>
          <w:noProof/>
          <w:lang w:eastAsia="en-CA"/>
        </w:rPr>
      </w:pP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-brain breaks vision into specialized subtasks, such as discerning colour, depth, movement and form.</w:t>
      </w: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the brain computes the word’s form, sounds and meaning using different neural networks.</w:t>
      </w: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Two principles – specialization and integration – describe the brain functioning.</w:t>
      </w: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p>
    <w:p w:rsidR="001A4969" w:rsidRPr="00AB04EB" w:rsidRDefault="001A4969" w:rsidP="00ED2B61">
      <w:pPr>
        <w:pBdr>
          <w:right w:val="single" w:sz="4" w:space="1" w:color="auto"/>
        </w:pBdr>
        <w:tabs>
          <w:tab w:val="left" w:pos="-284"/>
          <w:tab w:val="left" w:pos="993"/>
        </w:tabs>
        <w:spacing w:after="0" w:line="240" w:lineRule="auto"/>
        <w:ind w:left="-284" w:right="-142"/>
        <w:rPr>
          <w:noProof/>
          <w:color w:val="4F81BD" w:themeColor="accent1"/>
          <w:lang w:eastAsia="en-CA"/>
        </w:rPr>
      </w:pPr>
      <w:r w:rsidRPr="00AB04EB">
        <w:rPr>
          <w:noProof/>
          <w:color w:val="4F81BD" w:themeColor="accent1"/>
          <w:lang w:eastAsia="en-CA"/>
        </w:rPr>
        <w:t>The Brain’s Plasticity</w:t>
      </w: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w:t>
      </w:r>
      <w:r w:rsidRPr="00AB04EB">
        <w:rPr>
          <w:b/>
          <w:noProof/>
          <w:lang w:eastAsia="en-CA"/>
        </w:rPr>
        <w:t>plasticity</w:t>
      </w:r>
      <w:r>
        <w:rPr>
          <w:noProof/>
          <w:lang w:eastAsia="en-CA"/>
        </w:rPr>
        <w:t>: the brain’s capacity for modification, as evident in brain’s reorganization following damage (especially in children) and in experiments on the effects of experience on brain development.</w:t>
      </w:r>
    </w:p>
    <w:p w:rsidR="001A4969" w:rsidRDefault="001A4969"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Most severed neurons will  not regenerate.</w:t>
      </w:r>
    </w:p>
    <w:p w:rsidR="001A4969"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Some neural tissue can reorganize in response to damage.</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Our brains are most plastic when we are young children.</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Brian modification often takes the form of reorganization. Humans can also, in two older brain regions, regenerate new brain cells.</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p>
    <w:p w:rsidR="00257241" w:rsidRPr="00AB04EB" w:rsidRDefault="00257241" w:rsidP="00ED2B61">
      <w:pPr>
        <w:pBdr>
          <w:right w:val="single" w:sz="4" w:space="1" w:color="auto"/>
        </w:pBdr>
        <w:tabs>
          <w:tab w:val="left" w:pos="-284"/>
          <w:tab w:val="left" w:pos="993"/>
        </w:tabs>
        <w:spacing w:after="0" w:line="240" w:lineRule="auto"/>
        <w:ind w:left="-284" w:right="-142"/>
        <w:rPr>
          <w:noProof/>
          <w:color w:val="C0504D" w:themeColor="accent2"/>
          <w:lang w:eastAsia="en-CA"/>
        </w:rPr>
      </w:pPr>
      <w:r w:rsidRPr="00AB04EB">
        <w:rPr>
          <w:noProof/>
          <w:color w:val="C0504D" w:themeColor="accent2"/>
          <w:lang w:eastAsia="en-CA"/>
        </w:rPr>
        <w:t>Our Divided Brain</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-Accident, strokes, and tumours in the left hemisphere generally impair reading, writing, speaking, arithmetic reasoning, and understanding.</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xml:space="preserve">- The left hemisphere was therefore described as the “dominent” or “major” hemisphere and the right was the “subordinate” or “minor” hemisphere. </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p>
    <w:p w:rsidR="00BF7D80" w:rsidRDefault="00BF7D80" w:rsidP="00ED2B61">
      <w:pPr>
        <w:pBdr>
          <w:right w:val="single" w:sz="4" w:space="1" w:color="auto"/>
        </w:pBdr>
        <w:tabs>
          <w:tab w:val="left" w:pos="-284"/>
          <w:tab w:val="left" w:pos="993"/>
        </w:tabs>
        <w:spacing w:after="0" w:line="240" w:lineRule="auto"/>
        <w:ind w:left="-284" w:right="-142"/>
        <w:rPr>
          <w:noProof/>
          <w:lang w:eastAsia="en-CA"/>
        </w:rPr>
      </w:pPr>
    </w:p>
    <w:p w:rsidR="00BF7D80" w:rsidRDefault="00BF7D80" w:rsidP="00ED2B61">
      <w:pPr>
        <w:pBdr>
          <w:right w:val="single" w:sz="4" w:space="1" w:color="auto"/>
        </w:pBdr>
        <w:tabs>
          <w:tab w:val="left" w:pos="-284"/>
          <w:tab w:val="left" w:pos="993"/>
        </w:tabs>
        <w:spacing w:after="0" w:line="240" w:lineRule="auto"/>
        <w:ind w:left="-284" w:right="-142"/>
        <w:rPr>
          <w:noProof/>
          <w:lang w:eastAsia="en-CA"/>
        </w:rPr>
      </w:pPr>
    </w:p>
    <w:p w:rsidR="00BF7D80" w:rsidRDefault="00BF7D80" w:rsidP="00ED2B61">
      <w:pPr>
        <w:pBdr>
          <w:right w:val="single" w:sz="4" w:space="1" w:color="auto"/>
        </w:pBdr>
        <w:tabs>
          <w:tab w:val="left" w:pos="-284"/>
          <w:tab w:val="left" w:pos="993"/>
        </w:tabs>
        <w:spacing w:after="0" w:line="240" w:lineRule="auto"/>
        <w:ind w:left="-284" w:right="-142"/>
        <w:rPr>
          <w:noProof/>
          <w:lang w:eastAsia="en-CA"/>
        </w:rPr>
      </w:pPr>
    </w:p>
    <w:p w:rsidR="00257241" w:rsidRPr="00AB04EB" w:rsidRDefault="00257241" w:rsidP="00ED2B61">
      <w:pPr>
        <w:pBdr>
          <w:right w:val="single" w:sz="4" w:space="1" w:color="auto"/>
        </w:pBdr>
        <w:tabs>
          <w:tab w:val="left" w:pos="-284"/>
          <w:tab w:val="left" w:pos="993"/>
        </w:tabs>
        <w:spacing w:after="0" w:line="240" w:lineRule="auto"/>
        <w:ind w:left="-284" w:right="-142"/>
        <w:rPr>
          <w:noProof/>
          <w:color w:val="4F81BD" w:themeColor="accent1"/>
          <w:lang w:eastAsia="en-CA"/>
        </w:rPr>
      </w:pPr>
      <w:r w:rsidRPr="00AB04EB">
        <w:rPr>
          <w:noProof/>
          <w:color w:val="4F81BD" w:themeColor="accent1"/>
          <w:lang w:eastAsia="en-CA"/>
        </w:rPr>
        <w:t>Splitting the Brain</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w:t>
      </w:r>
      <w:r w:rsidRPr="00AB04EB">
        <w:rPr>
          <w:b/>
          <w:noProof/>
          <w:lang w:eastAsia="en-CA"/>
        </w:rPr>
        <w:t>Corpus callosum</w:t>
      </w:r>
      <w:r>
        <w:rPr>
          <w:noProof/>
          <w:lang w:eastAsia="en-CA"/>
        </w:rPr>
        <w:t xml:space="preserve">: the large band of neural fibers connecting the two brain hemispheres and carrying messages between them. </w:t>
      </w:r>
    </w:p>
    <w:p w:rsidR="00257241"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w:t>
      </w:r>
      <w:r w:rsidRPr="00AB04EB">
        <w:rPr>
          <w:b/>
          <w:noProof/>
          <w:lang w:eastAsia="en-CA"/>
        </w:rPr>
        <w:t>Split brain</w:t>
      </w:r>
      <w:r>
        <w:rPr>
          <w:noProof/>
          <w:lang w:eastAsia="en-CA"/>
        </w:rPr>
        <w:t>: a condition in which the two hemispheres of the brain are isolated by cutting the connecting fibres (mainly those of the corpus callosum) between them.</w:t>
      </w:r>
    </w:p>
    <w:p w:rsidR="00584985" w:rsidRDefault="00257241"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w:t>
      </w:r>
      <w:r w:rsidRPr="00AB04EB">
        <w:rPr>
          <w:i/>
          <w:noProof/>
          <w:u w:val="single"/>
          <w:lang w:eastAsia="en-CA"/>
        </w:rPr>
        <w:t>Vogel and Joseph Bogen</w:t>
      </w:r>
      <w:r>
        <w:rPr>
          <w:noProof/>
          <w:lang w:eastAsia="en-CA"/>
        </w:rPr>
        <w:t xml:space="preserve">: Operated on patients that had epilepsy by cutting communication between the two hemispheres. </w:t>
      </w:r>
      <w:r w:rsidR="00584985">
        <w:rPr>
          <w:noProof/>
          <w:lang w:eastAsia="en-CA"/>
        </w:rPr>
        <w:t xml:space="preserve">As a result, patients walked away fairly normal. Each hemisphere however operated individually. </w:t>
      </w:r>
    </w:p>
    <w:p w:rsidR="00584985" w:rsidRDefault="00584985" w:rsidP="00ED2B61">
      <w:pPr>
        <w:pBdr>
          <w:right w:val="single" w:sz="4" w:space="1" w:color="auto"/>
        </w:pBdr>
        <w:tabs>
          <w:tab w:val="left" w:pos="-284"/>
          <w:tab w:val="left" w:pos="993"/>
        </w:tabs>
        <w:spacing w:after="0" w:line="240" w:lineRule="auto"/>
        <w:ind w:left="-284" w:right="-142"/>
        <w:rPr>
          <w:noProof/>
          <w:lang w:eastAsia="en-CA"/>
        </w:rPr>
      </w:pPr>
      <w:r>
        <w:rPr>
          <w:noProof/>
          <w:lang w:eastAsia="en-CA"/>
        </w:rPr>
        <w:t xml:space="preserve">- The unconcious brain can control our behaviour without our conscious effort or will. </w:t>
      </w:r>
    </w:p>
    <w:p w:rsidR="00584985" w:rsidRDefault="00584985" w:rsidP="00ED2B61">
      <w:pPr>
        <w:pBdr>
          <w:right w:val="single" w:sz="4" w:space="1" w:color="auto"/>
        </w:pBdr>
        <w:tabs>
          <w:tab w:val="left" w:pos="-284"/>
          <w:tab w:val="left" w:pos="993"/>
        </w:tabs>
        <w:spacing w:after="0" w:line="240" w:lineRule="auto"/>
        <w:ind w:left="-284" w:right="-142"/>
        <w:rPr>
          <w:noProof/>
          <w:lang w:eastAsia="en-CA"/>
        </w:rPr>
      </w:pPr>
      <w:r w:rsidRPr="00AB04EB">
        <w:rPr>
          <w:i/>
          <w:noProof/>
          <w:lang w:eastAsia="en-CA"/>
        </w:rPr>
        <w:t>Left hemisphere</w:t>
      </w:r>
      <w:r>
        <w:rPr>
          <w:noProof/>
          <w:lang w:eastAsia="en-CA"/>
        </w:rPr>
        <w:t>: more active when a person deliberates over decisions.</w:t>
      </w:r>
    </w:p>
    <w:p w:rsidR="00A310FA" w:rsidRDefault="00584985" w:rsidP="00ED2B61">
      <w:pPr>
        <w:pBdr>
          <w:right w:val="single" w:sz="4" w:space="1" w:color="auto"/>
        </w:pBdr>
        <w:tabs>
          <w:tab w:val="left" w:pos="-284"/>
          <w:tab w:val="left" w:pos="993"/>
        </w:tabs>
        <w:spacing w:after="0" w:line="240" w:lineRule="auto"/>
        <w:ind w:left="-284" w:right="-142"/>
        <w:rPr>
          <w:noProof/>
          <w:lang w:eastAsia="en-CA"/>
        </w:rPr>
      </w:pPr>
      <w:r w:rsidRPr="00AB04EB">
        <w:rPr>
          <w:i/>
          <w:noProof/>
          <w:lang w:eastAsia="en-CA"/>
        </w:rPr>
        <w:t>Right hemisphere</w:t>
      </w:r>
      <w:r>
        <w:rPr>
          <w:noProof/>
          <w:lang w:eastAsia="en-CA"/>
        </w:rPr>
        <w:t>: understands simple requests, easily perceives objects, and is more engaged when quick, intuitive responses are needed. Surpasses left side for copying drawings and recognizing faces, perceiving differences and emotions</w:t>
      </w:r>
      <w:r w:rsidR="00A310FA">
        <w:rPr>
          <w:noProof/>
          <w:lang w:eastAsia="en-CA"/>
        </w:rPr>
        <w:t xml:space="preserve"> and expressing emotions. Therefore damage to this side of the brian disrupts emotional processing and social conduct.</w:t>
      </w:r>
    </w:p>
    <w:p w:rsidR="00A310FA" w:rsidRDefault="00A310FA" w:rsidP="001341EF">
      <w:pPr>
        <w:tabs>
          <w:tab w:val="left" w:pos="-284"/>
          <w:tab w:val="left" w:pos="993"/>
        </w:tabs>
        <w:spacing w:after="0" w:line="240" w:lineRule="auto"/>
        <w:ind w:left="-284" w:right="-257"/>
        <w:rPr>
          <w:noProof/>
          <w:lang w:eastAsia="en-CA"/>
        </w:rPr>
      </w:pPr>
    </w:p>
    <w:p w:rsidR="00A310FA" w:rsidRPr="00AB04EB" w:rsidRDefault="00A310FA" w:rsidP="00C26957">
      <w:pPr>
        <w:tabs>
          <w:tab w:val="left" w:pos="-284"/>
          <w:tab w:val="left" w:pos="993"/>
        </w:tabs>
        <w:spacing w:after="0" w:line="240" w:lineRule="auto"/>
        <w:ind w:left="-284" w:right="-257"/>
        <w:rPr>
          <w:noProof/>
          <w:color w:val="4F81BD" w:themeColor="accent1"/>
          <w:lang w:eastAsia="en-CA"/>
        </w:rPr>
      </w:pPr>
      <w:r w:rsidRPr="00AB04EB">
        <w:rPr>
          <w:noProof/>
          <w:color w:val="4F81BD" w:themeColor="accent1"/>
          <w:lang w:eastAsia="en-CA"/>
        </w:rPr>
        <w:t>Studying Hemisphereic Differences in the Intact Brain</w:t>
      </w:r>
    </w:p>
    <w:p w:rsidR="003529C0" w:rsidRDefault="003529C0" w:rsidP="001341EF">
      <w:pPr>
        <w:tabs>
          <w:tab w:val="left" w:pos="-284"/>
          <w:tab w:val="left" w:pos="993"/>
        </w:tabs>
        <w:spacing w:after="0" w:line="240" w:lineRule="auto"/>
        <w:ind w:left="-284" w:right="-257"/>
        <w:rPr>
          <w:noProof/>
          <w:lang w:eastAsia="en-CA"/>
        </w:rPr>
      </w:pPr>
      <w:r>
        <w:rPr>
          <w:noProof/>
          <w:lang w:eastAsia="en-CA"/>
        </w:rPr>
        <w:t>-When preforming a perceptual task, brain waves, bloodflow, and glucose consumption reveal increased actitivity in the right hemisphere.</w:t>
      </w:r>
    </w:p>
    <w:p w:rsidR="003529C0" w:rsidRDefault="003529C0" w:rsidP="001341EF">
      <w:pPr>
        <w:tabs>
          <w:tab w:val="left" w:pos="-284"/>
          <w:tab w:val="left" w:pos="993"/>
        </w:tabs>
        <w:spacing w:after="0" w:line="240" w:lineRule="auto"/>
        <w:ind w:left="-284" w:right="-257"/>
        <w:rPr>
          <w:noProof/>
          <w:lang w:eastAsia="en-CA"/>
        </w:rPr>
      </w:pPr>
      <w:r>
        <w:rPr>
          <w:noProof/>
          <w:lang w:eastAsia="en-CA"/>
        </w:rPr>
        <w:t>-When a person speaks or calculates, activity increases in the left hemisphere.</w:t>
      </w:r>
    </w:p>
    <w:p w:rsidR="003529C0" w:rsidRDefault="003529C0" w:rsidP="001341EF">
      <w:pPr>
        <w:tabs>
          <w:tab w:val="left" w:pos="-284"/>
          <w:tab w:val="left" w:pos="993"/>
        </w:tabs>
        <w:spacing w:after="0" w:line="240" w:lineRule="auto"/>
        <w:ind w:left="-284" w:right="-257"/>
        <w:rPr>
          <w:noProof/>
          <w:lang w:eastAsia="en-CA"/>
        </w:rPr>
      </w:pPr>
      <w:r>
        <w:rPr>
          <w:noProof/>
          <w:lang w:eastAsia="en-CA"/>
        </w:rPr>
        <w:t>-Hemispheric specialization called lateralization can temporarily disrupt left or right brain activity or can briefly sedate an entire hemisphere.</w:t>
      </w:r>
    </w:p>
    <w:p w:rsidR="0010241B" w:rsidRDefault="0010241B" w:rsidP="001341EF">
      <w:pPr>
        <w:tabs>
          <w:tab w:val="left" w:pos="-284"/>
          <w:tab w:val="left" w:pos="993"/>
        </w:tabs>
        <w:spacing w:after="0" w:line="240" w:lineRule="auto"/>
        <w:ind w:left="-284" w:right="-257"/>
        <w:rPr>
          <w:noProof/>
          <w:lang w:eastAsia="en-CA"/>
        </w:rPr>
      </w:pPr>
      <w:r>
        <w:rPr>
          <w:noProof/>
          <w:lang w:eastAsia="en-CA"/>
        </w:rPr>
        <w:t xml:space="preserve">-The right side of the brain exceels in making subtle inferences. </w:t>
      </w:r>
    </w:p>
    <w:p w:rsidR="003529C0" w:rsidRDefault="003529C0" w:rsidP="001341EF">
      <w:pPr>
        <w:tabs>
          <w:tab w:val="left" w:pos="-284"/>
          <w:tab w:val="left" w:pos="993"/>
        </w:tabs>
        <w:spacing w:after="0" w:line="240" w:lineRule="auto"/>
        <w:ind w:left="-284" w:right="-257"/>
        <w:rPr>
          <w:noProof/>
          <w:lang w:eastAsia="en-CA"/>
        </w:rPr>
      </w:pPr>
    </w:p>
    <w:p w:rsidR="00C26957" w:rsidRPr="00C26957" w:rsidRDefault="003529C0" w:rsidP="001341EF">
      <w:pPr>
        <w:tabs>
          <w:tab w:val="left" w:pos="-284"/>
          <w:tab w:val="left" w:pos="993"/>
        </w:tabs>
        <w:spacing w:after="0" w:line="240" w:lineRule="auto"/>
        <w:ind w:left="-284" w:right="-257"/>
        <w:rPr>
          <w:b/>
          <w:noProof/>
          <w:color w:val="FFC000"/>
          <w:lang w:eastAsia="en-CA"/>
        </w:rPr>
      </w:pPr>
      <w:r w:rsidRPr="00C26957">
        <w:rPr>
          <w:b/>
          <w:noProof/>
          <w:color w:val="FFC000"/>
          <w:lang w:eastAsia="en-CA"/>
        </w:rPr>
        <w:t>Thinking Critically About</w:t>
      </w:r>
      <w:r w:rsidR="00C26957" w:rsidRPr="00C26957">
        <w:rPr>
          <w:b/>
          <w:noProof/>
          <w:color w:val="FFC000"/>
          <w:lang w:eastAsia="en-CA"/>
        </w:rPr>
        <w:t>...</w:t>
      </w:r>
    </w:p>
    <w:p w:rsidR="003529C0" w:rsidRPr="00C26957" w:rsidRDefault="003529C0" w:rsidP="001341EF">
      <w:pPr>
        <w:tabs>
          <w:tab w:val="left" w:pos="-284"/>
          <w:tab w:val="left" w:pos="993"/>
        </w:tabs>
        <w:spacing w:after="0" w:line="240" w:lineRule="auto"/>
        <w:ind w:left="-284" w:right="-257"/>
        <w:rPr>
          <w:b/>
          <w:noProof/>
          <w:color w:val="FFC000"/>
          <w:lang w:eastAsia="en-CA"/>
        </w:rPr>
      </w:pPr>
      <w:r w:rsidRPr="00C26957">
        <w:rPr>
          <w:b/>
          <w:noProof/>
          <w:color w:val="FFC000"/>
          <w:lang w:eastAsia="en-CA"/>
        </w:rPr>
        <w:t xml:space="preserve"> Left Brain/Right Brain</w:t>
      </w:r>
    </w:p>
    <w:p w:rsidR="003529C0" w:rsidRDefault="003529C0" w:rsidP="001341EF">
      <w:pPr>
        <w:tabs>
          <w:tab w:val="left" w:pos="-284"/>
          <w:tab w:val="left" w:pos="993"/>
        </w:tabs>
        <w:spacing w:after="0" w:line="240" w:lineRule="auto"/>
        <w:ind w:left="-284" w:right="-257"/>
        <w:rPr>
          <w:noProof/>
          <w:lang w:eastAsia="en-CA"/>
        </w:rPr>
      </w:pPr>
      <w:r>
        <w:rPr>
          <w:noProof/>
          <w:lang w:eastAsia="en-CA"/>
        </w:rPr>
        <w:t>-Many people think that some people are left-brained or right-brained where art and science are controlled by one side of the brain.</w:t>
      </w:r>
    </w:p>
    <w:p w:rsidR="0010241B" w:rsidRDefault="003529C0" w:rsidP="001341EF">
      <w:pPr>
        <w:tabs>
          <w:tab w:val="left" w:pos="-284"/>
          <w:tab w:val="left" w:pos="993"/>
        </w:tabs>
        <w:spacing w:after="0" w:line="240" w:lineRule="auto"/>
        <w:ind w:left="-284" w:right="-257"/>
        <w:rPr>
          <w:noProof/>
          <w:lang w:eastAsia="en-CA"/>
        </w:rPr>
      </w:pPr>
      <w:r>
        <w:rPr>
          <w:noProof/>
          <w:lang w:eastAsia="en-CA"/>
        </w:rPr>
        <w:t>-This is often because journalism often simplifies and embellishes science.</w:t>
      </w:r>
    </w:p>
    <w:p w:rsidR="0010241B" w:rsidRDefault="0010241B" w:rsidP="00ED2B61">
      <w:pPr>
        <w:tabs>
          <w:tab w:val="left" w:pos="-284"/>
          <w:tab w:val="left" w:pos="993"/>
        </w:tabs>
        <w:spacing w:after="0" w:line="240" w:lineRule="auto"/>
        <w:ind w:left="-284" w:right="-257"/>
        <w:rPr>
          <w:noProof/>
          <w:lang w:eastAsia="en-CA"/>
        </w:rPr>
      </w:pPr>
      <w:r>
        <w:rPr>
          <w:noProof/>
          <w:lang w:eastAsia="en-CA"/>
        </w:rPr>
        <w:t>-Doreen Kimura: found that recognizing melodies is associated by the right side of the brain however it was reported in the New York Times that musical ability is controlled by the right side of the brain.</w:t>
      </w:r>
    </w:p>
    <w:p w:rsidR="00257241" w:rsidRDefault="0010241B" w:rsidP="00ED2B61">
      <w:pPr>
        <w:tabs>
          <w:tab w:val="left" w:pos="-284"/>
          <w:tab w:val="left" w:pos="993"/>
        </w:tabs>
        <w:spacing w:after="0" w:line="240" w:lineRule="auto"/>
        <w:ind w:left="-284" w:right="-257"/>
        <w:rPr>
          <w:noProof/>
          <w:lang w:eastAsia="en-CA"/>
        </w:rPr>
      </w:pPr>
      <w:r>
        <w:rPr>
          <w:noProof/>
          <w:lang w:eastAsia="en-CA"/>
        </w:rPr>
        <w:t>- The moral is not to discount everything you read but to beware.</w:t>
      </w:r>
      <w:r w:rsidR="00584985">
        <w:rPr>
          <w:noProof/>
          <w:lang w:eastAsia="en-CA"/>
        </w:rPr>
        <w:t xml:space="preserve"> </w:t>
      </w:r>
    </w:p>
    <w:p w:rsidR="00245C8E" w:rsidRDefault="00245C8E" w:rsidP="00ED2B61">
      <w:pPr>
        <w:tabs>
          <w:tab w:val="left" w:pos="-284"/>
          <w:tab w:val="left" w:pos="993"/>
        </w:tabs>
        <w:spacing w:after="0" w:line="240" w:lineRule="auto"/>
        <w:ind w:right="-257"/>
        <w:rPr>
          <w:noProof/>
          <w:lang w:eastAsia="en-CA"/>
        </w:rPr>
      </w:pPr>
    </w:p>
    <w:p w:rsidR="0010241B" w:rsidRPr="00AB04EB" w:rsidRDefault="0010241B" w:rsidP="00ED2B61">
      <w:pPr>
        <w:tabs>
          <w:tab w:val="left" w:pos="-284"/>
          <w:tab w:val="left" w:pos="993"/>
        </w:tabs>
        <w:spacing w:after="0" w:line="240" w:lineRule="auto"/>
        <w:ind w:left="-284" w:right="-257"/>
        <w:rPr>
          <w:noProof/>
          <w:color w:val="4F81BD" w:themeColor="accent1"/>
          <w:lang w:eastAsia="en-CA"/>
        </w:rPr>
      </w:pPr>
      <w:r w:rsidRPr="00AB04EB">
        <w:rPr>
          <w:noProof/>
          <w:color w:val="4F81BD" w:themeColor="accent1"/>
          <w:lang w:eastAsia="en-CA"/>
        </w:rPr>
        <w:t>Brain Organization and Handedness</w:t>
      </w:r>
    </w:p>
    <w:p w:rsidR="0010241B" w:rsidRDefault="0010241B" w:rsidP="00ED2B61">
      <w:pPr>
        <w:tabs>
          <w:tab w:val="left" w:pos="-284"/>
          <w:tab w:val="left" w:pos="993"/>
        </w:tabs>
        <w:spacing w:after="0" w:line="240" w:lineRule="auto"/>
        <w:ind w:left="-284" w:right="-257"/>
        <w:rPr>
          <w:noProof/>
          <w:lang w:eastAsia="en-CA"/>
        </w:rPr>
      </w:pPr>
      <w:r>
        <w:rPr>
          <w:noProof/>
          <w:lang w:eastAsia="en-CA"/>
        </w:rPr>
        <w:t>-90% of us are right handed and 95% of those people process speech in the left hemisphere.</w:t>
      </w:r>
    </w:p>
    <w:p w:rsidR="0010241B" w:rsidRDefault="0010241B" w:rsidP="00ED2B61">
      <w:pPr>
        <w:tabs>
          <w:tab w:val="left" w:pos="-284"/>
          <w:tab w:val="left" w:pos="993"/>
        </w:tabs>
        <w:spacing w:after="0" w:line="240" w:lineRule="auto"/>
        <w:ind w:left="-284" w:right="-257"/>
        <w:rPr>
          <w:noProof/>
          <w:lang w:eastAsia="en-CA"/>
        </w:rPr>
      </w:pPr>
      <w:r>
        <w:rPr>
          <w:noProof/>
          <w:lang w:eastAsia="en-CA"/>
        </w:rPr>
        <w:t xml:space="preserve">- About 50% of left handed people process speech in the left hemisphere, 25% in the right, and 25% in both. </w:t>
      </w:r>
    </w:p>
    <w:p w:rsidR="00BD3635" w:rsidRDefault="00BD3635" w:rsidP="00ED2B61">
      <w:pPr>
        <w:tabs>
          <w:tab w:val="left" w:pos="-284"/>
          <w:tab w:val="left" w:pos="993"/>
        </w:tabs>
        <w:spacing w:after="0" w:line="240" w:lineRule="auto"/>
        <w:ind w:left="-284" w:right="-142"/>
        <w:rPr>
          <w:noProof/>
          <w:lang w:eastAsia="en-CA"/>
        </w:rPr>
      </w:pPr>
      <w:r w:rsidRPr="00245C8E">
        <w:rPr>
          <w:b/>
          <w:noProof/>
          <w:color w:val="4F81BD" w:themeColor="accent1"/>
          <w:lang w:eastAsia="en-CA"/>
        </w:rPr>
        <w:t>Is Handedness inherited</w:t>
      </w:r>
      <w:r>
        <w:rPr>
          <w:noProof/>
          <w:lang w:eastAsia="en-CA"/>
        </w:rPr>
        <w:t>:  reaseach has found that babies that lie on their left hand side are often left handed when they grow up. The same is applicable to babies who lie on their right.</w:t>
      </w:r>
    </w:p>
    <w:p w:rsidR="00BD3635" w:rsidRDefault="00BD3635" w:rsidP="00ED2B61">
      <w:pPr>
        <w:tabs>
          <w:tab w:val="left" w:pos="-284"/>
          <w:tab w:val="left" w:pos="993"/>
        </w:tabs>
        <w:spacing w:after="0" w:line="240" w:lineRule="auto"/>
        <w:ind w:left="-284" w:right="-142"/>
        <w:rPr>
          <w:noProof/>
          <w:lang w:eastAsia="en-CA"/>
        </w:rPr>
      </w:pPr>
      <w:r>
        <w:rPr>
          <w:noProof/>
          <w:lang w:eastAsia="en-CA"/>
        </w:rPr>
        <w:t>-Left handedness is often associated with musicians, mathematicians, professional baseball and cricket players, architects and artists.</w:t>
      </w:r>
    </w:p>
    <w:p w:rsidR="00BD3635" w:rsidRDefault="00BD3635" w:rsidP="00ED2B61">
      <w:pPr>
        <w:tabs>
          <w:tab w:val="left" w:pos="-284"/>
          <w:tab w:val="left" w:pos="993"/>
        </w:tabs>
        <w:spacing w:after="0" w:line="240" w:lineRule="auto"/>
        <w:ind w:left="-284" w:right="-142"/>
        <w:rPr>
          <w:noProof/>
          <w:lang w:eastAsia="en-CA"/>
        </w:rPr>
      </w:pPr>
      <w:r>
        <w:rPr>
          <w:noProof/>
          <w:lang w:eastAsia="en-CA"/>
        </w:rPr>
        <w:t>-Handness rarely switches after age 8 or 9.</w:t>
      </w:r>
    </w:p>
    <w:p w:rsidR="00BD3635" w:rsidRDefault="00BD3635" w:rsidP="00ED2B61">
      <w:pPr>
        <w:tabs>
          <w:tab w:val="left" w:pos="-284"/>
          <w:tab w:val="left" w:pos="993"/>
        </w:tabs>
        <w:spacing w:after="0" w:line="240" w:lineRule="auto"/>
        <w:ind w:left="-284" w:right="-142"/>
        <w:rPr>
          <w:noProof/>
          <w:lang w:eastAsia="en-CA"/>
        </w:rPr>
      </w:pPr>
      <w:r>
        <w:rPr>
          <w:noProof/>
          <w:lang w:eastAsia="en-CA"/>
        </w:rPr>
        <w:t xml:space="preserve">-Left-handers are more likely to have experienced birth stress, such as prematurity or the need dor assisted respiration. </w:t>
      </w:r>
    </w:p>
    <w:p w:rsidR="00BD3635" w:rsidRDefault="00BD3635" w:rsidP="00ED2B61">
      <w:pPr>
        <w:tabs>
          <w:tab w:val="left" w:pos="-284"/>
          <w:tab w:val="left" w:pos="993"/>
        </w:tabs>
        <w:spacing w:after="0" w:line="240" w:lineRule="auto"/>
        <w:ind w:left="-284" w:right="-142"/>
        <w:rPr>
          <w:noProof/>
          <w:lang w:eastAsia="en-CA"/>
        </w:rPr>
      </w:pPr>
      <w:r>
        <w:rPr>
          <w:noProof/>
          <w:lang w:eastAsia="en-CA"/>
        </w:rPr>
        <w:t>-They also endure more  headaches, have more accidents, have more knee and joint problems, use more tobacco and alcohol and suffer from immune system problems.</w:t>
      </w:r>
    </w:p>
    <w:p w:rsidR="00BD3635" w:rsidRDefault="00BD3635" w:rsidP="00ED2B61">
      <w:pPr>
        <w:tabs>
          <w:tab w:val="left" w:pos="-284"/>
          <w:tab w:val="left" w:pos="993"/>
        </w:tabs>
        <w:spacing w:after="0" w:line="240" w:lineRule="auto"/>
        <w:ind w:left="-284" w:right="-142"/>
        <w:rPr>
          <w:noProof/>
          <w:lang w:eastAsia="en-CA"/>
        </w:rPr>
      </w:pPr>
      <w:r>
        <w:rPr>
          <w:noProof/>
          <w:lang w:eastAsia="en-CA"/>
        </w:rPr>
        <w:t>-Right-handed people do on average live 8 or 9 years longer.</w:t>
      </w:r>
    </w:p>
    <w:sectPr w:rsidR="00BD3635" w:rsidSect="00BF7D80">
      <w:pgSz w:w="12240" w:h="15840"/>
      <w:pgMar w:top="284" w:right="758" w:bottom="567" w:left="851" w:header="708" w:footer="708" w:gutter="0"/>
      <w:cols w:num="2" w:space="593"/>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40C7F"/>
    <w:multiLevelType w:val="hybridMultilevel"/>
    <w:tmpl w:val="C0E6D5D8"/>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1">
    <w:nsid w:val="0F684877"/>
    <w:multiLevelType w:val="hybridMultilevel"/>
    <w:tmpl w:val="6B507E1C"/>
    <w:lvl w:ilvl="0" w:tplc="10090001">
      <w:start w:val="1"/>
      <w:numFmt w:val="bullet"/>
      <w:lvlText w:val=""/>
      <w:lvlJc w:val="left"/>
      <w:pPr>
        <w:ind w:left="436" w:hanging="360"/>
      </w:pPr>
      <w:rPr>
        <w:rFonts w:ascii="Symbol" w:hAnsi="Symbol"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2">
    <w:nsid w:val="101536F1"/>
    <w:multiLevelType w:val="hybridMultilevel"/>
    <w:tmpl w:val="75E676E4"/>
    <w:lvl w:ilvl="0" w:tplc="1D6ADE0E">
      <w:start w:val="2"/>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3">
    <w:nsid w:val="11FA4F57"/>
    <w:multiLevelType w:val="hybridMultilevel"/>
    <w:tmpl w:val="E9364A1A"/>
    <w:lvl w:ilvl="0" w:tplc="10090005">
      <w:start w:val="1"/>
      <w:numFmt w:val="bullet"/>
      <w:lvlText w:val=""/>
      <w:lvlJc w:val="left"/>
      <w:pPr>
        <w:ind w:left="11" w:hanging="360"/>
      </w:pPr>
      <w:rPr>
        <w:rFonts w:ascii="Wingdings" w:hAnsi="Wingdings" w:hint="default"/>
      </w:rPr>
    </w:lvl>
    <w:lvl w:ilvl="1" w:tplc="10090003" w:tentative="1">
      <w:start w:val="1"/>
      <w:numFmt w:val="bullet"/>
      <w:lvlText w:val="o"/>
      <w:lvlJc w:val="left"/>
      <w:pPr>
        <w:ind w:left="731" w:hanging="360"/>
      </w:pPr>
      <w:rPr>
        <w:rFonts w:ascii="Courier New" w:hAnsi="Courier New" w:cs="Courier New" w:hint="default"/>
      </w:rPr>
    </w:lvl>
    <w:lvl w:ilvl="2" w:tplc="10090005" w:tentative="1">
      <w:start w:val="1"/>
      <w:numFmt w:val="bullet"/>
      <w:lvlText w:val=""/>
      <w:lvlJc w:val="left"/>
      <w:pPr>
        <w:ind w:left="1451" w:hanging="360"/>
      </w:pPr>
      <w:rPr>
        <w:rFonts w:ascii="Wingdings" w:hAnsi="Wingdings" w:hint="default"/>
      </w:rPr>
    </w:lvl>
    <w:lvl w:ilvl="3" w:tplc="10090001" w:tentative="1">
      <w:start w:val="1"/>
      <w:numFmt w:val="bullet"/>
      <w:lvlText w:val=""/>
      <w:lvlJc w:val="left"/>
      <w:pPr>
        <w:ind w:left="2171" w:hanging="360"/>
      </w:pPr>
      <w:rPr>
        <w:rFonts w:ascii="Symbol" w:hAnsi="Symbol" w:hint="default"/>
      </w:rPr>
    </w:lvl>
    <w:lvl w:ilvl="4" w:tplc="10090003" w:tentative="1">
      <w:start w:val="1"/>
      <w:numFmt w:val="bullet"/>
      <w:lvlText w:val="o"/>
      <w:lvlJc w:val="left"/>
      <w:pPr>
        <w:ind w:left="2891" w:hanging="360"/>
      </w:pPr>
      <w:rPr>
        <w:rFonts w:ascii="Courier New" w:hAnsi="Courier New" w:cs="Courier New" w:hint="default"/>
      </w:rPr>
    </w:lvl>
    <w:lvl w:ilvl="5" w:tplc="10090005" w:tentative="1">
      <w:start w:val="1"/>
      <w:numFmt w:val="bullet"/>
      <w:lvlText w:val=""/>
      <w:lvlJc w:val="left"/>
      <w:pPr>
        <w:ind w:left="3611" w:hanging="360"/>
      </w:pPr>
      <w:rPr>
        <w:rFonts w:ascii="Wingdings" w:hAnsi="Wingdings" w:hint="default"/>
      </w:rPr>
    </w:lvl>
    <w:lvl w:ilvl="6" w:tplc="10090001" w:tentative="1">
      <w:start w:val="1"/>
      <w:numFmt w:val="bullet"/>
      <w:lvlText w:val=""/>
      <w:lvlJc w:val="left"/>
      <w:pPr>
        <w:ind w:left="4331" w:hanging="360"/>
      </w:pPr>
      <w:rPr>
        <w:rFonts w:ascii="Symbol" w:hAnsi="Symbol" w:hint="default"/>
      </w:rPr>
    </w:lvl>
    <w:lvl w:ilvl="7" w:tplc="10090003" w:tentative="1">
      <w:start w:val="1"/>
      <w:numFmt w:val="bullet"/>
      <w:lvlText w:val="o"/>
      <w:lvlJc w:val="left"/>
      <w:pPr>
        <w:ind w:left="5051" w:hanging="360"/>
      </w:pPr>
      <w:rPr>
        <w:rFonts w:ascii="Courier New" w:hAnsi="Courier New" w:cs="Courier New" w:hint="default"/>
      </w:rPr>
    </w:lvl>
    <w:lvl w:ilvl="8" w:tplc="10090005" w:tentative="1">
      <w:start w:val="1"/>
      <w:numFmt w:val="bullet"/>
      <w:lvlText w:val=""/>
      <w:lvlJc w:val="left"/>
      <w:pPr>
        <w:ind w:left="5771" w:hanging="360"/>
      </w:pPr>
      <w:rPr>
        <w:rFonts w:ascii="Wingdings" w:hAnsi="Wingdings" w:hint="default"/>
      </w:rPr>
    </w:lvl>
  </w:abstractNum>
  <w:abstractNum w:abstractNumId="4">
    <w:nsid w:val="12AB6847"/>
    <w:multiLevelType w:val="hybridMultilevel"/>
    <w:tmpl w:val="9628144A"/>
    <w:lvl w:ilvl="0" w:tplc="1009000F">
      <w:start w:val="1"/>
      <w:numFmt w:val="decimal"/>
      <w:lvlText w:val="%1."/>
      <w:lvlJc w:val="left"/>
      <w:pPr>
        <w:ind w:left="436" w:hanging="360"/>
      </w:pPr>
    </w:lvl>
    <w:lvl w:ilvl="1" w:tplc="10090019" w:tentative="1">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5">
    <w:nsid w:val="24336834"/>
    <w:multiLevelType w:val="hybridMultilevel"/>
    <w:tmpl w:val="E3664766"/>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6">
    <w:nsid w:val="29961CCF"/>
    <w:multiLevelType w:val="hybridMultilevel"/>
    <w:tmpl w:val="5B8A1DCC"/>
    <w:lvl w:ilvl="0" w:tplc="10090005">
      <w:start w:val="1"/>
      <w:numFmt w:val="bullet"/>
      <w:lvlText w:val=""/>
      <w:lvlJc w:val="left"/>
      <w:pPr>
        <w:ind w:left="11" w:hanging="360"/>
      </w:pPr>
      <w:rPr>
        <w:rFonts w:ascii="Wingdings" w:hAnsi="Wingdings" w:hint="default"/>
      </w:rPr>
    </w:lvl>
    <w:lvl w:ilvl="1" w:tplc="10090003" w:tentative="1">
      <w:start w:val="1"/>
      <w:numFmt w:val="bullet"/>
      <w:lvlText w:val="o"/>
      <w:lvlJc w:val="left"/>
      <w:pPr>
        <w:ind w:left="731" w:hanging="360"/>
      </w:pPr>
      <w:rPr>
        <w:rFonts w:ascii="Courier New" w:hAnsi="Courier New" w:cs="Courier New" w:hint="default"/>
      </w:rPr>
    </w:lvl>
    <w:lvl w:ilvl="2" w:tplc="10090005" w:tentative="1">
      <w:start w:val="1"/>
      <w:numFmt w:val="bullet"/>
      <w:lvlText w:val=""/>
      <w:lvlJc w:val="left"/>
      <w:pPr>
        <w:ind w:left="1451" w:hanging="360"/>
      </w:pPr>
      <w:rPr>
        <w:rFonts w:ascii="Wingdings" w:hAnsi="Wingdings" w:hint="default"/>
      </w:rPr>
    </w:lvl>
    <w:lvl w:ilvl="3" w:tplc="10090001" w:tentative="1">
      <w:start w:val="1"/>
      <w:numFmt w:val="bullet"/>
      <w:lvlText w:val=""/>
      <w:lvlJc w:val="left"/>
      <w:pPr>
        <w:ind w:left="2171" w:hanging="360"/>
      </w:pPr>
      <w:rPr>
        <w:rFonts w:ascii="Symbol" w:hAnsi="Symbol" w:hint="default"/>
      </w:rPr>
    </w:lvl>
    <w:lvl w:ilvl="4" w:tplc="10090003" w:tentative="1">
      <w:start w:val="1"/>
      <w:numFmt w:val="bullet"/>
      <w:lvlText w:val="o"/>
      <w:lvlJc w:val="left"/>
      <w:pPr>
        <w:ind w:left="2891" w:hanging="360"/>
      </w:pPr>
      <w:rPr>
        <w:rFonts w:ascii="Courier New" w:hAnsi="Courier New" w:cs="Courier New" w:hint="default"/>
      </w:rPr>
    </w:lvl>
    <w:lvl w:ilvl="5" w:tplc="10090005" w:tentative="1">
      <w:start w:val="1"/>
      <w:numFmt w:val="bullet"/>
      <w:lvlText w:val=""/>
      <w:lvlJc w:val="left"/>
      <w:pPr>
        <w:ind w:left="3611" w:hanging="360"/>
      </w:pPr>
      <w:rPr>
        <w:rFonts w:ascii="Wingdings" w:hAnsi="Wingdings" w:hint="default"/>
      </w:rPr>
    </w:lvl>
    <w:lvl w:ilvl="6" w:tplc="10090001" w:tentative="1">
      <w:start w:val="1"/>
      <w:numFmt w:val="bullet"/>
      <w:lvlText w:val=""/>
      <w:lvlJc w:val="left"/>
      <w:pPr>
        <w:ind w:left="4331" w:hanging="360"/>
      </w:pPr>
      <w:rPr>
        <w:rFonts w:ascii="Symbol" w:hAnsi="Symbol" w:hint="default"/>
      </w:rPr>
    </w:lvl>
    <w:lvl w:ilvl="7" w:tplc="10090003" w:tentative="1">
      <w:start w:val="1"/>
      <w:numFmt w:val="bullet"/>
      <w:lvlText w:val="o"/>
      <w:lvlJc w:val="left"/>
      <w:pPr>
        <w:ind w:left="5051" w:hanging="360"/>
      </w:pPr>
      <w:rPr>
        <w:rFonts w:ascii="Courier New" w:hAnsi="Courier New" w:cs="Courier New" w:hint="default"/>
      </w:rPr>
    </w:lvl>
    <w:lvl w:ilvl="8" w:tplc="10090005" w:tentative="1">
      <w:start w:val="1"/>
      <w:numFmt w:val="bullet"/>
      <w:lvlText w:val=""/>
      <w:lvlJc w:val="left"/>
      <w:pPr>
        <w:ind w:left="5771" w:hanging="360"/>
      </w:pPr>
      <w:rPr>
        <w:rFonts w:ascii="Wingdings" w:hAnsi="Wingdings" w:hint="default"/>
      </w:rPr>
    </w:lvl>
  </w:abstractNum>
  <w:abstractNum w:abstractNumId="7">
    <w:nsid w:val="2D990438"/>
    <w:multiLevelType w:val="hybridMultilevel"/>
    <w:tmpl w:val="60F892F0"/>
    <w:lvl w:ilvl="0" w:tplc="1D6ADE0E">
      <w:start w:val="2"/>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8">
    <w:nsid w:val="2FC60CAA"/>
    <w:multiLevelType w:val="hybridMultilevel"/>
    <w:tmpl w:val="E25CA1B0"/>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9">
    <w:nsid w:val="30C0752D"/>
    <w:multiLevelType w:val="hybridMultilevel"/>
    <w:tmpl w:val="DAACB24A"/>
    <w:lvl w:ilvl="0" w:tplc="0C92A6EA">
      <w:start w:val="1"/>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10">
    <w:nsid w:val="31E60804"/>
    <w:multiLevelType w:val="hybridMultilevel"/>
    <w:tmpl w:val="E0AA5DD8"/>
    <w:lvl w:ilvl="0" w:tplc="BC4420BA">
      <w:start w:val="1"/>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11">
    <w:nsid w:val="32CD2D38"/>
    <w:multiLevelType w:val="hybridMultilevel"/>
    <w:tmpl w:val="7E84F222"/>
    <w:lvl w:ilvl="0" w:tplc="88824C9C">
      <w:numFmt w:val="bullet"/>
      <w:lvlText w:val="-"/>
      <w:lvlJc w:val="left"/>
      <w:pPr>
        <w:ind w:left="-349" w:hanging="360"/>
      </w:pPr>
      <w:rPr>
        <w:rFonts w:ascii="Calibri" w:eastAsiaTheme="minorHAnsi" w:hAnsi="Calibri" w:cstheme="minorBidi" w:hint="default"/>
      </w:rPr>
    </w:lvl>
    <w:lvl w:ilvl="1" w:tplc="10090003" w:tentative="1">
      <w:start w:val="1"/>
      <w:numFmt w:val="bullet"/>
      <w:lvlText w:val="o"/>
      <w:lvlJc w:val="left"/>
      <w:pPr>
        <w:ind w:left="371" w:hanging="360"/>
      </w:pPr>
      <w:rPr>
        <w:rFonts w:ascii="Courier New" w:hAnsi="Courier New" w:cs="Courier New" w:hint="default"/>
      </w:rPr>
    </w:lvl>
    <w:lvl w:ilvl="2" w:tplc="10090005" w:tentative="1">
      <w:start w:val="1"/>
      <w:numFmt w:val="bullet"/>
      <w:lvlText w:val=""/>
      <w:lvlJc w:val="left"/>
      <w:pPr>
        <w:ind w:left="1091" w:hanging="360"/>
      </w:pPr>
      <w:rPr>
        <w:rFonts w:ascii="Wingdings" w:hAnsi="Wingdings" w:hint="default"/>
      </w:rPr>
    </w:lvl>
    <w:lvl w:ilvl="3" w:tplc="10090001" w:tentative="1">
      <w:start w:val="1"/>
      <w:numFmt w:val="bullet"/>
      <w:lvlText w:val=""/>
      <w:lvlJc w:val="left"/>
      <w:pPr>
        <w:ind w:left="1811" w:hanging="360"/>
      </w:pPr>
      <w:rPr>
        <w:rFonts w:ascii="Symbol" w:hAnsi="Symbol" w:hint="default"/>
      </w:rPr>
    </w:lvl>
    <w:lvl w:ilvl="4" w:tplc="10090003" w:tentative="1">
      <w:start w:val="1"/>
      <w:numFmt w:val="bullet"/>
      <w:lvlText w:val="o"/>
      <w:lvlJc w:val="left"/>
      <w:pPr>
        <w:ind w:left="2531" w:hanging="360"/>
      </w:pPr>
      <w:rPr>
        <w:rFonts w:ascii="Courier New" w:hAnsi="Courier New" w:cs="Courier New" w:hint="default"/>
      </w:rPr>
    </w:lvl>
    <w:lvl w:ilvl="5" w:tplc="10090005" w:tentative="1">
      <w:start w:val="1"/>
      <w:numFmt w:val="bullet"/>
      <w:lvlText w:val=""/>
      <w:lvlJc w:val="left"/>
      <w:pPr>
        <w:ind w:left="3251" w:hanging="360"/>
      </w:pPr>
      <w:rPr>
        <w:rFonts w:ascii="Wingdings" w:hAnsi="Wingdings" w:hint="default"/>
      </w:rPr>
    </w:lvl>
    <w:lvl w:ilvl="6" w:tplc="10090001" w:tentative="1">
      <w:start w:val="1"/>
      <w:numFmt w:val="bullet"/>
      <w:lvlText w:val=""/>
      <w:lvlJc w:val="left"/>
      <w:pPr>
        <w:ind w:left="3971" w:hanging="360"/>
      </w:pPr>
      <w:rPr>
        <w:rFonts w:ascii="Symbol" w:hAnsi="Symbol" w:hint="default"/>
      </w:rPr>
    </w:lvl>
    <w:lvl w:ilvl="7" w:tplc="10090003" w:tentative="1">
      <w:start w:val="1"/>
      <w:numFmt w:val="bullet"/>
      <w:lvlText w:val="o"/>
      <w:lvlJc w:val="left"/>
      <w:pPr>
        <w:ind w:left="4691" w:hanging="360"/>
      </w:pPr>
      <w:rPr>
        <w:rFonts w:ascii="Courier New" w:hAnsi="Courier New" w:cs="Courier New" w:hint="default"/>
      </w:rPr>
    </w:lvl>
    <w:lvl w:ilvl="8" w:tplc="10090005" w:tentative="1">
      <w:start w:val="1"/>
      <w:numFmt w:val="bullet"/>
      <w:lvlText w:val=""/>
      <w:lvlJc w:val="left"/>
      <w:pPr>
        <w:ind w:left="5411" w:hanging="360"/>
      </w:pPr>
      <w:rPr>
        <w:rFonts w:ascii="Wingdings" w:hAnsi="Wingdings" w:hint="default"/>
      </w:rPr>
    </w:lvl>
  </w:abstractNum>
  <w:abstractNum w:abstractNumId="12">
    <w:nsid w:val="32F64789"/>
    <w:multiLevelType w:val="hybridMultilevel"/>
    <w:tmpl w:val="48D812C8"/>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3">
    <w:nsid w:val="359969C5"/>
    <w:multiLevelType w:val="hybridMultilevel"/>
    <w:tmpl w:val="DC7280AE"/>
    <w:lvl w:ilvl="0" w:tplc="10090005">
      <w:start w:val="1"/>
      <w:numFmt w:val="bullet"/>
      <w:lvlText w:val=""/>
      <w:lvlJc w:val="left"/>
      <w:pPr>
        <w:ind w:left="-208"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4">
    <w:nsid w:val="35AE0526"/>
    <w:multiLevelType w:val="hybridMultilevel"/>
    <w:tmpl w:val="2BB053F8"/>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5">
    <w:nsid w:val="3DCD32EB"/>
    <w:multiLevelType w:val="hybridMultilevel"/>
    <w:tmpl w:val="455A1284"/>
    <w:lvl w:ilvl="0" w:tplc="1D6ADE0E">
      <w:start w:val="2"/>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16">
    <w:nsid w:val="41313911"/>
    <w:multiLevelType w:val="hybridMultilevel"/>
    <w:tmpl w:val="32568C0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185" w:hanging="360"/>
      </w:pPr>
      <w:rPr>
        <w:rFonts w:ascii="Courier New" w:hAnsi="Courier New" w:cs="Courier New" w:hint="default"/>
      </w:rPr>
    </w:lvl>
    <w:lvl w:ilvl="2" w:tplc="10090005" w:tentative="1">
      <w:start w:val="1"/>
      <w:numFmt w:val="bullet"/>
      <w:lvlText w:val=""/>
      <w:lvlJc w:val="left"/>
      <w:pPr>
        <w:ind w:left="1905" w:hanging="360"/>
      </w:pPr>
      <w:rPr>
        <w:rFonts w:ascii="Wingdings" w:hAnsi="Wingdings" w:hint="default"/>
      </w:rPr>
    </w:lvl>
    <w:lvl w:ilvl="3" w:tplc="10090001" w:tentative="1">
      <w:start w:val="1"/>
      <w:numFmt w:val="bullet"/>
      <w:lvlText w:val=""/>
      <w:lvlJc w:val="left"/>
      <w:pPr>
        <w:ind w:left="2625" w:hanging="360"/>
      </w:pPr>
      <w:rPr>
        <w:rFonts w:ascii="Symbol" w:hAnsi="Symbol" w:hint="default"/>
      </w:rPr>
    </w:lvl>
    <w:lvl w:ilvl="4" w:tplc="10090003" w:tentative="1">
      <w:start w:val="1"/>
      <w:numFmt w:val="bullet"/>
      <w:lvlText w:val="o"/>
      <w:lvlJc w:val="left"/>
      <w:pPr>
        <w:ind w:left="3345" w:hanging="360"/>
      </w:pPr>
      <w:rPr>
        <w:rFonts w:ascii="Courier New" w:hAnsi="Courier New" w:cs="Courier New" w:hint="default"/>
      </w:rPr>
    </w:lvl>
    <w:lvl w:ilvl="5" w:tplc="10090005" w:tentative="1">
      <w:start w:val="1"/>
      <w:numFmt w:val="bullet"/>
      <w:lvlText w:val=""/>
      <w:lvlJc w:val="left"/>
      <w:pPr>
        <w:ind w:left="4065" w:hanging="360"/>
      </w:pPr>
      <w:rPr>
        <w:rFonts w:ascii="Wingdings" w:hAnsi="Wingdings" w:hint="default"/>
      </w:rPr>
    </w:lvl>
    <w:lvl w:ilvl="6" w:tplc="10090001" w:tentative="1">
      <w:start w:val="1"/>
      <w:numFmt w:val="bullet"/>
      <w:lvlText w:val=""/>
      <w:lvlJc w:val="left"/>
      <w:pPr>
        <w:ind w:left="4785" w:hanging="360"/>
      </w:pPr>
      <w:rPr>
        <w:rFonts w:ascii="Symbol" w:hAnsi="Symbol" w:hint="default"/>
      </w:rPr>
    </w:lvl>
    <w:lvl w:ilvl="7" w:tplc="10090003" w:tentative="1">
      <w:start w:val="1"/>
      <w:numFmt w:val="bullet"/>
      <w:lvlText w:val="o"/>
      <w:lvlJc w:val="left"/>
      <w:pPr>
        <w:ind w:left="5505" w:hanging="360"/>
      </w:pPr>
      <w:rPr>
        <w:rFonts w:ascii="Courier New" w:hAnsi="Courier New" w:cs="Courier New" w:hint="default"/>
      </w:rPr>
    </w:lvl>
    <w:lvl w:ilvl="8" w:tplc="10090005" w:tentative="1">
      <w:start w:val="1"/>
      <w:numFmt w:val="bullet"/>
      <w:lvlText w:val=""/>
      <w:lvlJc w:val="left"/>
      <w:pPr>
        <w:ind w:left="6225" w:hanging="360"/>
      </w:pPr>
      <w:rPr>
        <w:rFonts w:ascii="Wingdings" w:hAnsi="Wingdings" w:hint="default"/>
      </w:rPr>
    </w:lvl>
  </w:abstractNum>
  <w:abstractNum w:abstractNumId="17">
    <w:nsid w:val="488310AA"/>
    <w:multiLevelType w:val="hybridMultilevel"/>
    <w:tmpl w:val="F61081C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8E3B1A"/>
    <w:multiLevelType w:val="hybridMultilevel"/>
    <w:tmpl w:val="44AC08EE"/>
    <w:lvl w:ilvl="0" w:tplc="0C92A6EA">
      <w:start w:val="1"/>
      <w:numFmt w:val="bullet"/>
      <w:lvlText w:val="-"/>
      <w:lvlJc w:val="left"/>
      <w:pPr>
        <w:ind w:left="-208" w:hanging="360"/>
      </w:pPr>
      <w:rPr>
        <w:rFonts w:ascii="Calibri" w:eastAsiaTheme="minorHAnsi" w:hAnsi="Calibri" w:cstheme="minorBidi"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9">
    <w:nsid w:val="4D295696"/>
    <w:multiLevelType w:val="hybridMultilevel"/>
    <w:tmpl w:val="E9C617A6"/>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20">
    <w:nsid w:val="4DD40D6B"/>
    <w:multiLevelType w:val="hybridMultilevel"/>
    <w:tmpl w:val="E2C42E1E"/>
    <w:lvl w:ilvl="0" w:tplc="88824C9C">
      <w:numFmt w:val="bullet"/>
      <w:lvlText w:val="-"/>
      <w:lvlJc w:val="left"/>
      <w:pPr>
        <w:ind w:left="-1058" w:hanging="360"/>
      </w:pPr>
      <w:rPr>
        <w:rFonts w:ascii="Calibri" w:eastAsiaTheme="minorHAnsi" w:hAnsi="Calibri" w:cstheme="minorBidi" w:hint="default"/>
      </w:rPr>
    </w:lvl>
    <w:lvl w:ilvl="1" w:tplc="10090003" w:tentative="1">
      <w:start w:val="1"/>
      <w:numFmt w:val="bullet"/>
      <w:lvlText w:val="o"/>
      <w:lvlJc w:val="left"/>
      <w:pPr>
        <w:ind w:left="731" w:hanging="360"/>
      </w:pPr>
      <w:rPr>
        <w:rFonts w:ascii="Courier New" w:hAnsi="Courier New" w:cs="Courier New" w:hint="default"/>
      </w:rPr>
    </w:lvl>
    <w:lvl w:ilvl="2" w:tplc="10090005" w:tentative="1">
      <w:start w:val="1"/>
      <w:numFmt w:val="bullet"/>
      <w:lvlText w:val=""/>
      <w:lvlJc w:val="left"/>
      <w:pPr>
        <w:ind w:left="1451" w:hanging="360"/>
      </w:pPr>
      <w:rPr>
        <w:rFonts w:ascii="Wingdings" w:hAnsi="Wingdings" w:hint="default"/>
      </w:rPr>
    </w:lvl>
    <w:lvl w:ilvl="3" w:tplc="10090001" w:tentative="1">
      <w:start w:val="1"/>
      <w:numFmt w:val="bullet"/>
      <w:lvlText w:val=""/>
      <w:lvlJc w:val="left"/>
      <w:pPr>
        <w:ind w:left="2171" w:hanging="360"/>
      </w:pPr>
      <w:rPr>
        <w:rFonts w:ascii="Symbol" w:hAnsi="Symbol" w:hint="default"/>
      </w:rPr>
    </w:lvl>
    <w:lvl w:ilvl="4" w:tplc="10090003" w:tentative="1">
      <w:start w:val="1"/>
      <w:numFmt w:val="bullet"/>
      <w:lvlText w:val="o"/>
      <w:lvlJc w:val="left"/>
      <w:pPr>
        <w:ind w:left="2891" w:hanging="360"/>
      </w:pPr>
      <w:rPr>
        <w:rFonts w:ascii="Courier New" w:hAnsi="Courier New" w:cs="Courier New" w:hint="default"/>
      </w:rPr>
    </w:lvl>
    <w:lvl w:ilvl="5" w:tplc="10090005" w:tentative="1">
      <w:start w:val="1"/>
      <w:numFmt w:val="bullet"/>
      <w:lvlText w:val=""/>
      <w:lvlJc w:val="left"/>
      <w:pPr>
        <w:ind w:left="3611" w:hanging="360"/>
      </w:pPr>
      <w:rPr>
        <w:rFonts w:ascii="Wingdings" w:hAnsi="Wingdings" w:hint="default"/>
      </w:rPr>
    </w:lvl>
    <w:lvl w:ilvl="6" w:tplc="10090001" w:tentative="1">
      <w:start w:val="1"/>
      <w:numFmt w:val="bullet"/>
      <w:lvlText w:val=""/>
      <w:lvlJc w:val="left"/>
      <w:pPr>
        <w:ind w:left="4331" w:hanging="360"/>
      </w:pPr>
      <w:rPr>
        <w:rFonts w:ascii="Symbol" w:hAnsi="Symbol" w:hint="default"/>
      </w:rPr>
    </w:lvl>
    <w:lvl w:ilvl="7" w:tplc="10090003" w:tentative="1">
      <w:start w:val="1"/>
      <w:numFmt w:val="bullet"/>
      <w:lvlText w:val="o"/>
      <w:lvlJc w:val="left"/>
      <w:pPr>
        <w:ind w:left="5051" w:hanging="360"/>
      </w:pPr>
      <w:rPr>
        <w:rFonts w:ascii="Courier New" w:hAnsi="Courier New" w:cs="Courier New" w:hint="default"/>
      </w:rPr>
    </w:lvl>
    <w:lvl w:ilvl="8" w:tplc="10090005" w:tentative="1">
      <w:start w:val="1"/>
      <w:numFmt w:val="bullet"/>
      <w:lvlText w:val=""/>
      <w:lvlJc w:val="left"/>
      <w:pPr>
        <w:ind w:left="5771" w:hanging="360"/>
      </w:pPr>
      <w:rPr>
        <w:rFonts w:ascii="Wingdings" w:hAnsi="Wingdings" w:hint="default"/>
      </w:rPr>
    </w:lvl>
  </w:abstractNum>
  <w:abstractNum w:abstractNumId="21">
    <w:nsid w:val="526E03CE"/>
    <w:multiLevelType w:val="hybridMultilevel"/>
    <w:tmpl w:val="EF648864"/>
    <w:lvl w:ilvl="0" w:tplc="10090005">
      <w:start w:val="1"/>
      <w:numFmt w:val="bullet"/>
      <w:lvlText w:val=""/>
      <w:lvlJc w:val="left"/>
      <w:pPr>
        <w:ind w:left="-1767" w:hanging="360"/>
      </w:pPr>
      <w:rPr>
        <w:rFonts w:ascii="Wingdings" w:hAnsi="Wingdings" w:hint="default"/>
      </w:rPr>
    </w:lvl>
    <w:lvl w:ilvl="1" w:tplc="10090003" w:tentative="1">
      <w:start w:val="1"/>
      <w:numFmt w:val="bullet"/>
      <w:lvlText w:val="o"/>
      <w:lvlJc w:val="left"/>
      <w:pPr>
        <w:ind w:left="22" w:hanging="360"/>
      </w:pPr>
      <w:rPr>
        <w:rFonts w:ascii="Courier New" w:hAnsi="Courier New" w:cs="Courier New" w:hint="default"/>
      </w:rPr>
    </w:lvl>
    <w:lvl w:ilvl="2" w:tplc="10090005" w:tentative="1">
      <w:start w:val="1"/>
      <w:numFmt w:val="bullet"/>
      <w:lvlText w:val=""/>
      <w:lvlJc w:val="left"/>
      <w:pPr>
        <w:ind w:left="742" w:hanging="360"/>
      </w:pPr>
      <w:rPr>
        <w:rFonts w:ascii="Wingdings" w:hAnsi="Wingdings" w:hint="default"/>
      </w:rPr>
    </w:lvl>
    <w:lvl w:ilvl="3" w:tplc="10090001" w:tentative="1">
      <w:start w:val="1"/>
      <w:numFmt w:val="bullet"/>
      <w:lvlText w:val=""/>
      <w:lvlJc w:val="left"/>
      <w:pPr>
        <w:ind w:left="1462" w:hanging="360"/>
      </w:pPr>
      <w:rPr>
        <w:rFonts w:ascii="Symbol" w:hAnsi="Symbol" w:hint="default"/>
      </w:rPr>
    </w:lvl>
    <w:lvl w:ilvl="4" w:tplc="10090003" w:tentative="1">
      <w:start w:val="1"/>
      <w:numFmt w:val="bullet"/>
      <w:lvlText w:val="o"/>
      <w:lvlJc w:val="left"/>
      <w:pPr>
        <w:ind w:left="2182" w:hanging="360"/>
      </w:pPr>
      <w:rPr>
        <w:rFonts w:ascii="Courier New" w:hAnsi="Courier New" w:cs="Courier New" w:hint="default"/>
      </w:rPr>
    </w:lvl>
    <w:lvl w:ilvl="5" w:tplc="10090005" w:tentative="1">
      <w:start w:val="1"/>
      <w:numFmt w:val="bullet"/>
      <w:lvlText w:val=""/>
      <w:lvlJc w:val="left"/>
      <w:pPr>
        <w:ind w:left="2902" w:hanging="360"/>
      </w:pPr>
      <w:rPr>
        <w:rFonts w:ascii="Wingdings" w:hAnsi="Wingdings" w:hint="default"/>
      </w:rPr>
    </w:lvl>
    <w:lvl w:ilvl="6" w:tplc="10090001" w:tentative="1">
      <w:start w:val="1"/>
      <w:numFmt w:val="bullet"/>
      <w:lvlText w:val=""/>
      <w:lvlJc w:val="left"/>
      <w:pPr>
        <w:ind w:left="3622" w:hanging="360"/>
      </w:pPr>
      <w:rPr>
        <w:rFonts w:ascii="Symbol" w:hAnsi="Symbol" w:hint="default"/>
      </w:rPr>
    </w:lvl>
    <w:lvl w:ilvl="7" w:tplc="10090003" w:tentative="1">
      <w:start w:val="1"/>
      <w:numFmt w:val="bullet"/>
      <w:lvlText w:val="o"/>
      <w:lvlJc w:val="left"/>
      <w:pPr>
        <w:ind w:left="4342" w:hanging="360"/>
      </w:pPr>
      <w:rPr>
        <w:rFonts w:ascii="Courier New" w:hAnsi="Courier New" w:cs="Courier New" w:hint="default"/>
      </w:rPr>
    </w:lvl>
    <w:lvl w:ilvl="8" w:tplc="10090005" w:tentative="1">
      <w:start w:val="1"/>
      <w:numFmt w:val="bullet"/>
      <w:lvlText w:val=""/>
      <w:lvlJc w:val="left"/>
      <w:pPr>
        <w:ind w:left="5062" w:hanging="360"/>
      </w:pPr>
      <w:rPr>
        <w:rFonts w:ascii="Wingdings" w:hAnsi="Wingdings" w:hint="default"/>
      </w:rPr>
    </w:lvl>
  </w:abstractNum>
  <w:abstractNum w:abstractNumId="22">
    <w:nsid w:val="59F26DB5"/>
    <w:multiLevelType w:val="hybridMultilevel"/>
    <w:tmpl w:val="9E40AF36"/>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23">
    <w:nsid w:val="5AB514FE"/>
    <w:multiLevelType w:val="hybridMultilevel"/>
    <w:tmpl w:val="1846A71C"/>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24">
    <w:nsid w:val="5B742C68"/>
    <w:multiLevelType w:val="hybridMultilevel"/>
    <w:tmpl w:val="A4802CB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C672C2D"/>
    <w:multiLevelType w:val="hybridMultilevel"/>
    <w:tmpl w:val="E66C4E64"/>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6">
    <w:nsid w:val="5FB03C6C"/>
    <w:multiLevelType w:val="hybridMultilevel"/>
    <w:tmpl w:val="037ABB3E"/>
    <w:lvl w:ilvl="0" w:tplc="72082E84">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65472B05"/>
    <w:multiLevelType w:val="hybridMultilevel"/>
    <w:tmpl w:val="4EAED614"/>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28">
    <w:nsid w:val="67DE09B6"/>
    <w:multiLevelType w:val="hybridMultilevel"/>
    <w:tmpl w:val="E8ACA70C"/>
    <w:lvl w:ilvl="0" w:tplc="0C92A6EA">
      <w:start w:val="1"/>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29">
    <w:nsid w:val="68386EFC"/>
    <w:multiLevelType w:val="hybridMultilevel"/>
    <w:tmpl w:val="94F63896"/>
    <w:lvl w:ilvl="0" w:tplc="1D6ADE0E">
      <w:start w:val="2"/>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30">
    <w:nsid w:val="69E9566F"/>
    <w:multiLevelType w:val="hybridMultilevel"/>
    <w:tmpl w:val="33D83034"/>
    <w:lvl w:ilvl="0" w:tplc="10090001">
      <w:start w:val="1"/>
      <w:numFmt w:val="bullet"/>
      <w:lvlText w:val=""/>
      <w:lvlJc w:val="left"/>
      <w:pPr>
        <w:ind w:left="436" w:hanging="360"/>
      </w:pPr>
      <w:rPr>
        <w:rFonts w:ascii="Symbol" w:hAnsi="Symbol"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31">
    <w:nsid w:val="6A120AB1"/>
    <w:multiLevelType w:val="hybridMultilevel"/>
    <w:tmpl w:val="ED848192"/>
    <w:lvl w:ilvl="0" w:tplc="10090005">
      <w:start w:val="1"/>
      <w:numFmt w:val="bullet"/>
      <w:lvlText w:val=""/>
      <w:lvlJc w:val="left"/>
      <w:pPr>
        <w:ind w:left="-208"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32">
    <w:nsid w:val="6C401A24"/>
    <w:multiLevelType w:val="hybridMultilevel"/>
    <w:tmpl w:val="B0BA6B52"/>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33">
    <w:nsid w:val="73A12737"/>
    <w:multiLevelType w:val="hybridMultilevel"/>
    <w:tmpl w:val="BADC0862"/>
    <w:lvl w:ilvl="0" w:tplc="10090005">
      <w:start w:val="1"/>
      <w:numFmt w:val="bullet"/>
      <w:lvlText w:val=""/>
      <w:lvlJc w:val="left"/>
      <w:pPr>
        <w:ind w:left="-208"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34">
    <w:nsid w:val="73BD6AA4"/>
    <w:multiLevelType w:val="hybridMultilevel"/>
    <w:tmpl w:val="A4280D08"/>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35">
    <w:nsid w:val="78BD3C1D"/>
    <w:multiLevelType w:val="hybridMultilevel"/>
    <w:tmpl w:val="7F8CC02C"/>
    <w:lvl w:ilvl="0" w:tplc="4AB211E2">
      <w:start w:val="2"/>
      <w:numFmt w:val="bullet"/>
      <w:lvlText w:val="-"/>
      <w:lvlJc w:val="left"/>
      <w:pPr>
        <w:ind w:left="218" w:hanging="360"/>
      </w:pPr>
      <w:rPr>
        <w:rFonts w:ascii="Calibri" w:eastAsiaTheme="minorHAnsi" w:hAnsi="Calibri" w:cstheme="minorBidi" w:hint="default"/>
      </w:rPr>
    </w:lvl>
    <w:lvl w:ilvl="1" w:tplc="10090003" w:tentative="1">
      <w:start w:val="1"/>
      <w:numFmt w:val="bullet"/>
      <w:lvlText w:val="o"/>
      <w:lvlJc w:val="left"/>
      <w:pPr>
        <w:ind w:left="938" w:hanging="360"/>
      </w:pPr>
      <w:rPr>
        <w:rFonts w:ascii="Courier New" w:hAnsi="Courier New" w:cs="Courier New" w:hint="default"/>
      </w:rPr>
    </w:lvl>
    <w:lvl w:ilvl="2" w:tplc="10090005" w:tentative="1">
      <w:start w:val="1"/>
      <w:numFmt w:val="bullet"/>
      <w:lvlText w:val=""/>
      <w:lvlJc w:val="left"/>
      <w:pPr>
        <w:ind w:left="1658" w:hanging="360"/>
      </w:pPr>
      <w:rPr>
        <w:rFonts w:ascii="Wingdings" w:hAnsi="Wingdings" w:hint="default"/>
      </w:rPr>
    </w:lvl>
    <w:lvl w:ilvl="3" w:tplc="10090001" w:tentative="1">
      <w:start w:val="1"/>
      <w:numFmt w:val="bullet"/>
      <w:lvlText w:val=""/>
      <w:lvlJc w:val="left"/>
      <w:pPr>
        <w:ind w:left="2378" w:hanging="360"/>
      </w:pPr>
      <w:rPr>
        <w:rFonts w:ascii="Symbol" w:hAnsi="Symbol" w:hint="default"/>
      </w:rPr>
    </w:lvl>
    <w:lvl w:ilvl="4" w:tplc="10090003" w:tentative="1">
      <w:start w:val="1"/>
      <w:numFmt w:val="bullet"/>
      <w:lvlText w:val="o"/>
      <w:lvlJc w:val="left"/>
      <w:pPr>
        <w:ind w:left="3098" w:hanging="360"/>
      </w:pPr>
      <w:rPr>
        <w:rFonts w:ascii="Courier New" w:hAnsi="Courier New" w:cs="Courier New" w:hint="default"/>
      </w:rPr>
    </w:lvl>
    <w:lvl w:ilvl="5" w:tplc="10090005" w:tentative="1">
      <w:start w:val="1"/>
      <w:numFmt w:val="bullet"/>
      <w:lvlText w:val=""/>
      <w:lvlJc w:val="left"/>
      <w:pPr>
        <w:ind w:left="3818" w:hanging="360"/>
      </w:pPr>
      <w:rPr>
        <w:rFonts w:ascii="Wingdings" w:hAnsi="Wingdings" w:hint="default"/>
      </w:rPr>
    </w:lvl>
    <w:lvl w:ilvl="6" w:tplc="10090001" w:tentative="1">
      <w:start w:val="1"/>
      <w:numFmt w:val="bullet"/>
      <w:lvlText w:val=""/>
      <w:lvlJc w:val="left"/>
      <w:pPr>
        <w:ind w:left="4538" w:hanging="360"/>
      </w:pPr>
      <w:rPr>
        <w:rFonts w:ascii="Symbol" w:hAnsi="Symbol" w:hint="default"/>
      </w:rPr>
    </w:lvl>
    <w:lvl w:ilvl="7" w:tplc="10090003" w:tentative="1">
      <w:start w:val="1"/>
      <w:numFmt w:val="bullet"/>
      <w:lvlText w:val="o"/>
      <w:lvlJc w:val="left"/>
      <w:pPr>
        <w:ind w:left="5258" w:hanging="360"/>
      </w:pPr>
      <w:rPr>
        <w:rFonts w:ascii="Courier New" w:hAnsi="Courier New" w:cs="Courier New" w:hint="default"/>
      </w:rPr>
    </w:lvl>
    <w:lvl w:ilvl="8" w:tplc="10090005" w:tentative="1">
      <w:start w:val="1"/>
      <w:numFmt w:val="bullet"/>
      <w:lvlText w:val=""/>
      <w:lvlJc w:val="left"/>
      <w:pPr>
        <w:ind w:left="5978" w:hanging="360"/>
      </w:pPr>
      <w:rPr>
        <w:rFonts w:ascii="Wingdings" w:hAnsi="Wingdings" w:hint="default"/>
      </w:rPr>
    </w:lvl>
  </w:abstractNum>
  <w:abstractNum w:abstractNumId="36">
    <w:nsid w:val="7A6724C4"/>
    <w:multiLevelType w:val="hybridMultilevel"/>
    <w:tmpl w:val="7BE222D0"/>
    <w:lvl w:ilvl="0" w:tplc="10090005">
      <w:start w:val="1"/>
      <w:numFmt w:val="bullet"/>
      <w:lvlText w:val=""/>
      <w:lvlJc w:val="left"/>
      <w:pPr>
        <w:ind w:left="11" w:hanging="360"/>
      </w:pPr>
      <w:rPr>
        <w:rFonts w:ascii="Wingdings" w:hAnsi="Wingdings" w:hint="default"/>
      </w:rPr>
    </w:lvl>
    <w:lvl w:ilvl="1" w:tplc="10090003" w:tentative="1">
      <w:start w:val="1"/>
      <w:numFmt w:val="bullet"/>
      <w:lvlText w:val="o"/>
      <w:lvlJc w:val="left"/>
      <w:pPr>
        <w:ind w:left="731" w:hanging="360"/>
      </w:pPr>
      <w:rPr>
        <w:rFonts w:ascii="Courier New" w:hAnsi="Courier New" w:cs="Courier New" w:hint="default"/>
      </w:rPr>
    </w:lvl>
    <w:lvl w:ilvl="2" w:tplc="10090005" w:tentative="1">
      <w:start w:val="1"/>
      <w:numFmt w:val="bullet"/>
      <w:lvlText w:val=""/>
      <w:lvlJc w:val="left"/>
      <w:pPr>
        <w:ind w:left="1451" w:hanging="360"/>
      </w:pPr>
      <w:rPr>
        <w:rFonts w:ascii="Wingdings" w:hAnsi="Wingdings" w:hint="default"/>
      </w:rPr>
    </w:lvl>
    <w:lvl w:ilvl="3" w:tplc="10090001" w:tentative="1">
      <w:start w:val="1"/>
      <w:numFmt w:val="bullet"/>
      <w:lvlText w:val=""/>
      <w:lvlJc w:val="left"/>
      <w:pPr>
        <w:ind w:left="2171" w:hanging="360"/>
      </w:pPr>
      <w:rPr>
        <w:rFonts w:ascii="Symbol" w:hAnsi="Symbol" w:hint="default"/>
      </w:rPr>
    </w:lvl>
    <w:lvl w:ilvl="4" w:tplc="10090003" w:tentative="1">
      <w:start w:val="1"/>
      <w:numFmt w:val="bullet"/>
      <w:lvlText w:val="o"/>
      <w:lvlJc w:val="left"/>
      <w:pPr>
        <w:ind w:left="2891" w:hanging="360"/>
      </w:pPr>
      <w:rPr>
        <w:rFonts w:ascii="Courier New" w:hAnsi="Courier New" w:cs="Courier New" w:hint="default"/>
      </w:rPr>
    </w:lvl>
    <w:lvl w:ilvl="5" w:tplc="10090005" w:tentative="1">
      <w:start w:val="1"/>
      <w:numFmt w:val="bullet"/>
      <w:lvlText w:val=""/>
      <w:lvlJc w:val="left"/>
      <w:pPr>
        <w:ind w:left="3611" w:hanging="360"/>
      </w:pPr>
      <w:rPr>
        <w:rFonts w:ascii="Wingdings" w:hAnsi="Wingdings" w:hint="default"/>
      </w:rPr>
    </w:lvl>
    <w:lvl w:ilvl="6" w:tplc="10090001" w:tentative="1">
      <w:start w:val="1"/>
      <w:numFmt w:val="bullet"/>
      <w:lvlText w:val=""/>
      <w:lvlJc w:val="left"/>
      <w:pPr>
        <w:ind w:left="4331" w:hanging="360"/>
      </w:pPr>
      <w:rPr>
        <w:rFonts w:ascii="Symbol" w:hAnsi="Symbol" w:hint="default"/>
      </w:rPr>
    </w:lvl>
    <w:lvl w:ilvl="7" w:tplc="10090003" w:tentative="1">
      <w:start w:val="1"/>
      <w:numFmt w:val="bullet"/>
      <w:lvlText w:val="o"/>
      <w:lvlJc w:val="left"/>
      <w:pPr>
        <w:ind w:left="5051" w:hanging="360"/>
      </w:pPr>
      <w:rPr>
        <w:rFonts w:ascii="Courier New" w:hAnsi="Courier New" w:cs="Courier New" w:hint="default"/>
      </w:rPr>
    </w:lvl>
    <w:lvl w:ilvl="8" w:tplc="10090005" w:tentative="1">
      <w:start w:val="1"/>
      <w:numFmt w:val="bullet"/>
      <w:lvlText w:val=""/>
      <w:lvlJc w:val="left"/>
      <w:pPr>
        <w:ind w:left="5771"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5"/>
  </w:num>
  <w:num w:numId="4">
    <w:abstractNumId w:val="24"/>
  </w:num>
  <w:num w:numId="5">
    <w:abstractNumId w:val="6"/>
  </w:num>
  <w:num w:numId="6">
    <w:abstractNumId w:val="16"/>
  </w:num>
  <w:num w:numId="7">
    <w:abstractNumId w:val="11"/>
  </w:num>
  <w:num w:numId="8">
    <w:abstractNumId w:val="20"/>
  </w:num>
  <w:num w:numId="9">
    <w:abstractNumId w:val="21"/>
  </w:num>
  <w:num w:numId="10">
    <w:abstractNumId w:val="36"/>
  </w:num>
  <w:num w:numId="11">
    <w:abstractNumId w:val="3"/>
  </w:num>
  <w:num w:numId="12">
    <w:abstractNumId w:val="12"/>
  </w:num>
  <w:num w:numId="13">
    <w:abstractNumId w:val="32"/>
  </w:num>
  <w:num w:numId="14">
    <w:abstractNumId w:val="10"/>
  </w:num>
  <w:num w:numId="15">
    <w:abstractNumId w:val="9"/>
  </w:num>
  <w:num w:numId="16">
    <w:abstractNumId w:val="18"/>
  </w:num>
  <w:num w:numId="17">
    <w:abstractNumId w:val="28"/>
  </w:num>
  <w:num w:numId="18">
    <w:abstractNumId w:val="1"/>
  </w:num>
  <w:num w:numId="19">
    <w:abstractNumId w:val="4"/>
  </w:num>
  <w:num w:numId="20">
    <w:abstractNumId w:val="26"/>
  </w:num>
  <w:num w:numId="21">
    <w:abstractNumId w:val="2"/>
  </w:num>
  <w:num w:numId="22">
    <w:abstractNumId w:val="31"/>
  </w:num>
  <w:num w:numId="23">
    <w:abstractNumId w:val="5"/>
  </w:num>
  <w:num w:numId="24">
    <w:abstractNumId w:val="29"/>
  </w:num>
  <w:num w:numId="25">
    <w:abstractNumId w:val="14"/>
  </w:num>
  <w:num w:numId="26">
    <w:abstractNumId w:val="7"/>
  </w:num>
  <w:num w:numId="27">
    <w:abstractNumId w:val="13"/>
  </w:num>
  <w:num w:numId="28">
    <w:abstractNumId w:val="15"/>
  </w:num>
  <w:num w:numId="29">
    <w:abstractNumId w:val="33"/>
  </w:num>
  <w:num w:numId="30">
    <w:abstractNumId w:val="8"/>
  </w:num>
  <w:num w:numId="31">
    <w:abstractNumId w:val="19"/>
  </w:num>
  <w:num w:numId="32">
    <w:abstractNumId w:val="35"/>
  </w:num>
  <w:num w:numId="33">
    <w:abstractNumId w:val="22"/>
  </w:num>
  <w:num w:numId="34">
    <w:abstractNumId w:val="27"/>
  </w:num>
  <w:num w:numId="35">
    <w:abstractNumId w:val="34"/>
  </w:num>
  <w:num w:numId="36">
    <w:abstractNumId w:val="23"/>
  </w:num>
  <w:num w:numId="37">
    <w:abstractNumId w:val="17"/>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20"/>
  <w:characterSpacingControl w:val="doNotCompress"/>
  <w:compat/>
  <w:rsids>
    <w:rsidRoot w:val="00A50177"/>
    <w:rsid w:val="00033080"/>
    <w:rsid w:val="00035B63"/>
    <w:rsid w:val="00080BF2"/>
    <w:rsid w:val="000D5E8C"/>
    <w:rsid w:val="001006DA"/>
    <w:rsid w:val="0010241B"/>
    <w:rsid w:val="001341EF"/>
    <w:rsid w:val="0015761D"/>
    <w:rsid w:val="001A4969"/>
    <w:rsid w:val="001F4534"/>
    <w:rsid w:val="00200290"/>
    <w:rsid w:val="00245C8E"/>
    <w:rsid w:val="00257241"/>
    <w:rsid w:val="00273B29"/>
    <w:rsid w:val="002839C8"/>
    <w:rsid w:val="00285367"/>
    <w:rsid w:val="002A1AE0"/>
    <w:rsid w:val="002E3DF9"/>
    <w:rsid w:val="003529C0"/>
    <w:rsid w:val="00392386"/>
    <w:rsid w:val="003B2400"/>
    <w:rsid w:val="003D7ED3"/>
    <w:rsid w:val="003F1DD9"/>
    <w:rsid w:val="004930B9"/>
    <w:rsid w:val="004B3C58"/>
    <w:rsid w:val="004C0CB8"/>
    <w:rsid w:val="004F5FE7"/>
    <w:rsid w:val="0056236C"/>
    <w:rsid w:val="00584985"/>
    <w:rsid w:val="005A4949"/>
    <w:rsid w:val="005F0E9E"/>
    <w:rsid w:val="00621F82"/>
    <w:rsid w:val="00630DF3"/>
    <w:rsid w:val="0066380A"/>
    <w:rsid w:val="006674A2"/>
    <w:rsid w:val="006922B2"/>
    <w:rsid w:val="007041CB"/>
    <w:rsid w:val="007339F7"/>
    <w:rsid w:val="0087001E"/>
    <w:rsid w:val="008A4004"/>
    <w:rsid w:val="008B0C44"/>
    <w:rsid w:val="008E79C5"/>
    <w:rsid w:val="00955650"/>
    <w:rsid w:val="009B7797"/>
    <w:rsid w:val="00A24891"/>
    <w:rsid w:val="00A310FA"/>
    <w:rsid w:val="00A50177"/>
    <w:rsid w:val="00AB04EB"/>
    <w:rsid w:val="00B04F37"/>
    <w:rsid w:val="00B210D7"/>
    <w:rsid w:val="00B77DB2"/>
    <w:rsid w:val="00BA0975"/>
    <w:rsid w:val="00BC5534"/>
    <w:rsid w:val="00BD127C"/>
    <w:rsid w:val="00BD3635"/>
    <w:rsid w:val="00BF7D80"/>
    <w:rsid w:val="00C26957"/>
    <w:rsid w:val="00C471E2"/>
    <w:rsid w:val="00C61C55"/>
    <w:rsid w:val="00C85B08"/>
    <w:rsid w:val="00CD2268"/>
    <w:rsid w:val="00DB6F76"/>
    <w:rsid w:val="00E018AE"/>
    <w:rsid w:val="00E215A7"/>
    <w:rsid w:val="00E668CB"/>
    <w:rsid w:val="00E67B57"/>
    <w:rsid w:val="00ED2B61"/>
    <w:rsid w:val="00EF205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1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177"/>
    <w:pPr>
      <w:ind w:left="720"/>
      <w:contextualSpacing/>
    </w:pPr>
  </w:style>
  <w:style w:type="paragraph" w:styleId="BalloonText">
    <w:name w:val="Balloon Text"/>
    <w:basedOn w:val="Normal"/>
    <w:link w:val="BalloonTextChar"/>
    <w:uiPriority w:val="99"/>
    <w:semiHidden/>
    <w:unhideWhenUsed/>
    <w:rsid w:val="00A24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8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084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75AFE-541C-4D9A-A63D-094FD3A6F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6</Pages>
  <Words>3479</Words>
  <Characters>19835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6</cp:revision>
  <dcterms:created xsi:type="dcterms:W3CDTF">2010-01-24T03:43:00Z</dcterms:created>
  <dcterms:modified xsi:type="dcterms:W3CDTF">2010-04-14T17:56:00Z</dcterms:modified>
</cp:coreProperties>
</file>