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347" w:rsidRPr="008B7429" w:rsidRDefault="000B67A6" w:rsidP="008B7429">
      <w:pPr>
        <w:spacing w:after="0" w:line="240" w:lineRule="auto"/>
        <w:jc w:val="both"/>
        <w:rPr>
          <w:lang w:val="en-CA"/>
        </w:rPr>
      </w:pPr>
      <w:r w:rsidRPr="008B7429">
        <w:rPr>
          <w:lang w:val="en-CA"/>
        </w:rPr>
        <w:t>Chapter 10</w:t>
      </w:r>
    </w:p>
    <w:p w:rsidR="008B7429" w:rsidRPr="008B7429" w:rsidRDefault="000B67A6" w:rsidP="008B7429">
      <w:pPr>
        <w:spacing w:after="0" w:line="240" w:lineRule="auto"/>
        <w:rPr>
          <w:b/>
          <w:bCs/>
          <w:lang w:val="en-CA"/>
        </w:rPr>
      </w:pPr>
      <w:r w:rsidRPr="008B7429">
        <w:rPr>
          <w:b/>
          <w:bCs/>
          <w:lang w:val="en-CA"/>
        </w:rPr>
        <w:t>Alcohol, Tobacco, and Caffeine:</w:t>
      </w:r>
    </w:p>
    <w:p w:rsidR="000B67A6" w:rsidRPr="008B7429" w:rsidRDefault="000B67A6" w:rsidP="008B7429">
      <w:pPr>
        <w:spacing w:after="0" w:line="240" w:lineRule="auto"/>
        <w:rPr>
          <w:b/>
          <w:bCs/>
          <w:lang w:val="en-CA"/>
        </w:rPr>
      </w:pPr>
      <w:r w:rsidRPr="008B7429">
        <w:rPr>
          <w:b/>
          <w:bCs/>
          <w:lang w:val="en-CA"/>
        </w:rPr>
        <w:br/>
        <w:t>Unacknowledged Drugs with Risk for Addictions</w:t>
      </w:r>
    </w:p>
    <w:p w:rsidR="00E97C12" w:rsidRPr="008B7429" w:rsidRDefault="00E97C12" w:rsidP="008B7429">
      <w:pPr>
        <w:spacing w:after="0" w:line="240" w:lineRule="auto"/>
        <w:jc w:val="both"/>
        <w:rPr>
          <w:lang w:val="en-CA"/>
        </w:rPr>
      </w:pPr>
      <w:r w:rsidRPr="008B7429">
        <w:rPr>
          <w:lang w:val="en-CA"/>
        </w:rPr>
        <w:t xml:space="preserve">Ethyl alcohol or ethanol: drug produced by fermentation; plant sugars are broken down by yeast organism, yielding ethanol and carbon dioxide. Other ingredients are added to dilute the alcohol content on the beverage. Other alcoholic beverage are produced through further processing called distillation, during which alcohol vapors are released from the mash (solution of plant sugars) at high temperatures. Vapors are then condensed and mixed </w:t>
      </w:r>
      <w:r w:rsidR="008C1B10" w:rsidRPr="008B7429">
        <w:rPr>
          <w:lang w:val="en-CA"/>
        </w:rPr>
        <w:t>with water to make the final product, such as in fortified wines and spirits.</w:t>
      </w:r>
    </w:p>
    <w:p w:rsidR="000B67A6" w:rsidRPr="008B7429" w:rsidRDefault="000B67A6" w:rsidP="008B7429">
      <w:pPr>
        <w:spacing w:after="0" w:line="240" w:lineRule="auto"/>
        <w:jc w:val="both"/>
        <w:rPr>
          <w:b/>
          <w:bCs/>
          <w:lang w:val="en-CA"/>
        </w:rPr>
      </w:pPr>
      <w:r w:rsidRPr="008B7429">
        <w:rPr>
          <w:b/>
          <w:bCs/>
          <w:lang w:val="en-CA"/>
        </w:rPr>
        <w:t>Alcohol: An Overview</w:t>
      </w:r>
    </w:p>
    <w:p w:rsidR="00896A74" w:rsidRPr="008B7429" w:rsidRDefault="00AE0843" w:rsidP="008B7429">
      <w:pPr>
        <w:numPr>
          <w:ilvl w:val="0"/>
          <w:numId w:val="1"/>
        </w:numPr>
        <w:spacing w:after="0" w:line="240" w:lineRule="auto"/>
        <w:jc w:val="both"/>
        <w:rPr>
          <w:lang w:val="en-CA"/>
        </w:rPr>
      </w:pPr>
      <w:r w:rsidRPr="008B7429">
        <w:rPr>
          <w:b/>
          <w:bCs/>
          <w:lang w:val="en-CA"/>
        </w:rPr>
        <w:t>79.3%</w:t>
      </w:r>
      <w:r w:rsidRPr="008B7429">
        <w:rPr>
          <w:lang w:val="en-CA"/>
        </w:rPr>
        <w:t xml:space="preserve"> of Canadians consume alcohol</w:t>
      </w:r>
      <w:r w:rsidR="000B67A6" w:rsidRPr="008B7429">
        <w:rPr>
          <w:lang w:val="en-CA"/>
        </w:rPr>
        <w:t xml:space="preserve"> (44% drinks weekly) Men are more likely than women to report drinking, and the highest number of consumers range between 18-19 years old. </w:t>
      </w:r>
    </w:p>
    <w:p w:rsidR="00896A74" w:rsidRPr="008B7429" w:rsidRDefault="00AE0843" w:rsidP="008B7429">
      <w:pPr>
        <w:numPr>
          <w:ilvl w:val="0"/>
          <w:numId w:val="1"/>
        </w:numPr>
        <w:spacing w:after="0" w:line="240" w:lineRule="auto"/>
        <w:jc w:val="both"/>
        <w:rPr>
          <w:lang w:val="en-CA"/>
        </w:rPr>
      </w:pPr>
      <w:r w:rsidRPr="008B7429">
        <w:rPr>
          <w:lang w:val="en-CA"/>
        </w:rPr>
        <w:t>2004 (</w:t>
      </w:r>
      <w:r w:rsidRPr="008B7429">
        <w:rPr>
          <w:b/>
          <w:bCs/>
          <w:lang w:val="en-CA"/>
        </w:rPr>
        <w:t>2.8 billion liters</w:t>
      </w:r>
      <w:r w:rsidR="000B67A6" w:rsidRPr="008B7429">
        <w:rPr>
          <w:b/>
          <w:bCs/>
          <w:lang w:val="en-CA"/>
        </w:rPr>
        <w:t xml:space="preserve"> sold</w:t>
      </w:r>
      <w:r w:rsidRPr="008B7429">
        <w:rPr>
          <w:lang w:val="en-CA"/>
        </w:rPr>
        <w:t>)</w:t>
      </w:r>
      <w:r w:rsidR="00045361" w:rsidRPr="008B7429">
        <w:rPr>
          <w:lang w:val="en-CA"/>
        </w:rPr>
        <w:t xml:space="preserve"> Most popular, widely used and misused, and abused recreational drug in our society.</w:t>
      </w:r>
    </w:p>
    <w:p w:rsidR="00896A74" w:rsidRPr="008B7429" w:rsidRDefault="00AE0843" w:rsidP="008B7429">
      <w:pPr>
        <w:numPr>
          <w:ilvl w:val="0"/>
          <w:numId w:val="1"/>
        </w:numPr>
        <w:spacing w:after="0" w:line="240" w:lineRule="auto"/>
        <w:jc w:val="both"/>
        <w:rPr>
          <w:lang w:val="en-CA"/>
        </w:rPr>
      </w:pPr>
      <w:r w:rsidRPr="008B7429">
        <w:rPr>
          <w:b/>
          <w:bCs/>
          <w:lang w:val="en-CA"/>
        </w:rPr>
        <w:t>Alcohol and Post-Secondary Students</w:t>
      </w:r>
      <w:r w:rsidR="00045361" w:rsidRPr="008B7429">
        <w:rPr>
          <w:b/>
          <w:bCs/>
          <w:lang w:val="en-CA"/>
        </w:rPr>
        <w:t xml:space="preserve"> </w:t>
      </w:r>
      <w:r w:rsidR="00045361" w:rsidRPr="008B7429">
        <w:rPr>
          <w:bCs/>
          <w:lang w:val="en-CA"/>
        </w:rPr>
        <w:t>are more vulnerable for the following reasons:</w:t>
      </w:r>
    </w:p>
    <w:p w:rsidR="00B02F3A" w:rsidRPr="008B7429" w:rsidRDefault="00045361" w:rsidP="008B7429">
      <w:pPr>
        <w:spacing w:after="0" w:line="240" w:lineRule="auto"/>
        <w:ind w:left="720"/>
        <w:jc w:val="both"/>
        <w:rPr>
          <w:lang w:val="en-CA"/>
        </w:rPr>
      </w:pPr>
      <w:r w:rsidRPr="008B7429">
        <w:rPr>
          <w:lang w:val="en-CA"/>
        </w:rPr>
        <w:t>Alcohol exacerbates thei</w:t>
      </w:r>
      <w:r w:rsidR="00B02F3A" w:rsidRPr="008B7429">
        <w:rPr>
          <w:lang w:val="en-CA"/>
        </w:rPr>
        <w:t>r already high risk for suicide, automobile accidents and falls. Campuses are heavily targeted by advertising and promotions from the alcohol industry, including the employment of liquor representatives and distributors on most campuses. It is more common to drink excessively in a variety of drinking games and other drinking practices. Students are vulnerable to peers influences and have strong need to be accepted by their peers.</w:t>
      </w:r>
    </w:p>
    <w:p w:rsidR="00896A74" w:rsidRPr="008B7429" w:rsidRDefault="00AE0843" w:rsidP="008B7429">
      <w:pPr>
        <w:numPr>
          <w:ilvl w:val="3"/>
          <w:numId w:val="1"/>
        </w:numPr>
        <w:spacing w:after="0" w:line="240" w:lineRule="auto"/>
        <w:jc w:val="both"/>
        <w:rPr>
          <w:lang w:val="en-CA"/>
        </w:rPr>
      </w:pPr>
      <w:r w:rsidRPr="008B7429">
        <w:rPr>
          <w:b/>
          <w:bCs/>
          <w:lang w:val="en-CA"/>
        </w:rPr>
        <w:t>94.5%</w:t>
      </w:r>
      <w:r w:rsidRPr="008B7429">
        <w:rPr>
          <w:lang w:val="en-CA"/>
        </w:rPr>
        <w:t xml:space="preserve"> </w:t>
      </w:r>
      <w:r w:rsidR="00045361" w:rsidRPr="008B7429">
        <w:rPr>
          <w:lang w:val="en-CA"/>
        </w:rPr>
        <w:t xml:space="preserve">of students </w:t>
      </w:r>
      <w:r w:rsidRPr="008B7429">
        <w:rPr>
          <w:lang w:val="en-CA"/>
        </w:rPr>
        <w:t>consume alcohol</w:t>
      </w:r>
      <w:r w:rsidR="00045361" w:rsidRPr="008B7429">
        <w:rPr>
          <w:lang w:val="en-CA"/>
        </w:rPr>
        <w:t xml:space="preserve">ic drinks. </w:t>
      </w:r>
    </w:p>
    <w:p w:rsidR="00896A74" w:rsidRPr="008B7429" w:rsidRDefault="00AE0843" w:rsidP="008B7429">
      <w:pPr>
        <w:numPr>
          <w:ilvl w:val="4"/>
          <w:numId w:val="1"/>
        </w:numPr>
        <w:spacing w:after="0" w:line="240" w:lineRule="auto"/>
        <w:jc w:val="both"/>
        <w:rPr>
          <w:lang w:val="en-CA"/>
        </w:rPr>
      </w:pPr>
      <w:r w:rsidRPr="008B7429">
        <w:rPr>
          <w:b/>
          <w:bCs/>
          <w:i/>
          <w:iCs/>
          <w:lang w:val="en-CA"/>
        </w:rPr>
        <w:t>1/3</w:t>
      </w:r>
      <w:r w:rsidR="00045361" w:rsidRPr="008B7429">
        <w:rPr>
          <w:i/>
          <w:iCs/>
          <w:lang w:val="en-CA"/>
        </w:rPr>
        <w:t xml:space="preserve">, heavy drinkers (more than </w:t>
      </w:r>
      <w:r w:rsidRPr="008B7429">
        <w:rPr>
          <w:i/>
          <w:iCs/>
          <w:lang w:val="en-CA"/>
        </w:rPr>
        <w:t>15 drinks/week)</w:t>
      </w:r>
      <w:r w:rsidR="00045361" w:rsidRPr="008B7429">
        <w:rPr>
          <w:iCs/>
          <w:lang w:val="en-CA"/>
        </w:rPr>
        <w:t xml:space="preserve"> Health risks. Alcohol is used to relieve tensions and to celebrate, known as the “social lubricant”. </w:t>
      </w:r>
    </w:p>
    <w:p w:rsidR="00896A74" w:rsidRPr="008B7429" w:rsidRDefault="00AE0843" w:rsidP="008B7429">
      <w:pPr>
        <w:numPr>
          <w:ilvl w:val="3"/>
          <w:numId w:val="1"/>
        </w:numPr>
        <w:spacing w:after="0" w:line="240" w:lineRule="auto"/>
        <w:jc w:val="both"/>
        <w:rPr>
          <w:lang w:val="en-CA"/>
        </w:rPr>
      </w:pPr>
      <w:r w:rsidRPr="008B7429">
        <w:rPr>
          <w:lang w:val="en-CA"/>
        </w:rPr>
        <w:t>Binge drinking:</w:t>
      </w:r>
      <w:r w:rsidR="00045361" w:rsidRPr="008B7429">
        <w:rPr>
          <w:lang w:val="en-CA"/>
        </w:rPr>
        <w:t xml:space="preserve"> consumption of</w:t>
      </w:r>
      <w:r w:rsidRPr="008B7429">
        <w:rPr>
          <w:i/>
          <w:iCs/>
          <w:lang w:val="en-CA"/>
        </w:rPr>
        <w:t xml:space="preserve"> 5</w:t>
      </w:r>
      <w:r w:rsidR="00045361" w:rsidRPr="008B7429">
        <w:rPr>
          <w:i/>
          <w:iCs/>
          <w:lang w:val="en-CA"/>
        </w:rPr>
        <w:t>-4</w:t>
      </w:r>
      <w:r w:rsidRPr="008B7429">
        <w:rPr>
          <w:i/>
          <w:iCs/>
          <w:lang w:val="en-CA"/>
        </w:rPr>
        <w:t xml:space="preserve"> drinks in succession</w:t>
      </w:r>
      <w:r w:rsidR="00045361" w:rsidRPr="008B7429">
        <w:rPr>
          <w:i/>
          <w:iCs/>
          <w:lang w:val="en-CA"/>
        </w:rPr>
        <w:t xml:space="preserve">, </w:t>
      </w:r>
      <w:r w:rsidR="00045361" w:rsidRPr="008B7429">
        <w:rPr>
          <w:iCs/>
          <w:lang w:val="en-CA"/>
        </w:rPr>
        <w:t xml:space="preserve">purpose is to become intoxicated. </w:t>
      </w:r>
    </w:p>
    <w:p w:rsidR="000B67A6" w:rsidRPr="008B7429" w:rsidRDefault="000B67A6" w:rsidP="008B7429">
      <w:pPr>
        <w:spacing w:after="0" w:line="240" w:lineRule="auto"/>
        <w:jc w:val="both"/>
        <w:rPr>
          <w:lang w:val="en-CA"/>
        </w:rPr>
      </w:pPr>
      <w:r w:rsidRPr="008B7429">
        <w:rPr>
          <w:b/>
          <w:bCs/>
          <w:lang w:val="en-CA"/>
        </w:rPr>
        <w:t>Drinking guidelines (per week)</w:t>
      </w:r>
      <w:r w:rsidRPr="008B7429">
        <w:rPr>
          <w:lang w:val="en-CA"/>
        </w:rPr>
        <w:t xml:space="preserve"> </w:t>
      </w:r>
    </w:p>
    <w:p w:rsidR="00896A74" w:rsidRPr="008B7429" w:rsidRDefault="00AE0843" w:rsidP="008B7429">
      <w:pPr>
        <w:numPr>
          <w:ilvl w:val="0"/>
          <w:numId w:val="2"/>
        </w:numPr>
        <w:spacing w:after="0" w:line="240" w:lineRule="auto"/>
        <w:jc w:val="both"/>
        <w:rPr>
          <w:lang w:val="en-CA"/>
        </w:rPr>
      </w:pPr>
      <w:r w:rsidRPr="008B7429">
        <w:rPr>
          <w:lang w:val="en-CA"/>
        </w:rPr>
        <w:t xml:space="preserve">Men: maximum </w:t>
      </w:r>
      <w:r w:rsidRPr="008B7429">
        <w:rPr>
          <w:b/>
          <w:bCs/>
          <w:lang w:val="en-CA"/>
        </w:rPr>
        <w:t>14</w:t>
      </w:r>
      <w:r w:rsidRPr="008B7429">
        <w:rPr>
          <w:lang w:val="en-CA"/>
        </w:rPr>
        <w:t xml:space="preserve"> standard-sized drinks  </w:t>
      </w:r>
    </w:p>
    <w:p w:rsidR="00896A74" w:rsidRPr="008B7429" w:rsidRDefault="00AE0843" w:rsidP="008B7429">
      <w:pPr>
        <w:numPr>
          <w:ilvl w:val="2"/>
          <w:numId w:val="2"/>
        </w:numPr>
        <w:spacing w:after="0" w:line="240" w:lineRule="auto"/>
        <w:jc w:val="both"/>
        <w:rPr>
          <w:lang w:val="en-CA"/>
        </w:rPr>
      </w:pPr>
      <w:r w:rsidRPr="008B7429">
        <w:rPr>
          <w:i/>
          <w:iCs/>
          <w:lang w:val="en-CA"/>
        </w:rPr>
        <w:t>30% report they exceed the guidelines</w:t>
      </w:r>
      <w:r w:rsidRPr="008B7429">
        <w:rPr>
          <w:lang w:val="en-CA"/>
        </w:rPr>
        <w:t xml:space="preserve"> </w:t>
      </w:r>
    </w:p>
    <w:p w:rsidR="00896A74" w:rsidRPr="008B7429" w:rsidRDefault="00AE0843" w:rsidP="008B7429">
      <w:pPr>
        <w:numPr>
          <w:ilvl w:val="0"/>
          <w:numId w:val="2"/>
        </w:numPr>
        <w:spacing w:after="0" w:line="240" w:lineRule="auto"/>
        <w:jc w:val="both"/>
        <w:rPr>
          <w:lang w:val="en-CA"/>
        </w:rPr>
      </w:pPr>
      <w:r w:rsidRPr="008B7429">
        <w:rPr>
          <w:lang w:val="en-CA"/>
        </w:rPr>
        <w:t xml:space="preserve">Women:  maximum </w:t>
      </w:r>
      <w:r w:rsidRPr="008B7429">
        <w:rPr>
          <w:b/>
          <w:bCs/>
          <w:lang w:val="en-CA"/>
        </w:rPr>
        <w:t>9</w:t>
      </w:r>
      <w:r w:rsidRPr="008B7429">
        <w:rPr>
          <w:lang w:val="en-CA"/>
        </w:rPr>
        <w:t xml:space="preserve"> standard-sized drinks  </w:t>
      </w:r>
    </w:p>
    <w:p w:rsidR="00896A74" w:rsidRPr="008B7429" w:rsidRDefault="00AE0843" w:rsidP="008B7429">
      <w:pPr>
        <w:numPr>
          <w:ilvl w:val="2"/>
          <w:numId w:val="2"/>
        </w:numPr>
        <w:spacing w:after="0" w:line="240" w:lineRule="auto"/>
        <w:jc w:val="both"/>
        <w:rPr>
          <w:lang w:val="en-CA"/>
        </w:rPr>
      </w:pPr>
      <w:r w:rsidRPr="008B7429">
        <w:rPr>
          <w:i/>
          <w:iCs/>
          <w:lang w:val="en-CA"/>
        </w:rPr>
        <w:t>15% report they exceed the guidelines</w:t>
      </w:r>
      <w:r w:rsidRPr="008B7429">
        <w:rPr>
          <w:lang w:val="en-CA"/>
        </w:rPr>
        <w:t xml:space="preserve"> </w:t>
      </w:r>
    </w:p>
    <w:p w:rsidR="00896A74" w:rsidRPr="008B7429" w:rsidRDefault="00AE0843" w:rsidP="008B7429">
      <w:pPr>
        <w:numPr>
          <w:ilvl w:val="0"/>
          <w:numId w:val="2"/>
        </w:numPr>
        <w:spacing w:after="0" w:line="240" w:lineRule="auto"/>
        <w:jc w:val="both"/>
        <w:rPr>
          <w:lang w:val="en-CA"/>
        </w:rPr>
      </w:pPr>
      <w:r w:rsidRPr="008B7429">
        <w:rPr>
          <w:lang w:val="en-CA"/>
        </w:rPr>
        <w:t xml:space="preserve">Men &amp; Women: No more than </w:t>
      </w:r>
      <w:r w:rsidRPr="008B7429">
        <w:rPr>
          <w:b/>
          <w:bCs/>
          <w:lang w:val="en-CA"/>
        </w:rPr>
        <w:t>2</w:t>
      </w:r>
      <w:r w:rsidRPr="008B7429">
        <w:rPr>
          <w:lang w:val="en-CA"/>
        </w:rPr>
        <w:t xml:space="preserve"> per day is best</w:t>
      </w:r>
    </w:p>
    <w:p w:rsidR="00E97C12" w:rsidRPr="008B7429" w:rsidRDefault="00E97C12" w:rsidP="008B7429">
      <w:pPr>
        <w:spacing w:after="0" w:line="240" w:lineRule="auto"/>
        <w:jc w:val="both"/>
        <w:rPr>
          <w:b/>
          <w:bCs/>
          <w:lang w:val="en-CA"/>
        </w:rPr>
      </w:pPr>
    </w:p>
    <w:p w:rsidR="000B67A6" w:rsidRPr="008B7429" w:rsidRDefault="008C1B10" w:rsidP="008B7429">
      <w:pPr>
        <w:spacing w:after="0" w:line="240" w:lineRule="auto"/>
        <w:jc w:val="both"/>
        <w:rPr>
          <w:lang w:val="en-CA"/>
        </w:rPr>
      </w:pPr>
      <w:r w:rsidRPr="008B7429">
        <w:rPr>
          <w:b/>
          <w:bCs/>
          <w:lang w:val="en-CA"/>
        </w:rPr>
        <w:t>Behavioral</w:t>
      </w:r>
      <w:r w:rsidR="000B67A6" w:rsidRPr="008B7429">
        <w:rPr>
          <w:b/>
          <w:bCs/>
          <w:lang w:val="en-CA"/>
        </w:rPr>
        <w:t xml:space="preserve"> Effects</w:t>
      </w:r>
      <w:r w:rsidR="000B67A6" w:rsidRPr="008B7429">
        <w:rPr>
          <w:lang w:val="en-CA"/>
        </w:rPr>
        <w:t xml:space="preserve"> </w:t>
      </w:r>
    </w:p>
    <w:p w:rsidR="008C1B10" w:rsidRPr="008B7429" w:rsidRDefault="00AE0843" w:rsidP="008B7429">
      <w:pPr>
        <w:numPr>
          <w:ilvl w:val="0"/>
          <w:numId w:val="3"/>
        </w:numPr>
        <w:spacing w:after="0" w:line="240" w:lineRule="auto"/>
        <w:jc w:val="both"/>
        <w:rPr>
          <w:lang w:val="en-CA"/>
        </w:rPr>
      </w:pPr>
      <w:r w:rsidRPr="008B7429">
        <w:rPr>
          <w:u w:val="single"/>
          <w:lang w:val="en-CA"/>
        </w:rPr>
        <w:t>Effects vary</w:t>
      </w:r>
      <w:r w:rsidRPr="008B7429">
        <w:rPr>
          <w:lang w:val="en-CA"/>
        </w:rPr>
        <w:t xml:space="preserve">: 1) </w:t>
      </w:r>
      <w:r w:rsidRPr="008B7429">
        <w:rPr>
          <w:b/>
          <w:bCs/>
          <w:lang w:val="en-CA"/>
        </w:rPr>
        <w:t>setting</w:t>
      </w:r>
      <w:r w:rsidRPr="008B7429">
        <w:rPr>
          <w:lang w:val="en-CA"/>
        </w:rPr>
        <w:t xml:space="preserve"> &amp; 2) </w:t>
      </w:r>
      <w:r w:rsidRPr="008B7429">
        <w:rPr>
          <w:b/>
          <w:bCs/>
          <w:lang w:val="en-CA"/>
        </w:rPr>
        <w:t>individual</w:t>
      </w:r>
    </w:p>
    <w:p w:rsidR="008C1B10" w:rsidRPr="008B7429" w:rsidRDefault="008C1B10" w:rsidP="008B7429">
      <w:pPr>
        <w:spacing w:after="0" w:line="240" w:lineRule="auto"/>
        <w:ind w:left="720"/>
        <w:jc w:val="both"/>
        <w:rPr>
          <w:lang w:val="en-CA"/>
        </w:rPr>
      </w:pPr>
      <w:r w:rsidRPr="008B7429">
        <w:rPr>
          <w:lang w:val="en-CA"/>
        </w:rPr>
        <w:t xml:space="preserve">Shy person </w:t>
      </w:r>
      <w:r w:rsidRPr="008B7429">
        <w:rPr>
          <w:lang w:val="en-CA"/>
        </w:rPr>
        <w:sym w:font="Wingdings" w:char="F0E0"/>
      </w:r>
      <w:r w:rsidRPr="008B7429">
        <w:rPr>
          <w:lang w:val="en-CA"/>
        </w:rPr>
        <w:t xml:space="preserve"> less inhibited and more willing to talk to others</w:t>
      </w:r>
    </w:p>
    <w:p w:rsidR="008C1B10" w:rsidRPr="008B7429" w:rsidRDefault="008C1B10" w:rsidP="008B7429">
      <w:pPr>
        <w:spacing w:after="0" w:line="240" w:lineRule="auto"/>
        <w:ind w:left="720"/>
        <w:jc w:val="both"/>
        <w:rPr>
          <w:lang w:val="en-CA"/>
        </w:rPr>
      </w:pPr>
      <w:r w:rsidRPr="008B7429">
        <w:rPr>
          <w:lang w:val="en-CA"/>
        </w:rPr>
        <w:t xml:space="preserve">Depressed person </w:t>
      </w:r>
      <w:r w:rsidRPr="008B7429">
        <w:rPr>
          <w:lang w:val="en-CA"/>
        </w:rPr>
        <w:sym w:font="Wingdings" w:char="F0E0"/>
      </w:r>
      <w:r w:rsidRPr="008B7429">
        <w:rPr>
          <w:lang w:val="en-CA"/>
        </w:rPr>
        <w:t xml:space="preserve"> even more depressed</w:t>
      </w:r>
    </w:p>
    <w:p w:rsidR="008C1B10" w:rsidRPr="008B7429" w:rsidRDefault="008C1B10" w:rsidP="008B7429">
      <w:pPr>
        <w:spacing w:after="0" w:line="240" w:lineRule="auto"/>
        <w:ind w:left="720"/>
        <w:jc w:val="both"/>
        <w:rPr>
          <w:lang w:val="en-CA"/>
        </w:rPr>
      </w:pPr>
      <w:r w:rsidRPr="008B7429">
        <w:rPr>
          <w:lang w:val="en-CA"/>
        </w:rPr>
        <w:t xml:space="preserve">People repressing emotions </w:t>
      </w:r>
      <w:r w:rsidRPr="008B7429">
        <w:rPr>
          <w:lang w:val="en-CA"/>
        </w:rPr>
        <w:sym w:font="Wingdings" w:char="F0E0"/>
      </w:r>
      <w:r w:rsidRPr="008B7429">
        <w:rPr>
          <w:lang w:val="en-CA"/>
        </w:rPr>
        <w:t xml:space="preserve"> violent and aggressive individuals</w:t>
      </w:r>
    </w:p>
    <w:p w:rsidR="008C1B10" w:rsidRPr="008B7429" w:rsidRDefault="008C1B10" w:rsidP="008B7429">
      <w:pPr>
        <w:spacing w:after="0" w:line="240" w:lineRule="auto"/>
        <w:jc w:val="both"/>
        <w:rPr>
          <w:lang w:val="en-CA"/>
        </w:rPr>
      </w:pPr>
      <w:r w:rsidRPr="008B7429">
        <w:rPr>
          <w:lang w:val="en-CA"/>
        </w:rPr>
        <w:t xml:space="preserve">Alcohol will do for drinkers what the drinker expects and wants it to do, blaming behaviour on the alcohol. </w:t>
      </w:r>
    </w:p>
    <w:p w:rsidR="00896A74" w:rsidRPr="008B7429" w:rsidRDefault="000923CC" w:rsidP="008B7429">
      <w:pPr>
        <w:numPr>
          <w:ilvl w:val="1"/>
          <w:numId w:val="3"/>
        </w:numPr>
        <w:spacing w:after="0" w:line="240" w:lineRule="auto"/>
        <w:jc w:val="both"/>
        <w:rPr>
          <w:lang w:val="en-CA"/>
        </w:rPr>
      </w:pPr>
      <w:r w:rsidRPr="008B7429">
        <w:rPr>
          <w:b/>
          <w:bCs/>
          <w:lang w:val="en-CA"/>
        </w:rPr>
        <w:t>Learned</w:t>
      </w:r>
      <w:r w:rsidR="00AE0843" w:rsidRPr="008B7429">
        <w:rPr>
          <w:lang w:val="en-CA"/>
        </w:rPr>
        <w:t xml:space="preserve"> </w:t>
      </w:r>
      <w:r w:rsidR="00AE0843" w:rsidRPr="008B7429">
        <w:rPr>
          <w:b/>
          <w:bCs/>
          <w:lang w:val="en-CA"/>
        </w:rPr>
        <w:t>behavioural tolerance</w:t>
      </w:r>
      <w:r w:rsidR="00AE0843" w:rsidRPr="008B7429">
        <w:rPr>
          <w:lang w:val="en-CA"/>
        </w:rPr>
        <w:t xml:space="preserve">: </w:t>
      </w:r>
      <w:r w:rsidR="00AE0843" w:rsidRPr="008B7429">
        <w:rPr>
          <w:i/>
          <w:iCs/>
          <w:lang w:val="en-CA"/>
        </w:rPr>
        <w:t>person appears sober despite a high BAC</w:t>
      </w:r>
      <w:r w:rsidRPr="008B7429">
        <w:rPr>
          <w:i/>
          <w:iCs/>
          <w:lang w:val="en-CA"/>
        </w:rPr>
        <w:t xml:space="preserve">. </w:t>
      </w:r>
      <w:r w:rsidRPr="008B7429">
        <w:rPr>
          <w:iCs/>
          <w:lang w:val="en-CA"/>
        </w:rPr>
        <w:t>Nervous system adapts over time, developing physiological and psychological tolerance to alcohol. Greater quantities are needed to produce the same effect.</w:t>
      </w:r>
    </w:p>
    <w:p w:rsidR="00896A74" w:rsidRPr="008B7429" w:rsidRDefault="00AE0843" w:rsidP="008B7429">
      <w:pPr>
        <w:numPr>
          <w:ilvl w:val="0"/>
          <w:numId w:val="3"/>
        </w:numPr>
        <w:spacing w:after="0" w:line="240" w:lineRule="auto"/>
        <w:jc w:val="both"/>
        <w:rPr>
          <w:lang w:val="en-CA"/>
        </w:rPr>
      </w:pPr>
      <w:r w:rsidRPr="008B7429">
        <w:rPr>
          <w:u w:val="single"/>
          <w:lang w:val="en-CA"/>
        </w:rPr>
        <w:t>Blood Alcohol Concentration</w:t>
      </w:r>
      <w:r w:rsidRPr="008B7429">
        <w:rPr>
          <w:lang w:val="en-CA"/>
        </w:rPr>
        <w:t xml:space="preserve"> (BAC): ratio of alcohol-to-total blood volume</w:t>
      </w:r>
      <w:r w:rsidR="008C1B10" w:rsidRPr="008B7429">
        <w:rPr>
          <w:lang w:val="en-CA"/>
        </w:rPr>
        <w:t>. Factor used to measure physiological and behaviour effects of alcohol.</w:t>
      </w:r>
    </w:p>
    <w:p w:rsidR="00896A74" w:rsidRPr="008B7429" w:rsidRDefault="00AD2B58" w:rsidP="008B7429">
      <w:pPr>
        <w:numPr>
          <w:ilvl w:val="1"/>
          <w:numId w:val="3"/>
        </w:numPr>
        <w:spacing w:after="0" w:line="240" w:lineRule="auto"/>
        <w:jc w:val="both"/>
        <w:rPr>
          <w:lang w:val="en-CA"/>
        </w:rPr>
      </w:pPr>
      <w:r w:rsidRPr="008B7429">
        <w:rPr>
          <w:i/>
          <w:iCs/>
          <w:lang w:val="en-CA"/>
        </w:rPr>
        <w:lastRenderedPageBreak/>
        <w:t>Motor</w:t>
      </w:r>
      <w:r w:rsidR="00AE0843" w:rsidRPr="008B7429">
        <w:rPr>
          <w:i/>
          <w:iCs/>
          <w:lang w:val="en-CA"/>
        </w:rPr>
        <w:t xml:space="preserve"> impairment beyond 0.08</w:t>
      </w:r>
      <w:r w:rsidR="000923CC" w:rsidRPr="008B7429">
        <w:rPr>
          <w:lang w:val="en-CA"/>
        </w:rPr>
        <w:t>. Depressant effects become apparent. Drowsiness, motor impairment, loss of judgement. As BAC increases individuals suffer increased negative changes physiologically and psychologically.</w:t>
      </w:r>
    </w:p>
    <w:p w:rsidR="00AD2B58" w:rsidRPr="008B7429" w:rsidRDefault="00AD2B58" w:rsidP="008B7429">
      <w:pPr>
        <w:spacing w:after="0" w:line="240" w:lineRule="auto"/>
        <w:jc w:val="both"/>
        <w:rPr>
          <w:b/>
          <w:bCs/>
          <w:lang w:val="en-CA"/>
        </w:rPr>
      </w:pPr>
      <w:r w:rsidRPr="008B7429">
        <w:rPr>
          <w:b/>
          <w:bCs/>
          <w:lang w:val="en-CA"/>
        </w:rPr>
        <w:t>Physiological and Behavioural Effects of Alcohol</w:t>
      </w:r>
    </w:p>
    <w:p w:rsidR="00896A74" w:rsidRPr="008B7429" w:rsidRDefault="00AE0843" w:rsidP="008B7429">
      <w:pPr>
        <w:numPr>
          <w:ilvl w:val="0"/>
          <w:numId w:val="4"/>
        </w:numPr>
        <w:spacing w:after="0" w:line="240" w:lineRule="auto"/>
        <w:jc w:val="both"/>
        <w:rPr>
          <w:lang w:val="en-CA"/>
        </w:rPr>
      </w:pPr>
      <w:r w:rsidRPr="008B7429">
        <w:rPr>
          <w:b/>
          <w:bCs/>
          <w:lang w:val="en-CA"/>
        </w:rPr>
        <w:t>Factors that influence absorption:</w:t>
      </w:r>
      <w:r w:rsidR="00AD2B58" w:rsidRPr="008B7429">
        <w:rPr>
          <w:b/>
          <w:bCs/>
          <w:lang w:val="en-CA"/>
        </w:rPr>
        <w:t xml:space="preserve"> </w:t>
      </w:r>
      <w:r w:rsidR="00AD2B58" w:rsidRPr="008B7429">
        <w:rPr>
          <w:bCs/>
          <w:lang w:val="en-CA"/>
        </w:rPr>
        <w:t xml:space="preserve">Alcohol is rapidly absorbed into bloodstream from the small intestine. Once it passed into bloodstream, alcohol absorption cannot be slowed down by eating or drinking. </w:t>
      </w:r>
    </w:p>
    <w:p w:rsidR="00896A74" w:rsidRPr="008B7429" w:rsidRDefault="00AE0843" w:rsidP="008B7429">
      <w:pPr>
        <w:numPr>
          <w:ilvl w:val="1"/>
          <w:numId w:val="4"/>
        </w:numPr>
        <w:spacing w:after="0" w:line="240" w:lineRule="auto"/>
        <w:jc w:val="both"/>
        <w:rPr>
          <w:lang w:val="en-CA"/>
        </w:rPr>
      </w:pPr>
      <w:r w:rsidRPr="008B7429">
        <w:rPr>
          <w:lang w:val="en-CA"/>
        </w:rPr>
        <w:t>1) Amount consumed in a given time</w:t>
      </w:r>
      <w:r w:rsidR="00AD2B58" w:rsidRPr="008B7429">
        <w:rPr>
          <w:lang w:val="en-CA"/>
        </w:rPr>
        <w:t xml:space="preserve">. When stressed people “dump” stomach content into intestine </w:t>
      </w:r>
      <w:r w:rsidR="00AD2B58" w:rsidRPr="008B7429">
        <w:rPr>
          <w:lang w:val="en-CA"/>
        </w:rPr>
        <w:sym w:font="Wingdings" w:char="F0E0"/>
      </w:r>
      <w:r w:rsidR="00AD2B58" w:rsidRPr="008B7429">
        <w:rPr>
          <w:lang w:val="en-CA"/>
        </w:rPr>
        <w:t xml:space="preserve"> faster absorption. When relaxed the absorption tends to be slower.</w:t>
      </w:r>
    </w:p>
    <w:p w:rsidR="00896A74" w:rsidRPr="008B7429" w:rsidRDefault="00AE0843" w:rsidP="008B7429">
      <w:pPr>
        <w:numPr>
          <w:ilvl w:val="1"/>
          <w:numId w:val="4"/>
        </w:numPr>
        <w:spacing w:after="0" w:line="240" w:lineRule="auto"/>
        <w:jc w:val="both"/>
        <w:rPr>
          <w:lang w:val="en-CA"/>
        </w:rPr>
      </w:pPr>
      <w:r w:rsidRPr="008B7429">
        <w:rPr>
          <w:lang w:val="en-CA"/>
        </w:rPr>
        <w:t>2) Size, sex, body build, and metabolism</w:t>
      </w:r>
      <w:r w:rsidR="00AD2B58" w:rsidRPr="008B7429">
        <w:rPr>
          <w:lang w:val="en-CA"/>
        </w:rPr>
        <w:t xml:space="preserve">. </w:t>
      </w:r>
      <w:r w:rsidR="004C1D8F" w:rsidRPr="008B7429">
        <w:rPr>
          <w:lang w:val="en-CA"/>
        </w:rPr>
        <w:t>Heavier people have larger body surfaces through which to diffuse alcohol, this means lower concentration of alcohol in their blood than thin people after drinking the same amount. Alcohol does not diffuse rapidly into body fat as into water, so the concentration in a fat person will be higher.</w:t>
      </w:r>
    </w:p>
    <w:p w:rsidR="00CD4129" w:rsidRPr="008B7429" w:rsidRDefault="00AE0843" w:rsidP="008B7429">
      <w:pPr>
        <w:numPr>
          <w:ilvl w:val="1"/>
          <w:numId w:val="4"/>
        </w:numPr>
        <w:spacing w:after="0" w:line="240" w:lineRule="auto"/>
        <w:jc w:val="both"/>
        <w:rPr>
          <w:lang w:val="en-CA"/>
        </w:rPr>
      </w:pPr>
      <w:r w:rsidRPr="008B7429">
        <w:rPr>
          <w:lang w:val="en-CA"/>
        </w:rPr>
        <w:t>3) Type and amount of food in the stomach</w:t>
      </w:r>
      <w:r w:rsidR="00AD2B58" w:rsidRPr="008B7429">
        <w:rPr>
          <w:lang w:val="en-CA"/>
        </w:rPr>
        <w:t>. Consuming fruit sugar may shorten the duration of alcohol’s effect by increasing the rate of elimination from blood (metabolism).</w:t>
      </w:r>
    </w:p>
    <w:p w:rsidR="00896A74" w:rsidRPr="008B7429" w:rsidRDefault="00AE0843" w:rsidP="008B7429">
      <w:pPr>
        <w:numPr>
          <w:ilvl w:val="0"/>
          <w:numId w:val="4"/>
        </w:numPr>
        <w:spacing w:after="0" w:line="240" w:lineRule="auto"/>
        <w:jc w:val="both"/>
        <w:rPr>
          <w:lang w:val="en-CA"/>
        </w:rPr>
      </w:pPr>
      <w:r w:rsidRPr="008B7429">
        <w:rPr>
          <w:b/>
          <w:bCs/>
          <w:lang w:val="en-CA"/>
        </w:rPr>
        <w:t>Women and Alcohol</w:t>
      </w:r>
    </w:p>
    <w:p w:rsidR="00896A74" w:rsidRPr="008B7429" w:rsidRDefault="00AE0843" w:rsidP="008B7429">
      <w:pPr>
        <w:numPr>
          <w:ilvl w:val="1"/>
          <w:numId w:val="4"/>
        </w:numPr>
        <w:spacing w:after="0" w:line="240" w:lineRule="auto"/>
        <w:jc w:val="both"/>
        <w:rPr>
          <w:lang w:val="en-CA"/>
        </w:rPr>
      </w:pPr>
      <w:r w:rsidRPr="008B7429">
        <w:rPr>
          <w:b/>
          <w:bCs/>
          <w:lang w:val="en-CA"/>
        </w:rPr>
        <w:t>% body fat</w:t>
      </w:r>
      <w:r w:rsidRPr="008B7429">
        <w:rPr>
          <w:lang w:val="en-CA"/>
        </w:rPr>
        <w:t xml:space="preserve"> affects absorption</w:t>
      </w:r>
    </w:p>
    <w:p w:rsidR="00896A74" w:rsidRPr="008B7429" w:rsidRDefault="00AE0843" w:rsidP="008B7429">
      <w:pPr>
        <w:numPr>
          <w:ilvl w:val="3"/>
          <w:numId w:val="4"/>
        </w:numPr>
        <w:spacing w:after="0" w:line="240" w:lineRule="auto"/>
        <w:jc w:val="both"/>
        <w:rPr>
          <w:lang w:val="en-CA"/>
        </w:rPr>
      </w:pPr>
      <w:r w:rsidRPr="008B7429">
        <w:rPr>
          <w:i/>
          <w:iCs/>
          <w:lang w:val="en-CA"/>
        </w:rPr>
        <w:t>Higher percent body fat increases BAC</w:t>
      </w:r>
      <w:r w:rsidR="0021616A" w:rsidRPr="008B7429">
        <w:rPr>
          <w:i/>
          <w:iCs/>
          <w:lang w:val="en-CA"/>
        </w:rPr>
        <w:t xml:space="preserve">. </w:t>
      </w:r>
      <w:r w:rsidR="0021616A" w:rsidRPr="008B7429">
        <w:rPr>
          <w:iCs/>
          <w:lang w:val="en-CA"/>
        </w:rPr>
        <w:t>Same amount of alcohol for men and women but women’s BAC will be 30% higher.</w:t>
      </w:r>
    </w:p>
    <w:p w:rsidR="00896A74" w:rsidRPr="008B7429" w:rsidRDefault="00AE0843" w:rsidP="008B7429">
      <w:pPr>
        <w:numPr>
          <w:ilvl w:val="1"/>
          <w:numId w:val="4"/>
        </w:numPr>
        <w:spacing w:after="0" w:line="240" w:lineRule="auto"/>
        <w:jc w:val="both"/>
        <w:rPr>
          <w:lang w:val="en-CA"/>
        </w:rPr>
      </w:pPr>
      <w:r w:rsidRPr="008B7429">
        <w:rPr>
          <w:lang w:val="en-CA"/>
        </w:rPr>
        <w:t xml:space="preserve">Women: less </w:t>
      </w:r>
      <w:r w:rsidRPr="008B7429">
        <w:rPr>
          <w:b/>
          <w:bCs/>
          <w:lang w:val="en-CA"/>
        </w:rPr>
        <w:t xml:space="preserve">alcohol </w:t>
      </w:r>
      <w:proofErr w:type="spellStart"/>
      <w:r w:rsidRPr="008B7429">
        <w:rPr>
          <w:b/>
          <w:bCs/>
          <w:lang w:val="en-CA"/>
        </w:rPr>
        <w:t>hydrogenase</w:t>
      </w:r>
      <w:proofErr w:type="spellEnd"/>
      <w:r w:rsidRPr="008B7429">
        <w:rPr>
          <w:b/>
          <w:bCs/>
          <w:lang w:val="en-CA"/>
        </w:rPr>
        <w:t xml:space="preserve"> enzyme</w:t>
      </w:r>
      <w:r w:rsidR="0021616A" w:rsidRPr="008B7429">
        <w:rPr>
          <w:b/>
          <w:bCs/>
          <w:lang w:val="en-CA"/>
        </w:rPr>
        <w:t xml:space="preserve"> </w:t>
      </w:r>
      <w:r w:rsidR="0021616A" w:rsidRPr="008B7429">
        <w:rPr>
          <w:bCs/>
          <w:lang w:val="en-CA"/>
        </w:rPr>
        <w:t>(1/2) enzyme that breaks down alcohol.</w:t>
      </w:r>
    </w:p>
    <w:p w:rsidR="00896A74" w:rsidRPr="008B7429" w:rsidRDefault="00AE0843" w:rsidP="008B7429">
      <w:pPr>
        <w:numPr>
          <w:ilvl w:val="0"/>
          <w:numId w:val="4"/>
        </w:numPr>
        <w:spacing w:after="0" w:line="240" w:lineRule="auto"/>
        <w:jc w:val="both"/>
        <w:rPr>
          <w:lang w:val="en-CA"/>
        </w:rPr>
      </w:pPr>
      <w:r w:rsidRPr="008B7429">
        <w:rPr>
          <w:b/>
          <w:bCs/>
          <w:lang w:val="en-CA"/>
        </w:rPr>
        <w:t>Immediate Effects of Alcohol</w:t>
      </w:r>
    </w:p>
    <w:p w:rsidR="00896A74" w:rsidRPr="008B7429" w:rsidRDefault="00AE0843" w:rsidP="008B7429">
      <w:pPr>
        <w:numPr>
          <w:ilvl w:val="1"/>
          <w:numId w:val="4"/>
        </w:numPr>
        <w:spacing w:after="0" w:line="240" w:lineRule="auto"/>
        <w:jc w:val="both"/>
        <w:rPr>
          <w:lang w:val="en-CA"/>
        </w:rPr>
      </w:pPr>
      <w:r w:rsidRPr="008B7429">
        <w:rPr>
          <w:lang w:val="en-CA"/>
        </w:rPr>
        <w:t xml:space="preserve">CNS </w:t>
      </w:r>
      <w:proofErr w:type="gramStart"/>
      <w:r w:rsidRPr="008B7429">
        <w:rPr>
          <w:lang w:val="en-CA"/>
        </w:rPr>
        <w:t>depressant</w:t>
      </w:r>
      <w:r w:rsidR="0021616A" w:rsidRPr="008B7429">
        <w:rPr>
          <w:lang w:val="en-CA"/>
        </w:rPr>
        <w:t xml:space="preserve"> </w:t>
      </w:r>
      <w:r w:rsidR="0021616A" w:rsidRPr="008B7429">
        <w:rPr>
          <w:lang w:val="en-CA"/>
        </w:rPr>
        <w:sym w:font="Wingdings" w:char="F0E0"/>
      </w:r>
      <w:r w:rsidR="0021616A" w:rsidRPr="008B7429">
        <w:rPr>
          <w:lang w:val="en-CA"/>
        </w:rPr>
        <w:t xml:space="preserve"> reduce</w:t>
      </w:r>
      <w:proofErr w:type="gramEnd"/>
      <w:r w:rsidR="0021616A" w:rsidRPr="008B7429">
        <w:rPr>
          <w:lang w:val="en-CA"/>
        </w:rPr>
        <w:t xml:space="preserve"> frequency of nerve transmissions and impulses at synaptic junctions. Vital functions become noticeably reduced.</w:t>
      </w:r>
    </w:p>
    <w:p w:rsidR="00896A74" w:rsidRPr="008B7429" w:rsidRDefault="00AE0843" w:rsidP="008B7429">
      <w:pPr>
        <w:numPr>
          <w:ilvl w:val="1"/>
          <w:numId w:val="4"/>
        </w:numPr>
        <w:spacing w:after="0" w:line="240" w:lineRule="auto"/>
        <w:jc w:val="both"/>
        <w:rPr>
          <w:lang w:val="en-CA"/>
        </w:rPr>
      </w:pPr>
      <w:r w:rsidRPr="008B7429">
        <w:rPr>
          <w:lang w:val="en-CA"/>
        </w:rPr>
        <w:t>Diuretic: water from cerebrospinal fluid</w:t>
      </w:r>
      <w:r w:rsidR="0021616A" w:rsidRPr="008B7429">
        <w:rPr>
          <w:lang w:val="en-CA"/>
        </w:rPr>
        <w:t xml:space="preserve"> (fluid within the brain and spinal cord) leading to mitochondrial dehydration at the cellular level. Mitochondria cannot carry out their normal functions because they rely on fluid balance.</w:t>
      </w:r>
    </w:p>
    <w:p w:rsidR="00896A74" w:rsidRPr="008B7429" w:rsidRDefault="00AE0843" w:rsidP="008B7429">
      <w:pPr>
        <w:numPr>
          <w:ilvl w:val="1"/>
          <w:numId w:val="4"/>
        </w:numPr>
        <w:spacing w:after="0" w:line="240" w:lineRule="auto"/>
        <w:jc w:val="both"/>
        <w:rPr>
          <w:lang w:val="en-CA"/>
        </w:rPr>
      </w:pPr>
      <w:r w:rsidRPr="008B7429">
        <w:rPr>
          <w:lang w:val="en-CA"/>
        </w:rPr>
        <w:t>Hangover</w:t>
      </w:r>
      <w:r w:rsidR="0021616A" w:rsidRPr="008B7429">
        <w:rPr>
          <w:lang w:val="en-CA"/>
        </w:rPr>
        <w:t xml:space="preserve"> </w:t>
      </w:r>
      <w:r w:rsidR="0021616A" w:rsidRPr="008B7429">
        <w:rPr>
          <w:lang w:val="en-CA"/>
        </w:rPr>
        <w:sym w:font="Wingdings" w:char="F0E0"/>
      </w:r>
      <w:r w:rsidR="0021616A" w:rsidRPr="008B7429">
        <w:rPr>
          <w:lang w:val="en-CA"/>
        </w:rPr>
        <w:t xml:space="preserve"> symptoms suffered the morning after consuming alcohol. </w:t>
      </w:r>
      <w:r w:rsidR="005B6594" w:rsidRPr="008B7429">
        <w:rPr>
          <w:lang w:val="en-CA"/>
        </w:rPr>
        <w:t>Headaches, upset stomach, anxiety, depression, thirst</w:t>
      </w:r>
      <w:r w:rsidR="004A347C" w:rsidRPr="008B7429">
        <w:rPr>
          <w:lang w:val="en-CA"/>
        </w:rPr>
        <w:t xml:space="preserve">. </w:t>
      </w:r>
    </w:p>
    <w:p w:rsidR="00896A74" w:rsidRPr="008B7429" w:rsidRDefault="00AE0843" w:rsidP="008B7429">
      <w:pPr>
        <w:numPr>
          <w:ilvl w:val="0"/>
          <w:numId w:val="4"/>
        </w:numPr>
        <w:spacing w:after="0" w:line="240" w:lineRule="auto"/>
        <w:jc w:val="both"/>
        <w:rPr>
          <w:lang w:val="en-CA"/>
        </w:rPr>
      </w:pPr>
      <w:r w:rsidRPr="008B7429">
        <w:rPr>
          <w:b/>
          <w:bCs/>
          <w:lang w:val="en-CA"/>
        </w:rPr>
        <w:t>Long-Term Effects of Alcohol</w:t>
      </w:r>
    </w:p>
    <w:p w:rsidR="00896A74" w:rsidRPr="008B7429" w:rsidRDefault="00AE0843" w:rsidP="008B7429">
      <w:pPr>
        <w:numPr>
          <w:ilvl w:val="1"/>
          <w:numId w:val="4"/>
        </w:numPr>
        <w:spacing w:after="0" w:line="240" w:lineRule="auto"/>
        <w:jc w:val="both"/>
        <w:rPr>
          <w:lang w:val="en-CA"/>
        </w:rPr>
      </w:pPr>
      <w:r w:rsidRPr="008B7429">
        <w:rPr>
          <w:b/>
          <w:bCs/>
          <w:lang w:val="en-CA"/>
        </w:rPr>
        <w:t>Effects on Nervous System</w:t>
      </w:r>
      <w:r w:rsidRPr="008B7429">
        <w:rPr>
          <w:lang w:val="en-CA"/>
        </w:rPr>
        <w:t xml:space="preserve"> </w:t>
      </w:r>
    </w:p>
    <w:p w:rsidR="00896A74" w:rsidRPr="008B7429" w:rsidRDefault="00AE0843" w:rsidP="008B7429">
      <w:pPr>
        <w:numPr>
          <w:ilvl w:val="2"/>
          <w:numId w:val="4"/>
        </w:numPr>
        <w:spacing w:after="0" w:line="240" w:lineRule="auto"/>
        <w:jc w:val="both"/>
        <w:rPr>
          <w:lang w:val="en-CA"/>
        </w:rPr>
      </w:pPr>
      <w:r w:rsidRPr="008B7429">
        <w:rPr>
          <w:lang w:val="en-CA"/>
        </w:rPr>
        <w:t>Some loss of intellectual ability</w:t>
      </w:r>
      <w:r w:rsidR="005B6594" w:rsidRPr="008B7429">
        <w:rPr>
          <w:lang w:val="en-CA"/>
        </w:rPr>
        <w:t xml:space="preserve">. Decrease in brain size and weight, damage caused is localized primarily in the left side of the brain (written and spoken language, logic and mathematic skills). </w:t>
      </w:r>
    </w:p>
    <w:p w:rsidR="00896A74" w:rsidRPr="008B7429" w:rsidRDefault="00AE0843" w:rsidP="008B7429">
      <w:pPr>
        <w:numPr>
          <w:ilvl w:val="1"/>
          <w:numId w:val="4"/>
        </w:numPr>
        <w:spacing w:after="0" w:line="240" w:lineRule="auto"/>
        <w:jc w:val="both"/>
        <w:rPr>
          <w:lang w:val="en-CA"/>
        </w:rPr>
      </w:pPr>
      <w:r w:rsidRPr="008B7429">
        <w:rPr>
          <w:b/>
          <w:bCs/>
          <w:lang w:val="en-CA"/>
        </w:rPr>
        <w:t>Cardiovascular Effects</w:t>
      </w:r>
      <w:r w:rsidRPr="008B7429">
        <w:rPr>
          <w:lang w:val="en-CA"/>
        </w:rPr>
        <w:t xml:space="preserve"> </w:t>
      </w:r>
    </w:p>
    <w:p w:rsidR="00896A74" w:rsidRPr="008B7429" w:rsidRDefault="00AE0843" w:rsidP="008B7429">
      <w:pPr>
        <w:numPr>
          <w:ilvl w:val="2"/>
          <w:numId w:val="4"/>
        </w:numPr>
        <w:spacing w:after="0" w:line="240" w:lineRule="auto"/>
        <w:jc w:val="both"/>
        <w:rPr>
          <w:lang w:val="en-CA"/>
        </w:rPr>
      </w:pPr>
      <w:r w:rsidRPr="008B7429">
        <w:rPr>
          <w:lang w:val="en-CA"/>
        </w:rPr>
        <w:t>Potential high blood pressure and irregular heartbeat</w:t>
      </w:r>
      <w:r w:rsidR="005B6594" w:rsidRPr="008B7429">
        <w:rPr>
          <w:lang w:val="en-CA"/>
        </w:rPr>
        <w:t xml:space="preserve"> and cardiac output. “</w:t>
      </w:r>
      <w:proofErr w:type="gramStart"/>
      <w:r w:rsidR="005B6594" w:rsidRPr="008B7429">
        <w:rPr>
          <w:lang w:val="en-CA"/>
        </w:rPr>
        <w:t>holiday</w:t>
      </w:r>
      <w:proofErr w:type="gramEnd"/>
      <w:r w:rsidR="005B6594" w:rsidRPr="008B7429">
        <w:rPr>
          <w:lang w:val="en-CA"/>
        </w:rPr>
        <w:t xml:space="preserve"> heart syndrome” = irregular heartbeat or total loss of heart rhythm, due to overindulge drinking during the holidays.</w:t>
      </w:r>
    </w:p>
    <w:p w:rsidR="005B6594" w:rsidRPr="008B7429" w:rsidRDefault="00AE0843" w:rsidP="008B7429">
      <w:pPr>
        <w:pStyle w:val="ListParagraph"/>
        <w:numPr>
          <w:ilvl w:val="0"/>
          <w:numId w:val="8"/>
        </w:numPr>
        <w:spacing w:after="0" w:line="240" w:lineRule="auto"/>
        <w:jc w:val="both"/>
        <w:rPr>
          <w:lang w:val="en-CA"/>
        </w:rPr>
      </w:pPr>
      <w:r w:rsidRPr="008B7429">
        <w:rPr>
          <w:b/>
          <w:bCs/>
          <w:lang w:val="en-CA"/>
        </w:rPr>
        <w:t xml:space="preserve">Liver disease: </w:t>
      </w:r>
      <w:r w:rsidRPr="008B7429">
        <w:rPr>
          <w:u w:val="single"/>
          <w:lang w:val="en-CA"/>
        </w:rPr>
        <w:t>fatty liver</w:t>
      </w:r>
      <w:r w:rsidR="005B6594" w:rsidRPr="008B7429">
        <w:rPr>
          <w:lang w:val="en-CA"/>
        </w:rPr>
        <w:t>: liver begins to store fat, this fat cannot be transported and the fat-filled liver cells stop working</w:t>
      </w:r>
      <w:r w:rsidRPr="008B7429">
        <w:rPr>
          <w:lang w:val="en-CA"/>
        </w:rPr>
        <w:t xml:space="preserve">, </w:t>
      </w:r>
      <w:r w:rsidRPr="008B7429">
        <w:rPr>
          <w:u w:val="single"/>
          <w:lang w:val="en-CA"/>
        </w:rPr>
        <w:t>fibrosis</w:t>
      </w:r>
      <w:r w:rsidR="005B6594" w:rsidRPr="008B7429">
        <w:rPr>
          <w:lang w:val="en-CA"/>
        </w:rPr>
        <w:t>: damage areas of the liver develop fibrous scar tissue</w:t>
      </w:r>
      <w:r w:rsidRPr="008B7429">
        <w:rPr>
          <w:lang w:val="en-CA"/>
        </w:rPr>
        <w:t xml:space="preserve">, </w:t>
      </w:r>
      <w:r w:rsidRPr="008B7429">
        <w:rPr>
          <w:u w:val="single"/>
          <w:lang w:val="en-CA"/>
        </w:rPr>
        <w:t>cirrhosis</w:t>
      </w:r>
      <w:r w:rsidR="005B6594" w:rsidRPr="008B7429">
        <w:rPr>
          <w:lang w:val="en-CA"/>
        </w:rPr>
        <w:t>: last stage of liver decease, liver cells die and damage is permanent.</w:t>
      </w:r>
      <w:r w:rsidR="00611C6F" w:rsidRPr="008B7429">
        <w:rPr>
          <w:lang w:val="en-CA"/>
        </w:rPr>
        <w:t xml:space="preserve"> Alcoholic hepatitis: liver is chronically inflamed, may result in death or progress to cirrhosis.</w:t>
      </w:r>
    </w:p>
    <w:p w:rsidR="005B6594" w:rsidRPr="008B7429" w:rsidRDefault="00AE0843" w:rsidP="008B7429">
      <w:pPr>
        <w:pStyle w:val="ListParagraph"/>
        <w:numPr>
          <w:ilvl w:val="0"/>
          <w:numId w:val="8"/>
        </w:numPr>
        <w:spacing w:after="0" w:line="240" w:lineRule="auto"/>
        <w:jc w:val="both"/>
        <w:rPr>
          <w:lang w:val="en-CA"/>
        </w:rPr>
      </w:pPr>
      <w:r w:rsidRPr="008B7429">
        <w:rPr>
          <w:b/>
          <w:bCs/>
          <w:lang w:val="en-CA"/>
        </w:rPr>
        <w:t>Cancer</w:t>
      </w:r>
      <w:r w:rsidR="000E466F" w:rsidRPr="008B7429">
        <w:rPr>
          <w:b/>
          <w:bCs/>
          <w:lang w:val="en-CA"/>
        </w:rPr>
        <w:t xml:space="preserve">: </w:t>
      </w:r>
      <w:r w:rsidR="000E466F" w:rsidRPr="008B7429">
        <w:rPr>
          <w:bCs/>
          <w:lang w:val="en-CA"/>
        </w:rPr>
        <w:t xml:space="preserve">In heavy drinkers (more than 5 drinks per day, &gt;12x/year) are at higher risk for certain types of cancer, particularly gastrointestinal tract cancers. Repeated irritation of GI tract leads to </w:t>
      </w:r>
      <w:r w:rsidR="000E466F" w:rsidRPr="008B7429">
        <w:rPr>
          <w:bCs/>
          <w:lang w:val="en-CA"/>
        </w:rPr>
        <w:sym w:font="Wingdings" w:char="F0E0"/>
      </w:r>
      <w:r w:rsidR="000E466F" w:rsidRPr="008B7429">
        <w:rPr>
          <w:bCs/>
          <w:lang w:val="en-CA"/>
        </w:rPr>
        <w:t xml:space="preserve"> cancer of the esophagus, mouth, stomach, tongue, liver. There’s also a link btw breast cancer and women who moderately consume alcohol.</w:t>
      </w:r>
    </w:p>
    <w:p w:rsidR="008B7429" w:rsidRPr="008B7429" w:rsidRDefault="008B7429" w:rsidP="008B7429">
      <w:pPr>
        <w:pStyle w:val="ListParagraph"/>
        <w:spacing w:after="0" w:line="240" w:lineRule="auto"/>
        <w:ind w:left="1440"/>
        <w:jc w:val="both"/>
        <w:rPr>
          <w:lang w:val="en-CA"/>
        </w:rPr>
      </w:pPr>
    </w:p>
    <w:p w:rsidR="00896A74" w:rsidRPr="008B7429" w:rsidRDefault="00AE0843" w:rsidP="008B7429">
      <w:pPr>
        <w:pStyle w:val="ListParagraph"/>
        <w:numPr>
          <w:ilvl w:val="0"/>
          <w:numId w:val="8"/>
        </w:numPr>
        <w:spacing w:after="0" w:line="240" w:lineRule="auto"/>
        <w:jc w:val="both"/>
        <w:rPr>
          <w:lang w:val="en-CA"/>
        </w:rPr>
      </w:pPr>
      <w:r w:rsidRPr="008B7429">
        <w:rPr>
          <w:b/>
          <w:bCs/>
          <w:lang w:val="en-CA"/>
        </w:rPr>
        <w:lastRenderedPageBreak/>
        <w:t>Other effects</w:t>
      </w:r>
    </w:p>
    <w:p w:rsidR="00896A74" w:rsidRPr="008B7429" w:rsidRDefault="00AE0843" w:rsidP="008B7429">
      <w:pPr>
        <w:pStyle w:val="ListParagraph"/>
        <w:numPr>
          <w:ilvl w:val="4"/>
          <w:numId w:val="4"/>
        </w:numPr>
        <w:spacing w:after="0" w:line="240" w:lineRule="auto"/>
        <w:jc w:val="both"/>
        <w:rPr>
          <w:lang w:val="en-CA"/>
        </w:rPr>
      </w:pPr>
      <w:r w:rsidRPr="008B7429">
        <w:rPr>
          <w:lang w:val="en-CA"/>
        </w:rPr>
        <w:t xml:space="preserve">Irritant to </w:t>
      </w:r>
      <w:r w:rsidRPr="008B7429">
        <w:rPr>
          <w:b/>
          <w:bCs/>
          <w:lang w:val="en-CA"/>
        </w:rPr>
        <w:t>gastrointestinal</w:t>
      </w:r>
      <w:r w:rsidRPr="008B7429">
        <w:rPr>
          <w:lang w:val="en-CA"/>
        </w:rPr>
        <w:t xml:space="preserve"> system</w:t>
      </w:r>
      <w:r w:rsidR="000E466F" w:rsidRPr="008B7429">
        <w:rPr>
          <w:lang w:val="en-CA"/>
        </w:rPr>
        <w:t xml:space="preserve"> </w:t>
      </w:r>
      <w:r w:rsidR="000E466F" w:rsidRPr="008B7429">
        <w:rPr>
          <w:lang w:val="en-CA"/>
        </w:rPr>
        <w:sym w:font="Wingdings" w:char="F0E0"/>
      </w:r>
      <w:r w:rsidR="000E466F" w:rsidRPr="008B7429">
        <w:rPr>
          <w:lang w:val="en-CA"/>
        </w:rPr>
        <w:t xml:space="preserve"> indigestion, heartburn</w:t>
      </w:r>
    </w:p>
    <w:p w:rsidR="00896A74" w:rsidRPr="008B7429" w:rsidRDefault="00AE0843" w:rsidP="008B7429">
      <w:pPr>
        <w:pStyle w:val="ListParagraph"/>
        <w:numPr>
          <w:ilvl w:val="4"/>
          <w:numId w:val="4"/>
        </w:numPr>
        <w:spacing w:after="0" w:line="240" w:lineRule="auto"/>
        <w:jc w:val="both"/>
        <w:rPr>
          <w:lang w:val="en-CA"/>
        </w:rPr>
      </w:pPr>
      <w:r w:rsidRPr="008B7429">
        <w:rPr>
          <w:lang w:val="en-CA"/>
        </w:rPr>
        <w:t xml:space="preserve">Blocks absorption of </w:t>
      </w:r>
      <w:r w:rsidRPr="008B7429">
        <w:rPr>
          <w:b/>
          <w:bCs/>
          <w:lang w:val="en-CA"/>
        </w:rPr>
        <w:t>nutrients</w:t>
      </w:r>
      <w:r w:rsidR="000E466F" w:rsidRPr="008B7429">
        <w:rPr>
          <w:b/>
          <w:bCs/>
          <w:lang w:val="en-CA"/>
        </w:rPr>
        <w:t xml:space="preserve"> </w:t>
      </w:r>
      <w:r w:rsidR="000E466F" w:rsidRPr="008B7429">
        <w:rPr>
          <w:b/>
          <w:bCs/>
          <w:lang w:val="en-CA"/>
        </w:rPr>
        <w:sym w:font="Wingdings" w:char="F0E0"/>
      </w:r>
      <w:r w:rsidR="000E466F" w:rsidRPr="008B7429">
        <w:rPr>
          <w:b/>
          <w:bCs/>
          <w:lang w:val="en-CA"/>
        </w:rPr>
        <w:t xml:space="preserve"> </w:t>
      </w:r>
      <w:r w:rsidR="000E466F" w:rsidRPr="008B7429">
        <w:rPr>
          <w:bCs/>
          <w:lang w:val="en-CA"/>
        </w:rPr>
        <w:t>chronic inflammation of the pancreas, inhibiting digestive enzymes production and insulin.</w:t>
      </w:r>
    </w:p>
    <w:p w:rsidR="00896A74" w:rsidRPr="008B7429" w:rsidRDefault="00AE0843" w:rsidP="008B7429">
      <w:pPr>
        <w:pStyle w:val="ListParagraph"/>
        <w:numPr>
          <w:ilvl w:val="4"/>
          <w:numId w:val="4"/>
        </w:numPr>
        <w:spacing w:after="0" w:line="240" w:lineRule="auto"/>
        <w:jc w:val="both"/>
        <w:rPr>
          <w:lang w:val="en-CA"/>
        </w:rPr>
      </w:pPr>
      <w:r w:rsidRPr="008B7429">
        <w:rPr>
          <w:lang w:val="en-CA"/>
        </w:rPr>
        <w:t xml:space="preserve">Impairs ability to fight </w:t>
      </w:r>
      <w:r w:rsidRPr="008B7429">
        <w:rPr>
          <w:b/>
          <w:bCs/>
          <w:lang w:val="en-CA"/>
        </w:rPr>
        <w:t>bacteria and viruses</w:t>
      </w:r>
      <w:r w:rsidR="000E466F" w:rsidRPr="008B7429">
        <w:rPr>
          <w:bCs/>
          <w:lang w:val="en-CA"/>
        </w:rPr>
        <w:t xml:space="preserve"> </w:t>
      </w:r>
      <w:r w:rsidR="000E466F" w:rsidRPr="008B7429">
        <w:rPr>
          <w:bCs/>
          <w:lang w:val="en-CA"/>
        </w:rPr>
        <w:sym w:font="Wingdings" w:char="F0E0"/>
      </w:r>
      <w:r w:rsidR="000E466F" w:rsidRPr="008B7429">
        <w:rPr>
          <w:bCs/>
          <w:lang w:val="en-CA"/>
        </w:rPr>
        <w:t xml:space="preserve"> more susceptible to colds and flues.</w:t>
      </w:r>
    </w:p>
    <w:p w:rsidR="00896A74" w:rsidRPr="008B7429" w:rsidRDefault="00AE0843" w:rsidP="008B7429">
      <w:pPr>
        <w:numPr>
          <w:ilvl w:val="0"/>
          <w:numId w:val="6"/>
        </w:numPr>
        <w:spacing w:after="0" w:line="240" w:lineRule="auto"/>
        <w:jc w:val="both"/>
        <w:rPr>
          <w:lang w:val="en-CA"/>
        </w:rPr>
      </w:pPr>
      <w:r w:rsidRPr="008B7429">
        <w:rPr>
          <w:b/>
          <w:bCs/>
          <w:lang w:val="en-CA"/>
        </w:rPr>
        <w:t>Fetal Alcohol Spectrum Disorders (FASD)</w:t>
      </w:r>
      <w:r w:rsidRPr="008B7429">
        <w:rPr>
          <w:lang w:val="en-CA"/>
        </w:rPr>
        <w:t xml:space="preserve"> </w:t>
      </w:r>
      <w:r w:rsidR="00073978" w:rsidRPr="008B7429">
        <w:rPr>
          <w:lang w:val="en-CA"/>
        </w:rPr>
        <w:t xml:space="preserve">Alcohol consumed by the mother during pregnancy leading to lifelong developmental and cognitive disabilities. Alcohol passes through the placenta into fetus’s bloodstream </w:t>
      </w:r>
      <w:r w:rsidR="00073978" w:rsidRPr="008B7429">
        <w:rPr>
          <w:lang w:val="en-CA"/>
        </w:rPr>
        <w:sym w:font="Wingdings" w:char="F0E0"/>
      </w:r>
      <w:r w:rsidR="00073978" w:rsidRPr="008B7429">
        <w:rPr>
          <w:lang w:val="en-CA"/>
        </w:rPr>
        <w:t xml:space="preserve"> BAC much higher than the mother’s.</w:t>
      </w:r>
    </w:p>
    <w:p w:rsidR="00896A74" w:rsidRPr="008B7429" w:rsidRDefault="00AE0843" w:rsidP="008B7429">
      <w:pPr>
        <w:numPr>
          <w:ilvl w:val="1"/>
          <w:numId w:val="6"/>
        </w:numPr>
        <w:spacing w:after="0" w:line="240" w:lineRule="auto"/>
        <w:jc w:val="both"/>
        <w:rPr>
          <w:lang w:val="en-CA"/>
        </w:rPr>
      </w:pPr>
      <w:r w:rsidRPr="008B7429">
        <w:rPr>
          <w:b/>
          <w:bCs/>
          <w:lang w:val="en-CA"/>
        </w:rPr>
        <w:t xml:space="preserve">1-6/1000 births </w:t>
      </w:r>
    </w:p>
    <w:p w:rsidR="00896A74" w:rsidRPr="008B7429" w:rsidRDefault="00AE0843" w:rsidP="008B7429">
      <w:pPr>
        <w:numPr>
          <w:ilvl w:val="1"/>
          <w:numId w:val="6"/>
        </w:numPr>
        <w:spacing w:after="0" w:line="240" w:lineRule="auto"/>
        <w:jc w:val="both"/>
        <w:rPr>
          <w:lang w:val="en-CA"/>
        </w:rPr>
      </w:pPr>
      <w:r w:rsidRPr="008B7429">
        <w:rPr>
          <w:lang w:val="en-CA"/>
        </w:rPr>
        <w:t>Fetal alcohol syndrome (FAS)</w:t>
      </w:r>
      <w:r w:rsidR="00073978" w:rsidRPr="008B7429">
        <w:rPr>
          <w:lang w:val="en-CA"/>
        </w:rPr>
        <w:t xml:space="preserve"> alcohol-related neurodevelopment and neurobehavioral disorders. Retarded growth prenatally and </w:t>
      </w:r>
      <w:proofErr w:type="spellStart"/>
      <w:r w:rsidR="00073978" w:rsidRPr="008B7429">
        <w:rPr>
          <w:lang w:val="en-CA"/>
        </w:rPr>
        <w:t>postnatally</w:t>
      </w:r>
      <w:proofErr w:type="spellEnd"/>
      <w:r w:rsidR="00073978" w:rsidRPr="008B7429">
        <w:rPr>
          <w:lang w:val="en-CA"/>
        </w:rPr>
        <w:t>, facial anomalies, CNS dysfunction: intellectual impairment, structural abnormalities, developmental delay, complex behavioural problems. Children have difficulties sleeping and hyperactivity.</w:t>
      </w:r>
    </w:p>
    <w:p w:rsidR="00896A74" w:rsidRPr="008B7429" w:rsidRDefault="00AE0843" w:rsidP="008B7429">
      <w:pPr>
        <w:numPr>
          <w:ilvl w:val="1"/>
          <w:numId w:val="6"/>
        </w:numPr>
        <w:spacing w:after="0" w:line="240" w:lineRule="auto"/>
        <w:jc w:val="both"/>
        <w:rPr>
          <w:lang w:val="en-CA"/>
        </w:rPr>
      </w:pPr>
      <w:r w:rsidRPr="008B7429">
        <w:rPr>
          <w:lang w:val="en-CA"/>
        </w:rPr>
        <w:t xml:space="preserve">Fetal alcohol </w:t>
      </w:r>
      <w:proofErr w:type="gramStart"/>
      <w:r w:rsidRPr="008B7429">
        <w:rPr>
          <w:lang w:val="en-CA"/>
        </w:rPr>
        <w:t>effects</w:t>
      </w:r>
      <w:proofErr w:type="gramEnd"/>
      <w:r w:rsidRPr="008B7429">
        <w:rPr>
          <w:lang w:val="en-CA"/>
        </w:rPr>
        <w:t xml:space="preserve"> (FAE)</w:t>
      </w:r>
      <w:r w:rsidR="00073978" w:rsidRPr="008B7429">
        <w:rPr>
          <w:lang w:val="en-CA"/>
        </w:rPr>
        <w:t xml:space="preserve"> syndrome describing children with a history of prenatal alcohol exposure, but without all the physical and behavioural symptoms of FAS.</w:t>
      </w:r>
    </w:p>
    <w:p w:rsidR="00896A74" w:rsidRPr="008B7429" w:rsidRDefault="00AE0843" w:rsidP="008B7429">
      <w:pPr>
        <w:numPr>
          <w:ilvl w:val="0"/>
          <w:numId w:val="6"/>
        </w:numPr>
        <w:spacing w:after="0" w:line="240" w:lineRule="auto"/>
        <w:jc w:val="both"/>
        <w:rPr>
          <w:lang w:val="en-CA"/>
        </w:rPr>
      </w:pPr>
      <w:r w:rsidRPr="008B7429">
        <w:rPr>
          <w:b/>
          <w:bCs/>
          <w:lang w:val="en-CA"/>
        </w:rPr>
        <w:t>Drinking and Driving</w:t>
      </w:r>
      <w:r w:rsidRPr="008B7429">
        <w:rPr>
          <w:lang w:val="en-CA"/>
        </w:rPr>
        <w:t xml:space="preserve"> </w:t>
      </w:r>
    </w:p>
    <w:p w:rsidR="00896A74" w:rsidRPr="008B7429" w:rsidRDefault="00AE0843" w:rsidP="008B7429">
      <w:pPr>
        <w:numPr>
          <w:ilvl w:val="1"/>
          <w:numId w:val="6"/>
        </w:numPr>
        <w:spacing w:after="0" w:line="240" w:lineRule="auto"/>
        <w:jc w:val="both"/>
        <w:rPr>
          <w:lang w:val="en-CA"/>
        </w:rPr>
      </w:pPr>
      <w:r w:rsidRPr="008B7429">
        <w:rPr>
          <w:lang w:val="en-CA"/>
        </w:rPr>
        <w:t>1,350 Canadians die yearly</w:t>
      </w:r>
    </w:p>
    <w:p w:rsidR="00896A74" w:rsidRPr="008B7429" w:rsidRDefault="00AE0843" w:rsidP="008B7429">
      <w:pPr>
        <w:numPr>
          <w:ilvl w:val="1"/>
          <w:numId w:val="6"/>
        </w:numPr>
        <w:spacing w:after="0" w:line="240" w:lineRule="auto"/>
        <w:jc w:val="both"/>
        <w:rPr>
          <w:lang w:val="en-CA"/>
        </w:rPr>
      </w:pPr>
      <w:r w:rsidRPr="008B7429">
        <w:rPr>
          <w:lang w:val="en-CA"/>
        </w:rPr>
        <w:t>Leading cause of death for 5 - 34 year olds</w:t>
      </w:r>
      <w:r w:rsidR="00084107" w:rsidRPr="008B7429">
        <w:rPr>
          <w:lang w:val="en-CA"/>
        </w:rPr>
        <w:t xml:space="preserve"> – traffic accidents. </w:t>
      </w:r>
    </w:p>
    <w:p w:rsidR="00896A74" w:rsidRPr="008B7429" w:rsidRDefault="00AE0843" w:rsidP="008B7429">
      <w:pPr>
        <w:numPr>
          <w:ilvl w:val="2"/>
          <w:numId w:val="6"/>
        </w:numPr>
        <w:spacing w:after="0" w:line="240" w:lineRule="auto"/>
        <w:jc w:val="both"/>
        <w:rPr>
          <w:lang w:val="en-CA"/>
        </w:rPr>
      </w:pPr>
      <w:r w:rsidRPr="008B7429">
        <w:rPr>
          <w:lang w:val="en-CA"/>
        </w:rPr>
        <w:t>15 - 29 year olds account for 38% of fatalities</w:t>
      </w:r>
    </w:p>
    <w:p w:rsidR="00084107" w:rsidRPr="008B7429" w:rsidRDefault="00084107" w:rsidP="008B7429">
      <w:pPr>
        <w:spacing w:after="0" w:line="240" w:lineRule="auto"/>
        <w:jc w:val="both"/>
        <w:rPr>
          <w:lang w:val="en-CA"/>
        </w:rPr>
      </w:pPr>
      <w:r w:rsidRPr="008B7429">
        <w:rPr>
          <w:lang w:val="en-CA"/>
        </w:rPr>
        <w:t>Alcoholism</w:t>
      </w:r>
    </w:p>
    <w:p w:rsidR="00000000" w:rsidRPr="008B7429" w:rsidRDefault="008B7429" w:rsidP="008B7429">
      <w:pPr>
        <w:numPr>
          <w:ilvl w:val="0"/>
          <w:numId w:val="9"/>
        </w:numPr>
        <w:spacing w:after="0" w:line="240" w:lineRule="auto"/>
        <w:jc w:val="both"/>
        <w:rPr>
          <w:lang w:val="en-CA"/>
        </w:rPr>
      </w:pPr>
      <w:r w:rsidRPr="008B7429">
        <w:rPr>
          <w:b/>
          <w:bCs/>
          <w:lang w:val="en-CA"/>
        </w:rPr>
        <w:t>Alcohol abuse (alcoholism)</w:t>
      </w:r>
      <w:r w:rsidR="00084107" w:rsidRPr="008B7429">
        <w:rPr>
          <w:b/>
          <w:bCs/>
          <w:lang w:val="en-CA"/>
        </w:rPr>
        <w:t xml:space="preserve"> </w:t>
      </w:r>
      <w:r w:rsidR="00084107" w:rsidRPr="008B7429">
        <w:rPr>
          <w:bCs/>
          <w:lang w:val="en-CA"/>
        </w:rPr>
        <w:t>use of alcohol that interferes with school, work or personal relationships, also violation of the law.</w:t>
      </w:r>
    </w:p>
    <w:p w:rsidR="00000000" w:rsidRPr="008B7429" w:rsidRDefault="008B7429" w:rsidP="008B7429">
      <w:pPr>
        <w:numPr>
          <w:ilvl w:val="1"/>
          <w:numId w:val="9"/>
        </w:numPr>
        <w:spacing w:after="0" w:line="240" w:lineRule="auto"/>
        <w:jc w:val="both"/>
        <w:rPr>
          <w:lang w:val="en-CA"/>
        </w:rPr>
      </w:pPr>
      <w:r w:rsidRPr="008B7429">
        <w:rPr>
          <w:bCs/>
          <w:lang w:val="en-CA"/>
        </w:rPr>
        <w:t>Addiction</w:t>
      </w:r>
      <w:r w:rsidR="00084107" w:rsidRPr="008B7429">
        <w:rPr>
          <w:bCs/>
          <w:lang w:val="en-CA"/>
        </w:rPr>
        <w:t xml:space="preserve"> (chronic use over a period of time)</w:t>
      </w:r>
      <w:r w:rsidRPr="008B7429">
        <w:rPr>
          <w:bCs/>
          <w:lang w:val="en-CA"/>
        </w:rPr>
        <w:t>:</w:t>
      </w:r>
      <w:r w:rsidRPr="008B7429">
        <w:rPr>
          <w:lang w:val="en-CA"/>
        </w:rPr>
        <w:t xml:space="preserve"> 1) tolerance, 2) dependence, 3) withdrawal symptoms</w:t>
      </w:r>
      <w:r w:rsidR="00084107" w:rsidRPr="008B7429">
        <w:rPr>
          <w:lang w:val="en-CA"/>
        </w:rPr>
        <w:t xml:space="preserve"> (these must be present to qualify a person as an alcohol addict)</w:t>
      </w:r>
    </w:p>
    <w:p w:rsidR="00000000" w:rsidRPr="008B7429" w:rsidRDefault="008B7429" w:rsidP="008B7429">
      <w:pPr>
        <w:numPr>
          <w:ilvl w:val="1"/>
          <w:numId w:val="9"/>
        </w:numPr>
        <w:spacing w:after="0" w:line="240" w:lineRule="auto"/>
        <w:jc w:val="both"/>
        <w:rPr>
          <w:lang w:val="en-CA"/>
        </w:rPr>
      </w:pPr>
      <w:r w:rsidRPr="008B7429">
        <w:rPr>
          <w:b/>
          <w:bCs/>
          <w:lang w:val="en-CA"/>
        </w:rPr>
        <w:t>6.2%</w:t>
      </w:r>
      <w:r w:rsidRPr="008B7429">
        <w:rPr>
          <w:lang w:val="en-CA"/>
        </w:rPr>
        <w:t xml:space="preserve"> report </w:t>
      </w:r>
      <w:r w:rsidRPr="008B7429">
        <w:rPr>
          <w:b/>
          <w:bCs/>
          <w:lang w:val="en-CA"/>
        </w:rPr>
        <w:t>binge drinking</w:t>
      </w:r>
      <w:r w:rsidR="00084107" w:rsidRPr="008B7429">
        <w:rPr>
          <w:b/>
          <w:bCs/>
          <w:lang w:val="en-CA"/>
        </w:rPr>
        <w:t xml:space="preserve"> (4-5 drinks/occasion) </w:t>
      </w:r>
      <w:r w:rsidRPr="008B7429">
        <w:rPr>
          <w:lang w:val="en-CA"/>
        </w:rPr>
        <w:t xml:space="preserve"> at least once/week</w:t>
      </w:r>
    </w:p>
    <w:p w:rsidR="00000000" w:rsidRPr="008B7429" w:rsidRDefault="008B7429" w:rsidP="008B7429">
      <w:pPr>
        <w:numPr>
          <w:ilvl w:val="2"/>
          <w:numId w:val="9"/>
        </w:numPr>
        <w:spacing w:after="0" w:line="240" w:lineRule="auto"/>
        <w:jc w:val="both"/>
        <w:rPr>
          <w:lang w:val="en-CA"/>
        </w:rPr>
      </w:pPr>
      <w:r w:rsidRPr="008B7429">
        <w:rPr>
          <w:b/>
          <w:bCs/>
          <w:i/>
          <w:iCs/>
          <w:lang w:val="en-CA"/>
        </w:rPr>
        <w:t>Men 18-24</w:t>
      </w:r>
      <w:r w:rsidRPr="008B7429">
        <w:rPr>
          <w:i/>
          <w:iCs/>
          <w:lang w:val="en-CA"/>
        </w:rPr>
        <w:t xml:space="preserve"> most likely to report binge drinking</w:t>
      </w:r>
      <w:r w:rsidRPr="008B7429">
        <w:rPr>
          <w:b/>
          <w:bCs/>
          <w:i/>
          <w:iCs/>
          <w:lang w:val="en-CA"/>
        </w:rPr>
        <w:t xml:space="preserve"> </w:t>
      </w:r>
    </w:p>
    <w:p w:rsidR="00000000" w:rsidRPr="008B7429" w:rsidRDefault="008B7429" w:rsidP="008B7429">
      <w:pPr>
        <w:numPr>
          <w:ilvl w:val="0"/>
          <w:numId w:val="9"/>
        </w:numPr>
        <w:spacing w:after="0" w:line="240" w:lineRule="auto"/>
        <w:jc w:val="both"/>
        <w:rPr>
          <w:lang w:val="en-CA"/>
        </w:rPr>
      </w:pPr>
      <w:r w:rsidRPr="008B7429">
        <w:rPr>
          <w:b/>
          <w:bCs/>
          <w:lang w:val="en-CA"/>
        </w:rPr>
        <w:t xml:space="preserve">Effects </w:t>
      </w:r>
      <w:r w:rsidRPr="008B7429">
        <w:rPr>
          <w:b/>
          <w:bCs/>
          <w:lang w:val="en-CA"/>
        </w:rPr>
        <w:t>of Alcoholism on the Family</w:t>
      </w:r>
      <w:r w:rsidR="00E73853" w:rsidRPr="008B7429">
        <w:rPr>
          <w:b/>
          <w:bCs/>
          <w:lang w:val="en-CA"/>
        </w:rPr>
        <w:t xml:space="preserve"> (</w:t>
      </w:r>
      <w:r w:rsidR="00E73853" w:rsidRPr="008B7429">
        <w:rPr>
          <w:bCs/>
          <w:lang w:val="en-CA"/>
        </w:rPr>
        <w:t>not only the addict suffers but the family suffers too).</w:t>
      </w:r>
    </w:p>
    <w:p w:rsidR="00000000" w:rsidRPr="008B7429" w:rsidRDefault="008B7429" w:rsidP="008B7429">
      <w:pPr>
        <w:numPr>
          <w:ilvl w:val="1"/>
          <w:numId w:val="9"/>
        </w:numPr>
        <w:spacing w:after="0" w:line="240" w:lineRule="auto"/>
        <w:jc w:val="both"/>
        <w:rPr>
          <w:lang w:val="en-CA"/>
        </w:rPr>
      </w:pPr>
      <w:r w:rsidRPr="008B7429">
        <w:rPr>
          <w:lang w:val="en-CA"/>
        </w:rPr>
        <w:t>Peer pressure, Emotional or Social problems, Family attitudes</w:t>
      </w:r>
    </w:p>
    <w:p w:rsidR="00000000" w:rsidRPr="008B7429" w:rsidRDefault="008B7429" w:rsidP="008B7429">
      <w:pPr>
        <w:numPr>
          <w:ilvl w:val="1"/>
          <w:numId w:val="9"/>
        </w:numPr>
        <w:spacing w:after="0" w:line="240" w:lineRule="auto"/>
        <w:jc w:val="both"/>
        <w:rPr>
          <w:lang w:val="en-CA"/>
        </w:rPr>
      </w:pPr>
      <w:r w:rsidRPr="008B7429">
        <w:rPr>
          <w:lang w:val="en-CA"/>
        </w:rPr>
        <w:t>Children often assume one of the following roles</w:t>
      </w:r>
    </w:p>
    <w:p w:rsidR="00000000" w:rsidRPr="008B7429" w:rsidRDefault="008B7429" w:rsidP="008B7429">
      <w:pPr>
        <w:numPr>
          <w:ilvl w:val="2"/>
          <w:numId w:val="9"/>
        </w:numPr>
        <w:spacing w:after="0" w:line="240" w:lineRule="auto"/>
        <w:jc w:val="both"/>
        <w:rPr>
          <w:lang w:val="en-CA"/>
        </w:rPr>
      </w:pPr>
      <w:r w:rsidRPr="008B7429">
        <w:rPr>
          <w:i/>
          <w:iCs/>
          <w:lang w:val="en-CA"/>
        </w:rPr>
        <w:t>Family hero</w:t>
      </w:r>
      <w:r w:rsidR="00E73853" w:rsidRPr="008B7429">
        <w:rPr>
          <w:i/>
          <w:iCs/>
          <w:lang w:val="en-CA"/>
        </w:rPr>
        <w:t>: tries to divert attention</w:t>
      </w:r>
      <w:r w:rsidR="00F72347" w:rsidRPr="008B7429">
        <w:rPr>
          <w:i/>
          <w:iCs/>
          <w:lang w:val="en-CA"/>
        </w:rPr>
        <w:t xml:space="preserve"> from the problem by being really good</w:t>
      </w:r>
      <w:r w:rsidRPr="008B7429">
        <w:rPr>
          <w:i/>
          <w:iCs/>
          <w:lang w:val="en-CA"/>
        </w:rPr>
        <w:t>, Scapegoat</w:t>
      </w:r>
      <w:r w:rsidR="00F72347" w:rsidRPr="008B7429">
        <w:rPr>
          <w:i/>
          <w:iCs/>
          <w:lang w:val="en-CA"/>
        </w:rPr>
        <w:t>: draws attention through delinquency or misbehaviour</w:t>
      </w:r>
      <w:r w:rsidRPr="008B7429">
        <w:rPr>
          <w:i/>
          <w:iCs/>
          <w:lang w:val="en-CA"/>
        </w:rPr>
        <w:t>, Lost child</w:t>
      </w:r>
      <w:r w:rsidR="00F72347" w:rsidRPr="008B7429">
        <w:rPr>
          <w:i/>
          <w:iCs/>
          <w:lang w:val="en-CA"/>
        </w:rPr>
        <w:t>: becomes passive and quiet from upsetting family situations</w:t>
      </w:r>
      <w:r w:rsidRPr="008B7429">
        <w:rPr>
          <w:i/>
          <w:iCs/>
          <w:lang w:val="en-CA"/>
        </w:rPr>
        <w:t>, Mascot</w:t>
      </w:r>
      <w:r w:rsidR="00F72347" w:rsidRPr="008B7429">
        <w:rPr>
          <w:lang w:val="en-CA"/>
        </w:rPr>
        <w:t>: disrupts tense situations by playing the clown (comic relief)</w:t>
      </w:r>
      <w:r w:rsidR="00064696" w:rsidRPr="008B7429">
        <w:rPr>
          <w:lang w:val="en-CA"/>
        </w:rPr>
        <w:t>.</w:t>
      </w:r>
    </w:p>
    <w:p w:rsidR="00000000" w:rsidRPr="008B7429" w:rsidRDefault="008B7429" w:rsidP="008B7429">
      <w:pPr>
        <w:numPr>
          <w:ilvl w:val="0"/>
          <w:numId w:val="9"/>
        </w:numPr>
        <w:spacing w:after="0" w:line="240" w:lineRule="auto"/>
        <w:jc w:val="both"/>
        <w:rPr>
          <w:lang w:val="en-CA"/>
        </w:rPr>
      </w:pPr>
      <w:r w:rsidRPr="008B7429">
        <w:rPr>
          <w:b/>
          <w:bCs/>
          <w:lang w:val="en-CA"/>
        </w:rPr>
        <w:t>Costs to Society</w:t>
      </w:r>
    </w:p>
    <w:p w:rsidR="00000000" w:rsidRPr="008B7429" w:rsidRDefault="008B7429" w:rsidP="008B7429">
      <w:pPr>
        <w:numPr>
          <w:ilvl w:val="3"/>
          <w:numId w:val="9"/>
        </w:numPr>
        <w:spacing w:after="0" w:line="240" w:lineRule="auto"/>
        <w:jc w:val="both"/>
        <w:rPr>
          <w:lang w:val="en-CA"/>
        </w:rPr>
      </w:pPr>
      <w:r w:rsidRPr="008B7429">
        <w:rPr>
          <w:lang w:val="en-CA"/>
        </w:rPr>
        <w:t xml:space="preserve">Over </w:t>
      </w:r>
      <w:r w:rsidRPr="008B7429">
        <w:rPr>
          <w:b/>
          <w:bCs/>
          <w:lang w:val="en-CA"/>
        </w:rPr>
        <w:t>$18 billion</w:t>
      </w:r>
      <w:r w:rsidRPr="008B7429">
        <w:rPr>
          <w:lang w:val="en-CA"/>
        </w:rPr>
        <w:t xml:space="preserve"> in sales (2007)</w:t>
      </w:r>
    </w:p>
    <w:p w:rsidR="00000000" w:rsidRPr="008B7429" w:rsidRDefault="008B7429" w:rsidP="008B7429">
      <w:pPr>
        <w:numPr>
          <w:ilvl w:val="3"/>
          <w:numId w:val="9"/>
        </w:numPr>
        <w:spacing w:after="0" w:line="240" w:lineRule="auto"/>
        <w:jc w:val="both"/>
        <w:rPr>
          <w:lang w:val="en-CA"/>
        </w:rPr>
      </w:pPr>
      <w:r w:rsidRPr="008B7429">
        <w:rPr>
          <w:lang w:val="en-CA"/>
        </w:rPr>
        <w:t xml:space="preserve">Average Canadian spends </w:t>
      </w:r>
      <w:r w:rsidRPr="008B7429">
        <w:rPr>
          <w:b/>
          <w:bCs/>
          <w:lang w:val="en-CA"/>
        </w:rPr>
        <w:t>$667 annually</w:t>
      </w:r>
      <w:r w:rsidRPr="008B7429">
        <w:rPr>
          <w:lang w:val="en-CA"/>
        </w:rPr>
        <w:t xml:space="preserve"> </w:t>
      </w:r>
      <w:r w:rsidR="00064696" w:rsidRPr="008B7429">
        <w:rPr>
          <w:lang w:val="en-CA"/>
        </w:rPr>
        <w:t>in alcoholic beverages</w:t>
      </w:r>
    </w:p>
    <w:p w:rsidR="00000000" w:rsidRPr="008B7429" w:rsidRDefault="008B7429" w:rsidP="008B7429">
      <w:pPr>
        <w:numPr>
          <w:ilvl w:val="3"/>
          <w:numId w:val="9"/>
        </w:numPr>
        <w:spacing w:after="0" w:line="240" w:lineRule="auto"/>
        <w:jc w:val="both"/>
        <w:rPr>
          <w:lang w:val="en-CA"/>
        </w:rPr>
      </w:pPr>
      <w:r w:rsidRPr="008B7429">
        <w:rPr>
          <w:lang w:val="en-CA"/>
        </w:rPr>
        <w:t>Employs &gt; 14,000 people</w:t>
      </w:r>
      <w:r w:rsidR="00064696" w:rsidRPr="008B7429">
        <w:rPr>
          <w:lang w:val="en-CA"/>
        </w:rPr>
        <w:t xml:space="preserve"> = significant revenue to federal and provincial governments.</w:t>
      </w:r>
    </w:p>
    <w:p w:rsidR="00000000" w:rsidRPr="008B7429" w:rsidRDefault="008B7429" w:rsidP="008B7429">
      <w:pPr>
        <w:numPr>
          <w:ilvl w:val="3"/>
          <w:numId w:val="9"/>
        </w:numPr>
        <w:spacing w:after="0" w:line="240" w:lineRule="auto"/>
        <w:jc w:val="both"/>
        <w:rPr>
          <w:lang w:val="en-CA"/>
        </w:rPr>
      </w:pPr>
      <w:r w:rsidRPr="008B7429">
        <w:rPr>
          <w:lang w:val="en-CA"/>
        </w:rPr>
        <w:t xml:space="preserve">Est. cost of abuse </w:t>
      </w:r>
      <w:r w:rsidRPr="008B7429">
        <w:rPr>
          <w:b/>
          <w:bCs/>
          <w:lang w:val="en-CA"/>
        </w:rPr>
        <w:t>$7.5 billion</w:t>
      </w:r>
      <w:r w:rsidRPr="008B7429">
        <w:rPr>
          <w:lang w:val="en-CA"/>
        </w:rPr>
        <w:t xml:space="preserve"> </w:t>
      </w:r>
      <w:r w:rsidR="00064696" w:rsidRPr="008B7429">
        <w:rPr>
          <w:lang w:val="en-CA"/>
        </w:rPr>
        <w:t>(cost of consequences of individuals who abuse)</w:t>
      </w:r>
    </w:p>
    <w:p w:rsidR="00000000" w:rsidRPr="008B7429" w:rsidRDefault="008B7429" w:rsidP="008B7429">
      <w:pPr>
        <w:numPr>
          <w:ilvl w:val="0"/>
          <w:numId w:val="9"/>
        </w:numPr>
        <w:spacing w:after="0" w:line="240" w:lineRule="auto"/>
        <w:jc w:val="both"/>
        <w:rPr>
          <w:lang w:val="en-CA"/>
        </w:rPr>
      </w:pPr>
      <w:r w:rsidRPr="008B7429">
        <w:rPr>
          <w:b/>
          <w:bCs/>
          <w:lang w:val="en-CA"/>
        </w:rPr>
        <w:t>Women and Alcoholism</w:t>
      </w:r>
    </w:p>
    <w:p w:rsidR="00000000" w:rsidRPr="008B7429" w:rsidRDefault="008B7429" w:rsidP="008B7429">
      <w:pPr>
        <w:numPr>
          <w:ilvl w:val="3"/>
          <w:numId w:val="9"/>
        </w:numPr>
        <w:spacing w:after="0" w:line="240" w:lineRule="auto"/>
        <w:jc w:val="both"/>
        <w:rPr>
          <w:lang w:val="en-CA"/>
        </w:rPr>
      </w:pPr>
      <w:r w:rsidRPr="008B7429">
        <w:rPr>
          <w:lang w:val="en-CA"/>
        </w:rPr>
        <w:t>Female approaching rate of male alcoholics</w:t>
      </w:r>
    </w:p>
    <w:p w:rsidR="00064696" w:rsidRPr="008B7429" w:rsidRDefault="008B7429" w:rsidP="008B7429">
      <w:pPr>
        <w:numPr>
          <w:ilvl w:val="3"/>
          <w:numId w:val="9"/>
        </w:numPr>
        <w:spacing w:after="0" w:line="240" w:lineRule="auto"/>
        <w:jc w:val="both"/>
        <w:rPr>
          <w:lang w:val="en-CA"/>
        </w:rPr>
      </w:pPr>
      <w:r w:rsidRPr="008B7429">
        <w:rPr>
          <w:lang w:val="en-CA"/>
        </w:rPr>
        <w:t>Women tend to receive less social support than men for treatment and recovery</w:t>
      </w:r>
      <w:r w:rsidR="007E1445" w:rsidRPr="008B7429">
        <w:rPr>
          <w:lang w:val="en-CA"/>
        </w:rPr>
        <w:t>. Women attribute drinking problems to specific life stress or traumatic situations than men.</w:t>
      </w:r>
      <w:r w:rsidR="005251A5" w:rsidRPr="008B7429">
        <w:rPr>
          <w:lang w:val="en-CA"/>
        </w:rPr>
        <w:t xml:space="preserve"> Women</w:t>
      </w:r>
      <w:r w:rsidR="007E1445" w:rsidRPr="008B7429">
        <w:rPr>
          <w:lang w:val="en-CA"/>
        </w:rPr>
        <w:t xml:space="preserve"> alcoholism starts later and progresses faster. </w:t>
      </w:r>
      <w:r w:rsidR="005251A5" w:rsidRPr="008B7429">
        <w:rPr>
          <w:lang w:val="en-CA"/>
        </w:rPr>
        <w:t xml:space="preserve">Women face the risk of drug interaction (prescribed </w:t>
      </w:r>
      <w:r w:rsidR="005251A5" w:rsidRPr="008B7429">
        <w:rPr>
          <w:lang w:val="en-CA"/>
        </w:rPr>
        <w:lastRenderedPageBreak/>
        <w:t>mood altering drugs). Men divorced addicted partner -&gt; less family support. Women tend to have more economic problems when dealing with addiction.</w:t>
      </w:r>
    </w:p>
    <w:p w:rsidR="00084107" w:rsidRPr="008B7429" w:rsidRDefault="005251A5" w:rsidP="008B7429">
      <w:pPr>
        <w:spacing w:after="0" w:line="240" w:lineRule="auto"/>
        <w:jc w:val="both"/>
        <w:rPr>
          <w:b/>
          <w:lang w:val="en-CA"/>
        </w:rPr>
      </w:pPr>
      <w:r w:rsidRPr="008B7429">
        <w:rPr>
          <w:b/>
          <w:lang w:val="en-CA"/>
        </w:rPr>
        <w:t>Smoking</w:t>
      </w:r>
    </w:p>
    <w:p w:rsidR="005251A5" w:rsidRPr="008B7429" w:rsidRDefault="005251A5" w:rsidP="008B7429">
      <w:pPr>
        <w:spacing w:after="0" w:line="240" w:lineRule="auto"/>
        <w:jc w:val="both"/>
        <w:rPr>
          <w:lang w:val="en-CA"/>
        </w:rPr>
      </w:pPr>
      <w:r w:rsidRPr="008B7429">
        <w:rPr>
          <w:b/>
          <w:bCs/>
          <w:lang w:val="en-CA"/>
        </w:rPr>
        <w:t>Facts</w:t>
      </w:r>
    </w:p>
    <w:p w:rsidR="00000000" w:rsidRPr="008B7429" w:rsidRDefault="008B7429" w:rsidP="008B7429">
      <w:pPr>
        <w:numPr>
          <w:ilvl w:val="0"/>
          <w:numId w:val="11"/>
        </w:numPr>
        <w:spacing w:after="0" w:line="240" w:lineRule="auto"/>
        <w:jc w:val="both"/>
        <w:rPr>
          <w:lang w:val="en-CA"/>
        </w:rPr>
      </w:pPr>
      <w:r w:rsidRPr="008B7429">
        <w:rPr>
          <w:lang w:val="en-CA"/>
        </w:rPr>
        <w:t>By 202</w:t>
      </w:r>
      <w:r w:rsidRPr="008B7429">
        <w:rPr>
          <w:lang w:val="en-CA"/>
        </w:rPr>
        <w:t>0, tobacco expected to kill more people than any single disease</w:t>
      </w:r>
    </w:p>
    <w:p w:rsidR="00000000" w:rsidRPr="008B7429" w:rsidRDefault="008B7429" w:rsidP="008B7429">
      <w:pPr>
        <w:numPr>
          <w:ilvl w:val="1"/>
          <w:numId w:val="11"/>
        </w:numPr>
        <w:spacing w:after="0" w:line="240" w:lineRule="auto"/>
        <w:jc w:val="both"/>
        <w:rPr>
          <w:lang w:val="en-CA"/>
        </w:rPr>
      </w:pPr>
      <w:r w:rsidRPr="008B7429">
        <w:rPr>
          <w:b/>
          <w:bCs/>
          <w:lang w:val="en-CA"/>
        </w:rPr>
        <w:t>#1</w:t>
      </w:r>
      <w:r w:rsidRPr="008B7429">
        <w:rPr>
          <w:lang w:val="en-CA"/>
        </w:rPr>
        <w:t xml:space="preserve"> </w:t>
      </w:r>
      <w:r w:rsidRPr="008B7429">
        <w:rPr>
          <w:b/>
          <w:bCs/>
          <w:lang w:val="en-CA"/>
        </w:rPr>
        <w:t>preventable</w:t>
      </w:r>
      <w:r w:rsidRPr="008B7429">
        <w:rPr>
          <w:lang w:val="en-CA"/>
        </w:rPr>
        <w:t xml:space="preserve"> cause of death </w:t>
      </w:r>
    </w:p>
    <w:p w:rsidR="00000000" w:rsidRPr="008B7429" w:rsidRDefault="008B7429" w:rsidP="008B7429">
      <w:pPr>
        <w:numPr>
          <w:ilvl w:val="0"/>
          <w:numId w:val="11"/>
        </w:numPr>
        <w:spacing w:after="0" w:line="240" w:lineRule="auto"/>
        <w:jc w:val="both"/>
        <w:rPr>
          <w:lang w:val="en-CA"/>
        </w:rPr>
      </w:pPr>
      <w:r w:rsidRPr="008B7429">
        <w:rPr>
          <w:lang w:val="en-CA"/>
        </w:rPr>
        <w:t>Canadians smoking less</w:t>
      </w:r>
    </w:p>
    <w:p w:rsidR="00000000" w:rsidRPr="008B7429" w:rsidRDefault="008B7429" w:rsidP="008B7429">
      <w:pPr>
        <w:numPr>
          <w:ilvl w:val="1"/>
          <w:numId w:val="11"/>
        </w:numPr>
        <w:spacing w:after="0" w:line="240" w:lineRule="auto"/>
        <w:jc w:val="both"/>
        <w:rPr>
          <w:lang w:val="en-CA"/>
        </w:rPr>
      </w:pPr>
      <w:r w:rsidRPr="008B7429">
        <w:rPr>
          <w:lang w:val="en-CA"/>
        </w:rPr>
        <w:t xml:space="preserve">1966 (54% men, 28% women), </w:t>
      </w:r>
      <w:r w:rsidRPr="008B7429">
        <w:rPr>
          <w:b/>
          <w:bCs/>
          <w:lang w:val="en-CA"/>
        </w:rPr>
        <w:t>20% of men</w:t>
      </w:r>
      <w:r w:rsidRPr="008B7429">
        <w:rPr>
          <w:lang w:val="en-CA"/>
        </w:rPr>
        <w:t xml:space="preserve"> and </w:t>
      </w:r>
      <w:r w:rsidRPr="008B7429">
        <w:rPr>
          <w:b/>
          <w:bCs/>
          <w:lang w:val="en-CA"/>
        </w:rPr>
        <w:t>16% of women</w:t>
      </w:r>
      <w:r w:rsidR="005959A2" w:rsidRPr="008B7429">
        <w:rPr>
          <w:b/>
          <w:bCs/>
          <w:lang w:val="en-CA"/>
        </w:rPr>
        <w:t xml:space="preserve"> 2008</w:t>
      </w:r>
    </w:p>
    <w:p w:rsidR="005251A5" w:rsidRPr="008B7429" w:rsidRDefault="005251A5" w:rsidP="008B7429">
      <w:pPr>
        <w:spacing w:after="0" w:line="240" w:lineRule="auto"/>
        <w:jc w:val="both"/>
        <w:rPr>
          <w:lang w:val="en-CA"/>
        </w:rPr>
      </w:pPr>
      <w:r w:rsidRPr="008B7429">
        <w:rPr>
          <w:b/>
          <w:bCs/>
          <w:lang w:val="en-CA"/>
        </w:rPr>
        <w:t>Tobacco and Its Effects</w:t>
      </w:r>
    </w:p>
    <w:p w:rsidR="00000000" w:rsidRPr="008B7429" w:rsidRDefault="008B7429" w:rsidP="008B7429">
      <w:pPr>
        <w:numPr>
          <w:ilvl w:val="0"/>
          <w:numId w:val="12"/>
        </w:numPr>
        <w:spacing w:after="0" w:line="240" w:lineRule="auto"/>
        <w:jc w:val="both"/>
        <w:rPr>
          <w:lang w:val="en-CA"/>
        </w:rPr>
      </w:pPr>
      <w:r w:rsidRPr="008B7429">
        <w:rPr>
          <w:lang w:val="en-CA"/>
        </w:rPr>
        <w:t>Cigarettes, pipes, chewing tobacco</w:t>
      </w:r>
      <w:r w:rsidR="005959A2" w:rsidRPr="008B7429">
        <w:rPr>
          <w:lang w:val="en-CA"/>
        </w:rPr>
        <w:t>: or smokeless tobacco, placed between gums and teeth for sucking or chewing. Snuff: finely ground form of tobacco that can be inhaled, chewed, placed against the gums</w:t>
      </w:r>
      <w:r w:rsidRPr="008B7429">
        <w:rPr>
          <w:lang w:val="en-CA"/>
        </w:rPr>
        <w:t>, etc</w:t>
      </w:r>
      <w:r w:rsidR="005959A2" w:rsidRPr="008B7429">
        <w:rPr>
          <w:b/>
          <w:bCs/>
          <w:lang w:val="en-CA"/>
        </w:rPr>
        <w:t>.</w:t>
      </w:r>
    </w:p>
    <w:p w:rsidR="00000000" w:rsidRPr="008B7429" w:rsidRDefault="008B7429" w:rsidP="008B7429">
      <w:pPr>
        <w:numPr>
          <w:ilvl w:val="0"/>
          <w:numId w:val="12"/>
        </w:numPr>
        <w:spacing w:after="0" w:line="240" w:lineRule="auto"/>
        <w:jc w:val="both"/>
        <w:rPr>
          <w:lang w:val="en-CA"/>
        </w:rPr>
      </w:pPr>
      <w:r w:rsidRPr="008B7429">
        <w:rPr>
          <w:lang w:val="en-CA"/>
        </w:rPr>
        <w:t xml:space="preserve">Smoking is </w:t>
      </w:r>
      <w:r w:rsidRPr="008B7429">
        <w:rPr>
          <w:i/>
          <w:iCs/>
          <w:lang w:val="en-CA"/>
        </w:rPr>
        <w:t>most common</w:t>
      </w:r>
      <w:r w:rsidRPr="008B7429">
        <w:rPr>
          <w:lang w:val="en-CA"/>
        </w:rPr>
        <w:t xml:space="preserve"> form of tobacco use:    </w:t>
      </w:r>
    </w:p>
    <w:p w:rsidR="00000000" w:rsidRPr="008B7429" w:rsidRDefault="008B7429" w:rsidP="008B7429">
      <w:pPr>
        <w:numPr>
          <w:ilvl w:val="2"/>
          <w:numId w:val="12"/>
        </w:numPr>
        <w:spacing w:after="0" w:line="240" w:lineRule="auto"/>
        <w:jc w:val="both"/>
        <w:rPr>
          <w:lang w:val="en-CA"/>
        </w:rPr>
      </w:pPr>
      <w:r w:rsidRPr="008B7429">
        <w:rPr>
          <w:lang w:val="en-CA"/>
        </w:rPr>
        <w:t>Nicotine</w:t>
      </w:r>
      <w:r w:rsidR="005959A2" w:rsidRPr="008B7429">
        <w:rPr>
          <w:lang w:val="en-CA"/>
        </w:rPr>
        <w:t xml:space="preserve"> (colourless liquid that turns brown upon oxidation)</w:t>
      </w:r>
      <w:r w:rsidRPr="008B7429">
        <w:rPr>
          <w:lang w:val="en-CA"/>
        </w:rPr>
        <w:t xml:space="preserve"> &amp; 5,000 chemicals condense on lungs to form tar</w:t>
      </w:r>
      <w:r w:rsidR="007E6506" w:rsidRPr="008B7429">
        <w:rPr>
          <w:lang w:val="en-CA"/>
        </w:rPr>
        <w:t xml:space="preserve"> </w:t>
      </w:r>
      <w:r w:rsidR="007E6506" w:rsidRPr="008B7429">
        <w:rPr>
          <w:lang w:val="en-CA"/>
        </w:rPr>
        <w:sym w:font="Wingdings" w:char="F0E0"/>
      </w:r>
      <w:r w:rsidR="007E6506" w:rsidRPr="008B7429">
        <w:rPr>
          <w:lang w:val="en-CA"/>
        </w:rPr>
        <w:t xml:space="preserve"> 50 known to cause cancer. Tar: thick brownish substance condensed from particulate matter (various carcinogenic agents) in smoked tobacco</w:t>
      </w:r>
    </w:p>
    <w:p w:rsidR="00000000" w:rsidRPr="008B7429" w:rsidRDefault="008B7429" w:rsidP="008B7429">
      <w:pPr>
        <w:numPr>
          <w:ilvl w:val="2"/>
          <w:numId w:val="12"/>
        </w:numPr>
        <w:spacing w:after="0" w:line="240" w:lineRule="auto"/>
        <w:jc w:val="both"/>
        <w:rPr>
          <w:lang w:val="en-CA"/>
        </w:rPr>
      </w:pPr>
      <w:r w:rsidRPr="008B7429">
        <w:rPr>
          <w:lang w:val="en-CA"/>
        </w:rPr>
        <w:t>CO</w:t>
      </w:r>
      <w:r w:rsidR="007E6506" w:rsidRPr="008B7429">
        <w:rPr>
          <w:lang w:val="en-CA"/>
        </w:rPr>
        <w:t xml:space="preserve"> = carbon monoxide</w:t>
      </w:r>
      <w:r w:rsidRPr="008B7429">
        <w:rPr>
          <w:lang w:val="en-CA"/>
        </w:rPr>
        <w:t>, 800 times higher than safe levels</w:t>
      </w:r>
      <w:r w:rsidR="007E6506" w:rsidRPr="008B7429">
        <w:rPr>
          <w:lang w:val="en-CA"/>
        </w:rPr>
        <w:t>. This reduces oxygen carrying capacity of RBC by biding the receptor sites for oxygen. Smoking diminished cardiovascular system capacity for carrying oxygen causing oxygen deprivation in body tissue.</w:t>
      </w:r>
    </w:p>
    <w:p w:rsidR="00000000" w:rsidRPr="008B7429" w:rsidRDefault="008B7429" w:rsidP="008B7429">
      <w:pPr>
        <w:numPr>
          <w:ilvl w:val="2"/>
          <w:numId w:val="12"/>
        </w:numPr>
        <w:spacing w:after="0" w:line="240" w:lineRule="auto"/>
        <w:jc w:val="both"/>
        <w:rPr>
          <w:lang w:val="en-CA"/>
        </w:rPr>
      </w:pPr>
      <w:r w:rsidRPr="008B7429">
        <w:rPr>
          <w:lang w:val="en-CA"/>
        </w:rPr>
        <w:t>Heat from tobacco smoke harms body tissues</w:t>
      </w:r>
      <w:r w:rsidR="007E6506" w:rsidRPr="008B7429">
        <w:rPr>
          <w:lang w:val="en-CA"/>
        </w:rPr>
        <w:t xml:space="preserve">. This contributes to development of cancer. </w:t>
      </w:r>
    </w:p>
    <w:p w:rsidR="008B7429" w:rsidRPr="008B7429" w:rsidRDefault="008B7429" w:rsidP="008B7429">
      <w:pPr>
        <w:spacing w:after="0" w:line="240" w:lineRule="auto"/>
        <w:jc w:val="both"/>
        <w:rPr>
          <w:b/>
          <w:bCs/>
          <w:lang w:val="en-CA"/>
        </w:rPr>
      </w:pPr>
    </w:p>
    <w:p w:rsidR="005251A5" w:rsidRPr="008B7429" w:rsidRDefault="005251A5" w:rsidP="008B7429">
      <w:pPr>
        <w:spacing w:after="0" w:line="240" w:lineRule="auto"/>
        <w:jc w:val="both"/>
        <w:rPr>
          <w:lang w:val="en-CA"/>
        </w:rPr>
      </w:pPr>
      <w:r w:rsidRPr="008B7429">
        <w:rPr>
          <w:b/>
          <w:bCs/>
          <w:lang w:val="en-CA"/>
        </w:rPr>
        <w:t>Physiological Effects of Nicotine</w:t>
      </w:r>
    </w:p>
    <w:p w:rsidR="00000000" w:rsidRPr="008B7429" w:rsidRDefault="008B7429" w:rsidP="008B7429">
      <w:pPr>
        <w:numPr>
          <w:ilvl w:val="1"/>
          <w:numId w:val="13"/>
        </w:numPr>
        <w:spacing w:after="0" w:line="240" w:lineRule="auto"/>
        <w:jc w:val="both"/>
        <w:rPr>
          <w:lang w:val="en-CA"/>
        </w:rPr>
      </w:pPr>
      <w:r w:rsidRPr="008B7429">
        <w:rPr>
          <w:lang w:val="en-CA"/>
        </w:rPr>
        <w:t>Stimulates CNS</w:t>
      </w:r>
      <w:r w:rsidR="00831FC0" w:rsidRPr="008B7429">
        <w:rPr>
          <w:lang w:val="en-CA"/>
        </w:rPr>
        <w:t xml:space="preserve"> </w:t>
      </w:r>
      <w:r w:rsidR="00831FC0" w:rsidRPr="008B7429">
        <w:rPr>
          <w:lang w:val="en-CA"/>
        </w:rPr>
        <w:sym w:font="Wingdings" w:char="F0E0"/>
      </w:r>
      <w:r w:rsidR="00831FC0" w:rsidRPr="008B7429">
        <w:rPr>
          <w:lang w:val="en-CA"/>
        </w:rPr>
        <w:t xml:space="preserve"> aroused and alert mental state. Also stimulates a</w:t>
      </w:r>
      <w:r w:rsidRPr="008B7429">
        <w:rPr>
          <w:lang w:val="en-CA"/>
        </w:rPr>
        <w:t>drenal glands</w:t>
      </w:r>
      <w:r w:rsidR="00831FC0" w:rsidRPr="008B7429">
        <w:rPr>
          <w:lang w:val="en-CA"/>
        </w:rPr>
        <w:t xml:space="preserve"> </w:t>
      </w:r>
      <w:r w:rsidR="00831FC0" w:rsidRPr="008B7429">
        <w:rPr>
          <w:lang w:val="en-CA"/>
        </w:rPr>
        <w:sym w:font="Wingdings" w:char="F0E0"/>
      </w:r>
      <w:r w:rsidR="00831FC0" w:rsidRPr="008B7429">
        <w:rPr>
          <w:lang w:val="en-CA"/>
        </w:rPr>
        <w:t xml:space="preserve"> increased production of adrenaline.</w:t>
      </w:r>
    </w:p>
    <w:p w:rsidR="00000000" w:rsidRPr="008B7429" w:rsidRDefault="008B7429" w:rsidP="008B7429">
      <w:pPr>
        <w:numPr>
          <w:ilvl w:val="1"/>
          <w:numId w:val="13"/>
        </w:numPr>
        <w:spacing w:after="0" w:line="240" w:lineRule="auto"/>
        <w:jc w:val="both"/>
        <w:rPr>
          <w:lang w:val="en-CA"/>
        </w:rPr>
      </w:pPr>
      <w:r w:rsidRPr="008B7429">
        <w:rPr>
          <w:lang w:val="en-CA"/>
        </w:rPr>
        <w:t>Increase</w:t>
      </w:r>
      <w:r w:rsidRPr="008B7429">
        <w:rPr>
          <w:lang w:val="en-CA"/>
        </w:rPr>
        <w:t xml:space="preserve">s </w:t>
      </w:r>
      <w:proofErr w:type="spellStart"/>
      <w:r w:rsidRPr="008B7429">
        <w:rPr>
          <w:lang w:val="en-CA"/>
        </w:rPr>
        <w:t>H</w:t>
      </w:r>
      <w:r w:rsidR="00831FC0" w:rsidRPr="008B7429">
        <w:rPr>
          <w:lang w:val="en-CA"/>
        </w:rPr>
        <w:t>eart</w:t>
      </w:r>
      <w:r w:rsidRPr="008B7429">
        <w:rPr>
          <w:lang w:val="en-CA"/>
        </w:rPr>
        <w:t>R</w:t>
      </w:r>
      <w:proofErr w:type="spellEnd"/>
      <w:r w:rsidRPr="008B7429">
        <w:rPr>
          <w:lang w:val="en-CA"/>
        </w:rPr>
        <w:t xml:space="preserve"> &amp; </w:t>
      </w:r>
      <w:proofErr w:type="spellStart"/>
      <w:r w:rsidRPr="008B7429">
        <w:rPr>
          <w:lang w:val="en-CA"/>
        </w:rPr>
        <w:t>R</w:t>
      </w:r>
      <w:r w:rsidR="00831FC0" w:rsidRPr="008B7429">
        <w:rPr>
          <w:lang w:val="en-CA"/>
        </w:rPr>
        <w:t>espiratory</w:t>
      </w:r>
      <w:r w:rsidRPr="008B7429">
        <w:rPr>
          <w:lang w:val="en-CA"/>
        </w:rPr>
        <w:t>R</w:t>
      </w:r>
      <w:r w:rsidR="00831FC0" w:rsidRPr="008B7429">
        <w:rPr>
          <w:lang w:val="en-CA"/>
        </w:rPr>
        <w:t>ate</w:t>
      </w:r>
      <w:proofErr w:type="spellEnd"/>
    </w:p>
    <w:p w:rsidR="00000000" w:rsidRPr="008B7429" w:rsidRDefault="008B7429" w:rsidP="008B7429">
      <w:pPr>
        <w:numPr>
          <w:ilvl w:val="1"/>
          <w:numId w:val="13"/>
        </w:numPr>
        <w:spacing w:after="0" w:line="240" w:lineRule="auto"/>
        <w:jc w:val="both"/>
        <w:rPr>
          <w:lang w:val="en-CA"/>
        </w:rPr>
      </w:pPr>
      <w:r w:rsidRPr="008B7429">
        <w:rPr>
          <w:lang w:val="en-CA"/>
        </w:rPr>
        <w:t>Constricts vessels = increased BP and risk of blood clots</w:t>
      </w:r>
      <w:r w:rsidR="00831FC0" w:rsidRPr="008B7429">
        <w:rPr>
          <w:lang w:val="en-CA"/>
        </w:rPr>
        <w:t>. Heart muscle works harder to pump blood through the narrowed vessels.</w:t>
      </w:r>
    </w:p>
    <w:p w:rsidR="00000000" w:rsidRPr="008B7429" w:rsidRDefault="008B7429" w:rsidP="008B7429">
      <w:pPr>
        <w:numPr>
          <w:ilvl w:val="1"/>
          <w:numId w:val="13"/>
        </w:numPr>
        <w:spacing w:after="0" w:line="240" w:lineRule="auto"/>
        <w:jc w:val="both"/>
        <w:rPr>
          <w:lang w:val="en-CA"/>
        </w:rPr>
      </w:pPr>
      <w:r w:rsidRPr="008B7429">
        <w:rPr>
          <w:lang w:val="en-CA"/>
        </w:rPr>
        <w:t>Reduces appetite</w:t>
      </w:r>
      <w:r w:rsidRPr="008B7429">
        <w:rPr>
          <w:bCs/>
          <w:lang w:val="en-CA"/>
        </w:rPr>
        <w:t xml:space="preserve"> </w:t>
      </w:r>
      <w:r w:rsidR="00831FC0" w:rsidRPr="008B7429">
        <w:rPr>
          <w:bCs/>
          <w:lang w:val="en-CA"/>
        </w:rPr>
        <w:t>= reduce stomach contractions that signal hunger. Also decreases blood sugar levels and sensation of taste buds.</w:t>
      </w:r>
    </w:p>
    <w:p w:rsidR="005251A5" w:rsidRPr="008B7429" w:rsidRDefault="005251A5" w:rsidP="008B7429">
      <w:pPr>
        <w:spacing w:after="0" w:line="240" w:lineRule="auto"/>
        <w:jc w:val="both"/>
        <w:rPr>
          <w:lang w:val="en-CA"/>
        </w:rPr>
      </w:pPr>
      <w:r w:rsidRPr="008B7429">
        <w:rPr>
          <w:b/>
          <w:bCs/>
          <w:lang w:val="en-CA"/>
        </w:rPr>
        <w:t xml:space="preserve">Smoking – A Learned Behaviour </w:t>
      </w:r>
    </w:p>
    <w:p w:rsidR="00000000" w:rsidRPr="008B7429" w:rsidRDefault="008B7429" w:rsidP="008B7429">
      <w:pPr>
        <w:numPr>
          <w:ilvl w:val="1"/>
          <w:numId w:val="14"/>
        </w:numPr>
        <w:spacing w:after="0" w:line="240" w:lineRule="auto"/>
        <w:jc w:val="both"/>
        <w:rPr>
          <w:lang w:val="en-CA"/>
        </w:rPr>
      </w:pPr>
      <w:r w:rsidRPr="008B7429">
        <w:rPr>
          <w:lang w:val="en-CA"/>
        </w:rPr>
        <w:t>85% start before age of 16</w:t>
      </w:r>
      <w:r w:rsidR="00592AD0" w:rsidRPr="008B7429">
        <w:rPr>
          <w:lang w:val="en-CA"/>
        </w:rPr>
        <w:t xml:space="preserve">. New smokers do not expect to become addicted. After 18 years old </w:t>
      </w:r>
      <w:proofErr w:type="spellStart"/>
      <w:r w:rsidR="00592AD0" w:rsidRPr="008B7429">
        <w:rPr>
          <w:lang w:val="en-CA"/>
        </w:rPr>
        <w:t>ppl</w:t>
      </w:r>
      <w:proofErr w:type="spellEnd"/>
      <w:r w:rsidR="00592AD0" w:rsidRPr="008B7429">
        <w:rPr>
          <w:lang w:val="en-CA"/>
        </w:rPr>
        <w:t xml:space="preserve"> relate to the decision not to start smoking.</w:t>
      </w:r>
    </w:p>
    <w:p w:rsidR="00000000" w:rsidRPr="008B7429" w:rsidRDefault="008B7429" w:rsidP="008B7429">
      <w:pPr>
        <w:numPr>
          <w:ilvl w:val="1"/>
          <w:numId w:val="14"/>
        </w:numPr>
        <w:spacing w:after="0" w:line="240" w:lineRule="auto"/>
        <w:jc w:val="both"/>
        <w:rPr>
          <w:lang w:val="en-CA"/>
        </w:rPr>
      </w:pPr>
      <w:r w:rsidRPr="008B7429">
        <w:rPr>
          <w:lang w:val="en-CA"/>
        </w:rPr>
        <w:t>“Tryin</w:t>
      </w:r>
      <w:r w:rsidR="00592AD0" w:rsidRPr="008B7429">
        <w:rPr>
          <w:lang w:val="en-CA"/>
        </w:rPr>
        <w:t>g smoking” to smoking every day =</w:t>
      </w:r>
      <w:r w:rsidRPr="008B7429">
        <w:rPr>
          <w:lang w:val="en-CA"/>
        </w:rPr>
        <w:t xml:space="preserve"> approx. 2-3 years</w:t>
      </w:r>
      <w:r w:rsidR="00592AD0" w:rsidRPr="008B7429">
        <w:rPr>
          <w:lang w:val="en-CA"/>
        </w:rPr>
        <w:t xml:space="preserve"> followed by addiction. First individuals need to feel predisposition to smoke </w:t>
      </w:r>
      <w:r w:rsidR="00592AD0" w:rsidRPr="008B7429">
        <w:rPr>
          <w:lang w:val="en-CA"/>
        </w:rPr>
        <w:sym w:font="Wingdings" w:char="F0E0"/>
      </w:r>
      <w:r w:rsidR="00592AD0" w:rsidRPr="008B7429">
        <w:rPr>
          <w:lang w:val="en-CA"/>
        </w:rPr>
        <w:t xml:space="preserve"> perception that smoking is a normal behaviour. </w:t>
      </w:r>
    </w:p>
    <w:p w:rsidR="00000000" w:rsidRPr="008B7429" w:rsidRDefault="008B7429" w:rsidP="008B7429">
      <w:pPr>
        <w:numPr>
          <w:ilvl w:val="1"/>
          <w:numId w:val="14"/>
        </w:numPr>
        <w:spacing w:after="0" w:line="240" w:lineRule="auto"/>
        <w:jc w:val="both"/>
        <w:rPr>
          <w:lang w:val="en-CA"/>
        </w:rPr>
      </w:pPr>
      <w:r w:rsidRPr="008B7429">
        <w:rPr>
          <w:lang w:val="en-CA"/>
        </w:rPr>
        <w:t xml:space="preserve">Tobacco promotions (marketing and advertising </w:t>
      </w:r>
      <w:r w:rsidR="00592AD0" w:rsidRPr="008B7429">
        <w:rPr>
          <w:lang w:val="en-CA"/>
        </w:rPr>
        <w:t xml:space="preserve">targets) directly targeted to young people. </w:t>
      </w:r>
      <w:r w:rsidR="00340D10" w:rsidRPr="008B7429">
        <w:rPr>
          <w:lang w:val="en-CA"/>
        </w:rPr>
        <w:t>Influence starters through reinforcing the belief that it’s OK to smoke; influence the amount consumed by smokers; hindering(</w:t>
      </w:r>
      <w:proofErr w:type="spellStart"/>
      <w:r w:rsidR="00340D10" w:rsidRPr="008B7429">
        <w:rPr>
          <w:lang w:val="en-CA"/>
        </w:rPr>
        <w:t>obstaculizar</w:t>
      </w:r>
      <w:proofErr w:type="spellEnd"/>
      <w:r w:rsidR="00340D10" w:rsidRPr="008B7429">
        <w:rPr>
          <w:lang w:val="en-CA"/>
        </w:rPr>
        <w:t>) the quitting decision process.</w:t>
      </w:r>
    </w:p>
    <w:p w:rsidR="00000000" w:rsidRPr="008B7429" w:rsidRDefault="008B7429" w:rsidP="008B7429">
      <w:pPr>
        <w:numPr>
          <w:ilvl w:val="0"/>
          <w:numId w:val="14"/>
        </w:numPr>
        <w:spacing w:after="0" w:line="240" w:lineRule="auto"/>
        <w:jc w:val="both"/>
      </w:pPr>
      <w:r w:rsidRPr="008B7429">
        <w:rPr>
          <w:b/>
          <w:bCs/>
        </w:rPr>
        <w:t>Smokeless Tobacco</w:t>
      </w:r>
    </w:p>
    <w:p w:rsidR="00000000" w:rsidRPr="008B7429" w:rsidRDefault="008B7429" w:rsidP="008B7429">
      <w:pPr>
        <w:numPr>
          <w:ilvl w:val="1"/>
          <w:numId w:val="14"/>
        </w:numPr>
        <w:spacing w:after="0" w:line="240" w:lineRule="auto"/>
        <w:jc w:val="both"/>
        <w:rPr>
          <w:lang w:val="en-CA"/>
        </w:rPr>
      </w:pPr>
      <w:r w:rsidRPr="008B7429">
        <w:t>Addictive as cigarettes; high content of nicotine</w:t>
      </w:r>
      <w:r w:rsidR="009C18B3" w:rsidRPr="008B7429">
        <w:t xml:space="preserve"> and higher content of other tobacco </w:t>
      </w:r>
      <w:r w:rsidR="009C18B3" w:rsidRPr="008B7429">
        <w:rPr>
          <w:lang w:val="en-CA"/>
        </w:rPr>
        <w:t>substances. 30min chewing = 4 cigarettes</w:t>
      </w:r>
    </w:p>
    <w:p w:rsidR="00000000" w:rsidRPr="008B7429" w:rsidRDefault="008B7429" w:rsidP="008B7429">
      <w:pPr>
        <w:numPr>
          <w:ilvl w:val="1"/>
          <w:numId w:val="14"/>
        </w:numPr>
        <w:spacing w:after="0" w:line="240" w:lineRule="auto"/>
        <w:jc w:val="both"/>
        <w:rPr>
          <w:lang w:val="en-CA"/>
        </w:rPr>
      </w:pPr>
      <w:proofErr w:type="spellStart"/>
      <w:r w:rsidRPr="008B7429">
        <w:rPr>
          <w:lang w:val="en-CA"/>
        </w:rPr>
        <w:t>Leukoplakia</w:t>
      </w:r>
      <w:proofErr w:type="spellEnd"/>
      <w:r w:rsidRPr="008B7429">
        <w:rPr>
          <w:lang w:val="en-CA"/>
        </w:rPr>
        <w:t>: leathery white patches inside the mouth</w:t>
      </w:r>
      <w:r w:rsidR="009C18B3" w:rsidRPr="008B7429">
        <w:rPr>
          <w:lang w:val="en-CA"/>
        </w:rPr>
        <w:t xml:space="preserve"> produced by contact with irritants in tobacco juice.</w:t>
      </w:r>
    </w:p>
    <w:p w:rsidR="00000000" w:rsidRPr="008B7429" w:rsidRDefault="008B7429" w:rsidP="008B7429">
      <w:pPr>
        <w:numPr>
          <w:ilvl w:val="1"/>
          <w:numId w:val="14"/>
        </w:numPr>
        <w:spacing w:after="0" w:line="240" w:lineRule="auto"/>
        <w:jc w:val="both"/>
        <w:rPr>
          <w:lang w:val="en-CA"/>
        </w:rPr>
      </w:pPr>
      <w:r w:rsidRPr="008B7429">
        <w:rPr>
          <w:lang w:val="en-CA"/>
        </w:rPr>
        <w:lastRenderedPageBreak/>
        <w:t>Dental problems</w:t>
      </w:r>
      <w:r w:rsidR="009C18B3" w:rsidRPr="008B7429">
        <w:rPr>
          <w:lang w:val="en-CA"/>
        </w:rPr>
        <w:t xml:space="preserve"> = receding gums, tooth decay, bad breath, discoloured teeth; </w:t>
      </w:r>
      <w:r w:rsidRPr="008B7429">
        <w:rPr>
          <w:lang w:val="en-CA"/>
        </w:rPr>
        <w:t>Impairs smell &amp; taste</w:t>
      </w:r>
      <w:r w:rsidR="009C18B3" w:rsidRPr="008B7429">
        <w:rPr>
          <w:lang w:val="en-CA"/>
        </w:rPr>
        <w:t xml:space="preserve"> </w:t>
      </w:r>
      <w:r w:rsidR="009C18B3" w:rsidRPr="008B7429">
        <w:rPr>
          <w:lang w:val="en-CA"/>
        </w:rPr>
        <w:sym w:font="Wingdings" w:char="F0E0"/>
      </w:r>
      <w:r w:rsidR="009C18B3" w:rsidRPr="008B7429">
        <w:rPr>
          <w:lang w:val="en-CA"/>
        </w:rPr>
        <w:t xml:space="preserve"> individuals then tend to add more sugar or salt to their food = high blood pressure and obesity.</w:t>
      </w:r>
    </w:p>
    <w:p w:rsidR="00000000" w:rsidRPr="008B7429" w:rsidRDefault="008B7429" w:rsidP="008B7429">
      <w:pPr>
        <w:numPr>
          <w:ilvl w:val="0"/>
          <w:numId w:val="14"/>
        </w:numPr>
        <w:spacing w:after="0" w:line="240" w:lineRule="auto"/>
        <w:jc w:val="both"/>
      </w:pPr>
      <w:r w:rsidRPr="008B7429">
        <w:rPr>
          <w:b/>
          <w:bCs/>
        </w:rPr>
        <w:t>Environmental Tobacco Smoke</w:t>
      </w:r>
      <w:r w:rsidR="00582217" w:rsidRPr="008B7429">
        <w:rPr>
          <w:b/>
          <w:bCs/>
        </w:rPr>
        <w:t xml:space="preserve">: </w:t>
      </w:r>
      <w:r w:rsidR="00582217" w:rsidRPr="008B7429">
        <w:rPr>
          <w:bCs/>
        </w:rPr>
        <w:t xml:space="preserve">smoking banned from public locations, </w:t>
      </w:r>
      <w:proofErr w:type="gramStart"/>
      <w:r w:rsidR="00582217" w:rsidRPr="008B7429">
        <w:rPr>
          <w:bCs/>
        </w:rPr>
        <w:t>specially</w:t>
      </w:r>
      <w:proofErr w:type="gramEnd"/>
      <w:r w:rsidR="00582217" w:rsidRPr="008B7429">
        <w:rPr>
          <w:bCs/>
        </w:rPr>
        <w:t xml:space="preserve"> indoor places.</w:t>
      </w:r>
    </w:p>
    <w:p w:rsidR="00000000" w:rsidRPr="008B7429" w:rsidRDefault="008B7429" w:rsidP="008B7429">
      <w:pPr>
        <w:numPr>
          <w:ilvl w:val="1"/>
          <w:numId w:val="14"/>
        </w:numPr>
        <w:spacing w:after="0" w:line="240" w:lineRule="auto"/>
        <w:jc w:val="both"/>
      </w:pPr>
      <w:r w:rsidRPr="008B7429">
        <w:t xml:space="preserve">Passive smokers: </w:t>
      </w:r>
      <w:r w:rsidRPr="008B7429">
        <w:rPr>
          <w:b/>
          <w:bCs/>
        </w:rPr>
        <w:t>secondhand smoke</w:t>
      </w:r>
      <w:r w:rsidRPr="008B7429">
        <w:t xml:space="preserve"> </w:t>
      </w:r>
      <w:r w:rsidR="00582217" w:rsidRPr="008B7429">
        <w:sym w:font="Wingdings" w:char="F0E0"/>
      </w:r>
      <w:r w:rsidR="00582217" w:rsidRPr="008B7429">
        <w:t xml:space="preserve"> greater risk for death due to heart disease and lung cancer. </w:t>
      </w:r>
      <w:r w:rsidR="00582217" w:rsidRPr="008B7429">
        <w:rPr>
          <w:b/>
          <w:bCs/>
        </w:rPr>
        <w:t>Second hand smoke is estimated to cause more deaths per year than of all environmental pollutants</w:t>
      </w:r>
      <w:r w:rsidR="00582217" w:rsidRPr="008B7429">
        <w:t xml:space="preserve"> </w:t>
      </w:r>
    </w:p>
    <w:p w:rsidR="00340D10" w:rsidRPr="008B7429" w:rsidRDefault="008B7429" w:rsidP="008B7429">
      <w:pPr>
        <w:numPr>
          <w:ilvl w:val="1"/>
          <w:numId w:val="14"/>
        </w:numPr>
        <w:spacing w:after="0" w:line="240" w:lineRule="auto"/>
        <w:jc w:val="both"/>
      </w:pPr>
      <w:r w:rsidRPr="008B7429">
        <w:t xml:space="preserve">Exposed children: greater risk of </w:t>
      </w:r>
      <w:r w:rsidRPr="008B7429">
        <w:rPr>
          <w:b/>
          <w:bCs/>
        </w:rPr>
        <w:t>respiratory problems</w:t>
      </w:r>
      <w:r w:rsidR="00582217" w:rsidRPr="008B7429">
        <w:rPr>
          <w:b/>
          <w:bCs/>
        </w:rPr>
        <w:t xml:space="preserve"> </w:t>
      </w:r>
      <w:r w:rsidR="00582217" w:rsidRPr="008B7429">
        <w:rPr>
          <w:b/>
          <w:bCs/>
        </w:rPr>
        <w:sym w:font="Wingdings" w:char="F0E0"/>
      </w:r>
      <w:r w:rsidR="00582217" w:rsidRPr="008B7429">
        <w:rPr>
          <w:b/>
          <w:bCs/>
        </w:rPr>
        <w:t xml:space="preserve"> </w:t>
      </w:r>
      <w:r w:rsidR="00582217" w:rsidRPr="008B7429">
        <w:rPr>
          <w:bCs/>
        </w:rPr>
        <w:t>cough, wheezing,</w:t>
      </w:r>
      <w:r w:rsidR="00723B7F" w:rsidRPr="008B7429">
        <w:rPr>
          <w:bCs/>
        </w:rPr>
        <w:t xml:space="preserve"> </w:t>
      </w:r>
      <w:proofErr w:type="gramStart"/>
      <w:r w:rsidR="00723B7F" w:rsidRPr="008B7429">
        <w:rPr>
          <w:bCs/>
        </w:rPr>
        <w:t>asthma</w:t>
      </w:r>
      <w:proofErr w:type="gramEnd"/>
      <w:r w:rsidR="00582217" w:rsidRPr="008B7429">
        <w:rPr>
          <w:bCs/>
        </w:rPr>
        <w:t>, and chest colds, decrease in pulmonary performance.</w:t>
      </w:r>
    </w:p>
    <w:p w:rsidR="00000000" w:rsidRPr="008B7429" w:rsidRDefault="008B7429" w:rsidP="008B7429">
      <w:pPr>
        <w:numPr>
          <w:ilvl w:val="0"/>
          <w:numId w:val="16"/>
        </w:numPr>
        <w:spacing w:after="0" w:line="240" w:lineRule="auto"/>
        <w:jc w:val="both"/>
      </w:pPr>
      <w:r w:rsidRPr="008B7429">
        <w:rPr>
          <w:b/>
          <w:bCs/>
        </w:rPr>
        <w:t>Breaking the Nicotine Addiction</w:t>
      </w:r>
    </w:p>
    <w:p w:rsidR="00000000" w:rsidRPr="008B7429" w:rsidRDefault="008B7429" w:rsidP="008B7429">
      <w:pPr>
        <w:numPr>
          <w:ilvl w:val="1"/>
          <w:numId w:val="16"/>
        </w:numPr>
        <w:spacing w:after="0" w:line="240" w:lineRule="auto"/>
        <w:jc w:val="both"/>
      </w:pPr>
      <w:r w:rsidRPr="008B7429">
        <w:t>One of the toughest addictions to overcome</w:t>
      </w:r>
      <w:r w:rsidR="00723B7F" w:rsidRPr="008B7429">
        <w:t xml:space="preserve">. Nicotine withdrawal occurs: </w:t>
      </w:r>
      <w:r w:rsidRPr="008B7429">
        <w:t xml:space="preserve">Irritability, </w:t>
      </w:r>
      <w:r w:rsidR="00321643" w:rsidRPr="008B7429">
        <w:t xml:space="preserve">headaches, </w:t>
      </w:r>
      <w:r w:rsidRPr="008B7429">
        <w:t xml:space="preserve">restlessness, </w:t>
      </w:r>
      <w:r w:rsidR="00723B7F" w:rsidRPr="008B7429">
        <w:t xml:space="preserve">nausea, vomiting </w:t>
      </w:r>
      <w:r w:rsidRPr="008B7429">
        <w:t>and intense cravings for tobacco</w:t>
      </w:r>
    </w:p>
    <w:p w:rsidR="00000000" w:rsidRPr="008B7429" w:rsidRDefault="008B7429" w:rsidP="008B7429">
      <w:pPr>
        <w:numPr>
          <w:ilvl w:val="1"/>
          <w:numId w:val="16"/>
        </w:numPr>
        <w:spacing w:after="0" w:line="240" w:lineRule="auto"/>
        <w:jc w:val="both"/>
      </w:pPr>
      <w:r w:rsidRPr="008B7429">
        <w:t>Nicotine replacement prod</w:t>
      </w:r>
      <w:r w:rsidRPr="008B7429">
        <w:t>ucts</w:t>
      </w:r>
      <w:r w:rsidR="00723B7F" w:rsidRPr="008B7429">
        <w:rPr>
          <w:b/>
          <w:bCs/>
        </w:rPr>
        <w:t xml:space="preserve"> </w:t>
      </w:r>
      <w:r w:rsidR="00723B7F" w:rsidRPr="008B7429">
        <w:rPr>
          <w:bCs/>
        </w:rPr>
        <w:t xml:space="preserve">to manage withdrawal symptoms, non-tobacco products that put nicotine into the bloodstream. Ex: nicotine chewing gum and nicotine patch. </w:t>
      </w:r>
    </w:p>
    <w:p w:rsidR="00000000" w:rsidRPr="008B7429" w:rsidRDefault="008B7429" w:rsidP="008B7429">
      <w:pPr>
        <w:numPr>
          <w:ilvl w:val="0"/>
          <w:numId w:val="16"/>
        </w:numPr>
        <w:spacing w:after="0" w:line="240" w:lineRule="auto"/>
        <w:jc w:val="both"/>
      </w:pPr>
      <w:r w:rsidRPr="008B7429">
        <w:rPr>
          <w:b/>
          <w:bCs/>
        </w:rPr>
        <w:t>Benefits of Quitting</w:t>
      </w:r>
    </w:p>
    <w:p w:rsidR="00000000" w:rsidRPr="008B7429" w:rsidRDefault="008B7429" w:rsidP="008B7429">
      <w:pPr>
        <w:numPr>
          <w:ilvl w:val="1"/>
          <w:numId w:val="16"/>
        </w:numPr>
        <w:spacing w:after="0" w:line="240" w:lineRule="auto"/>
        <w:jc w:val="both"/>
      </w:pPr>
      <w:r w:rsidRPr="008B7429">
        <w:t xml:space="preserve">Body repairs </w:t>
      </w:r>
      <w:r w:rsidRPr="008B7429">
        <w:rPr>
          <w:b/>
          <w:bCs/>
        </w:rPr>
        <w:t>immediately</w:t>
      </w:r>
      <w:r w:rsidR="00321643" w:rsidRPr="008B7429">
        <w:t xml:space="preserve"> (more energy, better sleep). Within 8 hours carbon monoxide and oxygen levels return to normal. Within a few days the mucus clogging airways is eliminated. Circulation and senses of taste and smell improve within weeks.</w:t>
      </w:r>
    </w:p>
    <w:p w:rsidR="00000000" w:rsidRPr="008B7429" w:rsidRDefault="008B7429" w:rsidP="008B7429">
      <w:pPr>
        <w:numPr>
          <w:ilvl w:val="1"/>
          <w:numId w:val="16"/>
        </w:numPr>
        <w:spacing w:after="0" w:line="240" w:lineRule="auto"/>
        <w:jc w:val="both"/>
      </w:pPr>
      <w:r w:rsidRPr="008B7429">
        <w:t>After 1 year, risk for lung cancer and stroke decrease</w:t>
      </w:r>
    </w:p>
    <w:p w:rsidR="00000000" w:rsidRPr="008B7429" w:rsidRDefault="008B7429" w:rsidP="008B7429">
      <w:pPr>
        <w:numPr>
          <w:ilvl w:val="1"/>
          <w:numId w:val="16"/>
        </w:numPr>
        <w:spacing w:after="0" w:line="240" w:lineRule="auto"/>
        <w:jc w:val="both"/>
      </w:pPr>
      <w:r w:rsidRPr="008B7429">
        <w:t>After 10 years of not smoking</w:t>
      </w:r>
      <w:r w:rsidR="00321643" w:rsidRPr="008B7429">
        <w:t>, ex-smokers can expect to live their normal life span.</w:t>
      </w:r>
    </w:p>
    <w:p w:rsidR="00321643" w:rsidRPr="008B7429" w:rsidRDefault="00321643" w:rsidP="008B7429">
      <w:pPr>
        <w:spacing w:after="0" w:line="240" w:lineRule="auto"/>
        <w:jc w:val="both"/>
        <w:rPr>
          <w:b/>
          <w:u w:val="single"/>
        </w:rPr>
      </w:pPr>
      <w:r w:rsidRPr="008B7429">
        <w:rPr>
          <w:b/>
          <w:u w:val="single"/>
        </w:rPr>
        <w:t>Caffeine</w:t>
      </w:r>
    </w:p>
    <w:p w:rsidR="00000000" w:rsidRPr="008B7429" w:rsidRDefault="008B7429" w:rsidP="008B7429">
      <w:pPr>
        <w:numPr>
          <w:ilvl w:val="0"/>
          <w:numId w:val="17"/>
        </w:numPr>
        <w:spacing w:after="0" w:line="240" w:lineRule="auto"/>
        <w:jc w:val="both"/>
      </w:pPr>
      <w:r w:rsidRPr="008B7429">
        <w:t>Most widely consumed drug in Canada</w:t>
      </w:r>
      <w:r w:rsidR="00321643" w:rsidRPr="008B7429">
        <w:t xml:space="preserve">. Almost half Canadians drink coffee every day, mainly for its “wake up” effect. Legal and socially encouraged. </w:t>
      </w:r>
      <w:proofErr w:type="spellStart"/>
      <w:r w:rsidR="00321643" w:rsidRPr="008B7429">
        <w:t>Xanthines</w:t>
      </w:r>
      <w:proofErr w:type="spellEnd"/>
      <w:r w:rsidR="00321643" w:rsidRPr="008B7429">
        <w:t xml:space="preserve"> are mild CNS stimulants </w:t>
      </w:r>
      <w:r w:rsidRPr="008B7429">
        <w:t>that enhance mental alertness and reduce fatigue.</w:t>
      </w:r>
    </w:p>
    <w:p w:rsidR="00000000" w:rsidRPr="008B7429" w:rsidRDefault="008B7429" w:rsidP="008B7429">
      <w:pPr>
        <w:numPr>
          <w:ilvl w:val="0"/>
          <w:numId w:val="17"/>
        </w:numPr>
        <w:spacing w:after="0" w:line="240" w:lineRule="auto"/>
        <w:jc w:val="both"/>
      </w:pPr>
      <w:r w:rsidRPr="008B7429">
        <w:t>May cause side effects</w:t>
      </w:r>
      <w:r w:rsidRPr="008B7429">
        <w:t xml:space="preserve">: wakefulness, </w:t>
      </w:r>
      <w:r w:rsidRPr="008B7429">
        <w:t>insomnia, irregular heartbeat, dizziness, nausea, indigestion</w:t>
      </w:r>
      <w:r w:rsidRPr="008B7429">
        <w:rPr>
          <w:b/>
          <w:bCs/>
        </w:rPr>
        <w:t>.</w:t>
      </w:r>
    </w:p>
    <w:p w:rsidR="00000000" w:rsidRPr="008B7429" w:rsidRDefault="008B7429" w:rsidP="008B7429">
      <w:pPr>
        <w:numPr>
          <w:ilvl w:val="0"/>
          <w:numId w:val="17"/>
        </w:numPr>
        <w:spacing w:after="0" w:line="240" w:lineRule="auto"/>
        <w:jc w:val="both"/>
      </w:pPr>
      <w:r w:rsidRPr="008B7429">
        <w:rPr>
          <w:b/>
          <w:bCs/>
        </w:rPr>
        <w:t>Caffeine Addiction</w:t>
      </w:r>
    </w:p>
    <w:p w:rsidR="00000000" w:rsidRPr="008B7429" w:rsidRDefault="008B7429" w:rsidP="008B7429">
      <w:pPr>
        <w:numPr>
          <w:ilvl w:val="1"/>
          <w:numId w:val="17"/>
        </w:numPr>
        <w:spacing w:after="0" w:line="240" w:lineRule="auto"/>
        <w:jc w:val="both"/>
      </w:pPr>
      <w:r w:rsidRPr="008B7429">
        <w:t xml:space="preserve">People may drink more and can develop tolerance therefore </w:t>
      </w:r>
      <w:r w:rsidRPr="008B7429">
        <w:t>dependency to it</w:t>
      </w:r>
      <w:r w:rsidRPr="008B7429">
        <w:t xml:space="preserve"> (</w:t>
      </w:r>
      <w:r w:rsidRPr="008B7429">
        <w:rPr>
          <w:b/>
          <w:bCs/>
        </w:rPr>
        <w:t xml:space="preserve">caffeinism= caffeine intoxication </w:t>
      </w:r>
      <w:r w:rsidRPr="008B7429">
        <w:rPr>
          <w:bCs/>
        </w:rPr>
        <w:sym w:font="Wingdings" w:char="F0E0"/>
      </w:r>
      <w:r w:rsidRPr="008B7429">
        <w:rPr>
          <w:bCs/>
        </w:rPr>
        <w:t xml:space="preserve"> chronic insomnia, jitters, irritability, nervousness, anxiety and involuntary muscle twitches</w:t>
      </w:r>
      <w:r w:rsidRPr="008B7429">
        <w:t>)</w:t>
      </w:r>
    </w:p>
    <w:p w:rsidR="00000000" w:rsidRPr="008B7429" w:rsidRDefault="008B7429" w:rsidP="008B7429">
      <w:pPr>
        <w:numPr>
          <w:ilvl w:val="1"/>
          <w:numId w:val="17"/>
        </w:numPr>
        <w:spacing w:after="0" w:line="240" w:lineRule="auto"/>
        <w:jc w:val="both"/>
      </w:pPr>
      <w:r w:rsidRPr="008B7429">
        <w:t>Coffee withdrawal may cause severe headaches</w:t>
      </w:r>
      <w:r w:rsidRPr="008B7429">
        <w:rPr>
          <w:b/>
          <w:bCs/>
        </w:rPr>
        <w:t>, mentally or physically depressed, tired and weak.</w:t>
      </w:r>
    </w:p>
    <w:p w:rsidR="00000000" w:rsidRPr="008B7429" w:rsidRDefault="008B7429" w:rsidP="008B7429">
      <w:pPr>
        <w:numPr>
          <w:ilvl w:val="0"/>
          <w:numId w:val="17"/>
        </w:numPr>
        <w:spacing w:after="0" w:line="240" w:lineRule="auto"/>
        <w:jc w:val="both"/>
      </w:pPr>
      <w:r w:rsidRPr="008B7429">
        <w:rPr>
          <w:b/>
          <w:bCs/>
        </w:rPr>
        <w:t xml:space="preserve">The Health Consequences of Long-Term Caffeine Use. </w:t>
      </w:r>
      <w:r w:rsidRPr="008B7429">
        <w:rPr>
          <w:bCs/>
        </w:rPr>
        <w:t>Linked to heart disease, cancer and mental dysfunction and birth defects.</w:t>
      </w:r>
    </w:p>
    <w:p w:rsidR="00000000" w:rsidRPr="008B7429" w:rsidRDefault="008B7429" w:rsidP="008B7429">
      <w:pPr>
        <w:numPr>
          <w:ilvl w:val="1"/>
          <w:numId w:val="17"/>
        </w:numPr>
        <w:spacing w:after="0" w:line="240" w:lineRule="auto"/>
        <w:jc w:val="both"/>
      </w:pPr>
      <w:r w:rsidRPr="008B7429">
        <w:t>No strong</w:t>
      </w:r>
      <w:r w:rsidRPr="008B7429">
        <w:t xml:space="preserve"> evidence to suggest moderate intake (</w:t>
      </w:r>
      <w:r w:rsidRPr="008B7429">
        <w:rPr>
          <w:b/>
          <w:bCs/>
        </w:rPr>
        <w:t>less than 3 cups per day</w:t>
      </w:r>
      <w:r w:rsidRPr="008B7429">
        <w:t>) is harmful in healthy non-pregnant people</w:t>
      </w:r>
    </w:p>
    <w:p w:rsidR="000B67A6" w:rsidRPr="008B7429" w:rsidRDefault="000B67A6" w:rsidP="008B7429">
      <w:pPr>
        <w:spacing w:after="0" w:line="240" w:lineRule="auto"/>
        <w:jc w:val="both"/>
        <w:rPr>
          <w:lang w:val="en-CA"/>
        </w:rPr>
      </w:pPr>
    </w:p>
    <w:sectPr w:rsidR="000B67A6" w:rsidRPr="008B7429" w:rsidSect="0063634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E4AA5"/>
    <w:multiLevelType w:val="hybridMultilevel"/>
    <w:tmpl w:val="B7166A0E"/>
    <w:lvl w:ilvl="0" w:tplc="45401A80">
      <w:start w:val="1"/>
      <w:numFmt w:val="bullet"/>
      <w:lvlText w:val="•"/>
      <w:lvlJc w:val="left"/>
      <w:pPr>
        <w:tabs>
          <w:tab w:val="num" w:pos="720"/>
        </w:tabs>
        <w:ind w:left="720" w:hanging="360"/>
      </w:pPr>
      <w:rPr>
        <w:rFonts w:ascii="Times New Roman" w:hAnsi="Times New Roman" w:hint="default"/>
      </w:rPr>
    </w:lvl>
    <w:lvl w:ilvl="1" w:tplc="E14C9E62">
      <w:start w:val="792"/>
      <w:numFmt w:val="bullet"/>
      <w:lvlText w:val="–"/>
      <w:lvlJc w:val="left"/>
      <w:pPr>
        <w:tabs>
          <w:tab w:val="num" w:pos="1440"/>
        </w:tabs>
        <w:ind w:left="1440" w:hanging="360"/>
      </w:pPr>
      <w:rPr>
        <w:rFonts w:ascii="Times New Roman" w:hAnsi="Times New Roman" w:hint="default"/>
      </w:rPr>
    </w:lvl>
    <w:lvl w:ilvl="2" w:tplc="84506532">
      <w:start w:val="792"/>
      <w:numFmt w:val="bullet"/>
      <w:lvlText w:val="−"/>
      <w:lvlJc w:val="left"/>
      <w:pPr>
        <w:tabs>
          <w:tab w:val="num" w:pos="2160"/>
        </w:tabs>
        <w:ind w:left="2160" w:hanging="360"/>
      </w:pPr>
      <w:rPr>
        <w:rFonts w:ascii="Arial" w:hAnsi="Arial" w:hint="default"/>
      </w:rPr>
    </w:lvl>
    <w:lvl w:ilvl="3" w:tplc="0409000F">
      <w:start w:val="1"/>
      <w:numFmt w:val="decimal"/>
      <w:lvlText w:val="%4."/>
      <w:lvlJc w:val="left"/>
      <w:pPr>
        <w:tabs>
          <w:tab w:val="num" w:pos="2880"/>
        </w:tabs>
        <w:ind w:left="2880" w:hanging="360"/>
      </w:pPr>
      <w:rPr>
        <w:rFonts w:hint="default"/>
      </w:rPr>
    </w:lvl>
    <w:lvl w:ilvl="4" w:tplc="EBB89144" w:tentative="1">
      <w:start w:val="1"/>
      <w:numFmt w:val="bullet"/>
      <w:lvlText w:val="•"/>
      <w:lvlJc w:val="left"/>
      <w:pPr>
        <w:tabs>
          <w:tab w:val="num" w:pos="3600"/>
        </w:tabs>
        <w:ind w:left="3600" w:hanging="360"/>
      </w:pPr>
      <w:rPr>
        <w:rFonts w:ascii="Times New Roman" w:hAnsi="Times New Roman" w:hint="default"/>
      </w:rPr>
    </w:lvl>
    <w:lvl w:ilvl="5" w:tplc="559C93BE" w:tentative="1">
      <w:start w:val="1"/>
      <w:numFmt w:val="bullet"/>
      <w:lvlText w:val="•"/>
      <w:lvlJc w:val="left"/>
      <w:pPr>
        <w:tabs>
          <w:tab w:val="num" w:pos="4320"/>
        </w:tabs>
        <w:ind w:left="4320" w:hanging="360"/>
      </w:pPr>
      <w:rPr>
        <w:rFonts w:ascii="Times New Roman" w:hAnsi="Times New Roman" w:hint="default"/>
      </w:rPr>
    </w:lvl>
    <w:lvl w:ilvl="6" w:tplc="83723FC0" w:tentative="1">
      <w:start w:val="1"/>
      <w:numFmt w:val="bullet"/>
      <w:lvlText w:val="•"/>
      <w:lvlJc w:val="left"/>
      <w:pPr>
        <w:tabs>
          <w:tab w:val="num" w:pos="5040"/>
        </w:tabs>
        <w:ind w:left="5040" w:hanging="360"/>
      </w:pPr>
      <w:rPr>
        <w:rFonts w:ascii="Times New Roman" w:hAnsi="Times New Roman" w:hint="default"/>
      </w:rPr>
    </w:lvl>
    <w:lvl w:ilvl="7" w:tplc="24E4B8C0" w:tentative="1">
      <w:start w:val="1"/>
      <w:numFmt w:val="bullet"/>
      <w:lvlText w:val="•"/>
      <w:lvlJc w:val="left"/>
      <w:pPr>
        <w:tabs>
          <w:tab w:val="num" w:pos="5760"/>
        </w:tabs>
        <w:ind w:left="5760" w:hanging="360"/>
      </w:pPr>
      <w:rPr>
        <w:rFonts w:ascii="Times New Roman" w:hAnsi="Times New Roman" w:hint="default"/>
      </w:rPr>
    </w:lvl>
    <w:lvl w:ilvl="8" w:tplc="49EC7626" w:tentative="1">
      <w:start w:val="1"/>
      <w:numFmt w:val="bullet"/>
      <w:lvlText w:val="•"/>
      <w:lvlJc w:val="left"/>
      <w:pPr>
        <w:tabs>
          <w:tab w:val="num" w:pos="6480"/>
        </w:tabs>
        <w:ind w:left="6480" w:hanging="360"/>
      </w:pPr>
      <w:rPr>
        <w:rFonts w:ascii="Times New Roman" w:hAnsi="Times New Roman" w:hint="default"/>
      </w:rPr>
    </w:lvl>
  </w:abstractNum>
  <w:abstractNum w:abstractNumId="1">
    <w:nsid w:val="0FE57B9F"/>
    <w:multiLevelType w:val="hybridMultilevel"/>
    <w:tmpl w:val="B738904E"/>
    <w:lvl w:ilvl="0" w:tplc="77E8797C">
      <w:start w:val="1"/>
      <w:numFmt w:val="bullet"/>
      <w:lvlText w:val="•"/>
      <w:lvlJc w:val="left"/>
      <w:pPr>
        <w:tabs>
          <w:tab w:val="num" w:pos="720"/>
        </w:tabs>
        <w:ind w:left="720" w:hanging="360"/>
      </w:pPr>
      <w:rPr>
        <w:rFonts w:ascii="Times New Roman" w:hAnsi="Times New Roman" w:hint="default"/>
      </w:rPr>
    </w:lvl>
    <w:lvl w:ilvl="1" w:tplc="EF54168C" w:tentative="1">
      <w:start w:val="1"/>
      <w:numFmt w:val="bullet"/>
      <w:lvlText w:val="•"/>
      <w:lvlJc w:val="left"/>
      <w:pPr>
        <w:tabs>
          <w:tab w:val="num" w:pos="1440"/>
        </w:tabs>
        <w:ind w:left="1440" w:hanging="360"/>
      </w:pPr>
      <w:rPr>
        <w:rFonts w:ascii="Times New Roman" w:hAnsi="Times New Roman" w:hint="default"/>
      </w:rPr>
    </w:lvl>
    <w:lvl w:ilvl="2" w:tplc="6A8CE85A">
      <w:start w:val="793"/>
      <w:numFmt w:val="bullet"/>
      <w:lvlText w:val="−"/>
      <w:lvlJc w:val="left"/>
      <w:pPr>
        <w:tabs>
          <w:tab w:val="num" w:pos="2160"/>
        </w:tabs>
        <w:ind w:left="2160" w:hanging="360"/>
      </w:pPr>
      <w:rPr>
        <w:rFonts w:ascii="Arial" w:hAnsi="Arial" w:hint="default"/>
      </w:rPr>
    </w:lvl>
    <w:lvl w:ilvl="3" w:tplc="472A8B1A" w:tentative="1">
      <w:start w:val="1"/>
      <w:numFmt w:val="bullet"/>
      <w:lvlText w:val="•"/>
      <w:lvlJc w:val="left"/>
      <w:pPr>
        <w:tabs>
          <w:tab w:val="num" w:pos="2880"/>
        </w:tabs>
        <w:ind w:left="2880" w:hanging="360"/>
      </w:pPr>
      <w:rPr>
        <w:rFonts w:ascii="Times New Roman" w:hAnsi="Times New Roman" w:hint="default"/>
      </w:rPr>
    </w:lvl>
    <w:lvl w:ilvl="4" w:tplc="EEBC3856" w:tentative="1">
      <w:start w:val="1"/>
      <w:numFmt w:val="bullet"/>
      <w:lvlText w:val="•"/>
      <w:lvlJc w:val="left"/>
      <w:pPr>
        <w:tabs>
          <w:tab w:val="num" w:pos="3600"/>
        </w:tabs>
        <w:ind w:left="3600" w:hanging="360"/>
      </w:pPr>
      <w:rPr>
        <w:rFonts w:ascii="Times New Roman" w:hAnsi="Times New Roman" w:hint="default"/>
      </w:rPr>
    </w:lvl>
    <w:lvl w:ilvl="5" w:tplc="AB3213A6" w:tentative="1">
      <w:start w:val="1"/>
      <w:numFmt w:val="bullet"/>
      <w:lvlText w:val="•"/>
      <w:lvlJc w:val="left"/>
      <w:pPr>
        <w:tabs>
          <w:tab w:val="num" w:pos="4320"/>
        </w:tabs>
        <w:ind w:left="4320" w:hanging="360"/>
      </w:pPr>
      <w:rPr>
        <w:rFonts w:ascii="Times New Roman" w:hAnsi="Times New Roman" w:hint="default"/>
      </w:rPr>
    </w:lvl>
    <w:lvl w:ilvl="6" w:tplc="1D9093A0" w:tentative="1">
      <w:start w:val="1"/>
      <w:numFmt w:val="bullet"/>
      <w:lvlText w:val="•"/>
      <w:lvlJc w:val="left"/>
      <w:pPr>
        <w:tabs>
          <w:tab w:val="num" w:pos="5040"/>
        </w:tabs>
        <w:ind w:left="5040" w:hanging="360"/>
      </w:pPr>
      <w:rPr>
        <w:rFonts w:ascii="Times New Roman" w:hAnsi="Times New Roman" w:hint="default"/>
      </w:rPr>
    </w:lvl>
    <w:lvl w:ilvl="7" w:tplc="E1C280C2" w:tentative="1">
      <w:start w:val="1"/>
      <w:numFmt w:val="bullet"/>
      <w:lvlText w:val="•"/>
      <w:lvlJc w:val="left"/>
      <w:pPr>
        <w:tabs>
          <w:tab w:val="num" w:pos="5760"/>
        </w:tabs>
        <w:ind w:left="5760" w:hanging="360"/>
      </w:pPr>
      <w:rPr>
        <w:rFonts w:ascii="Times New Roman" w:hAnsi="Times New Roman" w:hint="default"/>
      </w:rPr>
    </w:lvl>
    <w:lvl w:ilvl="8" w:tplc="F656D2A8" w:tentative="1">
      <w:start w:val="1"/>
      <w:numFmt w:val="bullet"/>
      <w:lvlText w:val="•"/>
      <w:lvlJc w:val="left"/>
      <w:pPr>
        <w:tabs>
          <w:tab w:val="num" w:pos="6480"/>
        </w:tabs>
        <w:ind w:left="6480" w:hanging="360"/>
      </w:pPr>
      <w:rPr>
        <w:rFonts w:ascii="Times New Roman" w:hAnsi="Times New Roman" w:hint="default"/>
      </w:rPr>
    </w:lvl>
  </w:abstractNum>
  <w:abstractNum w:abstractNumId="2">
    <w:nsid w:val="130D20D0"/>
    <w:multiLevelType w:val="hybridMultilevel"/>
    <w:tmpl w:val="14F66148"/>
    <w:lvl w:ilvl="0" w:tplc="8474D222">
      <w:start w:val="1"/>
      <w:numFmt w:val="bullet"/>
      <w:lvlText w:val="•"/>
      <w:lvlJc w:val="left"/>
      <w:pPr>
        <w:tabs>
          <w:tab w:val="num" w:pos="720"/>
        </w:tabs>
        <w:ind w:left="720" w:hanging="360"/>
      </w:pPr>
      <w:rPr>
        <w:rFonts w:ascii="Times New Roman" w:hAnsi="Times New Roman" w:hint="default"/>
      </w:rPr>
    </w:lvl>
    <w:lvl w:ilvl="1" w:tplc="0568E284" w:tentative="1">
      <w:start w:val="1"/>
      <w:numFmt w:val="bullet"/>
      <w:lvlText w:val="•"/>
      <w:lvlJc w:val="left"/>
      <w:pPr>
        <w:tabs>
          <w:tab w:val="num" w:pos="1440"/>
        </w:tabs>
        <w:ind w:left="1440" w:hanging="360"/>
      </w:pPr>
      <w:rPr>
        <w:rFonts w:ascii="Times New Roman" w:hAnsi="Times New Roman" w:hint="default"/>
      </w:rPr>
    </w:lvl>
    <w:lvl w:ilvl="2" w:tplc="86943E62">
      <w:start w:val="615"/>
      <w:numFmt w:val="bullet"/>
      <w:lvlText w:val="−"/>
      <w:lvlJc w:val="left"/>
      <w:pPr>
        <w:tabs>
          <w:tab w:val="num" w:pos="2160"/>
        </w:tabs>
        <w:ind w:left="2160" w:hanging="360"/>
      </w:pPr>
      <w:rPr>
        <w:rFonts w:ascii="Arial" w:hAnsi="Arial" w:hint="default"/>
      </w:rPr>
    </w:lvl>
    <w:lvl w:ilvl="3" w:tplc="B2584DA0" w:tentative="1">
      <w:start w:val="1"/>
      <w:numFmt w:val="bullet"/>
      <w:lvlText w:val="•"/>
      <w:lvlJc w:val="left"/>
      <w:pPr>
        <w:tabs>
          <w:tab w:val="num" w:pos="2880"/>
        </w:tabs>
        <w:ind w:left="2880" w:hanging="360"/>
      </w:pPr>
      <w:rPr>
        <w:rFonts w:ascii="Times New Roman" w:hAnsi="Times New Roman" w:hint="default"/>
      </w:rPr>
    </w:lvl>
    <w:lvl w:ilvl="4" w:tplc="6E88E88A" w:tentative="1">
      <w:start w:val="1"/>
      <w:numFmt w:val="bullet"/>
      <w:lvlText w:val="•"/>
      <w:lvlJc w:val="left"/>
      <w:pPr>
        <w:tabs>
          <w:tab w:val="num" w:pos="3600"/>
        </w:tabs>
        <w:ind w:left="3600" w:hanging="360"/>
      </w:pPr>
      <w:rPr>
        <w:rFonts w:ascii="Times New Roman" w:hAnsi="Times New Roman" w:hint="default"/>
      </w:rPr>
    </w:lvl>
    <w:lvl w:ilvl="5" w:tplc="83586514" w:tentative="1">
      <w:start w:val="1"/>
      <w:numFmt w:val="bullet"/>
      <w:lvlText w:val="•"/>
      <w:lvlJc w:val="left"/>
      <w:pPr>
        <w:tabs>
          <w:tab w:val="num" w:pos="4320"/>
        </w:tabs>
        <w:ind w:left="4320" w:hanging="360"/>
      </w:pPr>
      <w:rPr>
        <w:rFonts w:ascii="Times New Roman" w:hAnsi="Times New Roman" w:hint="default"/>
      </w:rPr>
    </w:lvl>
    <w:lvl w:ilvl="6" w:tplc="36FCEDD8" w:tentative="1">
      <w:start w:val="1"/>
      <w:numFmt w:val="bullet"/>
      <w:lvlText w:val="•"/>
      <w:lvlJc w:val="left"/>
      <w:pPr>
        <w:tabs>
          <w:tab w:val="num" w:pos="5040"/>
        </w:tabs>
        <w:ind w:left="5040" w:hanging="360"/>
      </w:pPr>
      <w:rPr>
        <w:rFonts w:ascii="Times New Roman" w:hAnsi="Times New Roman" w:hint="default"/>
      </w:rPr>
    </w:lvl>
    <w:lvl w:ilvl="7" w:tplc="0DB42566" w:tentative="1">
      <w:start w:val="1"/>
      <w:numFmt w:val="bullet"/>
      <w:lvlText w:val="•"/>
      <w:lvlJc w:val="left"/>
      <w:pPr>
        <w:tabs>
          <w:tab w:val="num" w:pos="5760"/>
        </w:tabs>
        <w:ind w:left="5760" w:hanging="360"/>
      </w:pPr>
      <w:rPr>
        <w:rFonts w:ascii="Times New Roman" w:hAnsi="Times New Roman" w:hint="default"/>
      </w:rPr>
    </w:lvl>
    <w:lvl w:ilvl="8" w:tplc="2956222C" w:tentative="1">
      <w:start w:val="1"/>
      <w:numFmt w:val="bullet"/>
      <w:lvlText w:val="•"/>
      <w:lvlJc w:val="left"/>
      <w:pPr>
        <w:tabs>
          <w:tab w:val="num" w:pos="6480"/>
        </w:tabs>
        <w:ind w:left="6480" w:hanging="360"/>
      </w:pPr>
      <w:rPr>
        <w:rFonts w:ascii="Times New Roman" w:hAnsi="Times New Roman" w:hint="default"/>
      </w:rPr>
    </w:lvl>
  </w:abstractNum>
  <w:abstractNum w:abstractNumId="3">
    <w:nsid w:val="1A0C0404"/>
    <w:multiLevelType w:val="hybridMultilevel"/>
    <w:tmpl w:val="D1BCCC7C"/>
    <w:lvl w:ilvl="0" w:tplc="A47257A6">
      <w:numFmt w:val="bullet"/>
      <w:lvlText w:val="-"/>
      <w:lvlJc w:val="left"/>
      <w:pPr>
        <w:ind w:left="1440" w:hanging="360"/>
      </w:pPr>
      <w:rPr>
        <w:rFonts w:ascii="Calibri" w:eastAsiaTheme="minorHAnsi" w:hAnsi="Calibri" w:cstheme="minorBidi"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43C4F28"/>
    <w:multiLevelType w:val="hybridMultilevel"/>
    <w:tmpl w:val="06D0BE06"/>
    <w:lvl w:ilvl="0" w:tplc="804EB840">
      <w:start w:val="1"/>
      <w:numFmt w:val="bullet"/>
      <w:lvlText w:val="•"/>
      <w:lvlJc w:val="left"/>
      <w:pPr>
        <w:tabs>
          <w:tab w:val="num" w:pos="720"/>
        </w:tabs>
        <w:ind w:left="720" w:hanging="360"/>
      </w:pPr>
      <w:rPr>
        <w:rFonts w:ascii="Times New Roman" w:hAnsi="Times New Roman" w:hint="default"/>
      </w:rPr>
    </w:lvl>
    <w:lvl w:ilvl="1" w:tplc="FF028D3C">
      <w:start w:val="792"/>
      <w:numFmt w:val="bullet"/>
      <w:lvlText w:val="–"/>
      <w:lvlJc w:val="left"/>
      <w:pPr>
        <w:tabs>
          <w:tab w:val="num" w:pos="1440"/>
        </w:tabs>
        <w:ind w:left="1440" w:hanging="360"/>
      </w:pPr>
      <w:rPr>
        <w:rFonts w:ascii="Times New Roman" w:hAnsi="Times New Roman" w:hint="default"/>
      </w:rPr>
    </w:lvl>
    <w:lvl w:ilvl="2" w:tplc="CDE43C50" w:tentative="1">
      <w:start w:val="1"/>
      <w:numFmt w:val="bullet"/>
      <w:lvlText w:val="•"/>
      <w:lvlJc w:val="left"/>
      <w:pPr>
        <w:tabs>
          <w:tab w:val="num" w:pos="2160"/>
        </w:tabs>
        <w:ind w:left="2160" w:hanging="360"/>
      </w:pPr>
      <w:rPr>
        <w:rFonts w:ascii="Times New Roman" w:hAnsi="Times New Roman" w:hint="default"/>
      </w:rPr>
    </w:lvl>
    <w:lvl w:ilvl="3" w:tplc="58C02E6C" w:tentative="1">
      <w:start w:val="1"/>
      <w:numFmt w:val="bullet"/>
      <w:lvlText w:val="•"/>
      <w:lvlJc w:val="left"/>
      <w:pPr>
        <w:tabs>
          <w:tab w:val="num" w:pos="2880"/>
        </w:tabs>
        <w:ind w:left="2880" w:hanging="360"/>
      </w:pPr>
      <w:rPr>
        <w:rFonts w:ascii="Times New Roman" w:hAnsi="Times New Roman" w:hint="default"/>
      </w:rPr>
    </w:lvl>
    <w:lvl w:ilvl="4" w:tplc="6C6ABE3E" w:tentative="1">
      <w:start w:val="1"/>
      <w:numFmt w:val="bullet"/>
      <w:lvlText w:val="•"/>
      <w:lvlJc w:val="left"/>
      <w:pPr>
        <w:tabs>
          <w:tab w:val="num" w:pos="3600"/>
        </w:tabs>
        <w:ind w:left="3600" w:hanging="360"/>
      </w:pPr>
      <w:rPr>
        <w:rFonts w:ascii="Times New Roman" w:hAnsi="Times New Roman" w:hint="default"/>
      </w:rPr>
    </w:lvl>
    <w:lvl w:ilvl="5" w:tplc="EEBC3576" w:tentative="1">
      <w:start w:val="1"/>
      <w:numFmt w:val="bullet"/>
      <w:lvlText w:val="•"/>
      <w:lvlJc w:val="left"/>
      <w:pPr>
        <w:tabs>
          <w:tab w:val="num" w:pos="4320"/>
        </w:tabs>
        <w:ind w:left="4320" w:hanging="360"/>
      </w:pPr>
      <w:rPr>
        <w:rFonts w:ascii="Times New Roman" w:hAnsi="Times New Roman" w:hint="default"/>
      </w:rPr>
    </w:lvl>
    <w:lvl w:ilvl="6" w:tplc="7EA0647C" w:tentative="1">
      <w:start w:val="1"/>
      <w:numFmt w:val="bullet"/>
      <w:lvlText w:val="•"/>
      <w:lvlJc w:val="left"/>
      <w:pPr>
        <w:tabs>
          <w:tab w:val="num" w:pos="5040"/>
        </w:tabs>
        <w:ind w:left="5040" w:hanging="360"/>
      </w:pPr>
      <w:rPr>
        <w:rFonts w:ascii="Times New Roman" w:hAnsi="Times New Roman" w:hint="default"/>
      </w:rPr>
    </w:lvl>
    <w:lvl w:ilvl="7" w:tplc="4866C114" w:tentative="1">
      <w:start w:val="1"/>
      <w:numFmt w:val="bullet"/>
      <w:lvlText w:val="•"/>
      <w:lvlJc w:val="left"/>
      <w:pPr>
        <w:tabs>
          <w:tab w:val="num" w:pos="5760"/>
        </w:tabs>
        <w:ind w:left="5760" w:hanging="360"/>
      </w:pPr>
      <w:rPr>
        <w:rFonts w:ascii="Times New Roman" w:hAnsi="Times New Roman" w:hint="default"/>
      </w:rPr>
    </w:lvl>
    <w:lvl w:ilvl="8" w:tplc="C74EA4E0" w:tentative="1">
      <w:start w:val="1"/>
      <w:numFmt w:val="bullet"/>
      <w:lvlText w:val="•"/>
      <w:lvlJc w:val="left"/>
      <w:pPr>
        <w:tabs>
          <w:tab w:val="num" w:pos="6480"/>
        </w:tabs>
        <w:ind w:left="6480" w:hanging="360"/>
      </w:pPr>
      <w:rPr>
        <w:rFonts w:ascii="Times New Roman" w:hAnsi="Times New Roman" w:hint="default"/>
      </w:rPr>
    </w:lvl>
  </w:abstractNum>
  <w:abstractNum w:abstractNumId="5">
    <w:nsid w:val="31071E3E"/>
    <w:multiLevelType w:val="hybridMultilevel"/>
    <w:tmpl w:val="EC504FD2"/>
    <w:lvl w:ilvl="0" w:tplc="907454CC">
      <w:start w:val="1"/>
      <w:numFmt w:val="bullet"/>
      <w:lvlText w:val="•"/>
      <w:lvlJc w:val="left"/>
      <w:pPr>
        <w:tabs>
          <w:tab w:val="num" w:pos="720"/>
        </w:tabs>
        <w:ind w:left="720" w:hanging="360"/>
      </w:pPr>
      <w:rPr>
        <w:rFonts w:ascii="Times New Roman" w:hAnsi="Times New Roman" w:hint="default"/>
      </w:rPr>
    </w:lvl>
    <w:lvl w:ilvl="1" w:tplc="87AA1692" w:tentative="1">
      <w:start w:val="1"/>
      <w:numFmt w:val="bullet"/>
      <w:lvlText w:val="•"/>
      <w:lvlJc w:val="left"/>
      <w:pPr>
        <w:tabs>
          <w:tab w:val="num" w:pos="1440"/>
        </w:tabs>
        <w:ind w:left="1440" w:hanging="360"/>
      </w:pPr>
      <w:rPr>
        <w:rFonts w:ascii="Times New Roman" w:hAnsi="Times New Roman" w:hint="default"/>
      </w:rPr>
    </w:lvl>
    <w:lvl w:ilvl="2" w:tplc="399C821E" w:tentative="1">
      <w:start w:val="1"/>
      <w:numFmt w:val="bullet"/>
      <w:lvlText w:val="•"/>
      <w:lvlJc w:val="left"/>
      <w:pPr>
        <w:tabs>
          <w:tab w:val="num" w:pos="2160"/>
        </w:tabs>
        <w:ind w:left="2160" w:hanging="360"/>
      </w:pPr>
      <w:rPr>
        <w:rFonts w:ascii="Times New Roman" w:hAnsi="Times New Roman" w:hint="default"/>
      </w:rPr>
    </w:lvl>
    <w:lvl w:ilvl="3" w:tplc="376E004E">
      <w:start w:val="795"/>
      <w:numFmt w:val="bullet"/>
      <w:lvlText w:val="–"/>
      <w:lvlJc w:val="left"/>
      <w:pPr>
        <w:tabs>
          <w:tab w:val="num" w:pos="2880"/>
        </w:tabs>
        <w:ind w:left="2880" w:hanging="360"/>
      </w:pPr>
      <w:rPr>
        <w:rFonts w:ascii="Times New Roman" w:hAnsi="Times New Roman" w:hint="default"/>
      </w:rPr>
    </w:lvl>
    <w:lvl w:ilvl="4" w:tplc="FC80648C" w:tentative="1">
      <w:start w:val="1"/>
      <w:numFmt w:val="bullet"/>
      <w:lvlText w:val="•"/>
      <w:lvlJc w:val="left"/>
      <w:pPr>
        <w:tabs>
          <w:tab w:val="num" w:pos="3600"/>
        </w:tabs>
        <w:ind w:left="3600" w:hanging="360"/>
      </w:pPr>
      <w:rPr>
        <w:rFonts w:ascii="Times New Roman" w:hAnsi="Times New Roman" w:hint="default"/>
      </w:rPr>
    </w:lvl>
    <w:lvl w:ilvl="5" w:tplc="C1DA6BD4" w:tentative="1">
      <w:start w:val="1"/>
      <w:numFmt w:val="bullet"/>
      <w:lvlText w:val="•"/>
      <w:lvlJc w:val="left"/>
      <w:pPr>
        <w:tabs>
          <w:tab w:val="num" w:pos="4320"/>
        </w:tabs>
        <w:ind w:left="4320" w:hanging="360"/>
      </w:pPr>
      <w:rPr>
        <w:rFonts w:ascii="Times New Roman" w:hAnsi="Times New Roman" w:hint="default"/>
      </w:rPr>
    </w:lvl>
    <w:lvl w:ilvl="6" w:tplc="FFCE3940" w:tentative="1">
      <w:start w:val="1"/>
      <w:numFmt w:val="bullet"/>
      <w:lvlText w:val="•"/>
      <w:lvlJc w:val="left"/>
      <w:pPr>
        <w:tabs>
          <w:tab w:val="num" w:pos="5040"/>
        </w:tabs>
        <w:ind w:left="5040" w:hanging="360"/>
      </w:pPr>
      <w:rPr>
        <w:rFonts w:ascii="Times New Roman" w:hAnsi="Times New Roman" w:hint="default"/>
      </w:rPr>
    </w:lvl>
    <w:lvl w:ilvl="7" w:tplc="CF4066B0" w:tentative="1">
      <w:start w:val="1"/>
      <w:numFmt w:val="bullet"/>
      <w:lvlText w:val="•"/>
      <w:lvlJc w:val="left"/>
      <w:pPr>
        <w:tabs>
          <w:tab w:val="num" w:pos="5760"/>
        </w:tabs>
        <w:ind w:left="5760" w:hanging="360"/>
      </w:pPr>
      <w:rPr>
        <w:rFonts w:ascii="Times New Roman" w:hAnsi="Times New Roman" w:hint="default"/>
      </w:rPr>
    </w:lvl>
    <w:lvl w:ilvl="8" w:tplc="0AC0A6A4" w:tentative="1">
      <w:start w:val="1"/>
      <w:numFmt w:val="bullet"/>
      <w:lvlText w:val="•"/>
      <w:lvlJc w:val="left"/>
      <w:pPr>
        <w:tabs>
          <w:tab w:val="num" w:pos="6480"/>
        </w:tabs>
        <w:ind w:left="6480" w:hanging="360"/>
      </w:pPr>
      <w:rPr>
        <w:rFonts w:ascii="Times New Roman" w:hAnsi="Times New Roman" w:hint="default"/>
      </w:rPr>
    </w:lvl>
  </w:abstractNum>
  <w:abstractNum w:abstractNumId="6">
    <w:nsid w:val="31FC57F8"/>
    <w:multiLevelType w:val="hybridMultilevel"/>
    <w:tmpl w:val="06B81698"/>
    <w:lvl w:ilvl="0" w:tplc="2F58874C">
      <w:start w:val="1"/>
      <w:numFmt w:val="bullet"/>
      <w:lvlText w:val="•"/>
      <w:lvlJc w:val="left"/>
      <w:pPr>
        <w:tabs>
          <w:tab w:val="num" w:pos="720"/>
        </w:tabs>
        <w:ind w:left="720" w:hanging="360"/>
      </w:pPr>
      <w:rPr>
        <w:rFonts w:ascii="Times New Roman" w:hAnsi="Times New Roman" w:hint="default"/>
      </w:rPr>
    </w:lvl>
    <w:lvl w:ilvl="1" w:tplc="05C01150">
      <w:start w:val="677"/>
      <w:numFmt w:val="bullet"/>
      <w:lvlText w:val="–"/>
      <w:lvlJc w:val="left"/>
      <w:pPr>
        <w:tabs>
          <w:tab w:val="num" w:pos="1440"/>
        </w:tabs>
        <w:ind w:left="1440" w:hanging="360"/>
      </w:pPr>
      <w:rPr>
        <w:rFonts w:ascii="Times New Roman" w:hAnsi="Times New Roman" w:hint="default"/>
      </w:rPr>
    </w:lvl>
    <w:lvl w:ilvl="2" w:tplc="8EF4A2CE">
      <w:start w:val="677"/>
      <w:numFmt w:val="bullet"/>
      <w:lvlText w:val="•"/>
      <w:lvlJc w:val="left"/>
      <w:pPr>
        <w:tabs>
          <w:tab w:val="num" w:pos="2160"/>
        </w:tabs>
        <w:ind w:left="2160" w:hanging="360"/>
      </w:pPr>
      <w:rPr>
        <w:rFonts w:ascii="Times New Roman" w:hAnsi="Times New Roman" w:hint="default"/>
      </w:rPr>
    </w:lvl>
    <w:lvl w:ilvl="3" w:tplc="3CDACBF4" w:tentative="1">
      <w:start w:val="1"/>
      <w:numFmt w:val="bullet"/>
      <w:lvlText w:val="•"/>
      <w:lvlJc w:val="left"/>
      <w:pPr>
        <w:tabs>
          <w:tab w:val="num" w:pos="2880"/>
        </w:tabs>
        <w:ind w:left="2880" w:hanging="360"/>
      </w:pPr>
      <w:rPr>
        <w:rFonts w:ascii="Times New Roman" w:hAnsi="Times New Roman" w:hint="default"/>
      </w:rPr>
    </w:lvl>
    <w:lvl w:ilvl="4" w:tplc="C4CA1072" w:tentative="1">
      <w:start w:val="1"/>
      <w:numFmt w:val="bullet"/>
      <w:lvlText w:val="•"/>
      <w:lvlJc w:val="left"/>
      <w:pPr>
        <w:tabs>
          <w:tab w:val="num" w:pos="3600"/>
        </w:tabs>
        <w:ind w:left="3600" w:hanging="360"/>
      </w:pPr>
      <w:rPr>
        <w:rFonts w:ascii="Times New Roman" w:hAnsi="Times New Roman" w:hint="default"/>
      </w:rPr>
    </w:lvl>
    <w:lvl w:ilvl="5" w:tplc="4D564EE4" w:tentative="1">
      <w:start w:val="1"/>
      <w:numFmt w:val="bullet"/>
      <w:lvlText w:val="•"/>
      <w:lvlJc w:val="left"/>
      <w:pPr>
        <w:tabs>
          <w:tab w:val="num" w:pos="4320"/>
        </w:tabs>
        <w:ind w:left="4320" w:hanging="360"/>
      </w:pPr>
      <w:rPr>
        <w:rFonts w:ascii="Times New Roman" w:hAnsi="Times New Roman" w:hint="default"/>
      </w:rPr>
    </w:lvl>
    <w:lvl w:ilvl="6" w:tplc="D0247498" w:tentative="1">
      <w:start w:val="1"/>
      <w:numFmt w:val="bullet"/>
      <w:lvlText w:val="•"/>
      <w:lvlJc w:val="left"/>
      <w:pPr>
        <w:tabs>
          <w:tab w:val="num" w:pos="5040"/>
        </w:tabs>
        <w:ind w:left="5040" w:hanging="360"/>
      </w:pPr>
      <w:rPr>
        <w:rFonts w:ascii="Times New Roman" w:hAnsi="Times New Roman" w:hint="default"/>
      </w:rPr>
    </w:lvl>
    <w:lvl w:ilvl="7" w:tplc="55109B48" w:tentative="1">
      <w:start w:val="1"/>
      <w:numFmt w:val="bullet"/>
      <w:lvlText w:val="•"/>
      <w:lvlJc w:val="left"/>
      <w:pPr>
        <w:tabs>
          <w:tab w:val="num" w:pos="5760"/>
        </w:tabs>
        <w:ind w:left="5760" w:hanging="360"/>
      </w:pPr>
      <w:rPr>
        <w:rFonts w:ascii="Times New Roman" w:hAnsi="Times New Roman" w:hint="default"/>
      </w:rPr>
    </w:lvl>
    <w:lvl w:ilvl="8" w:tplc="95461EDE" w:tentative="1">
      <w:start w:val="1"/>
      <w:numFmt w:val="bullet"/>
      <w:lvlText w:val="•"/>
      <w:lvlJc w:val="left"/>
      <w:pPr>
        <w:tabs>
          <w:tab w:val="num" w:pos="6480"/>
        </w:tabs>
        <w:ind w:left="6480" w:hanging="360"/>
      </w:pPr>
      <w:rPr>
        <w:rFonts w:ascii="Times New Roman" w:hAnsi="Times New Roman" w:hint="default"/>
      </w:rPr>
    </w:lvl>
  </w:abstractNum>
  <w:abstractNum w:abstractNumId="7">
    <w:nsid w:val="36EF3D0C"/>
    <w:multiLevelType w:val="hybridMultilevel"/>
    <w:tmpl w:val="75BAD336"/>
    <w:lvl w:ilvl="0" w:tplc="3886DA62">
      <w:start w:val="1"/>
      <w:numFmt w:val="bullet"/>
      <w:lvlText w:val="•"/>
      <w:lvlJc w:val="left"/>
      <w:pPr>
        <w:tabs>
          <w:tab w:val="num" w:pos="720"/>
        </w:tabs>
        <w:ind w:left="720" w:hanging="360"/>
      </w:pPr>
      <w:rPr>
        <w:rFonts w:ascii="Times New Roman" w:hAnsi="Times New Roman" w:hint="default"/>
      </w:rPr>
    </w:lvl>
    <w:lvl w:ilvl="1" w:tplc="607AB9DE">
      <w:start w:val="918"/>
      <w:numFmt w:val="bullet"/>
      <w:lvlText w:val="–"/>
      <w:lvlJc w:val="left"/>
      <w:pPr>
        <w:tabs>
          <w:tab w:val="num" w:pos="1440"/>
        </w:tabs>
        <w:ind w:left="1440" w:hanging="360"/>
      </w:pPr>
      <w:rPr>
        <w:rFonts w:ascii="Times New Roman" w:hAnsi="Times New Roman" w:hint="default"/>
      </w:rPr>
    </w:lvl>
    <w:lvl w:ilvl="2" w:tplc="08B69134">
      <w:start w:val="918"/>
      <w:numFmt w:val="bullet"/>
      <w:lvlText w:val="•"/>
      <w:lvlJc w:val="left"/>
      <w:pPr>
        <w:tabs>
          <w:tab w:val="num" w:pos="2160"/>
        </w:tabs>
        <w:ind w:left="2160" w:hanging="360"/>
      </w:pPr>
      <w:rPr>
        <w:rFonts w:ascii="Times New Roman" w:hAnsi="Times New Roman" w:hint="default"/>
      </w:rPr>
    </w:lvl>
    <w:lvl w:ilvl="3" w:tplc="FFDA1CFC" w:tentative="1">
      <w:start w:val="1"/>
      <w:numFmt w:val="bullet"/>
      <w:lvlText w:val="•"/>
      <w:lvlJc w:val="left"/>
      <w:pPr>
        <w:tabs>
          <w:tab w:val="num" w:pos="2880"/>
        </w:tabs>
        <w:ind w:left="2880" w:hanging="360"/>
      </w:pPr>
      <w:rPr>
        <w:rFonts w:ascii="Times New Roman" w:hAnsi="Times New Roman" w:hint="default"/>
      </w:rPr>
    </w:lvl>
    <w:lvl w:ilvl="4" w:tplc="3E84A6AC" w:tentative="1">
      <w:start w:val="1"/>
      <w:numFmt w:val="bullet"/>
      <w:lvlText w:val="•"/>
      <w:lvlJc w:val="left"/>
      <w:pPr>
        <w:tabs>
          <w:tab w:val="num" w:pos="3600"/>
        </w:tabs>
        <w:ind w:left="3600" w:hanging="360"/>
      </w:pPr>
      <w:rPr>
        <w:rFonts w:ascii="Times New Roman" w:hAnsi="Times New Roman" w:hint="default"/>
      </w:rPr>
    </w:lvl>
    <w:lvl w:ilvl="5" w:tplc="836E8842" w:tentative="1">
      <w:start w:val="1"/>
      <w:numFmt w:val="bullet"/>
      <w:lvlText w:val="•"/>
      <w:lvlJc w:val="left"/>
      <w:pPr>
        <w:tabs>
          <w:tab w:val="num" w:pos="4320"/>
        </w:tabs>
        <w:ind w:left="4320" w:hanging="360"/>
      </w:pPr>
      <w:rPr>
        <w:rFonts w:ascii="Times New Roman" w:hAnsi="Times New Roman" w:hint="default"/>
      </w:rPr>
    </w:lvl>
    <w:lvl w:ilvl="6" w:tplc="E9949584" w:tentative="1">
      <w:start w:val="1"/>
      <w:numFmt w:val="bullet"/>
      <w:lvlText w:val="•"/>
      <w:lvlJc w:val="left"/>
      <w:pPr>
        <w:tabs>
          <w:tab w:val="num" w:pos="5040"/>
        </w:tabs>
        <w:ind w:left="5040" w:hanging="360"/>
      </w:pPr>
      <w:rPr>
        <w:rFonts w:ascii="Times New Roman" w:hAnsi="Times New Roman" w:hint="default"/>
      </w:rPr>
    </w:lvl>
    <w:lvl w:ilvl="7" w:tplc="55BEE968" w:tentative="1">
      <w:start w:val="1"/>
      <w:numFmt w:val="bullet"/>
      <w:lvlText w:val="•"/>
      <w:lvlJc w:val="left"/>
      <w:pPr>
        <w:tabs>
          <w:tab w:val="num" w:pos="5760"/>
        </w:tabs>
        <w:ind w:left="5760" w:hanging="360"/>
      </w:pPr>
      <w:rPr>
        <w:rFonts w:ascii="Times New Roman" w:hAnsi="Times New Roman" w:hint="default"/>
      </w:rPr>
    </w:lvl>
    <w:lvl w:ilvl="8" w:tplc="EE782D0A" w:tentative="1">
      <w:start w:val="1"/>
      <w:numFmt w:val="bullet"/>
      <w:lvlText w:val="•"/>
      <w:lvlJc w:val="left"/>
      <w:pPr>
        <w:tabs>
          <w:tab w:val="num" w:pos="6480"/>
        </w:tabs>
        <w:ind w:left="6480" w:hanging="360"/>
      </w:pPr>
      <w:rPr>
        <w:rFonts w:ascii="Times New Roman" w:hAnsi="Times New Roman" w:hint="default"/>
      </w:rPr>
    </w:lvl>
  </w:abstractNum>
  <w:abstractNum w:abstractNumId="8">
    <w:nsid w:val="3E5B7742"/>
    <w:multiLevelType w:val="hybridMultilevel"/>
    <w:tmpl w:val="E2E88C2A"/>
    <w:lvl w:ilvl="0" w:tplc="D20A61CA">
      <w:start w:val="1"/>
      <w:numFmt w:val="bullet"/>
      <w:lvlText w:val="−"/>
      <w:lvlJc w:val="left"/>
      <w:pPr>
        <w:tabs>
          <w:tab w:val="num" w:pos="720"/>
        </w:tabs>
        <w:ind w:left="720" w:hanging="360"/>
      </w:pPr>
      <w:rPr>
        <w:rFonts w:ascii="Arial" w:hAnsi="Arial" w:hint="default"/>
      </w:rPr>
    </w:lvl>
    <w:lvl w:ilvl="1" w:tplc="D8780D82">
      <w:start w:val="1"/>
      <w:numFmt w:val="bullet"/>
      <w:lvlText w:val="−"/>
      <w:lvlJc w:val="left"/>
      <w:pPr>
        <w:tabs>
          <w:tab w:val="num" w:pos="1440"/>
        </w:tabs>
        <w:ind w:left="1440" w:hanging="360"/>
      </w:pPr>
      <w:rPr>
        <w:rFonts w:ascii="Arial" w:hAnsi="Arial" w:hint="default"/>
      </w:rPr>
    </w:lvl>
    <w:lvl w:ilvl="2" w:tplc="9BA0E3F8" w:tentative="1">
      <w:start w:val="1"/>
      <w:numFmt w:val="bullet"/>
      <w:lvlText w:val="−"/>
      <w:lvlJc w:val="left"/>
      <w:pPr>
        <w:tabs>
          <w:tab w:val="num" w:pos="2160"/>
        </w:tabs>
        <w:ind w:left="2160" w:hanging="360"/>
      </w:pPr>
      <w:rPr>
        <w:rFonts w:ascii="Arial" w:hAnsi="Arial" w:hint="default"/>
      </w:rPr>
    </w:lvl>
    <w:lvl w:ilvl="3" w:tplc="3C2A6110" w:tentative="1">
      <w:start w:val="1"/>
      <w:numFmt w:val="bullet"/>
      <w:lvlText w:val="−"/>
      <w:lvlJc w:val="left"/>
      <w:pPr>
        <w:tabs>
          <w:tab w:val="num" w:pos="2880"/>
        </w:tabs>
        <w:ind w:left="2880" w:hanging="360"/>
      </w:pPr>
      <w:rPr>
        <w:rFonts w:ascii="Arial" w:hAnsi="Arial" w:hint="default"/>
      </w:rPr>
    </w:lvl>
    <w:lvl w:ilvl="4" w:tplc="31A042CE" w:tentative="1">
      <w:start w:val="1"/>
      <w:numFmt w:val="bullet"/>
      <w:lvlText w:val="−"/>
      <w:lvlJc w:val="left"/>
      <w:pPr>
        <w:tabs>
          <w:tab w:val="num" w:pos="3600"/>
        </w:tabs>
        <w:ind w:left="3600" w:hanging="360"/>
      </w:pPr>
      <w:rPr>
        <w:rFonts w:ascii="Arial" w:hAnsi="Arial" w:hint="default"/>
      </w:rPr>
    </w:lvl>
    <w:lvl w:ilvl="5" w:tplc="6E82E0C0" w:tentative="1">
      <w:start w:val="1"/>
      <w:numFmt w:val="bullet"/>
      <w:lvlText w:val="−"/>
      <w:lvlJc w:val="left"/>
      <w:pPr>
        <w:tabs>
          <w:tab w:val="num" w:pos="4320"/>
        </w:tabs>
        <w:ind w:left="4320" w:hanging="360"/>
      </w:pPr>
      <w:rPr>
        <w:rFonts w:ascii="Arial" w:hAnsi="Arial" w:hint="default"/>
      </w:rPr>
    </w:lvl>
    <w:lvl w:ilvl="6" w:tplc="E96A12F8" w:tentative="1">
      <w:start w:val="1"/>
      <w:numFmt w:val="bullet"/>
      <w:lvlText w:val="−"/>
      <w:lvlJc w:val="left"/>
      <w:pPr>
        <w:tabs>
          <w:tab w:val="num" w:pos="5040"/>
        </w:tabs>
        <w:ind w:left="5040" w:hanging="360"/>
      </w:pPr>
      <w:rPr>
        <w:rFonts w:ascii="Arial" w:hAnsi="Arial" w:hint="default"/>
      </w:rPr>
    </w:lvl>
    <w:lvl w:ilvl="7" w:tplc="3966890C" w:tentative="1">
      <w:start w:val="1"/>
      <w:numFmt w:val="bullet"/>
      <w:lvlText w:val="−"/>
      <w:lvlJc w:val="left"/>
      <w:pPr>
        <w:tabs>
          <w:tab w:val="num" w:pos="5760"/>
        </w:tabs>
        <w:ind w:left="5760" w:hanging="360"/>
      </w:pPr>
      <w:rPr>
        <w:rFonts w:ascii="Arial" w:hAnsi="Arial" w:hint="default"/>
      </w:rPr>
    </w:lvl>
    <w:lvl w:ilvl="8" w:tplc="F29E4862" w:tentative="1">
      <w:start w:val="1"/>
      <w:numFmt w:val="bullet"/>
      <w:lvlText w:val="−"/>
      <w:lvlJc w:val="left"/>
      <w:pPr>
        <w:tabs>
          <w:tab w:val="num" w:pos="6480"/>
        </w:tabs>
        <w:ind w:left="6480" w:hanging="360"/>
      </w:pPr>
      <w:rPr>
        <w:rFonts w:ascii="Arial" w:hAnsi="Arial" w:hint="default"/>
      </w:rPr>
    </w:lvl>
  </w:abstractNum>
  <w:abstractNum w:abstractNumId="9">
    <w:nsid w:val="514623F1"/>
    <w:multiLevelType w:val="hybridMultilevel"/>
    <w:tmpl w:val="288CE158"/>
    <w:lvl w:ilvl="0" w:tplc="746A753C">
      <w:start w:val="1"/>
      <w:numFmt w:val="bullet"/>
      <w:lvlText w:val="•"/>
      <w:lvlJc w:val="left"/>
      <w:pPr>
        <w:tabs>
          <w:tab w:val="num" w:pos="720"/>
        </w:tabs>
        <w:ind w:left="720" w:hanging="360"/>
      </w:pPr>
      <w:rPr>
        <w:rFonts w:ascii="Times New Roman" w:hAnsi="Times New Roman" w:hint="default"/>
      </w:rPr>
    </w:lvl>
    <w:lvl w:ilvl="1" w:tplc="039E007C">
      <w:start w:val="793"/>
      <w:numFmt w:val="bullet"/>
      <w:lvlText w:val="–"/>
      <w:lvlJc w:val="left"/>
      <w:pPr>
        <w:tabs>
          <w:tab w:val="num" w:pos="1440"/>
        </w:tabs>
        <w:ind w:left="1440" w:hanging="360"/>
      </w:pPr>
      <w:rPr>
        <w:rFonts w:ascii="Times New Roman" w:hAnsi="Times New Roman" w:hint="default"/>
      </w:rPr>
    </w:lvl>
    <w:lvl w:ilvl="2" w:tplc="DC5C40EC" w:tentative="1">
      <w:start w:val="1"/>
      <w:numFmt w:val="bullet"/>
      <w:lvlText w:val="•"/>
      <w:lvlJc w:val="left"/>
      <w:pPr>
        <w:tabs>
          <w:tab w:val="num" w:pos="2160"/>
        </w:tabs>
        <w:ind w:left="2160" w:hanging="360"/>
      </w:pPr>
      <w:rPr>
        <w:rFonts w:ascii="Times New Roman" w:hAnsi="Times New Roman" w:hint="default"/>
      </w:rPr>
    </w:lvl>
    <w:lvl w:ilvl="3" w:tplc="2388A4F8" w:tentative="1">
      <w:start w:val="1"/>
      <w:numFmt w:val="bullet"/>
      <w:lvlText w:val="•"/>
      <w:lvlJc w:val="left"/>
      <w:pPr>
        <w:tabs>
          <w:tab w:val="num" w:pos="2880"/>
        </w:tabs>
        <w:ind w:left="2880" w:hanging="360"/>
      </w:pPr>
      <w:rPr>
        <w:rFonts w:ascii="Times New Roman" w:hAnsi="Times New Roman" w:hint="default"/>
      </w:rPr>
    </w:lvl>
    <w:lvl w:ilvl="4" w:tplc="5720E378" w:tentative="1">
      <w:start w:val="1"/>
      <w:numFmt w:val="bullet"/>
      <w:lvlText w:val="•"/>
      <w:lvlJc w:val="left"/>
      <w:pPr>
        <w:tabs>
          <w:tab w:val="num" w:pos="3600"/>
        </w:tabs>
        <w:ind w:left="3600" w:hanging="360"/>
      </w:pPr>
      <w:rPr>
        <w:rFonts w:ascii="Times New Roman" w:hAnsi="Times New Roman" w:hint="default"/>
      </w:rPr>
    </w:lvl>
    <w:lvl w:ilvl="5" w:tplc="F4D8C958" w:tentative="1">
      <w:start w:val="1"/>
      <w:numFmt w:val="bullet"/>
      <w:lvlText w:val="•"/>
      <w:lvlJc w:val="left"/>
      <w:pPr>
        <w:tabs>
          <w:tab w:val="num" w:pos="4320"/>
        </w:tabs>
        <w:ind w:left="4320" w:hanging="360"/>
      </w:pPr>
      <w:rPr>
        <w:rFonts w:ascii="Times New Roman" w:hAnsi="Times New Roman" w:hint="default"/>
      </w:rPr>
    </w:lvl>
    <w:lvl w:ilvl="6" w:tplc="BDEC7C84" w:tentative="1">
      <w:start w:val="1"/>
      <w:numFmt w:val="bullet"/>
      <w:lvlText w:val="•"/>
      <w:lvlJc w:val="left"/>
      <w:pPr>
        <w:tabs>
          <w:tab w:val="num" w:pos="5040"/>
        </w:tabs>
        <w:ind w:left="5040" w:hanging="360"/>
      </w:pPr>
      <w:rPr>
        <w:rFonts w:ascii="Times New Roman" w:hAnsi="Times New Roman" w:hint="default"/>
      </w:rPr>
    </w:lvl>
    <w:lvl w:ilvl="7" w:tplc="56C41A38" w:tentative="1">
      <w:start w:val="1"/>
      <w:numFmt w:val="bullet"/>
      <w:lvlText w:val="•"/>
      <w:lvlJc w:val="left"/>
      <w:pPr>
        <w:tabs>
          <w:tab w:val="num" w:pos="5760"/>
        </w:tabs>
        <w:ind w:left="5760" w:hanging="360"/>
      </w:pPr>
      <w:rPr>
        <w:rFonts w:ascii="Times New Roman" w:hAnsi="Times New Roman" w:hint="default"/>
      </w:rPr>
    </w:lvl>
    <w:lvl w:ilvl="8" w:tplc="1D4A0F7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4A0549C"/>
    <w:multiLevelType w:val="hybridMultilevel"/>
    <w:tmpl w:val="6C184FDC"/>
    <w:lvl w:ilvl="0" w:tplc="2F1CB3B4">
      <w:start w:val="1"/>
      <w:numFmt w:val="bullet"/>
      <w:lvlText w:val="•"/>
      <w:lvlJc w:val="left"/>
      <w:pPr>
        <w:tabs>
          <w:tab w:val="num" w:pos="720"/>
        </w:tabs>
        <w:ind w:left="720" w:hanging="360"/>
      </w:pPr>
      <w:rPr>
        <w:rFonts w:ascii="Times New Roman" w:hAnsi="Times New Roman" w:hint="default"/>
      </w:rPr>
    </w:lvl>
    <w:lvl w:ilvl="1" w:tplc="8E584A80">
      <w:start w:val="1165"/>
      <w:numFmt w:val="bullet"/>
      <w:lvlText w:val="–"/>
      <w:lvlJc w:val="left"/>
      <w:pPr>
        <w:tabs>
          <w:tab w:val="num" w:pos="1440"/>
        </w:tabs>
        <w:ind w:left="1440" w:hanging="360"/>
      </w:pPr>
      <w:rPr>
        <w:rFonts w:ascii="Times New Roman" w:hAnsi="Times New Roman" w:hint="default"/>
      </w:rPr>
    </w:lvl>
    <w:lvl w:ilvl="2" w:tplc="8C1ECCFE" w:tentative="1">
      <w:start w:val="1"/>
      <w:numFmt w:val="bullet"/>
      <w:lvlText w:val="•"/>
      <w:lvlJc w:val="left"/>
      <w:pPr>
        <w:tabs>
          <w:tab w:val="num" w:pos="2160"/>
        </w:tabs>
        <w:ind w:left="2160" w:hanging="360"/>
      </w:pPr>
      <w:rPr>
        <w:rFonts w:ascii="Times New Roman" w:hAnsi="Times New Roman" w:hint="default"/>
      </w:rPr>
    </w:lvl>
    <w:lvl w:ilvl="3" w:tplc="ADB4420C" w:tentative="1">
      <w:start w:val="1"/>
      <w:numFmt w:val="bullet"/>
      <w:lvlText w:val="•"/>
      <w:lvlJc w:val="left"/>
      <w:pPr>
        <w:tabs>
          <w:tab w:val="num" w:pos="2880"/>
        </w:tabs>
        <w:ind w:left="2880" w:hanging="360"/>
      </w:pPr>
      <w:rPr>
        <w:rFonts w:ascii="Times New Roman" w:hAnsi="Times New Roman" w:hint="default"/>
      </w:rPr>
    </w:lvl>
    <w:lvl w:ilvl="4" w:tplc="2E0A98FE" w:tentative="1">
      <w:start w:val="1"/>
      <w:numFmt w:val="bullet"/>
      <w:lvlText w:val="•"/>
      <w:lvlJc w:val="left"/>
      <w:pPr>
        <w:tabs>
          <w:tab w:val="num" w:pos="3600"/>
        </w:tabs>
        <w:ind w:left="3600" w:hanging="360"/>
      </w:pPr>
      <w:rPr>
        <w:rFonts w:ascii="Times New Roman" w:hAnsi="Times New Roman" w:hint="default"/>
      </w:rPr>
    </w:lvl>
    <w:lvl w:ilvl="5" w:tplc="F58A57A2" w:tentative="1">
      <w:start w:val="1"/>
      <w:numFmt w:val="bullet"/>
      <w:lvlText w:val="•"/>
      <w:lvlJc w:val="left"/>
      <w:pPr>
        <w:tabs>
          <w:tab w:val="num" w:pos="4320"/>
        </w:tabs>
        <w:ind w:left="4320" w:hanging="360"/>
      </w:pPr>
      <w:rPr>
        <w:rFonts w:ascii="Times New Roman" w:hAnsi="Times New Roman" w:hint="default"/>
      </w:rPr>
    </w:lvl>
    <w:lvl w:ilvl="6" w:tplc="7C483ACE" w:tentative="1">
      <w:start w:val="1"/>
      <w:numFmt w:val="bullet"/>
      <w:lvlText w:val="•"/>
      <w:lvlJc w:val="left"/>
      <w:pPr>
        <w:tabs>
          <w:tab w:val="num" w:pos="5040"/>
        </w:tabs>
        <w:ind w:left="5040" w:hanging="360"/>
      </w:pPr>
      <w:rPr>
        <w:rFonts w:ascii="Times New Roman" w:hAnsi="Times New Roman" w:hint="default"/>
      </w:rPr>
    </w:lvl>
    <w:lvl w:ilvl="7" w:tplc="66E84730" w:tentative="1">
      <w:start w:val="1"/>
      <w:numFmt w:val="bullet"/>
      <w:lvlText w:val="•"/>
      <w:lvlJc w:val="left"/>
      <w:pPr>
        <w:tabs>
          <w:tab w:val="num" w:pos="5760"/>
        </w:tabs>
        <w:ind w:left="5760" w:hanging="360"/>
      </w:pPr>
      <w:rPr>
        <w:rFonts w:ascii="Times New Roman" w:hAnsi="Times New Roman" w:hint="default"/>
      </w:rPr>
    </w:lvl>
    <w:lvl w:ilvl="8" w:tplc="7F46487A"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6AD0190"/>
    <w:multiLevelType w:val="hybridMultilevel"/>
    <w:tmpl w:val="53BCDA8E"/>
    <w:lvl w:ilvl="0" w:tplc="03A8A0D4">
      <w:start w:val="1"/>
      <w:numFmt w:val="bullet"/>
      <w:lvlText w:val="•"/>
      <w:lvlJc w:val="left"/>
      <w:pPr>
        <w:tabs>
          <w:tab w:val="num" w:pos="720"/>
        </w:tabs>
        <w:ind w:left="720" w:hanging="360"/>
      </w:pPr>
      <w:rPr>
        <w:rFonts w:ascii="Times New Roman" w:hAnsi="Times New Roman" w:hint="default"/>
      </w:rPr>
    </w:lvl>
    <w:lvl w:ilvl="1" w:tplc="929ACC7E">
      <w:start w:val="793"/>
      <w:numFmt w:val="bullet"/>
      <w:lvlText w:val="–"/>
      <w:lvlJc w:val="left"/>
      <w:pPr>
        <w:tabs>
          <w:tab w:val="num" w:pos="1440"/>
        </w:tabs>
        <w:ind w:left="1440" w:hanging="360"/>
      </w:pPr>
      <w:rPr>
        <w:rFonts w:ascii="Times New Roman" w:hAnsi="Times New Roman" w:hint="default"/>
      </w:rPr>
    </w:lvl>
    <w:lvl w:ilvl="2" w:tplc="B9CE87B4" w:tentative="1">
      <w:start w:val="1"/>
      <w:numFmt w:val="bullet"/>
      <w:lvlText w:val="•"/>
      <w:lvlJc w:val="left"/>
      <w:pPr>
        <w:tabs>
          <w:tab w:val="num" w:pos="2160"/>
        </w:tabs>
        <w:ind w:left="2160" w:hanging="360"/>
      </w:pPr>
      <w:rPr>
        <w:rFonts w:ascii="Times New Roman" w:hAnsi="Times New Roman" w:hint="default"/>
      </w:rPr>
    </w:lvl>
    <w:lvl w:ilvl="3" w:tplc="AC76AA3C" w:tentative="1">
      <w:start w:val="1"/>
      <w:numFmt w:val="bullet"/>
      <w:lvlText w:val="•"/>
      <w:lvlJc w:val="left"/>
      <w:pPr>
        <w:tabs>
          <w:tab w:val="num" w:pos="2880"/>
        </w:tabs>
        <w:ind w:left="2880" w:hanging="360"/>
      </w:pPr>
      <w:rPr>
        <w:rFonts w:ascii="Times New Roman" w:hAnsi="Times New Roman" w:hint="default"/>
      </w:rPr>
    </w:lvl>
    <w:lvl w:ilvl="4" w:tplc="3A8EE0F2" w:tentative="1">
      <w:start w:val="1"/>
      <w:numFmt w:val="bullet"/>
      <w:lvlText w:val="•"/>
      <w:lvlJc w:val="left"/>
      <w:pPr>
        <w:tabs>
          <w:tab w:val="num" w:pos="3600"/>
        </w:tabs>
        <w:ind w:left="3600" w:hanging="360"/>
      </w:pPr>
      <w:rPr>
        <w:rFonts w:ascii="Times New Roman" w:hAnsi="Times New Roman" w:hint="default"/>
      </w:rPr>
    </w:lvl>
    <w:lvl w:ilvl="5" w:tplc="38FEC692" w:tentative="1">
      <w:start w:val="1"/>
      <w:numFmt w:val="bullet"/>
      <w:lvlText w:val="•"/>
      <w:lvlJc w:val="left"/>
      <w:pPr>
        <w:tabs>
          <w:tab w:val="num" w:pos="4320"/>
        </w:tabs>
        <w:ind w:left="4320" w:hanging="360"/>
      </w:pPr>
      <w:rPr>
        <w:rFonts w:ascii="Times New Roman" w:hAnsi="Times New Roman" w:hint="default"/>
      </w:rPr>
    </w:lvl>
    <w:lvl w:ilvl="6" w:tplc="547435C4" w:tentative="1">
      <w:start w:val="1"/>
      <w:numFmt w:val="bullet"/>
      <w:lvlText w:val="•"/>
      <w:lvlJc w:val="left"/>
      <w:pPr>
        <w:tabs>
          <w:tab w:val="num" w:pos="5040"/>
        </w:tabs>
        <w:ind w:left="5040" w:hanging="360"/>
      </w:pPr>
      <w:rPr>
        <w:rFonts w:ascii="Times New Roman" w:hAnsi="Times New Roman" w:hint="default"/>
      </w:rPr>
    </w:lvl>
    <w:lvl w:ilvl="7" w:tplc="2B663AB0" w:tentative="1">
      <w:start w:val="1"/>
      <w:numFmt w:val="bullet"/>
      <w:lvlText w:val="•"/>
      <w:lvlJc w:val="left"/>
      <w:pPr>
        <w:tabs>
          <w:tab w:val="num" w:pos="5760"/>
        </w:tabs>
        <w:ind w:left="5760" w:hanging="360"/>
      </w:pPr>
      <w:rPr>
        <w:rFonts w:ascii="Times New Roman" w:hAnsi="Times New Roman" w:hint="default"/>
      </w:rPr>
    </w:lvl>
    <w:lvl w:ilvl="8" w:tplc="D29C593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0E50F65"/>
    <w:multiLevelType w:val="hybridMultilevel"/>
    <w:tmpl w:val="D2EC5560"/>
    <w:lvl w:ilvl="0" w:tplc="CF966882">
      <w:start w:val="1"/>
      <w:numFmt w:val="bullet"/>
      <w:lvlText w:val="•"/>
      <w:lvlJc w:val="left"/>
      <w:pPr>
        <w:tabs>
          <w:tab w:val="num" w:pos="720"/>
        </w:tabs>
        <w:ind w:left="720" w:hanging="360"/>
      </w:pPr>
      <w:rPr>
        <w:rFonts w:ascii="Times New Roman" w:hAnsi="Times New Roman" w:hint="default"/>
      </w:rPr>
    </w:lvl>
    <w:lvl w:ilvl="1" w:tplc="DC60E6E4" w:tentative="1">
      <w:start w:val="1"/>
      <w:numFmt w:val="bullet"/>
      <w:lvlText w:val="•"/>
      <w:lvlJc w:val="left"/>
      <w:pPr>
        <w:tabs>
          <w:tab w:val="num" w:pos="1440"/>
        </w:tabs>
        <w:ind w:left="1440" w:hanging="360"/>
      </w:pPr>
      <w:rPr>
        <w:rFonts w:ascii="Times New Roman" w:hAnsi="Times New Roman" w:hint="default"/>
      </w:rPr>
    </w:lvl>
    <w:lvl w:ilvl="2" w:tplc="4496A0F6" w:tentative="1">
      <w:start w:val="1"/>
      <w:numFmt w:val="bullet"/>
      <w:lvlText w:val="•"/>
      <w:lvlJc w:val="left"/>
      <w:pPr>
        <w:tabs>
          <w:tab w:val="num" w:pos="2160"/>
        </w:tabs>
        <w:ind w:left="2160" w:hanging="360"/>
      </w:pPr>
      <w:rPr>
        <w:rFonts w:ascii="Times New Roman" w:hAnsi="Times New Roman" w:hint="default"/>
      </w:rPr>
    </w:lvl>
    <w:lvl w:ilvl="3" w:tplc="7BC4A1F2">
      <w:start w:val="1165"/>
      <w:numFmt w:val="bullet"/>
      <w:lvlText w:val="–"/>
      <w:lvlJc w:val="left"/>
      <w:pPr>
        <w:tabs>
          <w:tab w:val="num" w:pos="2880"/>
        </w:tabs>
        <w:ind w:left="2880" w:hanging="360"/>
      </w:pPr>
      <w:rPr>
        <w:rFonts w:ascii="Times New Roman" w:hAnsi="Times New Roman" w:hint="default"/>
      </w:rPr>
    </w:lvl>
    <w:lvl w:ilvl="4" w:tplc="3224D894">
      <w:start w:val="1165"/>
      <w:numFmt w:val="bullet"/>
      <w:lvlText w:val="»"/>
      <w:lvlJc w:val="left"/>
      <w:pPr>
        <w:tabs>
          <w:tab w:val="num" w:pos="3600"/>
        </w:tabs>
        <w:ind w:left="3600" w:hanging="360"/>
      </w:pPr>
      <w:rPr>
        <w:rFonts w:ascii="Times New Roman" w:hAnsi="Times New Roman" w:hint="default"/>
      </w:rPr>
    </w:lvl>
    <w:lvl w:ilvl="5" w:tplc="396069D2" w:tentative="1">
      <w:start w:val="1"/>
      <w:numFmt w:val="bullet"/>
      <w:lvlText w:val="•"/>
      <w:lvlJc w:val="left"/>
      <w:pPr>
        <w:tabs>
          <w:tab w:val="num" w:pos="4320"/>
        </w:tabs>
        <w:ind w:left="4320" w:hanging="360"/>
      </w:pPr>
      <w:rPr>
        <w:rFonts w:ascii="Times New Roman" w:hAnsi="Times New Roman" w:hint="default"/>
      </w:rPr>
    </w:lvl>
    <w:lvl w:ilvl="6" w:tplc="071AF36E" w:tentative="1">
      <w:start w:val="1"/>
      <w:numFmt w:val="bullet"/>
      <w:lvlText w:val="•"/>
      <w:lvlJc w:val="left"/>
      <w:pPr>
        <w:tabs>
          <w:tab w:val="num" w:pos="5040"/>
        </w:tabs>
        <w:ind w:left="5040" w:hanging="360"/>
      </w:pPr>
      <w:rPr>
        <w:rFonts w:ascii="Times New Roman" w:hAnsi="Times New Roman" w:hint="default"/>
      </w:rPr>
    </w:lvl>
    <w:lvl w:ilvl="7" w:tplc="50ECE64E" w:tentative="1">
      <w:start w:val="1"/>
      <w:numFmt w:val="bullet"/>
      <w:lvlText w:val="•"/>
      <w:lvlJc w:val="left"/>
      <w:pPr>
        <w:tabs>
          <w:tab w:val="num" w:pos="5760"/>
        </w:tabs>
        <w:ind w:left="5760" w:hanging="360"/>
      </w:pPr>
      <w:rPr>
        <w:rFonts w:ascii="Times New Roman" w:hAnsi="Times New Roman" w:hint="default"/>
      </w:rPr>
    </w:lvl>
    <w:lvl w:ilvl="8" w:tplc="BD40F94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7B0631A"/>
    <w:multiLevelType w:val="hybridMultilevel"/>
    <w:tmpl w:val="4E3CAC78"/>
    <w:lvl w:ilvl="0" w:tplc="0BC4C1BE">
      <w:start w:val="1"/>
      <w:numFmt w:val="bullet"/>
      <w:lvlText w:val="•"/>
      <w:lvlJc w:val="left"/>
      <w:pPr>
        <w:tabs>
          <w:tab w:val="num" w:pos="720"/>
        </w:tabs>
        <w:ind w:left="720" w:hanging="360"/>
      </w:pPr>
      <w:rPr>
        <w:rFonts w:ascii="Times New Roman" w:hAnsi="Times New Roman" w:hint="default"/>
      </w:rPr>
    </w:lvl>
    <w:lvl w:ilvl="1" w:tplc="49408E84">
      <w:start w:val="793"/>
      <w:numFmt w:val="bullet"/>
      <w:lvlText w:val="–"/>
      <w:lvlJc w:val="left"/>
      <w:pPr>
        <w:tabs>
          <w:tab w:val="num" w:pos="1440"/>
        </w:tabs>
        <w:ind w:left="1440" w:hanging="360"/>
      </w:pPr>
      <w:rPr>
        <w:rFonts w:ascii="Times New Roman" w:hAnsi="Times New Roman" w:hint="default"/>
      </w:rPr>
    </w:lvl>
    <w:lvl w:ilvl="2" w:tplc="F18410F4" w:tentative="1">
      <w:start w:val="1"/>
      <w:numFmt w:val="bullet"/>
      <w:lvlText w:val="•"/>
      <w:lvlJc w:val="left"/>
      <w:pPr>
        <w:tabs>
          <w:tab w:val="num" w:pos="2160"/>
        </w:tabs>
        <w:ind w:left="2160" w:hanging="360"/>
      </w:pPr>
      <w:rPr>
        <w:rFonts w:ascii="Times New Roman" w:hAnsi="Times New Roman" w:hint="default"/>
      </w:rPr>
    </w:lvl>
    <w:lvl w:ilvl="3" w:tplc="D1B6CF0E" w:tentative="1">
      <w:start w:val="1"/>
      <w:numFmt w:val="bullet"/>
      <w:lvlText w:val="•"/>
      <w:lvlJc w:val="left"/>
      <w:pPr>
        <w:tabs>
          <w:tab w:val="num" w:pos="2880"/>
        </w:tabs>
        <w:ind w:left="2880" w:hanging="360"/>
      </w:pPr>
      <w:rPr>
        <w:rFonts w:ascii="Times New Roman" w:hAnsi="Times New Roman" w:hint="default"/>
      </w:rPr>
    </w:lvl>
    <w:lvl w:ilvl="4" w:tplc="F5F8C3B8" w:tentative="1">
      <w:start w:val="1"/>
      <w:numFmt w:val="bullet"/>
      <w:lvlText w:val="•"/>
      <w:lvlJc w:val="left"/>
      <w:pPr>
        <w:tabs>
          <w:tab w:val="num" w:pos="3600"/>
        </w:tabs>
        <w:ind w:left="3600" w:hanging="360"/>
      </w:pPr>
      <w:rPr>
        <w:rFonts w:ascii="Times New Roman" w:hAnsi="Times New Roman" w:hint="default"/>
      </w:rPr>
    </w:lvl>
    <w:lvl w:ilvl="5" w:tplc="E4AC16C4" w:tentative="1">
      <w:start w:val="1"/>
      <w:numFmt w:val="bullet"/>
      <w:lvlText w:val="•"/>
      <w:lvlJc w:val="left"/>
      <w:pPr>
        <w:tabs>
          <w:tab w:val="num" w:pos="4320"/>
        </w:tabs>
        <w:ind w:left="4320" w:hanging="360"/>
      </w:pPr>
      <w:rPr>
        <w:rFonts w:ascii="Times New Roman" w:hAnsi="Times New Roman" w:hint="default"/>
      </w:rPr>
    </w:lvl>
    <w:lvl w:ilvl="6" w:tplc="DC6E0F68" w:tentative="1">
      <w:start w:val="1"/>
      <w:numFmt w:val="bullet"/>
      <w:lvlText w:val="•"/>
      <w:lvlJc w:val="left"/>
      <w:pPr>
        <w:tabs>
          <w:tab w:val="num" w:pos="5040"/>
        </w:tabs>
        <w:ind w:left="5040" w:hanging="360"/>
      </w:pPr>
      <w:rPr>
        <w:rFonts w:ascii="Times New Roman" w:hAnsi="Times New Roman" w:hint="default"/>
      </w:rPr>
    </w:lvl>
    <w:lvl w:ilvl="7" w:tplc="782E0F98" w:tentative="1">
      <w:start w:val="1"/>
      <w:numFmt w:val="bullet"/>
      <w:lvlText w:val="•"/>
      <w:lvlJc w:val="left"/>
      <w:pPr>
        <w:tabs>
          <w:tab w:val="num" w:pos="5760"/>
        </w:tabs>
        <w:ind w:left="5760" w:hanging="360"/>
      </w:pPr>
      <w:rPr>
        <w:rFonts w:ascii="Times New Roman" w:hAnsi="Times New Roman" w:hint="default"/>
      </w:rPr>
    </w:lvl>
    <w:lvl w:ilvl="8" w:tplc="9C829C7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9C84A57"/>
    <w:multiLevelType w:val="hybridMultilevel"/>
    <w:tmpl w:val="4FCC93AC"/>
    <w:lvl w:ilvl="0" w:tplc="CA909270">
      <w:start w:val="1"/>
      <w:numFmt w:val="bullet"/>
      <w:lvlText w:val="–"/>
      <w:lvlJc w:val="left"/>
      <w:pPr>
        <w:tabs>
          <w:tab w:val="num" w:pos="720"/>
        </w:tabs>
        <w:ind w:left="720" w:hanging="360"/>
      </w:pPr>
      <w:rPr>
        <w:rFonts w:ascii="Times New Roman" w:hAnsi="Times New Roman" w:hint="default"/>
      </w:rPr>
    </w:lvl>
    <w:lvl w:ilvl="1" w:tplc="66A652B6">
      <w:start w:val="1"/>
      <w:numFmt w:val="bullet"/>
      <w:lvlText w:val="–"/>
      <w:lvlJc w:val="left"/>
      <w:pPr>
        <w:tabs>
          <w:tab w:val="num" w:pos="1440"/>
        </w:tabs>
        <w:ind w:left="1440" w:hanging="360"/>
      </w:pPr>
      <w:rPr>
        <w:rFonts w:ascii="Times New Roman" w:hAnsi="Times New Roman" w:hint="default"/>
      </w:rPr>
    </w:lvl>
    <w:lvl w:ilvl="2" w:tplc="69C62A9C" w:tentative="1">
      <w:start w:val="1"/>
      <w:numFmt w:val="bullet"/>
      <w:lvlText w:val="–"/>
      <w:lvlJc w:val="left"/>
      <w:pPr>
        <w:tabs>
          <w:tab w:val="num" w:pos="2160"/>
        </w:tabs>
        <w:ind w:left="2160" w:hanging="360"/>
      </w:pPr>
      <w:rPr>
        <w:rFonts w:ascii="Times New Roman" w:hAnsi="Times New Roman" w:hint="default"/>
      </w:rPr>
    </w:lvl>
    <w:lvl w:ilvl="3" w:tplc="0390220E" w:tentative="1">
      <w:start w:val="1"/>
      <w:numFmt w:val="bullet"/>
      <w:lvlText w:val="–"/>
      <w:lvlJc w:val="left"/>
      <w:pPr>
        <w:tabs>
          <w:tab w:val="num" w:pos="2880"/>
        </w:tabs>
        <w:ind w:left="2880" w:hanging="360"/>
      </w:pPr>
      <w:rPr>
        <w:rFonts w:ascii="Times New Roman" w:hAnsi="Times New Roman" w:hint="default"/>
      </w:rPr>
    </w:lvl>
    <w:lvl w:ilvl="4" w:tplc="C6844790" w:tentative="1">
      <w:start w:val="1"/>
      <w:numFmt w:val="bullet"/>
      <w:lvlText w:val="–"/>
      <w:lvlJc w:val="left"/>
      <w:pPr>
        <w:tabs>
          <w:tab w:val="num" w:pos="3600"/>
        </w:tabs>
        <w:ind w:left="3600" w:hanging="360"/>
      </w:pPr>
      <w:rPr>
        <w:rFonts w:ascii="Times New Roman" w:hAnsi="Times New Roman" w:hint="default"/>
      </w:rPr>
    </w:lvl>
    <w:lvl w:ilvl="5" w:tplc="BC5CCA60" w:tentative="1">
      <w:start w:val="1"/>
      <w:numFmt w:val="bullet"/>
      <w:lvlText w:val="–"/>
      <w:lvlJc w:val="left"/>
      <w:pPr>
        <w:tabs>
          <w:tab w:val="num" w:pos="4320"/>
        </w:tabs>
        <w:ind w:left="4320" w:hanging="360"/>
      </w:pPr>
      <w:rPr>
        <w:rFonts w:ascii="Times New Roman" w:hAnsi="Times New Roman" w:hint="default"/>
      </w:rPr>
    </w:lvl>
    <w:lvl w:ilvl="6" w:tplc="382AFFBE" w:tentative="1">
      <w:start w:val="1"/>
      <w:numFmt w:val="bullet"/>
      <w:lvlText w:val="–"/>
      <w:lvlJc w:val="left"/>
      <w:pPr>
        <w:tabs>
          <w:tab w:val="num" w:pos="5040"/>
        </w:tabs>
        <w:ind w:left="5040" w:hanging="360"/>
      </w:pPr>
      <w:rPr>
        <w:rFonts w:ascii="Times New Roman" w:hAnsi="Times New Roman" w:hint="default"/>
      </w:rPr>
    </w:lvl>
    <w:lvl w:ilvl="7" w:tplc="CF184D82" w:tentative="1">
      <w:start w:val="1"/>
      <w:numFmt w:val="bullet"/>
      <w:lvlText w:val="–"/>
      <w:lvlJc w:val="left"/>
      <w:pPr>
        <w:tabs>
          <w:tab w:val="num" w:pos="5760"/>
        </w:tabs>
        <w:ind w:left="5760" w:hanging="360"/>
      </w:pPr>
      <w:rPr>
        <w:rFonts w:ascii="Times New Roman" w:hAnsi="Times New Roman" w:hint="default"/>
      </w:rPr>
    </w:lvl>
    <w:lvl w:ilvl="8" w:tplc="D1CE8AA6" w:tentative="1">
      <w:start w:val="1"/>
      <w:numFmt w:val="bullet"/>
      <w:lvlText w:val="–"/>
      <w:lvlJc w:val="left"/>
      <w:pPr>
        <w:tabs>
          <w:tab w:val="num" w:pos="6480"/>
        </w:tabs>
        <w:ind w:left="6480" w:hanging="360"/>
      </w:pPr>
      <w:rPr>
        <w:rFonts w:ascii="Times New Roman" w:hAnsi="Times New Roman" w:hint="default"/>
      </w:rPr>
    </w:lvl>
  </w:abstractNum>
  <w:abstractNum w:abstractNumId="15">
    <w:nsid w:val="7C10334F"/>
    <w:multiLevelType w:val="hybridMultilevel"/>
    <w:tmpl w:val="8926FF56"/>
    <w:lvl w:ilvl="0" w:tplc="91EEDD3E">
      <w:start w:val="1"/>
      <w:numFmt w:val="bullet"/>
      <w:lvlText w:val="•"/>
      <w:lvlJc w:val="left"/>
      <w:pPr>
        <w:tabs>
          <w:tab w:val="num" w:pos="720"/>
        </w:tabs>
        <w:ind w:left="720" w:hanging="360"/>
      </w:pPr>
      <w:rPr>
        <w:rFonts w:ascii="Times New Roman" w:hAnsi="Times New Roman" w:hint="default"/>
      </w:rPr>
    </w:lvl>
    <w:lvl w:ilvl="1" w:tplc="1FC8A196">
      <w:start w:val="585"/>
      <w:numFmt w:val="bullet"/>
      <w:lvlText w:val="–"/>
      <w:lvlJc w:val="left"/>
      <w:pPr>
        <w:tabs>
          <w:tab w:val="num" w:pos="1440"/>
        </w:tabs>
        <w:ind w:left="1440" w:hanging="360"/>
      </w:pPr>
      <w:rPr>
        <w:rFonts w:ascii="Times New Roman" w:hAnsi="Times New Roman" w:hint="default"/>
      </w:rPr>
    </w:lvl>
    <w:lvl w:ilvl="2" w:tplc="67F6B880">
      <w:start w:val="1"/>
      <w:numFmt w:val="bullet"/>
      <w:lvlText w:val="•"/>
      <w:lvlJc w:val="left"/>
      <w:pPr>
        <w:tabs>
          <w:tab w:val="num" w:pos="2160"/>
        </w:tabs>
        <w:ind w:left="2160" w:hanging="360"/>
      </w:pPr>
      <w:rPr>
        <w:rFonts w:ascii="Times New Roman" w:hAnsi="Times New Roman" w:hint="default"/>
      </w:rPr>
    </w:lvl>
    <w:lvl w:ilvl="3" w:tplc="8AF42E54">
      <w:start w:val="585"/>
      <w:numFmt w:val="bullet"/>
      <w:lvlText w:val="•"/>
      <w:lvlJc w:val="left"/>
      <w:pPr>
        <w:tabs>
          <w:tab w:val="num" w:pos="2880"/>
        </w:tabs>
        <w:ind w:left="2880" w:hanging="360"/>
      </w:pPr>
      <w:rPr>
        <w:rFonts w:ascii="Arial" w:hAnsi="Arial" w:hint="default"/>
      </w:rPr>
    </w:lvl>
    <w:lvl w:ilvl="4" w:tplc="291C6566">
      <w:numFmt w:val="bullet"/>
      <w:lvlText w:val=""/>
      <w:lvlJc w:val="left"/>
      <w:pPr>
        <w:ind w:left="3600" w:hanging="360"/>
      </w:pPr>
      <w:rPr>
        <w:rFonts w:ascii="Symbol" w:eastAsiaTheme="minorHAnsi" w:hAnsi="Symbol" w:cstheme="minorBidi" w:hint="default"/>
      </w:rPr>
    </w:lvl>
    <w:lvl w:ilvl="5" w:tplc="94CA7E8C" w:tentative="1">
      <w:start w:val="1"/>
      <w:numFmt w:val="bullet"/>
      <w:lvlText w:val="•"/>
      <w:lvlJc w:val="left"/>
      <w:pPr>
        <w:tabs>
          <w:tab w:val="num" w:pos="4320"/>
        </w:tabs>
        <w:ind w:left="4320" w:hanging="360"/>
      </w:pPr>
      <w:rPr>
        <w:rFonts w:ascii="Times New Roman" w:hAnsi="Times New Roman" w:hint="default"/>
      </w:rPr>
    </w:lvl>
    <w:lvl w:ilvl="6" w:tplc="41FA7EF0" w:tentative="1">
      <w:start w:val="1"/>
      <w:numFmt w:val="bullet"/>
      <w:lvlText w:val="•"/>
      <w:lvlJc w:val="left"/>
      <w:pPr>
        <w:tabs>
          <w:tab w:val="num" w:pos="5040"/>
        </w:tabs>
        <w:ind w:left="5040" w:hanging="360"/>
      </w:pPr>
      <w:rPr>
        <w:rFonts w:ascii="Times New Roman" w:hAnsi="Times New Roman" w:hint="default"/>
      </w:rPr>
    </w:lvl>
    <w:lvl w:ilvl="7" w:tplc="42EE24C0" w:tentative="1">
      <w:start w:val="1"/>
      <w:numFmt w:val="bullet"/>
      <w:lvlText w:val="•"/>
      <w:lvlJc w:val="left"/>
      <w:pPr>
        <w:tabs>
          <w:tab w:val="num" w:pos="5760"/>
        </w:tabs>
        <w:ind w:left="5760" w:hanging="360"/>
      </w:pPr>
      <w:rPr>
        <w:rFonts w:ascii="Times New Roman" w:hAnsi="Times New Roman" w:hint="default"/>
      </w:rPr>
    </w:lvl>
    <w:lvl w:ilvl="8" w:tplc="37F2CDF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D796C1C"/>
    <w:multiLevelType w:val="hybridMultilevel"/>
    <w:tmpl w:val="86D4F85C"/>
    <w:lvl w:ilvl="0" w:tplc="AB72CB8A">
      <w:start w:val="1"/>
      <w:numFmt w:val="bullet"/>
      <w:lvlText w:val="•"/>
      <w:lvlJc w:val="left"/>
      <w:pPr>
        <w:tabs>
          <w:tab w:val="num" w:pos="1080"/>
        </w:tabs>
        <w:ind w:left="1080" w:hanging="360"/>
      </w:pPr>
      <w:rPr>
        <w:rFonts w:ascii="Times New Roman" w:hAnsi="Times New Roman" w:hint="default"/>
      </w:rPr>
    </w:lvl>
    <w:lvl w:ilvl="1" w:tplc="E15C35B0">
      <w:start w:val="615"/>
      <w:numFmt w:val="bullet"/>
      <w:lvlText w:val="–"/>
      <w:lvlJc w:val="left"/>
      <w:pPr>
        <w:tabs>
          <w:tab w:val="num" w:pos="1800"/>
        </w:tabs>
        <w:ind w:left="1800" w:hanging="360"/>
      </w:pPr>
      <w:rPr>
        <w:rFonts w:ascii="Times New Roman" w:hAnsi="Times New Roman" w:hint="default"/>
      </w:rPr>
    </w:lvl>
    <w:lvl w:ilvl="2" w:tplc="1BE224A6">
      <w:start w:val="1"/>
      <w:numFmt w:val="bullet"/>
      <w:lvlText w:val="•"/>
      <w:lvlJc w:val="left"/>
      <w:pPr>
        <w:tabs>
          <w:tab w:val="num" w:pos="2520"/>
        </w:tabs>
        <w:ind w:left="2520" w:hanging="360"/>
      </w:pPr>
      <w:rPr>
        <w:rFonts w:ascii="Times New Roman" w:hAnsi="Times New Roman" w:hint="default"/>
      </w:rPr>
    </w:lvl>
    <w:lvl w:ilvl="3" w:tplc="4A9EF38E" w:tentative="1">
      <w:start w:val="1"/>
      <w:numFmt w:val="bullet"/>
      <w:lvlText w:val="•"/>
      <w:lvlJc w:val="left"/>
      <w:pPr>
        <w:tabs>
          <w:tab w:val="num" w:pos="3240"/>
        </w:tabs>
        <w:ind w:left="3240" w:hanging="360"/>
      </w:pPr>
      <w:rPr>
        <w:rFonts w:ascii="Times New Roman" w:hAnsi="Times New Roman" w:hint="default"/>
      </w:rPr>
    </w:lvl>
    <w:lvl w:ilvl="4" w:tplc="4EA0CAB0" w:tentative="1">
      <w:start w:val="1"/>
      <w:numFmt w:val="bullet"/>
      <w:lvlText w:val="•"/>
      <w:lvlJc w:val="left"/>
      <w:pPr>
        <w:tabs>
          <w:tab w:val="num" w:pos="3960"/>
        </w:tabs>
        <w:ind w:left="3960" w:hanging="360"/>
      </w:pPr>
      <w:rPr>
        <w:rFonts w:ascii="Times New Roman" w:hAnsi="Times New Roman" w:hint="default"/>
      </w:rPr>
    </w:lvl>
    <w:lvl w:ilvl="5" w:tplc="503EB592" w:tentative="1">
      <w:start w:val="1"/>
      <w:numFmt w:val="bullet"/>
      <w:lvlText w:val="•"/>
      <w:lvlJc w:val="left"/>
      <w:pPr>
        <w:tabs>
          <w:tab w:val="num" w:pos="4680"/>
        </w:tabs>
        <w:ind w:left="4680" w:hanging="360"/>
      </w:pPr>
      <w:rPr>
        <w:rFonts w:ascii="Times New Roman" w:hAnsi="Times New Roman" w:hint="default"/>
      </w:rPr>
    </w:lvl>
    <w:lvl w:ilvl="6" w:tplc="5838DF24" w:tentative="1">
      <w:start w:val="1"/>
      <w:numFmt w:val="bullet"/>
      <w:lvlText w:val="•"/>
      <w:lvlJc w:val="left"/>
      <w:pPr>
        <w:tabs>
          <w:tab w:val="num" w:pos="5400"/>
        </w:tabs>
        <w:ind w:left="5400" w:hanging="360"/>
      </w:pPr>
      <w:rPr>
        <w:rFonts w:ascii="Times New Roman" w:hAnsi="Times New Roman" w:hint="default"/>
      </w:rPr>
    </w:lvl>
    <w:lvl w:ilvl="7" w:tplc="EE5E0C20" w:tentative="1">
      <w:start w:val="1"/>
      <w:numFmt w:val="bullet"/>
      <w:lvlText w:val="•"/>
      <w:lvlJc w:val="left"/>
      <w:pPr>
        <w:tabs>
          <w:tab w:val="num" w:pos="6120"/>
        </w:tabs>
        <w:ind w:left="6120" w:hanging="360"/>
      </w:pPr>
      <w:rPr>
        <w:rFonts w:ascii="Times New Roman" w:hAnsi="Times New Roman" w:hint="default"/>
      </w:rPr>
    </w:lvl>
    <w:lvl w:ilvl="8" w:tplc="6DD63FE4" w:tentative="1">
      <w:start w:val="1"/>
      <w:numFmt w:val="bullet"/>
      <w:lvlText w:val="•"/>
      <w:lvlJc w:val="left"/>
      <w:pPr>
        <w:tabs>
          <w:tab w:val="num" w:pos="6840"/>
        </w:tabs>
        <w:ind w:left="6840" w:hanging="360"/>
      </w:pPr>
      <w:rPr>
        <w:rFonts w:ascii="Times New Roman" w:hAnsi="Times New Roman" w:hint="default"/>
      </w:rPr>
    </w:lvl>
  </w:abstractNum>
  <w:num w:numId="1">
    <w:abstractNumId w:val="12"/>
  </w:num>
  <w:num w:numId="2">
    <w:abstractNumId w:val="2"/>
  </w:num>
  <w:num w:numId="3">
    <w:abstractNumId w:val="10"/>
  </w:num>
  <w:num w:numId="4">
    <w:abstractNumId w:val="15"/>
  </w:num>
  <w:num w:numId="5">
    <w:abstractNumId w:val="6"/>
  </w:num>
  <w:num w:numId="6">
    <w:abstractNumId w:val="16"/>
  </w:num>
  <w:num w:numId="7">
    <w:abstractNumId w:val="7"/>
  </w:num>
  <w:num w:numId="8">
    <w:abstractNumId w:val="3"/>
  </w:num>
  <w:num w:numId="9">
    <w:abstractNumId w:val="0"/>
  </w:num>
  <w:num w:numId="10">
    <w:abstractNumId w:val="5"/>
  </w:num>
  <w:num w:numId="11">
    <w:abstractNumId w:val="9"/>
  </w:num>
  <w:num w:numId="12">
    <w:abstractNumId w:val="1"/>
  </w:num>
  <w:num w:numId="13">
    <w:abstractNumId w:val="8"/>
  </w:num>
  <w:num w:numId="14">
    <w:abstractNumId w:val="14"/>
  </w:num>
  <w:num w:numId="15">
    <w:abstractNumId w:val="11"/>
  </w:num>
  <w:num w:numId="16">
    <w:abstractNumId w:val="13"/>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0B67A6"/>
    <w:rsid w:val="00045361"/>
    <w:rsid w:val="00064696"/>
    <w:rsid w:val="00073978"/>
    <w:rsid w:val="00084107"/>
    <w:rsid w:val="000923CC"/>
    <w:rsid w:val="000B67A6"/>
    <w:rsid w:val="000E466F"/>
    <w:rsid w:val="0021616A"/>
    <w:rsid w:val="00321643"/>
    <w:rsid w:val="00340D10"/>
    <w:rsid w:val="004A347C"/>
    <w:rsid w:val="004C1D8F"/>
    <w:rsid w:val="005251A5"/>
    <w:rsid w:val="00582217"/>
    <w:rsid w:val="00592AD0"/>
    <w:rsid w:val="005959A2"/>
    <w:rsid w:val="005B6594"/>
    <w:rsid w:val="00611C6F"/>
    <w:rsid w:val="00636347"/>
    <w:rsid w:val="00723B7F"/>
    <w:rsid w:val="007E1445"/>
    <w:rsid w:val="007E6506"/>
    <w:rsid w:val="00831FC0"/>
    <w:rsid w:val="00896A74"/>
    <w:rsid w:val="008B7429"/>
    <w:rsid w:val="008C1B10"/>
    <w:rsid w:val="00946FC7"/>
    <w:rsid w:val="009A26F5"/>
    <w:rsid w:val="009C18B3"/>
    <w:rsid w:val="00AD2B58"/>
    <w:rsid w:val="00AE0843"/>
    <w:rsid w:val="00B02F3A"/>
    <w:rsid w:val="00CD4129"/>
    <w:rsid w:val="00E73853"/>
    <w:rsid w:val="00E97C12"/>
    <w:rsid w:val="00F723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4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594"/>
    <w:pPr>
      <w:ind w:left="720"/>
      <w:contextualSpacing/>
    </w:pPr>
  </w:style>
</w:styles>
</file>

<file path=word/webSettings.xml><?xml version="1.0" encoding="utf-8"?>
<w:webSettings xmlns:r="http://schemas.openxmlformats.org/officeDocument/2006/relationships" xmlns:w="http://schemas.openxmlformats.org/wordprocessingml/2006/main">
  <w:divs>
    <w:div w:id="45570535">
      <w:bodyDiv w:val="1"/>
      <w:marLeft w:val="0"/>
      <w:marRight w:val="0"/>
      <w:marTop w:val="0"/>
      <w:marBottom w:val="0"/>
      <w:divBdr>
        <w:top w:val="none" w:sz="0" w:space="0" w:color="auto"/>
        <w:left w:val="none" w:sz="0" w:space="0" w:color="auto"/>
        <w:bottom w:val="none" w:sz="0" w:space="0" w:color="auto"/>
        <w:right w:val="none" w:sz="0" w:space="0" w:color="auto"/>
      </w:divBdr>
      <w:divsChild>
        <w:div w:id="887450745">
          <w:marLeft w:val="1080"/>
          <w:marRight w:val="0"/>
          <w:marTop w:val="0"/>
          <w:marBottom w:val="133"/>
          <w:divBdr>
            <w:top w:val="none" w:sz="0" w:space="0" w:color="auto"/>
            <w:left w:val="none" w:sz="0" w:space="0" w:color="auto"/>
            <w:bottom w:val="none" w:sz="0" w:space="0" w:color="auto"/>
            <w:right w:val="none" w:sz="0" w:space="0" w:color="auto"/>
          </w:divBdr>
        </w:div>
        <w:div w:id="227545202">
          <w:marLeft w:val="1080"/>
          <w:marRight w:val="0"/>
          <w:marTop w:val="0"/>
          <w:marBottom w:val="133"/>
          <w:divBdr>
            <w:top w:val="none" w:sz="0" w:space="0" w:color="auto"/>
            <w:left w:val="none" w:sz="0" w:space="0" w:color="auto"/>
            <w:bottom w:val="none" w:sz="0" w:space="0" w:color="auto"/>
            <w:right w:val="none" w:sz="0" w:space="0" w:color="auto"/>
          </w:divBdr>
        </w:div>
        <w:div w:id="2073188100">
          <w:marLeft w:val="1080"/>
          <w:marRight w:val="0"/>
          <w:marTop w:val="0"/>
          <w:marBottom w:val="133"/>
          <w:divBdr>
            <w:top w:val="none" w:sz="0" w:space="0" w:color="auto"/>
            <w:left w:val="none" w:sz="0" w:space="0" w:color="auto"/>
            <w:bottom w:val="none" w:sz="0" w:space="0" w:color="auto"/>
            <w:right w:val="none" w:sz="0" w:space="0" w:color="auto"/>
          </w:divBdr>
        </w:div>
        <w:div w:id="1130319577">
          <w:marLeft w:val="1080"/>
          <w:marRight w:val="0"/>
          <w:marTop w:val="0"/>
          <w:marBottom w:val="733"/>
          <w:divBdr>
            <w:top w:val="none" w:sz="0" w:space="0" w:color="auto"/>
            <w:left w:val="none" w:sz="0" w:space="0" w:color="auto"/>
            <w:bottom w:val="none" w:sz="0" w:space="0" w:color="auto"/>
            <w:right w:val="none" w:sz="0" w:space="0" w:color="auto"/>
          </w:divBdr>
        </w:div>
        <w:div w:id="1250650118">
          <w:marLeft w:val="1080"/>
          <w:marRight w:val="0"/>
          <w:marTop w:val="0"/>
          <w:marBottom w:val="133"/>
          <w:divBdr>
            <w:top w:val="none" w:sz="0" w:space="0" w:color="auto"/>
            <w:left w:val="none" w:sz="0" w:space="0" w:color="auto"/>
            <w:bottom w:val="none" w:sz="0" w:space="0" w:color="auto"/>
            <w:right w:val="none" w:sz="0" w:space="0" w:color="auto"/>
          </w:divBdr>
        </w:div>
        <w:div w:id="1224832565">
          <w:marLeft w:val="1080"/>
          <w:marRight w:val="0"/>
          <w:marTop w:val="0"/>
          <w:marBottom w:val="133"/>
          <w:divBdr>
            <w:top w:val="none" w:sz="0" w:space="0" w:color="auto"/>
            <w:left w:val="none" w:sz="0" w:space="0" w:color="auto"/>
            <w:bottom w:val="none" w:sz="0" w:space="0" w:color="auto"/>
            <w:right w:val="none" w:sz="0" w:space="0" w:color="auto"/>
          </w:divBdr>
        </w:div>
        <w:div w:id="1909148751">
          <w:marLeft w:val="1080"/>
          <w:marRight w:val="0"/>
          <w:marTop w:val="0"/>
          <w:marBottom w:val="288"/>
          <w:divBdr>
            <w:top w:val="none" w:sz="0" w:space="0" w:color="auto"/>
            <w:left w:val="none" w:sz="0" w:space="0" w:color="auto"/>
            <w:bottom w:val="none" w:sz="0" w:space="0" w:color="auto"/>
            <w:right w:val="none" w:sz="0" w:space="0" w:color="auto"/>
          </w:divBdr>
        </w:div>
      </w:divsChild>
    </w:div>
    <w:div w:id="380176992">
      <w:bodyDiv w:val="1"/>
      <w:marLeft w:val="0"/>
      <w:marRight w:val="0"/>
      <w:marTop w:val="0"/>
      <w:marBottom w:val="0"/>
      <w:divBdr>
        <w:top w:val="none" w:sz="0" w:space="0" w:color="auto"/>
        <w:left w:val="none" w:sz="0" w:space="0" w:color="auto"/>
        <w:bottom w:val="none" w:sz="0" w:space="0" w:color="auto"/>
        <w:right w:val="none" w:sz="0" w:space="0" w:color="auto"/>
      </w:divBdr>
      <w:divsChild>
        <w:div w:id="1166937200">
          <w:marLeft w:val="446"/>
          <w:marRight w:val="0"/>
          <w:marTop w:val="0"/>
          <w:marBottom w:val="288"/>
          <w:divBdr>
            <w:top w:val="none" w:sz="0" w:space="0" w:color="auto"/>
            <w:left w:val="none" w:sz="0" w:space="0" w:color="auto"/>
            <w:bottom w:val="none" w:sz="0" w:space="0" w:color="auto"/>
            <w:right w:val="none" w:sz="0" w:space="0" w:color="auto"/>
          </w:divBdr>
        </w:div>
        <w:div w:id="693724611">
          <w:marLeft w:val="2520"/>
          <w:marRight w:val="0"/>
          <w:marTop w:val="0"/>
          <w:marBottom w:val="288"/>
          <w:divBdr>
            <w:top w:val="none" w:sz="0" w:space="0" w:color="auto"/>
            <w:left w:val="none" w:sz="0" w:space="0" w:color="auto"/>
            <w:bottom w:val="none" w:sz="0" w:space="0" w:color="auto"/>
            <w:right w:val="none" w:sz="0" w:space="0" w:color="auto"/>
          </w:divBdr>
        </w:div>
        <w:div w:id="452788367">
          <w:marLeft w:val="2520"/>
          <w:marRight w:val="0"/>
          <w:marTop w:val="0"/>
          <w:marBottom w:val="288"/>
          <w:divBdr>
            <w:top w:val="none" w:sz="0" w:space="0" w:color="auto"/>
            <w:left w:val="none" w:sz="0" w:space="0" w:color="auto"/>
            <w:bottom w:val="none" w:sz="0" w:space="0" w:color="auto"/>
            <w:right w:val="none" w:sz="0" w:space="0" w:color="auto"/>
          </w:divBdr>
        </w:div>
        <w:div w:id="1800033826">
          <w:marLeft w:val="2520"/>
          <w:marRight w:val="0"/>
          <w:marTop w:val="0"/>
          <w:marBottom w:val="288"/>
          <w:divBdr>
            <w:top w:val="none" w:sz="0" w:space="0" w:color="auto"/>
            <w:left w:val="none" w:sz="0" w:space="0" w:color="auto"/>
            <w:bottom w:val="none" w:sz="0" w:space="0" w:color="auto"/>
            <w:right w:val="none" w:sz="0" w:space="0" w:color="auto"/>
          </w:divBdr>
        </w:div>
        <w:div w:id="2011834760">
          <w:marLeft w:val="2520"/>
          <w:marRight w:val="0"/>
          <w:marTop w:val="0"/>
          <w:marBottom w:val="288"/>
          <w:divBdr>
            <w:top w:val="none" w:sz="0" w:space="0" w:color="auto"/>
            <w:left w:val="none" w:sz="0" w:space="0" w:color="auto"/>
            <w:bottom w:val="none" w:sz="0" w:space="0" w:color="auto"/>
            <w:right w:val="none" w:sz="0" w:space="0" w:color="auto"/>
          </w:divBdr>
        </w:div>
        <w:div w:id="1402094517">
          <w:marLeft w:val="446"/>
          <w:marRight w:val="0"/>
          <w:marTop w:val="0"/>
          <w:marBottom w:val="288"/>
          <w:divBdr>
            <w:top w:val="none" w:sz="0" w:space="0" w:color="auto"/>
            <w:left w:val="none" w:sz="0" w:space="0" w:color="auto"/>
            <w:bottom w:val="none" w:sz="0" w:space="0" w:color="auto"/>
            <w:right w:val="none" w:sz="0" w:space="0" w:color="auto"/>
          </w:divBdr>
        </w:div>
        <w:div w:id="336470375">
          <w:marLeft w:val="2520"/>
          <w:marRight w:val="0"/>
          <w:marTop w:val="0"/>
          <w:marBottom w:val="288"/>
          <w:divBdr>
            <w:top w:val="none" w:sz="0" w:space="0" w:color="auto"/>
            <w:left w:val="none" w:sz="0" w:space="0" w:color="auto"/>
            <w:bottom w:val="none" w:sz="0" w:space="0" w:color="auto"/>
            <w:right w:val="none" w:sz="0" w:space="0" w:color="auto"/>
          </w:divBdr>
        </w:div>
        <w:div w:id="1843473905">
          <w:marLeft w:val="2520"/>
          <w:marRight w:val="0"/>
          <w:marTop w:val="0"/>
          <w:marBottom w:val="288"/>
          <w:divBdr>
            <w:top w:val="none" w:sz="0" w:space="0" w:color="auto"/>
            <w:left w:val="none" w:sz="0" w:space="0" w:color="auto"/>
            <w:bottom w:val="none" w:sz="0" w:space="0" w:color="auto"/>
            <w:right w:val="none" w:sz="0" w:space="0" w:color="auto"/>
          </w:divBdr>
        </w:div>
      </w:divsChild>
    </w:div>
    <w:div w:id="409279761">
      <w:bodyDiv w:val="1"/>
      <w:marLeft w:val="0"/>
      <w:marRight w:val="0"/>
      <w:marTop w:val="0"/>
      <w:marBottom w:val="0"/>
      <w:divBdr>
        <w:top w:val="none" w:sz="0" w:space="0" w:color="auto"/>
        <w:left w:val="none" w:sz="0" w:space="0" w:color="auto"/>
        <w:bottom w:val="none" w:sz="0" w:space="0" w:color="auto"/>
        <w:right w:val="none" w:sz="0" w:space="0" w:color="auto"/>
      </w:divBdr>
      <w:divsChild>
        <w:div w:id="1178739464">
          <w:marLeft w:val="965"/>
          <w:marRight w:val="0"/>
          <w:marTop w:val="0"/>
          <w:marBottom w:val="336"/>
          <w:divBdr>
            <w:top w:val="none" w:sz="0" w:space="0" w:color="auto"/>
            <w:left w:val="none" w:sz="0" w:space="0" w:color="auto"/>
            <w:bottom w:val="none" w:sz="0" w:space="0" w:color="auto"/>
            <w:right w:val="none" w:sz="0" w:space="0" w:color="auto"/>
          </w:divBdr>
        </w:div>
        <w:div w:id="23599078">
          <w:marLeft w:val="1685"/>
          <w:marRight w:val="0"/>
          <w:marTop w:val="0"/>
          <w:marBottom w:val="133"/>
          <w:divBdr>
            <w:top w:val="none" w:sz="0" w:space="0" w:color="auto"/>
            <w:left w:val="none" w:sz="0" w:space="0" w:color="auto"/>
            <w:bottom w:val="none" w:sz="0" w:space="0" w:color="auto"/>
            <w:right w:val="none" w:sz="0" w:space="0" w:color="auto"/>
          </w:divBdr>
        </w:div>
        <w:div w:id="1574780423">
          <w:marLeft w:val="1685"/>
          <w:marRight w:val="0"/>
          <w:marTop w:val="0"/>
          <w:marBottom w:val="133"/>
          <w:divBdr>
            <w:top w:val="none" w:sz="0" w:space="0" w:color="auto"/>
            <w:left w:val="none" w:sz="0" w:space="0" w:color="auto"/>
            <w:bottom w:val="none" w:sz="0" w:space="0" w:color="auto"/>
            <w:right w:val="none" w:sz="0" w:space="0" w:color="auto"/>
          </w:divBdr>
        </w:div>
        <w:div w:id="754207234">
          <w:marLeft w:val="1685"/>
          <w:marRight w:val="0"/>
          <w:marTop w:val="0"/>
          <w:marBottom w:val="373"/>
          <w:divBdr>
            <w:top w:val="none" w:sz="0" w:space="0" w:color="auto"/>
            <w:left w:val="none" w:sz="0" w:space="0" w:color="auto"/>
            <w:bottom w:val="none" w:sz="0" w:space="0" w:color="auto"/>
            <w:right w:val="none" w:sz="0" w:space="0" w:color="auto"/>
          </w:divBdr>
        </w:div>
        <w:div w:id="1081486578">
          <w:marLeft w:val="965"/>
          <w:marRight w:val="0"/>
          <w:marTop w:val="0"/>
          <w:marBottom w:val="336"/>
          <w:divBdr>
            <w:top w:val="none" w:sz="0" w:space="0" w:color="auto"/>
            <w:left w:val="none" w:sz="0" w:space="0" w:color="auto"/>
            <w:bottom w:val="none" w:sz="0" w:space="0" w:color="auto"/>
            <w:right w:val="none" w:sz="0" w:space="0" w:color="auto"/>
          </w:divBdr>
        </w:div>
        <w:div w:id="1468667081">
          <w:marLeft w:val="1685"/>
          <w:marRight w:val="0"/>
          <w:marTop w:val="0"/>
          <w:marBottom w:val="133"/>
          <w:divBdr>
            <w:top w:val="none" w:sz="0" w:space="0" w:color="auto"/>
            <w:left w:val="none" w:sz="0" w:space="0" w:color="auto"/>
            <w:bottom w:val="none" w:sz="0" w:space="0" w:color="auto"/>
            <w:right w:val="none" w:sz="0" w:space="0" w:color="auto"/>
          </w:divBdr>
        </w:div>
        <w:div w:id="1631861653">
          <w:marLeft w:val="2347"/>
          <w:marRight w:val="0"/>
          <w:marTop w:val="0"/>
          <w:marBottom w:val="240"/>
          <w:divBdr>
            <w:top w:val="none" w:sz="0" w:space="0" w:color="auto"/>
            <w:left w:val="none" w:sz="0" w:space="0" w:color="auto"/>
            <w:bottom w:val="none" w:sz="0" w:space="0" w:color="auto"/>
            <w:right w:val="none" w:sz="0" w:space="0" w:color="auto"/>
          </w:divBdr>
        </w:div>
        <w:div w:id="1380863686">
          <w:marLeft w:val="1685"/>
          <w:marRight w:val="0"/>
          <w:marTop w:val="0"/>
          <w:marBottom w:val="133"/>
          <w:divBdr>
            <w:top w:val="none" w:sz="0" w:space="0" w:color="auto"/>
            <w:left w:val="none" w:sz="0" w:space="0" w:color="auto"/>
            <w:bottom w:val="none" w:sz="0" w:space="0" w:color="auto"/>
            <w:right w:val="none" w:sz="0" w:space="0" w:color="auto"/>
          </w:divBdr>
        </w:div>
        <w:div w:id="281420559">
          <w:marLeft w:val="2347"/>
          <w:marRight w:val="0"/>
          <w:marTop w:val="0"/>
          <w:marBottom w:val="240"/>
          <w:divBdr>
            <w:top w:val="none" w:sz="0" w:space="0" w:color="auto"/>
            <w:left w:val="none" w:sz="0" w:space="0" w:color="auto"/>
            <w:bottom w:val="none" w:sz="0" w:space="0" w:color="auto"/>
            <w:right w:val="none" w:sz="0" w:space="0" w:color="auto"/>
          </w:divBdr>
        </w:div>
      </w:divsChild>
    </w:div>
    <w:div w:id="411121069">
      <w:bodyDiv w:val="1"/>
      <w:marLeft w:val="0"/>
      <w:marRight w:val="0"/>
      <w:marTop w:val="0"/>
      <w:marBottom w:val="0"/>
      <w:divBdr>
        <w:top w:val="none" w:sz="0" w:space="0" w:color="auto"/>
        <w:left w:val="none" w:sz="0" w:space="0" w:color="auto"/>
        <w:bottom w:val="none" w:sz="0" w:space="0" w:color="auto"/>
        <w:right w:val="none" w:sz="0" w:space="0" w:color="auto"/>
      </w:divBdr>
      <w:divsChild>
        <w:div w:id="2034113923">
          <w:marLeft w:val="446"/>
          <w:marRight w:val="0"/>
          <w:marTop w:val="0"/>
          <w:marBottom w:val="336"/>
          <w:divBdr>
            <w:top w:val="none" w:sz="0" w:space="0" w:color="auto"/>
            <w:left w:val="none" w:sz="0" w:space="0" w:color="auto"/>
            <w:bottom w:val="none" w:sz="0" w:space="0" w:color="auto"/>
            <w:right w:val="none" w:sz="0" w:space="0" w:color="auto"/>
          </w:divBdr>
        </w:div>
        <w:div w:id="1130318037">
          <w:marLeft w:val="446"/>
          <w:marRight w:val="0"/>
          <w:marTop w:val="0"/>
          <w:marBottom w:val="336"/>
          <w:divBdr>
            <w:top w:val="none" w:sz="0" w:space="0" w:color="auto"/>
            <w:left w:val="none" w:sz="0" w:space="0" w:color="auto"/>
            <w:bottom w:val="none" w:sz="0" w:space="0" w:color="auto"/>
            <w:right w:val="none" w:sz="0" w:space="0" w:color="auto"/>
          </w:divBdr>
        </w:div>
        <w:div w:id="607932039">
          <w:marLeft w:val="1800"/>
          <w:marRight w:val="0"/>
          <w:marTop w:val="0"/>
          <w:marBottom w:val="336"/>
          <w:divBdr>
            <w:top w:val="none" w:sz="0" w:space="0" w:color="auto"/>
            <w:left w:val="none" w:sz="0" w:space="0" w:color="auto"/>
            <w:bottom w:val="none" w:sz="0" w:space="0" w:color="auto"/>
            <w:right w:val="none" w:sz="0" w:space="0" w:color="auto"/>
          </w:divBdr>
        </w:div>
        <w:div w:id="865481803">
          <w:marLeft w:val="1800"/>
          <w:marRight w:val="0"/>
          <w:marTop w:val="0"/>
          <w:marBottom w:val="336"/>
          <w:divBdr>
            <w:top w:val="none" w:sz="0" w:space="0" w:color="auto"/>
            <w:left w:val="none" w:sz="0" w:space="0" w:color="auto"/>
            <w:bottom w:val="none" w:sz="0" w:space="0" w:color="auto"/>
            <w:right w:val="none" w:sz="0" w:space="0" w:color="auto"/>
          </w:divBdr>
        </w:div>
        <w:div w:id="1066492055">
          <w:marLeft w:val="1800"/>
          <w:marRight w:val="0"/>
          <w:marTop w:val="0"/>
          <w:marBottom w:val="336"/>
          <w:divBdr>
            <w:top w:val="none" w:sz="0" w:space="0" w:color="auto"/>
            <w:left w:val="none" w:sz="0" w:space="0" w:color="auto"/>
            <w:bottom w:val="none" w:sz="0" w:space="0" w:color="auto"/>
            <w:right w:val="none" w:sz="0" w:space="0" w:color="auto"/>
          </w:divBdr>
        </w:div>
      </w:divsChild>
    </w:div>
    <w:div w:id="415789624">
      <w:bodyDiv w:val="1"/>
      <w:marLeft w:val="0"/>
      <w:marRight w:val="0"/>
      <w:marTop w:val="0"/>
      <w:marBottom w:val="0"/>
      <w:divBdr>
        <w:top w:val="none" w:sz="0" w:space="0" w:color="auto"/>
        <w:left w:val="none" w:sz="0" w:space="0" w:color="auto"/>
        <w:bottom w:val="none" w:sz="0" w:space="0" w:color="auto"/>
        <w:right w:val="none" w:sz="0" w:space="0" w:color="auto"/>
      </w:divBdr>
      <w:divsChild>
        <w:div w:id="1195575152">
          <w:marLeft w:val="965"/>
          <w:marRight w:val="0"/>
          <w:marTop w:val="0"/>
          <w:marBottom w:val="253"/>
          <w:divBdr>
            <w:top w:val="none" w:sz="0" w:space="0" w:color="auto"/>
            <w:left w:val="none" w:sz="0" w:space="0" w:color="auto"/>
            <w:bottom w:val="none" w:sz="0" w:space="0" w:color="auto"/>
            <w:right w:val="none" w:sz="0" w:space="0" w:color="auto"/>
          </w:divBdr>
        </w:div>
        <w:div w:id="1872449958">
          <w:marLeft w:val="965"/>
          <w:marRight w:val="0"/>
          <w:marTop w:val="0"/>
          <w:marBottom w:val="253"/>
          <w:divBdr>
            <w:top w:val="none" w:sz="0" w:space="0" w:color="auto"/>
            <w:left w:val="none" w:sz="0" w:space="0" w:color="auto"/>
            <w:bottom w:val="none" w:sz="0" w:space="0" w:color="auto"/>
            <w:right w:val="none" w:sz="0" w:space="0" w:color="auto"/>
          </w:divBdr>
        </w:div>
        <w:div w:id="2126729699">
          <w:marLeft w:val="965"/>
          <w:marRight w:val="0"/>
          <w:marTop w:val="0"/>
          <w:marBottom w:val="373"/>
          <w:divBdr>
            <w:top w:val="none" w:sz="0" w:space="0" w:color="auto"/>
            <w:left w:val="none" w:sz="0" w:space="0" w:color="auto"/>
            <w:bottom w:val="none" w:sz="0" w:space="0" w:color="auto"/>
            <w:right w:val="none" w:sz="0" w:space="0" w:color="auto"/>
          </w:divBdr>
        </w:div>
        <w:div w:id="392974251">
          <w:marLeft w:val="1685"/>
          <w:marRight w:val="0"/>
          <w:marTop w:val="0"/>
          <w:marBottom w:val="133"/>
          <w:divBdr>
            <w:top w:val="none" w:sz="0" w:space="0" w:color="auto"/>
            <w:left w:val="none" w:sz="0" w:space="0" w:color="auto"/>
            <w:bottom w:val="none" w:sz="0" w:space="0" w:color="auto"/>
            <w:right w:val="none" w:sz="0" w:space="0" w:color="auto"/>
          </w:divBdr>
        </w:div>
        <w:div w:id="1672684735">
          <w:marLeft w:val="1685"/>
          <w:marRight w:val="0"/>
          <w:marTop w:val="0"/>
          <w:marBottom w:val="133"/>
          <w:divBdr>
            <w:top w:val="none" w:sz="0" w:space="0" w:color="auto"/>
            <w:left w:val="none" w:sz="0" w:space="0" w:color="auto"/>
            <w:bottom w:val="none" w:sz="0" w:space="0" w:color="auto"/>
            <w:right w:val="none" w:sz="0" w:space="0" w:color="auto"/>
          </w:divBdr>
        </w:div>
        <w:div w:id="1246304952">
          <w:marLeft w:val="1685"/>
          <w:marRight w:val="0"/>
          <w:marTop w:val="0"/>
          <w:marBottom w:val="288"/>
          <w:divBdr>
            <w:top w:val="none" w:sz="0" w:space="0" w:color="auto"/>
            <w:left w:val="none" w:sz="0" w:space="0" w:color="auto"/>
            <w:bottom w:val="none" w:sz="0" w:space="0" w:color="auto"/>
            <w:right w:val="none" w:sz="0" w:space="0" w:color="auto"/>
          </w:divBdr>
        </w:div>
      </w:divsChild>
    </w:div>
    <w:div w:id="512301833">
      <w:bodyDiv w:val="1"/>
      <w:marLeft w:val="0"/>
      <w:marRight w:val="0"/>
      <w:marTop w:val="0"/>
      <w:marBottom w:val="0"/>
      <w:divBdr>
        <w:top w:val="none" w:sz="0" w:space="0" w:color="auto"/>
        <w:left w:val="none" w:sz="0" w:space="0" w:color="auto"/>
        <w:bottom w:val="none" w:sz="0" w:space="0" w:color="auto"/>
        <w:right w:val="none" w:sz="0" w:space="0" w:color="auto"/>
      </w:divBdr>
      <w:divsChild>
        <w:div w:id="1293826572">
          <w:marLeft w:val="446"/>
          <w:marRight w:val="0"/>
          <w:marTop w:val="0"/>
          <w:marBottom w:val="288"/>
          <w:divBdr>
            <w:top w:val="none" w:sz="0" w:space="0" w:color="auto"/>
            <w:left w:val="none" w:sz="0" w:space="0" w:color="auto"/>
            <w:bottom w:val="none" w:sz="0" w:space="0" w:color="auto"/>
            <w:right w:val="none" w:sz="0" w:space="0" w:color="auto"/>
          </w:divBdr>
        </w:div>
        <w:div w:id="7490230">
          <w:marLeft w:val="446"/>
          <w:marRight w:val="0"/>
          <w:marTop w:val="0"/>
          <w:marBottom w:val="613"/>
          <w:divBdr>
            <w:top w:val="none" w:sz="0" w:space="0" w:color="auto"/>
            <w:left w:val="none" w:sz="0" w:space="0" w:color="auto"/>
            <w:bottom w:val="none" w:sz="0" w:space="0" w:color="auto"/>
            <w:right w:val="none" w:sz="0" w:space="0" w:color="auto"/>
          </w:divBdr>
        </w:div>
        <w:div w:id="1071780542">
          <w:marLeft w:val="446"/>
          <w:marRight w:val="0"/>
          <w:marTop w:val="0"/>
          <w:marBottom w:val="288"/>
          <w:divBdr>
            <w:top w:val="none" w:sz="0" w:space="0" w:color="auto"/>
            <w:left w:val="none" w:sz="0" w:space="0" w:color="auto"/>
            <w:bottom w:val="none" w:sz="0" w:space="0" w:color="auto"/>
            <w:right w:val="none" w:sz="0" w:space="0" w:color="auto"/>
          </w:divBdr>
        </w:div>
        <w:div w:id="191579679">
          <w:marLeft w:val="1166"/>
          <w:marRight w:val="0"/>
          <w:marTop w:val="0"/>
          <w:marBottom w:val="133"/>
          <w:divBdr>
            <w:top w:val="none" w:sz="0" w:space="0" w:color="auto"/>
            <w:left w:val="none" w:sz="0" w:space="0" w:color="auto"/>
            <w:bottom w:val="none" w:sz="0" w:space="0" w:color="auto"/>
            <w:right w:val="none" w:sz="0" w:space="0" w:color="auto"/>
          </w:divBdr>
        </w:div>
        <w:div w:id="942884490">
          <w:marLeft w:val="1166"/>
          <w:marRight w:val="0"/>
          <w:marTop w:val="0"/>
          <w:marBottom w:val="613"/>
          <w:divBdr>
            <w:top w:val="none" w:sz="0" w:space="0" w:color="auto"/>
            <w:left w:val="none" w:sz="0" w:space="0" w:color="auto"/>
            <w:bottom w:val="none" w:sz="0" w:space="0" w:color="auto"/>
            <w:right w:val="none" w:sz="0" w:space="0" w:color="auto"/>
          </w:divBdr>
        </w:div>
        <w:div w:id="688263122">
          <w:marLeft w:val="446"/>
          <w:marRight w:val="0"/>
          <w:marTop w:val="0"/>
          <w:marBottom w:val="288"/>
          <w:divBdr>
            <w:top w:val="none" w:sz="0" w:space="0" w:color="auto"/>
            <w:left w:val="none" w:sz="0" w:space="0" w:color="auto"/>
            <w:bottom w:val="none" w:sz="0" w:space="0" w:color="auto"/>
            <w:right w:val="none" w:sz="0" w:space="0" w:color="auto"/>
          </w:divBdr>
        </w:div>
        <w:div w:id="9649487">
          <w:marLeft w:val="1166"/>
          <w:marRight w:val="0"/>
          <w:marTop w:val="0"/>
          <w:marBottom w:val="288"/>
          <w:divBdr>
            <w:top w:val="none" w:sz="0" w:space="0" w:color="auto"/>
            <w:left w:val="none" w:sz="0" w:space="0" w:color="auto"/>
            <w:bottom w:val="none" w:sz="0" w:space="0" w:color="auto"/>
            <w:right w:val="none" w:sz="0" w:space="0" w:color="auto"/>
          </w:divBdr>
        </w:div>
      </w:divsChild>
    </w:div>
    <w:div w:id="1056969578">
      <w:bodyDiv w:val="1"/>
      <w:marLeft w:val="0"/>
      <w:marRight w:val="0"/>
      <w:marTop w:val="0"/>
      <w:marBottom w:val="0"/>
      <w:divBdr>
        <w:top w:val="none" w:sz="0" w:space="0" w:color="auto"/>
        <w:left w:val="none" w:sz="0" w:space="0" w:color="auto"/>
        <w:bottom w:val="none" w:sz="0" w:space="0" w:color="auto"/>
        <w:right w:val="none" w:sz="0" w:space="0" w:color="auto"/>
      </w:divBdr>
      <w:divsChild>
        <w:div w:id="1132668908">
          <w:marLeft w:val="446"/>
          <w:marRight w:val="0"/>
          <w:marTop w:val="0"/>
          <w:marBottom w:val="336"/>
          <w:divBdr>
            <w:top w:val="none" w:sz="0" w:space="0" w:color="auto"/>
            <w:left w:val="none" w:sz="0" w:space="0" w:color="auto"/>
            <w:bottom w:val="none" w:sz="0" w:space="0" w:color="auto"/>
            <w:right w:val="none" w:sz="0" w:space="0" w:color="auto"/>
          </w:divBdr>
        </w:div>
        <w:div w:id="339165518">
          <w:marLeft w:val="1166"/>
          <w:marRight w:val="0"/>
          <w:marTop w:val="0"/>
          <w:marBottom w:val="133"/>
          <w:divBdr>
            <w:top w:val="none" w:sz="0" w:space="0" w:color="auto"/>
            <w:left w:val="none" w:sz="0" w:space="0" w:color="auto"/>
            <w:bottom w:val="none" w:sz="0" w:space="0" w:color="auto"/>
            <w:right w:val="none" w:sz="0" w:space="0" w:color="auto"/>
          </w:divBdr>
        </w:div>
        <w:div w:id="2023622745">
          <w:marLeft w:val="1166"/>
          <w:marRight w:val="0"/>
          <w:marTop w:val="0"/>
          <w:marBottom w:val="133"/>
          <w:divBdr>
            <w:top w:val="none" w:sz="0" w:space="0" w:color="auto"/>
            <w:left w:val="none" w:sz="0" w:space="0" w:color="auto"/>
            <w:bottom w:val="none" w:sz="0" w:space="0" w:color="auto"/>
            <w:right w:val="none" w:sz="0" w:space="0" w:color="auto"/>
          </w:divBdr>
        </w:div>
        <w:div w:id="1295064950">
          <w:marLeft w:val="1166"/>
          <w:marRight w:val="0"/>
          <w:marTop w:val="0"/>
          <w:marBottom w:val="493"/>
          <w:divBdr>
            <w:top w:val="none" w:sz="0" w:space="0" w:color="auto"/>
            <w:left w:val="none" w:sz="0" w:space="0" w:color="auto"/>
            <w:bottom w:val="none" w:sz="0" w:space="0" w:color="auto"/>
            <w:right w:val="none" w:sz="0" w:space="0" w:color="auto"/>
          </w:divBdr>
        </w:div>
        <w:div w:id="295448448">
          <w:marLeft w:val="446"/>
          <w:marRight w:val="0"/>
          <w:marTop w:val="0"/>
          <w:marBottom w:val="133"/>
          <w:divBdr>
            <w:top w:val="none" w:sz="0" w:space="0" w:color="auto"/>
            <w:left w:val="none" w:sz="0" w:space="0" w:color="auto"/>
            <w:bottom w:val="none" w:sz="0" w:space="0" w:color="auto"/>
            <w:right w:val="none" w:sz="0" w:space="0" w:color="auto"/>
          </w:divBdr>
        </w:div>
        <w:div w:id="1641226948">
          <w:marLeft w:val="1166"/>
          <w:marRight w:val="0"/>
          <w:marTop w:val="0"/>
          <w:marBottom w:val="133"/>
          <w:divBdr>
            <w:top w:val="none" w:sz="0" w:space="0" w:color="auto"/>
            <w:left w:val="none" w:sz="0" w:space="0" w:color="auto"/>
            <w:bottom w:val="none" w:sz="0" w:space="0" w:color="auto"/>
            <w:right w:val="none" w:sz="0" w:space="0" w:color="auto"/>
          </w:divBdr>
        </w:div>
        <w:div w:id="1437140727">
          <w:marLeft w:val="2520"/>
          <w:marRight w:val="0"/>
          <w:marTop w:val="0"/>
          <w:marBottom w:val="373"/>
          <w:divBdr>
            <w:top w:val="none" w:sz="0" w:space="0" w:color="auto"/>
            <w:left w:val="none" w:sz="0" w:space="0" w:color="auto"/>
            <w:bottom w:val="none" w:sz="0" w:space="0" w:color="auto"/>
            <w:right w:val="none" w:sz="0" w:space="0" w:color="auto"/>
          </w:divBdr>
        </w:div>
        <w:div w:id="1292439561">
          <w:marLeft w:val="1166"/>
          <w:marRight w:val="0"/>
          <w:marTop w:val="0"/>
          <w:marBottom w:val="288"/>
          <w:divBdr>
            <w:top w:val="none" w:sz="0" w:space="0" w:color="auto"/>
            <w:left w:val="none" w:sz="0" w:space="0" w:color="auto"/>
            <w:bottom w:val="none" w:sz="0" w:space="0" w:color="auto"/>
            <w:right w:val="none" w:sz="0" w:space="0" w:color="auto"/>
          </w:divBdr>
        </w:div>
      </w:divsChild>
    </w:div>
    <w:div w:id="1069763429">
      <w:bodyDiv w:val="1"/>
      <w:marLeft w:val="0"/>
      <w:marRight w:val="0"/>
      <w:marTop w:val="0"/>
      <w:marBottom w:val="0"/>
      <w:divBdr>
        <w:top w:val="none" w:sz="0" w:space="0" w:color="auto"/>
        <w:left w:val="none" w:sz="0" w:space="0" w:color="auto"/>
        <w:bottom w:val="none" w:sz="0" w:space="0" w:color="auto"/>
        <w:right w:val="none" w:sz="0" w:space="0" w:color="auto"/>
      </w:divBdr>
      <w:divsChild>
        <w:div w:id="347023965">
          <w:marLeft w:val="446"/>
          <w:marRight w:val="0"/>
          <w:marTop w:val="0"/>
          <w:marBottom w:val="336"/>
          <w:divBdr>
            <w:top w:val="none" w:sz="0" w:space="0" w:color="auto"/>
            <w:left w:val="none" w:sz="0" w:space="0" w:color="auto"/>
            <w:bottom w:val="none" w:sz="0" w:space="0" w:color="auto"/>
            <w:right w:val="none" w:sz="0" w:space="0" w:color="auto"/>
          </w:divBdr>
        </w:div>
        <w:div w:id="1075736482">
          <w:marLeft w:val="1166"/>
          <w:marRight w:val="0"/>
          <w:marTop w:val="0"/>
          <w:marBottom w:val="133"/>
          <w:divBdr>
            <w:top w:val="none" w:sz="0" w:space="0" w:color="auto"/>
            <w:left w:val="none" w:sz="0" w:space="0" w:color="auto"/>
            <w:bottom w:val="none" w:sz="0" w:space="0" w:color="auto"/>
            <w:right w:val="none" w:sz="0" w:space="0" w:color="auto"/>
          </w:divBdr>
        </w:div>
        <w:div w:id="1356036338">
          <w:marLeft w:val="1166"/>
          <w:marRight w:val="0"/>
          <w:marTop w:val="0"/>
          <w:marBottom w:val="288"/>
          <w:divBdr>
            <w:top w:val="none" w:sz="0" w:space="0" w:color="auto"/>
            <w:left w:val="none" w:sz="0" w:space="0" w:color="auto"/>
            <w:bottom w:val="none" w:sz="0" w:space="0" w:color="auto"/>
            <w:right w:val="none" w:sz="0" w:space="0" w:color="auto"/>
          </w:divBdr>
        </w:div>
        <w:div w:id="2042901575">
          <w:marLeft w:val="1800"/>
          <w:marRight w:val="0"/>
          <w:marTop w:val="0"/>
          <w:marBottom w:val="733"/>
          <w:divBdr>
            <w:top w:val="none" w:sz="0" w:space="0" w:color="auto"/>
            <w:left w:val="none" w:sz="0" w:space="0" w:color="auto"/>
            <w:bottom w:val="none" w:sz="0" w:space="0" w:color="auto"/>
            <w:right w:val="none" w:sz="0" w:space="0" w:color="auto"/>
          </w:divBdr>
        </w:div>
        <w:div w:id="645284510">
          <w:marLeft w:val="446"/>
          <w:marRight w:val="0"/>
          <w:marTop w:val="0"/>
          <w:marBottom w:val="336"/>
          <w:divBdr>
            <w:top w:val="none" w:sz="0" w:space="0" w:color="auto"/>
            <w:left w:val="none" w:sz="0" w:space="0" w:color="auto"/>
            <w:bottom w:val="none" w:sz="0" w:space="0" w:color="auto"/>
            <w:right w:val="none" w:sz="0" w:space="0" w:color="auto"/>
          </w:divBdr>
        </w:div>
        <w:div w:id="1063408849">
          <w:marLeft w:val="1166"/>
          <w:marRight w:val="0"/>
          <w:marTop w:val="0"/>
          <w:marBottom w:val="133"/>
          <w:divBdr>
            <w:top w:val="none" w:sz="0" w:space="0" w:color="auto"/>
            <w:left w:val="none" w:sz="0" w:space="0" w:color="auto"/>
            <w:bottom w:val="none" w:sz="0" w:space="0" w:color="auto"/>
            <w:right w:val="none" w:sz="0" w:space="0" w:color="auto"/>
          </w:divBdr>
        </w:div>
        <w:div w:id="1899976729">
          <w:marLeft w:val="1166"/>
          <w:marRight w:val="0"/>
          <w:marTop w:val="0"/>
          <w:marBottom w:val="133"/>
          <w:divBdr>
            <w:top w:val="none" w:sz="0" w:space="0" w:color="auto"/>
            <w:left w:val="none" w:sz="0" w:space="0" w:color="auto"/>
            <w:bottom w:val="none" w:sz="0" w:space="0" w:color="auto"/>
            <w:right w:val="none" w:sz="0" w:space="0" w:color="auto"/>
          </w:divBdr>
        </w:div>
        <w:div w:id="1813908893">
          <w:marLeft w:val="1800"/>
          <w:marRight w:val="0"/>
          <w:marTop w:val="0"/>
          <w:marBottom w:val="240"/>
          <w:divBdr>
            <w:top w:val="none" w:sz="0" w:space="0" w:color="auto"/>
            <w:left w:val="none" w:sz="0" w:space="0" w:color="auto"/>
            <w:bottom w:val="none" w:sz="0" w:space="0" w:color="auto"/>
            <w:right w:val="none" w:sz="0" w:space="0" w:color="auto"/>
          </w:divBdr>
        </w:div>
      </w:divsChild>
    </w:div>
    <w:div w:id="1154376665">
      <w:bodyDiv w:val="1"/>
      <w:marLeft w:val="0"/>
      <w:marRight w:val="0"/>
      <w:marTop w:val="0"/>
      <w:marBottom w:val="0"/>
      <w:divBdr>
        <w:top w:val="none" w:sz="0" w:space="0" w:color="auto"/>
        <w:left w:val="none" w:sz="0" w:space="0" w:color="auto"/>
        <w:bottom w:val="none" w:sz="0" w:space="0" w:color="auto"/>
        <w:right w:val="none" w:sz="0" w:space="0" w:color="auto"/>
      </w:divBdr>
      <w:divsChild>
        <w:div w:id="1316178482">
          <w:marLeft w:val="446"/>
          <w:marRight w:val="0"/>
          <w:marTop w:val="0"/>
          <w:marBottom w:val="493"/>
          <w:divBdr>
            <w:top w:val="none" w:sz="0" w:space="0" w:color="auto"/>
            <w:left w:val="none" w:sz="0" w:space="0" w:color="auto"/>
            <w:bottom w:val="none" w:sz="0" w:space="0" w:color="auto"/>
            <w:right w:val="none" w:sz="0" w:space="0" w:color="auto"/>
          </w:divBdr>
        </w:div>
        <w:div w:id="59331812">
          <w:marLeft w:val="446"/>
          <w:marRight w:val="0"/>
          <w:marTop w:val="0"/>
          <w:marBottom w:val="493"/>
          <w:divBdr>
            <w:top w:val="none" w:sz="0" w:space="0" w:color="auto"/>
            <w:left w:val="none" w:sz="0" w:space="0" w:color="auto"/>
            <w:bottom w:val="none" w:sz="0" w:space="0" w:color="auto"/>
            <w:right w:val="none" w:sz="0" w:space="0" w:color="auto"/>
          </w:divBdr>
        </w:div>
        <w:div w:id="1335885839">
          <w:marLeft w:val="446"/>
          <w:marRight w:val="0"/>
          <w:marTop w:val="0"/>
          <w:marBottom w:val="133"/>
          <w:divBdr>
            <w:top w:val="none" w:sz="0" w:space="0" w:color="auto"/>
            <w:left w:val="none" w:sz="0" w:space="0" w:color="auto"/>
            <w:bottom w:val="none" w:sz="0" w:space="0" w:color="auto"/>
            <w:right w:val="none" w:sz="0" w:space="0" w:color="auto"/>
          </w:divBdr>
        </w:div>
        <w:div w:id="897015534">
          <w:marLeft w:val="2434"/>
          <w:marRight w:val="0"/>
          <w:marTop w:val="0"/>
          <w:marBottom w:val="133"/>
          <w:divBdr>
            <w:top w:val="none" w:sz="0" w:space="0" w:color="auto"/>
            <w:left w:val="none" w:sz="0" w:space="0" w:color="auto"/>
            <w:bottom w:val="none" w:sz="0" w:space="0" w:color="auto"/>
            <w:right w:val="none" w:sz="0" w:space="0" w:color="auto"/>
          </w:divBdr>
        </w:div>
        <w:div w:id="2026133703">
          <w:marLeft w:val="3240"/>
          <w:marRight w:val="0"/>
          <w:marTop w:val="0"/>
          <w:marBottom w:val="133"/>
          <w:divBdr>
            <w:top w:val="none" w:sz="0" w:space="0" w:color="auto"/>
            <w:left w:val="none" w:sz="0" w:space="0" w:color="auto"/>
            <w:bottom w:val="none" w:sz="0" w:space="0" w:color="auto"/>
            <w:right w:val="none" w:sz="0" w:space="0" w:color="auto"/>
          </w:divBdr>
        </w:div>
        <w:div w:id="1547571453">
          <w:marLeft w:val="2434"/>
          <w:marRight w:val="0"/>
          <w:marTop w:val="0"/>
          <w:marBottom w:val="336"/>
          <w:divBdr>
            <w:top w:val="none" w:sz="0" w:space="0" w:color="auto"/>
            <w:left w:val="none" w:sz="0" w:space="0" w:color="auto"/>
            <w:bottom w:val="none" w:sz="0" w:space="0" w:color="auto"/>
            <w:right w:val="none" w:sz="0" w:space="0" w:color="auto"/>
          </w:divBdr>
        </w:div>
      </w:divsChild>
    </w:div>
    <w:div w:id="1168442984">
      <w:bodyDiv w:val="1"/>
      <w:marLeft w:val="0"/>
      <w:marRight w:val="0"/>
      <w:marTop w:val="0"/>
      <w:marBottom w:val="0"/>
      <w:divBdr>
        <w:top w:val="none" w:sz="0" w:space="0" w:color="auto"/>
        <w:left w:val="none" w:sz="0" w:space="0" w:color="auto"/>
        <w:bottom w:val="none" w:sz="0" w:space="0" w:color="auto"/>
        <w:right w:val="none" w:sz="0" w:space="0" w:color="auto"/>
      </w:divBdr>
      <w:divsChild>
        <w:div w:id="1604262303">
          <w:marLeft w:val="446"/>
          <w:marRight w:val="0"/>
          <w:marTop w:val="0"/>
          <w:marBottom w:val="336"/>
          <w:divBdr>
            <w:top w:val="none" w:sz="0" w:space="0" w:color="auto"/>
            <w:left w:val="none" w:sz="0" w:space="0" w:color="auto"/>
            <w:bottom w:val="none" w:sz="0" w:space="0" w:color="auto"/>
            <w:right w:val="none" w:sz="0" w:space="0" w:color="auto"/>
          </w:divBdr>
        </w:div>
        <w:div w:id="118494319">
          <w:marLeft w:val="1166"/>
          <w:marRight w:val="0"/>
          <w:marTop w:val="0"/>
          <w:marBottom w:val="613"/>
          <w:divBdr>
            <w:top w:val="none" w:sz="0" w:space="0" w:color="auto"/>
            <w:left w:val="none" w:sz="0" w:space="0" w:color="auto"/>
            <w:bottom w:val="none" w:sz="0" w:space="0" w:color="auto"/>
            <w:right w:val="none" w:sz="0" w:space="0" w:color="auto"/>
          </w:divBdr>
        </w:div>
        <w:div w:id="1976909320">
          <w:marLeft w:val="446"/>
          <w:marRight w:val="0"/>
          <w:marTop w:val="0"/>
          <w:marBottom w:val="336"/>
          <w:divBdr>
            <w:top w:val="none" w:sz="0" w:space="0" w:color="auto"/>
            <w:left w:val="none" w:sz="0" w:space="0" w:color="auto"/>
            <w:bottom w:val="none" w:sz="0" w:space="0" w:color="auto"/>
            <w:right w:val="none" w:sz="0" w:space="0" w:color="auto"/>
          </w:divBdr>
        </w:div>
        <w:div w:id="1229921607">
          <w:marLeft w:val="1166"/>
          <w:marRight w:val="0"/>
          <w:marTop w:val="0"/>
          <w:marBottom w:val="336"/>
          <w:divBdr>
            <w:top w:val="none" w:sz="0" w:space="0" w:color="auto"/>
            <w:left w:val="none" w:sz="0" w:space="0" w:color="auto"/>
            <w:bottom w:val="none" w:sz="0" w:space="0" w:color="auto"/>
            <w:right w:val="none" w:sz="0" w:space="0" w:color="auto"/>
          </w:divBdr>
        </w:div>
      </w:divsChild>
    </w:div>
    <w:div w:id="1194078730">
      <w:bodyDiv w:val="1"/>
      <w:marLeft w:val="0"/>
      <w:marRight w:val="0"/>
      <w:marTop w:val="0"/>
      <w:marBottom w:val="0"/>
      <w:divBdr>
        <w:top w:val="none" w:sz="0" w:space="0" w:color="auto"/>
        <w:left w:val="none" w:sz="0" w:space="0" w:color="auto"/>
        <w:bottom w:val="none" w:sz="0" w:space="0" w:color="auto"/>
        <w:right w:val="none" w:sz="0" w:space="0" w:color="auto"/>
      </w:divBdr>
    </w:div>
    <w:div w:id="1527795731">
      <w:bodyDiv w:val="1"/>
      <w:marLeft w:val="0"/>
      <w:marRight w:val="0"/>
      <w:marTop w:val="0"/>
      <w:marBottom w:val="0"/>
      <w:divBdr>
        <w:top w:val="none" w:sz="0" w:space="0" w:color="auto"/>
        <w:left w:val="none" w:sz="0" w:space="0" w:color="auto"/>
        <w:bottom w:val="none" w:sz="0" w:space="0" w:color="auto"/>
        <w:right w:val="none" w:sz="0" w:space="0" w:color="auto"/>
      </w:divBdr>
      <w:divsChild>
        <w:div w:id="1682196582">
          <w:marLeft w:val="446"/>
          <w:marRight w:val="0"/>
          <w:marTop w:val="0"/>
          <w:marBottom w:val="336"/>
          <w:divBdr>
            <w:top w:val="none" w:sz="0" w:space="0" w:color="auto"/>
            <w:left w:val="none" w:sz="0" w:space="0" w:color="auto"/>
            <w:bottom w:val="none" w:sz="0" w:space="0" w:color="auto"/>
            <w:right w:val="none" w:sz="0" w:space="0" w:color="auto"/>
          </w:divBdr>
        </w:div>
        <w:div w:id="317199000">
          <w:marLeft w:val="1166"/>
          <w:marRight w:val="0"/>
          <w:marTop w:val="0"/>
          <w:marBottom w:val="133"/>
          <w:divBdr>
            <w:top w:val="none" w:sz="0" w:space="0" w:color="auto"/>
            <w:left w:val="none" w:sz="0" w:space="0" w:color="auto"/>
            <w:bottom w:val="none" w:sz="0" w:space="0" w:color="auto"/>
            <w:right w:val="none" w:sz="0" w:space="0" w:color="auto"/>
          </w:divBdr>
        </w:div>
        <w:div w:id="1284651191">
          <w:marLeft w:val="1166"/>
          <w:marRight w:val="0"/>
          <w:marTop w:val="0"/>
          <w:marBottom w:val="133"/>
          <w:divBdr>
            <w:top w:val="none" w:sz="0" w:space="0" w:color="auto"/>
            <w:left w:val="none" w:sz="0" w:space="0" w:color="auto"/>
            <w:bottom w:val="none" w:sz="0" w:space="0" w:color="auto"/>
            <w:right w:val="none" w:sz="0" w:space="0" w:color="auto"/>
          </w:divBdr>
        </w:div>
        <w:div w:id="1423836039">
          <w:marLeft w:val="1166"/>
          <w:marRight w:val="0"/>
          <w:marTop w:val="0"/>
          <w:marBottom w:val="133"/>
          <w:divBdr>
            <w:top w:val="none" w:sz="0" w:space="0" w:color="auto"/>
            <w:left w:val="none" w:sz="0" w:space="0" w:color="auto"/>
            <w:bottom w:val="none" w:sz="0" w:space="0" w:color="auto"/>
            <w:right w:val="none" w:sz="0" w:space="0" w:color="auto"/>
          </w:divBdr>
        </w:div>
        <w:div w:id="1845122942">
          <w:marLeft w:val="1166"/>
          <w:marRight w:val="0"/>
          <w:marTop w:val="0"/>
          <w:marBottom w:val="613"/>
          <w:divBdr>
            <w:top w:val="none" w:sz="0" w:space="0" w:color="auto"/>
            <w:left w:val="none" w:sz="0" w:space="0" w:color="auto"/>
            <w:bottom w:val="none" w:sz="0" w:space="0" w:color="auto"/>
            <w:right w:val="none" w:sz="0" w:space="0" w:color="auto"/>
          </w:divBdr>
        </w:div>
        <w:div w:id="499664130">
          <w:marLeft w:val="446"/>
          <w:marRight w:val="0"/>
          <w:marTop w:val="0"/>
          <w:marBottom w:val="253"/>
          <w:divBdr>
            <w:top w:val="none" w:sz="0" w:space="0" w:color="auto"/>
            <w:left w:val="none" w:sz="0" w:space="0" w:color="auto"/>
            <w:bottom w:val="none" w:sz="0" w:space="0" w:color="auto"/>
            <w:right w:val="none" w:sz="0" w:space="0" w:color="auto"/>
          </w:divBdr>
        </w:div>
        <w:div w:id="1966308410">
          <w:marLeft w:val="1166"/>
          <w:marRight w:val="0"/>
          <w:marTop w:val="0"/>
          <w:marBottom w:val="133"/>
          <w:divBdr>
            <w:top w:val="none" w:sz="0" w:space="0" w:color="auto"/>
            <w:left w:val="none" w:sz="0" w:space="0" w:color="auto"/>
            <w:bottom w:val="none" w:sz="0" w:space="0" w:color="auto"/>
            <w:right w:val="none" w:sz="0" w:space="0" w:color="auto"/>
          </w:divBdr>
        </w:div>
        <w:div w:id="2083870777">
          <w:marLeft w:val="1166"/>
          <w:marRight w:val="0"/>
          <w:marTop w:val="0"/>
          <w:marBottom w:val="133"/>
          <w:divBdr>
            <w:top w:val="none" w:sz="0" w:space="0" w:color="auto"/>
            <w:left w:val="none" w:sz="0" w:space="0" w:color="auto"/>
            <w:bottom w:val="none" w:sz="0" w:space="0" w:color="auto"/>
            <w:right w:val="none" w:sz="0" w:space="0" w:color="auto"/>
          </w:divBdr>
        </w:div>
        <w:div w:id="816268198">
          <w:marLeft w:val="1166"/>
          <w:marRight w:val="0"/>
          <w:marTop w:val="0"/>
          <w:marBottom w:val="288"/>
          <w:divBdr>
            <w:top w:val="none" w:sz="0" w:space="0" w:color="auto"/>
            <w:left w:val="none" w:sz="0" w:space="0" w:color="auto"/>
            <w:bottom w:val="none" w:sz="0" w:space="0" w:color="auto"/>
            <w:right w:val="none" w:sz="0" w:space="0" w:color="auto"/>
          </w:divBdr>
        </w:div>
      </w:divsChild>
    </w:div>
    <w:div w:id="1559323839">
      <w:bodyDiv w:val="1"/>
      <w:marLeft w:val="0"/>
      <w:marRight w:val="0"/>
      <w:marTop w:val="0"/>
      <w:marBottom w:val="0"/>
      <w:divBdr>
        <w:top w:val="none" w:sz="0" w:space="0" w:color="auto"/>
        <w:left w:val="none" w:sz="0" w:space="0" w:color="auto"/>
        <w:bottom w:val="none" w:sz="0" w:space="0" w:color="auto"/>
        <w:right w:val="none" w:sz="0" w:space="0" w:color="auto"/>
      </w:divBdr>
      <w:divsChild>
        <w:div w:id="897545520">
          <w:marLeft w:val="446"/>
          <w:marRight w:val="0"/>
          <w:marTop w:val="0"/>
          <w:marBottom w:val="133"/>
          <w:divBdr>
            <w:top w:val="none" w:sz="0" w:space="0" w:color="auto"/>
            <w:left w:val="none" w:sz="0" w:space="0" w:color="auto"/>
            <w:bottom w:val="none" w:sz="0" w:space="0" w:color="auto"/>
            <w:right w:val="none" w:sz="0" w:space="0" w:color="auto"/>
          </w:divBdr>
        </w:div>
        <w:div w:id="1814250466">
          <w:marLeft w:val="1714"/>
          <w:marRight w:val="0"/>
          <w:marTop w:val="0"/>
          <w:marBottom w:val="733"/>
          <w:divBdr>
            <w:top w:val="none" w:sz="0" w:space="0" w:color="auto"/>
            <w:left w:val="none" w:sz="0" w:space="0" w:color="auto"/>
            <w:bottom w:val="none" w:sz="0" w:space="0" w:color="auto"/>
            <w:right w:val="none" w:sz="0" w:space="0" w:color="auto"/>
          </w:divBdr>
        </w:div>
        <w:div w:id="1669214930">
          <w:marLeft w:val="446"/>
          <w:marRight w:val="0"/>
          <w:marTop w:val="0"/>
          <w:marBottom w:val="133"/>
          <w:divBdr>
            <w:top w:val="none" w:sz="0" w:space="0" w:color="auto"/>
            <w:left w:val="none" w:sz="0" w:space="0" w:color="auto"/>
            <w:bottom w:val="none" w:sz="0" w:space="0" w:color="auto"/>
            <w:right w:val="none" w:sz="0" w:space="0" w:color="auto"/>
          </w:divBdr>
        </w:div>
        <w:div w:id="949164577">
          <w:marLeft w:val="1714"/>
          <w:marRight w:val="0"/>
          <w:marTop w:val="0"/>
          <w:marBottom w:val="853"/>
          <w:divBdr>
            <w:top w:val="none" w:sz="0" w:space="0" w:color="auto"/>
            <w:left w:val="none" w:sz="0" w:space="0" w:color="auto"/>
            <w:bottom w:val="none" w:sz="0" w:space="0" w:color="auto"/>
            <w:right w:val="none" w:sz="0" w:space="0" w:color="auto"/>
          </w:divBdr>
        </w:div>
        <w:div w:id="81755911">
          <w:marLeft w:val="446"/>
          <w:marRight w:val="0"/>
          <w:marTop w:val="0"/>
          <w:marBottom w:val="336"/>
          <w:divBdr>
            <w:top w:val="none" w:sz="0" w:space="0" w:color="auto"/>
            <w:left w:val="none" w:sz="0" w:space="0" w:color="auto"/>
            <w:bottom w:val="none" w:sz="0" w:space="0" w:color="auto"/>
            <w:right w:val="none" w:sz="0" w:space="0" w:color="auto"/>
          </w:divBdr>
        </w:div>
      </w:divsChild>
    </w:div>
    <w:div w:id="1771313510">
      <w:bodyDiv w:val="1"/>
      <w:marLeft w:val="0"/>
      <w:marRight w:val="0"/>
      <w:marTop w:val="0"/>
      <w:marBottom w:val="0"/>
      <w:divBdr>
        <w:top w:val="none" w:sz="0" w:space="0" w:color="auto"/>
        <w:left w:val="none" w:sz="0" w:space="0" w:color="auto"/>
        <w:bottom w:val="none" w:sz="0" w:space="0" w:color="auto"/>
        <w:right w:val="none" w:sz="0" w:space="0" w:color="auto"/>
      </w:divBdr>
      <w:divsChild>
        <w:div w:id="275871194">
          <w:marLeft w:val="446"/>
          <w:marRight w:val="0"/>
          <w:marTop w:val="0"/>
          <w:marBottom w:val="133"/>
          <w:divBdr>
            <w:top w:val="none" w:sz="0" w:space="0" w:color="auto"/>
            <w:left w:val="none" w:sz="0" w:space="0" w:color="auto"/>
            <w:bottom w:val="none" w:sz="0" w:space="0" w:color="auto"/>
            <w:right w:val="none" w:sz="0" w:space="0" w:color="auto"/>
          </w:divBdr>
        </w:div>
        <w:div w:id="1446343749">
          <w:marLeft w:val="1166"/>
          <w:marRight w:val="0"/>
          <w:marTop w:val="0"/>
          <w:marBottom w:val="133"/>
          <w:divBdr>
            <w:top w:val="none" w:sz="0" w:space="0" w:color="auto"/>
            <w:left w:val="none" w:sz="0" w:space="0" w:color="auto"/>
            <w:bottom w:val="none" w:sz="0" w:space="0" w:color="auto"/>
            <w:right w:val="none" w:sz="0" w:space="0" w:color="auto"/>
          </w:divBdr>
        </w:div>
        <w:div w:id="315111029">
          <w:marLeft w:val="1166"/>
          <w:marRight w:val="0"/>
          <w:marTop w:val="0"/>
          <w:marBottom w:val="133"/>
          <w:divBdr>
            <w:top w:val="none" w:sz="0" w:space="0" w:color="auto"/>
            <w:left w:val="none" w:sz="0" w:space="0" w:color="auto"/>
            <w:bottom w:val="none" w:sz="0" w:space="0" w:color="auto"/>
            <w:right w:val="none" w:sz="0" w:space="0" w:color="auto"/>
          </w:divBdr>
        </w:div>
        <w:div w:id="1340694881">
          <w:marLeft w:val="1166"/>
          <w:marRight w:val="0"/>
          <w:marTop w:val="0"/>
          <w:marBottom w:val="613"/>
          <w:divBdr>
            <w:top w:val="none" w:sz="0" w:space="0" w:color="auto"/>
            <w:left w:val="none" w:sz="0" w:space="0" w:color="auto"/>
            <w:bottom w:val="none" w:sz="0" w:space="0" w:color="auto"/>
            <w:right w:val="none" w:sz="0" w:space="0" w:color="auto"/>
          </w:divBdr>
        </w:div>
        <w:div w:id="1873302443">
          <w:marLeft w:val="446"/>
          <w:marRight w:val="0"/>
          <w:marTop w:val="0"/>
          <w:marBottom w:val="133"/>
          <w:divBdr>
            <w:top w:val="none" w:sz="0" w:space="0" w:color="auto"/>
            <w:left w:val="none" w:sz="0" w:space="0" w:color="auto"/>
            <w:bottom w:val="none" w:sz="0" w:space="0" w:color="auto"/>
            <w:right w:val="none" w:sz="0" w:space="0" w:color="auto"/>
          </w:divBdr>
        </w:div>
        <w:div w:id="1795825145">
          <w:marLeft w:val="1166"/>
          <w:marRight w:val="0"/>
          <w:marTop w:val="0"/>
          <w:marBottom w:val="133"/>
          <w:divBdr>
            <w:top w:val="none" w:sz="0" w:space="0" w:color="auto"/>
            <w:left w:val="none" w:sz="0" w:space="0" w:color="auto"/>
            <w:bottom w:val="none" w:sz="0" w:space="0" w:color="auto"/>
            <w:right w:val="none" w:sz="0" w:space="0" w:color="auto"/>
          </w:divBdr>
        </w:div>
        <w:div w:id="1935824489">
          <w:marLeft w:val="1166"/>
          <w:marRight w:val="0"/>
          <w:marTop w:val="0"/>
          <w:marBottom w:val="133"/>
          <w:divBdr>
            <w:top w:val="none" w:sz="0" w:space="0" w:color="auto"/>
            <w:left w:val="none" w:sz="0" w:space="0" w:color="auto"/>
            <w:bottom w:val="none" w:sz="0" w:space="0" w:color="auto"/>
            <w:right w:val="none" w:sz="0" w:space="0" w:color="auto"/>
          </w:divBdr>
        </w:div>
        <w:div w:id="423842014">
          <w:marLeft w:val="1166"/>
          <w:marRight w:val="0"/>
          <w:marTop w:val="0"/>
          <w:marBottom w:val="288"/>
          <w:divBdr>
            <w:top w:val="none" w:sz="0" w:space="0" w:color="auto"/>
            <w:left w:val="none" w:sz="0" w:space="0" w:color="auto"/>
            <w:bottom w:val="none" w:sz="0" w:space="0" w:color="auto"/>
            <w:right w:val="none" w:sz="0" w:space="0" w:color="auto"/>
          </w:divBdr>
        </w:div>
      </w:divsChild>
    </w:div>
    <w:div w:id="1914313062">
      <w:bodyDiv w:val="1"/>
      <w:marLeft w:val="0"/>
      <w:marRight w:val="0"/>
      <w:marTop w:val="0"/>
      <w:marBottom w:val="0"/>
      <w:divBdr>
        <w:top w:val="none" w:sz="0" w:space="0" w:color="auto"/>
        <w:left w:val="none" w:sz="0" w:space="0" w:color="auto"/>
        <w:bottom w:val="none" w:sz="0" w:space="0" w:color="auto"/>
        <w:right w:val="none" w:sz="0" w:space="0" w:color="auto"/>
      </w:divBdr>
      <w:divsChild>
        <w:div w:id="759911071">
          <w:marLeft w:val="360"/>
          <w:marRight w:val="0"/>
          <w:marTop w:val="0"/>
          <w:marBottom w:val="288"/>
          <w:divBdr>
            <w:top w:val="none" w:sz="0" w:space="0" w:color="auto"/>
            <w:left w:val="none" w:sz="0" w:space="0" w:color="auto"/>
            <w:bottom w:val="none" w:sz="0" w:space="0" w:color="auto"/>
            <w:right w:val="none" w:sz="0" w:space="0" w:color="auto"/>
          </w:divBdr>
        </w:div>
        <w:div w:id="1065763206">
          <w:marLeft w:val="907"/>
          <w:marRight w:val="0"/>
          <w:marTop w:val="0"/>
          <w:marBottom w:val="288"/>
          <w:divBdr>
            <w:top w:val="none" w:sz="0" w:space="0" w:color="auto"/>
            <w:left w:val="none" w:sz="0" w:space="0" w:color="auto"/>
            <w:bottom w:val="none" w:sz="0" w:space="0" w:color="auto"/>
            <w:right w:val="none" w:sz="0" w:space="0" w:color="auto"/>
          </w:divBdr>
        </w:div>
        <w:div w:id="1124890371">
          <w:marLeft w:val="907"/>
          <w:marRight w:val="0"/>
          <w:marTop w:val="0"/>
          <w:marBottom w:val="288"/>
          <w:divBdr>
            <w:top w:val="none" w:sz="0" w:space="0" w:color="auto"/>
            <w:left w:val="none" w:sz="0" w:space="0" w:color="auto"/>
            <w:bottom w:val="none" w:sz="0" w:space="0" w:color="auto"/>
            <w:right w:val="none" w:sz="0" w:space="0" w:color="auto"/>
          </w:divBdr>
        </w:div>
        <w:div w:id="1264873929">
          <w:marLeft w:val="907"/>
          <w:marRight w:val="0"/>
          <w:marTop w:val="0"/>
          <w:marBottom w:val="288"/>
          <w:divBdr>
            <w:top w:val="none" w:sz="0" w:space="0" w:color="auto"/>
            <w:left w:val="none" w:sz="0" w:space="0" w:color="auto"/>
            <w:bottom w:val="none" w:sz="0" w:space="0" w:color="auto"/>
            <w:right w:val="none" w:sz="0" w:space="0" w:color="auto"/>
          </w:divBdr>
        </w:div>
        <w:div w:id="1325431562">
          <w:marLeft w:val="360"/>
          <w:marRight w:val="0"/>
          <w:marTop w:val="0"/>
          <w:marBottom w:val="288"/>
          <w:divBdr>
            <w:top w:val="none" w:sz="0" w:space="0" w:color="auto"/>
            <w:left w:val="none" w:sz="0" w:space="0" w:color="auto"/>
            <w:bottom w:val="none" w:sz="0" w:space="0" w:color="auto"/>
            <w:right w:val="none" w:sz="0" w:space="0" w:color="auto"/>
          </w:divBdr>
        </w:div>
        <w:div w:id="1843548982">
          <w:marLeft w:val="907"/>
          <w:marRight w:val="0"/>
          <w:marTop w:val="0"/>
          <w:marBottom w:val="288"/>
          <w:divBdr>
            <w:top w:val="none" w:sz="0" w:space="0" w:color="auto"/>
            <w:left w:val="none" w:sz="0" w:space="0" w:color="auto"/>
            <w:bottom w:val="none" w:sz="0" w:space="0" w:color="auto"/>
            <w:right w:val="none" w:sz="0" w:space="0" w:color="auto"/>
          </w:divBdr>
        </w:div>
        <w:div w:id="1834300690">
          <w:marLeft w:val="907"/>
          <w:marRight w:val="0"/>
          <w:marTop w:val="0"/>
          <w:marBottom w:val="288"/>
          <w:divBdr>
            <w:top w:val="none" w:sz="0" w:space="0" w:color="auto"/>
            <w:left w:val="none" w:sz="0" w:space="0" w:color="auto"/>
            <w:bottom w:val="none" w:sz="0" w:space="0" w:color="auto"/>
            <w:right w:val="none" w:sz="0" w:space="0" w:color="auto"/>
          </w:divBdr>
        </w:div>
        <w:div w:id="171914373">
          <w:marLeft w:val="1526"/>
          <w:marRight w:val="0"/>
          <w:marTop w:val="0"/>
          <w:marBottom w:val="288"/>
          <w:divBdr>
            <w:top w:val="none" w:sz="0" w:space="0" w:color="auto"/>
            <w:left w:val="none" w:sz="0" w:space="0" w:color="auto"/>
            <w:bottom w:val="none" w:sz="0" w:space="0" w:color="auto"/>
            <w:right w:val="none" w:sz="0" w:space="0" w:color="auto"/>
          </w:divBdr>
        </w:div>
      </w:divsChild>
    </w:div>
    <w:div w:id="1955096081">
      <w:bodyDiv w:val="1"/>
      <w:marLeft w:val="0"/>
      <w:marRight w:val="0"/>
      <w:marTop w:val="0"/>
      <w:marBottom w:val="0"/>
      <w:divBdr>
        <w:top w:val="none" w:sz="0" w:space="0" w:color="auto"/>
        <w:left w:val="none" w:sz="0" w:space="0" w:color="auto"/>
        <w:bottom w:val="none" w:sz="0" w:space="0" w:color="auto"/>
        <w:right w:val="none" w:sz="0" w:space="0" w:color="auto"/>
      </w:divBdr>
      <w:divsChild>
        <w:div w:id="246883129">
          <w:marLeft w:val="446"/>
          <w:marRight w:val="0"/>
          <w:marTop w:val="0"/>
          <w:marBottom w:val="288"/>
          <w:divBdr>
            <w:top w:val="none" w:sz="0" w:space="0" w:color="auto"/>
            <w:left w:val="none" w:sz="0" w:space="0" w:color="auto"/>
            <w:bottom w:val="none" w:sz="0" w:space="0" w:color="auto"/>
            <w:right w:val="none" w:sz="0" w:space="0" w:color="auto"/>
          </w:divBdr>
        </w:div>
        <w:div w:id="1604536318">
          <w:marLeft w:val="1166"/>
          <w:marRight w:val="0"/>
          <w:marTop w:val="0"/>
          <w:marBottom w:val="733"/>
          <w:divBdr>
            <w:top w:val="none" w:sz="0" w:space="0" w:color="auto"/>
            <w:left w:val="none" w:sz="0" w:space="0" w:color="auto"/>
            <w:bottom w:val="none" w:sz="0" w:space="0" w:color="auto"/>
            <w:right w:val="none" w:sz="0" w:space="0" w:color="auto"/>
          </w:divBdr>
        </w:div>
        <w:div w:id="1870678889">
          <w:marLeft w:val="446"/>
          <w:marRight w:val="0"/>
          <w:marTop w:val="0"/>
          <w:marBottom w:val="288"/>
          <w:divBdr>
            <w:top w:val="none" w:sz="0" w:space="0" w:color="auto"/>
            <w:left w:val="none" w:sz="0" w:space="0" w:color="auto"/>
            <w:bottom w:val="none" w:sz="0" w:space="0" w:color="auto"/>
            <w:right w:val="none" w:sz="0" w:space="0" w:color="auto"/>
          </w:divBdr>
        </w:div>
        <w:div w:id="738137546">
          <w:marLeft w:val="1166"/>
          <w:marRight w:val="0"/>
          <w:marTop w:val="0"/>
          <w:marBottom w:val="288"/>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452</TotalTime>
  <Pages>5</Pages>
  <Words>1992</Words>
  <Characters>11357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Olivieri</dc:creator>
  <cp:lastModifiedBy>Marco Olivieri</cp:lastModifiedBy>
  <cp:revision>21</cp:revision>
  <dcterms:created xsi:type="dcterms:W3CDTF">2012-11-20T15:25:00Z</dcterms:created>
  <dcterms:modified xsi:type="dcterms:W3CDTF">2012-11-27T20:14:00Z</dcterms:modified>
</cp:coreProperties>
</file>