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3D75" w:rsidRPr="00C87182" w:rsidRDefault="005A66C8">
      <w:pPr>
        <w:rPr>
          <w:lang w:val="en-CA"/>
        </w:rPr>
      </w:pPr>
      <w:r w:rsidRPr="00C87182">
        <w:rPr>
          <w:lang w:val="en-CA"/>
        </w:rPr>
        <w:drawing>
          <wp:anchor distT="0" distB="0" distL="114300" distR="114300" simplePos="0" relativeHeight="251658240" behindDoc="0" locked="0" layoutInCell="1" allowOverlap="1">
            <wp:simplePos x="0" y="0"/>
            <wp:positionH relativeFrom="column">
              <wp:posOffset>3716407</wp:posOffset>
            </wp:positionH>
            <wp:positionV relativeFrom="paragraph">
              <wp:posOffset>-763325</wp:posOffset>
            </wp:positionV>
            <wp:extent cx="2390195" cy="1677725"/>
            <wp:effectExtent l="1905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17411" name="Picture 33"/>
                    <pic:cNvPicPr>
                      <a:picLocks noGrp="1" noChangeAspect="1" noChangeArrowheads="1"/>
                    </pic:cNvPicPr>
                  </pic:nvPicPr>
                  <pic:blipFill>
                    <a:blip r:embed="rId5" cstate="print"/>
                    <a:srcRect b="5034"/>
                    <a:stretch>
                      <a:fillRect/>
                    </a:stretch>
                  </pic:blipFill>
                  <pic:spPr bwMode="auto">
                    <a:xfrm>
                      <a:off x="0" y="0"/>
                      <a:ext cx="2390195" cy="1677725"/>
                    </a:xfrm>
                    <a:prstGeom prst="rect">
                      <a:avLst/>
                    </a:prstGeom>
                    <a:noFill/>
                    <a:ln w="9525">
                      <a:noFill/>
                      <a:miter lim="800000"/>
                      <a:headEnd/>
                      <a:tailEnd/>
                    </a:ln>
                  </pic:spPr>
                </pic:pic>
              </a:graphicData>
            </a:graphic>
          </wp:anchor>
        </w:drawing>
      </w:r>
      <w:r w:rsidRPr="00C87182">
        <w:rPr>
          <w:lang w:val="en-CA"/>
        </w:rPr>
        <w:t>Chapter 2</w:t>
      </w:r>
    </w:p>
    <w:p w:rsidR="005A66C8" w:rsidRPr="00C87182" w:rsidRDefault="005A66C8" w:rsidP="005A66C8">
      <w:pPr>
        <w:rPr>
          <w:lang w:val="en-CA"/>
        </w:rPr>
      </w:pPr>
      <w:r w:rsidRPr="00C87182">
        <w:rPr>
          <w:b/>
          <w:bCs/>
          <w:lang w:val="en-CA"/>
        </w:rPr>
        <w:t>Psychosocial Health:</w:t>
      </w:r>
    </w:p>
    <w:p w:rsidR="005A66C8" w:rsidRPr="00C87182" w:rsidRDefault="005A66C8" w:rsidP="005A66C8">
      <w:pPr>
        <w:rPr>
          <w:lang w:val="en-CA"/>
        </w:rPr>
      </w:pPr>
      <w:r w:rsidRPr="00C87182">
        <w:rPr>
          <w:b/>
          <w:bCs/>
          <w:lang w:val="en-CA"/>
        </w:rPr>
        <w:t>Achieving Mental, Emotional, Social, and Spiritual Wellness</w:t>
      </w:r>
    </w:p>
    <w:p w:rsidR="005A66C8" w:rsidRPr="00C87182" w:rsidRDefault="005A66C8">
      <w:pPr>
        <w:rPr>
          <w:lang w:val="en-CA"/>
        </w:rPr>
      </w:pPr>
      <w:r w:rsidRPr="00C87182">
        <w:rPr>
          <w:lang w:val="en-CA"/>
        </w:rPr>
        <w:t>Psychosocial health: encompasses the mental, emotional, social and spiritual dimensions of health.</w:t>
      </w:r>
    </w:p>
    <w:p w:rsidR="005A66C8" w:rsidRPr="00C87182" w:rsidRDefault="005A66C8" w:rsidP="005A66C8">
      <w:pPr>
        <w:rPr>
          <w:lang w:val="en-CA"/>
        </w:rPr>
      </w:pPr>
      <w:r w:rsidRPr="00C87182">
        <w:rPr>
          <w:lang w:val="en-CA"/>
        </w:rPr>
        <w:t xml:space="preserve">Is the result of a complex interaction of a person’s history and their conscious and unconscious thoughts about and interpretations of the </w:t>
      </w:r>
      <w:proofErr w:type="gramStart"/>
      <w:r w:rsidRPr="00C87182">
        <w:rPr>
          <w:lang w:val="en-CA"/>
        </w:rPr>
        <w:t>past.</w:t>
      </w:r>
      <w:proofErr w:type="gramEnd"/>
      <w:r w:rsidRPr="00C87182">
        <w:rPr>
          <w:lang w:val="en-CA"/>
        </w:rPr>
        <w:t xml:space="preserve"> </w:t>
      </w:r>
      <w:r w:rsidR="00383A36" w:rsidRPr="00C87182">
        <w:rPr>
          <w:lang w:val="en-CA"/>
        </w:rPr>
        <w:t>There are</w:t>
      </w:r>
      <w:r w:rsidRPr="00C87182">
        <w:rPr>
          <w:lang w:val="en-CA"/>
        </w:rPr>
        <w:t xml:space="preserve"> some basic characteristics:  *</w:t>
      </w:r>
      <w:r w:rsidR="00383A36" w:rsidRPr="00C87182">
        <w:rPr>
          <w:lang w:val="en-CA"/>
        </w:rPr>
        <w:t xml:space="preserve"> </w:t>
      </w:r>
      <w:r w:rsidRPr="00C87182">
        <w:rPr>
          <w:lang w:val="en-CA"/>
        </w:rPr>
        <w:t xml:space="preserve">Feel good about themselves (virtues and flaws). * </w:t>
      </w:r>
      <w:r w:rsidR="00383A36" w:rsidRPr="00C87182">
        <w:rPr>
          <w:lang w:val="en-CA"/>
        </w:rPr>
        <w:t>Feel comfortable with other people. * Control tension and anxiety. * Meet the demands of life (solve problems). * Curb hate and guild. * Positive outlook.</w:t>
      </w:r>
    </w:p>
    <w:p w:rsidR="00383A36" w:rsidRPr="00C87182" w:rsidRDefault="00383A36" w:rsidP="005A66C8">
      <w:pPr>
        <w:rPr>
          <w:lang w:val="en-CA"/>
        </w:rPr>
      </w:pPr>
      <w:r w:rsidRPr="00C87182">
        <w:rPr>
          <w:u w:val="single"/>
          <w:lang w:val="en-CA"/>
        </w:rPr>
        <w:t>Mental health:</w:t>
      </w:r>
      <w:r w:rsidRPr="00C87182">
        <w:rPr>
          <w:lang w:val="en-CA"/>
        </w:rPr>
        <w:t xml:space="preserve"> “thinking” or “rational” part of psychosocial health. Is the ability to perceive things happening around in a realistic way, to use reasoning in problem solving, interpret situations, and to evaluate situations effectively and react appropriately.</w:t>
      </w:r>
    </w:p>
    <w:p w:rsidR="00383A36" w:rsidRDefault="00383A36" w:rsidP="005A66C8">
      <w:pPr>
        <w:rPr>
          <w:lang w:val="en-CA"/>
        </w:rPr>
      </w:pPr>
      <w:r w:rsidRPr="00C87182">
        <w:rPr>
          <w:u w:val="single"/>
          <w:lang w:val="en-CA"/>
        </w:rPr>
        <w:t>Emotional health</w:t>
      </w:r>
      <w:r w:rsidRPr="00C87182">
        <w:rPr>
          <w:lang w:val="en-CA"/>
        </w:rPr>
        <w:t xml:space="preserve">: “feeling” or subjective part of psychosocial health including the feeling reactions to life. Emotions are intensified feelings that we experience every day such as love, hate, hurt, despair, release, anxiety, fear, release, joy, frustration, anger. These are described as the interplay of four components: physiological arousal, feelings, </w:t>
      </w:r>
      <w:r w:rsidR="00C87182" w:rsidRPr="00C87182">
        <w:rPr>
          <w:lang w:val="en-CA"/>
        </w:rPr>
        <w:t>cognitive processes (thinking), and behavioural reactions.</w:t>
      </w:r>
    </w:p>
    <w:p w:rsidR="00C87182" w:rsidRDefault="002D7AC2" w:rsidP="005A66C8">
      <w:pPr>
        <w:rPr>
          <w:lang w:val="en-CA"/>
        </w:rPr>
      </w:pPr>
      <w:r>
        <w:rPr>
          <w:noProof/>
          <w:u w:val="single"/>
        </w:rPr>
        <w:drawing>
          <wp:anchor distT="0" distB="0" distL="114300" distR="114300" simplePos="0" relativeHeight="251659264" behindDoc="0" locked="0" layoutInCell="1" allowOverlap="1">
            <wp:simplePos x="0" y="0"/>
            <wp:positionH relativeFrom="column">
              <wp:posOffset>3072130</wp:posOffset>
            </wp:positionH>
            <wp:positionV relativeFrom="paragraph">
              <wp:posOffset>756920</wp:posOffset>
            </wp:positionV>
            <wp:extent cx="3129280" cy="1637665"/>
            <wp:effectExtent l="19050" t="0" r="0" b="0"/>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3129280" cy="1637665"/>
                    </a:xfrm>
                    <a:prstGeom prst="rect">
                      <a:avLst/>
                    </a:prstGeom>
                    <a:noFill/>
                    <a:ln w="9525">
                      <a:noFill/>
                      <a:miter lim="800000"/>
                      <a:headEnd/>
                      <a:tailEnd/>
                    </a:ln>
                  </pic:spPr>
                </pic:pic>
              </a:graphicData>
            </a:graphic>
          </wp:anchor>
        </w:drawing>
      </w:r>
      <w:r w:rsidR="00C87182" w:rsidRPr="00C87182">
        <w:rPr>
          <w:u w:val="single"/>
          <w:lang w:val="en-CA"/>
        </w:rPr>
        <w:t>Social health:</w:t>
      </w:r>
      <w:r w:rsidR="00C87182">
        <w:rPr>
          <w:lang w:val="en-CA"/>
        </w:rPr>
        <w:t xml:space="preserve"> the part of PH dealing with our interactions with others on an individual and group basis, our ability to use and provide social resources and support, and our ability to adapt to a variety of social situations. There are 2 important factors: 1. Presence of strong social bonds: and 2. Presence of key social support: relationships that bring positive benefits to an individual.</w:t>
      </w:r>
    </w:p>
    <w:p w:rsidR="00C87182" w:rsidRDefault="00C87182" w:rsidP="005A66C8">
      <w:pPr>
        <w:rPr>
          <w:lang w:val="en-CA"/>
        </w:rPr>
      </w:pPr>
      <w:r w:rsidRPr="002D7AC2">
        <w:rPr>
          <w:u w:val="single"/>
          <w:lang w:val="en-CA"/>
        </w:rPr>
        <w:t>Spiritual health:</w:t>
      </w:r>
      <w:r>
        <w:rPr>
          <w:lang w:val="en-CA"/>
        </w:rPr>
        <w:t xml:space="preserve"> </w:t>
      </w:r>
      <w:r w:rsidR="000D5B71">
        <w:rPr>
          <w:lang w:val="en-CA"/>
        </w:rPr>
        <w:t>reflects our values, beliefs and perceptions of the world and all living things, a “search for meaning, connectedness, transcendence and energy”. It refers to the deepest and innermost part of us, the part that help us to make sense of the world and our part in it.</w:t>
      </w:r>
    </w:p>
    <w:p w:rsidR="000D5B71" w:rsidRDefault="003D3E3F" w:rsidP="003740A0">
      <w:pPr>
        <w:spacing w:after="0" w:line="240" w:lineRule="auto"/>
        <w:jc w:val="both"/>
        <w:rPr>
          <w:b/>
          <w:bCs/>
        </w:rPr>
      </w:pPr>
      <w:r w:rsidRPr="003D3E3F">
        <w:rPr>
          <w:b/>
          <w:bCs/>
        </w:rPr>
        <w:t>Seeking Professional Help</w:t>
      </w:r>
    </w:p>
    <w:p w:rsidR="00000000" w:rsidRPr="003D3E3F" w:rsidRDefault="003740A0" w:rsidP="003740A0">
      <w:pPr>
        <w:numPr>
          <w:ilvl w:val="0"/>
          <w:numId w:val="2"/>
        </w:numPr>
        <w:spacing w:after="0" w:line="240" w:lineRule="auto"/>
        <w:jc w:val="both"/>
      </w:pPr>
      <w:r w:rsidRPr="003D3E3F">
        <w:rPr>
          <w:b/>
          <w:bCs/>
        </w:rPr>
        <w:t>Mental Health Professionals</w:t>
      </w:r>
    </w:p>
    <w:p w:rsidR="00000000" w:rsidRPr="003D3E3F" w:rsidRDefault="003740A0" w:rsidP="003740A0">
      <w:pPr>
        <w:numPr>
          <w:ilvl w:val="1"/>
          <w:numId w:val="2"/>
        </w:numPr>
        <w:spacing w:after="0" w:line="240" w:lineRule="auto"/>
        <w:jc w:val="both"/>
      </w:pPr>
      <w:r w:rsidRPr="003D3E3F">
        <w:t>Psychiatrist</w:t>
      </w:r>
      <w:r w:rsidR="003D3E3F">
        <w:t>: licensed physician who specializes in treating mental and emotional disorders. A psychiatrist can prescribe medications and may have admitting privileges at local hospitals.</w:t>
      </w:r>
    </w:p>
    <w:p w:rsidR="00000000" w:rsidRPr="003D3E3F" w:rsidRDefault="003740A0" w:rsidP="003740A0">
      <w:pPr>
        <w:numPr>
          <w:ilvl w:val="1"/>
          <w:numId w:val="2"/>
        </w:numPr>
        <w:spacing w:after="0" w:line="240" w:lineRule="auto"/>
        <w:jc w:val="both"/>
      </w:pPr>
      <w:r w:rsidRPr="003D3E3F">
        <w:t>Psychoanalyst</w:t>
      </w:r>
      <w:r w:rsidR="003D3E3F">
        <w:t>: A psychiatrist or psychologist with specialized training in psychoanalysis (type of therapy in which a person is helped to remember early traumas that block personal growth).</w:t>
      </w:r>
    </w:p>
    <w:p w:rsidR="00000000" w:rsidRPr="0081536E" w:rsidRDefault="003740A0" w:rsidP="003740A0">
      <w:pPr>
        <w:numPr>
          <w:ilvl w:val="1"/>
          <w:numId w:val="2"/>
        </w:numPr>
        <w:spacing w:after="0" w:line="240" w:lineRule="auto"/>
        <w:jc w:val="both"/>
        <w:rPr>
          <w:lang w:val="en-CA"/>
        </w:rPr>
      </w:pPr>
      <w:r w:rsidRPr="0081536E">
        <w:rPr>
          <w:lang w:val="en-CA"/>
        </w:rPr>
        <w:t>Psychologist</w:t>
      </w:r>
      <w:r w:rsidR="003D3E3F" w:rsidRPr="0081536E">
        <w:rPr>
          <w:lang w:val="en-CA"/>
        </w:rPr>
        <w:t xml:space="preserve">: a person with a PhD and training in psychology “talk therapy”. </w:t>
      </w:r>
    </w:p>
    <w:p w:rsidR="00000000" w:rsidRPr="0081536E" w:rsidRDefault="003D3E3F" w:rsidP="003740A0">
      <w:pPr>
        <w:numPr>
          <w:ilvl w:val="1"/>
          <w:numId w:val="2"/>
        </w:numPr>
        <w:spacing w:after="0" w:line="240" w:lineRule="auto"/>
        <w:jc w:val="both"/>
        <w:rPr>
          <w:lang w:val="en-CA"/>
        </w:rPr>
      </w:pPr>
      <w:r w:rsidRPr="0081536E">
        <w:rPr>
          <w:lang w:val="en-CA"/>
        </w:rPr>
        <w:t xml:space="preserve">Social Worker: a person with a </w:t>
      </w:r>
      <w:r w:rsidR="00485480" w:rsidRPr="0081536E">
        <w:rPr>
          <w:lang w:val="en-CA"/>
        </w:rPr>
        <w:t>master’s</w:t>
      </w:r>
      <w:r w:rsidRPr="0081536E">
        <w:rPr>
          <w:lang w:val="en-CA"/>
        </w:rPr>
        <w:t xml:space="preserve"> degree in social work </w:t>
      </w:r>
      <w:r w:rsidR="00485480" w:rsidRPr="0081536E">
        <w:rPr>
          <w:lang w:val="en-CA"/>
        </w:rPr>
        <w:t xml:space="preserve">and experience in a clinical setting. </w:t>
      </w:r>
    </w:p>
    <w:p w:rsidR="00000000" w:rsidRDefault="0081536E" w:rsidP="003740A0">
      <w:pPr>
        <w:numPr>
          <w:ilvl w:val="1"/>
          <w:numId w:val="2"/>
        </w:numPr>
        <w:spacing w:after="0" w:line="240" w:lineRule="auto"/>
        <w:jc w:val="both"/>
        <w:rPr>
          <w:lang w:val="en-CA"/>
        </w:rPr>
      </w:pPr>
      <w:r w:rsidRPr="0081536E">
        <w:rPr>
          <w:lang w:val="en-CA"/>
        </w:rPr>
        <w:lastRenderedPageBreak/>
        <w:t>Counsellor: a person with a variety of academic and experiential training who deals with the treatment of emotional problems.</w:t>
      </w:r>
      <w:r>
        <w:rPr>
          <w:lang w:val="en-CA"/>
        </w:rPr>
        <w:t xml:space="preserve"> A counsellor often has a degree in counseling, psychology, educational psychology or a related human service.</w:t>
      </w:r>
    </w:p>
    <w:p w:rsidR="003740A0" w:rsidRDefault="003740A0" w:rsidP="003740A0">
      <w:pPr>
        <w:spacing w:after="0" w:line="240" w:lineRule="auto"/>
        <w:jc w:val="both"/>
        <w:rPr>
          <w:b/>
          <w:bCs/>
        </w:rPr>
      </w:pPr>
    </w:p>
    <w:p w:rsidR="00000000" w:rsidRPr="007E1D1E" w:rsidRDefault="003740A0" w:rsidP="003740A0">
      <w:pPr>
        <w:spacing w:after="0" w:line="240" w:lineRule="auto"/>
        <w:jc w:val="both"/>
      </w:pPr>
      <w:r w:rsidRPr="007E1D1E">
        <w:rPr>
          <w:b/>
          <w:bCs/>
        </w:rPr>
        <w:t>When You Begin Therapy</w:t>
      </w:r>
    </w:p>
    <w:p w:rsidR="00000000" w:rsidRPr="007E1D1E" w:rsidRDefault="003740A0" w:rsidP="003740A0">
      <w:pPr>
        <w:numPr>
          <w:ilvl w:val="0"/>
          <w:numId w:val="3"/>
        </w:numPr>
        <w:spacing w:after="0" w:line="240" w:lineRule="auto"/>
        <w:jc w:val="both"/>
      </w:pPr>
      <w:r w:rsidRPr="007E1D1E">
        <w:rPr>
          <w:b/>
          <w:bCs/>
        </w:rPr>
        <w:t>Expect to:</w:t>
      </w:r>
      <w:r w:rsidRPr="007E1D1E">
        <w:t xml:space="preserve"> </w:t>
      </w:r>
    </w:p>
    <w:p w:rsidR="00000000" w:rsidRPr="007E1D1E" w:rsidRDefault="003740A0" w:rsidP="003740A0">
      <w:pPr>
        <w:numPr>
          <w:ilvl w:val="1"/>
          <w:numId w:val="3"/>
        </w:numPr>
        <w:spacing w:after="0" w:line="240" w:lineRule="auto"/>
        <w:jc w:val="both"/>
      </w:pPr>
      <w:r w:rsidRPr="007E1D1E">
        <w:t>not expect the therapist to give answers</w:t>
      </w:r>
    </w:p>
    <w:p w:rsidR="00000000" w:rsidRPr="007E1D1E" w:rsidRDefault="003740A0" w:rsidP="003740A0">
      <w:pPr>
        <w:numPr>
          <w:ilvl w:val="1"/>
          <w:numId w:val="3"/>
        </w:numPr>
        <w:spacing w:after="0" w:line="240" w:lineRule="auto"/>
        <w:jc w:val="both"/>
      </w:pPr>
      <w:r w:rsidRPr="007E1D1E">
        <w:t xml:space="preserve">participate actively and take responsibility </w:t>
      </w:r>
    </w:p>
    <w:p w:rsidR="00000000" w:rsidRPr="007E1D1E" w:rsidRDefault="003740A0" w:rsidP="003740A0">
      <w:pPr>
        <w:numPr>
          <w:ilvl w:val="1"/>
          <w:numId w:val="3"/>
        </w:numPr>
        <w:spacing w:after="0" w:line="240" w:lineRule="auto"/>
        <w:jc w:val="both"/>
      </w:pPr>
      <w:r w:rsidRPr="007E1D1E">
        <w:t xml:space="preserve">be honest to yourself </w:t>
      </w:r>
    </w:p>
    <w:p w:rsidR="00000000" w:rsidRPr="007E1D1E" w:rsidRDefault="003740A0" w:rsidP="003740A0">
      <w:pPr>
        <w:numPr>
          <w:ilvl w:val="0"/>
          <w:numId w:val="3"/>
        </w:numPr>
        <w:spacing w:after="0" w:line="240" w:lineRule="auto"/>
        <w:jc w:val="both"/>
      </w:pPr>
      <w:r w:rsidRPr="007E1D1E">
        <w:rPr>
          <w:b/>
          <w:bCs/>
        </w:rPr>
        <w:t>Do Not Expect:</w:t>
      </w:r>
    </w:p>
    <w:p w:rsidR="00000000" w:rsidRPr="007E1D1E" w:rsidRDefault="003740A0" w:rsidP="003740A0">
      <w:pPr>
        <w:numPr>
          <w:ilvl w:val="1"/>
          <w:numId w:val="3"/>
        </w:numPr>
        <w:spacing w:after="0" w:line="240" w:lineRule="auto"/>
        <w:jc w:val="both"/>
      </w:pPr>
      <w:r w:rsidRPr="007E1D1E">
        <w:t>to be told what to do by your therapist</w:t>
      </w:r>
    </w:p>
    <w:p w:rsidR="003740A0" w:rsidRDefault="003740A0" w:rsidP="003740A0">
      <w:pPr>
        <w:spacing w:after="0" w:line="240" w:lineRule="auto"/>
        <w:jc w:val="both"/>
        <w:rPr>
          <w:b/>
        </w:rPr>
      </w:pPr>
    </w:p>
    <w:p w:rsidR="005A66C8" w:rsidRPr="007E1D1E" w:rsidRDefault="007E1D1E" w:rsidP="003740A0">
      <w:pPr>
        <w:spacing w:after="0" w:line="240" w:lineRule="auto"/>
        <w:jc w:val="both"/>
        <w:rPr>
          <w:b/>
        </w:rPr>
      </w:pPr>
      <w:r w:rsidRPr="007E1D1E">
        <w:rPr>
          <w:b/>
        </w:rPr>
        <w:t>Being human</w:t>
      </w:r>
    </w:p>
    <w:p w:rsidR="00000000" w:rsidRPr="007E1D1E" w:rsidRDefault="003740A0" w:rsidP="003740A0">
      <w:pPr>
        <w:numPr>
          <w:ilvl w:val="0"/>
          <w:numId w:val="4"/>
        </w:numPr>
        <w:spacing w:after="0" w:line="240" w:lineRule="auto"/>
        <w:jc w:val="both"/>
      </w:pPr>
      <w:r w:rsidRPr="007E1D1E">
        <w:rPr>
          <w:b/>
          <w:bCs/>
        </w:rPr>
        <w:t>Repression</w:t>
      </w:r>
      <w:r w:rsidR="007E1D1E">
        <w:t xml:space="preserve">: </w:t>
      </w:r>
      <w:r w:rsidR="007E1D1E">
        <w:rPr>
          <w:rFonts w:ascii="Arial" w:hAnsi="Arial" w:cs="Arial"/>
          <w:color w:val="000000"/>
          <w:sz w:val="16"/>
          <w:szCs w:val="16"/>
          <w:shd w:val="clear" w:color="auto" w:fill="FFFFFF"/>
        </w:rPr>
        <w:t>is the</w:t>
      </w:r>
      <w:r w:rsidR="007E1D1E">
        <w:rPr>
          <w:rStyle w:val="apple-converted-space"/>
          <w:rFonts w:ascii="Arial" w:hAnsi="Arial" w:cs="Arial"/>
          <w:color w:val="000000"/>
          <w:sz w:val="16"/>
          <w:szCs w:val="16"/>
          <w:shd w:val="clear" w:color="auto" w:fill="FFFFFF"/>
        </w:rPr>
        <w:t> </w:t>
      </w:r>
      <w:r w:rsidR="007E1D1E" w:rsidRPr="007E1D1E">
        <w:rPr>
          <w:rFonts w:ascii="Arial" w:hAnsi="Arial" w:cs="Arial"/>
          <w:shd w:val="clear" w:color="auto" w:fill="FFFFFF"/>
        </w:rPr>
        <w:t>psychological</w:t>
      </w:r>
      <w:r w:rsidR="007E1D1E">
        <w:rPr>
          <w:rStyle w:val="apple-converted-space"/>
          <w:rFonts w:ascii="Arial" w:hAnsi="Arial" w:cs="Arial"/>
          <w:color w:val="000000"/>
          <w:sz w:val="16"/>
          <w:szCs w:val="16"/>
          <w:shd w:val="clear" w:color="auto" w:fill="FFFFFF"/>
        </w:rPr>
        <w:t> </w:t>
      </w:r>
      <w:r w:rsidR="007E1D1E" w:rsidRPr="007E1D1E">
        <w:rPr>
          <w:rFonts w:ascii="Arial" w:hAnsi="Arial" w:cs="Arial"/>
          <w:shd w:val="clear" w:color="auto" w:fill="FFFFFF"/>
        </w:rPr>
        <w:t>attempt</w:t>
      </w:r>
      <w:r w:rsidR="007E1D1E">
        <w:rPr>
          <w:rStyle w:val="apple-converted-space"/>
          <w:rFonts w:ascii="Arial" w:hAnsi="Arial" w:cs="Arial"/>
          <w:color w:val="000000"/>
          <w:sz w:val="16"/>
          <w:szCs w:val="16"/>
          <w:shd w:val="clear" w:color="auto" w:fill="FFFFFF"/>
        </w:rPr>
        <w:t> </w:t>
      </w:r>
      <w:r w:rsidR="007E1D1E">
        <w:rPr>
          <w:rFonts w:ascii="Arial" w:hAnsi="Arial" w:cs="Arial"/>
          <w:color w:val="000000"/>
          <w:sz w:val="16"/>
          <w:szCs w:val="16"/>
          <w:shd w:val="clear" w:color="auto" w:fill="FFFFFF"/>
        </w:rPr>
        <w:t>by an individual to repel one's own desires and impulses towards pleasurable instincts by excluding the desire from one's</w:t>
      </w:r>
      <w:r w:rsidR="007E1D1E">
        <w:rPr>
          <w:rStyle w:val="apple-converted-space"/>
          <w:rFonts w:ascii="Arial" w:hAnsi="Arial" w:cs="Arial"/>
          <w:color w:val="000000"/>
          <w:sz w:val="16"/>
          <w:szCs w:val="16"/>
          <w:shd w:val="clear" w:color="auto" w:fill="FFFFFF"/>
        </w:rPr>
        <w:t> </w:t>
      </w:r>
      <w:r w:rsidR="007E1D1E" w:rsidRPr="007E1D1E">
        <w:rPr>
          <w:rFonts w:ascii="Arial" w:hAnsi="Arial" w:cs="Arial"/>
          <w:shd w:val="clear" w:color="auto" w:fill="FFFFFF"/>
        </w:rPr>
        <w:t>consciousness</w:t>
      </w:r>
      <w:r w:rsidR="007E1D1E">
        <w:rPr>
          <w:rStyle w:val="apple-converted-space"/>
          <w:rFonts w:ascii="Arial" w:hAnsi="Arial" w:cs="Arial"/>
          <w:color w:val="000000"/>
          <w:sz w:val="16"/>
          <w:szCs w:val="16"/>
          <w:shd w:val="clear" w:color="auto" w:fill="FFFFFF"/>
        </w:rPr>
        <w:t> </w:t>
      </w:r>
      <w:r w:rsidR="007E1D1E">
        <w:rPr>
          <w:rFonts w:ascii="Arial" w:hAnsi="Arial" w:cs="Arial"/>
          <w:color w:val="000000"/>
          <w:sz w:val="16"/>
          <w:szCs w:val="16"/>
          <w:shd w:val="clear" w:color="auto" w:fill="FFFFFF"/>
        </w:rPr>
        <w:t>and holding or subduing it in the</w:t>
      </w:r>
      <w:r w:rsidR="007E1D1E">
        <w:rPr>
          <w:rStyle w:val="apple-converted-space"/>
          <w:rFonts w:ascii="Arial" w:hAnsi="Arial" w:cs="Arial"/>
          <w:color w:val="000000"/>
          <w:sz w:val="16"/>
          <w:szCs w:val="16"/>
          <w:shd w:val="clear" w:color="auto" w:fill="FFFFFF"/>
        </w:rPr>
        <w:t> </w:t>
      </w:r>
      <w:r w:rsidR="007E1D1E" w:rsidRPr="007E1D1E">
        <w:rPr>
          <w:rFonts w:ascii="Arial" w:hAnsi="Arial" w:cs="Arial"/>
          <w:shd w:val="clear" w:color="auto" w:fill="FFFFFF"/>
        </w:rPr>
        <w:t>unconscious</w:t>
      </w:r>
    </w:p>
    <w:p w:rsidR="00000000" w:rsidRPr="007E1D1E" w:rsidRDefault="003740A0" w:rsidP="003740A0">
      <w:pPr>
        <w:numPr>
          <w:ilvl w:val="0"/>
          <w:numId w:val="4"/>
        </w:numPr>
        <w:spacing w:after="0" w:line="240" w:lineRule="auto"/>
        <w:jc w:val="both"/>
      </w:pPr>
      <w:r w:rsidRPr="007E1D1E">
        <w:rPr>
          <w:b/>
          <w:bCs/>
        </w:rPr>
        <w:t>Regression</w:t>
      </w:r>
      <w:r w:rsidR="007E1D1E">
        <w:rPr>
          <w:b/>
          <w:bCs/>
        </w:rPr>
        <w:t xml:space="preserve">: </w:t>
      </w:r>
      <w:r w:rsidR="007E1D1E">
        <w:rPr>
          <w:rStyle w:val="apple-converted-space"/>
          <w:rFonts w:ascii="Arial" w:hAnsi="Arial" w:cs="Arial"/>
          <w:color w:val="000000"/>
          <w:sz w:val="16"/>
          <w:szCs w:val="16"/>
          <w:shd w:val="clear" w:color="auto" w:fill="FFFFFF"/>
        </w:rPr>
        <w:t> </w:t>
      </w:r>
      <w:r w:rsidR="007E1D1E">
        <w:rPr>
          <w:rFonts w:ascii="Arial" w:hAnsi="Arial" w:cs="Arial"/>
          <w:color w:val="000000"/>
          <w:sz w:val="16"/>
          <w:szCs w:val="16"/>
          <w:shd w:val="clear" w:color="auto" w:fill="FFFFFF"/>
        </w:rPr>
        <w:t>is a</w:t>
      </w:r>
      <w:r w:rsidR="007E1D1E">
        <w:rPr>
          <w:rStyle w:val="apple-converted-space"/>
          <w:rFonts w:ascii="Arial" w:hAnsi="Arial" w:cs="Arial"/>
          <w:color w:val="000000"/>
          <w:sz w:val="16"/>
          <w:szCs w:val="16"/>
          <w:shd w:val="clear" w:color="auto" w:fill="FFFFFF"/>
        </w:rPr>
        <w:t> </w:t>
      </w:r>
      <w:r w:rsidR="007E1D1E" w:rsidRPr="007E1D1E">
        <w:rPr>
          <w:rFonts w:ascii="Arial" w:hAnsi="Arial" w:cs="Arial"/>
          <w:shd w:val="clear" w:color="auto" w:fill="FFFFFF"/>
        </w:rPr>
        <w:t>defense mechanism</w:t>
      </w:r>
      <w:r w:rsidR="007E1D1E">
        <w:rPr>
          <w:rStyle w:val="apple-converted-space"/>
          <w:rFonts w:ascii="Arial" w:hAnsi="Arial" w:cs="Arial"/>
          <w:color w:val="000000"/>
          <w:sz w:val="16"/>
          <w:szCs w:val="16"/>
          <w:shd w:val="clear" w:color="auto" w:fill="FFFFFF"/>
        </w:rPr>
        <w:t> </w:t>
      </w:r>
      <w:r w:rsidR="007E1D1E">
        <w:rPr>
          <w:rFonts w:ascii="Arial" w:hAnsi="Arial" w:cs="Arial"/>
          <w:color w:val="000000"/>
          <w:sz w:val="16"/>
          <w:szCs w:val="16"/>
          <w:shd w:val="clear" w:color="auto" w:fill="FFFFFF"/>
        </w:rPr>
        <w:t>leading to the temporary or long-term reversion of the</w:t>
      </w:r>
      <w:r w:rsidR="007E1D1E">
        <w:rPr>
          <w:rStyle w:val="apple-converted-space"/>
          <w:rFonts w:ascii="Arial" w:hAnsi="Arial" w:cs="Arial"/>
          <w:color w:val="000000"/>
          <w:sz w:val="16"/>
          <w:szCs w:val="16"/>
          <w:shd w:val="clear" w:color="auto" w:fill="FFFFFF"/>
        </w:rPr>
        <w:t> </w:t>
      </w:r>
      <w:r w:rsidR="007E1D1E" w:rsidRPr="007E1D1E">
        <w:rPr>
          <w:rFonts w:ascii="Arial" w:hAnsi="Arial" w:cs="Arial"/>
          <w:shd w:val="clear" w:color="auto" w:fill="FFFFFF"/>
        </w:rPr>
        <w:t>ego</w:t>
      </w:r>
      <w:r w:rsidR="007E1D1E">
        <w:rPr>
          <w:rStyle w:val="apple-converted-space"/>
          <w:rFonts w:ascii="Arial" w:hAnsi="Arial" w:cs="Arial"/>
          <w:color w:val="000000"/>
          <w:sz w:val="16"/>
          <w:szCs w:val="16"/>
          <w:shd w:val="clear" w:color="auto" w:fill="FFFFFF"/>
        </w:rPr>
        <w:t> </w:t>
      </w:r>
      <w:r w:rsidR="007E1D1E">
        <w:rPr>
          <w:rFonts w:ascii="Arial" w:hAnsi="Arial" w:cs="Arial"/>
          <w:color w:val="000000"/>
          <w:sz w:val="16"/>
          <w:szCs w:val="16"/>
          <w:shd w:val="clear" w:color="auto" w:fill="FFFFFF"/>
        </w:rPr>
        <w:t>to an earlier stage of development rather than handling unacceptable impulses in a more adult way. The defense mechanism of regression, in psychoanalytic theory, occurs when thoughts are pushed back out of our consciousness and into our unconscious.</w:t>
      </w:r>
    </w:p>
    <w:p w:rsidR="00000000" w:rsidRPr="007E1D1E" w:rsidRDefault="003740A0" w:rsidP="003740A0">
      <w:pPr>
        <w:numPr>
          <w:ilvl w:val="0"/>
          <w:numId w:val="4"/>
        </w:numPr>
        <w:spacing w:after="0" w:line="240" w:lineRule="auto"/>
        <w:jc w:val="both"/>
      </w:pPr>
      <w:r w:rsidRPr="007E1D1E">
        <w:rPr>
          <w:b/>
          <w:bCs/>
        </w:rPr>
        <w:t>Displacement</w:t>
      </w:r>
      <w:r w:rsidR="007E1D1E">
        <w:rPr>
          <w:b/>
          <w:bCs/>
        </w:rPr>
        <w:t xml:space="preserve">: </w:t>
      </w:r>
      <w:r w:rsidR="007E1D1E">
        <w:rPr>
          <w:rStyle w:val="apple-converted-space"/>
          <w:rFonts w:ascii="Arial" w:hAnsi="Arial" w:cs="Arial"/>
          <w:color w:val="000000"/>
          <w:sz w:val="16"/>
          <w:szCs w:val="16"/>
          <w:shd w:val="clear" w:color="auto" w:fill="FFFFFF"/>
        </w:rPr>
        <w:t> </w:t>
      </w:r>
      <w:r w:rsidR="007E1D1E">
        <w:rPr>
          <w:rFonts w:ascii="Arial" w:hAnsi="Arial" w:cs="Arial"/>
          <w:color w:val="000000"/>
          <w:sz w:val="16"/>
          <w:szCs w:val="16"/>
          <w:shd w:val="clear" w:color="auto" w:fill="FFFFFF"/>
        </w:rPr>
        <w:t>is an</w:t>
      </w:r>
      <w:r w:rsidR="007E1D1E">
        <w:rPr>
          <w:rStyle w:val="apple-converted-space"/>
          <w:rFonts w:ascii="Arial" w:hAnsi="Arial" w:cs="Arial"/>
          <w:color w:val="000000"/>
          <w:sz w:val="16"/>
          <w:szCs w:val="16"/>
          <w:shd w:val="clear" w:color="auto" w:fill="FFFFFF"/>
        </w:rPr>
        <w:t> </w:t>
      </w:r>
      <w:r w:rsidR="007E1D1E" w:rsidRPr="007E1D1E">
        <w:rPr>
          <w:rFonts w:ascii="Arial" w:hAnsi="Arial" w:cs="Arial"/>
          <w:shd w:val="clear" w:color="auto" w:fill="FFFFFF"/>
        </w:rPr>
        <w:t>unconscious</w:t>
      </w:r>
      <w:r w:rsidR="007E1D1E">
        <w:rPr>
          <w:rStyle w:val="apple-converted-space"/>
          <w:rFonts w:ascii="Arial" w:hAnsi="Arial" w:cs="Arial"/>
          <w:color w:val="000000"/>
          <w:sz w:val="16"/>
          <w:szCs w:val="16"/>
          <w:shd w:val="clear" w:color="auto" w:fill="FFFFFF"/>
        </w:rPr>
        <w:t> </w:t>
      </w:r>
      <w:r w:rsidR="007E1D1E" w:rsidRPr="007E1D1E">
        <w:rPr>
          <w:rFonts w:ascii="Arial" w:hAnsi="Arial" w:cs="Arial"/>
          <w:shd w:val="clear" w:color="auto" w:fill="FFFFFF"/>
        </w:rPr>
        <w:t>defense mechanism</w:t>
      </w:r>
      <w:r w:rsidR="007E1D1E">
        <w:rPr>
          <w:rStyle w:val="apple-converted-space"/>
          <w:rFonts w:ascii="Arial" w:hAnsi="Arial" w:cs="Arial"/>
          <w:color w:val="000000"/>
          <w:sz w:val="16"/>
          <w:szCs w:val="16"/>
          <w:shd w:val="clear" w:color="auto" w:fill="FFFFFF"/>
        </w:rPr>
        <w:t> </w:t>
      </w:r>
      <w:r w:rsidR="007E1D1E">
        <w:rPr>
          <w:rFonts w:ascii="Arial" w:hAnsi="Arial" w:cs="Arial"/>
          <w:color w:val="000000"/>
          <w:sz w:val="16"/>
          <w:szCs w:val="16"/>
          <w:shd w:val="clear" w:color="auto" w:fill="FFFFFF"/>
        </w:rPr>
        <w:t>whereby the mind redirects affects from an object felt to be dangerous or unacceptable to an object felt to be safe or acceptable.</w:t>
      </w:r>
    </w:p>
    <w:p w:rsidR="00000000" w:rsidRPr="007E1D1E" w:rsidRDefault="003740A0" w:rsidP="003740A0">
      <w:pPr>
        <w:numPr>
          <w:ilvl w:val="0"/>
          <w:numId w:val="4"/>
        </w:numPr>
        <w:spacing w:after="0" w:line="240" w:lineRule="auto"/>
        <w:jc w:val="both"/>
      </w:pPr>
      <w:r w:rsidRPr="007E1D1E">
        <w:rPr>
          <w:b/>
          <w:bCs/>
        </w:rPr>
        <w:t>Transference</w:t>
      </w:r>
      <w:r w:rsidR="007E1D1E">
        <w:rPr>
          <w:b/>
          <w:bCs/>
        </w:rPr>
        <w:t xml:space="preserve">: </w:t>
      </w:r>
      <w:r w:rsidR="002309AB">
        <w:rPr>
          <w:rStyle w:val="apple-converted-space"/>
          <w:rFonts w:ascii="Arial" w:hAnsi="Arial" w:cs="Arial"/>
          <w:color w:val="000000"/>
          <w:sz w:val="16"/>
          <w:szCs w:val="16"/>
          <w:shd w:val="clear" w:color="auto" w:fill="FFFFFF"/>
        </w:rPr>
        <w:t> </w:t>
      </w:r>
      <w:r w:rsidR="002309AB">
        <w:rPr>
          <w:rFonts w:ascii="Arial" w:hAnsi="Arial" w:cs="Arial"/>
          <w:color w:val="000000"/>
          <w:sz w:val="16"/>
          <w:szCs w:val="16"/>
          <w:shd w:val="clear" w:color="auto" w:fill="FFFFFF"/>
        </w:rPr>
        <w:t>the unconscious tendency to assign to others in one's present environment feelings and attitudes associated with significance in one's early life, especially the patient's transfer to the therapist of feelings and attitudes associated with a parent.</w:t>
      </w:r>
    </w:p>
    <w:p w:rsidR="00000000" w:rsidRPr="007E1D1E" w:rsidRDefault="003740A0" w:rsidP="003740A0">
      <w:pPr>
        <w:numPr>
          <w:ilvl w:val="0"/>
          <w:numId w:val="4"/>
        </w:numPr>
        <w:spacing w:after="0" w:line="240" w:lineRule="auto"/>
        <w:jc w:val="both"/>
      </w:pPr>
      <w:r w:rsidRPr="007E1D1E">
        <w:rPr>
          <w:b/>
          <w:bCs/>
        </w:rPr>
        <w:t>Projection</w:t>
      </w:r>
      <w:r w:rsidR="002309AB">
        <w:rPr>
          <w:b/>
          <w:bCs/>
          <w:i/>
          <w:iCs/>
        </w:rPr>
        <w:t xml:space="preserve">: </w:t>
      </w:r>
      <w:r w:rsidR="002309AB">
        <w:rPr>
          <w:rStyle w:val="apple-converted-space"/>
          <w:rFonts w:ascii="Arial" w:hAnsi="Arial" w:cs="Arial"/>
          <w:color w:val="000000"/>
          <w:sz w:val="16"/>
          <w:szCs w:val="16"/>
          <w:shd w:val="clear" w:color="auto" w:fill="FFFFFF"/>
        </w:rPr>
        <w:t> </w:t>
      </w:r>
      <w:r w:rsidR="002309AB">
        <w:rPr>
          <w:rFonts w:ascii="Arial" w:hAnsi="Arial" w:cs="Arial"/>
          <w:color w:val="000000"/>
          <w:sz w:val="16"/>
          <w:szCs w:val="16"/>
          <w:shd w:val="clear" w:color="auto" w:fill="FFFFFF"/>
        </w:rPr>
        <w:t>is a psychological</w:t>
      </w:r>
      <w:r w:rsidR="002309AB">
        <w:rPr>
          <w:rStyle w:val="apple-converted-space"/>
          <w:rFonts w:ascii="Arial" w:hAnsi="Arial" w:cs="Arial"/>
          <w:color w:val="000000"/>
          <w:sz w:val="16"/>
          <w:szCs w:val="16"/>
          <w:shd w:val="clear" w:color="auto" w:fill="FFFFFF"/>
        </w:rPr>
        <w:t> </w:t>
      </w:r>
      <w:r w:rsidR="002309AB" w:rsidRPr="002309AB">
        <w:rPr>
          <w:rFonts w:ascii="Arial" w:hAnsi="Arial" w:cs="Arial"/>
          <w:shd w:val="clear" w:color="auto" w:fill="FFFFFF"/>
        </w:rPr>
        <w:t>defense mechanism</w:t>
      </w:r>
      <w:r w:rsidR="002309AB">
        <w:rPr>
          <w:rStyle w:val="apple-converted-space"/>
          <w:rFonts w:ascii="Arial" w:hAnsi="Arial" w:cs="Arial"/>
          <w:color w:val="000000"/>
          <w:sz w:val="16"/>
          <w:szCs w:val="16"/>
          <w:shd w:val="clear" w:color="auto" w:fill="FFFFFF"/>
        </w:rPr>
        <w:t> </w:t>
      </w:r>
      <w:r w:rsidR="002309AB">
        <w:rPr>
          <w:rFonts w:ascii="Arial" w:hAnsi="Arial" w:cs="Arial"/>
          <w:color w:val="000000"/>
          <w:sz w:val="16"/>
          <w:szCs w:val="16"/>
          <w:shd w:val="clear" w:color="auto" w:fill="FFFFFF"/>
        </w:rPr>
        <w:t>where a person subconsciously</w:t>
      </w:r>
      <w:r w:rsidR="002309AB">
        <w:rPr>
          <w:rStyle w:val="apple-converted-space"/>
          <w:rFonts w:ascii="Arial" w:hAnsi="Arial" w:cs="Arial"/>
          <w:color w:val="000000"/>
          <w:sz w:val="16"/>
          <w:szCs w:val="16"/>
          <w:shd w:val="clear" w:color="auto" w:fill="FFFFFF"/>
        </w:rPr>
        <w:t> </w:t>
      </w:r>
      <w:r w:rsidR="002309AB" w:rsidRPr="002309AB">
        <w:rPr>
          <w:rFonts w:ascii="Arial" w:hAnsi="Arial" w:cs="Arial"/>
          <w:shd w:val="clear" w:color="auto" w:fill="FFFFFF"/>
        </w:rPr>
        <w:t>denies</w:t>
      </w:r>
      <w:r w:rsidR="002309AB">
        <w:rPr>
          <w:rStyle w:val="apple-converted-space"/>
          <w:rFonts w:ascii="Arial" w:hAnsi="Arial" w:cs="Arial"/>
          <w:color w:val="000000"/>
          <w:sz w:val="16"/>
          <w:szCs w:val="16"/>
          <w:shd w:val="clear" w:color="auto" w:fill="FFFFFF"/>
        </w:rPr>
        <w:t> </w:t>
      </w:r>
      <w:r w:rsidR="002309AB">
        <w:rPr>
          <w:rFonts w:ascii="Arial" w:hAnsi="Arial" w:cs="Arial"/>
          <w:color w:val="000000"/>
          <w:sz w:val="16"/>
          <w:szCs w:val="16"/>
          <w:shd w:val="clear" w:color="auto" w:fill="FFFFFF"/>
        </w:rPr>
        <w:t>his or her own attributes, thoughts, and emotions, which are then ascribed to the outside world, usually to other people. Thus, projection involves imagining or</w:t>
      </w:r>
      <w:r w:rsidR="002309AB">
        <w:rPr>
          <w:rStyle w:val="apple-converted-space"/>
          <w:rFonts w:ascii="Arial" w:hAnsi="Arial" w:cs="Arial"/>
          <w:color w:val="000000"/>
          <w:sz w:val="16"/>
          <w:szCs w:val="16"/>
          <w:shd w:val="clear" w:color="auto" w:fill="FFFFFF"/>
        </w:rPr>
        <w:t> </w:t>
      </w:r>
      <w:r w:rsidR="002309AB">
        <w:rPr>
          <w:rFonts w:ascii="Arial" w:hAnsi="Arial" w:cs="Arial"/>
          <w:i/>
          <w:iCs/>
          <w:color w:val="000000"/>
          <w:sz w:val="16"/>
          <w:szCs w:val="16"/>
          <w:shd w:val="clear" w:color="auto" w:fill="FFFFFF"/>
        </w:rPr>
        <w:t>projecting</w:t>
      </w:r>
      <w:r w:rsidR="002309AB">
        <w:rPr>
          <w:rStyle w:val="apple-converted-space"/>
          <w:rFonts w:ascii="Arial" w:hAnsi="Arial" w:cs="Arial"/>
          <w:color w:val="000000"/>
          <w:sz w:val="16"/>
          <w:szCs w:val="16"/>
          <w:shd w:val="clear" w:color="auto" w:fill="FFFFFF"/>
        </w:rPr>
        <w:t> </w:t>
      </w:r>
      <w:r w:rsidR="002309AB">
        <w:rPr>
          <w:rFonts w:ascii="Arial" w:hAnsi="Arial" w:cs="Arial"/>
          <w:color w:val="000000"/>
          <w:sz w:val="16"/>
          <w:szCs w:val="16"/>
          <w:shd w:val="clear" w:color="auto" w:fill="FFFFFF"/>
        </w:rPr>
        <w:t>the belief that others originate those feelings. Blaming another for self failure.</w:t>
      </w:r>
    </w:p>
    <w:p w:rsidR="003740A0" w:rsidRDefault="003740A0" w:rsidP="003740A0">
      <w:pPr>
        <w:spacing w:after="0" w:line="240" w:lineRule="auto"/>
        <w:jc w:val="both"/>
        <w:rPr>
          <w:b/>
          <w:bCs/>
        </w:rPr>
      </w:pPr>
    </w:p>
    <w:p w:rsidR="008475DD" w:rsidRPr="008475DD" w:rsidRDefault="008475DD" w:rsidP="003740A0">
      <w:pPr>
        <w:spacing w:after="0" w:line="240" w:lineRule="auto"/>
        <w:jc w:val="both"/>
      </w:pPr>
      <w:r w:rsidRPr="008475DD">
        <w:rPr>
          <w:b/>
          <w:bCs/>
        </w:rPr>
        <w:t>Overcoming conditioned and reflexive thoughts, feelings, and actions:</w:t>
      </w:r>
    </w:p>
    <w:p w:rsidR="00000000" w:rsidRPr="008475DD" w:rsidRDefault="003740A0" w:rsidP="003740A0">
      <w:pPr>
        <w:numPr>
          <w:ilvl w:val="0"/>
          <w:numId w:val="5"/>
        </w:numPr>
        <w:spacing w:after="0" w:line="240" w:lineRule="auto"/>
        <w:jc w:val="both"/>
      </w:pPr>
      <w:r w:rsidRPr="008475DD">
        <w:t>Modeling: vicarious learning</w:t>
      </w:r>
      <w:r w:rsidR="008475DD">
        <w:t xml:space="preserve"> </w:t>
      </w:r>
      <w:r w:rsidR="008475DD">
        <w:sym w:font="Wingdings" w:char="F0E0"/>
      </w:r>
      <w:r w:rsidR="008475DD">
        <w:t xml:space="preserve"> </w:t>
      </w:r>
      <w:r w:rsidR="008475DD">
        <w:rPr>
          <w:rFonts w:ascii="Arial" w:hAnsi="Arial" w:cs="Arial"/>
          <w:color w:val="000000"/>
          <w:sz w:val="16"/>
          <w:szCs w:val="16"/>
          <w:shd w:val="clear" w:color="auto" w:fill="FFFFFF"/>
        </w:rPr>
        <w:t>a method used in certain</w:t>
      </w:r>
      <w:r w:rsidR="008475DD">
        <w:rPr>
          <w:rStyle w:val="apple-converted-space"/>
          <w:rFonts w:ascii="Arial" w:hAnsi="Arial" w:cs="Arial"/>
          <w:color w:val="000000"/>
          <w:sz w:val="16"/>
          <w:szCs w:val="16"/>
          <w:shd w:val="clear" w:color="auto" w:fill="FFFFFF"/>
        </w:rPr>
        <w:t> </w:t>
      </w:r>
      <w:r w:rsidR="008475DD" w:rsidRPr="008475DD">
        <w:rPr>
          <w:rFonts w:ascii="Arial" w:hAnsi="Arial" w:cs="Arial"/>
          <w:shd w:val="clear" w:color="auto" w:fill="FFFFFF"/>
        </w:rPr>
        <w:t>techniques</w:t>
      </w:r>
      <w:r w:rsidR="008475DD">
        <w:rPr>
          <w:rStyle w:val="apple-converted-space"/>
          <w:rFonts w:ascii="Arial" w:hAnsi="Arial" w:cs="Arial"/>
          <w:color w:val="000000"/>
          <w:sz w:val="16"/>
          <w:szCs w:val="16"/>
          <w:shd w:val="clear" w:color="auto" w:fill="FFFFFF"/>
        </w:rPr>
        <w:t> </w:t>
      </w:r>
      <w:r w:rsidR="008475DD">
        <w:rPr>
          <w:rFonts w:ascii="Arial" w:hAnsi="Arial" w:cs="Arial"/>
          <w:color w:val="000000"/>
          <w:sz w:val="16"/>
          <w:szCs w:val="16"/>
          <w:shd w:val="clear" w:color="auto" w:fill="FFFFFF"/>
        </w:rPr>
        <w:t>of</w:t>
      </w:r>
      <w:r w:rsidR="008475DD">
        <w:rPr>
          <w:rStyle w:val="apple-converted-space"/>
          <w:rFonts w:ascii="Arial" w:hAnsi="Arial" w:cs="Arial"/>
          <w:color w:val="000000"/>
          <w:sz w:val="16"/>
          <w:szCs w:val="16"/>
          <w:shd w:val="clear" w:color="auto" w:fill="FFFFFF"/>
        </w:rPr>
        <w:t> </w:t>
      </w:r>
      <w:r w:rsidR="008475DD" w:rsidRPr="008475DD">
        <w:rPr>
          <w:rFonts w:ascii="Arial" w:hAnsi="Arial" w:cs="Arial"/>
          <w:shd w:val="clear" w:color="auto" w:fill="FFFFFF"/>
        </w:rPr>
        <w:t>psychotherapy</w:t>
      </w:r>
      <w:r w:rsidR="008475DD">
        <w:rPr>
          <w:rStyle w:val="apple-converted-space"/>
          <w:rFonts w:ascii="Arial" w:hAnsi="Arial" w:cs="Arial"/>
          <w:color w:val="000000"/>
          <w:sz w:val="16"/>
          <w:szCs w:val="16"/>
          <w:shd w:val="clear" w:color="auto" w:fill="FFFFFF"/>
        </w:rPr>
        <w:t> </w:t>
      </w:r>
      <w:r w:rsidR="008475DD">
        <w:rPr>
          <w:rFonts w:ascii="Arial" w:hAnsi="Arial" w:cs="Arial"/>
          <w:color w:val="000000"/>
          <w:sz w:val="16"/>
          <w:szCs w:val="16"/>
          <w:shd w:val="clear" w:color="auto" w:fill="FFFFFF"/>
        </w:rPr>
        <w:t>whereby the client learns by imitation alone, without any specific verbal direction by the therapist</w:t>
      </w:r>
    </w:p>
    <w:p w:rsidR="00000000" w:rsidRPr="008475DD" w:rsidRDefault="003740A0" w:rsidP="003740A0">
      <w:pPr>
        <w:numPr>
          <w:ilvl w:val="0"/>
          <w:numId w:val="5"/>
        </w:numPr>
        <w:spacing w:after="0" w:line="240" w:lineRule="auto"/>
        <w:jc w:val="both"/>
      </w:pPr>
      <w:r w:rsidRPr="008475DD">
        <w:t>Conditioning: rewards and punishment</w:t>
      </w:r>
    </w:p>
    <w:p w:rsidR="00000000" w:rsidRPr="008475DD" w:rsidRDefault="003740A0" w:rsidP="003740A0">
      <w:pPr>
        <w:numPr>
          <w:ilvl w:val="0"/>
          <w:numId w:val="5"/>
        </w:numPr>
        <w:spacing w:after="0" w:line="240" w:lineRule="auto"/>
        <w:jc w:val="both"/>
      </w:pPr>
      <w:r w:rsidRPr="008475DD">
        <w:t>Exposure: flooding, systematic desensitization</w:t>
      </w:r>
      <w:r w:rsidR="008475DD">
        <w:t xml:space="preserve">. </w:t>
      </w:r>
      <w:r w:rsidR="008475DD">
        <w:rPr>
          <w:rStyle w:val="apple-converted-space"/>
          <w:rFonts w:ascii="Arial" w:hAnsi="Arial" w:cs="Arial"/>
          <w:color w:val="000000"/>
          <w:sz w:val="16"/>
          <w:szCs w:val="16"/>
          <w:shd w:val="clear" w:color="auto" w:fill="FFFFFF"/>
        </w:rPr>
        <w:t> </w:t>
      </w:r>
      <w:r w:rsidR="00D43D66">
        <w:rPr>
          <w:rFonts w:ascii="Arial" w:hAnsi="Arial" w:cs="Arial"/>
          <w:color w:val="000000"/>
          <w:sz w:val="16"/>
          <w:szCs w:val="16"/>
          <w:shd w:val="clear" w:color="auto" w:fill="FFFFFF"/>
        </w:rPr>
        <w:t>It</w:t>
      </w:r>
      <w:r w:rsidR="008475DD">
        <w:rPr>
          <w:rFonts w:ascii="Arial" w:hAnsi="Arial" w:cs="Arial"/>
          <w:color w:val="000000"/>
          <w:sz w:val="16"/>
          <w:szCs w:val="16"/>
          <w:shd w:val="clear" w:color="auto" w:fill="FFFFFF"/>
        </w:rPr>
        <w:t xml:space="preserve"> is used to treat</w:t>
      </w:r>
      <w:r w:rsidR="008475DD">
        <w:rPr>
          <w:rStyle w:val="apple-converted-space"/>
          <w:rFonts w:ascii="Arial" w:hAnsi="Arial" w:cs="Arial"/>
          <w:color w:val="000000"/>
          <w:sz w:val="16"/>
          <w:szCs w:val="16"/>
          <w:shd w:val="clear" w:color="auto" w:fill="FFFFFF"/>
        </w:rPr>
        <w:t> </w:t>
      </w:r>
      <w:r w:rsidR="008475DD" w:rsidRPr="008475DD">
        <w:rPr>
          <w:rFonts w:ascii="Arial" w:hAnsi="Arial" w:cs="Arial"/>
          <w:shd w:val="clear" w:color="auto" w:fill="FFFFFF"/>
        </w:rPr>
        <w:t>phobia</w:t>
      </w:r>
      <w:r w:rsidR="008475DD">
        <w:rPr>
          <w:rStyle w:val="apple-converted-space"/>
          <w:rFonts w:ascii="Arial" w:hAnsi="Arial" w:cs="Arial"/>
          <w:color w:val="000000"/>
          <w:sz w:val="16"/>
          <w:szCs w:val="16"/>
          <w:shd w:val="clear" w:color="auto" w:fill="FFFFFF"/>
        </w:rPr>
        <w:t> </w:t>
      </w:r>
      <w:r w:rsidR="008475DD">
        <w:rPr>
          <w:rFonts w:ascii="Arial" w:hAnsi="Arial" w:cs="Arial"/>
          <w:color w:val="000000"/>
          <w:sz w:val="16"/>
          <w:szCs w:val="16"/>
          <w:shd w:val="clear" w:color="auto" w:fill="FFFFFF"/>
        </w:rPr>
        <w:t>and anxiety disorders including</w:t>
      </w:r>
      <w:r w:rsidR="008475DD">
        <w:rPr>
          <w:rStyle w:val="apple-converted-space"/>
          <w:rFonts w:ascii="Arial" w:hAnsi="Arial" w:cs="Arial"/>
          <w:color w:val="000000"/>
          <w:sz w:val="16"/>
          <w:szCs w:val="16"/>
          <w:shd w:val="clear" w:color="auto" w:fill="FFFFFF"/>
        </w:rPr>
        <w:t> </w:t>
      </w:r>
      <w:r w:rsidR="008475DD" w:rsidRPr="008475DD">
        <w:rPr>
          <w:rFonts w:ascii="Arial" w:hAnsi="Arial" w:cs="Arial"/>
          <w:shd w:val="clear" w:color="auto" w:fill="FFFFFF"/>
        </w:rPr>
        <w:t>post-traumatic stress disorder</w:t>
      </w:r>
      <w:r w:rsidR="008475DD">
        <w:rPr>
          <w:rFonts w:ascii="Arial" w:hAnsi="Arial" w:cs="Arial"/>
          <w:color w:val="000000"/>
          <w:sz w:val="16"/>
          <w:szCs w:val="16"/>
          <w:shd w:val="clear" w:color="auto" w:fill="FFFFFF"/>
        </w:rPr>
        <w:t>. It works by exposing the patient to their painful memories</w:t>
      </w:r>
      <w:proofErr w:type="gramStart"/>
      <w:r w:rsidR="008475DD">
        <w:rPr>
          <w:rFonts w:ascii="Arial" w:hAnsi="Arial" w:cs="Arial"/>
          <w:color w:val="000000"/>
          <w:sz w:val="16"/>
          <w:szCs w:val="16"/>
          <w:shd w:val="clear" w:color="auto" w:fill="FFFFFF"/>
        </w:rPr>
        <w:t>,</w:t>
      </w:r>
      <w:proofErr w:type="gramEnd"/>
      <w:hyperlink r:id="rId7" w:anchor="cite_note-sundel-1" w:history="1">
        <w:r w:rsidR="008475DD">
          <w:rPr>
            <w:rStyle w:val="Hyperlink"/>
            <w:rFonts w:ascii="Arial" w:hAnsi="Arial" w:cs="Arial"/>
            <w:color w:val="0B0080"/>
            <w:shd w:val="clear" w:color="auto" w:fill="FFFFFF"/>
            <w:vertAlign w:val="superscript"/>
          </w:rPr>
          <w:t>[1]</w:t>
        </w:r>
      </w:hyperlink>
      <w:r w:rsidR="008475DD">
        <w:rPr>
          <w:rStyle w:val="apple-converted-space"/>
          <w:rFonts w:ascii="Arial" w:hAnsi="Arial" w:cs="Arial"/>
          <w:color w:val="000000"/>
          <w:sz w:val="16"/>
          <w:szCs w:val="16"/>
          <w:shd w:val="clear" w:color="auto" w:fill="FFFFFF"/>
        </w:rPr>
        <w:t> </w:t>
      </w:r>
      <w:r w:rsidR="008475DD">
        <w:rPr>
          <w:rFonts w:ascii="Arial" w:hAnsi="Arial" w:cs="Arial"/>
          <w:color w:val="000000"/>
          <w:sz w:val="16"/>
          <w:szCs w:val="16"/>
          <w:shd w:val="clear" w:color="auto" w:fill="FFFFFF"/>
        </w:rPr>
        <w:t>with the goal of reintegrating their</w:t>
      </w:r>
      <w:r w:rsidR="008475DD">
        <w:t xml:space="preserve"> repressed</w:t>
      </w:r>
      <w:r w:rsidR="008475DD">
        <w:rPr>
          <w:rStyle w:val="apple-converted-space"/>
          <w:rFonts w:ascii="Arial" w:hAnsi="Arial" w:cs="Arial"/>
          <w:color w:val="000000"/>
          <w:sz w:val="16"/>
          <w:szCs w:val="16"/>
          <w:shd w:val="clear" w:color="auto" w:fill="FFFFFF"/>
        </w:rPr>
        <w:t> </w:t>
      </w:r>
      <w:r w:rsidR="008475DD">
        <w:rPr>
          <w:rFonts w:ascii="Arial" w:hAnsi="Arial" w:cs="Arial"/>
          <w:color w:val="000000"/>
          <w:sz w:val="16"/>
          <w:szCs w:val="16"/>
          <w:shd w:val="clear" w:color="auto" w:fill="FFFFFF"/>
        </w:rPr>
        <w:t>emotions with their current awareness.</w:t>
      </w:r>
    </w:p>
    <w:p w:rsidR="00000000" w:rsidRDefault="003740A0" w:rsidP="003740A0">
      <w:pPr>
        <w:numPr>
          <w:ilvl w:val="0"/>
          <w:numId w:val="5"/>
        </w:numPr>
        <w:spacing w:after="0" w:line="240" w:lineRule="auto"/>
        <w:jc w:val="both"/>
      </w:pPr>
      <w:r w:rsidRPr="008475DD">
        <w:t>Re</w:t>
      </w:r>
      <w:r w:rsidRPr="008475DD">
        <w:t>laxation techniques: arousal regulation</w:t>
      </w:r>
      <w:r w:rsidR="00D43D66">
        <w:t>.</w:t>
      </w:r>
    </w:p>
    <w:p w:rsidR="003740A0" w:rsidRDefault="003740A0" w:rsidP="003740A0">
      <w:pPr>
        <w:spacing w:after="0" w:line="240" w:lineRule="auto"/>
        <w:jc w:val="both"/>
        <w:rPr>
          <w:b/>
          <w:bCs/>
          <w:u w:val="single"/>
        </w:rPr>
      </w:pPr>
    </w:p>
    <w:p w:rsidR="00D43D66" w:rsidRPr="00D43D66" w:rsidRDefault="00D43D66" w:rsidP="003740A0">
      <w:pPr>
        <w:spacing w:after="0" w:line="240" w:lineRule="auto"/>
        <w:jc w:val="both"/>
      </w:pPr>
      <w:r w:rsidRPr="00D43D66">
        <w:rPr>
          <w:b/>
          <w:bCs/>
          <w:u w:val="single"/>
        </w:rPr>
        <w:t>Frequent beliefs:</w:t>
      </w:r>
      <w:r w:rsidRPr="00D43D66">
        <w:rPr>
          <w:b/>
          <w:bCs/>
        </w:rPr>
        <w:t xml:space="preserve"> </w:t>
      </w:r>
    </w:p>
    <w:p w:rsidR="00000000" w:rsidRPr="00D43D66" w:rsidRDefault="003740A0" w:rsidP="003740A0">
      <w:pPr>
        <w:numPr>
          <w:ilvl w:val="0"/>
          <w:numId w:val="6"/>
        </w:numPr>
        <w:spacing w:after="0" w:line="240" w:lineRule="auto"/>
        <w:jc w:val="both"/>
      </w:pPr>
      <w:r w:rsidRPr="00D43D66">
        <w:t>I must do well in life or I am inadequate and worthless</w:t>
      </w:r>
    </w:p>
    <w:p w:rsidR="00000000" w:rsidRPr="00D43D66" w:rsidRDefault="003740A0" w:rsidP="003740A0">
      <w:pPr>
        <w:numPr>
          <w:ilvl w:val="0"/>
          <w:numId w:val="6"/>
        </w:numPr>
        <w:spacing w:after="0" w:line="240" w:lineRule="auto"/>
        <w:jc w:val="both"/>
      </w:pPr>
      <w:r w:rsidRPr="00D43D66">
        <w:t xml:space="preserve">Others must treat me well, under all conditions and at all times, or else they are horrible people </w:t>
      </w:r>
    </w:p>
    <w:p w:rsidR="00000000" w:rsidRPr="00D43D66" w:rsidRDefault="003740A0" w:rsidP="003740A0">
      <w:pPr>
        <w:numPr>
          <w:ilvl w:val="0"/>
          <w:numId w:val="6"/>
        </w:numPr>
        <w:spacing w:after="0" w:line="240" w:lineRule="auto"/>
        <w:jc w:val="both"/>
      </w:pPr>
      <w:r w:rsidRPr="00D43D66">
        <w:t xml:space="preserve">My life must be comfortable and my </w:t>
      </w:r>
      <w:r w:rsidRPr="00D43D66">
        <w:t>living conditions must be advantageous or the world is a rotten place and life is not worth living</w:t>
      </w:r>
    </w:p>
    <w:p w:rsidR="00000000" w:rsidRPr="00D43D66" w:rsidRDefault="003740A0" w:rsidP="003740A0">
      <w:pPr>
        <w:numPr>
          <w:ilvl w:val="0"/>
          <w:numId w:val="6"/>
        </w:numPr>
        <w:spacing w:after="0" w:line="240" w:lineRule="auto"/>
        <w:jc w:val="both"/>
      </w:pPr>
      <w:r w:rsidRPr="00D43D66">
        <w:rPr>
          <w:b/>
          <w:bCs/>
        </w:rPr>
        <w:t>Process</w:t>
      </w:r>
      <w:r w:rsidRPr="00D43D66">
        <w:t xml:space="preserve"> of experience &gt; </w:t>
      </w:r>
      <w:r w:rsidRPr="00D43D66">
        <w:rPr>
          <w:b/>
          <w:bCs/>
        </w:rPr>
        <w:t>content</w:t>
      </w:r>
      <w:r w:rsidRPr="00D43D66">
        <w:t xml:space="preserve"> of an experience </w:t>
      </w:r>
    </w:p>
    <w:p w:rsidR="00000000" w:rsidRPr="00D43D66" w:rsidRDefault="003740A0" w:rsidP="003740A0">
      <w:pPr>
        <w:numPr>
          <w:ilvl w:val="0"/>
          <w:numId w:val="6"/>
        </w:numPr>
        <w:spacing w:after="0" w:line="240" w:lineRule="auto"/>
        <w:jc w:val="both"/>
      </w:pPr>
      <w:r w:rsidRPr="00D43D66">
        <w:rPr>
          <w:b/>
          <w:bCs/>
        </w:rPr>
        <w:t>Positive worth</w:t>
      </w:r>
      <w:r w:rsidRPr="00D43D66">
        <w:t xml:space="preserve"> of the person is </w:t>
      </w:r>
      <w:r w:rsidRPr="00D43D66">
        <w:rPr>
          <w:i/>
          <w:iCs/>
        </w:rPr>
        <w:t>held constant</w:t>
      </w:r>
      <w:r w:rsidRPr="00D43D66">
        <w:t xml:space="preserve"> </w:t>
      </w:r>
    </w:p>
    <w:p w:rsidR="00000000" w:rsidRPr="00D43D66" w:rsidRDefault="003740A0" w:rsidP="003740A0">
      <w:pPr>
        <w:numPr>
          <w:ilvl w:val="0"/>
          <w:numId w:val="6"/>
        </w:numPr>
        <w:spacing w:after="0" w:line="240" w:lineRule="auto"/>
        <w:jc w:val="both"/>
      </w:pPr>
      <w:r w:rsidRPr="00D43D66">
        <w:t xml:space="preserve">Positive </w:t>
      </w:r>
      <w:r w:rsidRPr="00D43D66">
        <w:rPr>
          <w:b/>
          <w:bCs/>
        </w:rPr>
        <w:t>intention</w:t>
      </w:r>
      <w:r w:rsidRPr="00D43D66">
        <w:t xml:space="preserve"> motivates all behavior</w:t>
      </w:r>
    </w:p>
    <w:p w:rsidR="00000000" w:rsidRPr="00D43D66" w:rsidRDefault="003740A0" w:rsidP="003740A0">
      <w:pPr>
        <w:numPr>
          <w:ilvl w:val="0"/>
          <w:numId w:val="6"/>
        </w:numPr>
        <w:spacing w:after="0" w:line="240" w:lineRule="auto"/>
        <w:jc w:val="both"/>
      </w:pPr>
      <w:r w:rsidRPr="00D43D66">
        <w:t xml:space="preserve">There is </w:t>
      </w:r>
      <w:r w:rsidRPr="00D43D66">
        <w:rPr>
          <w:i/>
          <w:iCs/>
        </w:rPr>
        <w:t>no such thing as failures</w:t>
      </w:r>
      <w:r w:rsidRPr="00D43D66">
        <w:t xml:space="preserve">, </w:t>
      </w:r>
      <w:r w:rsidRPr="00D43D66">
        <w:rPr>
          <w:b/>
          <w:bCs/>
        </w:rPr>
        <w:t>only experiences</w:t>
      </w:r>
    </w:p>
    <w:p w:rsidR="00D43D66" w:rsidRPr="008475DD" w:rsidRDefault="00D43D66" w:rsidP="00D43D66"/>
    <w:p w:rsidR="007E1D1E" w:rsidRPr="00C87182" w:rsidRDefault="007E1D1E">
      <w:pPr>
        <w:rPr>
          <w:lang w:val="en-CA"/>
        </w:rPr>
      </w:pPr>
    </w:p>
    <w:sectPr w:rsidR="007E1D1E" w:rsidRPr="00C87182" w:rsidSect="006B3D7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07460"/>
    <w:multiLevelType w:val="hybridMultilevel"/>
    <w:tmpl w:val="C58864B2"/>
    <w:lvl w:ilvl="0" w:tplc="8DA8EFC4">
      <w:start w:val="1"/>
      <w:numFmt w:val="bullet"/>
      <w:lvlText w:val="•"/>
      <w:lvlJc w:val="left"/>
      <w:pPr>
        <w:tabs>
          <w:tab w:val="num" w:pos="720"/>
        </w:tabs>
        <w:ind w:left="720" w:hanging="360"/>
      </w:pPr>
      <w:rPr>
        <w:rFonts w:ascii="Arial" w:hAnsi="Arial" w:hint="default"/>
      </w:rPr>
    </w:lvl>
    <w:lvl w:ilvl="1" w:tplc="CED45968" w:tentative="1">
      <w:start w:val="1"/>
      <w:numFmt w:val="bullet"/>
      <w:lvlText w:val="•"/>
      <w:lvlJc w:val="left"/>
      <w:pPr>
        <w:tabs>
          <w:tab w:val="num" w:pos="1440"/>
        </w:tabs>
        <w:ind w:left="1440" w:hanging="360"/>
      </w:pPr>
      <w:rPr>
        <w:rFonts w:ascii="Arial" w:hAnsi="Arial" w:hint="default"/>
      </w:rPr>
    </w:lvl>
    <w:lvl w:ilvl="2" w:tplc="7BD289CC" w:tentative="1">
      <w:start w:val="1"/>
      <w:numFmt w:val="bullet"/>
      <w:lvlText w:val="•"/>
      <w:lvlJc w:val="left"/>
      <w:pPr>
        <w:tabs>
          <w:tab w:val="num" w:pos="2160"/>
        </w:tabs>
        <w:ind w:left="2160" w:hanging="360"/>
      </w:pPr>
      <w:rPr>
        <w:rFonts w:ascii="Arial" w:hAnsi="Arial" w:hint="default"/>
      </w:rPr>
    </w:lvl>
    <w:lvl w:ilvl="3" w:tplc="BF54B058" w:tentative="1">
      <w:start w:val="1"/>
      <w:numFmt w:val="bullet"/>
      <w:lvlText w:val="•"/>
      <w:lvlJc w:val="left"/>
      <w:pPr>
        <w:tabs>
          <w:tab w:val="num" w:pos="2880"/>
        </w:tabs>
        <w:ind w:left="2880" w:hanging="360"/>
      </w:pPr>
      <w:rPr>
        <w:rFonts w:ascii="Arial" w:hAnsi="Arial" w:hint="default"/>
      </w:rPr>
    </w:lvl>
    <w:lvl w:ilvl="4" w:tplc="95E63E0E" w:tentative="1">
      <w:start w:val="1"/>
      <w:numFmt w:val="bullet"/>
      <w:lvlText w:val="•"/>
      <w:lvlJc w:val="left"/>
      <w:pPr>
        <w:tabs>
          <w:tab w:val="num" w:pos="3600"/>
        </w:tabs>
        <w:ind w:left="3600" w:hanging="360"/>
      </w:pPr>
      <w:rPr>
        <w:rFonts w:ascii="Arial" w:hAnsi="Arial" w:hint="default"/>
      </w:rPr>
    </w:lvl>
    <w:lvl w:ilvl="5" w:tplc="1668EAC0" w:tentative="1">
      <w:start w:val="1"/>
      <w:numFmt w:val="bullet"/>
      <w:lvlText w:val="•"/>
      <w:lvlJc w:val="left"/>
      <w:pPr>
        <w:tabs>
          <w:tab w:val="num" w:pos="4320"/>
        </w:tabs>
        <w:ind w:left="4320" w:hanging="360"/>
      </w:pPr>
      <w:rPr>
        <w:rFonts w:ascii="Arial" w:hAnsi="Arial" w:hint="default"/>
      </w:rPr>
    </w:lvl>
    <w:lvl w:ilvl="6" w:tplc="5546B1FA" w:tentative="1">
      <w:start w:val="1"/>
      <w:numFmt w:val="bullet"/>
      <w:lvlText w:val="•"/>
      <w:lvlJc w:val="left"/>
      <w:pPr>
        <w:tabs>
          <w:tab w:val="num" w:pos="5040"/>
        </w:tabs>
        <w:ind w:left="5040" w:hanging="360"/>
      </w:pPr>
      <w:rPr>
        <w:rFonts w:ascii="Arial" w:hAnsi="Arial" w:hint="default"/>
      </w:rPr>
    </w:lvl>
    <w:lvl w:ilvl="7" w:tplc="7B72414E" w:tentative="1">
      <w:start w:val="1"/>
      <w:numFmt w:val="bullet"/>
      <w:lvlText w:val="•"/>
      <w:lvlJc w:val="left"/>
      <w:pPr>
        <w:tabs>
          <w:tab w:val="num" w:pos="5760"/>
        </w:tabs>
        <w:ind w:left="5760" w:hanging="360"/>
      </w:pPr>
      <w:rPr>
        <w:rFonts w:ascii="Arial" w:hAnsi="Arial" w:hint="default"/>
      </w:rPr>
    </w:lvl>
    <w:lvl w:ilvl="8" w:tplc="C61A5F70" w:tentative="1">
      <w:start w:val="1"/>
      <w:numFmt w:val="bullet"/>
      <w:lvlText w:val="•"/>
      <w:lvlJc w:val="left"/>
      <w:pPr>
        <w:tabs>
          <w:tab w:val="num" w:pos="6480"/>
        </w:tabs>
        <w:ind w:left="6480" w:hanging="360"/>
      </w:pPr>
      <w:rPr>
        <w:rFonts w:ascii="Arial" w:hAnsi="Arial" w:hint="default"/>
      </w:rPr>
    </w:lvl>
  </w:abstractNum>
  <w:abstractNum w:abstractNumId="1">
    <w:nsid w:val="03032FB4"/>
    <w:multiLevelType w:val="hybridMultilevel"/>
    <w:tmpl w:val="927ADECA"/>
    <w:lvl w:ilvl="0" w:tplc="A3C43054">
      <w:start w:val="1"/>
      <w:numFmt w:val="bullet"/>
      <w:lvlText w:val="•"/>
      <w:lvlJc w:val="left"/>
      <w:pPr>
        <w:tabs>
          <w:tab w:val="num" w:pos="720"/>
        </w:tabs>
        <w:ind w:left="720" w:hanging="360"/>
      </w:pPr>
      <w:rPr>
        <w:rFonts w:ascii="Times New Roman" w:hAnsi="Times New Roman" w:hint="default"/>
      </w:rPr>
    </w:lvl>
    <w:lvl w:ilvl="1" w:tplc="79402872">
      <w:start w:val="710"/>
      <w:numFmt w:val="bullet"/>
      <w:lvlText w:val="–"/>
      <w:lvlJc w:val="left"/>
      <w:pPr>
        <w:tabs>
          <w:tab w:val="num" w:pos="1440"/>
        </w:tabs>
        <w:ind w:left="1440" w:hanging="360"/>
      </w:pPr>
      <w:rPr>
        <w:rFonts w:ascii="Times New Roman" w:hAnsi="Times New Roman" w:hint="default"/>
      </w:rPr>
    </w:lvl>
    <w:lvl w:ilvl="2" w:tplc="F9386C1A" w:tentative="1">
      <w:start w:val="1"/>
      <w:numFmt w:val="bullet"/>
      <w:lvlText w:val="•"/>
      <w:lvlJc w:val="left"/>
      <w:pPr>
        <w:tabs>
          <w:tab w:val="num" w:pos="2160"/>
        </w:tabs>
        <w:ind w:left="2160" w:hanging="360"/>
      </w:pPr>
      <w:rPr>
        <w:rFonts w:ascii="Times New Roman" w:hAnsi="Times New Roman" w:hint="default"/>
      </w:rPr>
    </w:lvl>
    <w:lvl w:ilvl="3" w:tplc="B770F87A" w:tentative="1">
      <w:start w:val="1"/>
      <w:numFmt w:val="bullet"/>
      <w:lvlText w:val="•"/>
      <w:lvlJc w:val="left"/>
      <w:pPr>
        <w:tabs>
          <w:tab w:val="num" w:pos="2880"/>
        </w:tabs>
        <w:ind w:left="2880" w:hanging="360"/>
      </w:pPr>
      <w:rPr>
        <w:rFonts w:ascii="Times New Roman" w:hAnsi="Times New Roman" w:hint="default"/>
      </w:rPr>
    </w:lvl>
    <w:lvl w:ilvl="4" w:tplc="27E836A6" w:tentative="1">
      <w:start w:val="1"/>
      <w:numFmt w:val="bullet"/>
      <w:lvlText w:val="•"/>
      <w:lvlJc w:val="left"/>
      <w:pPr>
        <w:tabs>
          <w:tab w:val="num" w:pos="3600"/>
        </w:tabs>
        <w:ind w:left="3600" w:hanging="360"/>
      </w:pPr>
      <w:rPr>
        <w:rFonts w:ascii="Times New Roman" w:hAnsi="Times New Roman" w:hint="default"/>
      </w:rPr>
    </w:lvl>
    <w:lvl w:ilvl="5" w:tplc="D9FC46EC" w:tentative="1">
      <w:start w:val="1"/>
      <w:numFmt w:val="bullet"/>
      <w:lvlText w:val="•"/>
      <w:lvlJc w:val="left"/>
      <w:pPr>
        <w:tabs>
          <w:tab w:val="num" w:pos="4320"/>
        </w:tabs>
        <w:ind w:left="4320" w:hanging="360"/>
      </w:pPr>
      <w:rPr>
        <w:rFonts w:ascii="Times New Roman" w:hAnsi="Times New Roman" w:hint="default"/>
      </w:rPr>
    </w:lvl>
    <w:lvl w:ilvl="6" w:tplc="3AF8A286" w:tentative="1">
      <w:start w:val="1"/>
      <w:numFmt w:val="bullet"/>
      <w:lvlText w:val="•"/>
      <w:lvlJc w:val="left"/>
      <w:pPr>
        <w:tabs>
          <w:tab w:val="num" w:pos="5040"/>
        </w:tabs>
        <w:ind w:left="5040" w:hanging="360"/>
      </w:pPr>
      <w:rPr>
        <w:rFonts w:ascii="Times New Roman" w:hAnsi="Times New Roman" w:hint="default"/>
      </w:rPr>
    </w:lvl>
    <w:lvl w:ilvl="7" w:tplc="63D456CE" w:tentative="1">
      <w:start w:val="1"/>
      <w:numFmt w:val="bullet"/>
      <w:lvlText w:val="•"/>
      <w:lvlJc w:val="left"/>
      <w:pPr>
        <w:tabs>
          <w:tab w:val="num" w:pos="5760"/>
        </w:tabs>
        <w:ind w:left="5760" w:hanging="360"/>
      </w:pPr>
      <w:rPr>
        <w:rFonts w:ascii="Times New Roman" w:hAnsi="Times New Roman" w:hint="default"/>
      </w:rPr>
    </w:lvl>
    <w:lvl w:ilvl="8" w:tplc="9180810C" w:tentative="1">
      <w:start w:val="1"/>
      <w:numFmt w:val="bullet"/>
      <w:lvlText w:val="•"/>
      <w:lvlJc w:val="left"/>
      <w:pPr>
        <w:tabs>
          <w:tab w:val="num" w:pos="6480"/>
        </w:tabs>
        <w:ind w:left="6480" w:hanging="360"/>
      </w:pPr>
      <w:rPr>
        <w:rFonts w:ascii="Times New Roman" w:hAnsi="Times New Roman" w:hint="default"/>
      </w:rPr>
    </w:lvl>
  </w:abstractNum>
  <w:abstractNum w:abstractNumId="2">
    <w:nsid w:val="0F182E15"/>
    <w:multiLevelType w:val="hybridMultilevel"/>
    <w:tmpl w:val="0B540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2F114D"/>
    <w:multiLevelType w:val="hybridMultilevel"/>
    <w:tmpl w:val="B20859E0"/>
    <w:lvl w:ilvl="0" w:tplc="6832A4FE">
      <w:start w:val="1"/>
      <w:numFmt w:val="bullet"/>
      <w:lvlText w:val="•"/>
      <w:lvlJc w:val="left"/>
      <w:pPr>
        <w:tabs>
          <w:tab w:val="num" w:pos="720"/>
        </w:tabs>
        <w:ind w:left="720" w:hanging="360"/>
      </w:pPr>
      <w:rPr>
        <w:rFonts w:ascii="Times New Roman" w:hAnsi="Times New Roman" w:hint="default"/>
      </w:rPr>
    </w:lvl>
    <w:lvl w:ilvl="1" w:tplc="551EEB62">
      <w:start w:val="1"/>
      <w:numFmt w:val="bullet"/>
      <w:lvlText w:val="•"/>
      <w:lvlJc w:val="left"/>
      <w:pPr>
        <w:tabs>
          <w:tab w:val="num" w:pos="1440"/>
        </w:tabs>
        <w:ind w:left="1440" w:hanging="360"/>
      </w:pPr>
      <w:rPr>
        <w:rFonts w:ascii="Times New Roman" w:hAnsi="Times New Roman" w:hint="default"/>
      </w:rPr>
    </w:lvl>
    <w:lvl w:ilvl="2" w:tplc="BDE21248">
      <w:start w:val="1"/>
      <w:numFmt w:val="bullet"/>
      <w:lvlText w:val="•"/>
      <w:lvlJc w:val="left"/>
      <w:pPr>
        <w:tabs>
          <w:tab w:val="num" w:pos="2160"/>
        </w:tabs>
        <w:ind w:left="2160" w:hanging="360"/>
      </w:pPr>
      <w:rPr>
        <w:rFonts w:ascii="Times New Roman" w:hAnsi="Times New Roman" w:hint="default"/>
      </w:rPr>
    </w:lvl>
    <w:lvl w:ilvl="3" w:tplc="B35E9462">
      <w:start w:val="710"/>
      <w:numFmt w:val="bullet"/>
      <w:lvlText w:val="–"/>
      <w:lvlJc w:val="left"/>
      <w:pPr>
        <w:tabs>
          <w:tab w:val="num" w:pos="2880"/>
        </w:tabs>
        <w:ind w:left="2880" w:hanging="360"/>
      </w:pPr>
      <w:rPr>
        <w:rFonts w:ascii="Times New Roman" w:hAnsi="Times New Roman" w:hint="default"/>
      </w:rPr>
    </w:lvl>
    <w:lvl w:ilvl="4" w:tplc="E9C6FDD2" w:tentative="1">
      <w:start w:val="1"/>
      <w:numFmt w:val="bullet"/>
      <w:lvlText w:val="•"/>
      <w:lvlJc w:val="left"/>
      <w:pPr>
        <w:tabs>
          <w:tab w:val="num" w:pos="3600"/>
        </w:tabs>
        <w:ind w:left="3600" w:hanging="360"/>
      </w:pPr>
      <w:rPr>
        <w:rFonts w:ascii="Times New Roman" w:hAnsi="Times New Roman" w:hint="default"/>
      </w:rPr>
    </w:lvl>
    <w:lvl w:ilvl="5" w:tplc="181EA35A" w:tentative="1">
      <w:start w:val="1"/>
      <w:numFmt w:val="bullet"/>
      <w:lvlText w:val="•"/>
      <w:lvlJc w:val="left"/>
      <w:pPr>
        <w:tabs>
          <w:tab w:val="num" w:pos="4320"/>
        </w:tabs>
        <w:ind w:left="4320" w:hanging="360"/>
      </w:pPr>
      <w:rPr>
        <w:rFonts w:ascii="Times New Roman" w:hAnsi="Times New Roman" w:hint="default"/>
      </w:rPr>
    </w:lvl>
    <w:lvl w:ilvl="6" w:tplc="5664CA38" w:tentative="1">
      <w:start w:val="1"/>
      <w:numFmt w:val="bullet"/>
      <w:lvlText w:val="•"/>
      <w:lvlJc w:val="left"/>
      <w:pPr>
        <w:tabs>
          <w:tab w:val="num" w:pos="5040"/>
        </w:tabs>
        <w:ind w:left="5040" w:hanging="360"/>
      </w:pPr>
      <w:rPr>
        <w:rFonts w:ascii="Times New Roman" w:hAnsi="Times New Roman" w:hint="default"/>
      </w:rPr>
    </w:lvl>
    <w:lvl w:ilvl="7" w:tplc="79B82BB0" w:tentative="1">
      <w:start w:val="1"/>
      <w:numFmt w:val="bullet"/>
      <w:lvlText w:val="•"/>
      <w:lvlJc w:val="left"/>
      <w:pPr>
        <w:tabs>
          <w:tab w:val="num" w:pos="5760"/>
        </w:tabs>
        <w:ind w:left="5760" w:hanging="360"/>
      </w:pPr>
      <w:rPr>
        <w:rFonts w:ascii="Times New Roman" w:hAnsi="Times New Roman" w:hint="default"/>
      </w:rPr>
    </w:lvl>
    <w:lvl w:ilvl="8" w:tplc="7CB49720" w:tentative="1">
      <w:start w:val="1"/>
      <w:numFmt w:val="bullet"/>
      <w:lvlText w:val="•"/>
      <w:lvlJc w:val="left"/>
      <w:pPr>
        <w:tabs>
          <w:tab w:val="num" w:pos="6480"/>
        </w:tabs>
        <w:ind w:left="6480" w:hanging="360"/>
      </w:pPr>
      <w:rPr>
        <w:rFonts w:ascii="Times New Roman" w:hAnsi="Times New Roman" w:hint="default"/>
      </w:rPr>
    </w:lvl>
  </w:abstractNum>
  <w:abstractNum w:abstractNumId="4">
    <w:nsid w:val="18D73269"/>
    <w:multiLevelType w:val="hybridMultilevel"/>
    <w:tmpl w:val="39D4D724"/>
    <w:lvl w:ilvl="0" w:tplc="0D3AD95C">
      <w:start w:val="1"/>
      <w:numFmt w:val="bullet"/>
      <w:lvlText w:val="•"/>
      <w:lvlJc w:val="left"/>
      <w:pPr>
        <w:tabs>
          <w:tab w:val="num" w:pos="720"/>
        </w:tabs>
        <w:ind w:left="720" w:hanging="360"/>
      </w:pPr>
      <w:rPr>
        <w:rFonts w:ascii="Arial" w:hAnsi="Arial" w:hint="default"/>
      </w:rPr>
    </w:lvl>
    <w:lvl w:ilvl="1" w:tplc="4F3AC5A8" w:tentative="1">
      <w:start w:val="1"/>
      <w:numFmt w:val="bullet"/>
      <w:lvlText w:val="•"/>
      <w:lvlJc w:val="left"/>
      <w:pPr>
        <w:tabs>
          <w:tab w:val="num" w:pos="1440"/>
        </w:tabs>
        <w:ind w:left="1440" w:hanging="360"/>
      </w:pPr>
      <w:rPr>
        <w:rFonts w:ascii="Arial" w:hAnsi="Arial" w:hint="default"/>
      </w:rPr>
    </w:lvl>
    <w:lvl w:ilvl="2" w:tplc="2FCC1EC6" w:tentative="1">
      <w:start w:val="1"/>
      <w:numFmt w:val="bullet"/>
      <w:lvlText w:val="•"/>
      <w:lvlJc w:val="left"/>
      <w:pPr>
        <w:tabs>
          <w:tab w:val="num" w:pos="2160"/>
        </w:tabs>
        <w:ind w:left="2160" w:hanging="360"/>
      </w:pPr>
      <w:rPr>
        <w:rFonts w:ascii="Arial" w:hAnsi="Arial" w:hint="default"/>
      </w:rPr>
    </w:lvl>
    <w:lvl w:ilvl="3" w:tplc="04C65CDA" w:tentative="1">
      <w:start w:val="1"/>
      <w:numFmt w:val="bullet"/>
      <w:lvlText w:val="•"/>
      <w:lvlJc w:val="left"/>
      <w:pPr>
        <w:tabs>
          <w:tab w:val="num" w:pos="2880"/>
        </w:tabs>
        <w:ind w:left="2880" w:hanging="360"/>
      </w:pPr>
      <w:rPr>
        <w:rFonts w:ascii="Arial" w:hAnsi="Arial" w:hint="default"/>
      </w:rPr>
    </w:lvl>
    <w:lvl w:ilvl="4" w:tplc="84981D6E" w:tentative="1">
      <w:start w:val="1"/>
      <w:numFmt w:val="bullet"/>
      <w:lvlText w:val="•"/>
      <w:lvlJc w:val="left"/>
      <w:pPr>
        <w:tabs>
          <w:tab w:val="num" w:pos="3600"/>
        </w:tabs>
        <w:ind w:left="3600" w:hanging="360"/>
      </w:pPr>
      <w:rPr>
        <w:rFonts w:ascii="Arial" w:hAnsi="Arial" w:hint="default"/>
      </w:rPr>
    </w:lvl>
    <w:lvl w:ilvl="5" w:tplc="73E0C742" w:tentative="1">
      <w:start w:val="1"/>
      <w:numFmt w:val="bullet"/>
      <w:lvlText w:val="•"/>
      <w:lvlJc w:val="left"/>
      <w:pPr>
        <w:tabs>
          <w:tab w:val="num" w:pos="4320"/>
        </w:tabs>
        <w:ind w:left="4320" w:hanging="360"/>
      </w:pPr>
      <w:rPr>
        <w:rFonts w:ascii="Arial" w:hAnsi="Arial" w:hint="default"/>
      </w:rPr>
    </w:lvl>
    <w:lvl w:ilvl="6" w:tplc="D04819C0" w:tentative="1">
      <w:start w:val="1"/>
      <w:numFmt w:val="bullet"/>
      <w:lvlText w:val="•"/>
      <w:lvlJc w:val="left"/>
      <w:pPr>
        <w:tabs>
          <w:tab w:val="num" w:pos="5040"/>
        </w:tabs>
        <w:ind w:left="5040" w:hanging="360"/>
      </w:pPr>
      <w:rPr>
        <w:rFonts w:ascii="Arial" w:hAnsi="Arial" w:hint="default"/>
      </w:rPr>
    </w:lvl>
    <w:lvl w:ilvl="7" w:tplc="43A697DE" w:tentative="1">
      <w:start w:val="1"/>
      <w:numFmt w:val="bullet"/>
      <w:lvlText w:val="•"/>
      <w:lvlJc w:val="left"/>
      <w:pPr>
        <w:tabs>
          <w:tab w:val="num" w:pos="5760"/>
        </w:tabs>
        <w:ind w:left="5760" w:hanging="360"/>
      </w:pPr>
      <w:rPr>
        <w:rFonts w:ascii="Arial" w:hAnsi="Arial" w:hint="default"/>
      </w:rPr>
    </w:lvl>
    <w:lvl w:ilvl="8" w:tplc="B492E06A" w:tentative="1">
      <w:start w:val="1"/>
      <w:numFmt w:val="bullet"/>
      <w:lvlText w:val="•"/>
      <w:lvlJc w:val="left"/>
      <w:pPr>
        <w:tabs>
          <w:tab w:val="num" w:pos="6480"/>
        </w:tabs>
        <w:ind w:left="6480" w:hanging="360"/>
      </w:pPr>
      <w:rPr>
        <w:rFonts w:ascii="Arial" w:hAnsi="Arial" w:hint="default"/>
      </w:rPr>
    </w:lvl>
  </w:abstractNum>
  <w:abstractNum w:abstractNumId="5">
    <w:nsid w:val="1CC96FCA"/>
    <w:multiLevelType w:val="hybridMultilevel"/>
    <w:tmpl w:val="DD80F400"/>
    <w:lvl w:ilvl="0" w:tplc="59DA7352">
      <w:start w:val="1"/>
      <w:numFmt w:val="decimal"/>
      <w:lvlText w:val="%1."/>
      <w:lvlJc w:val="left"/>
      <w:pPr>
        <w:tabs>
          <w:tab w:val="num" w:pos="720"/>
        </w:tabs>
        <w:ind w:left="720" w:hanging="360"/>
      </w:pPr>
    </w:lvl>
    <w:lvl w:ilvl="1" w:tplc="A7EEBFC2" w:tentative="1">
      <w:start w:val="1"/>
      <w:numFmt w:val="decimal"/>
      <w:lvlText w:val="%2."/>
      <w:lvlJc w:val="left"/>
      <w:pPr>
        <w:tabs>
          <w:tab w:val="num" w:pos="1440"/>
        </w:tabs>
        <w:ind w:left="1440" w:hanging="360"/>
      </w:pPr>
    </w:lvl>
    <w:lvl w:ilvl="2" w:tplc="1CCC1610" w:tentative="1">
      <w:start w:val="1"/>
      <w:numFmt w:val="decimal"/>
      <w:lvlText w:val="%3."/>
      <w:lvlJc w:val="left"/>
      <w:pPr>
        <w:tabs>
          <w:tab w:val="num" w:pos="2160"/>
        </w:tabs>
        <w:ind w:left="2160" w:hanging="360"/>
      </w:pPr>
    </w:lvl>
    <w:lvl w:ilvl="3" w:tplc="A1C0D4D0" w:tentative="1">
      <w:start w:val="1"/>
      <w:numFmt w:val="decimal"/>
      <w:lvlText w:val="%4."/>
      <w:lvlJc w:val="left"/>
      <w:pPr>
        <w:tabs>
          <w:tab w:val="num" w:pos="2880"/>
        </w:tabs>
        <w:ind w:left="2880" w:hanging="360"/>
      </w:pPr>
    </w:lvl>
    <w:lvl w:ilvl="4" w:tplc="D868BDEA" w:tentative="1">
      <w:start w:val="1"/>
      <w:numFmt w:val="decimal"/>
      <w:lvlText w:val="%5."/>
      <w:lvlJc w:val="left"/>
      <w:pPr>
        <w:tabs>
          <w:tab w:val="num" w:pos="3600"/>
        </w:tabs>
        <w:ind w:left="3600" w:hanging="360"/>
      </w:pPr>
    </w:lvl>
    <w:lvl w:ilvl="5" w:tplc="409E5D70" w:tentative="1">
      <w:start w:val="1"/>
      <w:numFmt w:val="decimal"/>
      <w:lvlText w:val="%6."/>
      <w:lvlJc w:val="left"/>
      <w:pPr>
        <w:tabs>
          <w:tab w:val="num" w:pos="4320"/>
        </w:tabs>
        <w:ind w:left="4320" w:hanging="360"/>
      </w:pPr>
    </w:lvl>
    <w:lvl w:ilvl="6" w:tplc="E89AE02C" w:tentative="1">
      <w:start w:val="1"/>
      <w:numFmt w:val="decimal"/>
      <w:lvlText w:val="%7."/>
      <w:lvlJc w:val="left"/>
      <w:pPr>
        <w:tabs>
          <w:tab w:val="num" w:pos="5040"/>
        </w:tabs>
        <w:ind w:left="5040" w:hanging="360"/>
      </w:pPr>
    </w:lvl>
    <w:lvl w:ilvl="7" w:tplc="750CCB70" w:tentative="1">
      <w:start w:val="1"/>
      <w:numFmt w:val="decimal"/>
      <w:lvlText w:val="%8."/>
      <w:lvlJc w:val="left"/>
      <w:pPr>
        <w:tabs>
          <w:tab w:val="num" w:pos="5760"/>
        </w:tabs>
        <w:ind w:left="5760" w:hanging="360"/>
      </w:pPr>
    </w:lvl>
    <w:lvl w:ilvl="8" w:tplc="463A7798" w:tentative="1">
      <w:start w:val="1"/>
      <w:numFmt w:val="decimal"/>
      <w:lvlText w:val="%9."/>
      <w:lvlJc w:val="left"/>
      <w:pPr>
        <w:tabs>
          <w:tab w:val="num" w:pos="6480"/>
        </w:tabs>
        <w:ind w:left="6480" w:hanging="360"/>
      </w:pPr>
    </w:lvl>
  </w:abstractNum>
  <w:abstractNum w:abstractNumId="6">
    <w:nsid w:val="54C42DC9"/>
    <w:multiLevelType w:val="hybridMultilevel"/>
    <w:tmpl w:val="78D616D0"/>
    <w:lvl w:ilvl="0" w:tplc="969426DE">
      <w:start w:val="1"/>
      <w:numFmt w:val="bullet"/>
      <w:lvlText w:val="•"/>
      <w:lvlJc w:val="left"/>
      <w:pPr>
        <w:tabs>
          <w:tab w:val="num" w:pos="720"/>
        </w:tabs>
        <w:ind w:left="720" w:hanging="360"/>
      </w:pPr>
      <w:rPr>
        <w:rFonts w:ascii="Arial" w:hAnsi="Arial" w:hint="default"/>
      </w:rPr>
    </w:lvl>
    <w:lvl w:ilvl="1" w:tplc="85520194" w:tentative="1">
      <w:start w:val="1"/>
      <w:numFmt w:val="bullet"/>
      <w:lvlText w:val="•"/>
      <w:lvlJc w:val="left"/>
      <w:pPr>
        <w:tabs>
          <w:tab w:val="num" w:pos="1440"/>
        </w:tabs>
        <w:ind w:left="1440" w:hanging="360"/>
      </w:pPr>
      <w:rPr>
        <w:rFonts w:ascii="Arial" w:hAnsi="Arial" w:hint="default"/>
      </w:rPr>
    </w:lvl>
    <w:lvl w:ilvl="2" w:tplc="DDB2AD24" w:tentative="1">
      <w:start w:val="1"/>
      <w:numFmt w:val="bullet"/>
      <w:lvlText w:val="•"/>
      <w:lvlJc w:val="left"/>
      <w:pPr>
        <w:tabs>
          <w:tab w:val="num" w:pos="2160"/>
        </w:tabs>
        <w:ind w:left="2160" w:hanging="360"/>
      </w:pPr>
      <w:rPr>
        <w:rFonts w:ascii="Arial" w:hAnsi="Arial" w:hint="default"/>
      </w:rPr>
    </w:lvl>
    <w:lvl w:ilvl="3" w:tplc="C32C06C8" w:tentative="1">
      <w:start w:val="1"/>
      <w:numFmt w:val="bullet"/>
      <w:lvlText w:val="•"/>
      <w:lvlJc w:val="left"/>
      <w:pPr>
        <w:tabs>
          <w:tab w:val="num" w:pos="2880"/>
        </w:tabs>
        <w:ind w:left="2880" w:hanging="360"/>
      </w:pPr>
      <w:rPr>
        <w:rFonts w:ascii="Arial" w:hAnsi="Arial" w:hint="default"/>
      </w:rPr>
    </w:lvl>
    <w:lvl w:ilvl="4" w:tplc="8CD0A41A" w:tentative="1">
      <w:start w:val="1"/>
      <w:numFmt w:val="bullet"/>
      <w:lvlText w:val="•"/>
      <w:lvlJc w:val="left"/>
      <w:pPr>
        <w:tabs>
          <w:tab w:val="num" w:pos="3600"/>
        </w:tabs>
        <w:ind w:left="3600" w:hanging="360"/>
      </w:pPr>
      <w:rPr>
        <w:rFonts w:ascii="Arial" w:hAnsi="Arial" w:hint="default"/>
      </w:rPr>
    </w:lvl>
    <w:lvl w:ilvl="5" w:tplc="0C78AC24" w:tentative="1">
      <w:start w:val="1"/>
      <w:numFmt w:val="bullet"/>
      <w:lvlText w:val="•"/>
      <w:lvlJc w:val="left"/>
      <w:pPr>
        <w:tabs>
          <w:tab w:val="num" w:pos="4320"/>
        </w:tabs>
        <w:ind w:left="4320" w:hanging="360"/>
      </w:pPr>
      <w:rPr>
        <w:rFonts w:ascii="Arial" w:hAnsi="Arial" w:hint="default"/>
      </w:rPr>
    </w:lvl>
    <w:lvl w:ilvl="6" w:tplc="7270C73C" w:tentative="1">
      <w:start w:val="1"/>
      <w:numFmt w:val="bullet"/>
      <w:lvlText w:val="•"/>
      <w:lvlJc w:val="left"/>
      <w:pPr>
        <w:tabs>
          <w:tab w:val="num" w:pos="5040"/>
        </w:tabs>
        <w:ind w:left="5040" w:hanging="360"/>
      </w:pPr>
      <w:rPr>
        <w:rFonts w:ascii="Arial" w:hAnsi="Arial" w:hint="default"/>
      </w:rPr>
    </w:lvl>
    <w:lvl w:ilvl="7" w:tplc="D61CAA1C" w:tentative="1">
      <w:start w:val="1"/>
      <w:numFmt w:val="bullet"/>
      <w:lvlText w:val="•"/>
      <w:lvlJc w:val="left"/>
      <w:pPr>
        <w:tabs>
          <w:tab w:val="num" w:pos="5760"/>
        </w:tabs>
        <w:ind w:left="5760" w:hanging="360"/>
      </w:pPr>
      <w:rPr>
        <w:rFonts w:ascii="Arial" w:hAnsi="Arial" w:hint="default"/>
      </w:rPr>
    </w:lvl>
    <w:lvl w:ilvl="8" w:tplc="7F88FF76"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3"/>
  </w:num>
  <w:num w:numId="3">
    <w:abstractNumId w:val="1"/>
  </w:num>
  <w:num w:numId="4">
    <w:abstractNumId w:val="4"/>
  </w:num>
  <w:num w:numId="5">
    <w:abstractNumId w:val="6"/>
  </w:num>
  <w:num w:numId="6">
    <w:abstractNumId w:val="5"/>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5A66C8"/>
    <w:rsid w:val="000D5B71"/>
    <w:rsid w:val="002309AB"/>
    <w:rsid w:val="002D7AC2"/>
    <w:rsid w:val="003740A0"/>
    <w:rsid w:val="00383A36"/>
    <w:rsid w:val="003D3E3F"/>
    <w:rsid w:val="00485480"/>
    <w:rsid w:val="005A66C8"/>
    <w:rsid w:val="006B3D75"/>
    <w:rsid w:val="007E1D1E"/>
    <w:rsid w:val="0081536E"/>
    <w:rsid w:val="008475DD"/>
    <w:rsid w:val="00C87182"/>
    <w:rsid w:val="00D43D6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3D75"/>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A66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66C8"/>
    <w:rPr>
      <w:rFonts w:ascii="Tahoma" w:hAnsi="Tahoma" w:cs="Tahoma"/>
      <w:sz w:val="16"/>
      <w:szCs w:val="16"/>
    </w:rPr>
  </w:style>
  <w:style w:type="paragraph" w:styleId="ListParagraph">
    <w:name w:val="List Paragraph"/>
    <w:basedOn w:val="Normal"/>
    <w:uiPriority w:val="34"/>
    <w:qFormat/>
    <w:rsid w:val="005A66C8"/>
    <w:pPr>
      <w:ind w:left="720"/>
      <w:contextualSpacing/>
    </w:pPr>
  </w:style>
  <w:style w:type="character" w:customStyle="1" w:styleId="apple-converted-space">
    <w:name w:val="apple-converted-space"/>
    <w:basedOn w:val="DefaultParagraphFont"/>
    <w:rsid w:val="007E1D1E"/>
  </w:style>
  <w:style w:type="character" w:styleId="Hyperlink">
    <w:name w:val="Hyperlink"/>
    <w:basedOn w:val="DefaultParagraphFont"/>
    <w:uiPriority w:val="99"/>
    <w:semiHidden/>
    <w:unhideWhenUsed/>
    <w:rsid w:val="007E1D1E"/>
    <w:rPr>
      <w:color w:val="0000FF"/>
      <w:u w:val="single"/>
    </w:rPr>
  </w:style>
</w:styles>
</file>

<file path=word/webSettings.xml><?xml version="1.0" encoding="utf-8"?>
<w:webSettings xmlns:r="http://schemas.openxmlformats.org/officeDocument/2006/relationships" xmlns:w="http://schemas.openxmlformats.org/wordprocessingml/2006/main">
  <w:divs>
    <w:div w:id="340667417">
      <w:bodyDiv w:val="1"/>
      <w:marLeft w:val="0"/>
      <w:marRight w:val="0"/>
      <w:marTop w:val="0"/>
      <w:marBottom w:val="0"/>
      <w:divBdr>
        <w:top w:val="none" w:sz="0" w:space="0" w:color="auto"/>
        <w:left w:val="none" w:sz="0" w:space="0" w:color="auto"/>
        <w:bottom w:val="none" w:sz="0" w:space="0" w:color="auto"/>
        <w:right w:val="none" w:sz="0" w:space="0" w:color="auto"/>
      </w:divBdr>
      <w:divsChild>
        <w:div w:id="1232618859">
          <w:marLeft w:val="0"/>
          <w:marRight w:val="0"/>
          <w:marTop w:val="0"/>
          <w:marBottom w:val="240"/>
          <w:divBdr>
            <w:top w:val="none" w:sz="0" w:space="0" w:color="auto"/>
            <w:left w:val="none" w:sz="0" w:space="0" w:color="auto"/>
            <w:bottom w:val="none" w:sz="0" w:space="0" w:color="auto"/>
            <w:right w:val="none" w:sz="0" w:space="0" w:color="auto"/>
          </w:divBdr>
        </w:div>
        <w:div w:id="751900257">
          <w:marLeft w:val="0"/>
          <w:marRight w:val="0"/>
          <w:marTop w:val="0"/>
          <w:marBottom w:val="240"/>
          <w:divBdr>
            <w:top w:val="none" w:sz="0" w:space="0" w:color="auto"/>
            <w:left w:val="none" w:sz="0" w:space="0" w:color="auto"/>
            <w:bottom w:val="none" w:sz="0" w:space="0" w:color="auto"/>
            <w:right w:val="none" w:sz="0" w:space="0" w:color="auto"/>
          </w:divBdr>
        </w:div>
      </w:divsChild>
    </w:div>
    <w:div w:id="342366245">
      <w:bodyDiv w:val="1"/>
      <w:marLeft w:val="0"/>
      <w:marRight w:val="0"/>
      <w:marTop w:val="0"/>
      <w:marBottom w:val="0"/>
      <w:divBdr>
        <w:top w:val="none" w:sz="0" w:space="0" w:color="auto"/>
        <w:left w:val="none" w:sz="0" w:space="0" w:color="auto"/>
        <w:bottom w:val="none" w:sz="0" w:space="0" w:color="auto"/>
        <w:right w:val="none" w:sz="0" w:space="0" w:color="auto"/>
      </w:divBdr>
      <w:divsChild>
        <w:div w:id="1499074570">
          <w:marLeft w:val="806"/>
          <w:marRight w:val="0"/>
          <w:marTop w:val="0"/>
          <w:marBottom w:val="240"/>
          <w:divBdr>
            <w:top w:val="none" w:sz="0" w:space="0" w:color="auto"/>
            <w:left w:val="none" w:sz="0" w:space="0" w:color="auto"/>
            <w:bottom w:val="none" w:sz="0" w:space="0" w:color="auto"/>
            <w:right w:val="none" w:sz="0" w:space="0" w:color="auto"/>
          </w:divBdr>
        </w:div>
        <w:div w:id="1270702574">
          <w:marLeft w:val="806"/>
          <w:marRight w:val="0"/>
          <w:marTop w:val="0"/>
          <w:marBottom w:val="240"/>
          <w:divBdr>
            <w:top w:val="none" w:sz="0" w:space="0" w:color="auto"/>
            <w:left w:val="none" w:sz="0" w:space="0" w:color="auto"/>
            <w:bottom w:val="none" w:sz="0" w:space="0" w:color="auto"/>
            <w:right w:val="none" w:sz="0" w:space="0" w:color="auto"/>
          </w:divBdr>
        </w:div>
        <w:div w:id="2143496154">
          <w:marLeft w:val="806"/>
          <w:marRight w:val="0"/>
          <w:marTop w:val="0"/>
          <w:marBottom w:val="240"/>
          <w:divBdr>
            <w:top w:val="none" w:sz="0" w:space="0" w:color="auto"/>
            <w:left w:val="none" w:sz="0" w:space="0" w:color="auto"/>
            <w:bottom w:val="none" w:sz="0" w:space="0" w:color="auto"/>
            <w:right w:val="none" w:sz="0" w:space="0" w:color="auto"/>
          </w:divBdr>
        </w:div>
        <w:div w:id="1665544376">
          <w:marLeft w:val="806"/>
          <w:marRight w:val="0"/>
          <w:marTop w:val="0"/>
          <w:marBottom w:val="0"/>
          <w:divBdr>
            <w:top w:val="none" w:sz="0" w:space="0" w:color="auto"/>
            <w:left w:val="none" w:sz="0" w:space="0" w:color="auto"/>
            <w:bottom w:val="none" w:sz="0" w:space="0" w:color="auto"/>
            <w:right w:val="none" w:sz="0" w:space="0" w:color="auto"/>
          </w:divBdr>
        </w:div>
      </w:divsChild>
    </w:div>
    <w:div w:id="369493809">
      <w:bodyDiv w:val="1"/>
      <w:marLeft w:val="0"/>
      <w:marRight w:val="0"/>
      <w:marTop w:val="0"/>
      <w:marBottom w:val="0"/>
      <w:divBdr>
        <w:top w:val="none" w:sz="0" w:space="0" w:color="auto"/>
        <w:left w:val="none" w:sz="0" w:space="0" w:color="auto"/>
        <w:bottom w:val="none" w:sz="0" w:space="0" w:color="auto"/>
        <w:right w:val="none" w:sz="0" w:space="0" w:color="auto"/>
      </w:divBdr>
      <w:divsChild>
        <w:div w:id="135228009">
          <w:marLeft w:val="0"/>
          <w:marRight w:val="0"/>
          <w:marTop w:val="0"/>
          <w:marBottom w:val="120"/>
          <w:divBdr>
            <w:top w:val="none" w:sz="0" w:space="0" w:color="auto"/>
            <w:left w:val="none" w:sz="0" w:space="0" w:color="auto"/>
            <w:bottom w:val="none" w:sz="0" w:space="0" w:color="auto"/>
            <w:right w:val="none" w:sz="0" w:space="0" w:color="auto"/>
          </w:divBdr>
        </w:div>
        <w:div w:id="1591087293">
          <w:marLeft w:val="0"/>
          <w:marRight w:val="0"/>
          <w:marTop w:val="0"/>
          <w:marBottom w:val="120"/>
          <w:divBdr>
            <w:top w:val="none" w:sz="0" w:space="0" w:color="auto"/>
            <w:left w:val="none" w:sz="0" w:space="0" w:color="auto"/>
            <w:bottom w:val="none" w:sz="0" w:space="0" w:color="auto"/>
            <w:right w:val="none" w:sz="0" w:space="0" w:color="auto"/>
          </w:divBdr>
        </w:div>
        <w:div w:id="947615096">
          <w:marLeft w:val="0"/>
          <w:marRight w:val="0"/>
          <w:marTop w:val="0"/>
          <w:marBottom w:val="120"/>
          <w:divBdr>
            <w:top w:val="none" w:sz="0" w:space="0" w:color="auto"/>
            <w:left w:val="none" w:sz="0" w:space="0" w:color="auto"/>
            <w:bottom w:val="none" w:sz="0" w:space="0" w:color="auto"/>
            <w:right w:val="none" w:sz="0" w:space="0" w:color="auto"/>
          </w:divBdr>
        </w:div>
      </w:divsChild>
    </w:div>
    <w:div w:id="415907047">
      <w:bodyDiv w:val="1"/>
      <w:marLeft w:val="0"/>
      <w:marRight w:val="0"/>
      <w:marTop w:val="0"/>
      <w:marBottom w:val="0"/>
      <w:divBdr>
        <w:top w:val="none" w:sz="0" w:space="0" w:color="auto"/>
        <w:left w:val="none" w:sz="0" w:space="0" w:color="auto"/>
        <w:bottom w:val="none" w:sz="0" w:space="0" w:color="auto"/>
        <w:right w:val="none" w:sz="0" w:space="0" w:color="auto"/>
      </w:divBdr>
      <w:divsChild>
        <w:div w:id="586380989">
          <w:marLeft w:val="360"/>
          <w:marRight w:val="0"/>
          <w:marTop w:val="0"/>
          <w:marBottom w:val="336"/>
          <w:divBdr>
            <w:top w:val="none" w:sz="0" w:space="0" w:color="auto"/>
            <w:left w:val="none" w:sz="0" w:space="0" w:color="auto"/>
            <w:bottom w:val="none" w:sz="0" w:space="0" w:color="auto"/>
            <w:right w:val="none" w:sz="0" w:space="0" w:color="auto"/>
          </w:divBdr>
        </w:div>
        <w:div w:id="1308166840">
          <w:marLeft w:val="360"/>
          <w:marRight w:val="0"/>
          <w:marTop w:val="0"/>
          <w:marBottom w:val="336"/>
          <w:divBdr>
            <w:top w:val="none" w:sz="0" w:space="0" w:color="auto"/>
            <w:left w:val="none" w:sz="0" w:space="0" w:color="auto"/>
            <w:bottom w:val="none" w:sz="0" w:space="0" w:color="auto"/>
            <w:right w:val="none" w:sz="0" w:space="0" w:color="auto"/>
          </w:divBdr>
        </w:div>
        <w:div w:id="1367869998">
          <w:marLeft w:val="1354"/>
          <w:marRight w:val="0"/>
          <w:marTop w:val="0"/>
          <w:marBottom w:val="336"/>
          <w:divBdr>
            <w:top w:val="none" w:sz="0" w:space="0" w:color="auto"/>
            <w:left w:val="none" w:sz="0" w:space="0" w:color="auto"/>
            <w:bottom w:val="none" w:sz="0" w:space="0" w:color="auto"/>
            <w:right w:val="none" w:sz="0" w:space="0" w:color="auto"/>
          </w:divBdr>
        </w:div>
        <w:div w:id="292056718">
          <w:marLeft w:val="1354"/>
          <w:marRight w:val="0"/>
          <w:marTop w:val="0"/>
          <w:marBottom w:val="336"/>
          <w:divBdr>
            <w:top w:val="none" w:sz="0" w:space="0" w:color="auto"/>
            <w:left w:val="none" w:sz="0" w:space="0" w:color="auto"/>
            <w:bottom w:val="none" w:sz="0" w:space="0" w:color="auto"/>
            <w:right w:val="none" w:sz="0" w:space="0" w:color="auto"/>
          </w:divBdr>
        </w:div>
        <w:div w:id="1472790980">
          <w:marLeft w:val="1354"/>
          <w:marRight w:val="0"/>
          <w:marTop w:val="0"/>
          <w:marBottom w:val="336"/>
          <w:divBdr>
            <w:top w:val="none" w:sz="0" w:space="0" w:color="auto"/>
            <w:left w:val="none" w:sz="0" w:space="0" w:color="auto"/>
            <w:bottom w:val="none" w:sz="0" w:space="0" w:color="auto"/>
            <w:right w:val="none" w:sz="0" w:space="0" w:color="auto"/>
          </w:divBdr>
        </w:div>
        <w:div w:id="1460369950">
          <w:marLeft w:val="360"/>
          <w:marRight w:val="0"/>
          <w:marTop w:val="0"/>
          <w:marBottom w:val="336"/>
          <w:divBdr>
            <w:top w:val="none" w:sz="0" w:space="0" w:color="auto"/>
            <w:left w:val="none" w:sz="0" w:space="0" w:color="auto"/>
            <w:bottom w:val="none" w:sz="0" w:space="0" w:color="auto"/>
            <w:right w:val="none" w:sz="0" w:space="0" w:color="auto"/>
          </w:divBdr>
        </w:div>
        <w:div w:id="1868104011">
          <w:marLeft w:val="1354"/>
          <w:marRight w:val="0"/>
          <w:marTop w:val="0"/>
          <w:marBottom w:val="336"/>
          <w:divBdr>
            <w:top w:val="none" w:sz="0" w:space="0" w:color="auto"/>
            <w:left w:val="none" w:sz="0" w:space="0" w:color="auto"/>
            <w:bottom w:val="none" w:sz="0" w:space="0" w:color="auto"/>
            <w:right w:val="none" w:sz="0" w:space="0" w:color="auto"/>
          </w:divBdr>
        </w:div>
      </w:divsChild>
    </w:div>
    <w:div w:id="1463040828">
      <w:bodyDiv w:val="1"/>
      <w:marLeft w:val="0"/>
      <w:marRight w:val="0"/>
      <w:marTop w:val="0"/>
      <w:marBottom w:val="0"/>
      <w:divBdr>
        <w:top w:val="none" w:sz="0" w:space="0" w:color="auto"/>
        <w:left w:val="none" w:sz="0" w:space="0" w:color="auto"/>
        <w:bottom w:val="none" w:sz="0" w:space="0" w:color="auto"/>
        <w:right w:val="none" w:sz="0" w:space="0" w:color="auto"/>
      </w:divBdr>
    </w:div>
    <w:div w:id="1977493823">
      <w:bodyDiv w:val="1"/>
      <w:marLeft w:val="0"/>
      <w:marRight w:val="0"/>
      <w:marTop w:val="0"/>
      <w:marBottom w:val="0"/>
      <w:divBdr>
        <w:top w:val="none" w:sz="0" w:space="0" w:color="auto"/>
        <w:left w:val="none" w:sz="0" w:space="0" w:color="auto"/>
        <w:bottom w:val="none" w:sz="0" w:space="0" w:color="auto"/>
        <w:right w:val="none" w:sz="0" w:space="0" w:color="auto"/>
      </w:divBdr>
      <w:divsChild>
        <w:div w:id="2092500759">
          <w:marLeft w:val="806"/>
          <w:marRight w:val="0"/>
          <w:marTop w:val="0"/>
          <w:marBottom w:val="120"/>
          <w:divBdr>
            <w:top w:val="none" w:sz="0" w:space="0" w:color="auto"/>
            <w:left w:val="none" w:sz="0" w:space="0" w:color="auto"/>
            <w:bottom w:val="none" w:sz="0" w:space="0" w:color="auto"/>
            <w:right w:val="none" w:sz="0" w:space="0" w:color="auto"/>
          </w:divBdr>
        </w:div>
        <w:div w:id="394859075">
          <w:marLeft w:val="806"/>
          <w:marRight w:val="0"/>
          <w:marTop w:val="0"/>
          <w:marBottom w:val="120"/>
          <w:divBdr>
            <w:top w:val="none" w:sz="0" w:space="0" w:color="auto"/>
            <w:left w:val="none" w:sz="0" w:space="0" w:color="auto"/>
            <w:bottom w:val="none" w:sz="0" w:space="0" w:color="auto"/>
            <w:right w:val="none" w:sz="0" w:space="0" w:color="auto"/>
          </w:divBdr>
        </w:div>
        <w:div w:id="853105433">
          <w:marLeft w:val="806"/>
          <w:marRight w:val="0"/>
          <w:marTop w:val="0"/>
          <w:marBottom w:val="120"/>
          <w:divBdr>
            <w:top w:val="none" w:sz="0" w:space="0" w:color="auto"/>
            <w:left w:val="none" w:sz="0" w:space="0" w:color="auto"/>
            <w:bottom w:val="none" w:sz="0" w:space="0" w:color="auto"/>
            <w:right w:val="none" w:sz="0" w:space="0" w:color="auto"/>
          </w:divBdr>
        </w:div>
        <w:div w:id="2138638128">
          <w:marLeft w:val="806"/>
          <w:marRight w:val="0"/>
          <w:marTop w:val="0"/>
          <w:marBottom w:val="120"/>
          <w:divBdr>
            <w:top w:val="none" w:sz="0" w:space="0" w:color="auto"/>
            <w:left w:val="none" w:sz="0" w:space="0" w:color="auto"/>
            <w:bottom w:val="none" w:sz="0" w:space="0" w:color="auto"/>
            <w:right w:val="none" w:sz="0" w:space="0" w:color="auto"/>
          </w:divBdr>
        </w:div>
        <w:div w:id="1392457428">
          <w:marLeft w:val="806"/>
          <w:marRight w:val="0"/>
          <w:marTop w:val="0"/>
          <w:marBottom w:val="0"/>
          <w:divBdr>
            <w:top w:val="none" w:sz="0" w:space="0" w:color="auto"/>
            <w:left w:val="none" w:sz="0" w:space="0" w:color="auto"/>
            <w:bottom w:val="none" w:sz="0" w:space="0" w:color="auto"/>
            <w:right w:val="none" w:sz="0" w:space="0" w:color="auto"/>
          </w:divBdr>
        </w:div>
      </w:divsChild>
    </w:div>
    <w:div w:id="1995182273">
      <w:bodyDiv w:val="1"/>
      <w:marLeft w:val="0"/>
      <w:marRight w:val="0"/>
      <w:marTop w:val="0"/>
      <w:marBottom w:val="0"/>
      <w:divBdr>
        <w:top w:val="none" w:sz="0" w:space="0" w:color="auto"/>
        <w:left w:val="none" w:sz="0" w:space="0" w:color="auto"/>
        <w:bottom w:val="none" w:sz="0" w:space="0" w:color="auto"/>
        <w:right w:val="none" w:sz="0" w:space="0" w:color="auto"/>
      </w:divBdr>
      <w:divsChild>
        <w:div w:id="264926806">
          <w:marLeft w:val="1166"/>
          <w:marRight w:val="0"/>
          <w:marTop w:val="0"/>
          <w:marBottom w:val="336"/>
          <w:divBdr>
            <w:top w:val="none" w:sz="0" w:space="0" w:color="auto"/>
            <w:left w:val="none" w:sz="0" w:space="0" w:color="auto"/>
            <w:bottom w:val="none" w:sz="0" w:space="0" w:color="auto"/>
            <w:right w:val="none" w:sz="0" w:space="0" w:color="auto"/>
          </w:divBdr>
        </w:div>
        <w:div w:id="1757938516">
          <w:marLeft w:val="2707"/>
          <w:marRight w:val="0"/>
          <w:marTop w:val="0"/>
          <w:marBottom w:val="336"/>
          <w:divBdr>
            <w:top w:val="none" w:sz="0" w:space="0" w:color="auto"/>
            <w:left w:val="none" w:sz="0" w:space="0" w:color="auto"/>
            <w:bottom w:val="none" w:sz="0" w:space="0" w:color="auto"/>
            <w:right w:val="none" w:sz="0" w:space="0" w:color="auto"/>
          </w:divBdr>
        </w:div>
        <w:div w:id="701515638">
          <w:marLeft w:val="2707"/>
          <w:marRight w:val="0"/>
          <w:marTop w:val="0"/>
          <w:marBottom w:val="336"/>
          <w:divBdr>
            <w:top w:val="none" w:sz="0" w:space="0" w:color="auto"/>
            <w:left w:val="none" w:sz="0" w:space="0" w:color="auto"/>
            <w:bottom w:val="none" w:sz="0" w:space="0" w:color="auto"/>
            <w:right w:val="none" w:sz="0" w:space="0" w:color="auto"/>
          </w:divBdr>
        </w:div>
        <w:div w:id="509298411">
          <w:marLeft w:val="2707"/>
          <w:marRight w:val="0"/>
          <w:marTop w:val="0"/>
          <w:marBottom w:val="336"/>
          <w:divBdr>
            <w:top w:val="none" w:sz="0" w:space="0" w:color="auto"/>
            <w:left w:val="none" w:sz="0" w:space="0" w:color="auto"/>
            <w:bottom w:val="none" w:sz="0" w:space="0" w:color="auto"/>
            <w:right w:val="none" w:sz="0" w:space="0" w:color="auto"/>
          </w:divBdr>
        </w:div>
        <w:div w:id="1429621659">
          <w:marLeft w:val="2707"/>
          <w:marRight w:val="0"/>
          <w:marTop w:val="0"/>
          <w:marBottom w:val="336"/>
          <w:divBdr>
            <w:top w:val="none" w:sz="0" w:space="0" w:color="auto"/>
            <w:left w:val="none" w:sz="0" w:space="0" w:color="auto"/>
            <w:bottom w:val="none" w:sz="0" w:space="0" w:color="auto"/>
            <w:right w:val="none" w:sz="0" w:space="0" w:color="auto"/>
          </w:divBdr>
        </w:div>
        <w:div w:id="83578825">
          <w:marLeft w:val="2707"/>
          <w:marRight w:val="0"/>
          <w:marTop w:val="0"/>
          <w:marBottom w:val="336"/>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en.wikipedia.org/wiki/Flooding_(psycholog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2</Pages>
  <Words>832</Words>
  <Characters>4746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 Olivieri</dc:creator>
  <cp:lastModifiedBy>Marco Olivieri</cp:lastModifiedBy>
  <cp:revision>7</cp:revision>
  <dcterms:created xsi:type="dcterms:W3CDTF">2012-12-02T18:50:00Z</dcterms:created>
  <dcterms:modified xsi:type="dcterms:W3CDTF">2012-12-02T19:54:00Z</dcterms:modified>
</cp:coreProperties>
</file>