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65E" w:rsidRPr="0064245C" w:rsidRDefault="0042526F" w:rsidP="00C27825">
      <w:pPr>
        <w:tabs>
          <w:tab w:val="left" w:pos="-851"/>
        </w:tabs>
        <w:ind w:left="-1134"/>
        <w:rPr>
          <w:sz w:val="16"/>
          <w:szCs w:val="16"/>
        </w:rPr>
      </w:pPr>
      <w:r w:rsidRPr="0042526F">
        <w:rPr>
          <w:sz w:val="16"/>
          <w:szCs w:val="16"/>
          <w:lang w:val="es-ES"/>
        </w:rPr>
        <w:drawing>
          <wp:anchor distT="0" distB="0" distL="114300" distR="114300" simplePos="0" relativeHeight="251664384" behindDoc="1" locked="0" layoutInCell="1" allowOverlap="1" wp14:anchorId="747B585D" wp14:editId="3AF9DB1A">
            <wp:simplePos x="0" y="0"/>
            <wp:positionH relativeFrom="column">
              <wp:posOffset>3156039</wp:posOffset>
            </wp:positionH>
            <wp:positionV relativeFrom="paragraph">
              <wp:posOffset>0</wp:posOffset>
            </wp:positionV>
            <wp:extent cx="2823756" cy="2171700"/>
            <wp:effectExtent l="0" t="0" r="0" b="0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756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45C" w:rsidRPr="0064245C">
        <w:rPr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73CE7" wp14:editId="13C83633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1906905" cy="7429500"/>
                <wp:effectExtent l="0" t="0" r="0" b="12700"/>
                <wp:wrapSquare wrapText="bothSides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6905" cy="742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4245C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Modes of competitions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quality (Motorola), cost or price (Wal-Mart), service (Lands End), innovation (Honda, Intel).  </w:t>
                            </w:r>
                          </w:p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4245C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Total Cost Measurement System</w:t>
                            </w:r>
                          </w:p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• Fundamental Objective: Carrier selection and utilization based on lowest total cost, not just lowest rates</w:t>
                            </w:r>
                          </w:p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• 4 critical areas measured:</w:t>
                            </w:r>
                          </w:p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gramStart"/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Cost (claims), Quality (billing accuracy).</w:t>
                            </w:r>
                            <w:proofErr w:type="gramEnd"/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 Service (customer service), Delivery (On-time performance)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4245C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JOINT PROCESS IMPROVEMENTS</w:t>
                            </w:r>
                          </w:p>
                          <w:p w:rsidR="00D460EB" w:rsidRDefault="00D460EB" w:rsidP="0064245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Share productivity gains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Re-engineer joint processes (VMR, JIT II)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Optimize physical material flow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Integrate logistics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Use simultaneous engineering/concurrent joint product development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Support supplier operations improvement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</w:t>
                            </w:r>
                            <w:r w:rsidRPr="0064245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Develop long-term mutually dependent contracts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The Role of Purchasing in an Organization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The primary goals of purchasing are: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1. Ensure uninterrupted flows of raw materials at the lowest total cost,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2. Improve quality of the finished goods produced, and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3. Optimize customer satisfaction.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Purchasing contributes to these objectives by: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– Actively seeking better materials and reliable suppliers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– Work closely with strategic suppliers to improve quality materials, and</w:t>
                            </w:r>
                          </w:p>
                          <w:p w:rsidR="00D460EB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– Involving suppliers and purchasing personnel in new product design and development efforts.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Sourcing Procurement Actions</w:t>
                            </w:r>
                          </w:p>
                          <w:p w:rsidR="00D460EB" w:rsidRPr="006B3228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Increase supplier base – Global sourcing</w:t>
                            </w:r>
                          </w:p>
                          <w:p w:rsidR="00D460EB" w:rsidRPr="006B3228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Best choice evaluation</w:t>
                            </w:r>
                          </w:p>
                          <w:p w:rsidR="00D460EB" w:rsidRPr="006B3228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Volume leveraging</w:t>
                            </w:r>
                          </w:p>
                          <w:p w:rsidR="00D460EB" w:rsidRPr="006B3228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Product design improvement</w:t>
                            </w:r>
                          </w:p>
                          <w:p w:rsidR="00D460EB" w:rsidRPr="006B3228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Internal process improvement</w:t>
                            </w:r>
                          </w:p>
                          <w:p w:rsidR="00D460EB" w:rsidRPr="006B3228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Joint process improvement</w:t>
                            </w:r>
                          </w:p>
                          <w:p w:rsidR="00D460EB" w:rsidRPr="006B3228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B322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Relationship restructuring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Supply management differs from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traditional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procurement processes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in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two major ways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º Supply management is a process that creates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strategies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to manage the overall procurement and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use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of materials or services.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º </w:t>
                            </w: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It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is a process that enables the buyer to proactively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determine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the values that best serve its needs in the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marketplace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 which is radically different from issuing</w:t>
                            </w:r>
                          </w:p>
                          <w:p w:rsidR="00D460EB" w:rsidRPr="0042526F" w:rsidRDefault="00D460EB" w:rsidP="006B32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bidding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requests and reacting to marketplace</w:t>
                            </w:r>
                          </w:p>
                          <w:p w:rsidR="00D460EB" w:rsidRPr="0042526F" w:rsidRDefault="00D460EB" w:rsidP="006B3228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response</w:t>
                            </w:r>
                            <w:proofErr w:type="gramEnd"/>
                            <w:r w:rsidRPr="0042526F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as market leveraging does.</w:t>
                            </w:r>
                          </w:p>
                          <w:p w:rsidR="00D460EB" w:rsidRPr="0064245C" w:rsidRDefault="00D460EB" w:rsidP="0064245C">
                            <w:pPr>
                              <w:ind w:right="-67"/>
                              <w:rPr>
                                <w:sz w:val="14"/>
                                <w:szCs w:val="14"/>
                                <w:lang w:val="es-ES_tradnl"/>
                              </w:rPr>
                            </w:pPr>
                          </w:p>
                          <w:p w:rsidR="00D460EB" w:rsidRPr="00D157D1" w:rsidRDefault="00D460EB" w:rsidP="0064245C">
                            <w:pPr>
                              <w:ind w:right="-67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81pt;margin-top:0;width:150.15pt;height:5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HdUMuMCAAA3BgAADgAAAGRycy9lMm9Eb2MueG1srFRLb9swDL4P2H8QdE9tB07bGHUKN0WGAUFb&#10;rB16VmQpMWqLmqQkzob991GynT62wzrsYkvix+dH8uKybWqyE8ZWoHKanMSUCMWhrNQ6p18fFqNz&#10;SqxjqmQ1KJHTg7D0cvbxw8VeZ2IMG6hLYQgaUTbb65xunNNZFFm+EQ2zJ6CFQqEE0zCHV7OOSsP2&#10;aL2po3Ecn0Z7MKU2wIW1+HrdCeks2JdScHcrpRWO1DnF2Fz4mvBd+W80u2DZ2jC9qXgfBvuHKBpW&#10;KXR6NHXNHCNbU/1mqqm4AQvSnXBoIpCy4iLkgNkk8Zts7jdMi5ALFsfqY5ns/zPLb3Z3hlQlckeJ&#10;Yg1SNN+y0gApBXGidUASX6S9thli7zWiXXsFrVfwCVu9BP5kERK9wHQKFtEe00rT+D+mS1AReTgc&#10;a48uCPfWpvHpNJ5QwlF2lo6nkziwEz2ra2PdJwEN8YecGiQ3hMB2S+t8ACwbIN6bgkVV14HgWr16&#10;QGD3IkKHdNosw1Dw6JE+qMDej/nkbFycTaaj02KSjNIkPh8VRTweXS+KuIjTxXyaXv3EKBqWpNke&#10;+0hjFz6gPpZoUbN1z5kX/x1pDeOvWjxJotBcZMewhQMXGD46CPkOIYfad+X2LFh3qIVPpFZfhER6&#10;Q9X9QxgsMa9NZ49xLpQbrAa0R0ks3HsUe3woXSjpe5Q7ElAjeAbljspNpcB0Xeb3wXPY5dMQsuzw&#10;fff1efsSuHbV9n27gvKAbWugm36r+aLCDloy6+6YwXHHhsQV5m7xI2vY5xT6EyUbMN//9O7xSChK&#10;KfG059R+2zIjKKk/K5zPaZKmft+ES4pNhBfzUrJ6KVHbZg6BXoLRhaPHu3o4SgPNI266wntFEVMc&#10;fefUDce565YabkouiiKAcMNo5pbqXvNhWv18PLSPzOh+iPyI38CwaFj2ZpY6rCdGQbF1IKswaL7A&#10;XVX7wuN2Cv3Yb1K//l7eA+p5389+AQAA//8DAFBLAwQUAAYACAAAACEAQH5My94AAAAJAQAADwAA&#10;AGRycy9kb3ducmV2LnhtbExPy07DMBC8I/EP1lbiRu2GKKAQp0IIIhDiQIEDNzfeJqHxOordNvTr&#10;2Z7gstLsjOZRLCfXiz2OofOkYTFXIJBqbztqNHy8P17egAjRkDW9J9TwgwGW5flZYXLrD/SG+1Vs&#10;BJtQyI2GNsYhlzLULToT5n5AYm7jR2ciw7GRdjQHNne9TJTKpDMdcUJrBrxvsd6udk5D9VXZ6vUl&#10;lZ/P6in9Pm4V5z9ofTGb7m5BRJzinxhO9bk6lNxp7Xdkg+gZZwlviRr4Mp1myRWINf8X10qBLAv5&#10;f0H5CwAA//8DAFBLAQItABQABgAIAAAAIQDkmcPA+wAAAOEBAAATAAAAAAAAAAAAAAAAAAAAAABb&#10;Q29udGVudF9UeXBlc10ueG1sUEsBAi0AFAAGAAgAAAAhACOyauHXAAAAlAEAAAsAAAAAAAAAAAAA&#10;AAAALAEAAF9yZWxzLy5yZWxzUEsBAi0AFAAGAAgAAAAhAOR3VDLjAgAANwYAAA4AAAAAAAAAAAAA&#10;AAAALAIAAGRycy9lMm9Eb2MueG1sUEsBAi0AFAAGAAgAAAAhAEB+TMveAAAACQEAAA8AAAAAAAAA&#10;AAAAAAAAOwUAAGRycy9kb3ducmV2LnhtbFBLBQYAAAAABAAEAPMAAABGBgAAAAA=&#10;" mv:complextextbox="1" filled="f" stroked="f">
                <v:path arrowok="t"/>
                <v:textbox>
                  <w:txbxContent>
                    <w:p w:rsidR="00D460EB" w:rsidRPr="0064245C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r w:rsidRPr="0064245C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Modes of competitions</w:t>
                      </w:r>
                      <w:r w:rsidRPr="0064245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: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quality (Motorola), cost or price (Wal-Mart), service (Lands End), innovation (Honda, Intel).  </w:t>
                      </w:r>
                    </w:p>
                    <w:p w:rsidR="00D460EB" w:rsidRPr="0064245C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s-ES_tradnl"/>
                        </w:rPr>
                      </w:pPr>
                      <w:r w:rsidRPr="0064245C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Total Cost Measurement System</w:t>
                      </w:r>
                    </w:p>
                    <w:p w:rsidR="00D460EB" w:rsidRPr="0064245C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• Fundamental Objective: Carrier selection and utilization based on lowest total cost, not just lowest rates</w:t>
                      </w:r>
                    </w:p>
                    <w:p w:rsidR="00D460EB" w:rsidRPr="0064245C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• 4 critical areas measured:</w:t>
                      </w:r>
                    </w:p>
                    <w:p w:rsidR="00D460EB" w:rsidRPr="0064245C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s-ES_tradnl"/>
                        </w:rPr>
                      </w:pPr>
                      <w:proofErr w:type="gramStart"/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Cost (claims), Quality (billing accuracy).</w:t>
                      </w:r>
                      <w:proofErr w:type="gramEnd"/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 Service (customer service), Delivery (On-time performance)</w:t>
                      </w:r>
                      <w:r w:rsidRPr="0064245C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D460EB" w:rsidRPr="0064245C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s-ES_tradnl"/>
                        </w:rPr>
                      </w:pPr>
                      <w:r w:rsidRPr="0064245C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JOINT PROCESS IMPROVEMENTS</w:t>
                      </w:r>
                    </w:p>
                    <w:p w:rsidR="00D460EB" w:rsidRDefault="00D460EB" w:rsidP="0064245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Share productivity gains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Re-engineer joint processes (VMR, JIT II)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Optimize physical material flow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Integrate logistics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Use simultaneous engineering/concurrent joint product development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Support supplier operations improvement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</w:t>
                      </w:r>
                      <w:r w:rsidRPr="0064245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Develop long-term mutually dependent contracts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The Role of Purchasing in an Organization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The primary goals of purchasing are: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1. Ensure uninterrupted flows of raw materials at the lowest total cost,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2. Improve quality of the finished goods produced, and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3. Optimize customer satisfaction.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Purchasing contributes to these objectives by: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– Actively seeking better materials and reliable suppliers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– Work closely with strategic suppliers to improve quality materials, and</w:t>
                      </w:r>
                    </w:p>
                    <w:p w:rsidR="00D460EB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– Involving suppliers and purchasing personnel in new product design and development efforts.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Sourcing Procurement Actions</w:t>
                      </w:r>
                    </w:p>
                    <w:p w:rsidR="00D460EB" w:rsidRPr="006B3228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Increase supplier base – Global sourcing</w:t>
                      </w:r>
                    </w:p>
                    <w:p w:rsidR="00D460EB" w:rsidRPr="006B3228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Best choice evaluation</w:t>
                      </w:r>
                    </w:p>
                    <w:p w:rsidR="00D460EB" w:rsidRPr="006B3228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Volume leveraging</w:t>
                      </w:r>
                    </w:p>
                    <w:p w:rsidR="00D460EB" w:rsidRPr="006B3228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Product design improvement</w:t>
                      </w:r>
                    </w:p>
                    <w:p w:rsidR="00D460EB" w:rsidRPr="006B3228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Internal process improvement</w:t>
                      </w:r>
                    </w:p>
                    <w:p w:rsidR="00D460EB" w:rsidRPr="006B3228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Joint process improvement</w:t>
                      </w:r>
                    </w:p>
                    <w:p w:rsidR="00D460EB" w:rsidRPr="006B3228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B322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Relationship restructuring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Supply management differs from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traditional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procurement processes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in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two major ways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º Supply management is a process that creates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strategies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to manage the overall procurement and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use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of materials or services.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º </w:t>
                      </w: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It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is a process that enables the buyer to proactively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determine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the values that best serve its needs in the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marketplace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, which is radically different from issuing</w:t>
                      </w:r>
                    </w:p>
                    <w:p w:rsidR="00D460EB" w:rsidRPr="0042526F" w:rsidRDefault="00D460EB" w:rsidP="006B322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bidding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requests and reacting to marketplace</w:t>
                      </w:r>
                    </w:p>
                    <w:p w:rsidR="00D460EB" w:rsidRPr="0042526F" w:rsidRDefault="00D460EB" w:rsidP="006B3228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response</w:t>
                      </w:r>
                      <w:proofErr w:type="gramEnd"/>
                      <w:r w:rsidRPr="0042526F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as market leveraging does.</w:t>
                      </w:r>
                    </w:p>
                    <w:p w:rsidR="00D460EB" w:rsidRPr="0064245C" w:rsidRDefault="00D460EB" w:rsidP="0064245C">
                      <w:pPr>
                        <w:ind w:right="-67"/>
                        <w:rPr>
                          <w:sz w:val="14"/>
                          <w:szCs w:val="14"/>
                          <w:lang w:val="es-ES_tradnl"/>
                        </w:rPr>
                      </w:pPr>
                    </w:p>
                    <w:p w:rsidR="00D460EB" w:rsidRPr="00D157D1" w:rsidRDefault="00D460EB" w:rsidP="0064245C">
                      <w:pPr>
                        <w:ind w:right="-67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08B5">
        <w:rPr>
          <w:noProof/>
          <w:sz w:val="16"/>
          <w:szCs w:val="16"/>
          <w:lang w:val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0</wp:posOffset>
                </wp:positionV>
                <wp:extent cx="1906905" cy="7429500"/>
                <wp:effectExtent l="0" t="0" r="0" b="12700"/>
                <wp:wrapThrough wrapText="bothSides">
                  <wp:wrapPolygon edited="0">
                    <wp:start x="288" y="0"/>
                    <wp:lineTo x="288" y="21563"/>
                    <wp:lineTo x="21003" y="21563"/>
                    <wp:lineTo x="21003" y="0"/>
                    <wp:lineTo x="288" y="0"/>
                  </wp:wrapPolygon>
                </wp:wrapThrough>
                <wp:docPr id="1040" name="Agrupar 10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905" cy="7429500"/>
                          <a:chOff x="0" y="0"/>
                          <a:chExt cx="1906905" cy="74295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3" name="Cuadro de texto 3"/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906905" cy="742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uadro de texto 8"/>
                        <wps:cNvSpPr txBox="1"/>
                        <wps:spPr>
                          <a:xfrm>
                            <a:off x="91440" y="457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">
                          <w:txbxContent>
                            <w:p w:rsidR="00D460EB" w:rsidRPr="0064245C" w:rsidRDefault="00D460EB" w:rsidP="00BE7A6A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  <w:t>Supply Chain Management</w:t>
                              </w:r>
                            </w:p>
                            <w:p w:rsidR="00D460EB" w:rsidRPr="0064245C" w:rsidRDefault="00D460EB" w:rsidP="00BE7A6A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It is the integration of key business processes from end user through original suppliers that provides products, services, and information that add value for customers and other stakeholders.</w:t>
                              </w:r>
                            </w:p>
                            <w:p w:rsidR="00D460EB" w:rsidRPr="0064245C" w:rsidRDefault="00D460EB" w:rsidP="00BE7A6A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Customer Relationship Management, Supplier Relationship Management, Customer Service Management, Demand Management, Order Fulfillment, Manufacturing Flow Management, Product Development and Commercialization.</w:t>
                              </w:r>
                            </w:p>
                            <w:p w:rsidR="00D460EB" w:rsidRPr="0064245C" w:rsidRDefault="00D460EB" w:rsidP="00BE7A6A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  <w:t>Good supply chain decisions</w:t>
                              </w:r>
                            </w:p>
                            <w:p w:rsidR="00D460EB" w:rsidRPr="0064245C" w:rsidRDefault="00D460EB" w:rsidP="00BE7A6A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ind w:right="-67"/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Lower the cost of inputs.</w:t>
                              </w:r>
                            </w:p>
                            <w:p w:rsidR="00D460EB" w:rsidRPr="0064245C" w:rsidRDefault="00D460EB" w:rsidP="00BE7A6A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ind w:right="-67"/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Increase productivity, lower final cost.</w:t>
                              </w:r>
                            </w:p>
                            <w:p w:rsidR="00D460EB" w:rsidRPr="0064245C" w:rsidRDefault="00D460EB" w:rsidP="00BE7A6A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ind w:right="-67"/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Increase service or quality, reduce internal waste, and reduce cost.</w:t>
                              </w:r>
                            </w:p>
                            <w:p w:rsidR="00D460EB" w:rsidRPr="0064245C" w:rsidRDefault="00D460EB" w:rsidP="00BE7A6A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ind w:right="-67"/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Increase customer service and product quality to customer</w:t>
                              </w:r>
                              <w:proofErr w:type="gramEnd"/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proofErr w:type="gramStart"/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meet their needs</w:t>
                              </w:r>
                              <w:proofErr w:type="gramEnd"/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:rsidR="00D460EB" w:rsidRPr="0064245C" w:rsidRDefault="00D460EB" w:rsidP="00BE7A6A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ind w:right="-67"/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>Reduce assets and resources required to design, produce and deliver product.</w:t>
                              </w:r>
                            </w:p>
                            <w:p w:rsidR="00D460EB" w:rsidRPr="0064245C" w:rsidRDefault="00D460EB" w:rsidP="00BE7A6A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color w:val="000000"/>
                                  <w:sz w:val="16"/>
                                  <w:szCs w:val="16"/>
                                </w:rPr>
                                <w:t xml:space="preserve">All = Maximize rate of return on investment. </w:t>
                              </w:r>
                            </w:p>
                            <w:p w:rsidR="00D460EB" w:rsidRPr="0064245C" w:rsidRDefault="00D460EB" w:rsidP="00BE7A6A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color w:val="000000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proofErr w:type="spellStart"/>
                              <w:r w:rsidRPr="0064245C">
                                <w:rPr>
                                  <w:rFonts w:ascii="Times New Roman" w:hAnsi="Times New Roman" w:cs="Times New Roman"/>
                                  <w:i/>
                                  <w:color w:val="000000"/>
                                  <w:sz w:val="16"/>
                                  <w:szCs w:val="16"/>
                                  <w:lang w:val="es-ES"/>
                                </w:rPr>
                                <w:t>Take</w:t>
                              </w:r>
                              <w:proofErr w:type="spellEnd"/>
                              <w:r w:rsidRPr="0064245C">
                                <w:rPr>
                                  <w:rFonts w:ascii="Times New Roman" w:hAnsi="Times New Roman" w:cs="Times New Roman"/>
                                  <w:i/>
                                  <w:color w:val="000000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64245C">
                                <w:rPr>
                                  <w:rFonts w:ascii="Times New Roman" w:hAnsi="Times New Roman" w:cs="Times New Roman"/>
                                  <w:i/>
                                  <w:color w:val="000000"/>
                                  <w:sz w:val="16"/>
                                  <w:szCs w:val="16"/>
                                  <w:lang w:val="es-ES"/>
                                </w:rPr>
                                <w:t>Aways</w:t>
                              </w:r>
                              <w:proofErr w:type="spellEnd"/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Supply chain management is not just another name for logistics, </w:t>
                              </w:r>
                              <w:proofErr w:type="gramStart"/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nor</w:t>
                              </w:r>
                              <w:proofErr w:type="gramEnd"/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a combination of logistics, purchasing and operations.</w:t>
                              </w: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º </w:t>
                              </w:r>
                              <w:proofErr w:type="gramStart"/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It</w:t>
                              </w:r>
                              <w:proofErr w:type="gramEnd"/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is a way of doing business that is:</w:t>
                              </w: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– Process-oriented</w:t>
                              </w: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– Cross-functional</w:t>
                              </w: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– </w:t>
                              </w:r>
                              <w:proofErr w:type="gramStart"/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Cross-firm</w:t>
                              </w:r>
                              <w:proofErr w:type="gramEnd"/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º Need to manage the tradeoffs that exist in every supply chain decision.</w:t>
                              </w: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</w:p>
                            <w:p w:rsidR="00D460EB" w:rsidRPr="0064245C" w:rsidRDefault="00D460EB" w:rsidP="00D157D1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STRATEGIC SOURCING: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•Align competitive and functional area strategies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Segment and classify purchasing/sourcing needs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Select a strategic thrust appropriate to meet the sourcing need of each </w:t>
                              </w:r>
                              <w:proofErr w:type="spellStart"/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segment</w:t>
                              </w:r>
                              <w:proofErr w:type="spellEnd"/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Select the mix of actions or tactics that support the strategic thrust chosen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Use the appropriate tools to support and implement the tactics and actions chosen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Strategic sourcing is strategic because: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º </w:t>
                              </w: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It deals with the allocation of scarce resources, how much effort to expend?, What to focus on?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º </w:t>
                              </w: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It seeks to add value to product rather than just reduce its costs.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º </w:t>
                              </w:r>
                              <w:r w:rsidRPr="0064245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Its horizon is the whole supply chain, how does the supplier/purchase decision affect total cost of the entire supply chain?</w:t>
                              </w: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sz w:val="14"/>
                                  <w:szCs w:val="14"/>
                                  <w:lang w:val="es-ES_tradnl"/>
                                </w:rPr>
                              </w:pP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sz w:val="14"/>
                                  <w:szCs w:val="14"/>
                                  <w:lang w:val="es-ES_tradnl"/>
                                </w:rPr>
                              </w:pPr>
                            </w:p>
                            <w:p w:rsidR="00D460EB" w:rsidRPr="0064245C" w:rsidRDefault="00D460EB" w:rsidP="0064245C">
                              <w:pPr>
                                <w:ind w:right="-67"/>
                                <w:rPr>
                                  <w:sz w:val="14"/>
                                  <w:szCs w:val="14"/>
                                  <w:lang w:val="es-ES_tradnl"/>
                                </w:rPr>
                              </w:pPr>
                            </w:p>
                            <w:p w:rsidR="00D460EB" w:rsidRPr="00D157D1" w:rsidRDefault="00D460EB" w:rsidP="00BE7A6A">
                              <w:pPr>
                                <w:ind w:right="-67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uadro de texto 9"/>
                        <wps:cNvSpPr txBox="1"/>
                        <wps:spPr>
                          <a:xfrm>
                            <a:off x="91440" y="162560"/>
                            <a:ext cx="1623060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Cuadro de texto 12"/>
                        <wps:cNvSpPr txBox="1"/>
                        <wps:spPr>
                          <a:xfrm>
                            <a:off x="91440" y="863600"/>
                            <a:ext cx="162306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91440" y="168148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uadro de texto 14"/>
                        <wps:cNvSpPr txBox="1"/>
                        <wps:spPr>
                          <a:xfrm>
                            <a:off x="91440" y="17983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uadro de texto 15"/>
                        <wps:cNvSpPr txBox="1"/>
                        <wps:spPr>
                          <a:xfrm>
                            <a:off x="91440" y="191516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uadro de texto 16"/>
                        <wps:cNvSpPr txBox="1"/>
                        <wps:spPr>
                          <a:xfrm>
                            <a:off x="91440" y="203200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uadro de texto 17"/>
                        <wps:cNvSpPr txBox="1"/>
                        <wps:spPr>
                          <a:xfrm>
                            <a:off x="91440" y="226568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Cuadro de texto 18"/>
                        <wps:cNvSpPr txBox="1"/>
                        <wps:spPr>
                          <a:xfrm>
                            <a:off x="91440" y="249936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Cuadro de texto 19"/>
                        <wps:cNvSpPr txBox="1"/>
                        <wps:spPr>
                          <a:xfrm>
                            <a:off x="91440" y="273304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Cuadro de texto 20"/>
                        <wps:cNvSpPr txBox="1"/>
                        <wps:spPr>
                          <a:xfrm>
                            <a:off x="91440" y="29667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Cuadro de texto 21"/>
                        <wps:cNvSpPr txBox="1"/>
                        <wps:spPr>
                          <a:xfrm>
                            <a:off x="91440" y="3083560"/>
                            <a:ext cx="1623060" cy="46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Cuadro de texto 22"/>
                        <wps:cNvSpPr txBox="1"/>
                        <wps:spPr>
                          <a:xfrm>
                            <a:off x="91440" y="35509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Cuadro de texto 23"/>
                        <wps:cNvSpPr txBox="1"/>
                        <wps:spPr>
                          <a:xfrm>
                            <a:off x="91440" y="366776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Cuadro de texto 24"/>
                        <wps:cNvSpPr txBox="1"/>
                        <wps:spPr>
                          <a:xfrm>
                            <a:off x="91440" y="3784600"/>
                            <a:ext cx="1623060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Cuadro de texto 25"/>
                        <wps:cNvSpPr txBox="1"/>
                        <wps:spPr>
                          <a:xfrm>
                            <a:off x="91440" y="3900805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Cuadro de texto 26"/>
                        <wps:cNvSpPr txBox="1"/>
                        <wps:spPr>
                          <a:xfrm>
                            <a:off x="91440" y="4017645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uadro de texto 27"/>
                        <wps:cNvSpPr txBox="1"/>
                        <wps:spPr>
                          <a:xfrm>
                            <a:off x="91440" y="4251325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uadro de texto 28"/>
                        <wps:cNvSpPr txBox="1"/>
                        <wps:spPr>
                          <a:xfrm>
                            <a:off x="91440" y="4368165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uadro de texto 29"/>
                        <wps:cNvSpPr txBox="1"/>
                        <wps:spPr>
                          <a:xfrm>
                            <a:off x="91440" y="4485005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uadro de texto 30"/>
                        <wps:cNvSpPr txBox="1"/>
                        <wps:spPr>
                          <a:xfrm>
                            <a:off x="91440" y="4601845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Cuadro de texto 31"/>
                        <wps:cNvSpPr txBox="1"/>
                        <wps:spPr>
                          <a:xfrm>
                            <a:off x="91440" y="4718685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" name="Cuadro de texto 1024"/>
                        <wps:cNvSpPr txBox="1"/>
                        <wps:spPr>
                          <a:xfrm>
                            <a:off x="91440" y="4952365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5" name="Cuadro de texto 1025"/>
                        <wps:cNvSpPr txBox="1"/>
                        <wps:spPr>
                          <a:xfrm>
                            <a:off x="91440" y="5186045"/>
                            <a:ext cx="16230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Cuadro de texto 1027"/>
                        <wps:cNvSpPr txBox="1"/>
                        <wps:spPr>
                          <a:xfrm>
                            <a:off x="91440" y="5536565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Cuadro de texto 1035"/>
                        <wps:cNvSpPr txBox="1"/>
                        <wps:spPr>
                          <a:xfrm>
                            <a:off x="91440" y="5770245"/>
                            <a:ext cx="16230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Cuadro de texto 1036"/>
                        <wps:cNvSpPr txBox="1"/>
                        <wps:spPr>
                          <a:xfrm>
                            <a:off x="91440" y="6120765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Cuadro de texto 1037"/>
                        <wps:cNvSpPr txBox="1"/>
                        <wps:spPr>
                          <a:xfrm>
                            <a:off x="91440" y="6237605"/>
                            <a:ext cx="16230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8" name="Cuadro de texto 1038"/>
                        <wps:cNvSpPr txBox="1"/>
                        <wps:spPr>
                          <a:xfrm>
                            <a:off x="91440" y="6588125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9" name="Cuadro de texto 1039"/>
                        <wps:cNvSpPr txBox="1"/>
                        <wps:spPr>
                          <a:xfrm>
                            <a:off x="91440" y="6821805"/>
                            <a:ext cx="1623060" cy="46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Agrupar 1040" o:spid="_x0000_s1027" style="position:absolute;left:0;text-align:left;margin-left:-62.95pt;margin-top:0;width:150.15pt;height:585pt;z-index:251659264" coordsize="1906905,7429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MywWoHAAB5cwAADgAAAGRycy9lMm9Eb2MueG1s7J1db5tIFIbvV9r/gLh3zQzfVp3KcZpqpaqt&#10;tln1mmCwrQLDAomdXe1/3zMDjNPEQxNMsot0bmzMDDCcM8+c+XgNb9/t00S7jYpyy7K5Tt4YuhZl&#10;IVtts/Vc/+PqcuLpWlkF2SpIWBbN9buo1N+d/frL210+iyjbsGQVFRqcJCtnu3yub6oqn02nZbiJ&#10;0qB8w/Iog8SYFWlQwc9iPV0VwQ7OniZTahjOdMeKVV6wMCpL2HtRJ+pn4vxxHIXV5zguo0pL5jqU&#10;rRKfhfi85p/Ts7fBbF0E+WYbNsUIepQiDbYZXFSe6iKoAu2m2D46VboNC1ayuHoTsnTK4ngbRuIe&#10;4G6I8eBuPhTsJhf3sp7t1rk0E5j2gZ16nzb8dPul0LYr8J1hgYGyIAUvLdbFTR4UmtgHJtrl6xnk&#10;/FDkX/MvRbNjXf/id72Pi5R/w/1oe2HcO2ncaF9pIewkvuH4hq1rIaS5FvVtozF/uAEfPTou3Lz/&#10;yZHTw4XhIh/LiheBX04Y/m9juTx/bzp0ckkNZ2Jd+3Tie/5iQhwPikLpxbnz/h+wbhoQa7aDKpBD&#10;BbqC48/Z/jIJ1o25efLT7J0G4Q+1k5CpqBfabQC1j/C6BkWGC7TfoshTblxpy10OHJQHV5dPuzSn&#10;4FgN+roJ8kjUoJI7sHG12fp5eROsCqatIq2CYjHN5GXkRYC83NNatQdj8LJz05b5RxZ+L/lt3MtT&#10;H1BC7lNrwj1/5kVZfYhYqvGNuV4Ax6IIwS3YrLZjm4VfNWOX2ySB/cEsyX7YAees90SiMaiPFk54&#10;VF+WtksXru1PnIVNJhYxvMliYdDJxeXCWBjW5dK3zv8f9aUEV3Bzcy+U1V0S1Tf+exQDyYI/vkO0&#10;odEyKer6F4RhlFVtLUwyyM1zxWC45xzY5OeH1iZ9zsHyCHFlllXy4HSbsaKuZbzpPxR79b0tclzn&#10;b2pfc9/cBNdsdQd1tWB1617m4eUWqs3HoKy+BAU059CuQYiqPsNHnLDdXGfNlq5tWPHXsf08P6AH&#10;qbrG24a5Xv55ExSRriW/ZQClTyzeXFbihwU1B34U91Ou76dkN+mSiTZAg9KJTZ6/StrNuGDpN2B4&#10;wa8KSUEWwrXnetVuLqs6aEEkDKPFQmSCCJIH1cfsax62iHIorvbfgiJvyOFcf2JtMxDMHgBU5+Xe&#10;yNjipmLxVtB1sGpjbWiS6ur24m0T9BfqGPSwbfKUbVPTZimaoMZTEHRqN4lWAqxSByWHmoYDBudB&#10;iRCPEBGTsCWqI1fd0h6JWPdboGp/va97EK2H/gsgwYc1jBwswR5s1BDCBgJ4pHvZtgpNMG86B74K&#10;QL9176POwVMBJA61ATY1ga5BTSSQj2zavuOTCEy22fdodXXgUCujP5se56Epf90AiTzy8euzxmXH&#10;eSRUBSSkNOT1JtJzTKcdhh2NiR7xiY0xcSAipcMwQo64i0qU42dIOZVImJ0gltcVJLGb2k7/DREk&#10;pccQyTEjaSmDpHU6kq7vmTDAV/dbEckhkZQeQyTHjCRM9R+fySH26UhCr5R0DiURySGRlB5DJMeM&#10;pKNE0jkZSWpAjOwcS1LTgkU/fiGcX33G/Kpidkd6DJEcM5KuEkn3dCSpYzudY0lEcsgoKT2GSI4Z&#10;SeUSJDl9DZJavg9TrhztWqsipDH3VyERySGRlB5DJMeMpHJRkpy+Kkld0+TaN0TysTJRJWmr+/A/&#10;EQYoOq7SY4jkiJHkgqfj0zv1TGkjKvhRRQjVhu//qVKH+o7DJVVqJHF6Z8goWWsuUCowcu0cJUom&#10;hYjyJCZNwzO71TuWA3ICnN8ZSCtApMswTo45TirlO1SqQXrLd0zbNnyMk0dVVi/RdT0orpDJMTOp&#10;FPBQKQfpzyR0Xd3OGR7suw7ad5UuQybHzKRSwUOlHqQ/k65ndetcCXEtV6xy49rk6WuTRLoMmRwz&#10;k0oJD5WCkP5M+obhwf+BcY7ndaZdD6orZHLMTCo1PFQqQnozaRnEdawuJnF1ctC+q3QZMjlmJpUi&#10;HiolIf2ZpDYx63irUAzgeHJQJqXLkMkxM6lU8VCpCenPpAn/0nK64iQyOSiT0mXI5JiZVMp4qBSF&#10;9GfS8uCJUsjksQeMvchaiHQZMjliJmHBXqHjqZfyT9IMwKQr8TrHkxgnh4yTB+kVMjlmJpU6HlOK&#10;QvrHSZd4jtcVJ3GOZ1AmpcuQyREzSQxYh1RESpHWaFv7c+nb1OwcUyKXg3Ip5VfI5bi5VK5SApci&#10;zp3Uh7UhXBqdfVjTJq6PuteBdK8HCRZyOW4ulasiwKWcZO8dL20boiXGy1fTvh5kWMjlqLk0O+Il&#10;pJ3aj7VdeIorxsvX41K6DLkcN5dKZQ8xTCkU6R0vHUINtzNe4lzsoONL6TLkctxcdvRjzdP7sfDs&#10;D/i7SNd8LI4vB+VSugy5HDeXSoUPxEspGOkfL23PI526O5yPHZRL6TLkctxcKlU+wKUUjfTn0qOk&#10;+38j+ByCQbmULkMuX4ZL8QZAeL+jeC5q8y5K/gLJ+7/Fe7gOb8w8+xcAAP//AwBQSwMEFAAGAAgA&#10;AAAhAOoSTFnhAAAACgEAAA8AAABkcnMvZG93bnJldi54bWxMj8FOwzAQRO9I/IO1SFxQa6cUAiFO&#10;VSE4IFUVtP0AN9kmgXgdYqc1f8/2BLcdzWj2Tb6IthNHHHzrSEMyVSCQSle1VGvYbV8nDyB8MFSZ&#10;zhFq+EEPi+LyIjdZ5U70gcdNqAWXkM+MhiaEPpPSlw1a46euR2Lv4AZrAsuhltVgTlxuOzlT6l5a&#10;0xJ/aEyPzw2WX5vRaoiHpV+NL2v/uX5ffcf0jdp4c6v19VVcPoEIGMNfGM74jA4FM+3dSJUXnYZJ&#10;Mrt75KwGnnT20/kcxJ6PJFUKZJHL/xOKXwAAAP//AwBQSwECLQAUAAYACAAAACEA5JnDwPsAAADh&#10;AQAAEwAAAAAAAAAAAAAAAAAAAAAAW0NvbnRlbnRfVHlwZXNdLnhtbFBLAQItABQABgAIAAAAIQAj&#10;smrh1wAAAJQBAAALAAAAAAAAAAAAAAAAACwBAABfcmVscy8ucmVsc1BLAQItABQABgAIAAAAIQBO&#10;EzLBagcAAHlzAAAOAAAAAAAAAAAAAAAAACwCAABkcnMvZTJvRG9jLnhtbFBLAQItABQABgAIAAAA&#10;IQDqEkxZ4QAAAAoBAAAPAAAAAAAAAAAAAAAAAMIJAABkcnMvZG93bnJldi54bWxQSwUGAAAAAAQA&#10;BADzAAAA0AoAAAAA&#10;" mv:complextextbox="1">
                <v:shape id="Cuadro de texto 3" o:spid="_x0000_s1028" type="#_x0000_t202" style="position:absolute;width:1906905;height:74295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+AOHxAAA&#10;ANoAAAAPAAAAZHJzL2Rvd25yZXYueG1sRI9La8JAFIX3Qv/DcAvudMYHUlInIqIhUrrQtovuLpnb&#10;JDVzJ2RGTfvrOwXB5eE8Ps5y1dtGXKjztWMNk7ECQVw4U3Op4f1tN3oC4QOywcYxafghD6v0YbDE&#10;xLgrH+hyDKWII+wT1FCF0CZS+qIii37sWuLofbnOYoiyK6Xp8BrHbSOnSi2kxZojocKWNhUVp+PZ&#10;asg+M5O9vszlx17l8+/fk4r8rdbDx379DCJQH+7hWzs3GmbwfyXeAJn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fgDh8QAAADaAAAADwAAAAAAAAAAAAAAAACXAgAAZHJzL2Rv&#10;d25yZXYueG1sUEsFBgAAAAAEAAQA9QAAAIgDAAAAAA==&#10;" mv:complextextbox="1" filled="f" stroked="f">
                  <v:path arrowok="t"/>
                </v:shape>
                <v:shape id="Cuadro de texto 8" o:spid="_x0000_s1029" type="#_x0000_t202" style="position:absolute;left:91440;top:457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ZqCxvwAA&#10;ANoAAAAPAAAAZHJzL2Rvd25yZXYueG1sRE9Ni8IwEL0L/ocwgjeb7h5Eu0aRxQVBWKz14HG2Gdtg&#10;M6lN1O6/NwfB4+N9L1a9bcSdOm8cK/hIUhDEpdOGKwXH4mcyA+EDssbGMSn4Jw+r5XCwwEy7B+d0&#10;P4RKxBD2GSqoQ2gzKX1Zk0WfuJY4cmfXWQwRdpXUHT5iuG3kZ5pOpUXDsaHGlr5rKi+Hm1WwPnG+&#10;Mdffv31+zk1RzFPeTS9KjUf9+gtEoD68xS/3ViuIW+OVeAPk8gk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LlmoLG/AAAA2gAAAA8AAAAAAAAAAAAAAAAAlwIAAGRycy9kb3ducmV2&#10;LnhtbFBLBQYAAAAABAAEAPUAAACDAwAAAAA=&#10;" filled="f" stroked="f">
                  <v:textbox style="mso-next-textbox:#Cuadro de texto 9" inset="0,0,0,0">
                    <w:txbxContent>
                      <w:p w:rsidR="00D460EB" w:rsidRPr="0064245C" w:rsidRDefault="00D460EB" w:rsidP="00BE7A6A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Supply Chain Management</w:t>
                        </w:r>
                      </w:p>
                      <w:p w:rsidR="00D460EB" w:rsidRPr="0064245C" w:rsidRDefault="00D460EB" w:rsidP="00BE7A6A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It is the integration of key business processes from end user through original suppliers that provides products, services, and information that add value for customers and other stakeholders.</w:t>
                        </w:r>
                      </w:p>
                      <w:p w:rsidR="00D460EB" w:rsidRPr="0064245C" w:rsidRDefault="00D460EB" w:rsidP="00BE7A6A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Customer Relationship Management, Supplier Relationship Management, Customer Service Management, Demand Management, Order Fulfillment, Manufacturing Flow Management, Product Development and Commercialization.</w:t>
                        </w:r>
                      </w:p>
                      <w:p w:rsidR="00D460EB" w:rsidRPr="0064245C" w:rsidRDefault="00D460EB" w:rsidP="00BE7A6A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Good supply chain decisions</w:t>
                        </w:r>
                      </w:p>
                      <w:p w:rsidR="00D460EB" w:rsidRPr="0064245C" w:rsidRDefault="00D460EB" w:rsidP="00BE7A6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right="-67"/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Lower the cost of inputs.</w:t>
                        </w:r>
                      </w:p>
                      <w:p w:rsidR="00D460EB" w:rsidRPr="0064245C" w:rsidRDefault="00D460EB" w:rsidP="00BE7A6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right="-67"/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Increase productivity, lower final cost.</w:t>
                        </w:r>
                      </w:p>
                      <w:p w:rsidR="00D460EB" w:rsidRPr="0064245C" w:rsidRDefault="00D460EB" w:rsidP="00BE7A6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right="-67"/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Increase service or quality, reduce internal waste, and reduce cost.</w:t>
                        </w:r>
                      </w:p>
                      <w:p w:rsidR="00D460EB" w:rsidRPr="0064245C" w:rsidRDefault="00D460EB" w:rsidP="00BE7A6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right="-67"/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</w:pPr>
                        <w:proofErr w:type="gramStart"/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Increase customer service and product quality to customer</w:t>
                        </w:r>
                        <w:proofErr w:type="gramEnd"/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 xml:space="preserve">, </w:t>
                        </w:r>
                        <w:proofErr w:type="gramStart"/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meet their needs</w:t>
                        </w:r>
                        <w:proofErr w:type="gramEnd"/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D460EB" w:rsidRPr="0064245C" w:rsidRDefault="00D460EB" w:rsidP="00BE7A6A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right="-67"/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>Reduce assets and resources required to design, produce and deliver product.</w:t>
                        </w:r>
                      </w:p>
                      <w:p w:rsidR="00D460EB" w:rsidRPr="0064245C" w:rsidRDefault="00D460EB" w:rsidP="00BE7A6A">
                        <w:pPr>
                          <w:ind w:right="-67"/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</w:rPr>
                          <w:t xml:space="preserve">All = Maximize rate of return on investment. </w:t>
                        </w:r>
                      </w:p>
                      <w:p w:rsidR="00D460EB" w:rsidRPr="0064245C" w:rsidRDefault="00D460EB" w:rsidP="00BE7A6A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color w:val="000000"/>
                            <w:sz w:val="16"/>
                            <w:szCs w:val="16"/>
                            <w:lang w:val="es-ES"/>
                          </w:rPr>
                        </w:pPr>
                        <w:proofErr w:type="spellStart"/>
                        <w:r w:rsidRPr="0064245C">
                          <w:rPr>
                            <w:rFonts w:ascii="Times New Roman" w:hAnsi="Times New Roman" w:cs="Times New Roman"/>
                            <w:i/>
                            <w:color w:val="000000"/>
                            <w:sz w:val="16"/>
                            <w:szCs w:val="16"/>
                            <w:lang w:val="es-ES"/>
                          </w:rPr>
                          <w:t>Take</w:t>
                        </w:r>
                        <w:proofErr w:type="spellEnd"/>
                        <w:r w:rsidRPr="0064245C">
                          <w:rPr>
                            <w:rFonts w:ascii="Times New Roman" w:hAnsi="Times New Roman" w:cs="Times New Roman"/>
                            <w:i/>
                            <w:color w:val="000000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64245C">
                          <w:rPr>
                            <w:rFonts w:ascii="Times New Roman" w:hAnsi="Times New Roman" w:cs="Times New Roman"/>
                            <w:i/>
                            <w:color w:val="000000"/>
                            <w:sz w:val="16"/>
                            <w:szCs w:val="16"/>
                            <w:lang w:val="es-ES"/>
                          </w:rPr>
                          <w:t>Aways</w:t>
                        </w:r>
                        <w:proofErr w:type="spellEnd"/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Supply chain management is not just another name for logistics, </w:t>
                        </w:r>
                        <w:proofErr w:type="gramStart"/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nor</w:t>
                        </w:r>
                        <w:proofErr w:type="gramEnd"/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a combination of logistics, purchasing and operations.</w:t>
                        </w: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º </w:t>
                        </w:r>
                        <w:proofErr w:type="gramStart"/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It</w:t>
                        </w:r>
                        <w:proofErr w:type="gramEnd"/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is a way of doing business that is:</w:t>
                        </w: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– Process-oriented</w:t>
                        </w: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– Cross-functional</w:t>
                        </w: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– </w:t>
                        </w:r>
                        <w:proofErr w:type="gramStart"/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Cross-firm</w:t>
                        </w:r>
                        <w:proofErr w:type="gramEnd"/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º Need to manage the tradeoffs that exist in every supply chain decision.</w:t>
                        </w: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</w:p>
                      <w:p w:rsidR="00D460EB" w:rsidRPr="0064245C" w:rsidRDefault="00D460EB" w:rsidP="00D157D1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STRATEGIC SOURCING: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•Align competitive and functional area strategies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Segment and classify purchasing/sourcing needs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Select a strategic thrust appropriate to meet the sourcing need of each </w:t>
                        </w:r>
                        <w:proofErr w:type="spellStart"/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segment</w:t>
                        </w:r>
                        <w:proofErr w:type="spellEnd"/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Select the mix of actions or tactics that support the strategic thrust chosen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Use the appropriate tools to support and implement the tactics and actions chosen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Strategic sourcing is strategic because: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º </w:t>
                        </w: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It deals with the allocation of scarce resources, how much effort to expend?, What to focus on?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º </w:t>
                        </w: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It seeks to add value to product rather than just reduce its costs.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º </w:t>
                        </w:r>
                        <w:r w:rsidRPr="0064245C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Its horizon is the whole supply chain, how does the supplier/purchase decision affect total cost of the entire supply chain?</w:t>
                        </w: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sz w:val="14"/>
                            <w:szCs w:val="14"/>
                            <w:lang w:val="es-ES_tradnl"/>
                          </w:rPr>
                        </w:pP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sz w:val="14"/>
                            <w:szCs w:val="14"/>
                            <w:lang w:val="es-ES_tradnl"/>
                          </w:rPr>
                        </w:pPr>
                      </w:p>
                      <w:p w:rsidR="00D460EB" w:rsidRPr="0064245C" w:rsidRDefault="00D460EB" w:rsidP="0064245C">
                        <w:pPr>
                          <w:ind w:right="-67"/>
                          <w:rPr>
                            <w:sz w:val="14"/>
                            <w:szCs w:val="14"/>
                            <w:lang w:val="es-ES_tradnl"/>
                          </w:rPr>
                        </w:pPr>
                      </w:p>
                      <w:p w:rsidR="00D460EB" w:rsidRPr="00D157D1" w:rsidRDefault="00D460EB" w:rsidP="00BE7A6A">
                        <w:pPr>
                          <w:ind w:right="-67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Cuadro de texto 9" o:spid="_x0000_s1030" type="#_x0000_t202" style="position:absolute;left:91440;top:162560;width:1623060;height:7023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KgUqwgAA&#10;ANoAAAAPAAAAZHJzL2Rvd25yZXYueG1sRI9Bi8IwFITvwv6H8Ba8aaoH0a5RRFYQBLHWg8e3zbMN&#10;Ni/dJmr990ZY2OMwM98w82Vna3Gn1hvHCkbDBARx4bThUsEp3wymIHxA1lg7JgVP8rBcfPTmmGr3&#10;4Izux1CKCGGfooIqhCaV0hcVWfRD1xBH7+JaiyHKtpS6xUeE21qOk2QiLRqOCxU2tK6ouB5vVsHq&#10;zNm3+d3/HLJLZvJ8lvBuclWq/9mtvkAE6sJ/+K+91Qpm8L4Sb4Bcv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YqBSrCAAAA2gAAAA8AAAAAAAAAAAAAAAAAlwIAAGRycy9kb3du&#10;cmV2LnhtbFBLBQYAAAAABAAEAPUAAACGAwAAAAA=&#10;" filled="f" stroked="f">
                  <v:textbox style="mso-next-textbox:#Cuadro de texto 12" inset="0,0,0,0">
                    <w:txbxContent/>
                  </v:textbox>
                </v:shape>
                <v:shape id="Cuadro de texto 12" o:spid="_x0000_s1031" type="#_x0000_t202" style="position:absolute;left:91440;top:863600;width:1623060;height:8191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p5lbwQAA&#10;ANsAAAAPAAAAZHJzL2Rvd25yZXYueG1sRE9Ni8IwEL0L+x/CLOxNUz2Ido0isoIgLNZ68DjbjG2w&#10;mXSbqPXfG0HwNo/3ObNFZ2txpdYbxwqGgwQEceG04VLBIV/3JyB8QNZYOyYFd/KwmH/0Zphqd+OM&#10;rvtQihjCPkUFVQhNKqUvKrLoB64hjtzJtRZDhG0pdYu3GG5rOUqSsbRoODZU2NCqouK8v1gFyyNn&#10;P+b/92+XnTKT59OEt+OzUl+f3fIbRKAuvMUv90bH+SN4/hIPkPMH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qeZW8EAAADbAAAADwAAAAAAAAAAAAAAAACXAgAAZHJzL2Rvd25y&#10;ZXYueG1sUEsFBgAAAAAEAAQA9QAAAIUDAAAAAA==&#10;" filled="f" stroked="f">
                  <v:textbox style="mso-next-textbox:#Cuadro de texto 13" inset="0,0,0,0">
                    <w:txbxContent/>
                  </v:textbox>
                </v:shape>
                <v:shape id="Cuadro de texto 13" o:spid="_x0000_s1032" type="#_x0000_t202" style="position:absolute;left:91440;top:168148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6zzAwQAA&#10;ANsAAAAPAAAAZHJzL2Rvd25yZXYueG1sRE9Ni8IwEL0v+B/CCN7W1BVkrUYRcWFBWKz14HFsxjbY&#10;TGqT1frvN8KCt3m8z5kvO1uLG7XeOFYwGiYgiAunDZcKDvnX+ycIH5A11o5JwYM8LBe9tzmm2t05&#10;o9s+lCKGsE9RQRVCk0rpi4os+qFriCN3dq3FEGFbSt3iPYbbWn4kyURaNBwbKmxoXVFx2f9aBasj&#10;Zxtz/TntsnNm8nya8HZyUWrQ71YzEIG68BL/u791nD+G5y/xALn4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es8wMEAAADbAAAADwAAAAAAAAAAAAAAAACXAgAAZHJzL2Rvd25y&#10;ZXYueG1sUEsFBgAAAAAEAAQA9QAAAIUDAAAAAA==&#10;" filled="f" stroked="f">
                  <v:textbox style="mso-next-textbox:#Cuadro de texto 14" inset="0,0,0,0">
                    <w:txbxContent/>
                  </v:textbox>
                </v:shape>
                <v:shape id="Cuadro de texto 14" o:spid="_x0000_s1033" type="#_x0000_t202" style="position:absolute;left:91440;top:17983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AqS0wQAA&#10;ANsAAAAPAAAAZHJzL2Rvd25yZXYueG1sRE9Ni8IwEL0v+B/CCN7W1EVkrUYRcWFBWKz14HFsxjbY&#10;TGqT1frvN8KCt3m8z5kvO1uLG7XeOFYwGiYgiAunDZcKDvnX+ycIH5A11o5JwYM8LBe9tzmm2t05&#10;o9s+lCKGsE9RQRVCk0rpi4os+qFriCN3dq3FEGFbSt3iPYbbWn4kyURaNBwbKmxoXVFx2f9aBasj&#10;Zxtz/TntsnNm8nya8HZyUWrQ71YzEIG68BL/u791nD+G5y/xALn4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gKktMEAAADbAAAADwAAAAAAAAAAAAAAAACXAgAAZHJzL2Rvd25y&#10;ZXYueG1sUEsFBgAAAAAEAAQA9QAAAIUDAAAAAA==&#10;" filled="f" stroked="f">
                  <v:textbox style="mso-next-textbox:#Cuadro de texto 15" inset="0,0,0,0">
                    <w:txbxContent/>
                  </v:textbox>
                </v:shape>
                <v:shape id="Cuadro de texto 15" o:spid="_x0000_s1034" type="#_x0000_t202" style="position:absolute;left:91440;top:191516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TgEvwQAA&#10;ANsAAAAPAAAAZHJzL2Rvd25yZXYueG1sRE9Ni8IwEL0v+B/CCN7W1AVlrUYRcWFBWKz14HFsxjbY&#10;TGqT1frvN8KCt3m8z5kvO1uLG7XeOFYwGiYgiAunDZcKDvnX+ycIH5A11o5JwYM8LBe9tzmm2t05&#10;o9s+lCKGsE9RQRVCk0rpi4os+qFriCN3dq3FEGFbSt3iPYbbWn4kyURaNBwbKmxoXVFx2f9aBasj&#10;Zxtz/TntsnNm8nya8HZyUWrQ71YzEIG68BL/u791nD+G5y/xALn4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U4BL8EAAADbAAAADwAAAAAAAAAAAAAAAACXAgAAZHJzL2Rvd25y&#10;ZXYueG1sUEsFBgAAAAAEAAQA9QAAAIUDAAAAAA==&#10;" filled="f" stroked="f">
                  <v:textbox style="mso-next-textbox:#Cuadro de texto 16" inset="0,0,0,0">
                    <w:txbxContent/>
                  </v:textbox>
                </v:shape>
                <v:shape id="Cuadro de texto 16" o:spid="_x0000_s1035" type="#_x0000_t202" style="position:absolute;left:91440;top:203200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nJ9YwQAA&#10;ANsAAAAPAAAAZHJzL2Rvd25yZXYueG1sRE9Ni8IwEL0v+B/CLHhb0/VQ3GoUWVwQBLHWg8fZZmyD&#10;zaTbRK3/3gjC3ubxPme26G0jrtR541jB5ygBQVw6bbhScCh+PiYgfEDW2DgmBXfysJgP3maYaXfj&#10;nK77UIkYwj5DBXUIbSalL2uy6EeuJY7cyXUWQ4RdJXWHtxhuGzlOklRaNBwbamzpu6byvL9YBcsj&#10;5yvzt/3d5afcFMVXwpv0rNTwvV9OQQTqw7/45V7rOD+F5y/xADl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9ZyfWMEAAADbAAAADwAAAAAAAAAAAAAAAACXAgAAZHJzL2Rvd25y&#10;ZXYueG1sUEsFBgAAAAAEAAQA9QAAAIUDAAAAAA==&#10;" filled="f" stroked="f">
                  <v:textbox style="mso-next-textbox:#Cuadro de texto 17" inset="0,0,0,0">
                    <w:txbxContent/>
                  </v:textbox>
                </v:shape>
                <v:shape id="Cuadro de texto 17" o:spid="_x0000_s1036" type="#_x0000_t202" style="position:absolute;left:91440;top:226568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0DrDwQAA&#10;ANsAAAAPAAAAZHJzL2Rvd25yZXYueG1sRE9Ni8IwEL0v+B/CCHtbUz24u9UoIgrCgljrwePYjG2w&#10;mdQmav33G2Fhb/N4nzOdd7YWd2q9caxgOEhAEBdOGy4VHPL1xxcIH5A11o5JwZM8zGe9tymm2j04&#10;o/s+lCKGsE9RQRVCk0rpi4os+oFriCN3dq3FEGFbSt3iI4bbWo6SZCwtGo4NFTa0rKi47G9WweLI&#10;2cpct6ddds5Mnn8n/DO+KPXe7xYTEIG68C/+c290nP8Jr1/iAXL2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tA6w8EAAADbAAAADwAAAAAAAAAAAAAAAACXAgAAZHJzL2Rvd25y&#10;ZXYueG1sUEsFBgAAAAAEAAQA9QAAAIUDAAAAAA==&#10;" filled="f" stroked="f">
                  <v:textbox style="mso-next-textbox:#Cuadro de texto 18" inset="0,0,0,0">
                    <w:txbxContent/>
                  </v:textbox>
                </v:shape>
                <v:shape id="Cuadro de texto 18" o:spid="_x0000_s1037" type="#_x0000_t202" style="position:absolute;left:91440;top:249936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T66xxAAA&#10;ANsAAAAPAAAAZHJzL2Rvd25yZXYueG1sRI9Ba8JAEIXvBf/DMoK3umkPoqmrSLEgCKUxPfQ4zY7J&#10;YnY2ZldN/33nIHib4b1575vlevCtulIfXWADL9MMFHEVrOPawHf58TwHFROyxTYwGfijCOvV6GmJ&#10;uQ03Luh6SLWSEI45GmhS6nKtY9WQxzgNHbFox9B7TLL2tbY93iTct/o1y2bao2NpaLCj94aq0+Hi&#10;DWx+uNi68+fvV3EsXFkuMt7PTsZMxsPmDVSiIT3M9+udFXyBlV9kAL36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0+uscQAAADbAAAADwAAAAAAAAAAAAAAAACXAgAAZHJzL2Rv&#10;d25yZXYueG1sUEsFBgAAAAAEAAQA9QAAAIgDAAAAAA==&#10;" filled="f" stroked="f">
                  <v:textbox style="mso-next-textbox:#Cuadro de texto 19" inset="0,0,0,0">
                    <w:txbxContent/>
                  </v:textbox>
                </v:shape>
                <v:shape id="Cuadro de texto 19" o:spid="_x0000_s1038" type="#_x0000_t202" style="position:absolute;left:91440;top:273304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AwsqwQAA&#10;ANsAAAAPAAAAZHJzL2Rvd25yZXYueG1sRE9Ni8IwEL0L+x/CLHjTVA+iXaOIrCAIYq0Hj7PN2Aab&#10;SbeJWv+9ERb2No/3OfNlZ2txp9YbxwpGwwQEceG04VLBKd8MpiB8QNZYOyYFT/KwXHz05phq9+CM&#10;7sdQihjCPkUFVQhNKqUvKrLoh64hjtzFtRZDhG0pdYuPGG5rOU6SibRoODZU2NC6ouJ6vFkFqzNn&#10;3+Z3/3PILpnJ81nCu8lVqf5nt/oCEagL/+I/91bH+TN4/x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AMLKsEAAADbAAAADwAAAAAAAAAAAAAAAACXAgAAZHJzL2Rvd25y&#10;ZXYueG1sUEsFBgAAAAAEAAQA9QAAAIUDAAAAAA==&#10;" filled="f" stroked="f">
                  <v:textbox style="mso-next-textbox:#Cuadro de texto 20" inset="0,0,0,0">
                    <w:txbxContent/>
                  </v:textbox>
                </v:shape>
                <v:shape id="Cuadro de texto 20" o:spid="_x0000_s1039" type="#_x0000_t202" style="position:absolute;left:91440;top:29667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VWgKwAAA&#10;ANsAAAAPAAAAZHJzL2Rvd25yZXYueG1sRE9Ni8IwEL0L+x/CCN5sqgfRrlFkWWFBEGs97HG2Gdtg&#10;M6lNVuu/NwfB4+N9L9e9bcSNOm8cK5gkKQji0mnDlYJTsR3PQfiArLFxTAoe5GG9+hgsMdPuzjnd&#10;jqESMYR9hgrqENpMSl/WZNEnriWO3Nl1FkOEXSV1h/cYbhs5TdOZtGg4NtTY0ldN5eX4bxVsfjn/&#10;Ntf93yE/56YoFinvZhelRsN+8wkiUB/e4pf7RyuYxvXxS/wBcvU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bVWgKwAAAANsAAAAPAAAAAAAAAAAAAAAAAJcCAABkcnMvZG93bnJl&#10;di54bWxQSwUGAAAAAAQABAD1AAAAhAMAAAAA&#10;" filled="f" stroked="f">
                  <v:textbox style="mso-next-textbox:#Cuadro de texto 21" inset="0,0,0,0">
                    <w:txbxContent/>
                  </v:textbox>
                </v:shape>
                <v:shape id="Cuadro de texto 21" o:spid="_x0000_s1040" type="#_x0000_t202" style="position:absolute;left:91440;top:3083560;width:1623060;height:4686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Gc2RxQAA&#10;ANsAAAAPAAAAZHJzL2Rvd25yZXYueG1sRI9Ba8JAFITvhf6H5RW81U08SBvdSCgWCoI0xoPH1+xL&#10;sph9G7Orpv++Wyj0OMzMN8x6M9le3Gj0xrGCdJ6AIK6dNtwqOFbvzy8gfEDW2DsmBd/kYZM/Pqwx&#10;0+7OJd0OoRURwj5DBV0IQyalrzuy6OduII5e40aLIcqxlXrEe4TbXi6SZCktGo4LHQ701lF9Plyt&#10;guLE5dZc9l+fZVOaqnpNeLc8KzV7mooViEBT+A//tT+0gkUKv1/iD5D5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QZzZHFAAAA2wAAAA8AAAAAAAAAAAAAAAAAlwIAAGRycy9k&#10;b3ducmV2LnhtbFBLBQYAAAAABAAEAPUAAACJAwAAAAA=&#10;" filled="f" stroked="f">
                  <v:textbox style="mso-next-textbox:#Cuadro de texto 22" inset="0,0,0,0">
                    <w:txbxContent/>
                  </v:textbox>
                </v:shape>
                <v:shape id="Cuadro de texto 22" o:spid="_x0000_s1041" type="#_x0000_t202" style="position:absolute;left:91440;top:35509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y1PmxAAA&#10;ANsAAAAPAAAAZHJzL2Rvd25yZXYueG1sRI9Ba8JAFITvQv/D8gq9mY05hBpdRaSFQqE0xoPHZ/aZ&#10;LGbfptltTP99t1DwOMzMN8x6O9lOjDR441jBIklBENdOG24UHKvX+TMIH5A1do5JwQ952G4eZmss&#10;tLtxSeMhNCJC2BeooA2hL6T0dUsWfeJ64uhd3GAxRDk0Ug94i3DbySxNc2nRcFxosad9S/X18G0V&#10;7E5cvpivj/NneSlNVS1Tfs+vSj09TrsViEBTuIf/229aQZbB35f4A+Tm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MtT5sQAAADbAAAADwAAAAAAAAAAAAAAAACXAgAAZHJzL2Rv&#10;d25yZXYueG1sUEsFBgAAAAAEAAQA9QAAAIgDAAAAAA==&#10;" filled="f" stroked="f">
                  <v:textbox style="mso-next-textbox:#Cuadro de texto 23" inset="0,0,0,0">
                    <w:txbxContent/>
                  </v:textbox>
                </v:shape>
                <v:shape id="Cuadro de texto 23" o:spid="_x0000_s1042" type="#_x0000_t202" style="position:absolute;left:91440;top:366776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h/Z9wwAA&#10;ANsAAAAPAAAAZHJzL2Rvd25yZXYueG1sRI9Ba8JAFITvQv/D8gredKOC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h/Z9wwAAANsAAAAPAAAAAAAAAAAAAAAAAJcCAABkcnMvZG93&#10;bnJldi54bWxQSwUGAAAAAAQABAD1AAAAhwMAAAAA&#10;" filled="f" stroked="f">
                  <v:textbox style="mso-next-textbox:#Cuadro de texto 24" inset="0,0,0,0">
                    <w:txbxContent/>
                  </v:textbox>
                </v:shape>
                <v:shape id="Cuadro de texto 24" o:spid="_x0000_s1043" type="#_x0000_t202" style="position:absolute;left:91440;top:3784600;width:1623060;height:1174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m4JwwAA&#10;ANsAAAAPAAAAZHJzL2Rvd25yZXYueG1sRI9Ba8JAFITvQv/D8gredKOI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kbm4JwwAAANsAAAAPAAAAAAAAAAAAAAAAAJcCAABkcnMvZG93&#10;bnJldi54bWxQSwUGAAAAAAQABAD1AAAAhwMAAAAA&#10;" filled="f" stroked="f">
                  <v:textbox style="mso-next-textbox:#Cuadro de texto 25" inset="0,0,0,0">
                    <w:txbxContent/>
                  </v:textbox>
                </v:shape>
                <v:shape id="Cuadro de texto 25" o:spid="_x0000_s1044" type="#_x0000_t202" style="position:absolute;left:91440;top:3900805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IsuSwwAA&#10;ANsAAAAPAAAAZHJzL2Rvd25yZXYueG1sRI9Ba8JAFITvQv/D8gredKOg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IsuSwwAAANsAAAAPAAAAAAAAAAAAAAAAAJcCAABkcnMvZG93&#10;bnJldi54bWxQSwUGAAAAAAQABAD1AAAAhwMAAAAA&#10;" filled="f" stroked="f">
                  <v:textbox style="mso-next-textbox:#Cuadro de texto 26" inset="0,0,0,0">
                    <w:txbxContent/>
                  </v:textbox>
                </v:shape>
                <v:shape id="Cuadro de texto 26" o:spid="_x0000_s1045" type="#_x0000_t202" style="position:absolute;left:91440;top:4017645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8FXlwwAA&#10;ANsAAAAPAAAAZHJzL2Rvd25yZXYueG1sRI9Ba8JAFITvgv9heYI33egh1OgqIhYKgjSmhx6f2Wey&#10;mH0bs6um/75bKHgcZuYbZrXpbSMe1HnjWMFsmoAgLp02XCn4Kt4nbyB8QNbYOCYFP+Rhsx4OVphp&#10;9+ScHqdQiQhhn6GCOoQ2k9KXNVn0U9cSR+/iOoshyq6SusNnhNtGzpMklRYNx4UaW9rVVF5Pd6tg&#10;+8353tyO58/8kpuiWCR8SK9KjUf9dgkiUB9e4f/2h1YwT+HvS/wB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78FXlwwAAANsAAAAPAAAAAAAAAAAAAAAAAJcCAABkcnMvZG93&#10;bnJldi54bWxQSwUGAAAAAAQABAD1AAAAhwMAAAAA&#10;" filled="f" stroked="f">
                  <v:textbox style="mso-next-textbox:#Cuadro de texto 27" inset="0,0,0,0">
                    <w:txbxContent/>
                  </v:textbox>
                </v:shape>
                <v:shape id="Cuadro de texto 27" o:spid="_x0000_s1046" type="#_x0000_t202" style="position:absolute;left:91440;top:4251325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vPB+xAAA&#10;ANsAAAAPAAAAZHJzL2Rvd25yZXYueG1sRI9Ba8JAFITvgv9heUJvutGDrdFVRFooFMQYDx6f2Wey&#10;mH0bs1uN/74rFDwOM/MNs1h1thY3ar1xrGA8SkAQF04bLhUc8q/hBwgfkDXWjknBgzyslv3eAlPt&#10;7pzRbR9KESHsU1RQhdCkUvqiIot+5Bri6J1dazFE2ZZSt3iPcFvLSZJMpUXDcaHChjYVFZf9r1Ww&#10;PnL2aa7b0y47ZybPZwn/TC9KvQ269RxEoC68wv/tb61g8g7PL/EHyOU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LzwfsQAAADbAAAADwAAAAAAAAAAAAAAAACXAgAAZHJzL2Rv&#10;d25yZXYueG1sUEsFBgAAAAAEAAQA9QAAAIgDAAAAAA==&#10;" filled="f" stroked="f">
                  <v:textbox style="mso-next-textbox:#Cuadro de texto 28" inset="0,0,0,0">
                    <w:txbxContent/>
                  </v:textbox>
                </v:shape>
                <v:shape id="Cuadro de texto 28" o:spid="_x0000_s1047" type="#_x0000_t202" style="position:absolute;left:91440;top:4368165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2QMwAAA&#10;ANsAAAAPAAAAZHJzL2Rvd25yZXYueG1sRE9Ni8IwEL0L+x/CCN5sqgfRrlFkWWFBEGs97HG2Gdtg&#10;M6lNVuu/NwfB4+N9L9e9bcSNOm8cK5gkKQji0mnDlYJTsR3PQfiArLFxTAoe5GG9+hgsMdPuzjnd&#10;jqESMYR9hgrqENpMSl/WZNEnriWO3Nl1FkOEXSV1h/cYbhs5TdOZtGg4NtTY0ldN5eX4bxVsfjn/&#10;Ntf93yE/56YoFinvZhelRsN+8wkiUB/e4pf7RyuYxrHxS/wBcvU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lI2QMwAAAANsAAAAPAAAAAAAAAAAAAAAAAJcCAABkcnMvZG93bnJl&#10;di54bWxQSwUGAAAAAAQABAD1AAAAhAMAAAAA&#10;" filled="f" stroked="f">
                  <v:textbox style="mso-next-textbox:#Cuadro de texto 29" inset="0,0,0,0">
                    <w:txbxContent/>
                  </v:textbox>
                </v:shape>
                <v:shape id="Cuadro de texto 29" o:spid="_x0000_s1048" type="#_x0000_t202" style="position:absolute;left:91440;top:4485005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b8GXxQAA&#10;ANsAAAAPAAAAZHJzL2Rvd25yZXYueG1sRI9Ba8JAFITvBf/D8gq91U09SBNdgxQLQkEa48Hja/aZ&#10;LMm+TbOrif++Wyj0OMzMN8w6n2wnbjR441jByzwBQVw5bbhWcCrfn19B+ICssXNMCu7kId/MHtaY&#10;aTdyQbdjqEWEsM9QQRNCn0npq4Ys+rnriaN3cYPFEOVQSz3gGOG2k4skWUqLhuNCgz29NVS1x6tV&#10;sD1zsTPfh6/P4lKYskwT/li2Sj09TtsViEBT+A//tfdawSKF3y/xB8j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pvwZfFAAAA2wAAAA8AAAAAAAAAAAAAAAAAlwIAAGRycy9k&#10;b3ducmV2LnhtbFBLBQYAAAAABAAEAPUAAACJAwAAAAA=&#10;" filled="f" stroked="f">
                  <v:textbox style="mso-next-textbox:#Cuadro de texto 30" inset="0,0,0,0">
                    <w:txbxContent/>
                  </v:textbox>
                </v:shape>
                <v:shape id="Cuadro de texto 30" o:spid="_x0000_s1049" type="#_x0000_t202" style="position:absolute;left:91440;top:4601845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jP7XwAAA&#10;ANsAAAAPAAAAZHJzL2Rvd25yZXYueG1sRE9Ni8IwEL0v+B/CCN7W1BVkrUYRcUFYEGs9eBybsQ02&#10;k9pE7f57cxD2+Hjf82Vna/Gg1hvHCkbDBARx4bThUsEx//n8BuEDssbaMSn4Iw/LRe9jjql2T87o&#10;cQiliCHsU1RQhdCkUvqiIot+6BriyF1cazFE2JZSt/iM4baWX0kykRYNx4YKG1pXVFwPd6tgdeJs&#10;Y2678z67ZCbPpwn/Tq5KDfrdagYiUBf+xW/3VisYx/XxS/wBcvE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ejP7XwAAAANsAAAAPAAAAAAAAAAAAAAAAAJcCAABkcnMvZG93bnJl&#10;di54bWxQSwUGAAAAAAQABAD1AAAAhAMAAAAA&#10;" filled="f" stroked="f">
                  <v:textbox style="mso-next-textbox:#Cuadro de texto 31" inset="0,0,0,0">
                    <w:txbxContent/>
                  </v:textbox>
                </v:shape>
                <v:shape id="Cuadro de texto 31" o:spid="_x0000_s1050" type="#_x0000_t202" style="position:absolute;left:91440;top:4718685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wFtMxQAA&#10;ANsAAAAPAAAAZHJzL2Rvd25yZXYueG1sRI9Ba8JAFITvhf6H5RW8NRsVpE3diBSFgiCN6aHH1+wz&#10;WZJ9G7Nbjf/eLRQ8DjPzDbNcjbYTZxq8caxgmqQgiCunDdcKvsrt8wsIH5A1do5JwZU8rPLHhyVm&#10;2l24oPMh1CJC2GeooAmhz6T0VUMWfeJ64ugd3WAxRDnUUg94iXDbyVmaLqRFw3GhwZ7eG6raw69V&#10;sP7mYmNO+5/P4liYsnxNebdolZo8jes3EIHGcA//tz+0gvkU/r7EHy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HAW0zFAAAA2wAAAA8AAAAAAAAAAAAAAAAAlwIAAGRycy9k&#10;b3ducmV2LnhtbFBLBQYAAAAABAAEAPUAAACJAwAAAAA=&#10;" filled="f" stroked="f">
                  <v:textbox style="mso-next-textbox:#Cuadro de texto 1024" inset="0,0,0,0">
                    <w:txbxContent/>
                  </v:textbox>
                </v:shape>
                <v:shape id="Cuadro de texto 1024" o:spid="_x0000_s1051" type="#_x0000_t202" style="position:absolute;left:91440;top:4952365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FjvbwwAA&#10;AN0AAAAPAAAAZHJzL2Rvd25yZXYueG1sRE9NawIxEL0X/A9hBG81qYjUrVFEWhCE0nU99DjdjLvB&#10;zWTdRF3/fVMoeJvH+5zFqneNuFIXrGcNL2MFgrj0xnKl4VB8PL+CCBHZYOOZNNwpwGo5eFpgZvyN&#10;c7ruYyVSCIcMNdQxtpmUoazJYRj7ljhxR985jAl2lTQd3lK4a+REqZl0aDk11NjSpqbytL84Detv&#10;zt/t+fPnKz/mtijminezk9ajYb9+AxGpjw/xv3tr0nw1mcLfN+kEuf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XFjvbwwAAAN0AAAAPAAAAAAAAAAAAAAAAAJcCAABkcnMvZG93&#10;bnJldi54bWxQSwUGAAAAAAQABAD1AAAAhwMAAAAA&#10;" filled="f" stroked="f">
                  <v:textbox style="mso-next-textbox:#Cuadro de texto 1025" inset="0,0,0,0">
                    <w:txbxContent/>
                  </v:textbox>
                </v:shape>
                <v:shape id="Cuadro de texto 1025" o:spid="_x0000_s1052" type="#_x0000_t202" style="position:absolute;left:91440;top:5186045;width:1623060;height:351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Wp5AwwAA&#10;AN0AAAAPAAAAZHJzL2Rvd25yZXYueG1sRE9NawIxEL0X/A9hBG81qaDUrVFEWhCE0nU99DjdjLvB&#10;zWTdRF3/fVMoeJvH+5zFqneNuFIXrGcNL2MFgrj0xnKl4VB8PL+CCBHZYOOZNNwpwGo5eFpgZvyN&#10;c7ruYyVSCIcMNdQxtpmUoazJYRj7ljhxR985jAl2lTQd3lK4a+REqZl0aDk11NjSpqbytL84Detv&#10;zt/t+fPnKz/mtijminezk9ajYb9+AxGpjw/xv3tr0nw1mcLfN+kEuf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4Wp5AwwAAAN0AAAAPAAAAAAAAAAAAAAAAAJcCAABkcnMvZG93&#10;bnJldi54bWxQSwUGAAAAAAQABAD1AAAAhwMAAAAA&#10;" filled="f" stroked="f">
                  <v:textbox style="mso-next-textbox:#Cuadro de texto 1027" inset="0,0,0,0">
                    <w:txbxContent/>
                  </v:textbox>
                </v:shape>
                <v:shape id="Cuadro de texto 1027" o:spid="_x0000_s1053" type="#_x0000_t202" style="position:absolute;left:91440;top:5536565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xKWswwAA&#10;AN0AAAAPAAAAZHJzL2Rvd25yZXYueG1sRE9NawIxEL0L/Q9hCr1pUg9at0YRUSgUiut66HG6GXeD&#10;m8m6SXX7741Q8DaP9znzZe8acaEuWM8aXkcKBHHpjeVKw6HYDt9AhIhssPFMGv4owHLxNJhjZvyV&#10;c7rsYyVSCIcMNdQxtpmUoazJYRj5ljhxR985jAl2lTQdXlO4a+RYqYl0aDk11NjSuqbytP91Glbf&#10;nG/s+etnlx9zWxQzxZ+Tk9Yvz/3qHUSkPj7E/+4Pk+ar8RTu36QT5OI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nxKWswwAAAN0AAAAPAAAAAAAAAAAAAAAAAJcCAABkcnMvZG93&#10;bnJldi54bWxQSwUGAAAAAAQABAD1AAAAhwMAAAAA&#10;" filled="f" stroked="f">
                  <v:textbox style="mso-next-textbox:#Cuadro de texto 1035" inset="0,0,0,0">
                    <w:txbxContent/>
                  </v:textbox>
                </v:shape>
                <v:shape id="Cuadro de texto 1035" o:spid="_x0000_s1054" type="#_x0000_t202" style="position:absolute;left:91440;top:5770245;width:1623060;height:351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gwidxAAA&#10;AN0AAAAPAAAAZHJzL2Rvd25yZXYueG1sRE9NawIxEL0X/A9hCr3VpJZKuzWKiIJQkK7bQ4/Tzbgb&#10;3EzWTdT13xuh4G0e73Mms9414kRdsJ41vAwVCOLSG8uVhp9i9fwOIkRkg41n0nChALPp4GGCmfFn&#10;zum0jZVIIRwy1FDH2GZShrImh2HoW+LE7XznMCbYVdJ0eE7hrpEjpcbSoeXUUGNLi5rK/fboNMx/&#10;OV/aw+bvO9/ltig+FH+N91o/PfbzTxCR+ngX/7vXJs1Xr29w+yadIKd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YMIncQAAADdAAAADwAAAAAAAAAAAAAAAACXAgAAZHJzL2Rv&#10;d25yZXYueG1sUEsFBgAAAAAEAAQA9QAAAIgDAAAAAA==&#10;" filled="f" stroked="f">
                  <v:textbox style="mso-next-textbox:#Cuadro de texto 1036" inset="0,0,0,0">
                    <w:txbxContent/>
                  </v:textbox>
                </v:shape>
                <v:shape id="Cuadro de texto 1036" o:spid="_x0000_s1055" type="#_x0000_t202" style="position:absolute;left:91440;top:6120765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UZbqwwAA&#10;AN0AAAAPAAAAZHJzL2Rvd25yZXYueG1sRE/fa8IwEH4f7H8IJ+xtJm5QXDWKjA2EgVi7hz2ezdkG&#10;m0vXRO3+eyMIe7uP7+fNl4NrxZn6YD1rmIwVCOLKG8u1hu/y83kKIkRkg61n0vBHAZaLx4c55sZf&#10;uKDzLtYihXDIUUMTY5dLGaqGHIax74gTd/C9w5hgX0vT4yWFu1a+KJVJh5ZTQ4MdvTdUHXcnp2H1&#10;w8WH/d3st8WhsGX5pvgrO2r9NBpWMxCRhvgvvrvXJs1XrxncvkknyMU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NUZbqwwAAAN0AAAAPAAAAAAAAAAAAAAAAAJcCAABkcnMvZG93&#10;bnJldi54bWxQSwUGAAAAAAQABAD1AAAAhwMAAAAA&#10;" filled="f" stroked="f">
                  <v:textbox style="mso-next-textbox:#Cuadro de texto 1037" inset="0,0,0,0">
                    <w:txbxContent/>
                  </v:textbox>
                </v:shape>
                <v:shape id="Cuadro de texto 1037" o:spid="_x0000_s1056" type="#_x0000_t202" style="position:absolute;left:91440;top:6237605;width:1623060;height:351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HTNxxAAA&#10;AN0AAAAPAAAAZHJzL2Rvd25yZXYueG1sRE9NawIxEL0X/A9hCr3VpBZsuzWKiIIgSNftocfpZtwN&#10;bibrJur6702h4G0e73Mms9414kxdsJ41vAwVCOLSG8uVhu9i9fwOIkRkg41n0nClALPp4GGCmfEX&#10;zum8i5VIIRwy1FDH2GZShrImh2HoW+LE7X3nMCbYVdJ0eEnhrpEjpcbSoeXUUGNLi5rKw+7kNMx/&#10;OF/a4/b3K9/ntig+FG/GB62fHvv5J4hIfbyL/91rk+ar1zf4+yadIK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4h0zccQAAADdAAAADwAAAAAAAAAAAAAAAACXAgAAZHJzL2Rv&#10;d25yZXYueG1sUEsFBgAAAAAEAAQA9QAAAIgDAAAAAA==&#10;" filled="f" stroked="f">
                  <v:textbox style="mso-next-textbox:#Cuadro de texto 1038" inset="0,0,0,0">
                    <w:txbxContent/>
                  </v:textbox>
                </v:shape>
                <v:shape id="Cuadro de texto 1038" o:spid="_x0000_s1057" type="#_x0000_t202" style="position:absolute;left:91440;top:6588125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gqcDxgAA&#10;AN0AAAAPAAAAZHJzL2Rvd25yZXYueG1sRI9BSwMxEIXvQv9DmII3m1Sh2LVpKUVBEMTt9tDjuJnu&#10;hm4m6ya26793DoK3Gd6b975ZbcbQqQsNyUe2MJ8ZUMR1dJ4bC4fq5e4RVMrIDrvIZOGHEmzWk5sV&#10;Fi5euaTLPjdKQjgVaKHNuS+0TnVLAdMs9sSineIQMMs6NNoNeJXw0Ol7YxY6oGdpaLGnXUv1ef8d&#10;LGyPXD77r/fPj/JU+qpaGn5bnK29nY7bJ1CZxvxv/rt+dYJvHgRXvpER9Po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TgqcDxgAAAN0AAAAPAAAAAAAAAAAAAAAAAJcCAABkcnMv&#10;ZG93bnJldi54bWxQSwUGAAAAAAQABAD1AAAAigMAAAAA&#10;" filled="f" stroked="f">
                  <v:textbox style="mso-next-textbox:#Cuadro de texto 1039" inset="0,0,0,0">
                    <w:txbxContent/>
                  </v:textbox>
                </v:shape>
                <v:shape id="Cuadro de texto 1039" o:spid="_x0000_s1058" type="#_x0000_t202" style="position:absolute;left:91440;top:6821805;width:1623060;height:4686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zgKYxAAA&#10;AN0AAAAPAAAAZHJzL2Rvd25yZXYueG1sRE/fa8IwEH4f+D+EE/Y2EzeQtRpFZIPBQFbrg49nc7bB&#10;5tI1mXb/vRkMfLuP7+ctVoNrxYX6YD1rmE4UCOLKG8u1hn35/vQKIkRkg61n0vBLAVbL0cMCc+Ov&#10;XNBlF2uRQjjkqKGJsculDFVDDsPEd8SJO/neYUywr6Xp8ZrCXSuflZpJh5ZTQ4MdbRqqzrsfp2F9&#10;4OLNfm+PX8WpsGWZKf6cnbV+HA/rOYhIQ7yL/90fJs1XLxn8fZNO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M4CmMQAAADd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/>
              </v:group>
            </w:pict>
          </mc:Fallback>
        </mc:AlternateContent>
      </w:r>
    </w:p>
    <w:p w:rsidR="0042526F" w:rsidRDefault="0042526F" w:rsidP="00D157D1">
      <w:pPr>
        <w:tabs>
          <w:tab w:val="left" w:pos="-851"/>
        </w:tabs>
        <w:ind w:left="-1134"/>
        <w:rPr>
          <w:sz w:val="16"/>
          <w:szCs w:val="16"/>
        </w:rPr>
      </w:pPr>
      <w:r w:rsidRPr="0042526F">
        <w:rPr>
          <w:sz w:val="16"/>
          <w:szCs w:val="16"/>
          <w:lang w:val="es-ES"/>
        </w:rPr>
        <w:drawing>
          <wp:anchor distT="0" distB="0" distL="114300" distR="114300" simplePos="0" relativeHeight="251663360" behindDoc="1" locked="0" layoutInCell="1" allowOverlap="1" wp14:anchorId="49F769B1" wp14:editId="339E7F4C">
            <wp:simplePos x="0" y="0"/>
            <wp:positionH relativeFrom="column">
              <wp:posOffset>-78105</wp:posOffset>
            </wp:positionH>
            <wp:positionV relativeFrom="paragraph">
              <wp:posOffset>-1270</wp:posOffset>
            </wp:positionV>
            <wp:extent cx="3118114" cy="1939290"/>
            <wp:effectExtent l="0" t="0" r="6350" b="0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680" cy="1939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26F" w:rsidRPr="0042526F" w:rsidRDefault="0042526F" w:rsidP="0042526F">
      <w:pPr>
        <w:rPr>
          <w:sz w:val="16"/>
          <w:szCs w:val="16"/>
        </w:rPr>
      </w:pPr>
    </w:p>
    <w:p w:rsidR="0042526F" w:rsidRPr="0042526F" w:rsidRDefault="0042526F" w:rsidP="0042526F">
      <w:pPr>
        <w:rPr>
          <w:sz w:val="16"/>
          <w:szCs w:val="16"/>
        </w:rPr>
      </w:pPr>
    </w:p>
    <w:p w:rsidR="0042526F" w:rsidRPr="0042526F" w:rsidRDefault="0042526F" w:rsidP="0042526F">
      <w:pPr>
        <w:rPr>
          <w:sz w:val="16"/>
          <w:szCs w:val="16"/>
        </w:rPr>
      </w:pPr>
    </w:p>
    <w:p w:rsidR="0042526F" w:rsidRPr="0042526F" w:rsidRDefault="0042526F" w:rsidP="0042526F">
      <w:pPr>
        <w:rPr>
          <w:sz w:val="16"/>
          <w:szCs w:val="16"/>
        </w:rPr>
      </w:pPr>
    </w:p>
    <w:p w:rsidR="00C27825" w:rsidRDefault="00D460EB" w:rsidP="0042526F">
      <w:pPr>
        <w:tabs>
          <w:tab w:val="left" w:pos="2194"/>
        </w:tabs>
        <w:rPr>
          <w:sz w:val="16"/>
          <w:szCs w:val="16"/>
        </w:rPr>
      </w:pPr>
      <w:r>
        <w:rPr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3350895</wp:posOffset>
                </wp:positionH>
                <wp:positionV relativeFrom="paragraph">
                  <wp:posOffset>6143625</wp:posOffset>
                </wp:positionV>
                <wp:extent cx="2628900" cy="685800"/>
                <wp:effectExtent l="0" t="0" r="0" b="0"/>
                <wp:wrapSquare wrapText="bothSides"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0EB" w:rsidRDefault="00D460EB">
                            <w:r>
                              <w:t>David Mondragón Rodríguez</w:t>
                            </w:r>
                          </w:p>
                          <w:p w:rsidR="00D460EB" w:rsidRDefault="00D460EB">
                            <w:r>
                              <w:t>SN</w:t>
                            </w:r>
                            <w:proofErr w:type="gramStart"/>
                            <w:r>
                              <w:t>:66823121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59" type="#_x0000_t202" style="position:absolute;margin-left:263.85pt;margin-top:483.75pt;width:207pt;height:5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euvZNcCAAAcBgAADgAAAGRycy9lMm9Eb2MueG1srFRNb9swDL0P2H8QdE9tB0maGHUKN0WGAUVX&#10;rB16VmQpMSaLmqQk7ob991FynKbdDuuwi02RTxT5+HFx2TaK7IR1NeiCZmcpJUJzqGq9LuiXh+Vg&#10;SonzTFdMgRYFfRKOXs7fv7vYm1wMYQOqEpagE+3yvSnoxnuTJ4njG9EwdwZGaDRKsA3zeLTrpLJs&#10;j94blQzTdJLswVbGAhfOofa6M9J59C+l4P6TlE54ogqKsfn4tfG7Ct9kfsHytWVmU/NDGOwfomhY&#10;rfHRo6tr5hnZ2vo3V03NLTiQ/oxDk4CUNRcxB8wmS19lc79hRsRckBxnjjS5/+eW3+7uLKmrgk4o&#10;0azBEi22rLJAKkG8aD2QSSBpb1yO2HuDaN9eQYvF7vUOlSH3Vtom/DErgnak++lIMXoiHJXDyXA6&#10;S9HE0TaZjqcoo/vk+baxzn8Q0JAgFNRiCSOzbHfjfAftIeExDctaqVhGpV8o0GenEbEPutssx0hQ&#10;DMgQU6zRj8X4fFiej2eDSTnOBqMsnQ7KMh0OrpdlWqaj5WI2uvqJUTQsG+V77BaDvfaA95GIpWLr&#10;Q2WC+e9K0zD+opGzLIkt1OWHjiMlfahJYL9jOUr+SYmQgNKfhcTiRbKDIo6NWChLdgwbnnEutI91&#10;imQgOqAkEvaWiwd8pCxS+ZbLHfn9y6D98XJTa7CxtK/Crr72IcsOj2Sc5B1E367a2LXDvglXUD1h&#10;b1roRtwZvqyxgW6Y83fM4kxjz+Ge8p/wIxXsCwoHiZIN2O9/0gc81hOtlISqF9R92zIrKFEfNQ7h&#10;LBuNwlKJhxH2EB7sqWV1atHbZgFYlQw3ouFRDHivelFaaB5xnZXhVTQxzfHtgvpeXPhuc+E65KIs&#10;IwjXiGH+Rt8bHlyHIoXxeGgfmTWHGQpzfAv9NmH5q1HqsOGmhnLrQdZxzgLPHasH/nEFxbY8rMuw&#10;407PEfW81Oe/AAAA//8DAFBLAwQUAAYACAAAACEA8g//vd8AAAAMAQAADwAAAGRycy9kb3ducmV2&#10;LnhtbEyPTU/DMAyG70j8h8hI3FiyaVlpaTohEFcQ40PiljVeW9E4VZOt5d9jTuxo+9Hr5y23s+/F&#10;CcfYBTKwXCgQSHVwHTUG3t+ebm5BxGTJ2T4QGvjBCNvq8qK0hQsTveJplxrBIRQLa6BNaSikjHWL&#10;3sZFGJD4dgijt4nHsZFutBOH+16ulNpIbzviD60d8KHF+nt39AY+ng9fn2v10jx6PUxhVpJ8Lo25&#10;vprv70AknNM/DH/6rA4VO+3DkVwUvQG9yjJGDeSbTINgIl8vebNnVGVag6xKeV6i+gUAAP//AwBQ&#10;SwECLQAUAAYACAAAACEA5JnDwPsAAADhAQAAEwAAAAAAAAAAAAAAAAAAAAAAW0NvbnRlbnRfVHlw&#10;ZXNdLnhtbFBLAQItABQABgAIAAAAIQAjsmrh1wAAAJQBAAALAAAAAAAAAAAAAAAAACwBAABfcmVs&#10;cy8ucmVsc1BLAQItABQABgAIAAAAIQC1669k1wIAABwGAAAOAAAAAAAAAAAAAAAAACwCAABkcnMv&#10;ZTJvRG9jLnhtbFBLAQItABQABgAIAAAAIQDyD/+93wAAAAwBAAAPAAAAAAAAAAAAAAAAAC8FAABk&#10;cnMvZG93bnJldi54bWxQSwUGAAAAAAQABADzAAAAOwYAAAAA&#10;" filled="f" stroked="f">
                <v:textbox>
                  <w:txbxContent>
                    <w:p w:rsidR="00D460EB" w:rsidRDefault="00D460EB">
                      <w:r>
                        <w:t>David Mondragón Rodríguez</w:t>
                      </w:r>
                    </w:p>
                    <w:p w:rsidR="00D460EB" w:rsidRDefault="00D460EB">
                      <w:r>
                        <w:t>SN</w:t>
                      </w:r>
                      <w:proofErr w:type="gramStart"/>
                      <w:r>
                        <w:t>:66823121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42526F" w:rsidRPr="0064245C">
        <w:rPr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6765DB" wp14:editId="6EBB5C9F">
                <wp:simplePos x="0" y="0"/>
                <wp:positionH relativeFrom="column">
                  <wp:posOffset>3922395</wp:posOffset>
                </wp:positionH>
                <wp:positionV relativeFrom="paragraph">
                  <wp:posOffset>1685925</wp:posOffset>
                </wp:positionV>
                <wp:extent cx="1906905" cy="5143500"/>
                <wp:effectExtent l="0" t="0" r="0" b="1270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6905" cy="514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The</w:t>
                            </w:r>
                            <w:proofErr w:type="spellEnd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Outsourcing</w:t>
                            </w:r>
                            <w:proofErr w:type="spellEnd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and </w:t>
                            </w: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Third</w:t>
                            </w:r>
                            <w:proofErr w:type="spellEnd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Party</w:t>
                            </w:r>
                            <w:proofErr w:type="spellEnd"/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Logistics</w:t>
                            </w:r>
                            <w:proofErr w:type="spellEnd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Purchase</w:t>
                            </w:r>
                            <w:proofErr w:type="spellEnd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Process</w:t>
                            </w:r>
                            <w:proofErr w:type="spellEnd"/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1: SET UP A CROSS FUNCTIONAL TEAM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2: THOROUGHLY KNOW YOUR OPERATION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3: DEVELOP AND DEFINE PROCESS,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OBJECTIVES GAME RULES FOR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OBJECTIVES, OUTSOURCING PROJECT OR ANALYSIS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EP 4: DETERMINE WHICH LOGISTICS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FUNCTIONS ARE CANDIDATES TO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OUTSOURCING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5: DETERMINE SELECTION CRITERIA FOR A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TPL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6: WRITE THE REQUEST FOR PROPOSALS (RFP)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7: LOOK FOR ALTERNATIVES, SEND RFPS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8: EVAL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UATE INITIAL PROPOSALS, CONTACT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PROVIDERS FOR ADDITIONAL INFORMATION</w:t>
                            </w:r>
                          </w:p>
                          <w:p w:rsidR="00D460EB" w:rsidRPr="00C63949" w:rsidRDefault="00D460EB" w:rsidP="00C6394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STEP 9: MAKE THE DECISION</w:t>
                            </w:r>
                          </w:p>
                          <w:p w:rsidR="00D460EB" w:rsidRDefault="00D460EB" w:rsidP="00C63949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 xml:space="preserve">STEP 10: NEGOTIATE THE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"/>
                              </w:rPr>
                              <w:t>CONTRACT</w:t>
                            </w:r>
                          </w:p>
                          <w:p w:rsidR="00D460EB" w:rsidRPr="00C63949" w:rsidRDefault="00D460EB" w:rsidP="00C63949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D460EB" w:rsidRPr="00C63949" w:rsidRDefault="00D460EB" w:rsidP="00C63949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C6394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John Deere Video</w:t>
                            </w:r>
                          </w:p>
                          <w:p w:rsidR="00D460EB" w:rsidRDefault="00D460EB" w:rsidP="00C63949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>º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Site specific outsourcing at Waterloo complex</w:t>
                            </w:r>
                          </w:p>
                          <w:p w:rsidR="00D460EB" w:rsidRDefault="00D460EB" w:rsidP="00C63949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Reasons for outsourcing: Production needs space over warehousing, Internal cost &gt; external cost</w:t>
                            </w:r>
                          </w:p>
                          <w:p w:rsidR="00D460EB" w:rsidRPr="00C63949" w:rsidRDefault="00D460EB" w:rsidP="00C63949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C6394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Outsourced warehousing., local intra facility, handling, not customer facing</w:t>
                            </w:r>
                          </w:p>
                          <w:p w:rsidR="00D460EB" w:rsidRDefault="00D460EB" w:rsidP="0042526F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D460EB" w:rsidRPr="0042526F" w:rsidRDefault="00D460EB" w:rsidP="0042526F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60" type="#_x0000_t202" style="position:absolute;margin-left:308.85pt;margin-top:132.75pt;width:150.15pt;height:4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xxkfukCAAA+BgAADgAAAGRycy9lMm9Eb2MueG1srFRNb9swDL0P2H8QdE9tp3bbGHUKN0WGAUFb&#10;rB16VmQ5MWqLmqQkzob991GynabdDuuwi62PR4p8j+TlVdvUZCu0qUBmNDoJKRGSQ1HJVUa/Ps5H&#10;F5QYy2TBapAio3th6NX044fLnUrFGNZQF0ITdCJNulMZXVur0iAwfC0aZk5ACYmXJeiGWdzqVVBo&#10;tkPvTR2Mw/As2IEulAYujMHTm+6STr3/shTc3pWlEZbUGcXYrP9q/126bzC9ZOlKM7WueB8G+4co&#10;GlZJfPTg6oZZRja6+s1VU3ENBkp7wqEJoCwrLnwOmE0UvsnmYc2U8LkgOUYdaDL/zy2/3d5rUhUZ&#10;TSiRrEGJZhtWaCCFIFa0FkjiSNopkyL2QSHattfQotg+YaMWwJ8NQoIjTGdgEO1IaUvduD+mS9AQ&#10;ddgfuMcnCHfeJuHZJMQgON4lUXyahF6d4MVcaWM/CWiIW2RUo7g+BLZdGOsCYOkAca9JmFd17QWu&#10;5asDBHYnwldIZ81SDAWXDumC8ur9mCXn4/w8mYzO8iQaxVF4McrzcDy6medhHsbz2SS+/olRNCyK&#10;0x3WkcIqfER7pGhes1Wvmbv+O9Eaxl+VeBQFvrjIlmEJR04LDB8fGP4+ZM99R7dTwdh9LVwitfwi&#10;SpTXs+4OfGOJWa07f4xzIe3g1aMdqkTi3mPY4z11ntL3GHcioIV/GaQ9GDeVBN1VmZsHL2EXz0PI&#10;ZYfvq6/P21Fg22Xr6/p0KN8lFHusXg3dEDCKzysspAUz9p5p7HqsS5xk9g4/ZQ27jEK/omQN+vuf&#10;zh0edcVbSpz6GTXfNkwLSurPEtt0EsWxGzt+E2Mt4UYf3yyPb+SmmYFXmWB0funwth6WpYbmCQde&#10;7l7FKyY5vp1ROyxntpttODC5yHMPwkGjmF3IB8WHpnVt8tg+Ma36XnKdfgvDvGHpm5bqsE4fCfnG&#10;Qln5fnM8d6z2/OOQ8mXZD1Q3BY/3HvUy9qe/AAAA//8DAFBLAwQUAAYACAAAACEA6Bj4a+EAAAAM&#10;AQAADwAAAGRycy9kb3ducmV2LnhtbEyPPU/DMBCGdyT+g3VIbNRO1SYlxKkQggiEGCgwsLnxkYTG&#10;5yh228Cv55hgvPcevR/FenK9OOAYOk8akpkCgVR721Gj4fXl7mIFIkRD1vSeUMMXBliXpyeFya0/&#10;0jMeNrERbEIhNxraGIdcylC36EyY+QGJfx9+dCbyOTbSjubI5q6Xc6VS6UxHnNCaAW9arHebvdNQ&#10;vVe2enpcyLcHdb/4/N4pzr/V+vxsur4CEXGKfzD81ufqUHKnrd+TDaLXkCZZxqiGebpcgmDiMlnx&#10;ui2jKmNJloX8P6L8AQAA//8DAFBLAQItABQABgAIAAAAIQDkmcPA+wAAAOEBAAATAAAAAAAAAAAA&#10;AAAAAAAAAABbQ29udGVudF9UeXBlc10ueG1sUEsBAi0AFAAGAAgAAAAhACOyauHXAAAAlAEAAAsA&#10;AAAAAAAAAAAAAAAALAEAAF9yZWxzLy5yZWxzUEsBAi0AFAAGAAgAAAAhAO8cZH7pAgAAPgYAAA4A&#10;AAAAAAAAAAAAAAAALAIAAGRycy9lMm9Eb2MueG1sUEsBAi0AFAAGAAgAAAAhAOgY+GvhAAAADAEA&#10;AA8AAAAAAAAAAAAAAAAAQQUAAGRycy9kb3ducmV2LnhtbFBLBQYAAAAABAAEAPMAAABPBgAAAAA=&#10;" mv:complextextbox="1" filled="f" stroked="f">
                <v:path arrowok="t"/>
                <v:textbox>
                  <w:txbxContent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The</w:t>
                      </w:r>
                      <w:proofErr w:type="spellEnd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Outsourcing</w:t>
                      </w:r>
                      <w:proofErr w:type="spellEnd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and </w:t>
                      </w: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Third</w:t>
                      </w:r>
                      <w:proofErr w:type="spellEnd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Party</w:t>
                      </w:r>
                      <w:proofErr w:type="spellEnd"/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Logistics</w:t>
                      </w:r>
                      <w:proofErr w:type="spellEnd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Purchase</w:t>
                      </w:r>
                      <w:proofErr w:type="spellEnd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Process</w:t>
                      </w:r>
                      <w:proofErr w:type="spellEnd"/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1: SET UP A CROSS FUNCTIONAL TEAM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2: THOROUGHLY KNOW YOUR OPERATION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3: DEVELOP AND DEFINE PROCESS,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OBJECTIVES GAME RULES FOR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OBJECTIVES, OUTSOURCING PROJECT OR ANALYSIS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EP 4: DETERMINE WHICH LOGISTICS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FUNCTIONS ARE CANDIDATES TO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OUTSOURCING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5: DETERMINE SELECTION CRITERIA FOR A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TPL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6: WRITE THE REQUEST FOR PROPOSALS (RFP)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7: LOOK FOR ALTERNATIVES, SEND RFPS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8: EVAL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UATE INITIAL PROPOSALS, CONTACT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PROVIDERS FOR ADDITIONAL INFORMATION</w:t>
                      </w:r>
                    </w:p>
                    <w:p w:rsidR="00D460EB" w:rsidRPr="00C63949" w:rsidRDefault="00D460EB" w:rsidP="00C6394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STEP 9: MAKE THE DECISION</w:t>
                      </w:r>
                    </w:p>
                    <w:p w:rsidR="00D460EB" w:rsidRDefault="00D460EB" w:rsidP="00C63949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 xml:space="preserve">STEP 10: NEGOTIATE THE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"/>
                        </w:rPr>
                        <w:t>CONTRACT</w:t>
                      </w:r>
                    </w:p>
                    <w:p w:rsidR="00D460EB" w:rsidRPr="00C63949" w:rsidRDefault="00D460EB" w:rsidP="00C63949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D460EB" w:rsidRPr="00C63949" w:rsidRDefault="00D460EB" w:rsidP="00C63949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C63949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John Deere Video</w:t>
                      </w:r>
                    </w:p>
                    <w:p w:rsidR="00D460EB" w:rsidRDefault="00D460EB" w:rsidP="00C63949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>º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Site specific outsourcing at Waterloo complex</w:t>
                      </w:r>
                    </w:p>
                    <w:p w:rsidR="00D460EB" w:rsidRDefault="00D460EB" w:rsidP="00C63949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Reasons for outsourcing: Production needs space over warehousing, Internal cost &gt; external cost</w:t>
                      </w:r>
                    </w:p>
                    <w:p w:rsidR="00D460EB" w:rsidRPr="00C63949" w:rsidRDefault="00D460EB" w:rsidP="00C63949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C63949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Outsourced warehousing., local intra facility, handling, not customer facing</w:t>
                      </w:r>
                    </w:p>
                    <w:p w:rsidR="00D460EB" w:rsidRDefault="00D460EB" w:rsidP="0042526F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D460EB" w:rsidRPr="0042526F" w:rsidRDefault="00D460EB" w:rsidP="0042526F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08B5">
        <w:rPr>
          <w:noProof/>
          <w:sz w:val="16"/>
          <w:szCs w:val="16"/>
          <w:lang w:val="es-E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2943225</wp:posOffset>
                </wp:positionV>
                <wp:extent cx="1906905" cy="3771900"/>
                <wp:effectExtent l="0" t="0" r="0" b="12700"/>
                <wp:wrapThrough wrapText="bothSides">
                  <wp:wrapPolygon edited="0">
                    <wp:start x="288" y="0"/>
                    <wp:lineTo x="288" y="21527"/>
                    <wp:lineTo x="21003" y="21527"/>
                    <wp:lineTo x="21003" y="0"/>
                    <wp:lineTo x="288" y="0"/>
                  </wp:wrapPolygon>
                </wp:wrapThrough>
                <wp:docPr id="1084" name="Agrupar 10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905" cy="3771900"/>
                          <a:chOff x="0" y="0"/>
                          <a:chExt cx="1906905" cy="37719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4" name="Cuadro de texto 4"/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906905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" name="Cuadro de texto 1067"/>
                        <wps:cNvSpPr txBox="1"/>
                        <wps:spPr>
                          <a:xfrm>
                            <a:off x="91440" y="4572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5">
                          <w:txbxContent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Primary Reasons for Outsourcing</w:t>
                              </w:r>
                            </w:p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Outsourcing offered high cost savings or revenue enhancing potential: 41.0 %</w:t>
                              </w: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s-MX"/>
                                </w:rPr>
                                <w:t xml:space="preserve">, </w:t>
                              </w: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The function(s) outsourced was not part of the company’s core business 26.5 %, the functions(s) outsourced was a major problem area for the company 10.9 %</w:t>
                              </w: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s-MX"/>
                                </w:rPr>
                                <w:t xml:space="preserve">, </w:t>
                              </w: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The company was redesigning or reengineering its supply chain 9.4 %, Other 12.2 %. </w:t>
                              </w:r>
                            </w:p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Third Party Logistics Outsourcing</w:t>
                              </w:r>
                            </w:p>
                            <w:p w:rsidR="00D460EB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</w:t>
                              </w:r>
                              <w:proofErr w:type="gram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The</w:t>
                              </w:r>
                              <w:proofErr w:type="gram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purchase of non-traditional logistics services often is the purchase of multiple logistics activities</w:t>
                              </w:r>
                            </w:p>
                            <w:p w:rsidR="00D460EB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May be the purchase of bundled, integrated services</w:t>
                              </w:r>
                            </w:p>
                            <w:p w:rsidR="00D460EB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</w:t>
                              </w:r>
                              <w:proofErr w:type="gram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Often</w:t>
                              </w:r>
                              <w:proofErr w:type="gram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involves the purchase of planning and control processes as well as implementation</w:t>
                              </w:r>
                            </w:p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</w:t>
                              </w:r>
                              <w:proofErr w:type="gram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Often</w:t>
                              </w:r>
                              <w:proofErr w:type="gram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involves longer term relationships</w:t>
                              </w:r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"/>
                                </w:rPr>
                                <w:t>WHY NOT USING</w:t>
                              </w:r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"/>
                                </w:rPr>
                                <w:t>THIRD PARTY LOGISTICS</w:t>
                              </w:r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Loss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of control</w:t>
                              </w:r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Fear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of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job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loss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/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downsizing</w:t>
                              </w:r>
                              <w:proofErr w:type="spellEnd"/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Existing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obligations</w:t>
                              </w:r>
                              <w:proofErr w:type="spellEnd"/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Logistics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too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important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to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outsource</w:t>
                              </w:r>
                              <w:proofErr w:type="spellEnd"/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Uncertain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benefits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/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risks</w:t>
                              </w:r>
                              <w:proofErr w:type="spellEnd"/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Increased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supplier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dependence</w:t>
                              </w:r>
                              <w:proofErr w:type="spellEnd"/>
                            </w:p>
                            <w:p w:rsidR="00D460EB" w:rsidRPr="00C63949" w:rsidRDefault="00D460EB" w:rsidP="00C63949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Loss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of in-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house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expertise</w:t>
                              </w:r>
                              <w:proofErr w:type="spellEnd"/>
                            </w:p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•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Customer</w:t>
                              </w:r>
                              <w:proofErr w:type="spell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 xml:space="preserve"> non </w:t>
                              </w:r>
                              <w:proofErr w:type="spell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"/>
                                </w:rPr>
                                <w:t>acceptance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8" name="Cuadro de texto 1068"/>
                        <wps:cNvSpPr txBox="1"/>
                        <wps:spPr>
                          <a:xfrm>
                            <a:off x="91440" y="162560"/>
                            <a:ext cx="1724025" cy="93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9" name="Cuadro de texto 1069"/>
                        <wps:cNvSpPr txBox="1"/>
                        <wps:spPr>
                          <a:xfrm>
                            <a:off x="91440" y="109728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" name="Cuadro de texto 1070"/>
                        <wps:cNvSpPr txBox="1"/>
                        <wps:spPr>
                          <a:xfrm>
                            <a:off x="91440" y="1214120"/>
                            <a:ext cx="1724025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1" name="Cuadro de texto 1071"/>
                        <wps:cNvSpPr txBox="1"/>
                        <wps:spPr>
                          <a:xfrm>
                            <a:off x="91440" y="1564640"/>
                            <a:ext cx="1724025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2" name="Cuadro de texto 1072"/>
                        <wps:cNvSpPr txBox="1"/>
                        <wps:spPr>
                          <a:xfrm>
                            <a:off x="91440" y="1798320"/>
                            <a:ext cx="1724025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3" name="Cuadro de texto 1073"/>
                        <wps:cNvSpPr txBox="1"/>
                        <wps:spPr>
                          <a:xfrm>
                            <a:off x="91440" y="214884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4" name="Cuadro de texto 1074"/>
                        <wps:cNvSpPr txBox="1"/>
                        <wps:spPr>
                          <a:xfrm>
                            <a:off x="91440" y="226568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5" name="Cuadro de texto 1075"/>
                        <wps:cNvSpPr txBox="1"/>
                        <wps:spPr>
                          <a:xfrm>
                            <a:off x="91440" y="238252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6" name="Cuadro de texto 1076"/>
                        <wps:cNvSpPr txBox="1"/>
                        <wps:spPr>
                          <a:xfrm>
                            <a:off x="91440" y="249936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7" name="Cuadro de texto 1077"/>
                        <wps:cNvSpPr txBox="1"/>
                        <wps:spPr>
                          <a:xfrm>
                            <a:off x="91440" y="261620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8" name="Cuadro de texto 1078"/>
                        <wps:cNvSpPr txBox="1"/>
                        <wps:spPr>
                          <a:xfrm>
                            <a:off x="91440" y="273304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9" name="Cuadro de texto 1079"/>
                        <wps:cNvSpPr txBox="1"/>
                        <wps:spPr>
                          <a:xfrm>
                            <a:off x="91440" y="284988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" name="Cuadro de texto 1080"/>
                        <wps:cNvSpPr txBox="1"/>
                        <wps:spPr>
                          <a:xfrm>
                            <a:off x="91440" y="296672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1" name="Cuadro de texto 1081"/>
                        <wps:cNvSpPr txBox="1"/>
                        <wps:spPr>
                          <a:xfrm>
                            <a:off x="91440" y="3083560"/>
                            <a:ext cx="1724025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2" name="Cuadro de texto 1082"/>
                        <wps:cNvSpPr txBox="1"/>
                        <wps:spPr>
                          <a:xfrm>
                            <a:off x="91440" y="3200400"/>
                            <a:ext cx="13944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3" name="Cuadro de texto 1083"/>
                        <wps:cNvSpPr txBox="1"/>
                        <wps:spPr>
                          <a:xfrm>
                            <a:off x="91440" y="3317240"/>
                            <a:ext cx="13944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Agrupar 1084" o:spid="_x0000_s1061" style="position:absolute;margin-left:137.85pt;margin-top:231.75pt;width:150.15pt;height:297pt;z-index:251668480" coordsize="1906905,3771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MqHjv0FAAAeRQAADgAAAGRycy9lMm9Eb2MueG1s7JxbT+M4FIDfV9r/EOW9NLfmUlFGpVC0EppB&#10;C6t5NqnTRiRxxnFpmdX+9z12ErfQNlNCYbfILyXxJXaO/Z1zfGxy+mWZJtojpkVMsoFunhi6hrOQ&#10;TOJsOtD/uht3fF0rGMomKCEZHuhPuNC/nP3+2+ki72OLzEgywVSDh2RFf5EP9Bljeb/bLcIZTlFx&#10;QnKcQWZEaIoY3NJpd0LRAp6eJl3LMNzugtBJTkmIiwJSL8pM/Uw8P4pwyL5FUYGZlgx06BsTv1T8&#10;3vPf7tkp6k8pymdxWHUDtehFiuIMGpWPukAMaXMabzwqjUNKChKxk5CkXRJFcYjFO8DbmMaLt7mi&#10;ZJ6Ld5n2F9NciglE+0JOrR8bfn28oVo8gbEzfEfXMpTCKA2ndJ4jqok0ENEin/ah5BXNb/MbWiVM&#10;yzv+1suIpvwvvI+2FMJ9ksLFS6aFkGgGhhsYPV0LIc/2PLivxB/OYIw26oWzy1/U7K4ahkauC8a7&#10;wJsTgv/bGI3OL23X6owtw+0494HVCfxg2DFdH7piWRfn7uU/IN0UmU5/AVMghwl0B/XPyXKcoGkl&#10;bp69n7xTFD6bnabZFfNCe0Qw+0w+16DL0ED9V3S5y4UrZbnIgYNiNdTFfk1zCrbNoNsZyrGYQQUf&#10;wGqo5TiP5mhCiTbBGoNuEc3hfeRdgLJ8pDW2BGHwvnPRFvk1CR8K/hprZcoKBZR+60xYG8+cFuwK&#10;k1TjFwOdAseiC+gRZFbKsS7CW83IOE4SSEf9JHuWAM8sU7BQBmVtMQgb82XU86yh1ws67rBndhyY&#10;+53h0LA6F+OhMTSc8Shwzv8f86WAoeDi5qNQsKcEly/+J46AZMEfTxA6FI8SWs4/FIY4Y/UsTDIo&#10;zUtFILjXVKzK86qlSF9TWdYQLZOMycppnBFazjKu+lfdnjzUXY7K8tXsq96bi+CeTJ5grlJSavci&#10;D8cxTJtrVLAbREGdg+IHE8W+wU+UkMVAJ9WVrs0I/bktnZcH9CBX17huGOjFjzmiWNeSPzKAMjAd&#10;h9sTcePAzIEbup5zv56TzdMRETpAg96JS16eJfVlREn6HRge8lYhC2UhtD3QWX05YqXRAksY4uFQ&#10;FAILkiN2nd3mYY0oh+Ju+R3RvCKHc/2V1GoA9V8AVJblo5GR4ZyRKBZ0raRaSRtUUjnd3l03mYbr&#10;1WbopXoSebs0VJW+QxFV4wWmpxwsoStANqVp8izHsCrTZJq+aQrLpPRRab9AVtvt1roeYsv7pfAj&#10;pA35L7CUSEoc4aJEES4UhluczFo3VCZdeoMueO6lN7gFQ3+no7AvhqZr9dzKAdzKYWD3gkBxyL26&#10;yo/ci8Mkzh7w5G5Fo1bgH5X3uVLrH2ssFZV8LfuqNdpOKoMGKoO3U2kEnuU3YanMYx18OASWVj1i&#10;ylgetc/qce9ChE42jSXkVUZxY1W9t7G0TMeEJQaULyMcIqCy7rXaPdNT1pLHBA+BpV2PmMLyuLE0&#10;G7AUcYXK630e7Noby57ruBAG2I2lZTtBTxRQi8lXLCZ3OLFqaYn6nyHC41kNWEqXqL219ALfVtZy&#10;63pj1x4FqLBfx3h2YNlT1vJzYGk3YCldotZYgg/r+43WUq0tD7m2dBWWnwPLndu1puFJl6g9lpbb&#10;c1XI58Ospaew/BxYwn7hzpCPdInaY2n7Vq/RiVXW8pDWUu5oqZDPcYd83AYspUvUHksnCOzGfUuF&#10;5SGxlFtaCsvjxrLhUI8nXaL2WLpwnqA+T7r1OIHC8pBYlgek1HmCoz9s5zWc8oG8aiekPZeebRsq&#10;5vNhi0tTbmope3nc9rLhnI8nnaL2XPpO4Kugz8dxKXe1FJdHzSUwszPqU/L0phMFVuC6/H8Jdp8o&#10;UH7sQf1Yua2luDxuLhtO+vjSKWptL23Dt5uPqysuD8ql3NdSXB43lw1HfXzpFLXnEoI+zkbcxw4c&#10;B2K04j+NFZcH5VJubCkuj5vLhrM+vnSK2nNpm/x0+gs/VnHJv/bwHkfwTLmzpbh8Hy7FZxrgIxzi&#10;nGT1wRD+lY/1e7he/6zJ2b8AAAD//wMAUEsDBBQABgAIAAAAIQDGMGMS4gAAAAwBAAAPAAAAZHJz&#10;L2Rvd25yZXYueG1sTI9BTsMwEEX3SNzBGiQ2iDq0OK5CnKpCsECqKig9gBu7SSAeh9hpze0ZVrAc&#10;zdP/75er5Hp2smPoPCq4m2XALNbedNgo2L8/3y6BhajR6N6jVfBtA6yqy4tSF8af8c2edrFhFIKh&#10;0AraGIeC81C31ukw84NF+h396HSkc2y4GfWZwl3P51mWc6c7pIZWD/axtfXnbnIK0nEdNtPTNnxs&#10;XzdfSb5gl24WSl1fpfUDsGhT/IPhV5/UoSKng5/QBNYrmEshCVVwny8EMCKEzGndgdBMSAG8Kvn/&#10;EdUPAAAA//8DAFBLAQItABQABgAIAAAAIQDkmcPA+wAAAOEBAAATAAAAAAAAAAAAAAAAAAAAAABb&#10;Q29udGVudF9UeXBlc10ueG1sUEsBAi0AFAAGAAgAAAAhACOyauHXAAAAlAEAAAsAAAAAAAAAAAAA&#10;AAAALAEAAF9yZWxzLy5yZWxzUEsBAi0AFAAGAAgAAAAhAOjKh479BQAAHkUAAA4AAAAAAAAAAAAA&#10;AAAALAIAAGRycy9lMm9Eb2MueG1sUEsBAi0AFAAGAAgAAAAhAMYwYxLiAAAADAEAAA8AAAAAAAAA&#10;AAAAAAAAVQgAAGRycy9kb3ducmV2LnhtbFBLBQYAAAAABAAEAPMAAABkCQAAAAA=&#10;" mv:complextextbox="1">
                <v:shape id="Cuadro de texto 4" o:spid="_x0000_s1062" type="#_x0000_t202" style="position:absolute;width:1906905;height:3771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EZvzwwAA&#10;ANoAAAAPAAAAZHJzL2Rvd25yZXYueG1sRI/NasJAFIX3gu8wXKE7nakEKdFRpGiwFBe1deHukrkm&#10;0cydkBk19emdQsHl4fx8nNmis7W4UusrxxpeRwoEce5MxYWGn+/18A2ED8gGa8ek4Zc8LOb93gxT&#10;4278RdddKEQcYZ+ihjKEJpXS5yVZ9CPXEEfv6FqLIcq2kKbFWxy3tRwrNZEWK46EEht6Lyk/7y5W&#10;Q3bITLb9TOT+Q22S0/2sIn+l9cugW05BBOrCM/zf3hgNCfxdiTdAzh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CEZvzwwAAANoAAAAPAAAAAAAAAAAAAAAAAJcCAABkcnMvZG93&#10;bnJldi54bWxQSwUGAAAAAAQABAD1AAAAhwMAAAAA&#10;" mv:complextextbox="1" filled="f" stroked="f">
                  <v:path arrowok="t"/>
                </v:shape>
                <v:shape id="Cuadro de texto 1067" o:spid="_x0000_s1063" type="#_x0000_t202" style="position:absolute;left:91440;top:4572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rhxsxAAA&#10;AN0AAAAPAAAAZHJzL2Rvd25yZXYueG1sRE9NawIxEL0X/A9hCr3VpB7WdmsUEQWhULquB4/Tzbgb&#10;3EzWTdTtvzeFQm/zeJ8zWwyuFVfqg/Ws4WWsQBBX3liuNezLzfMriBCRDbaeScMPBVjMRw8zzI2/&#10;cUHXXaxFCuGQo4Ymxi6XMlQNOQxj3xEn7uh7hzHBvpamx1sKd62cKJVJh5ZTQ4MdrRqqTruL07A8&#10;cLG258/vr+JY2LJ8U/yRnbR+ehyW7yAiDfFf/OfemjRfZVP4/SadIOd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a4cbMQAAADdAAAADwAAAAAAAAAAAAAAAACXAgAAZHJzL2Rv&#10;d25yZXYueG1sUEsFBgAAAAAEAAQA9QAAAIgDAAAAAA==&#10;" filled="f" stroked="f">
                  <v:textbox style="mso-next-textbox:#Cuadro de texto 1068" inset="0,0,0,0">
                    <w:txbxContent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Primary Reasons for Outsourcing</w:t>
                        </w:r>
                      </w:p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s-ES_tradnl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Outsourcing offered high cost savings or revenue enhancing potential: 41.0 %</w:t>
                        </w:r>
                        <w:r w:rsidRPr="00C63949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s-MX"/>
                          </w:rPr>
                          <w:t xml:space="preserve">, </w:t>
                        </w:r>
                        <w:r w:rsidRPr="00C63949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The function(s) outsourced was not part of the company’s core business 26.5 %, the functions(s) outsourced was a major problem area for the company 10.9 %</w:t>
                        </w:r>
                        <w:r w:rsidRPr="00C63949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s-MX"/>
                          </w:rPr>
                          <w:t xml:space="preserve">, </w:t>
                        </w:r>
                        <w:r w:rsidRPr="00C63949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 xml:space="preserve">The company was redesigning or reengineering its supply chain 9.4 %, Other 12.2 %. </w:t>
                        </w:r>
                      </w:p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Third Party Logistics Outsourcing</w:t>
                        </w:r>
                      </w:p>
                      <w:p w:rsidR="00D460EB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</w:t>
                        </w:r>
                        <w:proofErr w:type="gram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The</w:t>
                        </w:r>
                        <w:proofErr w:type="gram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purchase of non-traditional logistics services often is the purchase of multiple logistics activities</w:t>
                        </w:r>
                      </w:p>
                      <w:p w:rsidR="00D460EB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May be the purchase of bundled, integrated services</w:t>
                        </w:r>
                      </w:p>
                      <w:p w:rsidR="00D460EB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</w:t>
                        </w:r>
                        <w:proofErr w:type="gram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Often</w:t>
                        </w:r>
                        <w:proofErr w:type="gram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involves the purchase of planning and control processes as well as implementation</w:t>
                        </w:r>
                      </w:p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</w:t>
                        </w:r>
                        <w:proofErr w:type="gram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Often</w:t>
                        </w:r>
                        <w:proofErr w:type="gram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involves longer term relationships</w:t>
                        </w:r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"/>
                          </w:rPr>
                          <w:t>WHY NOT USING</w:t>
                        </w:r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"/>
                          </w:rPr>
                          <w:t>THIRD PARTY LOGISTICS</w:t>
                        </w:r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Loss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of control</w:t>
                        </w:r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Fear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of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job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loss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/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downsizing</w:t>
                        </w:r>
                        <w:proofErr w:type="spellEnd"/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Existing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obligations</w:t>
                        </w:r>
                        <w:proofErr w:type="spellEnd"/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Logistics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too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important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to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outsource</w:t>
                        </w:r>
                        <w:proofErr w:type="spellEnd"/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Uncertain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benefits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/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risks</w:t>
                        </w:r>
                        <w:proofErr w:type="spellEnd"/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Increased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supplier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dependence</w:t>
                        </w:r>
                        <w:proofErr w:type="spellEnd"/>
                      </w:p>
                      <w:p w:rsidR="00D460EB" w:rsidRPr="00C63949" w:rsidRDefault="00D460EB" w:rsidP="00C63949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Loss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of in-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house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expertise</w:t>
                        </w:r>
                        <w:proofErr w:type="spellEnd"/>
                      </w:p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•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Customer</w:t>
                        </w:r>
                        <w:proofErr w:type="spell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 xml:space="preserve"> non </w:t>
                        </w:r>
                        <w:proofErr w:type="spell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"/>
                          </w:rPr>
                          <w:t>acceptance</w:t>
                        </w:r>
                        <w:proofErr w:type="spellEnd"/>
                      </w:p>
                    </w:txbxContent>
                  </v:textbox>
                </v:shape>
                <v:shape id="Cuadro de texto 1068" o:spid="_x0000_s1064" type="#_x0000_t202" style="position:absolute;left:91440;top:162560;width:1724025;height:9359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MYgexgAA&#10;AN0AAAAPAAAAZHJzL2Rvd25yZXYueG1sRI9BS8NAEIXvgv9hGcGb3a2HoLHbUkqFgiCm8eBxzE6T&#10;pdnZNLtt4793DoK3Gd6b975ZrKbQqwuNyUe2MJ8ZUMRNdJ5bC5/168MTqJSRHfaRycIPJVgtb28W&#10;WLp45You+9wqCeFUooUu56HUOjUdBUyzOBCLdohjwCzr2Go34lXCQ68fjSl0QM/S0OFAm46a4/4c&#10;LKy/uNr60/v3R3WofF0/G34rjtbe303rF1CZpvxv/rveOcE3heDKNzKCXv4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AMYgexgAAAN0AAAAPAAAAAAAAAAAAAAAAAJcCAABkcnMv&#10;ZG93bnJldi54bWxQSwUGAAAAAAQABAD1AAAAigMAAAAA&#10;" filled="f" stroked="f">
                  <v:textbox style="mso-next-textbox:#Cuadro de texto 1069" inset="0,0,0,0">
                    <w:txbxContent/>
                  </v:textbox>
                </v:shape>
                <v:shape id="Cuadro de texto 1069" o:spid="_x0000_s1065" type="#_x0000_t202" style="position:absolute;left:91440;top:109728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fS2FwwAA&#10;AN0AAAAPAAAAZHJzL2Rvd25yZXYueG1sRE9NawIxEL0X/A9hBG81qYdFt0aRoiAIpev20ON0M+4G&#10;N5N1E3X77xuh0Ns83ucs14NrxY36YD1reJkqEMSVN5ZrDZ/l7nkOIkRkg61n0vBDAdar0dMSc+Pv&#10;XNDtGGuRQjjkqKGJsculDFVDDsPUd8SJO/neYUywr6Xp8Z7CXStnSmXSoeXU0GBHbw1V5+PVadh8&#10;cbG1l/fvj+JU2LJcKD5kZ60n42HzCiLSEP/Ff+69SfNVtoDHN+kEuf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fS2FwwAAAN0AAAAPAAAAAAAAAAAAAAAAAJcCAABkcnMvZG93&#10;bnJldi54bWxQSwUGAAAAAAQABAD1AAAAhwMAAAAA&#10;" filled="f" stroked="f">
                  <v:textbox style="mso-next-textbox:#Cuadro de texto 1070" inset="0,0,0,0">
                    <w:txbxContent/>
                  </v:textbox>
                </v:shape>
                <v:shape id="Cuadro de texto 1070" o:spid="_x0000_s1066" type="#_x0000_t202" style="position:absolute;left:91440;top:1214120;width:1724025;height:351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7nhLFxwAA&#10;AN0AAAAPAAAAZHJzL2Rvd25yZXYueG1sRI9BT8MwDIXvSPyHyJO4sWQcBivLpgmBNAkJ0XWHHU3j&#10;tdEapzTZVv49PiBxs/We3/u8XI+hUxcako9sYTY1oIjr6Dw3FvbV2/0TqJSRHXaRycIPJVivbm+W&#10;WLh45ZIuu9woCeFUoIU2577QOtUtBUzT2BOLdoxDwCzr0Gg34FXCQ6cfjJnrgJ6locWeXlqqT7tz&#10;sLA5cPnqvz++Pstj6atqYfh9frL2bjJunkFlGvO/+e966wTfPAq/fCMj6NUv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+54SxccAAADdAAAADwAAAAAAAAAAAAAAAACXAgAAZHJz&#10;L2Rvd25yZXYueG1sUEsFBgAAAAAEAAQA9QAAAIsDAAAAAA==&#10;" filled="f" stroked="f">
                  <v:textbox style="mso-next-textbox:#Cuadro de texto 1071" inset="0,0,0,0">
                    <w:txbxContent/>
                  </v:textbox>
                </v:shape>
                <v:shape id="Cuadro de texto 1071" o:spid="_x0000_s1067" type="#_x0000_t202" style="position:absolute;left:91440;top:1564640;width:1724025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0rdewwAA&#10;AN0AAAAPAAAAZHJzL2Rvd25yZXYueG1sRE9NawIxEL0L/Q9hhN40sQfbrkaR0oJQENftweO4GXeD&#10;m8l2E3X9941Q8DaP9znzZe8acaEuWM8aJmMFgrj0xnKl4af4Gr2BCBHZYOOZNNwowHLxNJhjZvyV&#10;c7rsYiVSCIcMNdQxtpmUoazJYRj7ljhxR985jAl2lTQdXlO4a+SLUlPp0HJqqLGlj5rK0+7sNKz2&#10;nH/a381hmx9zWxTvir+nJ62fh/1qBiJSHx/if/fapPnqdQL3b9IJcvE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U0rdewwAAAN0AAAAPAAAAAAAAAAAAAAAAAJcCAABkcnMvZG93&#10;bnJldi54bWxQSwUGAAAAAAQABAD1AAAAhwMAAAAA&#10;" filled="f" stroked="f">
                  <v:textbox style="mso-next-textbox:#Cuadro de texto 1072" inset="0,0,0,0">
                    <w:txbxContent/>
                  </v:textbox>
                </v:shape>
                <v:shape id="Cuadro de texto 1072" o:spid="_x0000_s1068" type="#_x0000_t202" style="position:absolute;left:91440;top:1798320;width:1724025;height:351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ACkpwwAA&#10;AN0AAAAPAAAAZHJzL2Rvd25yZXYueG1sRE9NawIxEL0L/Q9hCr1pUg9at0YRUSgUiut66HG6GXeD&#10;m8m6SXX7741Q8DaP9znzZe8acaEuWM8aXkcKBHHpjeVKw6HYDt9AhIhssPFMGv4owHLxNJhjZvyV&#10;c7rsYyVSCIcMNdQxtpmUoazJYRj5ljhxR985jAl2lTQdXlO4a+RYqYl0aDk11NjSuqbytP91Glbf&#10;nG/s+etnlx9zWxQzxZ+Tk9Yvz/3qHUSkPj7E/+4Pk+ar6Rju36QT5OI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ACkpwwAAAN0AAAAPAAAAAAAAAAAAAAAAAJcCAABkcnMvZG93&#10;bnJldi54bWxQSwUGAAAAAAQABAD1AAAAhwMAAAAA&#10;" filled="f" stroked="f">
                  <v:textbox style="mso-next-textbox:#Cuadro de texto 1073" inset="0,0,0,0">
                    <w:txbxContent/>
                  </v:textbox>
                </v:shape>
                <v:shape id="Cuadro de texto 1073" o:spid="_x0000_s1069" type="#_x0000_t202" style="position:absolute;left:91440;top:214884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TIyyxAAA&#10;AN0AAAAPAAAAZHJzL2Rvd25yZXYueG1sRE9NawIxEL0X/A9hCr3VpBZsuzWKiIIgSNftocfpZtwN&#10;bibrJur6702h4G0e73Mms9414kxdsJ41vAwVCOLSG8uVhu9i9fwOIkRkg41n0nClALPp4GGCmfEX&#10;zum8i5VIIRwy1FDH2GZShrImh2HoW+LE7X3nMCbYVdJ0eEnhrpEjpcbSoeXUUGNLi5rKw+7kNMx/&#10;OF/a4/b3K9/ntig+FG/GB62fHvv5J4hIfbyL/91rk+art1f4+yadIK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0yMssQAAADdAAAADwAAAAAAAAAAAAAAAACXAgAAZHJzL2Rv&#10;d25yZXYueG1sUEsFBgAAAAAEAAQA9QAAAIgDAAAAAA==&#10;" filled="f" stroked="f">
                  <v:textbox style="mso-next-textbox:#Cuadro de texto 1074" inset="0,0,0,0">
                    <w:txbxContent/>
                  </v:textbox>
                </v:shape>
                <v:shape id="Cuadro de texto 1074" o:spid="_x0000_s1070" type="#_x0000_t202" style="position:absolute;left:91440;top:226568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pRTGxAAA&#10;AN0AAAAPAAAAZHJzL2Rvd25yZXYueG1sRE9NawIxEL0X/A9hCr3VpFJsuzWKiIIgSNftocfpZtwN&#10;bibrJur6702h4G0e73Mms9414kxdsJ41vAwVCOLSG8uVhu9i9fwOIkRkg41n0nClALPp4GGCmfEX&#10;zum8i5VIIRwy1FDH2GZShrImh2HoW+LE7X3nMCbYVdJ0eEnhrpEjpcbSoeXUUGNLi5rKw+7kNMx/&#10;OF/a4/b3K9/ntig+FG/GB62fHvv5J4hIfbyL/91rk+art1f4+yadIK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KUUxsQAAADdAAAADwAAAAAAAAAAAAAAAACXAgAAZHJzL2Rv&#10;d25yZXYueG1sUEsFBgAAAAAEAAQA9QAAAIgDAAAAAA==&#10;" filled="f" stroked="f">
                  <v:textbox style="mso-next-textbox:#Cuadro de texto 1075" inset="0,0,0,0">
                    <w:txbxContent/>
                  </v:textbox>
                </v:shape>
                <v:shape id="Cuadro de texto 1075" o:spid="_x0000_s1071" type="#_x0000_t202" style="position:absolute;left:91440;top:238252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6bFdxAAA&#10;AN0AAAAPAAAAZHJzL2Rvd25yZXYueG1sRE9NawIxEL0X/A9hCr3VpEJtuzWKiIIgSNftocfpZtwN&#10;bibrJur6702h4G0e73Mms9414kxdsJ41vAwVCOLSG8uVhu9i9fwOIkRkg41n0nClALPp4GGCmfEX&#10;zum8i5VIIRwy1FDH2GZShrImh2HoW+LE7X3nMCbYVdJ0eEnhrpEjpcbSoeXUUGNLi5rKw+7kNMx/&#10;OF/a4/b3K9/ntig+FG/GB62fHvv5J4hIfbyL/91rk+art1f4+yadIK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+mxXcQAAADdAAAADwAAAAAAAAAAAAAAAACXAgAAZHJzL2Rv&#10;d25yZXYueG1sUEsFBgAAAAAEAAQA9QAAAIgDAAAAAA==&#10;" filled="f" stroked="f">
                  <v:textbox style="mso-next-textbox:#Cuadro de texto 1076" inset="0,0,0,0">
                    <w:txbxContent/>
                  </v:textbox>
                </v:shape>
                <v:shape id="Cuadro de texto 1076" o:spid="_x0000_s1072" type="#_x0000_t202" style="position:absolute;left:91440;top:249936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Oy8qxAAA&#10;AN0AAAAPAAAAZHJzL2Rvd25yZXYueG1sRE9NawIxEL0X/A9hCr3VpB7WdmsUEQWhULquB4/Tzbgb&#10;3EzWTdTtvzeFQm/zeJ8zWwyuFVfqg/Ws4WWsQBBX3liuNezLzfMriBCRDbaeScMPBVjMRw8zzI2/&#10;cUHXXaxFCuGQo4Ymxi6XMlQNOQxj3xEn7uh7hzHBvpamx1sKd62cKJVJh5ZTQ4MdrRqqTruL07A8&#10;cLG258/vr+JY2LJ8U/yRnbR+ehyW7yAiDfFf/OfemjRfTTP4/SadIOd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zsvKsQAAADdAAAADwAAAAAAAAAAAAAAAACXAgAAZHJzL2Rv&#10;d25yZXYueG1sUEsFBgAAAAAEAAQA9QAAAIgDAAAAAA==&#10;" filled="f" stroked="f">
                  <v:textbox style="mso-next-textbox:#Cuadro de texto 1077" inset="0,0,0,0">
                    <w:txbxContent/>
                  </v:textbox>
                </v:shape>
                <v:shape id="Cuadro de texto 1077" o:spid="_x0000_s1073" type="#_x0000_t202" style="position:absolute;left:91440;top:261620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d4qxwwAA&#10;AN0AAAAPAAAAZHJzL2Rvd25yZXYueG1sRE9NawIxEL0L/Q9hCr1pUg9qt0YRUSgIpev20ON0M+4G&#10;N5N1E3X9901B8DaP9znzZe8acaEuWM8aXkcKBHHpjeVKw3exHc5AhIhssPFMGm4UYLl4GswxM/7K&#10;OV32sRIphEOGGuoY20zKUNbkMIx8S5y4g+8cxgS7SpoOryncNXKs1EQ6tJwaamxpXVN53J+dhtUP&#10;5xt7+vz9yg+5LYo3xbvJUeuX5371DiJSHx/iu/vDpPlqOoX/b9IJcvE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0d4qxwwAAAN0AAAAPAAAAAAAAAAAAAAAAAJcCAABkcnMvZG93&#10;bnJldi54bWxQSwUGAAAAAAQABAD1AAAAhwMAAAAA&#10;" filled="f" stroked="f">
                  <v:textbox style="mso-next-textbox:#Cuadro de texto 1078" inset="0,0,0,0">
                    <w:txbxContent/>
                  </v:textbox>
                </v:shape>
                <v:shape id="Cuadro de texto 1078" o:spid="_x0000_s1074" type="#_x0000_t202" style="position:absolute;left:91440;top:273304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6B7DxwAA&#10;AN0AAAAPAAAAZHJzL2Rvd25yZXYueG1sRI9BT8MwDIXvSPyHyJO4sWQcBivLpgmBNAkJ0XWHHU3j&#10;tdEapzTZVv49PiBxs/We3/u8XI+hUxcako9sYTY1oIjr6Dw3FvbV2/0TqJSRHXaRycIPJVivbm+W&#10;WLh45ZIuu9woCeFUoIU2577QOtUtBUzT2BOLdoxDwCzr0Gg34FXCQ6cfjJnrgJ6locWeXlqqT7tz&#10;sLA5cPnqvz++Pstj6atqYfh9frL2bjJunkFlGvO/+e966wTfPAqufCMj6NUv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Begew8cAAADdAAAADwAAAAAAAAAAAAAAAACXAgAAZHJz&#10;L2Rvd25yZXYueG1sUEsFBgAAAAAEAAQA9QAAAIsDAAAAAA==&#10;" filled="f" stroked="f">
                  <v:textbox style="mso-next-textbox:#Cuadro de texto 1079" inset="0,0,0,0">
                    <w:txbxContent/>
                  </v:textbox>
                </v:shape>
                <v:shape id="Cuadro de texto 1079" o:spid="_x0000_s1075" type="#_x0000_t202" style="position:absolute;left:91440;top:284988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pLtYwwAA&#10;AN0AAAAPAAAAZHJzL2Rvd25yZXYueG1sRE9NawIxEL0X/A9hCr3VpD1o3RpFxIJQkK7rweN0M+4G&#10;N5N1E3X996ZQ8DaP9znTee8acaEuWM8a3oYKBHHpjeVKw674ev0AESKywcYzabhRgPls8DTFzPgr&#10;53TZxkqkEA4ZaqhjbDMpQ1mTwzD0LXHiDr5zGBPsKmk6vKZw18h3pUbSoeXUUGNLy5rK4/bsNCz2&#10;nK/safP7kx9yWxQTxd+jo9Yvz/3iE0SkPj7E/+61SfPVeAJ/36QT5OwO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qpLtYwwAAAN0AAAAPAAAAAAAAAAAAAAAAAJcCAABkcnMvZG93&#10;bnJldi54bWxQSwUGAAAAAAQABAD1AAAAhwMAAAAA&#10;" filled="f" stroked="f">
                  <v:textbox style="mso-next-textbox:#Cuadro de texto 1080" inset="0,0,0,0">
                    <w:txbxContent/>
                  </v:textbox>
                </v:shape>
                <v:shape id="Cuadro de texto 1080" o:spid="_x0000_s1076" type="#_x0000_t202" style="position:absolute;left:91440;top:296672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S2LixgAA&#10;AN0AAAAPAAAAZHJzL2Rvd25yZXYueG1sRI9Ba8MwDIXvg/0Ho0Jvq90dSpfWLWVsMBiUpemhRy1W&#10;E9NYzmKvzf79dBjsJvGe3vu03o6hU1cako9sYT4zoIjr6Dw3Fo7V68MSVMrIDrvIZOGHEmw393dr&#10;LFy8cUnXQ26UhHAq0EKbc19oneqWAqZZ7IlFO8chYJZ1aLQb8CbhodOPxix0QM/S0GJPzy3Vl8N3&#10;sLA7cfniv/afH+W59FX1ZPh9cbF2Ohl3K1CZxvxv/rt+c4JvlsIv38gIevML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OS2LixgAAAN0AAAAPAAAAAAAAAAAAAAAAAJcCAABkcnMv&#10;ZG93bnJldi54bWxQSwUGAAAAAAQABAD1AAAAigMAAAAA&#10;" filled="f" stroked="f">
                  <v:textbox style="mso-next-textbox:#Cuadro de texto 1081" inset="0,0,0,0">
                    <w:txbxContent/>
                  </v:textbox>
                </v:shape>
                <v:shape id="Cuadro de texto 1081" o:spid="_x0000_s1077" type="#_x0000_t202" style="position:absolute;left:91440;top:3083560;width:1724025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B8d5xAAA&#10;AN0AAAAPAAAAZHJzL2Rvd25yZXYueG1sRE9Na8JAEL0X/A/LCL3VXXsQG92IiIVCoTTGg8cxO0kW&#10;s7Mxu9X033cLhd7m8T5nvRldJ240BOtZw3ymQBBX3lhuNBzL16cliBCRDXaeScM3Bdjkk4c1Zsbf&#10;uaDbITYihXDIUEMbY59JGaqWHIaZ74kTV/vBYUxwaKQZ8J7CXSeflVpIh5ZTQ4s97VqqLocvp2F7&#10;4mJvrx/nz6IubFm+KH5fXLR+nI7bFYhIY/wX/7nfTJqvlnP4/SadIPM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QfHecQAAADdAAAADwAAAAAAAAAAAAAAAACXAgAAZHJzL2Rv&#10;d25yZXYueG1sUEsFBgAAAAAEAAQA9QAAAIgDAAAAAA==&#10;" filled="f" stroked="f">
                  <v:textbox style="mso-next-textbox:#Cuadro de texto 1082" inset="0,0,0,0">
                    <w:txbxContent/>
                  </v:textbox>
                </v:shape>
                <v:shape id="Cuadro de texto 1082" o:spid="_x0000_s1078" type="#_x0000_t202" style="position:absolute;left:91440;top:3200400;width:13944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1VkOwwAA&#10;AN0AAAAPAAAAZHJzL2Rvd25yZXYueG1sRE9NawIxEL0X/A9hhN5qogexq1FELAgF6boePI6bcTe4&#10;mWw3Udd/3xQKvc3jfc5i1btG3KkL1rOG8UiBIC69sVxpOBYfbzMQISIbbDyThicFWC0HLwvMjH9w&#10;TvdDrEQK4ZChhjrGNpMylDU5DCPfEifu4juHMcGukqbDRwp3jZwoNZUOLaeGGlva1FReDzenYX3i&#10;fGu/9+ev/JLbonhX/Dm9av067NdzEJH6+C/+c+9Mmq9mE/j9Jp0gl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1VkOwwAAAN0AAAAPAAAAAAAAAAAAAAAAAJcCAABkcnMvZG93&#10;bnJldi54bWxQSwUGAAAAAAQABAD1AAAAhwMAAAAA&#10;" filled="f" stroked="f">
                  <v:textbox style="mso-next-textbox:#Cuadro de texto 1083" inset="0,0,0,0">
                    <w:txbxContent/>
                  </v:textbox>
                </v:shape>
                <v:shape id="Cuadro de texto 1083" o:spid="_x0000_s1079" type="#_x0000_t202" style="position:absolute;left:91440;top:3317240;width:13944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+mfyVxAAA&#10;AN0AAAAPAAAAZHJzL2Rvd25yZXYueG1sRE/fa8IwEH4X9j+EG+zNJnMgrjOKiMJgMKzdwx5vzdkG&#10;m0ttonb/vRkMfLuP7+fNl4NrxYX6YD1reM4UCOLKG8u1hq9yO56BCBHZYOuZNPxSgOXiYTTH3Pgr&#10;F3TZx1qkEA45amhi7HIpQ9WQw5D5jjhxB987jAn2tTQ9XlO4a+VEqal0aDk1NNjRuqHquD87Datv&#10;Ljb29PmzKw6FLctXxR/To9ZPj8PqDUSkId7F/+53k+ar2Qv8fZNOkI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pn8lcQAAADd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/>
              </v:group>
            </w:pict>
          </mc:Fallback>
        </mc:AlternateContent>
      </w:r>
      <w:r w:rsidR="00C108B5">
        <w:rPr>
          <w:noProof/>
          <w:sz w:val="16"/>
          <w:szCs w:val="16"/>
          <w:lang w:val="es-E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-78105</wp:posOffset>
                </wp:positionH>
                <wp:positionV relativeFrom="paragraph">
                  <wp:posOffset>3057525</wp:posOffset>
                </wp:positionV>
                <wp:extent cx="1906905" cy="3771900"/>
                <wp:effectExtent l="0" t="0" r="0" b="12700"/>
                <wp:wrapThrough wrapText="bothSides">
                  <wp:wrapPolygon edited="0">
                    <wp:start x="288" y="0"/>
                    <wp:lineTo x="288" y="21527"/>
                    <wp:lineTo x="21003" y="21527"/>
                    <wp:lineTo x="21003" y="0"/>
                    <wp:lineTo x="288" y="0"/>
                  </wp:wrapPolygon>
                </wp:wrapThrough>
                <wp:docPr id="1066" name="Agrupar 1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905" cy="3771900"/>
                          <a:chOff x="0" y="0"/>
                          <a:chExt cx="1906905" cy="37719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2" name="Cuadro de texto 2"/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906905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1" name="Cuadro de texto 1041"/>
                        <wps:cNvSpPr txBox="1"/>
                        <wps:spPr>
                          <a:xfrm>
                            <a:off x="91440" y="457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6">
                          <w:txbxContent>
                            <w:p w:rsidR="00D460EB" w:rsidRPr="0042526F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Motorola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  <w:t>Corporate Goals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Six Sigma Quality Program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• Active competition for </w:t>
                              </w:r>
                              <w:proofErr w:type="spellStart"/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Baldridge</w:t>
                              </w:r>
                              <w:proofErr w:type="spellEnd"/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 Award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Company wide program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  <w:t>KEY OBJECTIVES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Six Sigma Quality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Total cycle time reduction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Product/manufacturing leadership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Profit improvement</w:t>
                              </w:r>
                            </w:p>
                            <w:p w:rsidR="00D460EB" w:rsidRPr="0042526F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• Participative Management</w:t>
                              </w:r>
                            </w:p>
                            <w:p w:rsidR="00D460EB" w:rsidRPr="0042526F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</w:rPr>
                                <w:t>Transportation Management: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Corporate Organization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Decentralized Divisions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Transportation Management function in each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Division</w:t>
                              </w:r>
                            </w:p>
                            <w:p w:rsidR="00D460EB" w:rsidRPr="0042526F" w:rsidRDefault="00D460EB" w:rsidP="0042526F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Corporate Transportation Council</w:t>
                              </w:r>
                            </w:p>
                            <w:p w:rsidR="00D460EB" w:rsidRPr="0042526F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42526F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- Analysis, advice, coordination</w:t>
                              </w:r>
                            </w:p>
                            <w:p w:rsidR="00D460EB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  <w:p w:rsidR="00D460EB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Logistics Outsourcing</w:t>
                              </w:r>
                            </w:p>
                            <w:p w:rsidR="00D460EB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</w:t>
                              </w:r>
                              <w:proofErr w:type="gram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Any</w:t>
                              </w:r>
                              <w:proofErr w:type="gram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external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purchase of logistics services</w:t>
                              </w:r>
                            </w:p>
                            <w:p w:rsidR="00D460EB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</w:t>
                              </w:r>
                              <w:proofErr w:type="gramStart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Includes</w:t>
                              </w:r>
                              <w:proofErr w:type="gramEnd"/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 traditional purchasing of transportation and warehousin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g services on transaction basis</w:t>
                              </w:r>
                            </w:p>
                            <w:p w:rsidR="00D460EB" w:rsidRPr="00C63949" w:rsidRDefault="00D460EB" w:rsidP="00C63949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C6394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Includes purchase of third party logistics service</w:t>
                              </w:r>
                            </w:p>
                            <w:p w:rsidR="00D460EB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  <w:p w:rsidR="00D460EB" w:rsidRPr="0042526F" w:rsidRDefault="00D460EB" w:rsidP="0042526F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2" name="Cuadro de texto 1042"/>
                        <wps:cNvSpPr txBox="1"/>
                        <wps:spPr>
                          <a:xfrm>
                            <a:off x="91440" y="16256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3" name="Cuadro de texto 1043"/>
                        <wps:cNvSpPr txBox="1"/>
                        <wps:spPr>
                          <a:xfrm>
                            <a:off x="91440" y="27940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" name="Cuadro de texto 1044"/>
                        <wps:cNvSpPr txBox="1"/>
                        <wps:spPr>
                          <a:xfrm>
                            <a:off x="91440" y="39624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Cuadro de texto 1045"/>
                        <wps:cNvSpPr txBox="1"/>
                        <wps:spPr>
                          <a:xfrm>
                            <a:off x="91440" y="6299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" name="Cuadro de texto 1046"/>
                        <wps:cNvSpPr txBox="1"/>
                        <wps:spPr>
                          <a:xfrm>
                            <a:off x="91440" y="74676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7" name="Cuadro de texto 1047"/>
                        <wps:cNvSpPr txBox="1"/>
                        <wps:spPr>
                          <a:xfrm>
                            <a:off x="91440" y="86360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8" name="Cuadro de texto 1048"/>
                        <wps:cNvSpPr txBox="1"/>
                        <wps:spPr>
                          <a:xfrm>
                            <a:off x="91440" y="98044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9" name="Cuadro de texto 1049"/>
                        <wps:cNvSpPr txBox="1"/>
                        <wps:spPr>
                          <a:xfrm>
                            <a:off x="91440" y="109728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Cuadro de texto 1050"/>
                        <wps:cNvSpPr txBox="1"/>
                        <wps:spPr>
                          <a:xfrm>
                            <a:off x="91440" y="12141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1" name="Cuadro de texto 1051"/>
                        <wps:cNvSpPr txBox="1"/>
                        <wps:spPr>
                          <a:xfrm>
                            <a:off x="91440" y="133096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2" name="Cuadro de texto 1052"/>
                        <wps:cNvSpPr txBox="1"/>
                        <wps:spPr>
                          <a:xfrm>
                            <a:off x="91440" y="144780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3" name="Cuadro de texto 1053"/>
                        <wps:cNvSpPr txBox="1"/>
                        <wps:spPr>
                          <a:xfrm>
                            <a:off x="91440" y="156464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4" name="Cuadro de texto 1054"/>
                        <wps:cNvSpPr txBox="1"/>
                        <wps:spPr>
                          <a:xfrm>
                            <a:off x="91440" y="168148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5" name="Cuadro de texto 1055"/>
                        <wps:cNvSpPr txBox="1"/>
                        <wps:spPr>
                          <a:xfrm>
                            <a:off x="91440" y="179832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6" name="Cuadro de texto 1056"/>
                        <wps:cNvSpPr txBox="1"/>
                        <wps:spPr>
                          <a:xfrm>
                            <a:off x="91440" y="203200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7" name="Cuadro de texto 1057"/>
                        <wps:cNvSpPr txBox="1"/>
                        <wps:spPr>
                          <a:xfrm>
                            <a:off x="91440" y="214884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8" name="Cuadro de texto 1058"/>
                        <wps:cNvSpPr txBox="1"/>
                        <wps:spPr>
                          <a:xfrm>
                            <a:off x="91440" y="226568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9" name="Cuadro de texto 1059"/>
                        <wps:cNvSpPr txBox="1"/>
                        <wps:spPr>
                          <a:xfrm>
                            <a:off x="91440" y="23825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" name="Cuadro de texto 1060"/>
                        <wps:cNvSpPr txBox="1"/>
                        <wps:spPr>
                          <a:xfrm>
                            <a:off x="91440" y="249936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1" name="Cuadro de texto 1061"/>
                        <wps:cNvSpPr txBox="1"/>
                        <wps:spPr>
                          <a:xfrm>
                            <a:off x="91440" y="261620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2" name="Cuadro de texto 1062"/>
                        <wps:cNvSpPr txBox="1"/>
                        <wps:spPr>
                          <a:xfrm>
                            <a:off x="91440" y="273304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3" name="Cuadro de texto 1063"/>
                        <wps:cNvSpPr txBox="1"/>
                        <wps:spPr>
                          <a:xfrm>
                            <a:off x="91440" y="2966720"/>
                            <a:ext cx="16230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4" name="Cuadro de texto 1064"/>
                        <wps:cNvSpPr txBox="1"/>
                        <wps:spPr>
                          <a:xfrm>
                            <a:off x="91440" y="3317240"/>
                            <a:ext cx="16230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Cuadro de texto 1065"/>
                        <wps:cNvSpPr txBox="1"/>
                        <wps:spPr>
                          <a:xfrm>
                            <a:off x="91440" y="3550920"/>
                            <a:ext cx="1623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Agrupar 1066" o:spid="_x0000_s1080" style="position:absolute;margin-left:-6.1pt;margin-top:240.75pt;width:150.15pt;height:297pt;z-index:251666432" coordsize="1906905,3771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rm6e7YGAADYYQAADgAAAGRycy9lMm9Eb2MueG1s7J1bj5s4FIDfV9r/gHhPAwYMRM1UmUxTrTRq&#10;q+2s+uwhkEQFzBoyyexq//seG3DmEugMmbCL5JcEfMHm2N85vpw47z/sk1i7C1m+oelUN98Zuham&#10;AV1u0tVU/+NmMfJ0LS9IuiQxTcOpfh/m+oeLX395v8smIaJrGi9DpsFD0nyyy6b6uiiyyXicB+sw&#10;Ifk7moUpREaUJaSAW7YaLxnZwdOTeIwMA493lC0zRoMwzyH0qozUL8TzoygMii9RlIeFFk91qFsh&#10;Ppn4vOWf44v3ZLJiJFtvgqoapEMtErJJoVD5qCtSEG3LNs8elWwCRnMaFe8CmoxpFG2CULwDvI1p&#10;PHmbT4xuM/Euq8lulUkxgWifyKnzY4PPd1+ZtllC2xkY61pKEmil2YptM8I0EQYi2mWrCaT8xLJv&#10;2VdWBazKO/7W+4gl/BveR9sL4d5L4Yb7Qgsg0PQN7BuOrgUQZ7ku3FfiD9bQRs/yBeuPP8k5PhQM&#10;hVznBa8CL04I/m9jPr/8aGE0WiADj+xbH418z5+NTOxBVRC6usQf/wHpJsS0JzvoAhl0oBvIf0n3&#10;i5isKnHz6JfJOyHBo95pmmPRL7Q7Ar3P5H0NqgwF1N+iymMuXCnLXQYc5Iemzl9WNKfgWA/6tiZZ&#10;KHpQzhuwampUt/N8S5aMastQK6BaVEO8jrwKkJa3tFbsQRi87ly0eXZNgx85f40HacoMOaQ+tSc8&#10;aM+M5cWnkCYav5jqDDgWVSB3ILNSjnUSXmpKF5s4hnAyidNHAfDMMiQUyqDMLRrhWX+ZOy6auY4/&#10;wjPHHNmm4Y1mMwONrhYzY2bYi7lvX/4/+ksOTcHFzVshL+7jsHzx38MISBb88QChQ8N5zMr+R4Ig&#10;TIu6F8YppOapIhDcazJW6XnWUqSvySxziJJpWsjMySalrOxlXPUfqr38UVc5KtNXva96by6CW7q8&#10;h77KaKnd8yxYbKDbXJO8+EoYqHNQ/GCiii/wEcV0N9VpdaVra8r+OhbO0wN6EKtrXDdM9fzPLWGh&#10;rsW/pQClb9o2tyfixoaeAzfsYcztw5h0m8yp0AEa1E5c8vRFXF9GjCbfgeEZLxWiSBpA2VO9qC/n&#10;RWm0wBIG4WwmEoEFyUhxnX7LghpRDsXN/jthWUUO5/ozrdUAmTwBqEzLWyOls21Bo42g6yDVStqg&#10;ksrudnbdZBq22aSeRFyThqrCGxRR1V5gesrGEroCZFOaJowsA4PYuWkyTc80hWVS+qi0XyCr43br&#10;oR4q9rd7MY5wahvyX2AJbVgiyfESBMJFiSJcKAyPDDJr3VCZdDkatBtHCYBh80DhpRiaGDmAnOLw&#10;+XSgaRz5Ig7jTfojXN4caNTy8M9q9HlQ6/0aS0Uln8u+ao7WSKXVYhytWvU+G76/lErk+nY9LVPW&#10;8dEk/RxUSjWqbOWwh6x2C5X2yVRaPkYw22i2lciyfUeNWfkKSLXmcoqtlGpUUTlsKmGxsVzPfLrO&#10;BSNYOU3pbCsx8n2Y9jdTqWaS9Tr9W1Ap1aiicthUyl2GI1Tik22la2NXzSuPzjXOMYKValRROWwq&#10;3RZb6Z5MpYctrOaVvVEp1aiicthUgvdE4wjWO5lK3zP4LpYawfazBivVqKJy2FT6LVT6J1NpGr6L&#10;PIXlMU+pcwxhpR5VWA4aS1gAbTSW5eJotcX52LMJrB8P/6nfgIlM21TrPb2NYaUiVVgOG8sWdx5H&#10;+HadhqVlGb5a8OkNy9I1SnkSDN7Nzmnx74G4yix23h0B/0jXU0s+/XEpVamyl8O2ly0ePo7cmu7O&#10;pYNtrBZ9+uNSqlLF5bC5bPHxceTmdHcusWfaatWnPy6lKlVcDpvLFi8fR25Pd+fS9T2rddlHOd+9&#10;pZuPKVWp4nLYXLb4+Thyg7ozl8gAKtX8sj97KVWp4nLYXLZ4+jhyi7o7lzCK9dT8sj8upSpVXA6b&#10;yxZfH0fuUXfnEmEHq/llf1xKVaq4HDaXLd4+jtyk7s6l5SGndX6pfkbypvNLqUoVl4Pmkp/X0eQb&#10;W/oDnORXgGzfB5915Rx75Lyyc3jhmVKVKi6HzWWLvw+Wm9Td7SWGk0PUuk9v49hyaKL8fQbv74Nb&#10;/H0g7lR/H+SCI17ruo/aJ3nLcSySqlTZy2HbyxZ/Hyw3qbvbSx9jfjph84+8LMd0fZFAHXj3igPv&#10;Gg7aQlKVKi6HzWWLvw+Wm9SdubQs01WH+hw/FO0c80skVanicthctvj7YLlJ3Z1LxzHUsT49cilV&#10;qeLyPFyKA+bh7wPEKb7VXx3w/yd4eC+OeT78IcPFvwAAAP//AwBQSwMEFAAGAAgAAAAhAP+SY3fi&#10;AAAADAEAAA8AAABkcnMvZG93bnJldi54bWxMj0FOwzAQRfdI3MEaJDaodRIIjUKcqkKwQKoqaHsA&#10;N5kmgXgcYqc1t2e6guXoP/3/plgG04sTjq6zpCCeRyCQKlt31CjY715nGQjnNdW6t4QKftDBsry+&#10;KnRe2zN94GnrG8El5HKtoPV+yKV0VYtGu7kdkDg72tFoz+fYyHrUZy43vUyi6FEa3REvtHrA5xar&#10;r+1kFITjyq2nl4373Lyvv8Pijbpwd6/U7U1YPYHwGPwfDBd9VoeSnQ52otqJXsEsThJGFTxkcQqC&#10;iSTLYhAHRqNFmoIsC/n/ifIXAAD//wMAUEsBAi0AFAAGAAgAAAAhAOSZw8D7AAAA4QEAABMAAAAA&#10;AAAAAAAAAAAAAAAAAFtDb250ZW50X1R5cGVzXS54bWxQSwECLQAUAAYACAAAACEAI7Jq4dcAAACU&#10;AQAACwAAAAAAAAAAAAAAAAAsAQAAX3JlbHMvLnJlbHNQSwECLQAUAAYACAAAACEA1rm6e7YGAADY&#10;YQAADgAAAAAAAAAAAAAAAAAsAgAAZHJzL2Uyb0RvYy54bWxQSwECLQAUAAYACAAAACEA/5Jjd+IA&#10;AAAMAQAADwAAAAAAAAAAAAAAAAAOCQAAZHJzL2Rvd25yZXYueG1sUEsFBgAAAAAEAAQA8wAAAB0K&#10;AAAAAA==&#10;" mv:complextextbox="1">
                <v:shape id="Cuadro de texto 2" o:spid="_x0000_s1081" type="#_x0000_t202" style="position:absolute;width:1906905;height:3771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tKYcwwAA&#10;ANoAAAAPAAAAZHJzL2Rvd25yZXYueG1sRI/NasJAFIX3Bd9huIK7OqOIlNQxiGhQpItaXXR3ydwm&#10;aTJ3QmbU6NN3CoUuD+fn4yzS3jbiSp2vHGuYjBUI4tyZigsNp4/t8wsIH5ANNo5Jw508pMvB0wIT&#10;4278TtdjKEQcYZ+ghjKENpHS5yVZ9GPXEkfvy3UWQ5RdIU2HtzhuGzlVai4tVhwJJba0Limvjxer&#10;IfvMTPZ2mMnzXu1m349aRf5G69GwX72CCNSH//Bfe2c0TOH3SrwBcv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itKYcwwAAANoAAAAPAAAAAAAAAAAAAAAAAJcCAABkcnMvZG93&#10;bnJldi54bWxQSwUGAAAAAAQABAD1AAAAhwMAAAAA&#10;" mv:complextextbox="1" filled="f" stroked="f">
                  <v:path arrowok="t"/>
                </v:shape>
                <v:shape id="Cuadro de texto 1041" o:spid="_x0000_s1082" type="#_x0000_t202" style="position:absolute;left:91440;top:457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vn3jwwAA&#10;AN0AAAAPAAAAZHJzL2Rvd25yZXYueG1sRE9NawIxEL0L/Q9hCr1pohSxW6NIqSAIxXV76HG6GXeD&#10;m8l2E3X9940geJvH+5z5sneNOFMXrGcN45ECQVx6Y7nS8F2shzMQISIbbDyThisFWC6eBnPMjL9w&#10;Tud9rEQK4ZChhjrGNpMylDU5DCPfEifu4DuHMcGukqbDSwp3jZwoNZUOLaeGGlv6qKk87k9Ow+qH&#10;80/79/W7yw+5LYo3xdvpUeuX5371DiJSHx/iu3tj0nz1OobbN+kEufg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avn3jwwAAAN0AAAAPAAAAAAAAAAAAAAAAAJcCAABkcnMvZG93&#10;bnJldi54bWxQSwUGAAAAAAQABAD1AAAAhwMAAAAA&#10;" filled="f" stroked="f">
                  <v:textbox style="mso-next-textbox:#Cuadro de texto 1042" inset="0,0,0,0">
                    <w:txbxContent>
                      <w:p w:rsidR="00D460EB" w:rsidRPr="0042526F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Motorola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Corporate Goals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Six Sigma Quality Program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• Active competition for </w:t>
                        </w:r>
                        <w:proofErr w:type="spellStart"/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Baldridge</w:t>
                        </w:r>
                        <w:proofErr w:type="spellEnd"/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Award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Company wide program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KEY OBJECTIVES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Six Sigma Quality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Total cycle time reduction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Product/manufacturing leadership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Profit improvement</w:t>
                        </w:r>
                      </w:p>
                      <w:p w:rsidR="00D460EB" w:rsidRPr="0042526F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• Participative Management</w:t>
                        </w:r>
                      </w:p>
                      <w:p w:rsidR="00D460EB" w:rsidRPr="0042526F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Transportation Management: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Corporate Organization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Decentralized Divisions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Transportation Management function in each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Division</w:t>
                        </w:r>
                      </w:p>
                      <w:p w:rsidR="00D460EB" w:rsidRPr="0042526F" w:rsidRDefault="00D460EB" w:rsidP="0042526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Corporate Transportation Council</w:t>
                        </w:r>
                      </w:p>
                      <w:p w:rsidR="00D460EB" w:rsidRPr="0042526F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42526F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- Analysis, advice, coordination</w:t>
                        </w:r>
                      </w:p>
                      <w:p w:rsidR="00D460EB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D460EB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Logistics Outsourcing</w:t>
                        </w:r>
                      </w:p>
                      <w:p w:rsidR="00D460EB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</w:t>
                        </w:r>
                        <w:proofErr w:type="gram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Any</w:t>
                        </w:r>
                        <w:proofErr w:type="gram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external 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purchase of logistics services</w:t>
                        </w:r>
                      </w:p>
                      <w:p w:rsidR="00D460EB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</w:t>
                        </w:r>
                        <w:proofErr w:type="gramStart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Includes</w:t>
                        </w:r>
                        <w:proofErr w:type="gramEnd"/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 traditional purchasing of transportation and warehousin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g services on transaction basis</w:t>
                        </w:r>
                      </w:p>
                      <w:p w:rsidR="00D460EB" w:rsidRPr="00C63949" w:rsidRDefault="00D460EB" w:rsidP="00C63949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C63949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Includes purchase of third party logistics service</w:t>
                        </w:r>
                      </w:p>
                      <w:p w:rsidR="00D460EB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D460EB" w:rsidRPr="0042526F" w:rsidRDefault="00D460EB" w:rsidP="0042526F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Cuadro de texto 1042" o:spid="_x0000_s1083" type="#_x0000_t202" style="position:absolute;left:91440;top:16256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bOOUwwAA&#10;AN0AAAAPAAAAZHJzL2Rvd25yZXYueG1sRE9NawIxEL0X/A9hBG81qYjUrVFEWhCE0nU99DjdjLvB&#10;zWTdRF3/fVMoeJvH+5zFqneNuFIXrGcNL2MFgrj0xnKl4VB8PL+CCBHZYOOZNNwpwGo5eFpgZvyN&#10;c7ruYyVSCIcMNdQxtpmUoazJYRj7ljhxR985jAl2lTQd3lK4a+REqZl0aDk11NjSpqbytL84Detv&#10;zt/t+fPnKz/mtijminezk9ajYb9+AxGpjw/xv3tr0nw1ncDfN+kEuf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qbOOUwwAAAN0AAAAPAAAAAAAAAAAAAAAAAJcCAABkcnMvZG93&#10;bnJldi54bWxQSwUGAAAAAAQABAD1AAAAhwMAAAAA&#10;" filled="f" stroked="f">
                  <v:textbox style="mso-next-textbox:#Cuadro de texto 1043" inset="0,0,0,0">
                    <w:txbxContent/>
                  </v:textbox>
                </v:shape>
                <v:shape id="Cuadro de texto 1043" o:spid="_x0000_s1084" type="#_x0000_t202" style="position:absolute;left:91440;top:27940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IEYPxAAA&#10;AN0AAAAPAAAAZHJzL2Rvd25yZXYueG1sRE9NawIxEL0X/A9hCr3VpLZIuzWKiIJQkK7bQ4/Tzbgb&#10;3EzWTdT13xuh4G0e73Mms9414kRdsJ41vAwVCOLSG8uVhp9i9fwOIkRkg41n0nChALPp4GGCmfFn&#10;zum0jZVIIRwy1FDH2GZShrImh2HoW+LE7XznMCbYVdJ0eE7hrpEjpcbSoeXUUGNLi5rK/fboNMx/&#10;OV/aw+bvO9/ltig+FH+N91o/PfbzTxCR+ngX/7vXJs1Xb69w+yadIKd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SBGD8QAAADdAAAADwAAAAAAAAAAAAAAAACXAgAAZHJzL2Rv&#10;d25yZXYueG1sUEsFBgAAAAAEAAQA9QAAAIgDAAAAAA==&#10;" filled="f" stroked="f">
                  <v:textbox style="mso-next-textbox:#Cuadro de texto 1044" inset="0,0,0,0">
                    <w:txbxContent/>
                  </v:textbox>
                </v:shape>
                <v:shape id="Cuadro de texto 1044" o:spid="_x0000_s1085" type="#_x0000_t202" style="position:absolute;left:91440;top:39624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yd57wwAA&#10;AN0AAAAPAAAAZHJzL2Rvd25yZXYueG1sRE9NawIxEL0L/Q9hCr1pUhGxW6OIKBSE0nV76HG6GXeD&#10;m8m6ibr++6YgeJvH+5z5sneNuFAXrGcNryMFgrj0xnKl4bvYDmcgQkQ22HgmDTcKsFw8DeaYGX/l&#10;nC77WIkUwiFDDXWMbSZlKGtyGEa+JU7cwXcOY4JdJU2H1xTuGjlWaiodWk4NNba0rqk87s9Ow+qH&#10;8409ff5+5YfcFsWb4t30qPXLc796BxGpjw/x3f1h0nw1mcD/N+kEufg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yd57wwAAAN0AAAAPAAAAAAAAAAAAAAAAAJcCAABkcnMvZG93&#10;bnJldi54bWxQSwUGAAAAAAQABAD1AAAAhwMAAAAA&#10;" filled="f" stroked="f">
                  <v:textbox style="mso-next-textbox:#Cuadro de texto 1045" inset="0,0,0,0">
                    <w:txbxContent/>
                  </v:textbox>
                </v:shape>
                <v:shape id="Cuadro de texto 1045" o:spid="_x0000_s1086" type="#_x0000_t202" style="position:absolute;left:91440;top:6299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hXvgxAAA&#10;AN0AAAAPAAAAZHJzL2Rvd25yZXYueG1sRE9NawIxEL0X/A9hCr3VpNJKuzWKiIJQkK7bQ4/Tzbgb&#10;3EzWTdT13xuh4G0e73Mms9414kRdsJ41vAwVCOLSG8uVhp9i9fwOIkRkg41n0nChALPp4GGCmfFn&#10;zum0jZVIIRwy1FDH2GZShrImh2HoW+LE7XznMCbYVdJ0eE7hrpEjpcbSoeXUUGNLi5rK/fboNMx/&#10;OV/aw+bvO9/ltig+FH+N91o/PfbzTxCR+ngX/7vXJs1Xr29w+yadIKd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YV74MQAAADdAAAADwAAAAAAAAAAAAAAAACXAgAAZHJzL2Rv&#10;d25yZXYueG1sUEsFBgAAAAAEAAQA9QAAAIgDAAAAAA==&#10;" filled="f" stroked="f">
                  <v:textbox style="mso-next-textbox:#Cuadro de texto 1046" inset="0,0,0,0">
                    <w:txbxContent/>
                  </v:textbox>
                </v:shape>
                <v:shape id="Cuadro de texto 1046" o:spid="_x0000_s1087" type="#_x0000_t202" style="position:absolute;left:91440;top:74676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V+WXwwAA&#10;AN0AAAAPAAAAZHJzL2Rvd25yZXYueG1sRE/fa8IwEH4f7H8IJ+xtJo5RXDWKjA2EgVi7hz2ezdkG&#10;m0vXRO3+eyMIe7uP7+fNl4NrxZn6YD1rmIwVCOLKG8u1hu/y83kKIkRkg61n0vBHAZaLx4c55sZf&#10;uKDzLtYihXDIUUMTY5dLGaqGHIax74gTd/C9w5hgX0vT4yWFu1a+KJVJh5ZTQ4MdvTdUHXcnp2H1&#10;w8WH/d3st8WhsGX5pvgrO2r9NBpWMxCRhvgvvrvXJs1XrxncvkknyMU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V+WXwwAAAN0AAAAPAAAAAAAAAAAAAAAAAJcCAABkcnMvZG93&#10;bnJldi54bWxQSwUGAAAAAAQABAD1AAAAhwMAAAAA&#10;" filled="f" stroked="f">
                  <v:textbox style="mso-next-textbox:#Cuadro de texto 1047" inset="0,0,0,0">
                    <w:txbxContent/>
                  </v:textbox>
                </v:shape>
                <v:shape id="Cuadro de texto 1047" o:spid="_x0000_s1088" type="#_x0000_t202" style="position:absolute;left:91440;top:86360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G0AMxAAA&#10;AN0AAAAPAAAAZHJzL2Rvd25yZXYueG1sRE9NawIxEL0X/A9hCr3VpFJsuzWKiIIgSNftocfpZtwN&#10;bibrJur6702h4G0e73Mms9414kxdsJ41vAwVCOLSG8uVhu9i9fwOIkRkg41n0nClALPp4GGCmfEX&#10;zum8i5VIIRwy1FDH2GZShrImh2HoW+LE7X3nMCbYVdJ0eEnhrpEjpcbSoeXUUGNLi5rKw+7kNMx/&#10;OF/a4/b3K9/ntig+FG/GB62fHvv5J4hIfbyL/91rk+ar1zf4+yadIK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htADMQAAADdAAAADwAAAAAAAAAAAAAAAACXAgAAZHJzL2Rv&#10;d25yZXYueG1sUEsFBgAAAAAEAAQA9QAAAIgDAAAAAA==&#10;" filled="f" stroked="f">
                  <v:textbox style="mso-next-textbox:#Cuadro de texto 1048" inset="0,0,0,0">
                    <w:txbxContent/>
                  </v:textbox>
                </v:shape>
                <v:shape id="Cuadro de texto 1048" o:spid="_x0000_s1089" type="#_x0000_t202" style="position:absolute;left:91440;top:98044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hNR+xgAA&#10;AN0AAAAPAAAAZHJzL2Rvd25yZXYueG1sRI9BSwMxEIXvQv9DmII3m1Sk2LVpKUVBEMTt9tDjuJnu&#10;hm4m6ya26793DoK3Gd6b975ZbcbQqQsNyUe2MJ8ZUMR1dJ4bC4fq5e4RVMrIDrvIZOGHEmzWk5sV&#10;Fi5euaTLPjdKQjgVaKHNuS+0TnVLAdMs9sSineIQMMs6NNoNeJXw0Ol7YxY6oGdpaLGnXUv1ef8d&#10;LGyPXD77r/fPj/JU+qpaGn5bnK29nY7bJ1CZxvxv/rt+dYJvHgRXvpER9Po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LhNR+xgAAAN0AAAAPAAAAAAAAAAAAAAAAAJcCAABkcnMv&#10;ZG93bnJldi54bWxQSwUGAAAAAAQABAD1AAAAigMAAAAA&#10;" filled="f" stroked="f">
                  <v:textbox style="mso-next-textbox:#Cuadro de texto 1049" inset="0,0,0,0">
                    <w:txbxContent/>
                  </v:textbox>
                </v:shape>
                <v:shape id="Cuadro de texto 1049" o:spid="_x0000_s1090" type="#_x0000_t202" style="position:absolute;left:91440;top:109728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yHHlxAAA&#10;AN0AAAAPAAAAZHJzL2Rvd25yZXYueG1sRE/fa8IwEH4f+D+EE/Y2E8eQtRpFZIPBQFbrg49nc7bB&#10;5tI1mXb/vRkMfLuP7+ctVoNrxYX6YD1rmE4UCOLKG8u1hn35/vQKIkRkg61n0vBLAVbL0cMCc+Ov&#10;XNBlF2uRQjjkqKGJsculDFVDDsPEd8SJO/neYUywr6Xp8ZrCXSuflZpJh5ZTQ4MdbRqqzrsfp2F9&#10;4OLNfm+PX8WpsGWZKf6cnbV+HA/rOYhIQ7yL/90fJs1XLxn8fZNO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Mhx5cQAAADdAAAADwAAAAAAAAAAAAAAAACXAgAAZHJzL2Rv&#10;d25yZXYueG1sUEsFBgAAAAAEAAQA9QAAAIgDAAAAAA==&#10;" filled="f" stroked="f">
                  <v:textbox style="mso-next-textbox:#Cuadro de texto 1050" inset="0,0,0,0">
                    <w:txbxContent/>
                  </v:textbox>
                </v:shape>
                <v:shape id="Cuadro de texto 1050" o:spid="_x0000_s1091" type="#_x0000_t202" style="position:absolute;left:91440;top:12141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K06lxgAA&#10;AN0AAAAPAAAAZHJzL2Rvd25yZXYueG1sRI9BSwMxEIXvQv9DmII3m1Sw2LVpKUVBEMTt9tDjuJnu&#10;hm4m6ya26793DoK3Gd6b975ZbcbQqQsNyUe2MJ8ZUMR1dJ4bC4fq5e4RVMrIDrvIZOGHEmzWk5sV&#10;Fi5euaTLPjdKQjgVaKHNuS+0TnVLAdMs9sSineIQMMs6NNoNeJXw0Ol7YxY6oGdpaLGnXUv1ef8d&#10;LGyPXD77r/fPj/JU+qpaGn5bnK29nY7bJ1CZxvxv/rt+dYJvHoRfvpER9Po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wK06lxgAAAN0AAAAPAAAAAAAAAAAAAAAAAJcCAABkcnMv&#10;ZG93bnJldi54bWxQSwUGAAAAAAQABAD1AAAAigMAAAAA&#10;" filled="f" stroked="f">
                  <v:textbox style="mso-next-textbox:#Cuadro de texto 1051" inset="0,0,0,0">
                    <w:txbxContent/>
                  </v:textbox>
                </v:shape>
                <v:shape id="Cuadro de texto 1051" o:spid="_x0000_s1092" type="#_x0000_t202" style="position:absolute;left:91440;top:133096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Z+s+wwAA&#10;AN0AAAAPAAAAZHJzL2Rvd25yZXYueG1sRE9NawIxEL0L/Q9hCr1polCxW6NIqSAIxXV76HG6GXeD&#10;m8l2E3X9940geJvH+5z5sneNOFMXrGcN45ECQVx6Y7nS8F2shzMQISIbbDyThisFWC6eBnPMjL9w&#10;Tud9rEQK4ZChhjrGNpMylDU5DCPfEifu4DuHMcGukqbDSwp3jZwoNZUOLaeGGlv6qKk87k9Ow+qH&#10;80/79/W7yw+5LYo3xdvpUeuX5371DiJSHx/iu3tj0nz1OobbN+kEufg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fZ+s+wwAAAN0AAAAPAAAAAAAAAAAAAAAAAJcCAABkcnMvZG93&#10;bnJldi54bWxQSwUGAAAAAAQABAD1AAAAhwMAAAAA&#10;" filled="f" stroked="f">
                  <v:textbox style="mso-next-textbox:#Cuadro de texto 1052" inset="0,0,0,0">
                    <w:txbxContent/>
                  </v:textbox>
                </v:shape>
                <v:shape id="Cuadro de texto 1052" o:spid="_x0000_s1093" type="#_x0000_t202" style="position:absolute;left:91440;top:144780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tXVJwwAA&#10;AN0AAAAPAAAAZHJzL2Rvd25yZXYueG1sRE9NawIxEL0X/A9hBG81qaDUrVFEWhCE0nU99DjdjLvB&#10;zWTdRF3/fVMoeJvH+5zFqneNuFIXrGcNL2MFgrj0xnKl4VB8PL+CCBHZYOOZNNwpwGo5eFpgZvyN&#10;c7ruYyVSCIcMNdQxtpmUoazJYRj7ljhxR985jAl2lTQd3lK4a+REqZl0aDk11NjSpqbytL84Detv&#10;zt/t+fPnKz/mtijminezk9ajYb9+AxGpjw/xv3tr0nw1ncDfN+kEuf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vtXVJwwAAAN0AAAAPAAAAAAAAAAAAAAAAAJcCAABkcnMvZG93&#10;bnJldi54bWxQSwUGAAAAAAQABAD1AAAAhwMAAAAA&#10;" filled="f" stroked="f">
                  <v:textbox style="mso-next-textbox:#Cuadro de texto 1053" inset="0,0,0,0">
                    <w:txbxContent/>
                  </v:textbox>
                </v:shape>
                <v:shape id="Cuadro de texto 1053" o:spid="_x0000_s1094" type="#_x0000_t202" style="position:absolute;left:91440;top:156464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+dDSxAAA&#10;AN0AAAAPAAAAZHJzL2Rvd25yZXYueG1sRE9NawIxEL0X/A9hCr3VpJZKuzWKiIJQkK7bQ4/Tzbgb&#10;3EzWTdT13xuh4G0e73Mms9414kRdsJ41vAwVCOLSG8uVhp9i9fwOIkRkg41n0nChALPp4GGCmfFn&#10;zum0jZVIIRwy1FDH2GZShrImh2HoW+LE7XznMCbYVdJ0eE7hrpEjpcbSoeXUUGNLi5rK/fboNMx/&#10;OV/aw+bvO9/ltig+FH+N91o/PfbzTxCR+ngX/7vXJs1Xb69w+yadIKd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PnQ0sQAAADdAAAADwAAAAAAAAAAAAAAAACXAgAAZHJzL2Rv&#10;d25yZXYueG1sUEsFBgAAAAAEAAQA9QAAAIgDAAAAAA==&#10;" filled="f" stroked="f">
                  <v:textbox style="mso-next-textbox:#Cuadro de texto 1054" inset="0,0,0,0">
                    <w:txbxContent/>
                  </v:textbox>
                </v:shape>
                <v:shape id="Cuadro de texto 1054" o:spid="_x0000_s1095" type="#_x0000_t202" style="position:absolute;left:91440;top:168148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EEimxAAA&#10;AN0AAAAPAAAAZHJzL2Rvd25yZXYueG1sRE9NawIxEL0X/A9hCr3VpNJKuzWKiIJQkK7bQ4/Tzbgb&#10;3EzWTdT13xuh4G0e73Mms9414kRdsJ41vAwVCOLSG8uVhp9i9fwOIkRkg41n0nChALPp4GGCmfFn&#10;zum0jZVIIRwy1FDH2GZShrImh2HoW+LE7XznMCbYVdJ0eE7hrpEjpcbSoeXUUGNLi5rK/fboNMx/&#10;OV/aw+bvO9/ltig+FH+N91o/PfbzTxCR+ngX/7vXJs1Xb69w+yadIKd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xBIpsQAAADdAAAADwAAAAAAAAAAAAAAAACXAgAAZHJzL2Rv&#10;d25yZXYueG1sUEsFBgAAAAAEAAQA9QAAAIgDAAAAAA==&#10;" filled="f" stroked="f">
                  <v:textbox style="mso-next-textbox:#Cuadro de texto 1055" inset="0,0,0,0">
                    <w:txbxContent/>
                  </v:textbox>
                </v:shape>
                <v:shape id="Cuadro de texto 1055" o:spid="_x0000_s1096" type="#_x0000_t202" style="position:absolute;left:91440;top:179832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XO09wwAA&#10;AN0AAAAPAAAAZHJzL2Rvd25yZXYueG1sRE9NawIxEL0L/Q9hCr1pUkGxW6OIKBSE0nV76HG6GXeD&#10;m8m6ibr++6YgeJvH+5z5sneNuFAXrGcNryMFgrj0xnKl4bvYDmcgQkQ22HgmDTcKsFw8DeaYGX/l&#10;nC77WIkUwiFDDXWMbSZlKGtyGEa+JU7cwXcOY4JdJU2H1xTuGjlWaiodWk4NNba0rqk87s9Ow+qH&#10;8409ff5+5YfcFsWb4t30qPXLc796BxGpjw/x3f1h0nw1mcD/N+kEufg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gXO09wwAAAN0AAAAPAAAAAAAAAAAAAAAAAJcCAABkcnMvZG93&#10;bnJldi54bWxQSwUGAAAAAAQABAD1AAAAhwMAAAAA&#10;" filled="f" stroked="f">
                  <v:textbox style="mso-next-textbox:#Cuadro de texto 1056" inset="0,0,0,0">
                    <w:txbxContent/>
                  </v:textbox>
                </v:shape>
                <v:shape id="Cuadro de texto 1056" o:spid="_x0000_s1097" type="#_x0000_t202" style="position:absolute;left:91440;top:203200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jnNKwwAA&#10;AN0AAAAPAAAAZHJzL2Rvd25yZXYueG1sRE/fa8IwEH4f7H8IJ+xtJg5WXDWKjA2EgVi7hz2ezdkG&#10;m0vXRO3+eyMIe7uP7+fNl4NrxZn6YD1rmIwVCOLKG8u1hu/y83kKIkRkg61n0vBHAZaLx4c55sZf&#10;uKDzLtYihXDIUUMTY5dLGaqGHIax74gTd/C9w5hgX0vT4yWFu1a+KJVJh5ZTQ4MdvTdUHXcnp2H1&#10;w8WH/d3st8WhsGX5pvgrO2r9NBpWMxCRhvgvvrvXJs1XrxncvkknyMU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QjnNKwwAAAN0AAAAPAAAAAAAAAAAAAAAAAJcCAABkcnMvZG93&#10;bnJldi54bWxQSwUGAAAAAAQABAD1AAAAhwMAAAAA&#10;" filled="f" stroked="f">
                  <v:textbox style="mso-next-textbox:#Cuadro de texto 1057" inset="0,0,0,0">
                    <w:txbxContent/>
                  </v:textbox>
                </v:shape>
                <v:shape id="Cuadro de texto 1057" o:spid="_x0000_s1098" type="#_x0000_t202" style="position:absolute;left:91440;top:214884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wtbRxAAA&#10;AN0AAAAPAAAAZHJzL2Rvd25yZXYueG1sRE9NawIxEL0X/A9hCr3VpEJtuzWKiIIgSNftocfpZtwN&#10;bibrJur6702h4G0e73Mms9414kxdsJ41vAwVCOLSG8uVhu9i9fwOIkRkg41n0nClALPp4GGCmfEX&#10;zum8i5VIIRwy1FDH2GZShrImh2HoW+LE7X3nMCbYVdJ0eEnhrpEjpcbSoeXUUGNLi5rKw+7kNMx/&#10;OF/a4/b3K9/ntig+FG/GB62fHvv5J4hIfbyL/91rk+ar1zf4+yadIK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8LW0cQAAADdAAAADwAAAAAAAAAAAAAAAACXAgAAZHJzL2Rv&#10;d25yZXYueG1sUEsFBgAAAAAEAAQA9QAAAIgDAAAAAA==&#10;" filled="f" stroked="f">
                  <v:textbox style="mso-next-textbox:#Cuadro de texto 1058" inset="0,0,0,0">
                    <w:txbxContent/>
                  </v:textbox>
                </v:shape>
                <v:shape id="Cuadro de texto 1058" o:spid="_x0000_s1099" type="#_x0000_t202" style="position:absolute;left:91440;top:226568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XUKjxgAA&#10;AN0AAAAPAAAAZHJzL2Rvd25yZXYueG1sRI9BSwMxEIXvQv9DmII3m1Sw2LVpKUVBEMTt9tDjuJnu&#10;hm4m6ya26793DoK3Gd6b975ZbcbQqQsNyUe2MJ8ZUMR1dJ4bC4fq5e4RVMrIDrvIZOGHEmzWk5sV&#10;Fi5euaTLPjdKQjgVaKHNuS+0TnVLAdMs9sSineIQMMs6NNoNeJXw0Ol7YxY6oGdpaLGnXUv1ef8d&#10;LGyPXD77r/fPj/JU+qpaGn5bnK29nY7bJ1CZxvxv/rt+dYJvHgRXvpER9Po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OXUKjxgAAAN0AAAAPAAAAAAAAAAAAAAAAAJcCAABkcnMv&#10;ZG93bnJldi54bWxQSwUGAAAAAAQABAD1AAAAigMAAAAA&#10;" filled="f" stroked="f">
                  <v:textbox style="mso-next-textbox:#Cuadro de texto 1059" inset="0,0,0,0">
                    <w:txbxContent/>
                  </v:textbox>
                </v:shape>
                <v:shape id="Cuadro de texto 1059" o:spid="_x0000_s1100" type="#_x0000_t202" style="position:absolute;left:91440;top:23825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ec4xAAA&#10;AN0AAAAPAAAAZHJzL2Rvd25yZXYueG1sRE/fa8IwEH4f+D+EE/Y2EweTtRpFZIPBQFbrg49nc7bB&#10;5tI1mXb/vRkMfLuP7+ctVoNrxYX6YD1rmE4UCOLKG8u1hn35/vQKIkRkg61n0vBLAVbL0cMCc+Ov&#10;XNBlF2uRQjjkqKGJsculDFVDDsPEd8SJO/neYUywr6Xp8ZrCXSuflZpJh5ZTQ4MdbRqqzrsfp2F9&#10;4OLNfm+PX8WpsGWZKf6cnbV+HA/rOYhIQ7yL/90fJs1XLxn8fZNO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RHnOMQAAADdAAAADwAAAAAAAAAAAAAAAACXAgAAZHJzL2Rv&#10;d25yZXYueG1sUEsFBgAAAAAEAAQA9QAAAIgDAAAAAA==&#10;" filled="f" stroked="f">
                  <v:textbox style="mso-next-textbox:#Cuadro de texto 1060" inset="0,0,0,0">
                    <w:txbxContent/>
                  </v:textbox>
                </v:shape>
                <v:shape id="Cuadro de texto 1060" o:spid="_x0000_s1101" type="#_x0000_t202" style="position:absolute;left:91440;top:249936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R4QYxgAA&#10;AN0AAAAPAAAAZHJzL2Rvd25yZXYueG1sRI9BS8NAEIXvgv9hGcGb3a2HoLHbUkqFgiCm8eBxzE6T&#10;pdnZNLtt4793DoK3Gd6b975ZrKbQqwuNyUe2MJ8ZUMRNdJ5bC5/168MTqJSRHfaRycIPJVgtb28W&#10;WLp45You+9wqCeFUooUu56HUOjUdBUyzOBCLdohjwCzr2Go34lXCQ68fjSl0QM/S0OFAm46a4/4c&#10;LKy/uNr60/v3R3WofF0/G34rjtbe303rF1CZpvxv/rveOcE3hfDLNzKCXv4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+R4QYxgAAAN0AAAAPAAAAAAAAAAAAAAAAAJcCAABkcnMv&#10;ZG93bnJldi54bWxQSwUGAAAAAAQABAD1AAAAigMAAAAA&#10;" filled="f" stroked="f">
                  <v:textbox style="mso-next-textbox:#Cuadro de texto 1061" inset="0,0,0,0">
                    <w:txbxContent/>
                  </v:textbox>
                </v:shape>
                <v:shape id="Cuadro de texto 1061" o:spid="_x0000_s1102" type="#_x0000_t202" style="position:absolute;left:91440;top:261620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CyGDxAAA&#10;AN0AAAAPAAAAZHJzL2Rvd25yZXYueG1sRE9Na8JAEL0L/odlCr2ZXXsINXUVKRYKQmmMB4/T7Jgs&#10;ZmfT7Krpv+8WCt7m8T5nuR5dJ640BOtZwzxTIIhrbyw3Gg7V2+wZRIjIBjvPpOGHAqxX08kSC+Nv&#10;XNJ1HxuRQjgUqKGNsS+kDHVLDkPme+LEnfzgMCY4NNIMeEvhrpNPSuXSoeXU0GJPry3V5/3Fadgc&#10;udza74+vz/JU2qpaKN7lZ60fH8bNC4hIY7yL/93vJs1X+Rz+vkknyNU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Qshg8QAAADdAAAADwAAAAAAAAAAAAAAAACXAgAAZHJzL2Rv&#10;d25yZXYueG1sUEsFBgAAAAAEAAQA9QAAAIgDAAAAAA==&#10;" filled="f" stroked="f">
                  <v:textbox style="mso-next-textbox:#Cuadro de texto 1062" inset="0,0,0,0">
                    <w:txbxContent/>
                  </v:textbox>
                </v:shape>
                <v:shape id="Cuadro de texto 1062" o:spid="_x0000_s1103" type="#_x0000_t202" style="position:absolute;left:91440;top:273304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2b/0wwAA&#10;AN0AAAAPAAAAZHJzL2Rvd25yZXYueG1sRE9NawIxEL0X/A9hhN5qooelXY0iYqFQKF23hx7Hzbgb&#10;3EzWTarrvzeC0Ns83ucsVoNrxZn6YD1rmE4UCOLKG8u1hp/y/eUVRIjIBlvPpOFKAVbL0dMCc+Mv&#10;XNB5F2uRQjjkqKGJsculDFVDDsPEd8SJO/jeYUywr6Xp8ZLCXStnSmXSoeXU0GBHm4aq4+7PaVj/&#10;crG1p6/9d3EobFm+Kf7Mjlo/j4f1HESkIf6LH+4Pk+arbAb3b9IJcn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h2b/0wwAAAN0AAAAPAAAAAAAAAAAAAAAAAJcCAABkcnMvZG93&#10;bnJldi54bWxQSwUGAAAAAAQABAD1AAAAhwMAAAAA&#10;" filled="f" stroked="f">
                  <v:textbox style="mso-next-textbox:#Cuadro de texto 1063" inset="0,0,0,0">
                    <w:txbxContent/>
                  </v:textbox>
                </v:shape>
                <v:shape id="Cuadro de texto 1063" o:spid="_x0000_s1104" type="#_x0000_t202" style="position:absolute;left:91440;top:2966720;width:1623060;height:351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lRpvwwAA&#10;AN0AAAAPAAAAZHJzL2Rvd25yZXYueG1sRE/fa8IwEH4f7H8IJ+xtJm5QXDWKjA2EgVi7hz2ezdkG&#10;m0vXRO3+eyMIe7uP7+fNl4NrxZn6YD1rmIwVCOLKG8u1hu/y83kKIkRkg61n0vBHAZaLx4c55sZf&#10;uKDzLtYihXDIUUMTY5dLGaqGHIax74gTd/C9w5hgX0vT4yWFu1a+KJVJh5ZTQ4MdvTdUHXcnp2H1&#10;w8WH/d3st8WhsGX5pvgrO2r9NBpWMxCRhvgvvrvXJs1X2SvcvkknyMU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OlRpvwwAAAN0AAAAPAAAAAAAAAAAAAAAAAJcCAABkcnMvZG93&#10;bnJldi54bWxQSwUGAAAAAAQABAD1AAAAhwMAAAAA&#10;" filled="f" stroked="f">
                  <v:textbox style="mso-next-textbox:#Cuadro de texto 1064" inset="0,0,0,0">
                    <w:txbxContent/>
                  </v:textbox>
                </v:shape>
                <v:shape id="Cuadro de texto 1064" o:spid="_x0000_s1105" type="#_x0000_t202" style="position:absolute;left:91440;top:3317240;width:16230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fIIbwwAA&#10;AN0AAAAPAAAAZHJzL2Rvd25yZXYueG1sRE/fa8IwEH4f7H8IJ+xtJo5RXDWKjA2EgVi7hz2ezdkG&#10;m0vXRO3+eyMIe7uP7+fNl4NrxZn6YD1rmIwVCOLKG8u1hu/y83kKIkRkg61n0vBHAZaLx4c55sZf&#10;uKDzLtYihXDIUUMTY5dLGaqGHIax74gTd/C9w5hgX0vT4yWFu1a+KJVJh5ZTQ4MdvTdUHXcnp2H1&#10;w8WH/d3st8WhsGX5pvgrO2r9NBpWMxCRhvgvvrvXJs1X2SvcvkknyMU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BfIIbwwAAAN0AAAAPAAAAAAAAAAAAAAAAAJcCAABkcnMvZG93&#10;bnJldi54bWxQSwUGAAAAAAQABAD1AAAAhwMAAAAA&#10;" filled="f" stroked="f">
                  <v:textbox style="mso-next-textbox:#Cuadro de texto 1065" inset="0,0,0,0">
                    <w:txbxContent/>
                  </v:textbox>
                </v:shape>
                <v:shape id="Cuadro de texto 1065" o:spid="_x0000_s1106" type="#_x0000_t202" style="position:absolute;left:91440;top:3550920;width:16230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MCeAwwAA&#10;AN0AAAAPAAAAZHJzL2Rvd25yZXYueG1sRE/fa8IwEH4f7H8IJ+xtJg5WXDWKjA2EgVi7hz2ezdkG&#10;m0vXRO3+eyMIe7uP7+fNl4NrxZn6YD1rmIwVCOLKG8u1hu/y83kKIkRkg61n0vBHAZaLx4c55sZf&#10;uKDzLtYihXDIUUMTY5dLGaqGHIax74gTd/C9w5hgX0vT4yWFu1a+KJVJh5ZTQ4MdvTdUHXcnp2H1&#10;w8WH/d3st8WhsGX5pvgrO2r9NBpWMxCRhvgvvrvXJs1X2SvcvkknyMU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uMCeAwwAAAN0AAAAPAAAAAAAAAAAAAAAAAJcCAABkcnMvZG93&#10;bnJldi54bWxQSwUGAAAAAAQABAD1AAAAhwMAAAAA&#10;" filled="f" stroked="f">
                  <v:textbox inset="0,0,0,0">
                    <w:txbxContent/>
                  </v:textbox>
                </v:shape>
                <w10:wrap type="through"/>
              </v:group>
            </w:pict>
          </mc:Fallback>
        </mc:AlternateContent>
      </w:r>
      <w:r w:rsidR="0042526F" w:rsidRPr="0042526F">
        <w:rPr>
          <w:sz w:val="16"/>
          <w:szCs w:val="16"/>
          <w:lang w:val="es-ES"/>
        </w:rPr>
        <w:drawing>
          <wp:anchor distT="0" distB="0" distL="114300" distR="114300" simplePos="0" relativeHeight="251662336" behindDoc="1" locked="0" layoutInCell="1" allowOverlap="1" wp14:anchorId="0B44620E" wp14:editId="59727AF1">
            <wp:simplePos x="0" y="0"/>
            <wp:positionH relativeFrom="column">
              <wp:posOffset>150495</wp:posOffset>
            </wp:positionH>
            <wp:positionV relativeFrom="paragraph">
              <wp:posOffset>1343025</wp:posOffset>
            </wp:positionV>
            <wp:extent cx="2971800" cy="1605280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6F">
        <w:rPr>
          <w:sz w:val="16"/>
          <w:szCs w:val="16"/>
        </w:rPr>
        <w:tab/>
      </w: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Default="00D460EB" w:rsidP="0042526F">
      <w:pPr>
        <w:tabs>
          <w:tab w:val="left" w:pos="2194"/>
        </w:tabs>
        <w:rPr>
          <w:sz w:val="16"/>
          <w:szCs w:val="16"/>
        </w:rPr>
      </w:pPr>
    </w:p>
    <w:p w:rsidR="00D460EB" w:rsidRPr="0042526F" w:rsidRDefault="00243B7C" w:rsidP="00D460EB">
      <w:pPr>
        <w:tabs>
          <w:tab w:val="left" w:pos="2194"/>
        </w:tabs>
        <w:ind w:left="-1134"/>
        <w:rPr>
          <w:sz w:val="16"/>
          <w:szCs w:val="16"/>
        </w:rPr>
      </w:pPr>
      <w:r w:rsidRPr="00243B7C">
        <w:rPr>
          <w:sz w:val="16"/>
          <w:szCs w:val="16"/>
          <w:lang w:val="es-ES"/>
        </w:rPr>
        <w:lastRenderedPageBreak/>
        <w:drawing>
          <wp:anchor distT="0" distB="0" distL="114300" distR="114300" simplePos="0" relativeHeight="251681792" behindDoc="1" locked="0" layoutInCell="1" allowOverlap="1" wp14:anchorId="59919653" wp14:editId="4140C6DE">
            <wp:simplePos x="0" y="0"/>
            <wp:positionH relativeFrom="column">
              <wp:posOffset>6466885</wp:posOffset>
            </wp:positionH>
            <wp:positionV relativeFrom="paragraph">
              <wp:posOffset>5306013</wp:posOffset>
            </wp:positionV>
            <wp:extent cx="2989581" cy="1064353"/>
            <wp:effectExtent l="0" t="2540" r="5080" b="5080"/>
            <wp:wrapNone/>
            <wp:docPr id="10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89581" cy="106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B7C">
        <w:rPr>
          <w:sz w:val="16"/>
          <w:szCs w:val="16"/>
          <w:lang w:val="es-ES"/>
        </w:rPr>
        <w:drawing>
          <wp:anchor distT="0" distB="0" distL="114300" distR="114300" simplePos="0" relativeHeight="251680768" behindDoc="1" locked="0" layoutInCell="1" allowOverlap="1" wp14:anchorId="0E6CB7CB" wp14:editId="7BD38F94">
            <wp:simplePos x="0" y="0"/>
            <wp:positionH relativeFrom="column">
              <wp:posOffset>5257165</wp:posOffset>
            </wp:positionH>
            <wp:positionV relativeFrom="paragraph">
              <wp:posOffset>1655445</wp:posOffset>
            </wp:positionV>
            <wp:extent cx="2972435" cy="1886585"/>
            <wp:effectExtent l="0" t="0" r="0" b="0"/>
            <wp:wrapNone/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60EB">
        <w:rPr>
          <w:sz w:val="16"/>
          <w:szCs w:val="16"/>
          <w:lang w:val="es-ES"/>
        </w:rPr>
        <w:drawing>
          <wp:anchor distT="0" distB="0" distL="114300" distR="114300" simplePos="0" relativeHeight="251672576" behindDoc="1" locked="0" layoutInCell="1" allowOverlap="1" wp14:anchorId="7E382C3E" wp14:editId="4C063857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3886200" cy="1632585"/>
            <wp:effectExtent l="0" t="0" r="0" b="0"/>
            <wp:wrapNone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B7C">
        <w:rPr>
          <w:sz w:val="16"/>
          <w:szCs w:val="16"/>
          <w:lang w:val="es-ES"/>
        </w:rPr>
        <w:drawing>
          <wp:anchor distT="0" distB="0" distL="114300" distR="114300" simplePos="0" relativeHeight="251679744" behindDoc="1" locked="0" layoutInCell="1" allowOverlap="1" wp14:anchorId="25AC3826" wp14:editId="5AF2DBC6">
            <wp:simplePos x="0" y="0"/>
            <wp:positionH relativeFrom="column">
              <wp:posOffset>4457700</wp:posOffset>
            </wp:positionH>
            <wp:positionV relativeFrom="paragraph">
              <wp:posOffset>4457065</wp:posOffset>
            </wp:positionV>
            <wp:extent cx="3770630" cy="1943100"/>
            <wp:effectExtent l="0" t="635" r="0" b="0"/>
            <wp:wrapNone/>
            <wp:docPr id="10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7063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45C">
        <w:rPr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E63032" wp14:editId="66D3ABE7">
                <wp:simplePos x="0" y="0"/>
                <wp:positionH relativeFrom="column">
                  <wp:posOffset>3007995</wp:posOffset>
                </wp:positionH>
                <wp:positionV relativeFrom="paragraph">
                  <wp:posOffset>2400300</wp:posOffset>
                </wp:positionV>
                <wp:extent cx="1906905" cy="5143500"/>
                <wp:effectExtent l="0" t="0" r="0" b="12700"/>
                <wp:wrapSquare wrapText="bothSides"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6905" cy="514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Off shore sourcing: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Source a product intended for resale or use in N.A. or Canada or the U.S. or Mexico from Asia (off shore).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Near shoring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Source a product intended for resale or use in U.S. or Canada from Mexico.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Source a product intended for resale or use in Canada from the U.S.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Re shoring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Bring back products sourced from off shore to domestic or continental supplier.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Off shore sourcing versus off shore manufacturing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Often confusing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Off shore sourcing can be sourcing from a supplier that is off shore but …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, 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It can also be sourcing from a firm’s manufacturing facilities or sub contracted manufacturing facilities which are located off shore.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Outsourcing versus off shore sourcing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Outsourcing refers to whether the product is manufactured internally or externally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􀂉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You off shore source from your own plants or from an external plant, </w:t>
                            </w:r>
                            <w:proofErr w:type="spellStart"/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eg</w:t>
                            </w:r>
                            <w:proofErr w:type="spellEnd"/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. Outsourced – off shore,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>insourced - off shore.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43B7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Bottom LINES</w:t>
                            </w:r>
                          </w:p>
                          <w:p w:rsid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Firms that off shore source to China today will still depend on China to some or perhaps a grea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t degree in the near term future</w:t>
                            </w:r>
                          </w:p>
                          <w:p w:rsid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Alternatives to China each have their own advantages and unique risks</w:t>
                            </w:r>
                          </w:p>
                          <w:p w:rsid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There is volatility in demand and supply of everything</w:t>
                            </w:r>
                          </w:p>
                          <w:p w:rsidR="00243B7C" w:rsidRPr="00243B7C" w:rsidRDefault="00243B7C" w:rsidP="00243B7C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243B7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Need to manage risk more than ever</w:t>
                            </w:r>
                          </w:p>
                          <w:p w:rsidR="00D460EB" w:rsidRPr="0042526F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1" o:spid="_x0000_s1107" type="#_x0000_t202" style="position:absolute;left:0;text-align:left;margin-left:236.85pt;margin-top:189pt;width:150.15pt;height:4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1+hg+gCAABABgAADgAAAGRycy9lMm9Eb2MueG1srFTfb5swEH6ftP/B8nsKZCRrUElFU2WaFLXV&#10;2qnPjjEJKvg82wlk0/73nQ2kabeHddoL2L7vfn53d3HZ1hXZC21KkCmNzkJKhOSQl3KT0q8Py9E5&#10;JcYymbMKpEjpQRh6OX//7qJRiRjDFqpcaIJGpEkaldKttSoJAsO3ombmDJSQKCxA18ziVW+CXLMG&#10;rddVMA7DadCAzpUGLozB1+tOSOfeflEIbm+LwghLqpRibNZ/tf+u3TeYX7Bko5nalrwPg/1DFDUr&#10;JTo9mrpmlpGdLn8zVZdcg4HCnnGoAyiKkgufA2YTha+yud8yJXwuWByjjmUy/88sv9nfaVLmyF1E&#10;iWQ1crTYsVwDyQWxorVAUIJlapRJEH2vEG/bK2hRxads1Ar4k0FIcILpFAyiXVnaQtfujwkTVEQm&#10;Dsfqow/CnbVZOJ2FE0o4yiZR/GESen6CZ3Wljf0koCbukFKN9PoQ2H5lrAuAJQPEeZOwLKvKU1zJ&#10;Fw8I7F6E75FOmyUYCh4d0gXl+fuxmHwcZx8ns9E0m0SjOArPR1kWjkfXyyzMwni5mMVXPzGKmkVx&#10;0mAnKezDB9THEi0rtulZc+K/o61m/EWTR1Hg24vsGTax5wLDRwc+3yFkX/uu3I4FYw+VcIlU8oso&#10;kGBfdffgR0ssKt3ZY5wLaQerHu1QBRbuLYo93pfOl/Qtyh0JqOE9g7RH5bqUoLsucxvhOez8aQi5&#10;6PB99/V5uxLYdt36zp4O7buG/IDdq6FbA0bxZYmNtGLG3jGNc499ibvM3uKnqKBJKfQnSragv//p&#10;3eGRV5RS4thPqfm2Y1pQUn2WOKizKI7d4vGXGHsJL/pUsj6VyF29AM8ywej80eFtNRwLDfUjrrzM&#10;eUURkxx9p9QOx4XtthuuTC6yzINw1ShmV/Je8WFo3Zg8tI9Mq36W3KjfwLBxWPJqpDqs40dCtrNQ&#10;lH7eXJ27qvb1xzXl27JfqW4Pnt496nnxz38BAAD//wMAUEsDBBQABgAIAAAAIQAOpWpq4AAAAAwB&#10;AAAPAAAAZHJzL2Rvd25yZXYueG1sTI89T8MwEIZ3JP6DdUhs1CmNcBTiVAhBBEIdKO3A5sZHEhqf&#10;o9htA7+eY4LtPh69H8Vycr044hg6TxrmswQEUu1tR42GzdvjVQYiREPW9J5QwxcGWJbnZ4XJrT/R&#10;Kx7XsREsQiE3GtoYh1zKULfoTJj5AYl/H350JvI6NtKO5sTirpfXSXIjnemIHVoz4H2L9X59cBqq&#10;98pWq5dUbp+Tp/Tze5+w/4PWlxfT3S2IiFP8g+E3PkeHkjPt/IFsEL2GVC0UoxoWKuNSTCiV8rBj&#10;dJ7xSZaF/F+i/AEAAP//AwBQSwECLQAUAAYACAAAACEA5JnDwPsAAADhAQAAEwAAAAAAAAAAAAAA&#10;AAAAAAAAW0NvbnRlbnRfVHlwZXNdLnhtbFBLAQItABQABgAIAAAAIQAjsmrh1wAAAJQBAAALAAAA&#10;AAAAAAAAAAAAACwBAABfcmVscy8ucmVsc1BLAQItABQABgAIAAAAIQDzX6GD6AIAAEAGAAAOAAAA&#10;AAAAAAAAAAAAACwCAABkcnMvZTJvRG9jLnhtbFBLAQItABQABgAIAAAAIQAOpWpq4AAAAAwBAAAP&#10;AAAAAAAAAAAAAAAAAEAFAABkcnMvZG93bnJldi54bWxQSwUGAAAAAAQABADzAAAATQYAAAAA&#10;" mv:complextextbox="1" filled="f" stroked="f">
                <v:path arrowok="t"/>
                <v:textbox>
                  <w:txbxContent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Off shore sourcing: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Source a product intended for resale or use in N.A. or Canada or the U.S. or Mexico from Asia (off shore).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Near shoring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: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Source a product intended for resale or use in U.S. or Canada from Mexico.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Source a product intended for resale or use in Canada from the U.S.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Re shoring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: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Bring back products sourced from off shore to domestic or continental supplier.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Off shore sourcing versus off shore manufacturing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Often confusing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Off shore sourcing can be sourcing from a supplier that is off shore but …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, 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It can also be sourcing from a firm’s manufacturing facilities or sub contracted manufacturing facilities which are located off shore.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Outsourcing versus off shore sourcing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Outsourcing refers to whether the product is manufactured internally or externally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􀂉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You off shore source from your own plants or from an external plant, </w:t>
                      </w:r>
                      <w:proofErr w:type="spellStart"/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eg</w:t>
                      </w:r>
                      <w:proofErr w:type="spellEnd"/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. Outsourced – off shore,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>insourced - off shore.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243B7C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Bottom LINES</w:t>
                      </w:r>
                    </w:p>
                    <w:p w:rsid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Firms that off shore source to China today will still depend on China to some or perhaps a grea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t degree in the near term future</w:t>
                      </w:r>
                    </w:p>
                    <w:p w:rsid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Alternatives to China each have their own advantages and unique risks</w:t>
                      </w:r>
                    </w:p>
                    <w:p w:rsid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There is volatility in demand and supply of everything</w:t>
                      </w:r>
                    </w:p>
                    <w:p w:rsidR="00243B7C" w:rsidRPr="00243B7C" w:rsidRDefault="00243B7C" w:rsidP="00243B7C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243B7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Need to manage risk more than ever</w:t>
                      </w:r>
                    </w:p>
                    <w:p w:rsidR="00D460EB" w:rsidRPr="0042526F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60EB" w:rsidRPr="0064245C">
        <w:rPr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76B088" wp14:editId="215F35AA">
                <wp:simplePos x="0" y="0"/>
                <wp:positionH relativeFrom="column">
                  <wp:posOffset>1028700</wp:posOffset>
                </wp:positionH>
                <wp:positionV relativeFrom="paragraph">
                  <wp:posOffset>2400300</wp:posOffset>
                </wp:positionV>
                <wp:extent cx="1906905" cy="5143500"/>
                <wp:effectExtent l="0" t="0" r="0" b="12700"/>
                <wp:wrapSquare wrapText="bothSides"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6905" cy="514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D460EB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  <w:lang w:val="en-US"/>
                              </w:rPr>
                              <w:t>Asset versus Non-Asset Based</w:t>
                            </w:r>
                          </w:p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• Asset based TPL relies on physical assets to provide services to clients.</w:t>
                            </w:r>
                          </w:p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• Non-asset or management based TPL utilizes expertise and systems to manage a business function.</w:t>
                            </w:r>
                          </w:p>
                          <w:p w:rsid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• Hybrid or integrated TPL would utilize a combination of physical assets, systems and expertise to manage a business function, but it is usually free to ignore assets if internally controlled assets are not the best solution for clients.</w:t>
                            </w:r>
                          </w:p>
                          <w:p w:rsid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:rsid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:rsid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:rsid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D460E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Sourcing problems</w:t>
                            </w:r>
                          </w:p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  <w:t xml:space="preserve">º 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Supply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language problems</w:t>
                            </w:r>
                          </w:p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gramStart"/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first</w:t>
                            </w:r>
                            <w:proofErr w:type="gramEnd"/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tier outsourcing to second tier - ended up overloading themselves with work from multiple 787 suppliers</w:t>
                            </w:r>
                          </w:p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Production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  <w:t>: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Alenia</w:t>
                            </w:r>
                            <w:proofErr w:type="spellEnd"/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, Italy: months of struggle to gain approval to build a factory on the site of an ancient olive grove. Once approved, they were already in "catch up mode". First few test-fuselage sections did not meet quality standards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 􀂉 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- Vought, US: designed the complicated carbon fiber exterior, but outsourced the building of the floor to an Israeli company. Again, a problem with quality. This can normally be solved with a review process, but due to distance and political reasons in Israel, it took a lot of time</w:t>
                            </w:r>
                          </w:p>
                          <w:p w:rsidR="00D460EB" w:rsidRPr="00D460EB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º 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Delivery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ES_tradnl"/>
                              </w:rPr>
                              <w:t>: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Shortage of nuts and bolts that were needed to put the plane together. They had to use 1,000 temporary fasteners during the rollout ceremony of the Dreamliner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s-MX"/>
                              </w:rPr>
                              <w:t xml:space="preserve">. </w:t>
                            </w:r>
                            <w:r w:rsidRPr="00D460E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Some parts were not assembled to specifications; items that should have been installed were not. Some components came with no paperwork at all, or instructions required translation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D460EB" w:rsidRPr="0042526F" w:rsidRDefault="00D460EB" w:rsidP="00D460EB">
                            <w:pPr>
                              <w:ind w:right="-67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108" type="#_x0000_t202" style="position:absolute;left:0;text-align:left;margin-left:81pt;margin-top:189pt;width:150.15pt;height:4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adj+gCAABABgAADgAAAGRycy9lMm9Eb2MueG1srFRbT9swFH6ftP9g+b0k6VKgESkKRZ0mVQMN&#10;Jp5dx2kjHB/Pdtuwaf99x05SCtvDmPaS2D7fuX3ncnHZNpLshLE1qJwmJzElQnEoa7XO6df7xeic&#10;EuuYKpkEJXL6JCy9nL1/d7HXmRjDBmQpDEEjymZ7ndONczqLIss3omH2BLRQKKzANMzh1ayj0rA9&#10;Wm9kNI7j02gPptQGuLAWX687IZ0F+1UluLupKisckTnF2Fz4mvBd+W80u2DZ2jC9qXkfBvuHKBpW&#10;K3R6MHXNHCNbU/9mqqm5AQuVO+HQRFBVNRchB8wmiV9lc7dhWoRckByrDzTZ/2eWf97dGlKXWDuk&#10;R7EGazTfstIAKQVxonVAUII07bXNEH2nEe/aK2hRJaRs9RL4o0VIdITpFCyiPS1tZRr/x4QJKqKr&#10;pwP76INwb20an07jCSUcZZMk/TCJg+PoWV0b6z4KaIg/5NRgeUMIbLe0zgfAsgHivSlY1FKGEkv1&#10;4gGB3YsIPdJpswxDwaNH+qBC/X7MJ2fj4mwyHZ0Wk2SUJvH5qCji8eh6UcRFnC7m0/TqJ0bRsCTN&#10;9thJGvvwHvWRooVk675qXvx3ZWsYf9HkSRKF9iI7hk2c+Fpg+Ohg+IeQA/cd3b4K1j1J4ROR6ouo&#10;sMCBdf8QRkvMpensMc6FcoPVgPaoCol7i2KPD9QFSt+i3BUBNYJnUO6g3NQKTNdlfiM8h10+DiFX&#10;Hb7vvj5vT4FrV23o7LOhfVdQPmH3GujWgNV8UWMjLZl1t8zg3GNf4i5zN/ipJOxzCv2Jkg2Y7396&#10;93isK0op8dXPqf22ZUZQIj8pHNRpkqZ+8YRLir2EF3MsWR1L1LaZQ6gywejC0eOdHI6VgeYBV17h&#10;vaKIKY6+c+qG49x12w1XJhdFEUC4ajRzS3Wn+TC0fkzu2wdmdD9LftQ/w7BxWPZqpDqsr4+CYuug&#10;qsO8eZ47Vnv+cU2FtuxXqt+Dx/eAel78s18AAAD//wMAUEsDBBQABgAIAAAAIQB/5UkP4AAAAAwB&#10;AAAPAAAAZHJzL2Rvd25yZXYueG1sTE/LTsMwELwj8Q/WInGjdtMoRCFOhRBEIMSBAgdubrwkofE6&#10;it028PUsJ7jt7IzmUa5nN4gDTqH3pGG5UCCQGm97ajW8vtxd5CBCNGTN4Ak1fGGAdXV6UprC+iM9&#10;42ETW8EmFAqjoYtxLKQMTYfOhIUfkZj78JMzkeHUSjuZI5u7QSZKZdKZnjihMyPedNjsNnunoX6v&#10;bf30mMq3B3Wffn7vFOffan1+Nl9fgYg4xz8x/Nbn6lBxp63fkw1iYJwlvCVqWF3mfLAizZIViC1T&#10;y5xfsirl/xHVDwAAAP//AwBQSwECLQAUAAYACAAAACEA5JnDwPsAAADhAQAAEwAAAAAAAAAAAAAA&#10;AAAAAAAAW0NvbnRlbnRfVHlwZXNdLnhtbFBLAQItABQABgAIAAAAIQAjsmrh1wAAAJQBAAALAAAA&#10;AAAAAAAAAAAAACwBAABfcmVscy8ucmVsc1BLAQItABQABgAIAAAAIQCnFp2P6AIAAEAGAAAOAAAA&#10;AAAAAAAAAAAAACwCAABkcnMvZTJvRG9jLnhtbFBLAQItABQABgAIAAAAIQB/5UkP4AAAAAwBAAAP&#10;AAAAAAAAAAAAAAAAAEAFAABkcnMvZG93bnJldi54bWxQSwUGAAAAAAQABADzAAAATQYAAAAA&#10;" mv:complextextbox="1" filled="f" stroked="f">
                <v:path arrowok="t"/>
                <v:textbox>
                  <w:txbxContent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s-ES_tradnl"/>
                        </w:rPr>
                      </w:pPr>
                      <w:r w:rsidRPr="00D460EB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  <w:lang w:val="en-US"/>
                        </w:rPr>
                        <w:t>Asset versus Non-Asset Based</w:t>
                      </w:r>
                    </w:p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• Asset based TPL relies on physical assets to provide services to clients.</w:t>
                      </w:r>
                    </w:p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• Non-asset or management based TPL utilizes expertise and systems to manage a business function.</w:t>
                      </w:r>
                    </w:p>
                    <w:p w:rsid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• Hybrid or integrated TPL would utilize a combination of physical assets, systems and expertise to manage a business function, but it is usually free to ignore assets if internally controlled assets are not the best solution for clients.</w:t>
                      </w:r>
                    </w:p>
                    <w:p w:rsid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</w:p>
                    <w:p w:rsid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</w:p>
                    <w:p w:rsid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</w:p>
                    <w:p w:rsid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 w:rsidRPr="00D460EB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Sourcing problems</w:t>
                      </w:r>
                    </w:p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  <w:t xml:space="preserve">º </w:t>
                      </w:r>
                      <w:r w:rsidRPr="00D460EB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Supply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language problems</w:t>
                      </w:r>
                    </w:p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proofErr w:type="gramStart"/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first</w:t>
                      </w:r>
                      <w:proofErr w:type="gramEnd"/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tier outsourcing to second tier - ended up overloading themselves with work from multiple 787 suppliers</w:t>
                      </w:r>
                    </w:p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D460EB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Production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  <w:t>: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Alenia</w:t>
                      </w:r>
                      <w:proofErr w:type="spellEnd"/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, Italy: months of struggle to gain approval to build a factory on the site of an ancient olive grove. Once approved, they were already in "catch up mode". First few test-fuselage sections did not meet quality standards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 􀂉 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- Vought, US: designed the complicated carbon fiber exterior, but outsourced the building of the floor to an Israeli company. Again, a problem with quality. This can normally be solved with a review process, but due to distance and political reasons in Israel, it took a lot of time</w:t>
                      </w:r>
                    </w:p>
                    <w:p w:rsidR="00D460EB" w:rsidRPr="00D460EB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º </w:t>
                      </w:r>
                      <w:r w:rsidRPr="00D460EB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  <w:lang w:val="en-US"/>
                        </w:rPr>
                        <w:t>Delivery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ES_tradnl"/>
                        </w:rPr>
                        <w:t>: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Shortage of nuts and bolts that were needed to put the plane together. They had to use 1,000 temporary fasteners during the rollout ceremony of the Dreamliner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s-MX"/>
                        </w:rPr>
                        <w:t xml:space="preserve">. </w:t>
                      </w:r>
                      <w:r w:rsidRPr="00D460EB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Some parts were not assembled to specifications; items that should have been installed were not. Some components came with no paperwork at all, or instructions required translation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D460EB" w:rsidRPr="0042526F" w:rsidRDefault="00D460EB" w:rsidP="00D460EB">
                      <w:pPr>
                        <w:ind w:right="-67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08B5">
        <w:rPr>
          <w:noProof/>
          <w:sz w:val="16"/>
          <w:szCs w:val="16"/>
          <w:lang w:val="es-ES"/>
        </w:rPr>
        <mc:AlternateContent>
          <mc:Choice Requires="wpg">
            <w:drawing>
              <wp:anchor distT="0" distB="0" distL="114300" distR="114300" simplePos="1" relativeHeight="251674624" behindDoc="0" locked="0" layoutInCell="1" allowOverlap="1">
                <wp:simplePos x="213995" y="2580640"/>
                <wp:positionH relativeFrom="column">
                  <wp:posOffset>-685800</wp:posOffset>
                </wp:positionH>
                <wp:positionV relativeFrom="paragraph">
                  <wp:posOffset>2400300</wp:posOffset>
                </wp:positionV>
                <wp:extent cx="1906905" cy="5143500"/>
                <wp:effectExtent l="0" t="0" r="0" b="12700"/>
                <wp:wrapThrough wrapText="bothSides">
                  <wp:wrapPolygon edited="0">
                    <wp:start x="288" y="0"/>
                    <wp:lineTo x="288" y="21547"/>
                    <wp:lineTo x="21003" y="21547"/>
                    <wp:lineTo x="21003" y="0"/>
                    <wp:lineTo x="288" y="0"/>
                  </wp:wrapPolygon>
                </wp:wrapThrough>
                <wp:docPr id="1096" name="Agrupar 1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905" cy="5143500"/>
                          <a:chOff x="0" y="0"/>
                          <a:chExt cx="1906905" cy="51435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7" name="Cuadro de texto 7"/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906905" cy="514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5" name="Cuadro de texto 1085"/>
                        <wps:cNvSpPr txBox="1"/>
                        <wps:spPr>
                          <a:xfrm>
                            <a:off x="91440" y="45720"/>
                            <a:ext cx="15087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9">
                          <w:txbxContent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Evolution of the TPL relationship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From a major consultant’s point of view</w:t>
                              </w:r>
                            </w:p>
                            <w:p w:rsid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Consultants have the freedom to find BOB for each component while maintaining a single point of contact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,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TPLs focus on one time improvement rather than continuous improvement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Sept 2012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,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TPLs do not focus on restructuring of the supply chain and material flows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MX"/>
                                </w:rPr>
                                <w:t xml:space="preserve">,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• Therefor the next ste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p in the evolution of TPLs…</w:t>
                              </w:r>
                            </w:p>
                            <w:p w:rsid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 xml:space="preserve">•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FOURTH PARTY LOGISTICS (AKA 4PL)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4PL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is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D460E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a supply chain integrator who assembles and manages resources, capabilities, and technology of its organization with those of complementary service providers to deliver a comprehensive supply chain solution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n-US"/>
                                </w:rPr>
                                <w:t>.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sz w:val="16"/>
                                  <w:szCs w:val="16"/>
                                  <w:lang w:val="en-US"/>
                                </w:rPr>
                                <w:t>LLP AND 4PL MODELS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• TPL can be the LLP – If it manages the resources of consultants and technology providers as well as other logistics service providers to provide the service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• Consultant can be the LLP – If it manages resources of 3PLs, technology providers as well as other logistics service providers to provide the service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• LLP can focus on narrow process or broad process but inherently has to plan and design (Northwest or Northeast Quadrant)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D460EB">
                                <w:rPr>
                                  <w:rFonts w:ascii="Times New Roman" w:hAnsi="Times New Roman" w:cs="Times New Roman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• 4PL – plan and design and execute and control, – Broad process (northeast quadrant) – COULD BE CONSULTING COMPANY OR TPL</w:t>
                              </w:r>
                            </w:p>
                            <w:p w:rsidR="00D460EB" w:rsidRP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  <w:lang w:val="es-ES_tradnl"/>
                                </w:rPr>
                              </w:pPr>
                            </w:p>
                            <w:p w:rsidR="00D460EB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  <w:p w:rsidR="00D460EB" w:rsidRPr="0042526F" w:rsidRDefault="00D460EB" w:rsidP="00D460EB">
                              <w:pPr>
                                <w:ind w:right="-67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6" name="Cuadro de texto 1086"/>
                        <wps:cNvSpPr txBox="1"/>
                        <wps:spPr>
                          <a:xfrm>
                            <a:off x="91440" y="162560"/>
                            <a:ext cx="1508760" cy="23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7" name="Cuadro de texto 1087"/>
                        <wps:cNvSpPr txBox="1"/>
                        <wps:spPr>
                          <a:xfrm>
                            <a:off x="91440" y="396240"/>
                            <a:ext cx="1508760" cy="1169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8" name="Cuadro de texto 1088"/>
                        <wps:cNvSpPr txBox="1"/>
                        <wps:spPr>
                          <a:xfrm>
                            <a:off x="91440" y="1564640"/>
                            <a:ext cx="1508760" cy="93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9" name="Cuadro de texto 1089"/>
                        <wps:cNvSpPr txBox="1"/>
                        <wps:spPr>
                          <a:xfrm>
                            <a:off x="91440" y="2499360"/>
                            <a:ext cx="15087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0" name="Cuadro de texto 1090"/>
                        <wps:cNvSpPr txBox="1"/>
                        <wps:spPr>
                          <a:xfrm>
                            <a:off x="91440" y="2616200"/>
                            <a:ext cx="150876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1" name="Cuadro de texto 1091"/>
                        <wps:cNvSpPr txBox="1"/>
                        <wps:spPr>
                          <a:xfrm>
                            <a:off x="91440" y="3200400"/>
                            <a:ext cx="150876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2" name="Cuadro de texto 1092"/>
                        <wps:cNvSpPr txBox="1"/>
                        <wps:spPr>
                          <a:xfrm>
                            <a:off x="91440" y="3784600"/>
                            <a:ext cx="150876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" name="Cuadro de texto 1093"/>
                        <wps:cNvSpPr txBox="1"/>
                        <wps:spPr>
                          <a:xfrm>
                            <a:off x="91440" y="4251325"/>
                            <a:ext cx="150876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Cuadro de texto 1094"/>
                        <wps:cNvSpPr txBox="1"/>
                        <wps:spPr>
                          <a:xfrm>
                            <a:off x="91440" y="4835525"/>
                            <a:ext cx="15087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" name="Cuadro de texto 1095"/>
                        <wps:cNvSpPr txBox="1"/>
                        <wps:spPr>
                          <a:xfrm>
                            <a:off x="91440" y="4952365"/>
                            <a:ext cx="15087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Agrupar 1096" o:spid="_x0000_s1109" style="position:absolute;left:0;text-align:left;margin-left:-53.95pt;margin-top:189pt;width:150.15pt;height:405pt;z-index:251674624" coordsize="1906905,5143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fK5VEFAACOLwAADgAAAGRycy9lMm9Eb2MueG1s7Jrdb+I4EMDfT7r/wco7Jd8QVLpKaalOqnar&#10;a0/7bBIHoiZx1jaF7un+9xvbSaAtcJSyd8cqL5D4I7Zn5jczcXz+aZln6IkwntJiaFhnpoFIEdE4&#10;LaZD44+HcadvIC5wEeOMFmRoPBNufLr49ZfzRTkgNp3RLCYMwUMKPliUQ2MmRDnodnk0IznmZ7Qk&#10;BVQmlOVYwC2bdmOGF/D0POvapul3F5TFJaMR4RxKr3SlcaGenyQkEl+ShBOBsqEBcxPql6nfifzt&#10;XpzjwZThcpZG1TTwAbPIcVrAoM2jrrDAaM7SN4/K04hRThNxFtG8S5MkjYhaA6zGMl+t5obReanW&#10;Mh0spmUjJhDtKzkd/Njo89MdQ2kMujMD30AFzkFL4ZTNS8yQKgMRLcrpAFresPK+vGNVwVTfyVUv&#10;E5bLf1gPWirhPjfCJUuBIii0AtMPTM9AEdR5lut4ZiX+aAY6etMvml3/Q8/uamAY5JYLOQU5nBL8&#10;n+ZodHnt+HZnbJt+x50EdifoB2HH8vswFdu+uvSv/wLp5thyBwswgRIM6AH6X9LlOMPTStyyej95&#10;5zh6YZ2W1VV2gZ4wWJ8lbQ2mDAPU/2rKXSncRpaLEjjgK1Xz/YaWFGyyoPsZLomyIC4VWKm6V+t5&#10;NMcxoygmSMC0KOrJOcopQFupaSSWIAw5dylaXt7S6JHLZay10R04tP6oJazps2Rc3BCaI3kxNBhw&#10;rKaAn0BmWo51EzlqQcdplkE5HmTFiwJ4pi4hyhno3koJb+xl5PXssOcFHT/0rI5rmf1OGJp252oc&#10;mqHpjkeBe/n/sBcOqpDillrg4jkjeuG/kwRIVvzJAuVDyShj2v5wFJFC1FaYFdBatkpAcO/pWLWX&#10;XbVI39O56aFGpoVoOudpQZm2Mun6V9OOH+spJ7p9ZX3VuqUIJjR+BltlVHt3XkbjFMzmFnNxhxm4&#10;c3D8EKLEF/hJMroYGrS6MtCMsu+bymV7QA9qDSR9w9Dg3+aYEQNlvxUAZWC5rown6sYFy4Ebtl4z&#10;Wa8p5vmIKh+AYHbqUrYXWX2ZMJp/BYZDOSpU4SKCsYeGqC9HQgctiIQRCUPVCCJIicVtcV9GNaIS&#10;ioflV8zKihzJ9WdauwE8eAWQbiu1UdBwLmiSKrpWUq2kDS5Jm9sP902AHcQIHYZeuydVt81DVeVb&#10;HFGlLwg9WlnKV4BsdGjyzH7PB7HL0GRZfctSkan1Rzp+gaw2x611PySWk6XKI/p1DPkvsAQdaiQl&#10;XopAuNAowkWL4YYks/YNVUhvssF+kw1uwNCvlfwmUdgXQ8u3PUBuO4e24wZey6HM6qo8ci8Os7R4&#10;JPHDikbEybcq+1y59X83WLZUynfZd72jbaVya+4OwXF7+r4vlU7g25DXbKfSsvzA77VYHglLu/aj&#10;bbA87ZwVtrm25qxNRnR4sPR819/JZeB4QdBieSQsnRbLwU/xKhnswDKolXwwlrYbBM7OJLZ9may3&#10;6o+RxLq1xtpoedLREgLV1mipg1j1MvpyD3rfJNb24eWy/riwcY/H63tum8TKL2jHwNJrsfwpomVg&#10;7cBS7cJ/CEsHmHRbLDduA2z7dPiRLZ9mj66NlqcdLe0dWDYbCAcnsU6v7/o7sXT9XhAoJ99+EXnH&#10;F5EtO7HNJl2L5Wlj6ezAstlAOBhL1/Ysx1bU6UMt6gzN+ofKNok95rtls0nXYnnaWLo7sGw2EA7H&#10;su943k4s2y2fY2LZbNK1WJ42ljsO9ejc8kPvlnBUwHb8XdGyxfKYWOoDUlJlLZc/hkt1LBgOfauz&#10;V9UBdXmqfP1eHc5bHaO/+BsAAP//AwBQSwMEFAAGAAgAAAAhAE43zuzjAAAADQEAAA8AAABkcnMv&#10;ZG93bnJldi54bWxMj0FPwkAQhe8m/ofNmHgxsC0YW0q3hBg9mBCC6A9Y2qEtdmdrdwvrv3c46W1m&#10;3sub7+WrYDpxxsG1lhTE0wgEUmmrlmoFnx+vkxSE85oq3VlCBT/oYFXc3uQ6q+yF3vG897XgEHKZ&#10;VtB432dSurJBo93U9kisHe1gtOd1qGU16AuHm07OouhJGt0Sf2h0j88Nll/70SgIx7XbjC9bd9ru&#10;Nt8heaM2PMyVur8L6yUIj8H/meGKz+hQMNPBjlQ50SmYxFGyYK+CeZJyq6tlMXsEceAhTvkki1z+&#10;b1H8AgAA//8DAFBLAQItABQABgAIAAAAIQDkmcPA+wAAAOEBAAATAAAAAAAAAAAAAAAAAAAAAABb&#10;Q29udGVudF9UeXBlc10ueG1sUEsBAi0AFAAGAAgAAAAhACOyauHXAAAAlAEAAAsAAAAAAAAAAAAA&#10;AAAALAEAAF9yZWxzLy5yZWxzUEsBAi0AFAAGAAgAAAAhALbHyuVRBQAAji8AAA4AAAAAAAAAAAAA&#10;AAAALAIAAGRycy9lMm9Eb2MueG1sUEsBAi0AFAAGAAgAAAAhAE43zuzjAAAADQEAAA8AAAAAAAAA&#10;AAAAAAAAqQcAAGRycy9kb3ducmV2LnhtbFBLBQYAAAAABAAEAPMAAAC5CAAAAAA=&#10;" mv:complextextbox="1">
                <v:shape id="Cuadro de texto 7" o:spid="_x0000_s1110" type="#_x0000_t202" style="position:absolute;width:1906905;height:51435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wwWEwwAA&#10;ANoAAAAPAAAAZHJzL2Rvd25yZXYueG1sRI/NagIxFIX3Bd8hXMFdTSxSZWoUETtYpAu1XXR3mVxn&#10;Ric3wyTq6NObguDycH4+zmTW2kqcqfGlYw2DvgJBnDlTcq7hZ/f5OgbhA7LByjFpuJKH2bTzMsHE&#10;uAtv6LwNuYgj7BPUUIRQJ1L6rCCLvu9q4ujtXWMxRNnk0jR4ieO2km9KvUuLJUdCgTUtCsqO25PV&#10;kP6lJv1eD+Xvl1oND7ejivyl1r1uO/8AEagNz/CjvTIaRvB/Jd4AOb0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ywwWEwwAAANoAAAAPAAAAAAAAAAAAAAAAAJcCAABkcnMvZG93&#10;bnJldi54bWxQSwUGAAAAAAQABAD1AAAAhwMAAAAA&#10;" mv:complextextbox="1" filled="f" stroked="f">
                  <v:path arrowok="t"/>
                </v:shape>
                <v:shape id="Cuadro de texto 1085" o:spid="_x0000_s1111" type="#_x0000_t202" style="position:absolute;left:91440;top:45720;width:15087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PMF6xAAA&#10;AN0AAAAPAAAAZHJzL2Rvd25yZXYueG1sRE/fa8IwEH4X9j+EG+zNJhMmrjOKiMJgMKzdwx5vzdkG&#10;m0ttonb/vRkMfLuP7+fNl4NrxYX6YD1reM4UCOLKG8u1hq9yO56BCBHZYOuZNPxSgOXiYTTH3Pgr&#10;F3TZx1qkEA45amhi7HIpQ9WQw5D5jjhxB987jAn2tTQ9XlO4a+VEqal0aDk1NNjRuqHquD87Datv&#10;Ljb29PmzKw6FLctXxR/To9ZPj8PqDUSkId7F/+53k+ar2Qv8fZNOkI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3jzBesQAAADdAAAADwAAAAAAAAAAAAAAAACXAgAAZHJzL2Rv&#10;d25yZXYueG1sUEsFBgAAAAAEAAQA9QAAAIgDAAAAAA==&#10;" filled="f" stroked="f">
                  <v:textbox style="mso-next-textbox:#Cuadro de texto 1086" inset="0,0,0,0">
                    <w:txbxContent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Evolution of the TPL relationship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From a major consultant’s point of view</w:t>
                        </w:r>
                      </w:p>
                      <w:p w:rsid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Consultants have the freedom to find BOB for each component while maintaining a single point of contact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, 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TPLs focus on one time improvement rather than continuous improvement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 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Sept 2012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, 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TPLs do not focus on restructuring of the supply chain and material flows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MX"/>
                          </w:rPr>
                          <w:t xml:space="preserve">, 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• Therefor the next ste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p in the evolution of TPLs…</w:t>
                        </w:r>
                      </w:p>
                      <w:p w:rsid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 xml:space="preserve">•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 xml:space="preserve">FOURTH PARTY LOGISTICS (AKA 4PL) </w:t>
                        </w:r>
                        <w:r w:rsidRPr="00D460EB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4PL </w:t>
                        </w:r>
                        <w:r w:rsidRPr="00D460EB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is</w:t>
                        </w:r>
                        <w:r w:rsidRPr="00D460EB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D460EB"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a supply chain integrator who assembles and manages resources, capabilities, and technology of its organization with those of complementary service providers to deliver a comprehensive supply chain solution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n-US"/>
                          </w:rPr>
                          <w:t>.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s-ES_tradnl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  <w:lang w:val="en-US"/>
                          </w:rPr>
                          <w:t>LLP AND 4PL MODELS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s-ES_tradnl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• TPL can be the LLP – If it manages the resources of consultants and technology providers as well as other logistics service providers to provide the service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s-ES_tradnl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• Consultant can be the LLP – If it manages resources of 3PLs, technology providers as well as other logistics service providers to provide the service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s-ES_tradnl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• LLP can focus on narrow process or broad process but inherently has to plan and design (Northwest or Northeast Quadrant)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</w:pPr>
                        <w:r w:rsidRPr="00D460EB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  <w:lang w:val="en-US"/>
                          </w:rPr>
                          <w:t>• 4PL – plan and design and execute and control, – Broad process (northeast quadrant) – COULD BE CONSULTING COMPANY OR TPL</w:t>
                        </w:r>
                      </w:p>
                      <w:p w:rsidR="00D460EB" w:rsidRP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  <w:lang w:val="es-ES_tradnl"/>
                          </w:rPr>
                        </w:pPr>
                      </w:p>
                      <w:p w:rsidR="00D460EB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D460EB" w:rsidRPr="0042526F" w:rsidRDefault="00D460EB" w:rsidP="00D460EB">
                        <w:pPr>
                          <w:ind w:right="-67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Cuadro de texto 1086" o:spid="_x0000_s1112" type="#_x0000_t202" style="position:absolute;left:91440;top:162560;width:1508760;height:234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7l8NxAAA&#10;AN0AAAAPAAAAZHJzL2Rvd25yZXYueG1sRE9Na8JAEL0X/A/LCL01u/YQbHQVEQuFQjGmhx7H7Jgs&#10;Zmdjdqvpv3cLhd7m8T5nuR5dJ640BOtZwyxTIIhrbyw3Gj6r16c5iBCRDXaeScMPBVivJg9LLIy/&#10;cUnXQ2xECuFQoIY2xr6QMtQtOQyZ74kTd/KDw5jg0Egz4C2Fu04+K5VLh5ZTQ4s9bVuqz4dvp2Hz&#10;xeXOXj6O+/JU2qp6Ufyen7V+nI6bBYhIY/wX/7nfTJqv5jn8fpNOkKs7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u5fDcQAAADdAAAADwAAAAAAAAAAAAAAAACXAgAAZHJzL2Rv&#10;d25yZXYueG1sUEsFBgAAAAAEAAQA9QAAAIgDAAAAAA==&#10;" filled="f" stroked="f">
                  <v:textbox style="mso-next-textbox:#Cuadro de texto 1087" inset="0,0,0,0">
                    <w:txbxContent/>
                  </v:textbox>
                </v:shape>
                <v:shape id="Cuadro de texto 1087" o:spid="_x0000_s1113" type="#_x0000_t202" style="position:absolute;left:91440;top:396240;width:1508760;height:11696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ovqWwwAA&#10;AN0AAAAPAAAAZHJzL2Rvd25yZXYueG1sRE9NawIxEL0X/A9hhN5qYg9WV6OIVCgUStf14HHcjLvB&#10;zWTdRN3++6ZQ8DaP9zmLVe8acaMuWM8axiMFgrj0xnKlYV9sX6YgQkQ22HgmDT8UYLUcPC0wM/7O&#10;Od12sRIphEOGGuoY20zKUNbkMIx8S5y4k+8cxgS7SpoO7yncNfJVqYl0aDk11NjSpqbyvLs6DesD&#10;5+/28nX8zk+5LYqZ4s/JWevnYb+eg4jUx4f43/1h0nw1fYO/b9IJcvk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BovqWwwAAAN0AAAAPAAAAAAAAAAAAAAAAAJcCAABkcnMvZG93&#10;bnJldi54bWxQSwUGAAAAAAQABAD1AAAAhwMAAAAA&#10;" filled="f" stroked="f">
                  <v:textbox style="mso-next-textbox:#Cuadro de texto 1088" inset="0,0,0,0">
                    <w:txbxContent/>
                  </v:textbox>
                </v:shape>
                <v:shape id="Cuadro de texto 1088" o:spid="_x0000_s1114" type="#_x0000_t202" style="position:absolute;left:91440;top:1564640;width:1508760;height:9359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PW7kxgAA&#10;AN0AAAAPAAAAZHJzL2Rvd25yZXYueG1sRI9Ba8MwDIXvg/0Ho0Jvq90dSpfWLWVsMBiUpemhRy1W&#10;E9NYzmKvzf79dBjsJvGe3vu03o6hU1cako9sYT4zoIjr6Dw3Fo7V68MSVMrIDrvIZOGHEmw393dr&#10;LFy8cUnXQ26UhHAq0EKbc19oneqWAqZZ7IlFO8chYJZ1aLQb8CbhodOPxix0QM/S0GJPzy3Vl8N3&#10;sLA7cfniv/afH+W59FX1ZPh9cbF2Ohl3K1CZxvxv/rt+c4JvloIr38gIevML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wPW7kxgAAAN0AAAAPAAAAAAAAAAAAAAAAAJcCAABkcnMv&#10;ZG93bnJldi54bWxQSwUGAAAAAAQABAD1AAAAigMAAAAA&#10;" filled="f" stroked="f">
                  <v:textbox style="mso-next-textbox:#Cuadro de texto 1089" inset="0,0,0,0">
                    <w:txbxContent/>
                  </v:textbox>
                </v:shape>
                <v:shape id="Cuadro de texto 1089" o:spid="_x0000_s1115" type="#_x0000_t202" style="position:absolute;left:91440;top:2499360;width:15087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cct/wwAA&#10;AN0AAAAPAAAAZHJzL2Rvd25yZXYueG1sRE9NawIxEL0L/ocwBW+a1IPo1ihSFISCdF0PPU43425w&#10;M1k3qW7/fVMQvM3jfc5y3btG3KgL1rOG14kCQVx6Y7nScCp24zmIEJENNp5Jwy8FWK+GgyVmxt85&#10;p9sxViKFcMhQQx1jm0kZypocholviRN39p3DmGBXSdPhPYW7Rk6VmkmHllNDjS2911Rejj9Ow+aL&#10;8629Hr4/83Nui2Kh+GN20Xr00m/eQETq41P8cO9Nmq/mC/j/Jp0gV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cct/wwAAAN0AAAAPAAAAAAAAAAAAAAAAAJcCAABkcnMvZG93&#10;bnJldi54bWxQSwUGAAAAAAQABAD1AAAAhwMAAAAA&#10;" filled="f" stroked="f">
                  <v:textbox style="mso-next-textbox:#Cuadro de texto 1090" inset="0,0,0,0">
                    <w:txbxContent/>
                  </v:textbox>
                </v:shape>
                <v:shape id="Cuadro de texto 1090" o:spid="_x0000_s1116" type="#_x0000_t202" style="position:absolute;left:91440;top:2616200;width:1508760;height:585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kvQ/xgAA&#10;AN0AAAAPAAAAZHJzL2Rvd25yZXYueG1sRI9Ba8MwDIXvg/0Ho0Jvq90dyprWLWVsMBiUpemhRy1W&#10;E9NYzmKvzf79dBjsJvGe3vu03o6hU1cako9sYT4zoIjr6Dw3Fo7V68MTqJSRHXaRycIPJdhu7u/W&#10;WLh445Kuh9woCeFUoIU2577QOtUtBUyz2BOLdo5DwCzr0Gg34E3CQ6cfjVnogJ6locWenluqL4fv&#10;YGF34vLFf+0/P8pz6atqafh9cbF2Ohl3K1CZxvxv/rt+c4JvlsIv38gIevML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LkvQ/xgAAAN0AAAAPAAAAAAAAAAAAAAAAAJcCAABkcnMv&#10;ZG93bnJldi54bWxQSwUGAAAAAAQABAD1AAAAigMAAAAA&#10;" filled="f" stroked="f">
                  <v:textbox style="mso-next-textbox:#Cuadro de texto 1091" inset="0,0,0,0">
                    <w:txbxContent/>
                  </v:textbox>
                </v:shape>
                <v:shape id="Cuadro de texto 1091" o:spid="_x0000_s1117" type="#_x0000_t202" style="position:absolute;left:91440;top:3200400;width:1508760;height:585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3lGkxAAA&#10;AN0AAAAPAAAAZHJzL2Rvd25yZXYueG1sRE9Na8JAEL0X+h+WKXiru/YgNboRKS0UBGmMB4/T7CRZ&#10;zM6m2a3Gf98tCN7m8T5ntR5dJ840BOtZw2yqQBBX3lhuNBzKj+dXECEiG+w8k4YrBVjnjw8rzIy/&#10;cEHnfWxECuGQoYY2xj6TMlQtOQxT3xMnrvaDw5jg0Egz4CWFu06+KDWXDi2nhhZ7emupOu1/nYbN&#10;kYt3+7P7/irqwpblQvF2ftJ68jRuliAijfEuvrk/TZqvFjP4/yadIPM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N5RpMQAAADdAAAADwAAAAAAAAAAAAAAAACXAgAAZHJzL2Rv&#10;d25yZXYueG1sUEsFBgAAAAAEAAQA9QAAAIgDAAAAAA==&#10;" filled="f" stroked="f">
                  <v:textbox style="mso-next-textbox:#Cuadro de texto 1092" inset="0,0,0,0">
                    <w:txbxContent/>
                  </v:textbox>
                </v:shape>
                <v:shape id="Cuadro de texto 1092" o:spid="_x0000_s1118" type="#_x0000_t202" style="position:absolute;left:91440;top:3784600;width:1508760;height:4679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DM/TxAAA&#10;AN0AAAAPAAAAZHJzL2Rvd25yZXYueG1sRE9Na8JAEL0X/A/LFHqru/UgNboRKQqFQjHGg8dpdpIs&#10;Zmdjdqvpv3cLhd7m8T5ntR5dJ640BOtZw8tUgSCuvLHcaDiWu+dXECEiG+w8k4YfCrDOJw8rzIy/&#10;cUHXQ2xECuGQoYY2xj6TMlQtOQxT3xMnrvaDw5jg0Egz4C2Fu07OlJpLh5ZTQ4s9vbVUnQ/fTsPm&#10;xMXWXj6/9kVd2LJcKP6Yn7V+ehw3SxCRxvgv/nO/mzRfLWbw+006QeZ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AzP08QAAADdAAAADwAAAAAAAAAAAAAAAACXAgAAZHJzL2Rv&#10;d25yZXYueG1sUEsFBgAAAAAEAAQA9QAAAIgDAAAAAA==&#10;" filled="f" stroked="f">
                  <v:textbox style="mso-next-textbox:#Cuadro de texto 1093" inset="0,0,0,0">
                    <w:txbxContent/>
                  </v:textbox>
                </v:shape>
                <v:shape id="Cuadro de texto 1093" o:spid="_x0000_s1119" type="#_x0000_t202" style="position:absolute;left:91440;top:4251325;width:1508760;height:5854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QGpIxAAA&#10;AN0AAAAPAAAAZHJzL2Rvd25yZXYueG1sRE/fa8IwEH4f+D+EE/Y2EzeQtRpFZIPBQFbrg49nc7bB&#10;5tI1mXb/vRkMfLuP7+ctVoNrxYX6YD1rmE4UCOLKG8u1hn35/vQKIkRkg61n0vBLAVbL0cMCc+Ov&#10;XNBlF2uRQjjkqKGJsculDFVDDsPEd8SJO/neYUywr6Xp8ZrCXSuflZpJh5ZTQ4MdbRqqzrsfp2F9&#10;4OLNfm+PX8WpsGWZKf6cnbV+HA/rOYhIQ7yL/90fJs1X2Qv8fZNO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0BqSMQAAADdAAAADwAAAAAAAAAAAAAAAACXAgAAZHJzL2Rv&#10;d25yZXYueG1sUEsFBgAAAAAEAAQA9QAAAIgDAAAAAA==&#10;" filled="f" stroked="f">
                  <v:textbox style="mso-next-textbox:#Cuadro de texto 1094" inset="0,0,0,0">
                    <w:txbxContent/>
                  </v:textbox>
                </v:shape>
                <v:shape id="Cuadro de texto 1094" o:spid="_x0000_s1120" type="#_x0000_t202" style="position:absolute;left:91440;top:4835525;width:15087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qfI8xAAA&#10;AN0AAAAPAAAAZHJzL2Rvd25yZXYueG1sRE/fa8IwEH4f+D+EE/Y2E8eQtRpFZIPBQFbrg49nc7bB&#10;5tI1mXb/vRkMfLuP7+ctVoNrxYX6YD1rmE4UCOLKG8u1hn35/vQKIkRkg61n0vBLAVbL0cMCc+Ov&#10;XNBlF2uRQjjkqKGJsculDFVDDsPEd8SJO/neYUywr6Xp8ZrCXSuflZpJh5ZTQ4MdbRqqzrsfp2F9&#10;4OLNfm+PX8WpsGWZKf6cnbV+HA/rOYhIQ7yL/90fJs1X2Qv8fZNO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KnyPMQAAADdAAAADwAAAAAAAAAAAAAAAACXAgAAZHJzL2Rv&#10;d25yZXYueG1sUEsFBgAAAAAEAAQA9QAAAIgDAAAAAA==&#10;" filled="f" stroked="f">
                  <v:textbox style="mso-next-textbox:#Cuadro de texto 1095" inset="0,0,0,0">
                    <w:txbxContent/>
                  </v:textbox>
                </v:shape>
                <v:shape id="Cuadro de texto 1095" o:spid="_x0000_s1121" type="#_x0000_t202" style="position:absolute;left:91440;top:4952365;width:1508760;height:118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5VenxAAA&#10;AN0AAAAPAAAAZHJzL2Rvd25yZXYueG1sRE/fa8IwEH4f+D+EE/Y2EweTtRpFZIPBQFbrg49nc7bB&#10;5tI1mXb/vRkMfLuP7+ctVoNrxYX6YD1rmE4UCOLKG8u1hn35/vQKIkRkg61n0vBLAVbL0cMCc+Ov&#10;XNBlF2uRQjjkqKGJsculDFVDDsPEd8SJO/neYUywr6Xp8ZrCXSuflZpJh5ZTQ4MdbRqqzrsfp2F9&#10;4OLNfm+PX8WpsGWZKf6cnbV+HA/rOYhIQ7yL/90fJs1X2Qv8fZNO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+VXp8QAAADd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/>
              </v:group>
            </w:pict>
          </mc:Fallback>
        </mc:AlternateContent>
      </w:r>
      <w:r w:rsidR="00D460EB" w:rsidRPr="00D460EB">
        <w:rPr>
          <w:sz w:val="16"/>
          <w:szCs w:val="16"/>
          <w:lang w:val="es-ES"/>
        </w:rPr>
        <w:drawing>
          <wp:inline distT="0" distB="0" distL="0" distR="0" wp14:anchorId="3A2ED804" wp14:editId="3221E66C">
            <wp:extent cx="4263633" cy="2374570"/>
            <wp:effectExtent l="0" t="0" r="3810" b="0"/>
            <wp:docPr id="10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293" cy="237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60EB" w:rsidRPr="0042526F" w:rsidSect="00D460EB">
      <w:pgSz w:w="15840" w:h="12240" w:orient="landscape"/>
      <w:pgMar w:top="284" w:right="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94022"/>
    <w:multiLevelType w:val="hybridMultilevel"/>
    <w:tmpl w:val="26EA2E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B0238"/>
    <w:multiLevelType w:val="hybridMultilevel"/>
    <w:tmpl w:val="18363DC8"/>
    <w:lvl w:ilvl="0" w:tplc="0C0A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revisionView w:markup="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825"/>
    <w:rsid w:val="00243B7C"/>
    <w:rsid w:val="0042526F"/>
    <w:rsid w:val="0064245C"/>
    <w:rsid w:val="006B3228"/>
    <w:rsid w:val="00BE7A6A"/>
    <w:rsid w:val="00C108B5"/>
    <w:rsid w:val="00C27825"/>
    <w:rsid w:val="00C63949"/>
    <w:rsid w:val="00D157D1"/>
    <w:rsid w:val="00D460EB"/>
    <w:rsid w:val="00D94DFA"/>
    <w:rsid w:val="00E1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27825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825"/>
    <w:rPr>
      <w:rFonts w:ascii="Lucida Grande" w:hAnsi="Lucida Grande"/>
      <w:sz w:val="18"/>
      <w:szCs w:val="18"/>
      <w:lang w:val="en-CA"/>
    </w:rPr>
  </w:style>
  <w:style w:type="paragraph" w:styleId="Prrafodelista">
    <w:name w:val="List Paragraph"/>
    <w:basedOn w:val="Normal"/>
    <w:uiPriority w:val="34"/>
    <w:qFormat/>
    <w:rsid w:val="00D157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27825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825"/>
    <w:rPr>
      <w:rFonts w:ascii="Lucida Grande" w:hAnsi="Lucida Grande"/>
      <w:sz w:val="18"/>
      <w:szCs w:val="18"/>
      <w:lang w:val="en-CA"/>
    </w:rPr>
  </w:style>
  <w:style w:type="paragraph" w:styleId="Prrafodelista">
    <w:name w:val="List Paragraph"/>
    <w:basedOn w:val="Normal"/>
    <w:uiPriority w:val="34"/>
    <w:qFormat/>
    <w:rsid w:val="00D15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</Words>
  <Characters>43</Characters>
  <Application>Microsoft Macintosh Word</Application>
  <DocSecurity>0</DocSecurity>
  <Lines>1</Lines>
  <Paragraphs>1</Paragraphs>
  <ScaleCrop>false</ScaleCrop>
  <Company>ITESM</Company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Mondragón</dc:creator>
  <cp:keywords/>
  <dc:description/>
  <cp:lastModifiedBy>David Mondragón</cp:lastModifiedBy>
  <cp:revision>2</cp:revision>
  <dcterms:created xsi:type="dcterms:W3CDTF">2012-10-18T17:19:00Z</dcterms:created>
  <dcterms:modified xsi:type="dcterms:W3CDTF">2012-10-18T17:19:00Z</dcterms:modified>
</cp:coreProperties>
</file>