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348187" w14:textId="77777777" w:rsidR="00891AAE" w:rsidRPr="00F35267" w:rsidRDefault="00F35267">
      <w:pPr>
        <w:rPr>
          <w:b/>
        </w:rPr>
      </w:pPr>
      <w:r w:rsidRPr="00F35267">
        <w:rPr>
          <w:b/>
        </w:rPr>
        <w:t>October 21, 2012</w:t>
      </w:r>
    </w:p>
    <w:p w14:paraId="2A59FEC5" w14:textId="77777777" w:rsidR="00F35267" w:rsidRDefault="00F35267"/>
    <w:p w14:paraId="598FA687" w14:textId="77777777" w:rsidR="00F35267" w:rsidRDefault="00F3526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Astronomy in the </w:t>
      </w:r>
      <w:proofErr w:type="gramStart"/>
      <w:r>
        <w:rPr>
          <w:b/>
          <w:sz w:val="32"/>
          <w:szCs w:val="32"/>
        </w:rPr>
        <w:t>Middle Ages</w:t>
      </w:r>
      <w:proofErr w:type="gramEnd"/>
      <w:r>
        <w:rPr>
          <w:b/>
          <w:sz w:val="32"/>
          <w:szCs w:val="32"/>
        </w:rPr>
        <w:t xml:space="preserve"> (about 5</w:t>
      </w:r>
      <w:r w:rsidRPr="00F35267">
        <w:rPr>
          <w:b/>
          <w:sz w:val="32"/>
          <w:szCs w:val="32"/>
          <w:vertAlign w:val="superscript"/>
        </w:rPr>
        <w:t>th</w:t>
      </w:r>
      <w:r>
        <w:rPr>
          <w:b/>
          <w:sz w:val="32"/>
          <w:szCs w:val="32"/>
        </w:rPr>
        <w:t xml:space="preserve"> -15</w:t>
      </w:r>
      <w:r w:rsidRPr="00F35267">
        <w:rPr>
          <w:b/>
          <w:sz w:val="32"/>
          <w:szCs w:val="32"/>
          <w:vertAlign w:val="superscript"/>
        </w:rPr>
        <w:t>th</w:t>
      </w:r>
      <w:r>
        <w:rPr>
          <w:b/>
          <w:sz w:val="32"/>
          <w:szCs w:val="32"/>
        </w:rPr>
        <w:t xml:space="preserve"> C AD)</w:t>
      </w:r>
    </w:p>
    <w:p w14:paraId="76F47683" w14:textId="77777777" w:rsidR="00F35267" w:rsidRDefault="00F35267">
      <w:pPr>
        <w:rPr>
          <w:b/>
          <w:sz w:val="32"/>
          <w:szCs w:val="32"/>
        </w:rPr>
      </w:pPr>
    </w:p>
    <w:p w14:paraId="1B7367E5" w14:textId="77777777" w:rsidR="00F35267" w:rsidRDefault="00F35267" w:rsidP="00F35267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Dard</w:t>
      </w:r>
      <w:proofErr w:type="spellEnd"/>
      <w:r>
        <w:t xml:space="preserve"> ages (5</w:t>
      </w:r>
      <w:r w:rsidRPr="00F35267">
        <w:rPr>
          <w:vertAlign w:val="superscript"/>
        </w:rPr>
        <w:t>th</w:t>
      </w:r>
      <w:r>
        <w:t>-7</w:t>
      </w:r>
      <w:r w:rsidRPr="00F35267">
        <w:rPr>
          <w:vertAlign w:val="superscript"/>
        </w:rPr>
        <w:t>th</w:t>
      </w:r>
      <w:r>
        <w:t xml:space="preserve"> C): As the </w:t>
      </w:r>
      <w:proofErr w:type="spellStart"/>
      <w:r>
        <w:t>chrch</w:t>
      </w:r>
      <w:proofErr w:type="spellEnd"/>
      <w:r>
        <w:t xml:space="preserve"> became more involved in State Affairs, knowledge of Astronomy declined due to:</w:t>
      </w:r>
    </w:p>
    <w:p w14:paraId="356569AD" w14:textId="77777777" w:rsidR="00F35267" w:rsidRDefault="00F35267" w:rsidP="00F35267">
      <w:pPr>
        <w:pStyle w:val="ListParagraph"/>
        <w:numPr>
          <w:ilvl w:val="1"/>
          <w:numId w:val="1"/>
        </w:numPr>
      </w:pPr>
      <w:r>
        <w:t>Study of the sky not emphasized in the bible</w:t>
      </w:r>
    </w:p>
    <w:p w14:paraId="0E93CF24" w14:textId="77777777" w:rsidR="00F35267" w:rsidRDefault="00F35267" w:rsidP="00F35267">
      <w:pPr>
        <w:pStyle w:val="ListParagraph"/>
        <w:numPr>
          <w:ilvl w:val="2"/>
          <w:numId w:val="1"/>
        </w:numPr>
      </w:pPr>
      <w:r>
        <w:t xml:space="preserve">Christianity </w:t>
      </w:r>
      <w:proofErr w:type="spellStart"/>
      <w:r>
        <w:t>baceme</w:t>
      </w:r>
      <w:proofErr w:type="spellEnd"/>
      <w:r>
        <w:t xml:space="preserve"> famous in the Europe and in Turkey</w:t>
      </w:r>
    </w:p>
    <w:p w14:paraId="577E61E2" w14:textId="77777777" w:rsidR="00F35267" w:rsidRDefault="00F35267" w:rsidP="00F35267">
      <w:pPr>
        <w:pStyle w:val="ListParagraph"/>
        <w:numPr>
          <w:ilvl w:val="1"/>
          <w:numId w:val="1"/>
        </w:numPr>
      </w:pPr>
      <w:r>
        <w:t xml:space="preserve">Rejection of Ancient Greek ideas as </w:t>
      </w:r>
      <w:proofErr w:type="spellStart"/>
      <w:r>
        <w:t>countrary</w:t>
      </w:r>
      <w:proofErr w:type="spellEnd"/>
      <w:r>
        <w:t xml:space="preserve"> to Scripture.</w:t>
      </w:r>
    </w:p>
    <w:p w14:paraId="267DF1B8" w14:textId="77777777" w:rsidR="00F35267" w:rsidRDefault="00F35267" w:rsidP="00F35267">
      <w:pPr>
        <w:pStyle w:val="ListParagraph"/>
        <w:numPr>
          <w:ilvl w:val="2"/>
          <w:numId w:val="1"/>
        </w:numPr>
      </w:pPr>
      <w:r>
        <w:t>The only text about the astronomy in the bible was the creation of earth and universe, lights in the sky for keeping the time</w:t>
      </w:r>
    </w:p>
    <w:p w14:paraId="48AEF8C9" w14:textId="77777777" w:rsidR="00F35267" w:rsidRDefault="00F35267" w:rsidP="00F35267">
      <w:pPr>
        <w:pStyle w:val="ListParagraph"/>
        <w:numPr>
          <w:ilvl w:val="2"/>
          <w:numId w:val="1"/>
        </w:numPr>
      </w:pPr>
      <w:r>
        <w:t>No mention of equinoxes or circular motion</w:t>
      </w:r>
    </w:p>
    <w:p w14:paraId="7B8B01CB" w14:textId="77777777" w:rsidR="00F35267" w:rsidRDefault="00F35267" w:rsidP="00F35267">
      <w:pPr>
        <w:pStyle w:val="ListParagraph"/>
        <w:numPr>
          <w:ilvl w:val="1"/>
          <w:numId w:val="1"/>
        </w:numPr>
      </w:pPr>
      <w:r>
        <w:t>Loss of Ancient Greek texts (Latin became the official language of scholarship)</w:t>
      </w:r>
    </w:p>
    <w:p w14:paraId="1ED0D397" w14:textId="77777777" w:rsidR="00F35267" w:rsidRDefault="00F35267" w:rsidP="00F35267">
      <w:pPr>
        <w:pStyle w:val="ListParagraph"/>
        <w:numPr>
          <w:ilvl w:val="2"/>
          <w:numId w:val="1"/>
        </w:numPr>
      </w:pPr>
      <w:r>
        <w:t>The basic knowledge of sky was lost</w:t>
      </w:r>
    </w:p>
    <w:p w14:paraId="4C5211A9" w14:textId="77777777" w:rsidR="00F35267" w:rsidRDefault="00F35267" w:rsidP="00F35267">
      <w:pPr>
        <w:pStyle w:val="ListParagraph"/>
        <w:numPr>
          <w:ilvl w:val="2"/>
          <w:numId w:val="1"/>
        </w:numPr>
      </w:pPr>
      <w:r>
        <w:t>Dark ages</w:t>
      </w:r>
    </w:p>
    <w:p w14:paraId="037C5704" w14:textId="77777777" w:rsidR="00F35267" w:rsidRDefault="00F35267" w:rsidP="00F35267">
      <w:pPr>
        <w:pStyle w:val="ListParagraph"/>
        <w:numPr>
          <w:ilvl w:val="2"/>
          <w:numId w:val="1"/>
        </w:numPr>
      </w:pPr>
      <w:r>
        <w:t xml:space="preserve">Teaching was about the </w:t>
      </w:r>
    </w:p>
    <w:p w14:paraId="5422E707" w14:textId="77777777" w:rsidR="00F35267" w:rsidRDefault="00F35267" w:rsidP="00F35267">
      <w:pPr>
        <w:pStyle w:val="ListParagraph"/>
        <w:numPr>
          <w:ilvl w:val="0"/>
          <w:numId w:val="1"/>
        </w:numPr>
      </w:pPr>
      <w:r>
        <w:t>9</w:t>
      </w:r>
      <w:r w:rsidRPr="00F35267">
        <w:rPr>
          <w:vertAlign w:val="superscript"/>
        </w:rPr>
        <w:t>th</w:t>
      </w:r>
      <w:r>
        <w:t>-12</w:t>
      </w:r>
      <w:r w:rsidRPr="00F35267">
        <w:rPr>
          <w:vertAlign w:val="superscript"/>
        </w:rPr>
        <w:t>th</w:t>
      </w:r>
      <w:r>
        <w:t xml:space="preserve"> C: Islamic scholars continued from where the Ancient Greeks left off, as the Qur’an encourages knowledge of the sky for time-keeping</w:t>
      </w:r>
    </w:p>
    <w:p w14:paraId="5A05E8AF" w14:textId="77777777" w:rsidR="00F35267" w:rsidRDefault="00F35267" w:rsidP="00F35267">
      <w:pPr>
        <w:pStyle w:val="ListParagraph"/>
        <w:numPr>
          <w:ilvl w:val="1"/>
          <w:numId w:val="1"/>
        </w:numPr>
      </w:pPr>
      <w:r>
        <w:t xml:space="preserve">Interaction between the Greeks an Islamic people, </w:t>
      </w:r>
      <w:proofErr w:type="spellStart"/>
      <w:r>
        <w:t>Islmaic</w:t>
      </w:r>
      <w:proofErr w:type="spellEnd"/>
      <w:r>
        <w:t xml:space="preserve"> leaders learned about their knowledge</w:t>
      </w:r>
    </w:p>
    <w:p w14:paraId="2FBC660E" w14:textId="77777777" w:rsidR="00F35267" w:rsidRDefault="00F35267" w:rsidP="00F35267">
      <w:pPr>
        <w:pStyle w:val="ListParagraph"/>
        <w:numPr>
          <w:ilvl w:val="0"/>
          <w:numId w:val="1"/>
        </w:numPr>
      </w:pPr>
      <w:r>
        <w:t>Interactions between Islamic scholars and Greek refugees led to translations of Greek texts into Arabic (e.g</w:t>
      </w:r>
      <w:r w:rsidRPr="00F35267">
        <w:t>.</w:t>
      </w:r>
      <w:r w:rsidRPr="00F35267">
        <w:rPr>
          <w:i/>
        </w:rPr>
        <w:t xml:space="preserve"> The Almagest</w:t>
      </w:r>
      <w:r>
        <w:t>)</w:t>
      </w:r>
    </w:p>
    <w:p w14:paraId="69A3F0D0" w14:textId="77777777" w:rsidR="00F35267" w:rsidRDefault="00F35267" w:rsidP="00F35267">
      <w:pPr>
        <w:pStyle w:val="ListParagraph"/>
        <w:numPr>
          <w:ilvl w:val="1"/>
          <w:numId w:val="1"/>
        </w:numPr>
      </w:pPr>
      <w:r>
        <w:t>Mosques needed to get the precise direction of mecca and the position of the sun for preying</w:t>
      </w:r>
    </w:p>
    <w:p w14:paraId="515A5193" w14:textId="77777777" w:rsidR="00F35267" w:rsidRDefault="00F35267" w:rsidP="00F35267">
      <w:pPr>
        <w:pStyle w:val="ListParagraph"/>
        <w:numPr>
          <w:ilvl w:val="1"/>
          <w:numId w:val="1"/>
        </w:numPr>
      </w:pPr>
      <w:r>
        <w:t xml:space="preserve">The catalogues were </w:t>
      </w:r>
      <w:proofErr w:type="spellStart"/>
      <w:r>
        <w:t>Ptomely’s</w:t>
      </w:r>
      <w:proofErr w:type="spellEnd"/>
      <w:r>
        <w:t xml:space="preserve"> catalogues used in Arabic</w:t>
      </w:r>
    </w:p>
    <w:p w14:paraId="10F85177" w14:textId="77777777" w:rsidR="00F35267" w:rsidRDefault="00F35267" w:rsidP="00F35267">
      <w:pPr>
        <w:pStyle w:val="ListParagraph"/>
        <w:numPr>
          <w:ilvl w:val="0"/>
          <w:numId w:val="1"/>
        </w:numPr>
      </w:pPr>
      <w:r>
        <w:t xml:space="preserve">Islamic </w:t>
      </w:r>
      <w:proofErr w:type="spellStart"/>
      <w:r>
        <w:t>schoalrs</w:t>
      </w:r>
      <w:proofErr w:type="spellEnd"/>
      <w:r>
        <w:t xml:space="preserve"> created star catalogues in which the stars were renamed with Arabic descriptions. When these catalogues made their ways into Europe, the Arabic star names persisted.</w:t>
      </w:r>
    </w:p>
    <w:p w14:paraId="215A0CA3" w14:textId="77777777" w:rsidR="00F35267" w:rsidRDefault="00F35267" w:rsidP="00F35267">
      <w:pPr>
        <w:pStyle w:val="ListParagraph"/>
        <w:numPr>
          <w:ilvl w:val="1"/>
          <w:numId w:val="1"/>
        </w:numPr>
      </w:pPr>
      <w:proofErr w:type="spellStart"/>
      <w:r>
        <w:t>Alsufi</w:t>
      </w:r>
      <w:proofErr w:type="spellEnd"/>
      <w:r>
        <w:t xml:space="preserve"> (Persian) made star names in Arabic</w:t>
      </w:r>
    </w:p>
    <w:p w14:paraId="16A38ADB" w14:textId="77777777" w:rsidR="00F35267" w:rsidRDefault="00F35267" w:rsidP="00F35267">
      <w:pPr>
        <w:pStyle w:val="ListParagraph"/>
        <w:numPr>
          <w:ilvl w:val="0"/>
          <w:numId w:val="1"/>
        </w:numPr>
      </w:pPr>
      <w:r>
        <w:t>Contact between Christian and Islamic scholars in Muslim Spain led to Latin translations of the Arabic versions of the Greek texts.</w:t>
      </w:r>
    </w:p>
    <w:p w14:paraId="1B12AB88" w14:textId="77777777" w:rsidR="00F35267" w:rsidRDefault="00DC573A" w:rsidP="00F35267">
      <w:pPr>
        <w:pStyle w:val="ListParagraph"/>
        <w:numPr>
          <w:ilvl w:val="1"/>
          <w:numId w:val="1"/>
        </w:numPr>
      </w:pPr>
      <w:r>
        <w:t>End of the dark times</w:t>
      </w:r>
    </w:p>
    <w:p w14:paraId="364B4E2F" w14:textId="77777777" w:rsidR="00DC573A" w:rsidRDefault="00DC573A" w:rsidP="00DC573A">
      <w:pPr>
        <w:pStyle w:val="ListParagraph"/>
        <w:numPr>
          <w:ilvl w:val="0"/>
          <w:numId w:val="1"/>
        </w:numPr>
      </w:pPr>
      <w:r w:rsidRPr="00DC573A">
        <w:rPr>
          <w:b/>
        </w:rPr>
        <w:t>Regiomontanus</w:t>
      </w:r>
      <w:r>
        <w:t xml:space="preserve"> (15</w:t>
      </w:r>
      <w:r w:rsidRPr="00DC573A">
        <w:rPr>
          <w:vertAlign w:val="superscript"/>
        </w:rPr>
        <w:t>th</w:t>
      </w:r>
      <w:r>
        <w:t xml:space="preserve"> C): His Latin translation of </w:t>
      </w:r>
      <w:r w:rsidRPr="00DC573A">
        <w:rPr>
          <w:i/>
        </w:rPr>
        <w:t>The Almagest</w:t>
      </w:r>
      <w:r>
        <w:t xml:space="preserve"> led Christian scholars to adopt the Aristotelian-Ptolemaic cosmology owing its consistency with Scripture.</w:t>
      </w:r>
    </w:p>
    <w:p w14:paraId="02032962" w14:textId="77777777" w:rsidR="00DC573A" w:rsidRDefault="00DC573A" w:rsidP="00DC573A">
      <w:pPr>
        <w:pStyle w:val="ListParagraph"/>
        <w:numPr>
          <w:ilvl w:val="1"/>
          <w:numId w:val="1"/>
        </w:numPr>
      </w:pPr>
      <w:r>
        <w:t>This was the book that was very important</w:t>
      </w:r>
    </w:p>
    <w:p w14:paraId="4E5752F1" w14:textId="77777777" w:rsidR="00DC573A" w:rsidRDefault="00DC573A" w:rsidP="00DC573A">
      <w:pPr>
        <w:pStyle w:val="ListParagraph"/>
        <w:numPr>
          <w:ilvl w:val="1"/>
          <w:numId w:val="1"/>
        </w:numPr>
      </w:pPr>
      <w:proofErr w:type="spellStart"/>
      <w:r>
        <w:t>Aristole</w:t>
      </w:r>
      <w:proofErr w:type="spellEnd"/>
      <w:r>
        <w:t xml:space="preserve"> and </w:t>
      </w:r>
      <w:proofErr w:type="spellStart"/>
      <w:r>
        <w:t>ptolemy’s</w:t>
      </w:r>
      <w:proofErr w:type="spellEnd"/>
      <w:r>
        <w:t xml:space="preserve"> rules</w:t>
      </w:r>
    </w:p>
    <w:p w14:paraId="0715C631" w14:textId="77777777" w:rsidR="00DC573A" w:rsidRDefault="00DC573A" w:rsidP="00DC573A">
      <w:pPr>
        <w:pStyle w:val="ListParagraph"/>
        <w:numPr>
          <w:ilvl w:val="1"/>
          <w:numId w:val="1"/>
        </w:numPr>
      </w:pPr>
      <w:r>
        <w:t>Based on the Ptolemaic motions (circular motions around earth)</w:t>
      </w:r>
    </w:p>
    <w:p w14:paraId="6960F9B9" w14:textId="77777777" w:rsidR="00DC573A" w:rsidRDefault="00DC573A" w:rsidP="00DC573A">
      <w:pPr>
        <w:pStyle w:val="ListParagraph"/>
        <w:numPr>
          <w:ilvl w:val="1"/>
          <w:numId w:val="1"/>
        </w:numPr>
      </w:pPr>
      <w:r>
        <w:t>One of the first Latin speakers that knew Greek</w:t>
      </w:r>
    </w:p>
    <w:p w14:paraId="485929B0" w14:textId="77777777" w:rsidR="00DC573A" w:rsidRDefault="00DC573A" w:rsidP="00DC573A">
      <w:pPr>
        <w:pStyle w:val="ListParagraph"/>
        <w:numPr>
          <w:ilvl w:val="1"/>
          <w:numId w:val="1"/>
        </w:numPr>
      </w:pPr>
      <w:proofErr w:type="spellStart"/>
      <w:r>
        <w:t>Chruches</w:t>
      </w:r>
      <w:proofErr w:type="spellEnd"/>
      <w:r>
        <w:t xml:space="preserve"> thought the belief of the force that makes the movements around earth can only be God and no one else</w:t>
      </w:r>
    </w:p>
    <w:p w14:paraId="1FA12BF7" w14:textId="77777777" w:rsidR="00DC573A" w:rsidRDefault="00DC573A" w:rsidP="00DC573A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Buridan</w:t>
      </w:r>
      <w:proofErr w:type="spellEnd"/>
      <w:r>
        <w:rPr>
          <w:b/>
        </w:rPr>
        <w:t xml:space="preserve"> (14</w:t>
      </w:r>
      <w:r w:rsidRPr="00DC573A">
        <w:rPr>
          <w:b/>
          <w:vertAlign w:val="superscript"/>
        </w:rPr>
        <w:t>th</w:t>
      </w:r>
      <w:r>
        <w:rPr>
          <w:b/>
        </w:rPr>
        <w:t xml:space="preserve"> C):</w:t>
      </w:r>
    </w:p>
    <w:p w14:paraId="05207335" w14:textId="77777777" w:rsidR="00DC573A" w:rsidRDefault="00DC573A" w:rsidP="00DC573A">
      <w:pPr>
        <w:pStyle w:val="ListParagraph"/>
        <w:numPr>
          <w:ilvl w:val="1"/>
          <w:numId w:val="1"/>
        </w:numPr>
      </w:pPr>
      <w:r>
        <w:t xml:space="preserve">Theorized that thrown/projected objects have </w:t>
      </w:r>
      <w:r w:rsidRPr="00DC573A">
        <w:rPr>
          <w:u w:val="single"/>
        </w:rPr>
        <w:t>impetus</w:t>
      </w:r>
      <w:r>
        <w:t xml:space="preserve"> (in addition to their natural motion towards </w:t>
      </w:r>
      <w:proofErr w:type="spellStart"/>
      <w:r>
        <w:t>Earch</w:t>
      </w:r>
      <w:proofErr w:type="spellEnd"/>
      <w:r>
        <w:t>)</w:t>
      </w:r>
    </w:p>
    <w:p w14:paraId="48F06EE0" w14:textId="77777777" w:rsidR="00DC573A" w:rsidRDefault="00DC573A" w:rsidP="00DC573A">
      <w:pPr>
        <w:pStyle w:val="ListParagraph"/>
        <w:numPr>
          <w:ilvl w:val="2"/>
          <w:numId w:val="1"/>
        </w:numPr>
      </w:pPr>
      <w:r>
        <w:lastRenderedPageBreak/>
        <w:t>Either others things moving around earth or the Earth is moving around Earth</w:t>
      </w:r>
    </w:p>
    <w:p w14:paraId="4ADA712C" w14:textId="77777777" w:rsidR="00DC573A" w:rsidRDefault="00DC573A" w:rsidP="00DC573A">
      <w:pPr>
        <w:pStyle w:val="ListParagraph"/>
        <w:numPr>
          <w:ilvl w:val="3"/>
          <w:numId w:val="1"/>
        </w:numPr>
      </w:pPr>
      <w:r>
        <w:t>Aristotle said the Arrow will come back to your head so no movement by Earth</w:t>
      </w:r>
    </w:p>
    <w:p w14:paraId="3934911B" w14:textId="77777777" w:rsidR="00DC573A" w:rsidRDefault="00DC573A" w:rsidP="00DC573A">
      <w:pPr>
        <w:pStyle w:val="ListParagraph"/>
        <w:numPr>
          <w:ilvl w:val="2"/>
          <w:numId w:val="1"/>
        </w:numPr>
      </w:pPr>
      <w:r>
        <w:t>Aristotle said 4 elements</w:t>
      </w:r>
    </w:p>
    <w:p w14:paraId="30AF96C5" w14:textId="77777777" w:rsidR="00DC573A" w:rsidRDefault="00C84A05" w:rsidP="00C84A05">
      <w:pPr>
        <w:pStyle w:val="ListParagraph"/>
        <w:numPr>
          <w:ilvl w:val="1"/>
          <w:numId w:val="1"/>
        </w:numPr>
      </w:pPr>
      <w:r>
        <w:t>Therefore, if Earth moves, projected objects inherit Earth’s impetus, this explains why an object thrown upwards will land on the thrower’s head whether Earth is moving or not.</w:t>
      </w:r>
    </w:p>
    <w:p w14:paraId="5B37D4DD" w14:textId="77777777" w:rsidR="00C84A05" w:rsidRDefault="00C84A05" w:rsidP="00C84A05">
      <w:pPr>
        <w:pStyle w:val="ListParagraph"/>
        <w:numPr>
          <w:ilvl w:val="2"/>
          <w:numId w:val="1"/>
        </w:numPr>
      </w:pPr>
      <w:r>
        <w:t>Aristotle said that the top picture, while the actual is the bottom</w:t>
      </w:r>
    </w:p>
    <w:p w14:paraId="07EDFF33" w14:textId="77777777" w:rsidR="00C84A05" w:rsidRDefault="00C84A05" w:rsidP="00C84A05">
      <w:pPr>
        <w:pStyle w:val="ListParagraph"/>
        <w:numPr>
          <w:ilvl w:val="2"/>
          <w:numId w:val="1"/>
        </w:numPr>
      </w:pPr>
      <w:proofErr w:type="spellStart"/>
      <w:r>
        <w:t>Buridan</w:t>
      </w:r>
      <w:proofErr w:type="spellEnd"/>
      <w:r>
        <w:t xml:space="preserve"> said the addition source of motion other than going back to the elements, there is also impetus (attack)</w:t>
      </w:r>
    </w:p>
    <w:p w14:paraId="506403FE" w14:textId="77777777" w:rsidR="00C84A05" w:rsidRDefault="00C84A05" w:rsidP="00C84A05">
      <w:pPr>
        <w:pStyle w:val="ListParagraph"/>
        <w:numPr>
          <w:ilvl w:val="3"/>
          <w:numId w:val="1"/>
        </w:numPr>
      </w:pPr>
      <w:r>
        <w:t>Impetus never finishes</w:t>
      </w:r>
    </w:p>
    <w:p w14:paraId="27FA1785" w14:textId="77777777" w:rsidR="00C84A05" w:rsidRDefault="00C84A05" w:rsidP="00C84A05">
      <w:pPr>
        <w:pStyle w:val="ListParagraph"/>
        <w:numPr>
          <w:ilvl w:val="3"/>
          <w:numId w:val="1"/>
        </w:numPr>
      </w:pPr>
      <w:r>
        <w:t>This is the newton’s law (first)</w:t>
      </w:r>
    </w:p>
    <w:p w14:paraId="44E84DDE" w14:textId="146F95DB" w:rsidR="00F95B2D" w:rsidRPr="00F95B2D" w:rsidRDefault="00F95B2D" w:rsidP="00F95B2D">
      <w:pPr>
        <w:pStyle w:val="ListParagraph"/>
        <w:numPr>
          <w:ilvl w:val="1"/>
          <w:numId w:val="1"/>
        </w:numPr>
      </w:pPr>
      <w:r>
        <w:t xml:space="preserve">This realization showed: </w:t>
      </w:r>
      <w:r>
        <w:rPr>
          <w:u w:val="single"/>
        </w:rPr>
        <w:t>A fixed Earth and a moving Earth are equivalent from our perspective on Earth.</w:t>
      </w:r>
    </w:p>
    <w:p w14:paraId="17D4B34D" w14:textId="4E846A76" w:rsidR="00F95B2D" w:rsidRDefault="00F95B2D" w:rsidP="00F95B2D">
      <w:pPr>
        <w:pStyle w:val="ListParagraph"/>
        <w:numPr>
          <w:ilvl w:val="2"/>
          <w:numId w:val="1"/>
        </w:numPr>
      </w:pPr>
      <w:r w:rsidRPr="00F95B2D">
        <w:t>The objects that we hold should still have impetus</w:t>
      </w:r>
    </w:p>
    <w:p w14:paraId="48F52288" w14:textId="0FF18E2C" w:rsidR="00F95B2D" w:rsidRDefault="00F95B2D" w:rsidP="00F95B2D">
      <w:pPr>
        <w:pStyle w:val="ListParagraph"/>
        <w:numPr>
          <w:ilvl w:val="2"/>
          <w:numId w:val="1"/>
        </w:numPr>
      </w:pPr>
      <w:r>
        <w:t xml:space="preserve">He said that if the </w:t>
      </w:r>
      <w:proofErr w:type="spellStart"/>
      <w:r>
        <w:t>earh</w:t>
      </w:r>
      <w:proofErr w:type="spellEnd"/>
      <w:r>
        <w:t xml:space="preserve"> was moving then the arrow would fall on </w:t>
      </w:r>
      <w:proofErr w:type="spellStart"/>
      <w:r>
        <w:t>th</w:t>
      </w:r>
      <w:proofErr w:type="spellEnd"/>
      <w:r>
        <w:t xml:space="preserve"> person since they move together</w:t>
      </w:r>
    </w:p>
    <w:p w14:paraId="1790253F" w14:textId="05907116" w:rsidR="00F95B2D" w:rsidRDefault="00F95B2D" w:rsidP="00F95B2D">
      <w:pPr>
        <w:pStyle w:val="ListParagraph"/>
        <w:numPr>
          <w:ilvl w:val="2"/>
          <w:numId w:val="1"/>
        </w:numPr>
      </w:pPr>
      <w:r>
        <w:t xml:space="preserve">If the earth was fixed it </w:t>
      </w:r>
      <w:proofErr w:type="spellStart"/>
      <w:r>
        <w:t>wold</w:t>
      </w:r>
      <w:proofErr w:type="spellEnd"/>
      <w:r>
        <w:t xml:space="preserve"> have the same results (the head)</w:t>
      </w:r>
    </w:p>
    <w:p w14:paraId="21AE6DDB" w14:textId="77777777" w:rsidR="00F95B2D" w:rsidRDefault="00F95B2D" w:rsidP="00F95B2D">
      <w:pPr>
        <w:pStyle w:val="ListParagraph"/>
        <w:numPr>
          <w:ilvl w:val="2"/>
          <w:numId w:val="1"/>
        </w:numPr>
      </w:pPr>
      <w:r>
        <w:t>He talked about 3 forces: Impetus, upward and downward (natural state-gravity)</w:t>
      </w:r>
    </w:p>
    <w:p w14:paraId="6D76E733" w14:textId="460E59EA" w:rsidR="00F95B2D" w:rsidRPr="00F95B2D" w:rsidRDefault="00F95B2D" w:rsidP="00F95B2D">
      <w:pPr>
        <w:pStyle w:val="ListParagraph"/>
        <w:numPr>
          <w:ilvl w:val="2"/>
          <w:numId w:val="1"/>
        </w:numPr>
      </w:pPr>
      <w:r>
        <w:t xml:space="preserve">We can’t tell the earth is fixed or moving </w:t>
      </w:r>
    </w:p>
    <w:p w14:paraId="1FB22AEE" w14:textId="3D5CAD90" w:rsidR="00F95B2D" w:rsidRDefault="00F95B2D" w:rsidP="00F95B2D">
      <w:r>
        <w:br w:type="column"/>
      </w:r>
    </w:p>
    <w:p w14:paraId="19DCA767" w14:textId="04B8FFCD" w:rsidR="00F95B2D" w:rsidRPr="00CE72C3" w:rsidRDefault="00F95B2D" w:rsidP="00F95B2D">
      <w:pPr>
        <w:rPr>
          <w:b/>
          <w:sz w:val="32"/>
        </w:rPr>
      </w:pPr>
      <w:r w:rsidRPr="00CE72C3">
        <w:rPr>
          <w:b/>
          <w:sz w:val="32"/>
        </w:rPr>
        <w:t>October 24, 2012</w:t>
      </w:r>
    </w:p>
    <w:p w14:paraId="21CE5C55" w14:textId="77777777" w:rsidR="00F95B2D" w:rsidRDefault="00F95B2D" w:rsidP="00F95B2D"/>
    <w:p w14:paraId="1076D0A9" w14:textId="77777777" w:rsidR="00F95B2D" w:rsidRDefault="00F95B2D" w:rsidP="00F95B2D">
      <w:pPr>
        <w:pStyle w:val="ListParagraph"/>
        <w:numPr>
          <w:ilvl w:val="0"/>
          <w:numId w:val="1"/>
        </w:numPr>
      </w:pPr>
      <w:r>
        <w:t xml:space="preserve">The preservation of the </w:t>
      </w:r>
      <w:proofErr w:type="spellStart"/>
      <w:proofErr w:type="gramStart"/>
      <w:r>
        <w:t>greek</w:t>
      </w:r>
      <w:proofErr w:type="spellEnd"/>
      <w:proofErr w:type="gramEnd"/>
      <w:r>
        <w:t xml:space="preserve"> astronomy by Arabic. Then enhanced in Europe. Then </w:t>
      </w:r>
      <w:proofErr w:type="spellStart"/>
      <w:r>
        <w:t>Buridan</w:t>
      </w:r>
      <w:proofErr w:type="spellEnd"/>
      <w:r>
        <w:t xml:space="preserve"> said about the canon.</w:t>
      </w:r>
    </w:p>
    <w:p w14:paraId="2F9C4A57" w14:textId="77777777" w:rsidR="00F95B2D" w:rsidRDefault="00F95B2D" w:rsidP="00F95B2D"/>
    <w:p w14:paraId="2BCEF015" w14:textId="0B228F66" w:rsidR="00F95B2D" w:rsidRPr="00F95B2D" w:rsidRDefault="00F95B2D" w:rsidP="00F95B2D">
      <w:pPr>
        <w:rPr>
          <w:b/>
        </w:rPr>
      </w:pPr>
      <w:r w:rsidRPr="00F95B2D">
        <w:rPr>
          <w:b/>
        </w:rPr>
        <w:t>Nicholas Copernicus (1473-1543):</w:t>
      </w:r>
    </w:p>
    <w:p w14:paraId="3CDD26B4" w14:textId="77777777" w:rsidR="00F95B2D" w:rsidRDefault="00F95B2D" w:rsidP="00F95B2D"/>
    <w:p w14:paraId="4A68B85E" w14:textId="6A71D0F3" w:rsidR="00F95B2D" w:rsidRDefault="00F95B2D" w:rsidP="00F95B2D">
      <w:pPr>
        <w:pStyle w:val="ListParagraph"/>
        <w:numPr>
          <w:ilvl w:val="0"/>
          <w:numId w:val="1"/>
        </w:numPr>
      </w:pPr>
      <w:r>
        <w:t xml:space="preserve">He sought to develop a simple model of </w:t>
      </w:r>
      <w:proofErr w:type="spellStart"/>
      <w:r>
        <w:t>planatery</w:t>
      </w:r>
      <w:proofErr w:type="spellEnd"/>
      <w:r>
        <w:t xml:space="preserve"> motion in which </w:t>
      </w:r>
      <w:r>
        <w:rPr>
          <w:u w:val="single"/>
        </w:rPr>
        <w:t>all</w:t>
      </w:r>
      <w:r>
        <w:t xml:space="preserve"> motion is </w:t>
      </w:r>
      <w:proofErr w:type="spellStart"/>
      <w:r>
        <w:t>constatnt</w:t>
      </w:r>
      <w:proofErr w:type="spellEnd"/>
      <w:r>
        <w:t xml:space="preserve"> and circular, and which explains the connection between the motion of the planets and the sun.</w:t>
      </w:r>
    </w:p>
    <w:p w14:paraId="2B6DD104" w14:textId="796E4993" w:rsidR="00F95B2D" w:rsidRDefault="00F95B2D" w:rsidP="00F95B2D">
      <w:pPr>
        <w:pStyle w:val="ListParagraph"/>
        <w:numPr>
          <w:ilvl w:val="1"/>
          <w:numId w:val="1"/>
        </w:numPr>
      </w:pPr>
      <w:r>
        <w:t xml:space="preserve">Administrative of church (not a scientist and not </w:t>
      </w:r>
      <w:proofErr w:type="spellStart"/>
      <w:r>
        <w:t>alot</w:t>
      </w:r>
      <w:proofErr w:type="spellEnd"/>
      <w:r>
        <w:t xml:space="preserve"> of knowledge)</w:t>
      </w:r>
    </w:p>
    <w:p w14:paraId="48045D08" w14:textId="1C1C9924" w:rsidR="00F95B2D" w:rsidRDefault="00F95B2D" w:rsidP="00F95B2D">
      <w:pPr>
        <w:pStyle w:val="ListParagraph"/>
        <w:numPr>
          <w:ilvl w:val="1"/>
          <w:numId w:val="1"/>
        </w:numPr>
      </w:pPr>
      <w:r>
        <w:t xml:space="preserve">He read all of the astronomy books possible </w:t>
      </w:r>
    </w:p>
    <w:p w14:paraId="170976E1" w14:textId="7C064D26" w:rsidR="00F95B2D" w:rsidRDefault="00F95B2D" w:rsidP="00F95B2D">
      <w:pPr>
        <w:pStyle w:val="ListParagraph"/>
        <w:numPr>
          <w:ilvl w:val="1"/>
          <w:numId w:val="1"/>
        </w:numPr>
      </w:pPr>
      <w:r>
        <w:t>He said the possibility of Earth moving</w:t>
      </w:r>
    </w:p>
    <w:p w14:paraId="61224D8F" w14:textId="6518DF7F" w:rsidR="00F95B2D" w:rsidRDefault="00F95B2D" w:rsidP="00F95B2D">
      <w:pPr>
        <w:pStyle w:val="ListParagraph"/>
        <w:numPr>
          <w:ilvl w:val="1"/>
          <w:numId w:val="1"/>
        </w:numPr>
      </w:pPr>
      <w:r>
        <w:t xml:space="preserve">He thought the </w:t>
      </w:r>
      <w:proofErr w:type="spellStart"/>
      <w:r>
        <w:t>ptolemy’s</w:t>
      </w:r>
      <w:proofErr w:type="spellEnd"/>
      <w:r>
        <w:t xml:space="preserve"> better motion </w:t>
      </w:r>
      <w:proofErr w:type="spellStart"/>
      <w:r>
        <w:t>oin</w:t>
      </w:r>
      <w:proofErr w:type="spellEnd"/>
      <w:r>
        <w:t xml:space="preserve"> circular and different speed of different planets</w:t>
      </w:r>
    </w:p>
    <w:p w14:paraId="07B1B364" w14:textId="540B864E" w:rsidR="00F95B2D" w:rsidRDefault="00F95B2D" w:rsidP="00F95B2D">
      <w:pPr>
        <w:pStyle w:val="ListParagraph"/>
        <w:numPr>
          <w:ilvl w:val="1"/>
          <w:numId w:val="1"/>
        </w:numPr>
      </w:pPr>
      <w:r>
        <w:t>He said tat the sun should have a better role</w:t>
      </w:r>
    </w:p>
    <w:p w14:paraId="06430460" w14:textId="63BE22B1" w:rsidR="00F95B2D" w:rsidRDefault="00F95B2D" w:rsidP="00F95B2D">
      <w:pPr>
        <w:pStyle w:val="ListParagraph"/>
        <w:numPr>
          <w:ilvl w:val="0"/>
          <w:numId w:val="1"/>
        </w:numPr>
      </w:pPr>
      <w:r>
        <w:t>1514: he published his heliocentric model in “little commentary”</w:t>
      </w:r>
    </w:p>
    <w:p w14:paraId="1045D2F2" w14:textId="674C3A5D" w:rsidR="00F95B2D" w:rsidRDefault="00F95B2D" w:rsidP="00F95B2D">
      <w:pPr>
        <w:pStyle w:val="ListParagraph"/>
        <w:numPr>
          <w:ilvl w:val="1"/>
          <w:numId w:val="1"/>
        </w:numPr>
      </w:pPr>
      <w:proofErr w:type="spellStart"/>
      <w:r>
        <w:t>Asttributes</w:t>
      </w:r>
      <w:proofErr w:type="spellEnd"/>
      <w:r>
        <w:t xml:space="preserve"> the daily motion of the sky to Earth’s daily spin</w:t>
      </w:r>
    </w:p>
    <w:p w14:paraId="3F9C393A" w14:textId="6194D89B" w:rsidR="00F95B2D" w:rsidRDefault="00F95B2D" w:rsidP="00F95B2D">
      <w:pPr>
        <w:pStyle w:val="ListParagraph"/>
        <w:numPr>
          <w:ilvl w:val="2"/>
          <w:numId w:val="1"/>
        </w:numPr>
      </w:pPr>
      <w:r>
        <w:t xml:space="preserve">Believed in Crystal orbs (no empty space) but sun centered </w:t>
      </w:r>
    </w:p>
    <w:p w14:paraId="44162B1B" w14:textId="6BEC082F" w:rsidR="00F95B2D" w:rsidRDefault="00F95B2D" w:rsidP="00F95B2D">
      <w:pPr>
        <w:pStyle w:val="ListParagraph"/>
        <w:numPr>
          <w:ilvl w:val="1"/>
          <w:numId w:val="1"/>
        </w:numPr>
      </w:pPr>
      <w:r>
        <w:t>Attributes the annual motion of the Sun to Earth’s annual orbit</w:t>
      </w:r>
    </w:p>
    <w:p w14:paraId="62C2F2DE" w14:textId="32F944C8" w:rsidR="00F95B2D" w:rsidRDefault="00F95B2D" w:rsidP="00F95B2D">
      <w:pPr>
        <w:pStyle w:val="ListParagraph"/>
        <w:numPr>
          <w:ilvl w:val="2"/>
          <w:numId w:val="1"/>
        </w:numPr>
      </w:pPr>
      <w:r>
        <w:t>The earth spins once a day and the sun is in the center</w:t>
      </w:r>
    </w:p>
    <w:p w14:paraId="22A51A93" w14:textId="6F42C555" w:rsidR="00F95B2D" w:rsidRDefault="00F95B2D" w:rsidP="00F95B2D">
      <w:pPr>
        <w:pStyle w:val="ListParagraph"/>
        <w:numPr>
          <w:ilvl w:val="2"/>
          <w:numId w:val="1"/>
        </w:numPr>
      </w:pPr>
      <w:r>
        <w:t>The annual orbit</w:t>
      </w:r>
    </w:p>
    <w:p w14:paraId="1567A9C3" w14:textId="33FC4DF1" w:rsidR="00F95B2D" w:rsidRDefault="00F95B2D" w:rsidP="00F95B2D">
      <w:pPr>
        <w:pStyle w:val="ListParagraph"/>
        <w:numPr>
          <w:ilvl w:val="2"/>
          <w:numId w:val="1"/>
        </w:numPr>
      </w:pPr>
      <w:r>
        <w:t xml:space="preserve">We first component of motion (daily) </w:t>
      </w:r>
      <w:proofErr w:type="gramStart"/>
      <w:r>
        <w:t>and  revolve</w:t>
      </w:r>
      <w:proofErr w:type="gramEnd"/>
      <w:r>
        <w:t xml:space="preserve"> around the sun (second)</w:t>
      </w:r>
      <w:r w:rsidR="00883CE0">
        <w:t xml:space="preserve"> and the axis is moving in a circle (precession) (third)</w:t>
      </w:r>
    </w:p>
    <w:p w14:paraId="0F853589" w14:textId="46915D76" w:rsidR="00883CE0" w:rsidRDefault="00883CE0" w:rsidP="00883CE0">
      <w:pPr>
        <w:pStyle w:val="ListParagraph"/>
        <w:numPr>
          <w:ilvl w:val="1"/>
          <w:numId w:val="1"/>
        </w:numPr>
      </w:pPr>
      <w:r>
        <w:t>Attributes the precession of the equinoxes to a 26,000-year wobble in Earth’s spin axis.</w:t>
      </w:r>
    </w:p>
    <w:p w14:paraId="51BB4C76" w14:textId="130BC553" w:rsidR="00883CE0" w:rsidRDefault="00883CE0" w:rsidP="00883CE0">
      <w:pPr>
        <w:pStyle w:val="ListParagraph"/>
        <w:numPr>
          <w:ilvl w:val="2"/>
          <w:numId w:val="1"/>
        </w:numPr>
      </w:pPr>
      <w:r>
        <w:t xml:space="preserve">The amount of wobble (1 circle) takes about 26000 years every </w:t>
      </w:r>
      <w:proofErr w:type="gramStart"/>
      <w:r>
        <w:t>slow</w:t>
      </w:r>
      <w:proofErr w:type="gramEnd"/>
      <w:r>
        <w:t>)</w:t>
      </w:r>
    </w:p>
    <w:p w14:paraId="459DC3EA" w14:textId="06E22277" w:rsidR="00883CE0" w:rsidRDefault="00883CE0" w:rsidP="00883CE0">
      <w:pPr>
        <w:pStyle w:val="ListParagraph"/>
        <w:numPr>
          <w:ilvl w:val="1"/>
          <w:numId w:val="1"/>
        </w:numPr>
      </w:pPr>
      <w:r>
        <w:t>Attributes retrograde (backward) motion to Earth overtaking another planet</w:t>
      </w:r>
    </w:p>
    <w:p w14:paraId="5071BBC7" w14:textId="538DEDA1" w:rsidR="00883CE0" w:rsidRDefault="00883CE0" w:rsidP="00883CE0">
      <w:pPr>
        <w:pStyle w:val="ListParagraph"/>
        <w:numPr>
          <w:ilvl w:val="2"/>
          <w:numId w:val="1"/>
        </w:numPr>
      </w:pPr>
      <w:r>
        <w:t>He said that the observation depends on the earth’s movement their motion is not weird</w:t>
      </w:r>
    </w:p>
    <w:p w14:paraId="1C1B04A5" w14:textId="3B2BDBB3" w:rsidR="00883CE0" w:rsidRDefault="00883CE0" w:rsidP="00883CE0">
      <w:pPr>
        <w:pStyle w:val="ListParagraph"/>
        <w:numPr>
          <w:ilvl w:val="2"/>
          <w:numId w:val="1"/>
        </w:numPr>
      </w:pPr>
      <w:r>
        <w:t xml:space="preserve">Forward and backward motion </w:t>
      </w:r>
    </w:p>
    <w:p w14:paraId="1C9825D7" w14:textId="56BC2A74" w:rsidR="00883CE0" w:rsidRDefault="00883CE0" w:rsidP="00883CE0">
      <w:pPr>
        <w:pStyle w:val="ListParagraph"/>
        <w:numPr>
          <w:ilvl w:val="3"/>
          <w:numId w:val="1"/>
        </w:numPr>
      </w:pPr>
      <w:r>
        <w:t>Like Mars</w:t>
      </w:r>
    </w:p>
    <w:p w14:paraId="6416D2D0" w14:textId="3C1A2F88" w:rsidR="00883CE0" w:rsidRDefault="00883CE0" w:rsidP="00883CE0">
      <w:pPr>
        <w:pStyle w:val="ListParagraph"/>
        <w:numPr>
          <w:ilvl w:val="2"/>
          <w:numId w:val="1"/>
        </w:numPr>
      </w:pPr>
      <w:r>
        <w:t>Slow and fast motion (runners in different lanes)</w:t>
      </w:r>
    </w:p>
    <w:p w14:paraId="1906FCBA" w14:textId="409C8C61" w:rsidR="00883CE0" w:rsidRDefault="00883CE0" w:rsidP="00883CE0">
      <w:pPr>
        <w:pStyle w:val="ListParagraph"/>
        <w:numPr>
          <w:ilvl w:val="0"/>
          <w:numId w:val="1"/>
        </w:numPr>
      </w:pPr>
      <w:r>
        <w:t xml:space="preserve">In a </w:t>
      </w:r>
      <w:proofErr w:type="spellStart"/>
      <w:r>
        <w:t>helicocentric</w:t>
      </w:r>
      <w:proofErr w:type="spellEnd"/>
      <w:r>
        <w:t xml:space="preserve"> model, the distance between Earth and a planet can vary. Therefore:</w:t>
      </w:r>
    </w:p>
    <w:p w14:paraId="13C9D27C" w14:textId="163C94BC" w:rsidR="00883CE0" w:rsidRDefault="00883CE0" w:rsidP="00883CE0">
      <w:pPr>
        <w:pStyle w:val="ListParagraph"/>
        <w:numPr>
          <w:ilvl w:val="1"/>
          <w:numId w:val="1"/>
        </w:numPr>
      </w:pPr>
      <w:r>
        <w:t>A planet’s brightness can vary</w:t>
      </w:r>
    </w:p>
    <w:p w14:paraId="6356DBD6" w14:textId="370E134B" w:rsidR="00883CE0" w:rsidRDefault="00883CE0" w:rsidP="00883CE0">
      <w:pPr>
        <w:pStyle w:val="ListParagraph"/>
        <w:numPr>
          <w:ilvl w:val="1"/>
          <w:numId w:val="1"/>
        </w:numPr>
      </w:pPr>
      <w:r>
        <w:t xml:space="preserve">A planet’s apparent </w:t>
      </w:r>
      <w:proofErr w:type="spellStart"/>
      <w:r>
        <w:t>speen</w:t>
      </w:r>
      <w:proofErr w:type="spellEnd"/>
      <w:r>
        <w:t xml:space="preserve"> can vary</w:t>
      </w:r>
    </w:p>
    <w:p w14:paraId="3B6BF11F" w14:textId="65F67D5E" w:rsidR="00883CE0" w:rsidRDefault="00883CE0" w:rsidP="00883CE0">
      <w:pPr>
        <w:pStyle w:val="ListParagraph"/>
        <w:numPr>
          <w:ilvl w:val="2"/>
          <w:numId w:val="1"/>
        </w:numPr>
      </w:pPr>
      <w:r>
        <w:t>When retrograde the speed slows down</w:t>
      </w:r>
    </w:p>
    <w:p w14:paraId="363B6959" w14:textId="5FF57736" w:rsidR="00883CE0" w:rsidRDefault="00883CE0" w:rsidP="00883CE0">
      <w:pPr>
        <w:pStyle w:val="ListParagraph"/>
        <w:numPr>
          <w:ilvl w:val="2"/>
          <w:numId w:val="1"/>
        </w:numPr>
      </w:pPr>
      <w:r>
        <w:t>When going forward, the speed increases</w:t>
      </w:r>
    </w:p>
    <w:p w14:paraId="66EB31D9" w14:textId="71DB9077" w:rsidR="00883CE0" w:rsidRDefault="00883CE0" w:rsidP="00883CE0">
      <w:pPr>
        <w:pStyle w:val="ListParagraph"/>
        <w:numPr>
          <w:ilvl w:val="2"/>
          <w:numId w:val="1"/>
        </w:numPr>
      </w:pPr>
      <w:r>
        <w:t xml:space="preserve">When the planets is </w:t>
      </w:r>
      <w:proofErr w:type="spellStart"/>
      <w:r>
        <w:t>comeing</w:t>
      </w:r>
      <w:proofErr w:type="spellEnd"/>
      <w:r>
        <w:t xml:space="preserve"> </w:t>
      </w:r>
      <w:proofErr w:type="spellStart"/>
      <w:r>
        <w:t>towars</w:t>
      </w:r>
      <w:proofErr w:type="spellEnd"/>
      <w:r>
        <w:t xml:space="preserve"> us its at its brightness</w:t>
      </w:r>
    </w:p>
    <w:p w14:paraId="63933FC8" w14:textId="39E89E54" w:rsidR="00883CE0" w:rsidRDefault="00883CE0" w:rsidP="00EE4C4C">
      <w:pPr>
        <w:pStyle w:val="ListParagraph"/>
        <w:numPr>
          <w:ilvl w:val="1"/>
          <w:numId w:val="1"/>
        </w:numPr>
      </w:pPr>
      <w:r>
        <w:t xml:space="preserve">When you put two planets in two circles, they look back and forth and all of the </w:t>
      </w:r>
      <w:r w:rsidR="00EE4C4C">
        <w:t xml:space="preserve">observation but not to the </w:t>
      </w:r>
    </w:p>
    <w:p w14:paraId="34D7125F" w14:textId="5CE8F1F4" w:rsidR="00EE4C4C" w:rsidRDefault="00EE4C4C" w:rsidP="00EE4C4C">
      <w:pPr>
        <w:pStyle w:val="ListParagraph"/>
        <w:numPr>
          <w:ilvl w:val="0"/>
          <w:numId w:val="1"/>
        </w:numPr>
      </w:pPr>
      <w:r>
        <w:t xml:space="preserve">The fact that the earth </w:t>
      </w:r>
      <w:proofErr w:type="spellStart"/>
      <w:r>
        <w:t>sems</w:t>
      </w:r>
      <w:proofErr w:type="spellEnd"/>
      <w:r>
        <w:t xml:space="preserve"> like no movement, it has nothing to do with the movement, restating the </w:t>
      </w:r>
    </w:p>
    <w:p w14:paraId="750CB735" w14:textId="7A6974B5" w:rsidR="00EE4C4C" w:rsidRDefault="00EE4C4C" w:rsidP="00EE4C4C">
      <w:pPr>
        <w:pStyle w:val="ListParagraph"/>
        <w:numPr>
          <w:ilvl w:val="0"/>
          <w:numId w:val="1"/>
        </w:numPr>
      </w:pPr>
      <w:r>
        <w:t>In heliocentric model:</w:t>
      </w:r>
    </w:p>
    <w:p w14:paraId="6F96FDB3" w14:textId="11994447" w:rsidR="00EE4C4C" w:rsidRDefault="00EE4C4C" w:rsidP="00EE4C4C">
      <w:pPr>
        <w:pStyle w:val="ListParagraph"/>
        <w:numPr>
          <w:ilvl w:val="1"/>
          <w:numId w:val="1"/>
        </w:numPr>
      </w:pPr>
      <w:r>
        <w:t>The larger a planet’s orbit, the longer is its orbit period</w:t>
      </w:r>
    </w:p>
    <w:p w14:paraId="1DF315D5" w14:textId="019EC5D4" w:rsidR="00EE4C4C" w:rsidRDefault="00EE4C4C" w:rsidP="00EE4C4C">
      <w:pPr>
        <w:pStyle w:val="ListParagraph"/>
        <w:numPr>
          <w:ilvl w:val="1"/>
          <w:numId w:val="1"/>
        </w:numPr>
      </w:pPr>
      <w:r>
        <w:t xml:space="preserve">Venus and Mercury become </w:t>
      </w:r>
      <w:r w:rsidRPr="00EE4C4C">
        <w:rPr>
          <w:u w:val="single"/>
        </w:rPr>
        <w:t>inner</w:t>
      </w:r>
      <w:r>
        <w:t xml:space="preserve"> planets (explains their constant nearness to the Sun)</w:t>
      </w:r>
    </w:p>
    <w:p w14:paraId="2490BB48" w14:textId="7461055A" w:rsidR="00EE4C4C" w:rsidRDefault="00EE4C4C" w:rsidP="00EE4C4C">
      <w:pPr>
        <w:pStyle w:val="ListParagraph"/>
        <w:numPr>
          <w:ilvl w:val="2"/>
          <w:numId w:val="1"/>
        </w:numPr>
      </w:pPr>
      <w:r>
        <w:t xml:space="preserve">This explains the ratios by </w:t>
      </w:r>
      <w:proofErr w:type="spellStart"/>
      <w:r>
        <w:t>ptelomy</w:t>
      </w:r>
      <w:proofErr w:type="spellEnd"/>
      <w:r>
        <w:t xml:space="preserve"> explained by this model of </w:t>
      </w:r>
      <w:proofErr w:type="spellStart"/>
      <w:r>
        <w:t>caparnicus</w:t>
      </w:r>
      <w:proofErr w:type="spellEnd"/>
    </w:p>
    <w:p w14:paraId="48BC2194" w14:textId="4F7C4267" w:rsidR="00EE4C4C" w:rsidRDefault="00EE4C4C" w:rsidP="00EE4C4C">
      <w:pPr>
        <w:pStyle w:val="ListParagraph"/>
        <w:numPr>
          <w:ilvl w:val="2"/>
          <w:numId w:val="1"/>
        </w:numPr>
      </w:pPr>
      <w:r>
        <w:t>Earth has to be between Mars and the Venus due to the orbit radius</w:t>
      </w:r>
    </w:p>
    <w:p w14:paraId="6D0C5A42" w14:textId="21E53D97" w:rsidR="00EE4C4C" w:rsidRDefault="00EE4C4C" w:rsidP="00EE4C4C">
      <w:pPr>
        <w:pStyle w:val="ListParagraph"/>
        <w:numPr>
          <w:ilvl w:val="2"/>
          <w:numId w:val="1"/>
        </w:numPr>
      </w:pPr>
      <w:r>
        <w:t xml:space="preserve">The close </w:t>
      </w:r>
      <w:proofErr w:type="spellStart"/>
      <w:r>
        <w:t>realationship</w:t>
      </w:r>
      <w:proofErr w:type="spellEnd"/>
      <w:r>
        <w:t xml:space="preserve"> of the two </w:t>
      </w:r>
      <w:proofErr w:type="spellStart"/>
      <w:r>
        <w:t>plantes</w:t>
      </w:r>
      <w:proofErr w:type="spellEnd"/>
      <w:r>
        <w:t xml:space="preserve"> (Inner planets) beside the Sun in the sky</w:t>
      </w:r>
    </w:p>
    <w:p w14:paraId="30CF75C1" w14:textId="0753A00E" w:rsidR="00EE4C4C" w:rsidRDefault="00EE4C4C" w:rsidP="00EE4C4C">
      <w:pPr>
        <w:pStyle w:val="ListParagraph"/>
        <w:numPr>
          <w:ilvl w:val="2"/>
          <w:numId w:val="1"/>
        </w:numPr>
      </w:pPr>
      <w:r>
        <w:t>The time of the planets to go through the zodiac is the planet’s time of the year</w:t>
      </w:r>
    </w:p>
    <w:p w14:paraId="74309867" w14:textId="2F61F3CC" w:rsidR="00EE4C4C" w:rsidRDefault="00EE4C4C" w:rsidP="00EE4C4C">
      <w:pPr>
        <w:pStyle w:val="ListParagraph"/>
        <w:numPr>
          <w:ilvl w:val="2"/>
          <w:numId w:val="1"/>
        </w:numPr>
      </w:pPr>
      <w:r>
        <w:t>He said that the Earth has the time interval of 1 year and this was the sign he was right</w:t>
      </w:r>
    </w:p>
    <w:p w14:paraId="19D58527" w14:textId="599327D9" w:rsidR="00EE4C4C" w:rsidRDefault="00EE4C4C" w:rsidP="00EE4C4C">
      <w:pPr>
        <w:pStyle w:val="ListParagraph"/>
        <w:numPr>
          <w:ilvl w:val="0"/>
          <w:numId w:val="1"/>
        </w:numPr>
      </w:pPr>
      <w:proofErr w:type="spellStart"/>
      <w:r>
        <w:t>Copernus</w:t>
      </w:r>
      <w:proofErr w:type="spellEnd"/>
      <w:r>
        <w:t>’ model was publicly ridiculed by a few Christian scholars, but some encouraged him to publish his fully theory.</w:t>
      </w:r>
    </w:p>
    <w:p w14:paraId="0E43C96E" w14:textId="4979EB2E" w:rsidR="00EE4C4C" w:rsidRDefault="00EE4C4C" w:rsidP="00EE4C4C">
      <w:pPr>
        <w:pStyle w:val="ListParagraph"/>
        <w:numPr>
          <w:ilvl w:val="1"/>
          <w:numId w:val="1"/>
        </w:numPr>
      </w:pPr>
      <w:r>
        <w:t>He got a letter to publish his ideas</w:t>
      </w:r>
    </w:p>
    <w:p w14:paraId="41AC5D70" w14:textId="6A152B15" w:rsidR="003F680F" w:rsidRDefault="003F680F" w:rsidP="00EE4C4C">
      <w:pPr>
        <w:pStyle w:val="ListParagraph"/>
        <w:numPr>
          <w:ilvl w:val="1"/>
          <w:numId w:val="1"/>
        </w:numPr>
      </w:pPr>
      <w:r>
        <w:t>He didn’t have full support from Church</w:t>
      </w:r>
    </w:p>
    <w:p w14:paraId="18A760AB" w14:textId="4CCCDBB2" w:rsidR="003F680F" w:rsidRDefault="003F680F" w:rsidP="00EE4C4C">
      <w:pPr>
        <w:pStyle w:val="ListParagraph"/>
        <w:numPr>
          <w:ilvl w:val="1"/>
          <w:numId w:val="1"/>
        </w:numPr>
      </w:pPr>
      <w:r>
        <w:t>His idea was rejected by many scientists by centuries</w:t>
      </w:r>
    </w:p>
    <w:p w14:paraId="7D6C9415" w14:textId="6470424D" w:rsidR="00EE4C4C" w:rsidRDefault="003F680F" w:rsidP="00EE4C4C">
      <w:pPr>
        <w:pStyle w:val="ListParagraph"/>
        <w:numPr>
          <w:ilvl w:val="1"/>
          <w:numId w:val="1"/>
        </w:numPr>
      </w:pPr>
      <w:r>
        <w:t>Luther even talked against</w:t>
      </w:r>
    </w:p>
    <w:p w14:paraId="4922A24A" w14:textId="64FC19B5" w:rsidR="003F680F" w:rsidRDefault="003F680F" w:rsidP="003F680F">
      <w:pPr>
        <w:pStyle w:val="ListParagraph"/>
        <w:numPr>
          <w:ilvl w:val="0"/>
          <w:numId w:val="1"/>
        </w:numPr>
      </w:pPr>
      <w:r>
        <w:t xml:space="preserve">1543: He published his complete model in “de </w:t>
      </w:r>
      <w:proofErr w:type="spellStart"/>
      <w:r>
        <w:t>Rvolutionibus</w:t>
      </w:r>
      <w:proofErr w:type="spellEnd"/>
      <w:r>
        <w:t>”</w:t>
      </w:r>
      <w:proofErr w:type="gramStart"/>
      <w:r>
        <w:t>,.</w:t>
      </w:r>
      <w:proofErr w:type="gramEnd"/>
      <w:r>
        <w:t xml:space="preserve"> For the next ½ C, the </w:t>
      </w:r>
      <w:proofErr w:type="spellStart"/>
      <w:r>
        <w:t>Copernucus</w:t>
      </w:r>
      <w:proofErr w:type="spellEnd"/>
      <w:r>
        <w:t xml:space="preserve"> and the </w:t>
      </w:r>
      <w:proofErr w:type="spellStart"/>
      <w:r>
        <w:t>Prolemaic</w:t>
      </w:r>
      <w:proofErr w:type="spellEnd"/>
      <w:r>
        <w:t xml:space="preserve"> models were two leading models of the planetary motion. </w:t>
      </w:r>
    </w:p>
    <w:p w14:paraId="72E20C3B" w14:textId="6D83732C" w:rsidR="003F680F" w:rsidRDefault="003F680F" w:rsidP="003F680F">
      <w:pPr>
        <w:pStyle w:val="ListParagraph"/>
        <w:numPr>
          <w:ilvl w:val="1"/>
          <w:numId w:val="1"/>
        </w:numPr>
      </w:pPr>
      <w:r>
        <w:t>He believed the Earth’s motion, not just sais let’s use it</w:t>
      </w:r>
    </w:p>
    <w:p w14:paraId="7E9677EB" w14:textId="63FCB5CD" w:rsidR="003F680F" w:rsidRDefault="003F680F" w:rsidP="003F680F">
      <w:pPr>
        <w:pStyle w:val="ListParagraph"/>
        <w:numPr>
          <w:ilvl w:val="1"/>
          <w:numId w:val="1"/>
        </w:numPr>
      </w:pPr>
      <w:r>
        <w:t xml:space="preserve">One of the </w:t>
      </w:r>
      <w:proofErr w:type="spellStart"/>
      <w:r>
        <w:t>collegues</w:t>
      </w:r>
      <w:proofErr w:type="spellEnd"/>
      <w:r>
        <w:t xml:space="preserve"> in charge of the publishing inserted the quote that the idea doesn’t need to be accepted or rejected</w:t>
      </w:r>
    </w:p>
    <w:p w14:paraId="55E8EDEE" w14:textId="5EB9B993" w:rsidR="003F680F" w:rsidRDefault="003F680F" w:rsidP="003F680F">
      <w:pPr>
        <w:pStyle w:val="ListParagraph"/>
        <w:numPr>
          <w:ilvl w:val="2"/>
          <w:numId w:val="1"/>
        </w:numPr>
      </w:pPr>
      <w:r>
        <w:t>This didn’t let the idea to be rejected by the Church</w:t>
      </w:r>
    </w:p>
    <w:p w14:paraId="4065008A" w14:textId="459067AD" w:rsidR="00C84A05" w:rsidRDefault="00140F72" w:rsidP="00140F72">
      <w:pPr>
        <w:rPr>
          <w:b/>
          <w:sz w:val="32"/>
        </w:rPr>
      </w:pPr>
      <w:r w:rsidRPr="00140F72">
        <w:rPr>
          <w:b/>
          <w:sz w:val="32"/>
        </w:rPr>
        <w:br w:type="column"/>
      </w:r>
      <w:r w:rsidR="00C84A05" w:rsidRPr="00140F72">
        <w:rPr>
          <w:b/>
          <w:sz w:val="32"/>
        </w:rPr>
        <w:t>October 24, 2012</w:t>
      </w:r>
    </w:p>
    <w:p w14:paraId="4FE63BCD" w14:textId="77777777" w:rsidR="00140F72" w:rsidRDefault="00140F72" w:rsidP="00140F72">
      <w:pPr>
        <w:rPr>
          <w:b/>
          <w:sz w:val="32"/>
        </w:rPr>
      </w:pPr>
    </w:p>
    <w:p w14:paraId="4E910D26" w14:textId="54CE21C5" w:rsidR="00140F72" w:rsidRDefault="00C0361D" w:rsidP="00140F7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Pulsa</w:t>
      </w:r>
      <w:bookmarkStart w:id="0" w:name="_GoBack"/>
      <w:bookmarkEnd w:id="0"/>
      <w:r w:rsidR="00140F72">
        <w:rPr>
          <w:rFonts w:ascii="Times New Roman" w:hAnsi="Times New Roman"/>
          <w:b/>
        </w:rPr>
        <w:t xml:space="preserve">r: </w:t>
      </w:r>
    </w:p>
    <w:p w14:paraId="03FBF8CE" w14:textId="1264A23F" w:rsidR="00140F72" w:rsidRP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140F72">
        <w:rPr>
          <w:rFonts w:ascii="Times New Roman" w:hAnsi="Times New Roman"/>
        </w:rPr>
        <w:t>Dead star</w:t>
      </w:r>
    </w:p>
    <w:p w14:paraId="57FCA577" w14:textId="1C5AA119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140F72">
        <w:rPr>
          <w:rFonts w:ascii="Times New Roman" w:hAnsi="Times New Roman"/>
        </w:rPr>
        <w:t>It was really massive when was alive</w:t>
      </w:r>
    </w:p>
    <w:p w14:paraId="5BE2F1F4" w14:textId="555D73A7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Ran out of fuel and exploded into supernova</w:t>
      </w:r>
    </w:p>
    <w:p w14:paraId="2C690E7C" w14:textId="455B1D79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There is a part that implodes (gravity)</w:t>
      </w:r>
    </w:p>
    <w:p w14:paraId="7D2AA7E1" w14:textId="6A36FC90" w:rsidR="00140F72" w:rsidRDefault="00140F72" w:rsidP="00140F72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Core</w:t>
      </w:r>
    </w:p>
    <w:p w14:paraId="53868206" w14:textId="63D7FA73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cores are so crowded that the there is no </w:t>
      </w:r>
      <w:proofErr w:type="spellStart"/>
      <w:r>
        <w:rPr>
          <w:rFonts w:ascii="Times New Roman" w:hAnsi="Times New Roman"/>
        </w:rPr>
        <w:t>spce</w:t>
      </w:r>
      <w:proofErr w:type="spellEnd"/>
      <w:r>
        <w:rPr>
          <w:rFonts w:ascii="Times New Roman" w:hAnsi="Times New Roman"/>
        </w:rPr>
        <w:t xml:space="preserve"> between them</w:t>
      </w:r>
    </w:p>
    <w:p w14:paraId="124B0A54" w14:textId="4F2F3233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Neutron star</w:t>
      </w:r>
    </w:p>
    <w:p w14:paraId="6FB007FC" w14:textId="7D8CF823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When a neutron star collapses it spins faster</w:t>
      </w:r>
    </w:p>
    <w:p w14:paraId="60A5BED8" w14:textId="19E063CB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It shoots out light that spin with it</w:t>
      </w:r>
    </w:p>
    <w:p w14:paraId="51F407E9" w14:textId="37AF999B" w:rsidR="00140F72" w:rsidRDefault="00140F72" w:rsidP="00140F72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We see lash from earth</w:t>
      </w:r>
    </w:p>
    <w:p w14:paraId="506116AC" w14:textId="20DFFD3E" w:rsidR="00140F72" w:rsidRDefault="00140F72" w:rsidP="00140F72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About 10s of pulses per second</w:t>
      </w:r>
    </w:p>
    <w:p w14:paraId="59B2F536" w14:textId="3A11D15C" w:rsidR="00140F72" w:rsidRDefault="00140F72" w:rsidP="00140F72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Called pulsar</w:t>
      </w:r>
    </w:p>
    <w:p w14:paraId="1071B38B" w14:textId="01DD5553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Binary star </w:t>
      </w:r>
      <w:proofErr w:type="spellStart"/>
      <w:r>
        <w:rPr>
          <w:rFonts w:ascii="Times New Roman" w:hAnsi="Times New Roman"/>
        </w:rPr>
        <w:t>sytem</w:t>
      </w:r>
      <w:proofErr w:type="spellEnd"/>
      <w:r>
        <w:rPr>
          <w:rFonts w:ascii="Times New Roman" w:hAnsi="Times New Roman"/>
        </w:rPr>
        <w:t xml:space="preserve"> that they are in each other s gravity</w:t>
      </w:r>
    </w:p>
    <w:p w14:paraId="3456D2AF" w14:textId="6409990D" w:rsidR="00140F72" w:rsidRDefault="00140F72" w:rsidP="00140F72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When on of them is pulsar, it add the mass of the </w:t>
      </w:r>
      <w:proofErr w:type="spellStart"/>
      <w:r>
        <w:rPr>
          <w:rFonts w:ascii="Times New Roman" w:hAnsi="Times New Roman"/>
        </w:rPr>
        <w:t>oter</w:t>
      </w:r>
      <w:proofErr w:type="spellEnd"/>
      <w:r>
        <w:rPr>
          <w:rFonts w:ascii="Times New Roman" w:hAnsi="Times New Roman"/>
        </w:rPr>
        <w:t xml:space="preserve"> star to itself and it even becomes faster (millisecond pulsar)</w:t>
      </w:r>
    </w:p>
    <w:p w14:paraId="388511D3" w14:textId="62A3B94D" w:rsidR="00140F72" w:rsidRPr="00140F72" w:rsidRDefault="00140F72" w:rsidP="00140F72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Beams are very high in energy (gamma ray light</w:t>
      </w:r>
    </w:p>
    <w:p w14:paraId="575B624D" w14:textId="77777777" w:rsidR="00140F72" w:rsidRPr="00140F72" w:rsidRDefault="00140F72" w:rsidP="00140F72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</w:p>
    <w:sectPr w:rsidR="00140F72" w:rsidRPr="00140F72" w:rsidSect="00891AAE">
      <w:headerReference w:type="default" r:id="rId8"/>
      <w:footerReference w:type="even" r:id="rId9"/>
      <w:foot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B88C28" w14:textId="77777777" w:rsidR="00EE4C4C" w:rsidRDefault="00EE4C4C" w:rsidP="00F35267">
      <w:r>
        <w:separator/>
      </w:r>
    </w:p>
  </w:endnote>
  <w:endnote w:type="continuationSeparator" w:id="0">
    <w:p w14:paraId="67DEA4E1" w14:textId="77777777" w:rsidR="00EE4C4C" w:rsidRDefault="00EE4C4C" w:rsidP="00F3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E4EE1C" w14:textId="77777777" w:rsidR="008641C5" w:rsidRDefault="008641C5" w:rsidP="00522F5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BBBA3F" w14:textId="77777777" w:rsidR="008641C5" w:rsidRDefault="008641C5" w:rsidP="008641C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8D8A46" w14:textId="77777777" w:rsidR="008641C5" w:rsidRDefault="008641C5" w:rsidP="00522F5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361D">
      <w:rPr>
        <w:rStyle w:val="PageNumber"/>
        <w:noProof/>
      </w:rPr>
      <w:t>5</w:t>
    </w:r>
    <w:r>
      <w:rPr>
        <w:rStyle w:val="PageNumber"/>
      </w:rPr>
      <w:fldChar w:fldCharType="end"/>
    </w:r>
  </w:p>
  <w:p w14:paraId="2711238C" w14:textId="77777777" w:rsidR="008641C5" w:rsidRDefault="008641C5" w:rsidP="008641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D282F3" w14:textId="77777777" w:rsidR="00EE4C4C" w:rsidRDefault="00EE4C4C" w:rsidP="00F35267">
      <w:r>
        <w:separator/>
      </w:r>
    </w:p>
  </w:footnote>
  <w:footnote w:type="continuationSeparator" w:id="0">
    <w:p w14:paraId="01DD6DC8" w14:textId="77777777" w:rsidR="00EE4C4C" w:rsidRDefault="00EE4C4C" w:rsidP="00F3526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0629F9" w14:textId="77777777" w:rsidR="00EE4C4C" w:rsidRDefault="00EE4C4C">
    <w:pPr>
      <w:pStyle w:val="Header"/>
    </w:pPr>
    <w:r>
      <w:rPr>
        <w:b/>
      </w:rPr>
      <w:t xml:space="preserve">Chapter 4: </w:t>
    </w:r>
    <w:r>
      <w:t>Astronomy in Middle ages in Europe/Islamic scholars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449D1"/>
    <w:multiLevelType w:val="hybridMultilevel"/>
    <w:tmpl w:val="2D1AB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B12DCB"/>
    <w:multiLevelType w:val="hybridMultilevel"/>
    <w:tmpl w:val="0C240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FB6E7B"/>
    <w:multiLevelType w:val="hybridMultilevel"/>
    <w:tmpl w:val="8FC62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5A8"/>
    <w:rsid w:val="00140F72"/>
    <w:rsid w:val="001C45A8"/>
    <w:rsid w:val="003F680F"/>
    <w:rsid w:val="008641C5"/>
    <w:rsid w:val="00883CE0"/>
    <w:rsid w:val="00891AAE"/>
    <w:rsid w:val="00A2518F"/>
    <w:rsid w:val="00C0361D"/>
    <w:rsid w:val="00C84A05"/>
    <w:rsid w:val="00CE72C3"/>
    <w:rsid w:val="00DC573A"/>
    <w:rsid w:val="00EE4C4C"/>
    <w:rsid w:val="00F35267"/>
    <w:rsid w:val="00F73392"/>
    <w:rsid w:val="00F9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2F080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2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5267"/>
  </w:style>
  <w:style w:type="paragraph" w:styleId="Footer">
    <w:name w:val="footer"/>
    <w:basedOn w:val="Normal"/>
    <w:link w:val="FooterChar"/>
    <w:uiPriority w:val="99"/>
    <w:unhideWhenUsed/>
    <w:rsid w:val="00F352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5267"/>
  </w:style>
  <w:style w:type="paragraph" w:styleId="ListParagraph">
    <w:name w:val="List Paragraph"/>
    <w:basedOn w:val="Normal"/>
    <w:uiPriority w:val="34"/>
    <w:qFormat/>
    <w:rsid w:val="00F35267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8641C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2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5267"/>
  </w:style>
  <w:style w:type="paragraph" w:styleId="Footer">
    <w:name w:val="footer"/>
    <w:basedOn w:val="Normal"/>
    <w:link w:val="FooterChar"/>
    <w:uiPriority w:val="99"/>
    <w:unhideWhenUsed/>
    <w:rsid w:val="00F352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5267"/>
  </w:style>
  <w:style w:type="paragraph" w:styleId="ListParagraph">
    <w:name w:val="List Paragraph"/>
    <w:basedOn w:val="Normal"/>
    <w:uiPriority w:val="34"/>
    <w:qFormat/>
    <w:rsid w:val="00F35267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864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1052</Words>
  <Characters>6000</Characters>
  <Application>Microsoft Macintosh Word</Application>
  <DocSecurity>0</DocSecurity>
  <Lines>50</Lines>
  <Paragraphs>14</Paragraphs>
  <ScaleCrop>false</ScaleCrop>
  <Company/>
  <LinksUpToDate>false</LinksUpToDate>
  <CharactersWithSpaces>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8</cp:revision>
  <cp:lastPrinted>2012-10-31T02:05:00Z</cp:lastPrinted>
  <dcterms:created xsi:type="dcterms:W3CDTF">2012-10-22T14:39:00Z</dcterms:created>
  <dcterms:modified xsi:type="dcterms:W3CDTF">2012-11-22T04:01:00Z</dcterms:modified>
</cp:coreProperties>
</file>