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4AB3" w:rsidRDefault="002872E1">
      <w:pPr>
        <w:rPr>
          <w:b/>
          <w:sz w:val="28"/>
          <w:szCs w:val="28"/>
          <w:u w:val="single"/>
        </w:rPr>
      </w:pPr>
      <w:r w:rsidRPr="002872E1">
        <w:rPr>
          <w:b/>
          <w:sz w:val="28"/>
          <w:szCs w:val="28"/>
          <w:u w:val="single"/>
        </w:rPr>
        <w:t>FMST 316: CH.7- RELATIONSHIPS, INTIMACY AND COMMUNICATION</w:t>
      </w:r>
    </w:p>
    <w:p w:rsidR="002872E1" w:rsidRDefault="002872E1">
      <w:pPr>
        <w:rPr>
          <w:b/>
          <w:sz w:val="28"/>
          <w:szCs w:val="28"/>
          <w:u w:val="single"/>
        </w:rPr>
      </w:pPr>
    </w:p>
    <w:p w:rsidR="002872E1" w:rsidRDefault="002872E1">
      <w:pPr>
        <w:rPr>
          <w:b/>
          <w:u w:val="single"/>
        </w:rPr>
      </w:pPr>
      <w:r>
        <w:rPr>
          <w:b/>
          <w:u w:val="single"/>
        </w:rPr>
        <w:t>The ABC’s of Romantic Relationships</w:t>
      </w:r>
      <w:r w:rsidR="002F4D4A">
        <w:rPr>
          <w:b/>
          <w:u w:val="single"/>
        </w:rPr>
        <w:t xml:space="preserve"> (pg.180)</w:t>
      </w:r>
    </w:p>
    <w:p w:rsidR="002872E1" w:rsidRPr="005960BE" w:rsidRDefault="002872E1" w:rsidP="002872E1">
      <w:pPr>
        <w:pStyle w:val="ListParagraph"/>
        <w:numPr>
          <w:ilvl w:val="0"/>
          <w:numId w:val="1"/>
        </w:numPr>
        <w:rPr>
          <w:b/>
          <w:u w:val="single"/>
        </w:rPr>
      </w:pPr>
      <w:r>
        <w:t>Romantic relationships, like people, undergo stages of development</w:t>
      </w:r>
    </w:p>
    <w:p w:rsidR="005960BE" w:rsidRPr="005960BE" w:rsidRDefault="005960BE" w:rsidP="002872E1">
      <w:pPr>
        <w:pStyle w:val="ListParagraph"/>
        <w:numPr>
          <w:ilvl w:val="0"/>
          <w:numId w:val="1"/>
        </w:numPr>
        <w:rPr>
          <w:b/>
          <w:u w:val="single"/>
        </w:rPr>
      </w:pPr>
      <w:r>
        <w:t>Social exchange theory- the view that the development of a relationship reflects the unfolding of social exchanges ; the rewards and costs of maintaining the relationship as opposed to those of ending it</w:t>
      </w:r>
    </w:p>
    <w:p w:rsidR="005960BE" w:rsidRPr="005960BE" w:rsidRDefault="005960BE" w:rsidP="002872E1">
      <w:pPr>
        <w:pStyle w:val="ListParagraph"/>
        <w:numPr>
          <w:ilvl w:val="0"/>
          <w:numId w:val="1"/>
        </w:numPr>
        <w:rPr>
          <w:b/>
          <w:u w:val="single"/>
        </w:rPr>
      </w:pPr>
      <w:r>
        <w:t>Five stage ABCDE model of romantic relationships:</w:t>
      </w:r>
    </w:p>
    <w:p w:rsidR="005960BE" w:rsidRPr="005960BE" w:rsidRDefault="005960BE" w:rsidP="005960BE">
      <w:pPr>
        <w:pStyle w:val="ListParagraph"/>
        <w:numPr>
          <w:ilvl w:val="1"/>
          <w:numId w:val="1"/>
        </w:numPr>
        <w:rPr>
          <w:b/>
          <w:u w:val="single"/>
        </w:rPr>
      </w:pPr>
      <w:r>
        <w:t>Attraction</w:t>
      </w:r>
    </w:p>
    <w:p w:rsidR="005960BE" w:rsidRPr="005960BE" w:rsidRDefault="005960BE" w:rsidP="005960BE">
      <w:pPr>
        <w:pStyle w:val="ListParagraph"/>
        <w:numPr>
          <w:ilvl w:val="1"/>
          <w:numId w:val="1"/>
        </w:numPr>
        <w:rPr>
          <w:b/>
          <w:u w:val="single"/>
        </w:rPr>
      </w:pPr>
      <w:r>
        <w:t>Building</w:t>
      </w:r>
    </w:p>
    <w:p w:rsidR="005960BE" w:rsidRPr="005960BE" w:rsidRDefault="005960BE" w:rsidP="005960BE">
      <w:pPr>
        <w:pStyle w:val="ListParagraph"/>
        <w:numPr>
          <w:ilvl w:val="1"/>
          <w:numId w:val="1"/>
        </w:numPr>
        <w:rPr>
          <w:b/>
          <w:u w:val="single"/>
        </w:rPr>
      </w:pPr>
      <w:r>
        <w:t>Continuation</w:t>
      </w:r>
    </w:p>
    <w:p w:rsidR="005960BE" w:rsidRPr="005960BE" w:rsidRDefault="005960BE" w:rsidP="005960BE">
      <w:pPr>
        <w:pStyle w:val="ListParagraph"/>
        <w:numPr>
          <w:ilvl w:val="1"/>
          <w:numId w:val="1"/>
        </w:numPr>
        <w:rPr>
          <w:b/>
          <w:u w:val="single"/>
        </w:rPr>
      </w:pPr>
      <w:r>
        <w:t>Deterioration</w:t>
      </w:r>
    </w:p>
    <w:p w:rsidR="005960BE" w:rsidRPr="005960BE" w:rsidRDefault="005960BE" w:rsidP="005960BE">
      <w:pPr>
        <w:pStyle w:val="ListParagraph"/>
        <w:numPr>
          <w:ilvl w:val="1"/>
          <w:numId w:val="1"/>
        </w:numPr>
        <w:rPr>
          <w:b/>
          <w:u w:val="single"/>
        </w:rPr>
      </w:pPr>
      <w:r>
        <w:t>Termination</w:t>
      </w:r>
    </w:p>
    <w:p w:rsidR="005960BE" w:rsidRPr="005960BE" w:rsidRDefault="005960BE" w:rsidP="005960BE">
      <w:pPr>
        <w:pStyle w:val="ListParagraph"/>
        <w:numPr>
          <w:ilvl w:val="0"/>
          <w:numId w:val="1"/>
        </w:numPr>
        <w:rPr>
          <w:b/>
          <w:u w:val="single"/>
        </w:rPr>
      </w:pPr>
      <w:r>
        <w:t>Men are more likely than women to go online to meet potential dating partners, women are more likely than men to sign up with introduction agencies</w:t>
      </w:r>
    </w:p>
    <w:p w:rsidR="005960BE" w:rsidRDefault="005960BE" w:rsidP="005960BE">
      <w:pPr>
        <w:rPr>
          <w:b/>
          <w:u w:val="single"/>
        </w:rPr>
      </w:pPr>
      <w:r>
        <w:rPr>
          <w:b/>
          <w:u w:val="single"/>
        </w:rPr>
        <w:t>Exchanging Name, Rank and Serial Number</w:t>
      </w:r>
      <w:r w:rsidR="002F4D4A">
        <w:rPr>
          <w:b/>
          <w:u w:val="single"/>
        </w:rPr>
        <w:t xml:space="preserve"> (pg.183)</w:t>
      </w:r>
    </w:p>
    <w:p w:rsidR="005960BE" w:rsidRPr="00CB58A9" w:rsidRDefault="005960BE" w:rsidP="005960BE">
      <w:pPr>
        <w:pStyle w:val="ListParagraph"/>
        <w:numPr>
          <w:ilvl w:val="0"/>
          <w:numId w:val="3"/>
        </w:numPr>
        <w:rPr>
          <w:b/>
          <w:u w:val="single"/>
        </w:rPr>
      </w:pPr>
      <w:r>
        <w:t>Early exchanged are likely to include name, occupation, marital status and hometown</w:t>
      </w:r>
    </w:p>
    <w:p w:rsidR="00CB58A9" w:rsidRPr="00CB58A9" w:rsidRDefault="00CB58A9" w:rsidP="005960BE">
      <w:pPr>
        <w:pStyle w:val="ListParagraph"/>
        <w:numPr>
          <w:ilvl w:val="0"/>
          <w:numId w:val="3"/>
        </w:numPr>
        <w:rPr>
          <w:b/>
          <w:u w:val="single"/>
        </w:rPr>
      </w:pPr>
      <w:r>
        <w:t xml:space="preserve">There is an unspoken rule of reciprocation; I tell you my hometown, you tell me yours </w:t>
      </w:r>
    </w:p>
    <w:p w:rsidR="00CB58A9" w:rsidRDefault="00CB58A9" w:rsidP="00CB58A9">
      <w:pPr>
        <w:rPr>
          <w:b/>
          <w:u w:val="single"/>
        </w:rPr>
      </w:pPr>
      <w:r>
        <w:rPr>
          <w:b/>
          <w:u w:val="single"/>
        </w:rPr>
        <w:t>Sex Differences in Self-Disclosure</w:t>
      </w:r>
      <w:r w:rsidR="002F4D4A">
        <w:rPr>
          <w:b/>
          <w:u w:val="single"/>
        </w:rPr>
        <w:t xml:space="preserve"> (pg.186)</w:t>
      </w:r>
    </w:p>
    <w:p w:rsidR="00CB58A9" w:rsidRPr="00CB58A9" w:rsidRDefault="00CB58A9" w:rsidP="00CB58A9">
      <w:pPr>
        <w:pStyle w:val="ListParagraph"/>
        <w:numPr>
          <w:ilvl w:val="0"/>
          <w:numId w:val="4"/>
        </w:numPr>
        <w:rPr>
          <w:b/>
          <w:u w:val="single"/>
        </w:rPr>
      </w:pPr>
      <w:r>
        <w:t>Masculine-typed individuals are less likely to disclose their feelings</w:t>
      </w:r>
    </w:p>
    <w:p w:rsidR="00CB58A9" w:rsidRPr="00CB58A9" w:rsidRDefault="00CB58A9" w:rsidP="00CB58A9">
      <w:pPr>
        <w:pStyle w:val="ListParagraph"/>
        <w:numPr>
          <w:ilvl w:val="0"/>
          <w:numId w:val="4"/>
        </w:numPr>
        <w:rPr>
          <w:b/>
          <w:u w:val="single"/>
        </w:rPr>
      </w:pPr>
      <w:r>
        <w:t>For men, there is a direct relationship between sexual disclosure and sexual satisfaction; for women, disclosing about nonsexual issues seemed to be more important- women who could more freely disclose about other aspects of their relationship were more satisfied with their relationship in general</w:t>
      </w:r>
    </w:p>
    <w:p w:rsidR="00CB58A9" w:rsidRPr="00EA2E42" w:rsidRDefault="00CB58A9" w:rsidP="00CB58A9">
      <w:pPr>
        <w:pStyle w:val="ListParagraph"/>
        <w:numPr>
          <w:ilvl w:val="0"/>
          <w:numId w:val="4"/>
        </w:numPr>
        <w:rPr>
          <w:b/>
          <w:u w:val="single"/>
        </w:rPr>
      </w:pPr>
      <w:r>
        <w:t>The least discussed  sexual topic is masturbation and sexual thoughts; women were divided about revealing their sexual past</w:t>
      </w:r>
    </w:p>
    <w:p w:rsidR="00EA2E42" w:rsidRDefault="00EA2E42" w:rsidP="00EA2E42">
      <w:pPr>
        <w:rPr>
          <w:b/>
          <w:u w:val="single"/>
        </w:rPr>
      </w:pPr>
      <w:r>
        <w:rPr>
          <w:b/>
          <w:u w:val="single"/>
        </w:rPr>
        <w:t>Sexual Initiation</w:t>
      </w:r>
      <w:r w:rsidR="002F4D4A">
        <w:rPr>
          <w:b/>
          <w:u w:val="single"/>
        </w:rPr>
        <w:t xml:space="preserve"> (pg.187)</w:t>
      </w:r>
    </w:p>
    <w:p w:rsidR="00EA2E42" w:rsidRPr="00EA2E42" w:rsidRDefault="00EA2E42" w:rsidP="00EA2E42">
      <w:pPr>
        <w:pStyle w:val="ListParagraph"/>
        <w:numPr>
          <w:ilvl w:val="0"/>
          <w:numId w:val="5"/>
        </w:numPr>
        <w:rPr>
          <w:b/>
          <w:u w:val="single"/>
        </w:rPr>
      </w:pPr>
      <w:r>
        <w:t>In a study of cohabiting and married individuals in New Brunswick, men initiated sex twice as often as did the women; also, men were more likely to consider initiating sex and decide not to</w:t>
      </w:r>
    </w:p>
    <w:p w:rsidR="00EA2E42" w:rsidRPr="00EA2E42" w:rsidRDefault="00EA2E42" w:rsidP="00EA2E42">
      <w:pPr>
        <w:pStyle w:val="ListParagraph"/>
        <w:numPr>
          <w:ilvl w:val="1"/>
          <w:numId w:val="5"/>
        </w:numPr>
        <w:rPr>
          <w:b/>
          <w:u w:val="single"/>
        </w:rPr>
      </w:pPr>
      <w:r>
        <w:t>Men refused invitations to sex just as much as women did; Women accepted invitations just as much as men did</w:t>
      </w:r>
    </w:p>
    <w:p w:rsidR="00EA2E42" w:rsidRPr="00A51844" w:rsidRDefault="00EA2E42" w:rsidP="00EA2E42">
      <w:pPr>
        <w:pStyle w:val="ListParagraph"/>
        <w:numPr>
          <w:ilvl w:val="0"/>
          <w:numId w:val="5"/>
        </w:numPr>
        <w:rPr>
          <w:b/>
          <w:u w:val="single"/>
        </w:rPr>
      </w:pPr>
      <w:r>
        <w:t>It was found that the sexual invitations of men are mainly in the form of non-verbal gestures or indirect verbal offers</w:t>
      </w:r>
    </w:p>
    <w:p w:rsidR="00A51844" w:rsidRPr="00A51844" w:rsidRDefault="00A51844" w:rsidP="00EA2E42">
      <w:pPr>
        <w:pStyle w:val="ListParagraph"/>
        <w:numPr>
          <w:ilvl w:val="0"/>
          <w:numId w:val="5"/>
        </w:numPr>
        <w:rPr>
          <w:b/>
          <w:u w:val="single"/>
        </w:rPr>
      </w:pPr>
      <w:r>
        <w:t xml:space="preserve">In situations where women want sex but their partner is reluctant, 50% said they would just ask. 90% said they would arrange a situation where they are alone and then pay extra attention to </w:t>
      </w:r>
      <w:r>
        <w:lastRenderedPageBreak/>
        <w:t>him, 70% said they would create a candlelight setting, touch them affectionately , dress in a seductive way</w:t>
      </w:r>
    </w:p>
    <w:p w:rsidR="00A51844" w:rsidRDefault="00A51844" w:rsidP="00A51844">
      <w:pPr>
        <w:rPr>
          <w:b/>
          <w:u w:val="single"/>
        </w:rPr>
      </w:pPr>
      <w:r>
        <w:rPr>
          <w:b/>
          <w:u w:val="single"/>
        </w:rPr>
        <w:t>Making a Commitment</w:t>
      </w:r>
      <w:r w:rsidR="002F4D4A">
        <w:rPr>
          <w:b/>
          <w:u w:val="single"/>
        </w:rPr>
        <w:t xml:space="preserve"> (pg.187)</w:t>
      </w:r>
    </w:p>
    <w:p w:rsidR="00A51844" w:rsidRPr="00A51844" w:rsidRDefault="00A51844" w:rsidP="00A51844">
      <w:pPr>
        <w:pStyle w:val="ListParagraph"/>
        <w:numPr>
          <w:ilvl w:val="0"/>
          <w:numId w:val="6"/>
        </w:numPr>
        <w:rPr>
          <w:b/>
          <w:u w:val="single"/>
        </w:rPr>
      </w:pPr>
      <w:r>
        <w:t>Men are less likely to commit</w:t>
      </w:r>
    </w:p>
    <w:p w:rsidR="00A51844" w:rsidRPr="00A51844" w:rsidRDefault="00A51844" w:rsidP="00A51844">
      <w:pPr>
        <w:pStyle w:val="ListParagraph"/>
        <w:numPr>
          <w:ilvl w:val="1"/>
          <w:numId w:val="6"/>
        </w:numPr>
        <w:rPr>
          <w:b/>
          <w:u w:val="single"/>
        </w:rPr>
      </w:pPr>
      <w:r>
        <w:t>A huge reason for this is that cohabitation is so common; they get the benefits of a wife without marriage</w:t>
      </w:r>
    </w:p>
    <w:p w:rsidR="00A51844" w:rsidRDefault="00A51844" w:rsidP="00A51844">
      <w:pPr>
        <w:rPr>
          <w:b/>
          <w:u w:val="single"/>
        </w:rPr>
      </w:pPr>
      <w:r>
        <w:rPr>
          <w:b/>
          <w:u w:val="single"/>
        </w:rPr>
        <w:t>Jealousy</w:t>
      </w:r>
      <w:r w:rsidR="002F4D4A">
        <w:rPr>
          <w:b/>
          <w:u w:val="single"/>
        </w:rPr>
        <w:t xml:space="preserve"> (pg.189)</w:t>
      </w:r>
    </w:p>
    <w:p w:rsidR="00A51844" w:rsidRPr="00A51844" w:rsidRDefault="00A51844" w:rsidP="00A51844">
      <w:pPr>
        <w:pStyle w:val="ListParagraph"/>
        <w:numPr>
          <w:ilvl w:val="0"/>
          <w:numId w:val="6"/>
        </w:numPr>
        <w:rPr>
          <w:b/>
          <w:u w:val="single"/>
        </w:rPr>
      </w:pPr>
      <w:r>
        <w:t>Jealousy is more common in cultures with a stronger machismo tradition and in cultures in which men view a women’s infidelity as a threat to their honour</w:t>
      </w:r>
    </w:p>
    <w:p w:rsidR="00A51844" w:rsidRPr="00A51844" w:rsidRDefault="00A51844" w:rsidP="00A51844">
      <w:pPr>
        <w:pStyle w:val="ListParagraph"/>
        <w:numPr>
          <w:ilvl w:val="0"/>
          <w:numId w:val="6"/>
        </w:numPr>
        <w:rPr>
          <w:b/>
          <w:u w:val="single"/>
        </w:rPr>
      </w:pPr>
      <w:r>
        <w:t xml:space="preserve">Experience and personal variables play a role in leading to jealousy in a relationship </w:t>
      </w:r>
    </w:p>
    <w:p w:rsidR="00A51844" w:rsidRPr="00A51844" w:rsidRDefault="00A51844" w:rsidP="00A51844">
      <w:pPr>
        <w:pStyle w:val="ListParagraph"/>
        <w:numPr>
          <w:ilvl w:val="0"/>
          <w:numId w:val="6"/>
        </w:numPr>
        <w:rPr>
          <w:b/>
          <w:u w:val="single"/>
        </w:rPr>
      </w:pPr>
      <w:r>
        <w:t xml:space="preserve">Jealousy and </w:t>
      </w:r>
      <w:proofErr w:type="spellStart"/>
      <w:r>
        <w:t>Facebook</w:t>
      </w:r>
      <w:proofErr w:type="spellEnd"/>
      <w:r>
        <w:t>:</w:t>
      </w:r>
    </w:p>
    <w:p w:rsidR="00A51844" w:rsidRPr="00A31F71" w:rsidRDefault="00A51844" w:rsidP="00A51844">
      <w:pPr>
        <w:pStyle w:val="ListParagraph"/>
        <w:numPr>
          <w:ilvl w:val="1"/>
          <w:numId w:val="6"/>
        </w:numPr>
        <w:rPr>
          <w:b/>
          <w:u w:val="single"/>
        </w:rPr>
      </w:pPr>
      <w:r>
        <w:t xml:space="preserve">75% of students at U of Guelph reported that they </w:t>
      </w:r>
      <w:r w:rsidR="00A31F71">
        <w:t>and their partners had previous romantic partners as FB friends</w:t>
      </w:r>
    </w:p>
    <w:p w:rsidR="00A31F71" w:rsidRPr="00A31F71" w:rsidRDefault="00A31F71" w:rsidP="00A31F71">
      <w:pPr>
        <w:pStyle w:val="ListParagraph"/>
        <w:numPr>
          <w:ilvl w:val="1"/>
          <w:numId w:val="6"/>
        </w:numPr>
        <w:rPr>
          <w:b/>
          <w:u w:val="single"/>
        </w:rPr>
      </w:pPr>
      <w:r>
        <w:t>92% said their partner had FB friends who they did not know</w:t>
      </w:r>
    </w:p>
    <w:p w:rsidR="00A31F71" w:rsidRPr="00A31F71" w:rsidRDefault="00A31F71" w:rsidP="00A31F71">
      <w:pPr>
        <w:pStyle w:val="ListParagraph"/>
        <w:numPr>
          <w:ilvl w:val="1"/>
          <w:numId w:val="6"/>
        </w:numPr>
        <w:rPr>
          <w:b/>
          <w:u w:val="single"/>
        </w:rPr>
      </w:pPr>
      <w:r>
        <w:t>Those who spent the most time on FB were likely to be the most jealous</w:t>
      </w:r>
    </w:p>
    <w:p w:rsidR="00A31F71" w:rsidRPr="00A31F71" w:rsidRDefault="00A31F71" w:rsidP="00A31F71">
      <w:pPr>
        <w:pStyle w:val="ListParagraph"/>
        <w:numPr>
          <w:ilvl w:val="0"/>
          <w:numId w:val="7"/>
        </w:numPr>
        <w:rPr>
          <w:b/>
          <w:u w:val="single"/>
        </w:rPr>
      </w:pPr>
      <w:r>
        <w:t>Jealousy and evolutionary theory:</w:t>
      </w:r>
    </w:p>
    <w:p w:rsidR="00A31F71" w:rsidRPr="00A31F71" w:rsidRDefault="00A31F71" w:rsidP="00A31F71">
      <w:pPr>
        <w:pStyle w:val="ListParagraph"/>
        <w:numPr>
          <w:ilvl w:val="1"/>
          <w:numId w:val="7"/>
        </w:numPr>
        <w:rPr>
          <w:b/>
          <w:u w:val="single"/>
        </w:rPr>
      </w:pPr>
      <w:r>
        <w:t>Males seem to be more upset by sexual infidelity, women by emotional infidelity</w:t>
      </w:r>
    </w:p>
    <w:p w:rsidR="00A31F71" w:rsidRPr="00A31F71" w:rsidRDefault="00A31F71" w:rsidP="00A31F71">
      <w:pPr>
        <w:pStyle w:val="ListParagraph"/>
        <w:numPr>
          <w:ilvl w:val="2"/>
          <w:numId w:val="7"/>
        </w:numPr>
        <w:rPr>
          <w:b/>
          <w:u w:val="single"/>
        </w:rPr>
      </w:pPr>
      <w:r>
        <w:t xml:space="preserve">Evolutionary theory hypothesizes that sexual jealousy was shaped by natural selection as a method of assuring males that their female partners’ offspring is their own, and of assuring females that their male partners will continue to provide resources to facilitate child-rearing </w:t>
      </w:r>
    </w:p>
    <w:p w:rsidR="00A31F71" w:rsidRPr="00A31F71" w:rsidRDefault="00A31F71" w:rsidP="00A31F71">
      <w:pPr>
        <w:pStyle w:val="ListParagraph"/>
        <w:numPr>
          <w:ilvl w:val="1"/>
          <w:numId w:val="7"/>
        </w:numPr>
        <w:rPr>
          <w:b/>
          <w:u w:val="single"/>
        </w:rPr>
      </w:pPr>
      <w:r>
        <w:t>The hypothesized gender difference in reactions to infidelity disappears when one’s partner has an affair with someone his or her own sex (Possibly because impregnation in not possible)</w:t>
      </w:r>
    </w:p>
    <w:p w:rsidR="00A31F71" w:rsidRPr="004A3B88" w:rsidRDefault="00A31F71" w:rsidP="00A31F71">
      <w:pPr>
        <w:pStyle w:val="ListParagraph"/>
        <w:numPr>
          <w:ilvl w:val="0"/>
          <w:numId w:val="7"/>
        </w:numPr>
        <w:rPr>
          <w:b/>
          <w:u w:val="single"/>
        </w:rPr>
      </w:pPr>
      <w:r>
        <w:t xml:space="preserve">Stacie </w:t>
      </w:r>
      <w:proofErr w:type="spellStart"/>
      <w:r>
        <w:t>Bauerle’s</w:t>
      </w:r>
      <w:proofErr w:type="spellEnd"/>
      <w:r>
        <w:t xml:space="preserve"> study showed that jealousy increased when individuals attributed their partner’s infidelity to internal causes such as clear personal choice; when it was attributed to external causes, such as alcohol or social pressure, there was significantly less jealousy</w:t>
      </w:r>
    </w:p>
    <w:p w:rsidR="004A3B88" w:rsidRDefault="004A3B88" w:rsidP="004A3B88">
      <w:pPr>
        <w:rPr>
          <w:b/>
          <w:u w:val="single"/>
        </w:rPr>
      </w:pPr>
      <w:r>
        <w:rPr>
          <w:b/>
          <w:u w:val="single"/>
        </w:rPr>
        <w:t>Breaking Up</w:t>
      </w:r>
      <w:r w:rsidR="002F4D4A">
        <w:rPr>
          <w:b/>
          <w:u w:val="single"/>
        </w:rPr>
        <w:t xml:space="preserve"> (pg.190)</w:t>
      </w:r>
    </w:p>
    <w:p w:rsidR="004A3B88" w:rsidRPr="004A3B88" w:rsidRDefault="004A3B88" w:rsidP="004A3B88">
      <w:pPr>
        <w:pStyle w:val="ListParagraph"/>
        <w:numPr>
          <w:ilvl w:val="0"/>
          <w:numId w:val="8"/>
        </w:numPr>
        <w:rPr>
          <w:b/>
          <w:u w:val="single"/>
        </w:rPr>
      </w:pPr>
      <w:r>
        <w:t>Problems in communication and jealousy are among the most common reasons for ending a relationship</w:t>
      </w:r>
    </w:p>
    <w:p w:rsidR="004A3B88" w:rsidRDefault="004A3B88" w:rsidP="004A3B88">
      <w:pPr>
        <w:pStyle w:val="ListParagraph"/>
        <w:numPr>
          <w:ilvl w:val="0"/>
          <w:numId w:val="8"/>
        </w:numPr>
        <w:rPr>
          <w:b/>
          <w:u w:val="single"/>
        </w:rPr>
      </w:pPr>
      <w:r>
        <w:t>Study of 5000 found that anxious people were more likely to be highly preoccupied with a lost partner, to suffer more physical and emotional distress, to attempt to re-establish the relationship, and to be angry and vengeful</w:t>
      </w:r>
    </w:p>
    <w:p w:rsidR="004A3B88" w:rsidRPr="004A3B88" w:rsidRDefault="004A3B88" w:rsidP="004A3B88">
      <w:pPr>
        <w:pStyle w:val="ListParagraph"/>
        <w:numPr>
          <w:ilvl w:val="1"/>
          <w:numId w:val="8"/>
        </w:numPr>
        <w:rPr>
          <w:b/>
          <w:u w:val="single"/>
        </w:rPr>
      </w:pPr>
      <w:r>
        <w:t>Emotional secure individuals were most likely to seek social support among friends and family; insecure individuals were most likely to turn to alcohol and drugs</w:t>
      </w:r>
    </w:p>
    <w:p w:rsidR="004A3B88" w:rsidRPr="004A3B88" w:rsidRDefault="004A3B88" w:rsidP="004A3B88">
      <w:pPr>
        <w:rPr>
          <w:b/>
          <w:u w:val="single"/>
        </w:rPr>
      </w:pPr>
    </w:p>
    <w:p w:rsidR="004A3B88" w:rsidRDefault="004A3B88" w:rsidP="004A3B88">
      <w:pPr>
        <w:rPr>
          <w:b/>
          <w:u w:val="single"/>
        </w:rPr>
      </w:pPr>
      <w:r>
        <w:rPr>
          <w:b/>
          <w:u w:val="single"/>
        </w:rPr>
        <w:lastRenderedPageBreak/>
        <w:t>Intimacy</w:t>
      </w:r>
      <w:r w:rsidR="002F4D4A">
        <w:rPr>
          <w:b/>
          <w:u w:val="single"/>
        </w:rPr>
        <w:t xml:space="preserve"> (pg.191)</w:t>
      </w:r>
    </w:p>
    <w:p w:rsidR="004A3B88" w:rsidRPr="004A3B88" w:rsidRDefault="004A3B88" w:rsidP="004A3B88">
      <w:pPr>
        <w:pStyle w:val="ListParagraph"/>
        <w:numPr>
          <w:ilvl w:val="0"/>
          <w:numId w:val="9"/>
        </w:numPr>
        <w:rPr>
          <w:b/>
          <w:u w:val="single"/>
        </w:rPr>
      </w:pPr>
      <w:r>
        <w:t>As couples age, intimacy becomes one of the most valued, if not the most valued, component of the relationship</w:t>
      </w:r>
    </w:p>
    <w:p w:rsidR="004A3B88" w:rsidRPr="004A3B88" w:rsidRDefault="004A3B88" w:rsidP="004A3B88">
      <w:pPr>
        <w:pStyle w:val="ListParagraph"/>
        <w:numPr>
          <w:ilvl w:val="0"/>
          <w:numId w:val="9"/>
        </w:numPr>
        <w:rPr>
          <w:b/>
          <w:u w:val="single"/>
        </w:rPr>
      </w:pPr>
      <w:r>
        <w:t>People can be intimate and not in love</w:t>
      </w:r>
    </w:p>
    <w:p w:rsidR="004A3B88" w:rsidRPr="00C867FF" w:rsidRDefault="004A3B88" w:rsidP="004A3B88">
      <w:pPr>
        <w:pStyle w:val="ListParagraph"/>
        <w:numPr>
          <w:ilvl w:val="0"/>
          <w:numId w:val="9"/>
        </w:numPr>
        <w:rPr>
          <w:b/>
          <w:u w:val="single"/>
        </w:rPr>
      </w:pPr>
      <w:r>
        <w:t>People do not need to be sexually intimate to be emotionally intimate</w:t>
      </w:r>
    </w:p>
    <w:p w:rsidR="00C867FF" w:rsidRPr="00C867FF" w:rsidRDefault="00C867FF" w:rsidP="004A3B88">
      <w:pPr>
        <w:pStyle w:val="ListParagraph"/>
        <w:numPr>
          <w:ilvl w:val="0"/>
          <w:numId w:val="9"/>
        </w:numPr>
        <w:rPr>
          <w:b/>
          <w:u w:val="single"/>
        </w:rPr>
      </w:pPr>
      <w:r>
        <w:t>Intimacy is also important to one’s health- intimacy fosters well-being and its absence can be psychologically and physically harmful</w:t>
      </w:r>
    </w:p>
    <w:p w:rsidR="00C867FF" w:rsidRPr="00C867FF" w:rsidRDefault="00C867FF" w:rsidP="004A3B88">
      <w:pPr>
        <w:pStyle w:val="ListParagraph"/>
        <w:numPr>
          <w:ilvl w:val="0"/>
          <w:numId w:val="9"/>
        </w:numPr>
        <w:rPr>
          <w:b/>
          <w:u w:val="single"/>
        </w:rPr>
      </w:pPr>
      <w:r>
        <w:t>Mutual Cyclical Growth:</w:t>
      </w:r>
    </w:p>
    <w:p w:rsidR="00C867FF" w:rsidRPr="00C867FF" w:rsidRDefault="00C867FF" w:rsidP="00C867FF">
      <w:pPr>
        <w:pStyle w:val="ListParagraph"/>
        <w:numPr>
          <w:ilvl w:val="1"/>
          <w:numId w:val="9"/>
        </w:numPr>
        <w:rPr>
          <w:b/>
          <w:u w:val="single"/>
        </w:rPr>
      </w:pPr>
      <w:r>
        <w:t>Feeling that one needs one’s partner promotes commitment to and dependence on the relationship</w:t>
      </w:r>
    </w:p>
    <w:p w:rsidR="00C867FF" w:rsidRPr="00C867FF" w:rsidRDefault="00C867FF" w:rsidP="00C867FF">
      <w:pPr>
        <w:pStyle w:val="ListParagraph"/>
        <w:numPr>
          <w:ilvl w:val="1"/>
          <w:numId w:val="9"/>
        </w:numPr>
        <w:rPr>
          <w:b/>
          <w:u w:val="single"/>
        </w:rPr>
      </w:pPr>
      <w:r>
        <w:t>Commitment to the relationship encourages partners to do things that are good for the relationship</w:t>
      </w:r>
    </w:p>
    <w:p w:rsidR="00C867FF" w:rsidRPr="00C867FF" w:rsidRDefault="00C867FF" w:rsidP="00C867FF">
      <w:pPr>
        <w:pStyle w:val="ListParagraph"/>
        <w:numPr>
          <w:ilvl w:val="1"/>
          <w:numId w:val="9"/>
        </w:numPr>
        <w:rPr>
          <w:b/>
          <w:u w:val="single"/>
        </w:rPr>
      </w:pPr>
      <w:r>
        <w:t>One’s partner perceives the pro-relationship acts</w:t>
      </w:r>
    </w:p>
    <w:p w:rsidR="00C867FF" w:rsidRPr="00C867FF" w:rsidRDefault="00C867FF" w:rsidP="00C867FF">
      <w:pPr>
        <w:pStyle w:val="ListParagraph"/>
        <w:numPr>
          <w:ilvl w:val="1"/>
          <w:numId w:val="9"/>
        </w:numPr>
        <w:rPr>
          <w:b/>
          <w:u w:val="single"/>
        </w:rPr>
      </w:pPr>
      <w:r>
        <w:t>Perception of pro-relationship acts enhances the partner’s trust in the other partner and in the relationship</w:t>
      </w:r>
    </w:p>
    <w:p w:rsidR="00C867FF" w:rsidRPr="00C867FF" w:rsidRDefault="00C867FF" w:rsidP="00C867FF">
      <w:pPr>
        <w:pStyle w:val="ListParagraph"/>
        <w:numPr>
          <w:ilvl w:val="1"/>
          <w:numId w:val="9"/>
        </w:numPr>
        <w:rPr>
          <w:b/>
          <w:u w:val="single"/>
        </w:rPr>
      </w:pPr>
      <w:r>
        <w:t>Feelings of trust increase the partner’s willingness to depend on the relationship</w:t>
      </w:r>
    </w:p>
    <w:p w:rsidR="00C867FF" w:rsidRDefault="00C867FF" w:rsidP="00C867FF">
      <w:pPr>
        <w:rPr>
          <w:b/>
          <w:u w:val="single"/>
        </w:rPr>
      </w:pPr>
      <w:r>
        <w:rPr>
          <w:b/>
          <w:u w:val="single"/>
        </w:rPr>
        <w:t>Obstacles to Sexual Communication</w:t>
      </w:r>
      <w:r w:rsidR="002F4D4A">
        <w:rPr>
          <w:b/>
          <w:u w:val="single"/>
        </w:rPr>
        <w:t xml:space="preserve"> (pg.194)</w:t>
      </w:r>
    </w:p>
    <w:p w:rsidR="00C867FF" w:rsidRDefault="00C867FF" w:rsidP="00C867FF">
      <w:pPr>
        <w:pStyle w:val="ListParagraph"/>
        <w:numPr>
          <w:ilvl w:val="0"/>
          <w:numId w:val="10"/>
        </w:numPr>
      </w:pPr>
      <w:r>
        <w:t>Is sex talk vulgar?</w:t>
      </w:r>
    </w:p>
    <w:p w:rsidR="00C867FF" w:rsidRDefault="00C867FF" w:rsidP="00C867FF">
      <w:pPr>
        <w:pStyle w:val="ListParagraph"/>
        <w:numPr>
          <w:ilvl w:val="0"/>
          <w:numId w:val="10"/>
        </w:numPr>
      </w:pPr>
      <w:r>
        <w:t>Irrational beliefs</w:t>
      </w:r>
    </w:p>
    <w:p w:rsidR="00C867FF" w:rsidRDefault="00C867FF" w:rsidP="00C867FF">
      <w:pPr>
        <w:pStyle w:val="ListParagraph"/>
        <w:numPr>
          <w:ilvl w:val="1"/>
          <w:numId w:val="10"/>
        </w:numPr>
      </w:pPr>
      <w:r>
        <w:t>Some believe their partner should just know that they want without having to ask</w:t>
      </w:r>
    </w:p>
    <w:p w:rsidR="00C867FF" w:rsidRDefault="00FD1484" w:rsidP="00FD1484">
      <w:r>
        <w:t>***Statistics on making sexual requests- pg.197</w:t>
      </w:r>
    </w:p>
    <w:p w:rsidR="00FD1484" w:rsidRPr="00C867FF" w:rsidRDefault="00FD1484" w:rsidP="00FD1484"/>
    <w:p w:rsidR="004A3B88" w:rsidRPr="004A3B88" w:rsidRDefault="004A3B88" w:rsidP="004A3B88">
      <w:pPr>
        <w:rPr>
          <w:b/>
          <w:u w:val="single"/>
        </w:rPr>
      </w:pPr>
    </w:p>
    <w:p w:rsidR="002872E1" w:rsidRPr="002872E1" w:rsidRDefault="002872E1">
      <w:pPr>
        <w:rPr>
          <w:b/>
          <w:u w:val="single"/>
        </w:rPr>
      </w:pPr>
    </w:p>
    <w:sectPr w:rsidR="002872E1" w:rsidRPr="002872E1" w:rsidSect="004E4AB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A4275D"/>
    <w:multiLevelType w:val="hybridMultilevel"/>
    <w:tmpl w:val="95A456A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5F442E"/>
    <w:multiLevelType w:val="hybridMultilevel"/>
    <w:tmpl w:val="91B2C48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744706B"/>
    <w:multiLevelType w:val="hybridMultilevel"/>
    <w:tmpl w:val="1E0AC12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F2F741D"/>
    <w:multiLevelType w:val="hybridMultilevel"/>
    <w:tmpl w:val="97B2261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27269DB"/>
    <w:multiLevelType w:val="hybridMultilevel"/>
    <w:tmpl w:val="AB66D3E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38E0B54"/>
    <w:multiLevelType w:val="hybridMultilevel"/>
    <w:tmpl w:val="693223D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8030554"/>
    <w:multiLevelType w:val="hybridMultilevel"/>
    <w:tmpl w:val="B69AD40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12F7065"/>
    <w:multiLevelType w:val="hybridMultilevel"/>
    <w:tmpl w:val="575AB49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C7E4C40"/>
    <w:multiLevelType w:val="hybridMultilevel"/>
    <w:tmpl w:val="0DA012A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CCF5976"/>
    <w:multiLevelType w:val="hybridMultilevel"/>
    <w:tmpl w:val="9A04343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3"/>
  </w:num>
  <w:num w:numId="4">
    <w:abstractNumId w:val="0"/>
  </w:num>
  <w:num w:numId="5">
    <w:abstractNumId w:val="1"/>
  </w:num>
  <w:num w:numId="6">
    <w:abstractNumId w:val="6"/>
  </w:num>
  <w:num w:numId="7">
    <w:abstractNumId w:val="7"/>
  </w:num>
  <w:num w:numId="8">
    <w:abstractNumId w:val="8"/>
  </w:num>
  <w:num w:numId="9">
    <w:abstractNumId w:val="4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872E1"/>
    <w:rsid w:val="0003058B"/>
    <w:rsid w:val="00224897"/>
    <w:rsid w:val="002872E1"/>
    <w:rsid w:val="002F4D4A"/>
    <w:rsid w:val="004A3B88"/>
    <w:rsid w:val="004E4AB3"/>
    <w:rsid w:val="005960BE"/>
    <w:rsid w:val="00A31F71"/>
    <w:rsid w:val="00A51844"/>
    <w:rsid w:val="00C867FF"/>
    <w:rsid w:val="00CB58A9"/>
    <w:rsid w:val="00EA2E42"/>
    <w:rsid w:val="00FD14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4AB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72E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3</Pages>
  <Words>782</Words>
  <Characters>4458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Torey White</dc:creator>
  <cp:lastModifiedBy>Torey White</cp:lastModifiedBy>
  <cp:revision>4</cp:revision>
  <dcterms:created xsi:type="dcterms:W3CDTF">2012-03-10T21:32:00Z</dcterms:created>
  <dcterms:modified xsi:type="dcterms:W3CDTF">2012-03-16T19:56:00Z</dcterms:modified>
</cp:coreProperties>
</file>