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FE1" w:rsidRPr="00781D58" w:rsidRDefault="00781D58">
      <w:pPr>
        <w:rPr>
          <w:b/>
          <w:sz w:val="28"/>
          <w:szCs w:val="28"/>
          <w:u w:val="single"/>
        </w:rPr>
      </w:pPr>
      <w:r w:rsidRPr="00781D58">
        <w:rPr>
          <w:b/>
          <w:sz w:val="28"/>
          <w:szCs w:val="28"/>
          <w:u w:val="single"/>
        </w:rPr>
        <w:t>FMST 316: CHAPTER ONE- What Is Human Sexuality?</w:t>
      </w:r>
    </w:p>
    <w:p w:rsidR="00781D58" w:rsidRDefault="00781D58">
      <w:pPr>
        <w:rPr>
          <w:u w:val="single"/>
        </w:rPr>
      </w:pPr>
      <w:r w:rsidRPr="00781D58">
        <w:rPr>
          <w:u w:val="single"/>
        </w:rPr>
        <w:t>Sex as Leisure</w:t>
      </w:r>
    </w:p>
    <w:p w:rsidR="00781D58" w:rsidRDefault="00781D58" w:rsidP="00781D58">
      <w:pPr>
        <w:pStyle w:val="ListParagraph"/>
        <w:numPr>
          <w:ilvl w:val="0"/>
          <w:numId w:val="1"/>
        </w:numPr>
      </w:pPr>
      <w:r>
        <w:t xml:space="preserve">Sex is leisure when it is </w:t>
      </w:r>
      <w:proofErr w:type="gramStart"/>
      <w:r>
        <w:t>voluntary,</w:t>
      </w:r>
      <w:proofErr w:type="gramEnd"/>
      <w:r>
        <w:t xml:space="preserve"> is not work, serves some personal need.</w:t>
      </w:r>
      <w:r>
        <w:tab/>
      </w:r>
      <w:r>
        <w:tab/>
      </w:r>
      <w:r>
        <w:tab/>
      </w:r>
    </w:p>
    <w:p w:rsidR="00781D58" w:rsidRDefault="00781D58" w:rsidP="00781D58">
      <w:pPr>
        <w:pStyle w:val="ListParagraph"/>
        <w:numPr>
          <w:ilvl w:val="0"/>
          <w:numId w:val="2"/>
        </w:numPr>
      </w:pPr>
      <w:r>
        <w:t>Sex is NOT leisure when it is not voluntary, is an obligation, or work</w:t>
      </w:r>
    </w:p>
    <w:p w:rsidR="00781D58" w:rsidRDefault="00781D58" w:rsidP="00781D58">
      <w:pPr>
        <w:pStyle w:val="ListParagraph"/>
        <w:numPr>
          <w:ilvl w:val="0"/>
          <w:numId w:val="1"/>
        </w:numPr>
      </w:pPr>
      <w:r>
        <w:t>At the most basic level, sex provides physical pleasure</w:t>
      </w:r>
    </w:p>
    <w:p w:rsidR="00781D58" w:rsidRPr="00843FF0" w:rsidRDefault="00781D58" w:rsidP="00781D58">
      <w:pPr>
        <w:rPr>
          <w:u w:val="single"/>
        </w:rPr>
      </w:pPr>
      <w:r w:rsidRPr="00843FF0">
        <w:rPr>
          <w:u w:val="single"/>
        </w:rPr>
        <w:t>The Study of Human Sexuality</w:t>
      </w:r>
    </w:p>
    <w:p w:rsidR="00781D58" w:rsidRDefault="00781D58" w:rsidP="00781D58">
      <w:pPr>
        <w:pStyle w:val="ListParagraph"/>
        <w:numPr>
          <w:ilvl w:val="0"/>
          <w:numId w:val="1"/>
        </w:numPr>
      </w:pPr>
      <w:r>
        <w:t>Studied by anthropologists, biologists, medical researchers, sociologists, and psychologists</w:t>
      </w:r>
    </w:p>
    <w:p w:rsidR="00781D58" w:rsidRDefault="00781D58" w:rsidP="00781D58">
      <w:pPr>
        <w:pStyle w:val="ListParagraph"/>
        <w:numPr>
          <w:ilvl w:val="0"/>
          <w:numId w:val="1"/>
        </w:numPr>
      </w:pPr>
      <w:r>
        <w:t>Sexual behaviour reflects our biological capabilities, psychological characteristics, and social and cultural influences</w:t>
      </w:r>
    </w:p>
    <w:p w:rsidR="00781D58" w:rsidRPr="00843FF0" w:rsidRDefault="00781D58" w:rsidP="00781D58">
      <w:pPr>
        <w:rPr>
          <w:u w:val="single"/>
        </w:rPr>
      </w:pPr>
      <w:r w:rsidRPr="00843FF0">
        <w:rPr>
          <w:u w:val="single"/>
        </w:rPr>
        <w:t>Canadian Society and Sexuality</w:t>
      </w:r>
    </w:p>
    <w:p w:rsidR="00781D58" w:rsidRDefault="00781D58" w:rsidP="00781D58">
      <w:pPr>
        <w:pStyle w:val="ListParagraph"/>
        <w:numPr>
          <w:ilvl w:val="0"/>
          <w:numId w:val="1"/>
        </w:numPr>
      </w:pPr>
      <w:r>
        <w:t>The values of immigrants often differ from those born in Canada</w:t>
      </w:r>
    </w:p>
    <w:p w:rsidR="00781D58" w:rsidRDefault="00781D58" w:rsidP="00781D58">
      <w:pPr>
        <w:pStyle w:val="ListParagraph"/>
        <w:numPr>
          <w:ilvl w:val="1"/>
          <w:numId w:val="1"/>
        </w:numPr>
      </w:pPr>
      <w:r>
        <w:t>Immigrants comprise 20% of Canadian society</w:t>
      </w:r>
    </w:p>
    <w:p w:rsidR="00781D58" w:rsidRDefault="00781D58" w:rsidP="00781D58">
      <w:pPr>
        <w:pStyle w:val="ListParagraph"/>
        <w:numPr>
          <w:ilvl w:val="1"/>
          <w:numId w:val="1"/>
        </w:numPr>
      </w:pPr>
      <w:r>
        <w:t>Generally immigrants posses more conservative views on sexuality</w:t>
      </w:r>
    </w:p>
    <w:p w:rsidR="00781D58" w:rsidRDefault="00781D58" w:rsidP="00781D58">
      <w:pPr>
        <w:pStyle w:val="ListParagraph"/>
        <w:numPr>
          <w:ilvl w:val="2"/>
          <w:numId w:val="1"/>
        </w:numPr>
      </w:pPr>
      <w:r>
        <w:t>Children of immigrants deal with culture clash between traditions of parents and the permissive views of Canadian society</w:t>
      </w:r>
    </w:p>
    <w:p w:rsidR="00781D58" w:rsidRPr="00843FF0" w:rsidRDefault="00781D58" w:rsidP="00781D58">
      <w:pPr>
        <w:rPr>
          <w:u w:val="single"/>
        </w:rPr>
      </w:pPr>
      <w:r w:rsidRPr="00843FF0">
        <w:rPr>
          <w:u w:val="single"/>
        </w:rPr>
        <w:t>Comparing Canada with Other Countries</w:t>
      </w:r>
    </w:p>
    <w:p w:rsidR="00781D58" w:rsidRDefault="00781D58" w:rsidP="00781D58">
      <w:pPr>
        <w:pStyle w:val="ListParagraph"/>
        <w:numPr>
          <w:ilvl w:val="0"/>
          <w:numId w:val="1"/>
        </w:numPr>
      </w:pPr>
      <w:r>
        <w:t>Western countries with higher gender equality have the highest rates of sexual satisfaction</w:t>
      </w:r>
    </w:p>
    <w:p w:rsidR="008B531D" w:rsidRDefault="00781D58" w:rsidP="008B531D">
      <w:pPr>
        <w:pStyle w:val="ListParagraph"/>
        <w:numPr>
          <w:ilvl w:val="1"/>
          <w:numId w:val="1"/>
        </w:numPr>
      </w:pPr>
      <w:r>
        <w:t>Men reported higher levels of sexual satisfaction</w:t>
      </w:r>
    </w:p>
    <w:p w:rsidR="008B531D" w:rsidRDefault="008B531D" w:rsidP="008B531D">
      <w:pPr>
        <w:pStyle w:val="ListParagraph"/>
        <w:numPr>
          <w:ilvl w:val="0"/>
          <w:numId w:val="1"/>
        </w:numPr>
      </w:pPr>
      <w:r>
        <w:t xml:space="preserve">The politics of Lust – book by John </w:t>
      </w:r>
      <w:proofErr w:type="spellStart"/>
      <w:r>
        <w:t>Ince</w:t>
      </w:r>
      <w:proofErr w:type="spellEnd"/>
      <w:r>
        <w:t xml:space="preserve"> that argues that powerful </w:t>
      </w:r>
      <w:proofErr w:type="spellStart"/>
      <w:r>
        <w:t>antisexual</w:t>
      </w:r>
      <w:proofErr w:type="spellEnd"/>
      <w:r>
        <w:t xml:space="preserve"> forces in Canada and the U.S. are causing anxiety, fear, and negativity about sexual pleasure</w:t>
      </w:r>
    </w:p>
    <w:p w:rsidR="008B531D" w:rsidRDefault="008B531D" w:rsidP="008B531D">
      <w:pPr>
        <w:pStyle w:val="ListParagraph"/>
        <w:numPr>
          <w:ilvl w:val="1"/>
          <w:numId w:val="1"/>
        </w:numPr>
      </w:pPr>
      <w:r>
        <w:t>The basis for the platform of the Sex Party</w:t>
      </w:r>
    </w:p>
    <w:p w:rsidR="008B531D" w:rsidRPr="00383CEC" w:rsidRDefault="008B531D" w:rsidP="008B531D">
      <w:pPr>
        <w:rPr>
          <w:u w:val="single"/>
        </w:rPr>
      </w:pPr>
      <w:r w:rsidRPr="00383CEC">
        <w:rPr>
          <w:u w:val="single"/>
        </w:rPr>
        <w:t>Sexuality and Ethics</w:t>
      </w:r>
    </w:p>
    <w:p w:rsidR="008B531D" w:rsidRDefault="008B531D" w:rsidP="008B531D">
      <w:pPr>
        <w:pStyle w:val="ListParagraph"/>
        <w:numPr>
          <w:ilvl w:val="0"/>
          <w:numId w:val="3"/>
        </w:numPr>
      </w:pPr>
      <w:r>
        <w:t xml:space="preserve">Sexual ethics govern what societies consider to be unacceptable sexual behaviour </w:t>
      </w:r>
    </w:p>
    <w:p w:rsidR="008B531D" w:rsidRDefault="008B531D" w:rsidP="008B531D">
      <w:pPr>
        <w:pStyle w:val="ListParagraph"/>
        <w:numPr>
          <w:ilvl w:val="0"/>
          <w:numId w:val="3"/>
        </w:numPr>
      </w:pPr>
      <w:r>
        <w:t xml:space="preserve">Three distinct ethical frameworks: the ethics of divinity, community, and autonomy </w:t>
      </w:r>
    </w:p>
    <w:p w:rsidR="008B531D" w:rsidRDefault="008B531D" w:rsidP="008B531D">
      <w:pPr>
        <w:pStyle w:val="ListParagraph"/>
        <w:numPr>
          <w:ilvl w:val="1"/>
          <w:numId w:val="3"/>
        </w:numPr>
      </w:pPr>
      <w:r>
        <w:t>Ethics of divinity, which generally have religious roots, are based</w:t>
      </w:r>
      <w:r w:rsidR="005816D3">
        <w:t xml:space="preserve"> on a belief in a natural law of right and wrong; those who break the law are sinners</w:t>
      </w:r>
    </w:p>
    <w:p w:rsidR="005816D3" w:rsidRDefault="005816D3" w:rsidP="005816D3">
      <w:pPr>
        <w:pStyle w:val="ListParagraph"/>
        <w:numPr>
          <w:ilvl w:val="2"/>
          <w:numId w:val="3"/>
        </w:numPr>
      </w:pPr>
      <w:r>
        <w:t>Ex. No sex before marriage</w:t>
      </w:r>
    </w:p>
    <w:p w:rsidR="005816D3" w:rsidRDefault="005816D3" w:rsidP="005816D3">
      <w:pPr>
        <w:pStyle w:val="ListParagraph"/>
        <w:numPr>
          <w:ilvl w:val="0"/>
          <w:numId w:val="4"/>
        </w:numPr>
      </w:pPr>
      <w:r>
        <w:t>Ethics of community are based on what is perceived as the “greater good” for the community; wide variety among societies as to what is acceptable</w:t>
      </w:r>
    </w:p>
    <w:p w:rsidR="005816D3" w:rsidRDefault="005816D3" w:rsidP="005816D3">
      <w:pPr>
        <w:pStyle w:val="ListParagraph"/>
        <w:numPr>
          <w:ilvl w:val="0"/>
          <w:numId w:val="4"/>
        </w:numPr>
      </w:pPr>
      <w:r>
        <w:t>Ethics of autonomy value the rights and freedoms of individuals; people are allowed to satisfy their own sexual needs as long as they do not impede on the rights of others (same sex marriage)</w:t>
      </w:r>
    </w:p>
    <w:p w:rsidR="00383CEC" w:rsidRDefault="00383CEC" w:rsidP="00383CEC"/>
    <w:p w:rsidR="00383CEC" w:rsidRDefault="00383CEC" w:rsidP="00383CEC"/>
    <w:p w:rsidR="005816D3" w:rsidRPr="00383CEC" w:rsidRDefault="005816D3" w:rsidP="005816D3">
      <w:pPr>
        <w:rPr>
          <w:u w:val="single"/>
        </w:rPr>
      </w:pPr>
      <w:r w:rsidRPr="00383CEC">
        <w:rPr>
          <w:u w:val="single"/>
        </w:rPr>
        <w:lastRenderedPageBreak/>
        <w:t>Sexuality and Spirituality</w:t>
      </w:r>
    </w:p>
    <w:p w:rsidR="004F0BBF" w:rsidRDefault="004F0BBF" w:rsidP="004F0BBF">
      <w:pPr>
        <w:pStyle w:val="ListParagraph"/>
        <w:numPr>
          <w:ilvl w:val="0"/>
          <w:numId w:val="6"/>
        </w:numPr>
      </w:pPr>
      <w:r>
        <w:t>Tantric sex emphasizes prolonged sexual union as a way to achieve heightened consciousness and enlightenment</w:t>
      </w:r>
    </w:p>
    <w:p w:rsidR="004F0BBF" w:rsidRPr="00383CEC" w:rsidRDefault="004F0BBF" w:rsidP="004F0BBF">
      <w:pPr>
        <w:rPr>
          <w:u w:val="single"/>
        </w:rPr>
      </w:pPr>
      <w:r w:rsidRPr="00383CEC">
        <w:rPr>
          <w:u w:val="single"/>
        </w:rPr>
        <w:t>Thinking Critically About Human Sexuality</w:t>
      </w:r>
    </w:p>
    <w:p w:rsidR="004F0BBF" w:rsidRDefault="004F0BBF" w:rsidP="004F0BBF">
      <w:pPr>
        <w:pStyle w:val="ListParagraph"/>
        <w:numPr>
          <w:ilvl w:val="0"/>
          <w:numId w:val="6"/>
        </w:numPr>
      </w:pPr>
      <w:r>
        <w:t>Critical thinkers never say “this is true because so-and-so says it is true”</w:t>
      </w:r>
    </w:p>
    <w:p w:rsidR="004F0BBF" w:rsidRDefault="004F0BBF" w:rsidP="004F0BBF">
      <w:pPr>
        <w:pStyle w:val="ListParagraph"/>
        <w:numPr>
          <w:ilvl w:val="0"/>
          <w:numId w:val="6"/>
        </w:numPr>
      </w:pPr>
      <w:r>
        <w:t>The core of critical thinking is scepticism</w:t>
      </w:r>
    </w:p>
    <w:p w:rsidR="004F0BBF" w:rsidRDefault="004F0BBF" w:rsidP="004F0BBF">
      <w:pPr>
        <w:pStyle w:val="ListParagraph"/>
        <w:numPr>
          <w:ilvl w:val="0"/>
          <w:numId w:val="6"/>
        </w:numPr>
      </w:pPr>
      <w:r>
        <w:t>Suggestions for critical thinking on pg. 14</w:t>
      </w:r>
    </w:p>
    <w:p w:rsidR="004F0BBF" w:rsidRPr="00383CEC" w:rsidRDefault="004F0BBF" w:rsidP="004F0BBF">
      <w:pPr>
        <w:rPr>
          <w:u w:val="single"/>
        </w:rPr>
      </w:pPr>
      <w:r w:rsidRPr="00383CEC">
        <w:rPr>
          <w:u w:val="single"/>
        </w:rPr>
        <w:t>Perspectives on Human Sexuality</w:t>
      </w:r>
    </w:p>
    <w:p w:rsidR="004F0BBF" w:rsidRDefault="004F0BBF" w:rsidP="004F0BBF">
      <w:pPr>
        <w:pStyle w:val="ListParagraph"/>
        <w:numPr>
          <w:ilvl w:val="0"/>
          <w:numId w:val="7"/>
        </w:numPr>
      </w:pPr>
      <w:r>
        <w:t xml:space="preserve">Prehistoric sexuality: </w:t>
      </w:r>
    </w:p>
    <w:p w:rsidR="004F0BBF" w:rsidRDefault="004F0BBF" w:rsidP="004F0BBF">
      <w:pPr>
        <w:pStyle w:val="ListParagraph"/>
        <w:numPr>
          <w:ilvl w:val="1"/>
          <w:numId w:val="7"/>
        </w:numPr>
      </w:pPr>
      <w:r>
        <w:t>Art produced in the Stone Age suggests the worship of women’s ability to bear children</w:t>
      </w:r>
    </w:p>
    <w:p w:rsidR="004F0BBF" w:rsidRDefault="004F0BBF" w:rsidP="004F0BBF">
      <w:pPr>
        <w:pStyle w:val="ListParagraph"/>
        <w:numPr>
          <w:ilvl w:val="1"/>
          <w:numId w:val="7"/>
        </w:numPr>
      </w:pPr>
      <w:r>
        <w:t>Phallic worship- worship of the penis as a symbol of generative power</w:t>
      </w:r>
    </w:p>
    <w:p w:rsidR="00266C95" w:rsidRDefault="00266C95" w:rsidP="004F0BBF">
      <w:pPr>
        <w:pStyle w:val="ListParagraph"/>
        <w:numPr>
          <w:ilvl w:val="1"/>
          <w:numId w:val="7"/>
        </w:numPr>
      </w:pPr>
      <w:r>
        <w:t>Incest taboo- first human taboo; prohibition of intercourse among close blood relatives</w:t>
      </w:r>
    </w:p>
    <w:p w:rsidR="00266C95" w:rsidRDefault="00266C95" w:rsidP="00266C95">
      <w:pPr>
        <w:pStyle w:val="ListParagraph"/>
        <w:numPr>
          <w:ilvl w:val="0"/>
          <w:numId w:val="7"/>
        </w:numPr>
      </w:pPr>
      <w:r>
        <w:t>Ancient Hebrews:</w:t>
      </w:r>
    </w:p>
    <w:p w:rsidR="00266C95" w:rsidRDefault="00266C95" w:rsidP="00266C95">
      <w:pPr>
        <w:pStyle w:val="ListParagraph"/>
        <w:numPr>
          <w:ilvl w:val="1"/>
          <w:numId w:val="7"/>
        </w:numPr>
      </w:pPr>
      <w:r>
        <w:t xml:space="preserve">“be fruitful and multiply” </w:t>
      </w:r>
    </w:p>
    <w:p w:rsidR="00266C95" w:rsidRDefault="00266C95" w:rsidP="00266C95">
      <w:pPr>
        <w:pStyle w:val="ListParagraph"/>
        <w:numPr>
          <w:ilvl w:val="1"/>
          <w:numId w:val="7"/>
        </w:numPr>
      </w:pPr>
      <w:r>
        <w:t>Same sex behaviour was condemned as no reproduction could occur</w:t>
      </w:r>
    </w:p>
    <w:p w:rsidR="00266C95" w:rsidRDefault="00266C95" w:rsidP="00266C95">
      <w:pPr>
        <w:pStyle w:val="ListParagraph"/>
        <w:numPr>
          <w:ilvl w:val="1"/>
          <w:numId w:val="7"/>
        </w:numPr>
      </w:pPr>
      <w:r>
        <w:t>Polygamy was permitted but mostly monogamy was practiced</w:t>
      </w:r>
    </w:p>
    <w:p w:rsidR="00266C95" w:rsidRDefault="00266C95" w:rsidP="00266C95">
      <w:pPr>
        <w:pStyle w:val="ListParagraph"/>
        <w:numPr>
          <w:ilvl w:val="1"/>
          <w:numId w:val="7"/>
        </w:numPr>
      </w:pPr>
      <w:r>
        <w:t>Believed in sex not just for reproduction but for pleasure</w:t>
      </w:r>
    </w:p>
    <w:p w:rsidR="00266C95" w:rsidRDefault="00266C95" w:rsidP="00266C95">
      <w:pPr>
        <w:pStyle w:val="ListParagraph"/>
        <w:numPr>
          <w:ilvl w:val="1"/>
          <w:numId w:val="7"/>
        </w:numPr>
      </w:pPr>
      <w:r>
        <w:t>Wife considered property of husband</w:t>
      </w:r>
    </w:p>
    <w:p w:rsidR="00266C95" w:rsidRDefault="00266C95" w:rsidP="00266C95">
      <w:pPr>
        <w:pStyle w:val="ListParagraph"/>
        <w:numPr>
          <w:ilvl w:val="0"/>
          <w:numId w:val="8"/>
        </w:numPr>
      </w:pPr>
      <w:r>
        <w:t>Ancient Greeks:</w:t>
      </w:r>
    </w:p>
    <w:p w:rsidR="00266C95" w:rsidRDefault="00266C95" w:rsidP="00266C95">
      <w:pPr>
        <w:pStyle w:val="ListParagraph"/>
        <w:numPr>
          <w:ilvl w:val="1"/>
          <w:numId w:val="8"/>
        </w:numPr>
      </w:pPr>
      <w:r>
        <w:t>Viewed men and women as bisexual; male-male sex considered normal</w:t>
      </w:r>
    </w:p>
    <w:p w:rsidR="00266C95" w:rsidRDefault="00266C95" w:rsidP="00266C95">
      <w:pPr>
        <w:pStyle w:val="ListParagraph"/>
        <w:numPr>
          <w:ilvl w:val="1"/>
          <w:numId w:val="8"/>
        </w:numPr>
      </w:pPr>
      <w:r>
        <w:t>Pederasty- love of boys; common and accepted</w:t>
      </w:r>
    </w:p>
    <w:p w:rsidR="00266C95" w:rsidRDefault="00266C95" w:rsidP="00266C95">
      <w:pPr>
        <w:pStyle w:val="ListParagraph"/>
        <w:numPr>
          <w:ilvl w:val="1"/>
          <w:numId w:val="8"/>
        </w:numPr>
      </w:pPr>
      <w:r>
        <w:t>Prostitution flourished at every level of society- courtesans to concubines</w:t>
      </w:r>
    </w:p>
    <w:p w:rsidR="00266C95" w:rsidRDefault="00266C95" w:rsidP="00266C95">
      <w:pPr>
        <w:pStyle w:val="ListParagraph"/>
        <w:numPr>
          <w:ilvl w:val="1"/>
          <w:numId w:val="8"/>
        </w:numPr>
      </w:pPr>
      <w:r>
        <w:t>Women in general had low social status; no more rights than slaves</w:t>
      </w:r>
    </w:p>
    <w:p w:rsidR="00401790" w:rsidRDefault="00401790" w:rsidP="00401790">
      <w:pPr>
        <w:pStyle w:val="ListParagraph"/>
        <w:numPr>
          <w:ilvl w:val="0"/>
          <w:numId w:val="8"/>
        </w:numPr>
      </w:pPr>
      <w:r>
        <w:t>Early Christians:</w:t>
      </w:r>
    </w:p>
    <w:p w:rsidR="00401790" w:rsidRDefault="00401790" w:rsidP="00401790">
      <w:pPr>
        <w:pStyle w:val="ListParagraph"/>
        <w:numPr>
          <w:ilvl w:val="1"/>
          <w:numId w:val="8"/>
        </w:numPr>
      </w:pPr>
      <w:r>
        <w:t>The goal of procreation should govern behaviour</w:t>
      </w:r>
    </w:p>
    <w:p w:rsidR="00401790" w:rsidRDefault="00401790" w:rsidP="00401790">
      <w:pPr>
        <w:pStyle w:val="ListParagraph"/>
        <w:numPr>
          <w:ilvl w:val="1"/>
          <w:numId w:val="8"/>
        </w:numPr>
      </w:pPr>
      <w:proofErr w:type="spellStart"/>
      <w:r>
        <w:t>Nonprocreative</w:t>
      </w:r>
      <w:proofErr w:type="spellEnd"/>
      <w:r>
        <w:t xml:space="preserve"> sexual behaviour was deemed most sinful (masturbation, same sex intercourse, anal, oral)</w:t>
      </w:r>
    </w:p>
    <w:p w:rsidR="00401790" w:rsidRDefault="00401790" w:rsidP="00401790">
      <w:pPr>
        <w:pStyle w:val="ListParagraph"/>
        <w:numPr>
          <w:ilvl w:val="1"/>
          <w:numId w:val="8"/>
        </w:numPr>
      </w:pPr>
      <w:r>
        <w:t>Marital sex must have no passion</w:t>
      </w:r>
    </w:p>
    <w:p w:rsidR="00401790" w:rsidRPr="00383CEC" w:rsidRDefault="00401790" w:rsidP="00401790">
      <w:pPr>
        <w:rPr>
          <w:u w:val="single"/>
        </w:rPr>
      </w:pPr>
      <w:r w:rsidRPr="00383CEC">
        <w:rPr>
          <w:u w:val="single"/>
        </w:rPr>
        <w:t>The Foundations of the Scientific Study of Sexuality</w:t>
      </w:r>
    </w:p>
    <w:p w:rsidR="00401790" w:rsidRDefault="00CB5287" w:rsidP="00CB5287">
      <w:pPr>
        <w:pStyle w:val="ListParagraph"/>
        <w:numPr>
          <w:ilvl w:val="0"/>
          <w:numId w:val="9"/>
        </w:numPr>
      </w:pPr>
      <w:r>
        <w:t>Ellis- Studies in the Psychology of Sex- argued that sexual desires in women were natural; promoted the idea that many sexual problems had psychological causes, not physical</w:t>
      </w:r>
    </w:p>
    <w:p w:rsidR="00CB5287" w:rsidRDefault="00CB5287" w:rsidP="00CB5287">
      <w:pPr>
        <w:pStyle w:val="ListParagraph"/>
        <w:numPr>
          <w:ilvl w:val="1"/>
          <w:numId w:val="9"/>
        </w:numPr>
      </w:pPr>
      <w:r>
        <w:t xml:space="preserve">Promoted gay sex; saw it as an inborn disposition </w:t>
      </w:r>
    </w:p>
    <w:p w:rsidR="00CB5287" w:rsidRDefault="00CB5287" w:rsidP="00CB5287">
      <w:pPr>
        <w:pStyle w:val="ListParagraph"/>
        <w:numPr>
          <w:ilvl w:val="0"/>
          <w:numId w:val="9"/>
        </w:numPr>
      </w:pPr>
      <w:r>
        <w:t xml:space="preserve">Sexologist- engages in scientific study of sexual behaviour </w:t>
      </w:r>
    </w:p>
    <w:p w:rsidR="00CB5287" w:rsidRDefault="00CB5287" w:rsidP="00CB5287">
      <w:pPr>
        <w:pStyle w:val="ListParagraph"/>
        <w:numPr>
          <w:ilvl w:val="0"/>
          <w:numId w:val="9"/>
        </w:numPr>
      </w:pPr>
      <w:r>
        <w:t>Freud- believed that the sex drive was our principle motivating force</w:t>
      </w:r>
    </w:p>
    <w:p w:rsidR="00CB5287" w:rsidRDefault="00CB5287" w:rsidP="00CB5287">
      <w:pPr>
        <w:pStyle w:val="ListParagraph"/>
        <w:numPr>
          <w:ilvl w:val="0"/>
          <w:numId w:val="9"/>
        </w:numPr>
      </w:pPr>
      <w:r>
        <w:t>Kinsey- conducted the first large scale studies of sexual behaviour in the 1930s-40s; then sex research became recognized as a field of scientific study in its own right</w:t>
      </w:r>
    </w:p>
    <w:p w:rsidR="00CB5287" w:rsidRPr="00383CEC" w:rsidRDefault="00CB5287" w:rsidP="00CB5287">
      <w:pPr>
        <w:rPr>
          <w:u w:val="single"/>
        </w:rPr>
      </w:pPr>
      <w:r w:rsidRPr="00383CEC">
        <w:rPr>
          <w:u w:val="single"/>
        </w:rPr>
        <w:lastRenderedPageBreak/>
        <w:t>The Sexual Revolution</w:t>
      </w:r>
    </w:p>
    <w:p w:rsidR="00CB5287" w:rsidRDefault="00CB5287" w:rsidP="00CB5287">
      <w:pPr>
        <w:pStyle w:val="ListParagraph"/>
        <w:numPr>
          <w:ilvl w:val="0"/>
          <w:numId w:val="10"/>
        </w:numPr>
      </w:pPr>
      <w:r>
        <w:t xml:space="preserve">Mid 1960s to mid 1970s </w:t>
      </w:r>
    </w:p>
    <w:p w:rsidR="00CB5287" w:rsidRDefault="00CB5287" w:rsidP="00CB5287">
      <w:pPr>
        <w:pStyle w:val="ListParagraph"/>
        <w:numPr>
          <w:ilvl w:val="0"/>
          <w:numId w:val="10"/>
        </w:numPr>
      </w:pPr>
      <w:r>
        <w:t xml:space="preserve">Tied to social permissiveness and political liberalism </w:t>
      </w:r>
    </w:p>
    <w:p w:rsidR="00CB5287" w:rsidRDefault="00CB5287" w:rsidP="00CB5287">
      <w:pPr>
        <w:pStyle w:val="ListParagraph"/>
        <w:numPr>
          <w:ilvl w:val="0"/>
          <w:numId w:val="10"/>
        </w:numPr>
      </w:pPr>
      <w:r>
        <w:t>Gay activism increased</w:t>
      </w:r>
    </w:p>
    <w:p w:rsidR="00CB5287" w:rsidRPr="00383CEC" w:rsidRDefault="00CB5287" w:rsidP="00CB5287">
      <w:pPr>
        <w:rPr>
          <w:u w:val="single"/>
        </w:rPr>
      </w:pPr>
      <w:r w:rsidRPr="00383CEC">
        <w:rPr>
          <w:u w:val="single"/>
        </w:rPr>
        <w:t>Various Perspectives</w:t>
      </w:r>
    </w:p>
    <w:p w:rsidR="00CB5287" w:rsidRDefault="00CB5287" w:rsidP="00CB5287">
      <w:pPr>
        <w:pStyle w:val="ListParagraph"/>
        <w:numPr>
          <w:ilvl w:val="0"/>
          <w:numId w:val="11"/>
        </w:numPr>
      </w:pPr>
      <w:r>
        <w:t>The biological perspective:</w:t>
      </w:r>
    </w:p>
    <w:p w:rsidR="00CB5287" w:rsidRDefault="001C08F5" w:rsidP="00CB5287">
      <w:pPr>
        <w:pStyle w:val="ListParagraph"/>
        <w:numPr>
          <w:ilvl w:val="1"/>
          <w:numId w:val="11"/>
        </w:numPr>
      </w:pPr>
      <w:r>
        <w:t>Focuses on the roles of genes, hormones, the nervous system, etc.</w:t>
      </w:r>
    </w:p>
    <w:p w:rsidR="001C08F5" w:rsidRDefault="001C08F5" w:rsidP="00CB5287">
      <w:pPr>
        <w:pStyle w:val="ListParagraph"/>
        <w:numPr>
          <w:ilvl w:val="1"/>
          <w:numId w:val="11"/>
        </w:numPr>
      </w:pPr>
      <w:r>
        <w:t>Acquaints us with the mechanisms of reproduction</w:t>
      </w:r>
    </w:p>
    <w:p w:rsidR="001C08F5" w:rsidRDefault="001C08F5" w:rsidP="00CB5287">
      <w:pPr>
        <w:pStyle w:val="ListParagraph"/>
        <w:numPr>
          <w:ilvl w:val="1"/>
          <w:numId w:val="11"/>
        </w:numPr>
      </w:pPr>
      <w:r>
        <w:t>Teaches us that erection occurs when the penis becomes engorged with blood, vaginal lubrication is the result of a sweating action of the vaginal walls, orgasm is a spinal reflex as well as a psychological event</w:t>
      </w:r>
    </w:p>
    <w:p w:rsidR="001C08F5" w:rsidRDefault="001C08F5" w:rsidP="001C08F5">
      <w:pPr>
        <w:pStyle w:val="ListParagraph"/>
        <w:numPr>
          <w:ilvl w:val="0"/>
          <w:numId w:val="11"/>
        </w:numPr>
      </w:pPr>
      <w:r>
        <w:t>The evolutionary perspective:</w:t>
      </w:r>
    </w:p>
    <w:p w:rsidR="001C08F5" w:rsidRDefault="001C08F5" w:rsidP="001C08F5">
      <w:pPr>
        <w:pStyle w:val="ListParagraph"/>
        <w:numPr>
          <w:ilvl w:val="1"/>
          <w:numId w:val="11"/>
        </w:numPr>
      </w:pPr>
      <w:r>
        <w:t>Better adapted members are more likely to survive to reproduce; thus, more likely to pass on their traits leading to a stronger population</w:t>
      </w:r>
    </w:p>
    <w:p w:rsidR="001C08F5" w:rsidRDefault="001C08F5" w:rsidP="001C08F5">
      <w:pPr>
        <w:pStyle w:val="ListParagraph"/>
        <w:numPr>
          <w:ilvl w:val="0"/>
          <w:numId w:val="14"/>
        </w:numPr>
      </w:pPr>
      <w:r>
        <w:t>The cross species perspective:</w:t>
      </w:r>
    </w:p>
    <w:p w:rsidR="001C08F5" w:rsidRDefault="001C08F5" w:rsidP="001C08F5">
      <w:pPr>
        <w:pStyle w:val="ListParagraph"/>
        <w:numPr>
          <w:ilvl w:val="1"/>
          <w:numId w:val="14"/>
        </w:numPr>
      </w:pPr>
      <w:r>
        <w:t>There are animal examples, or analogues, of human sexual behaviours</w:t>
      </w:r>
    </w:p>
    <w:p w:rsidR="001C08F5" w:rsidRDefault="001C08F5" w:rsidP="001C08F5">
      <w:pPr>
        <w:pStyle w:val="ListParagraph"/>
        <w:numPr>
          <w:ilvl w:val="1"/>
          <w:numId w:val="14"/>
        </w:numPr>
      </w:pPr>
      <w:r>
        <w:t>Sexual behaviour among “higher” mammals such as primates, is less directly controlled by instinct than it is among the “lower” species such as birds</w:t>
      </w:r>
    </w:p>
    <w:p w:rsidR="001C08F5" w:rsidRDefault="001C08F5" w:rsidP="001C08F5">
      <w:pPr>
        <w:pStyle w:val="ListParagraph"/>
        <w:numPr>
          <w:ilvl w:val="0"/>
          <w:numId w:val="14"/>
        </w:numPr>
      </w:pPr>
      <w:r>
        <w:t>Sociological and anthropological perspectives:</w:t>
      </w:r>
    </w:p>
    <w:p w:rsidR="001C08F5" w:rsidRDefault="001C08F5" w:rsidP="001C08F5">
      <w:pPr>
        <w:pStyle w:val="ListParagraph"/>
        <w:numPr>
          <w:ilvl w:val="1"/>
          <w:numId w:val="14"/>
        </w:numPr>
      </w:pPr>
      <w:r>
        <w:t xml:space="preserve">Provide insight into the ways in which cultural beliefs affect sexual behaviour and people’s sense of morality </w:t>
      </w:r>
    </w:p>
    <w:p w:rsidR="004F1672" w:rsidRDefault="004F1672" w:rsidP="001C08F5">
      <w:pPr>
        <w:pStyle w:val="ListParagraph"/>
        <w:numPr>
          <w:ilvl w:val="1"/>
          <w:numId w:val="14"/>
        </w:numPr>
      </w:pPr>
      <w:r>
        <w:t>Men and women learn to behave in ways that are expected of them in their particular culture (Mead)</w:t>
      </w:r>
    </w:p>
    <w:p w:rsidR="004F1672" w:rsidRPr="00383CEC" w:rsidRDefault="004F1672" w:rsidP="004F1672">
      <w:pPr>
        <w:rPr>
          <w:u w:val="single"/>
        </w:rPr>
      </w:pPr>
      <w:r w:rsidRPr="00383CEC">
        <w:rPr>
          <w:u w:val="single"/>
        </w:rPr>
        <w:t>Evolutionary Perspective and Erotic Plasticity</w:t>
      </w:r>
    </w:p>
    <w:p w:rsidR="004F1672" w:rsidRDefault="004F1672" w:rsidP="004F1672">
      <w:pPr>
        <w:pStyle w:val="ListParagraph"/>
        <w:numPr>
          <w:ilvl w:val="0"/>
          <w:numId w:val="15"/>
        </w:numPr>
      </w:pPr>
      <w:r>
        <w:t>Erotic plasticity- the observation that in response to various social and cultural forces, people show different levels of sex drive and express their sexual desires in a variety of ways</w:t>
      </w:r>
    </w:p>
    <w:p w:rsidR="004F1672" w:rsidRDefault="004F1672" w:rsidP="004F1672">
      <w:pPr>
        <w:pStyle w:val="ListParagraph"/>
        <w:numPr>
          <w:ilvl w:val="1"/>
          <w:numId w:val="15"/>
        </w:numPr>
      </w:pPr>
      <w:r>
        <w:t>Women show greater E.P than men</w:t>
      </w:r>
    </w:p>
    <w:p w:rsidR="004F1672" w:rsidRDefault="004F1672" w:rsidP="004F1672">
      <w:pPr>
        <w:pStyle w:val="ListParagraph"/>
        <w:numPr>
          <w:ilvl w:val="0"/>
          <w:numId w:val="15"/>
        </w:numPr>
      </w:pPr>
      <w:r>
        <w:t>Evolutionary psychology- the theory that dispositions toward behaviour patterns that enhance reproductive success may be genetically transmitted</w:t>
      </w:r>
    </w:p>
    <w:p w:rsidR="004F1672" w:rsidRPr="00383CEC" w:rsidRDefault="004F1672" w:rsidP="004F1672">
      <w:pPr>
        <w:rPr>
          <w:u w:val="single"/>
        </w:rPr>
      </w:pPr>
      <w:r w:rsidRPr="00383CEC">
        <w:rPr>
          <w:u w:val="single"/>
        </w:rPr>
        <w:t>Psychological Perspectives</w:t>
      </w:r>
    </w:p>
    <w:p w:rsidR="004F1672" w:rsidRDefault="004F1672" w:rsidP="004F1672">
      <w:pPr>
        <w:pStyle w:val="ListParagraph"/>
        <w:numPr>
          <w:ilvl w:val="0"/>
          <w:numId w:val="16"/>
        </w:numPr>
      </w:pPr>
      <w:r>
        <w:t>Focuses on the many psychological influences such as perception, learning, motivation, emotion, personality, etc., that affect our sexual behaviour</w:t>
      </w:r>
    </w:p>
    <w:p w:rsidR="004F1672" w:rsidRDefault="004F1672" w:rsidP="004F1672">
      <w:pPr>
        <w:pStyle w:val="ListParagraph"/>
        <w:numPr>
          <w:ilvl w:val="0"/>
          <w:numId w:val="16"/>
        </w:numPr>
      </w:pPr>
      <w:r>
        <w:t>Psychoanalysis- proposes that human behaviour represents the outcome of clashing inner forces (Freud)</w:t>
      </w:r>
    </w:p>
    <w:p w:rsidR="00893082" w:rsidRDefault="00893082" w:rsidP="00893082">
      <w:pPr>
        <w:pStyle w:val="ListParagraph"/>
        <w:numPr>
          <w:ilvl w:val="1"/>
          <w:numId w:val="16"/>
        </w:numPr>
      </w:pPr>
      <w:r>
        <w:t>We are all born with biologically based sex drives</w:t>
      </w:r>
    </w:p>
    <w:p w:rsidR="00893082" w:rsidRDefault="00893082" w:rsidP="00893082">
      <w:pPr>
        <w:pStyle w:val="ListParagraph"/>
        <w:numPr>
          <w:ilvl w:val="0"/>
          <w:numId w:val="17"/>
        </w:numPr>
      </w:pPr>
      <w:r>
        <w:t>Freud proposed that the mind operates on conscious and unconscious levels; the conscious level corresponds to our present state of awareness</w:t>
      </w:r>
    </w:p>
    <w:p w:rsidR="00893082" w:rsidRDefault="00893082" w:rsidP="00893082">
      <w:pPr>
        <w:pStyle w:val="ListParagraph"/>
        <w:numPr>
          <w:ilvl w:val="1"/>
          <w:numId w:val="17"/>
        </w:numPr>
      </w:pPr>
      <w:r>
        <w:lastRenderedPageBreak/>
        <w:t>The unconscious mind consists of the darker reaches of the mind that lie outside our direct awareness</w:t>
      </w:r>
    </w:p>
    <w:p w:rsidR="00893082" w:rsidRDefault="00893082" w:rsidP="00893082">
      <w:pPr>
        <w:pStyle w:val="ListParagraph"/>
        <w:numPr>
          <w:ilvl w:val="1"/>
          <w:numId w:val="17"/>
        </w:numPr>
      </w:pPr>
      <w:r>
        <w:t>The ego shields the conscious mind from awareness of our baser sexual and aggressive urges via defence mechanisms such as repression, the motivated forgetting of traumatic experiences</w:t>
      </w:r>
    </w:p>
    <w:p w:rsidR="00893082" w:rsidRDefault="00893082" w:rsidP="00893082">
      <w:pPr>
        <w:pStyle w:val="ListParagraph"/>
        <w:numPr>
          <w:ilvl w:val="0"/>
          <w:numId w:val="17"/>
        </w:numPr>
      </w:pPr>
      <w:r>
        <w:t>Erogenous zones- the idea that many parts of the body, not just the genitals, are responsive to sexual stimulation</w:t>
      </w:r>
    </w:p>
    <w:p w:rsidR="00893082" w:rsidRDefault="00893082" w:rsidP="00893082">
      <w:pPr>
        <w:pStyle w:val="ListParagraph"/>
        <w:numPr>
          <w:ilvl w:val="0"/>
          <w:numId w:val="17"/>
        </w:numPr>
      </w:pPr>
      <w:r>
        <w:t>One of Freud’s most controversial beliefs was that children normally harbour erotic interests</w:t>
      </w:r>
    </w:p>
    <w:p w:rsidR="00893082" w:rsidRDefault="00893082" w:rsidP="00893082">
      <w:pPr>
        <w:pStyle w:val="ListParagraph"/>
        <w:numPr>
          <w:ilvl w:val="1"/>
          <w:numId w:val="17"/>
        </w:numPr>
      </w:pPr>
      <w:r>
        <w:t>Psychosexual development- children undergo five stages of development: oral, anal, phallic, latency, and genital, which are named according to the predominant erogenous zones of each stage</w:t>
      </w:r>
    </w:p>
    <w:p w:rsidR="00893082" w:rsidRDefault="00893082" w:rsidP="00893082">
      <w:pPr>
        <w:pStyle w:val="ListParagraph"/>
        <w:numPr>
          <w:ilvl w:val="2"/>
          <w:numId w:val="17"/>
        </w:numPr>
      </w:pPr>
      <w:r>
        <w:t>Inadequate or excessive gratification in any stage can lead to fixation in that stage and to the development of traits and sexual preferences characteristic of that stage</w:t>
      </w:r>
    </w:p>
    <w:p w:rsidR="007E506D" w:rsidRDefault="007E506D" w:rsidP="007E506D">
      <w:pPr>
        <w:pStyle w:val="ListParagraph"/>
        <w:numPr>
          <w:ilvl w:val="0"/>
          <w:numId w:val="18"/>
        </w:numPr>
      </w:pPr>
      <w:r>
        <w:t>Social-cognitive theory- observational learning, values, and expectations play key roles in determining behaviour</w:t>
      </w:r>
    </w:p>
    <w:p w:rsidR="001C08F5" w:rsidRDefault="001C08F5" w:rsidP="001C08F5">
      <w:pPr>
        <w:ind w:left="360"/>
      </w:pPr>
    </w:p>
    <w:p w:rsidR="009B7DE8" w:rsidRDefault="009B7DE8" w:rsidP="009B7DE8"/>
    <w:p w:rsidR="009B7DE8" w:rsidRDefault="009B7DE8" w:rsidP="009B7DE8">
      <w:pPr>
        <w:rPr>
          <w:b/>
          <w:color w:val="FF0000"/>
          <w:sz w:val="32"/>
          <w:szCs w:val="32"/>
          <w:u w:val="single"/>
        </w:rPr>
      </w:pPr>
      <w:r w:rsidRPr="009B7DE8">
        <w:rPr>
          <w:b/>
          <w:color w:val="FF0000"/>
          <w:sz w:val="32"/>
          <w:szCs w:val="32"/>
          <w:u w:val="single"/>
        </w:rPr>
        <w:t>WEB RESOURCES</w:t>
      </w:r>
    </w:p>
    <w:p w:rsidR="009B7DE8" w:rsidRDefault="009B7DE8" w:rsidP="009B7DE8">
      <w:r>
        <w:t>CJHS Abstract- Iranian Immigrants’ perceptions of sexuality in Canada</w:t>
      </w:r>
    </w:p>
    <w:p w:rsidR="009B7DE8" w:rsidRDefault="009B7DE8" w:rsidP="009B7DE8">
      <w:pPr>
        <w:pStyle w:val="ListParagraph"/>
        <w:numPr>
          <w:ilvl w:val="0"/>
          <w:numId w:val="1"/>
        </w:numPr>
      </w:pPr>
      <w:r w:rsidRPr="009B7DE8">
        <w:t>Based on interviews with 20 people, they found individualism, access to and use of divorce, cross-gender social and public interactions, and the kind of permission given to adolescents evidenced in Canada were experienced as potential threats to their own relationships and family life</w:t>
      </w:r>
      <w:r>
        <w:t>.</w:t>
      </w:r>
    </w:p>
    <w:p w:rsidR="009B7DE8" w:rsidRDefault="009B7DE8" w:rsidP="009B7DE8">
      <w:pPr>
        <w:pStyle w:val="ListParagraph"/>
        <w:numPr>
          <w:ilvl w:val="1"/>
          <w:numId w:val="1"/>
        </w:numPr>
      </w:pPr>
      <w:r>
        <w:t xml:space="preserve">These areas of misunderstanding fostered a sense of concern and suspicion </w:t>
      </w:r>
    </w:p>
    <w:p w:rsidR="009B7DE8" w:rsidRDefault="009B7DE8" w:rsidP="009B7DE8"/>
    <w:p w:rsidR="009B7DE8" w:rsidRDefault="009B7DE8" w:rsidP="009B7DE8">
      <w:r>
        <w:t>University Student’s Definitions of Having Sex...</w:t>
      </w:r>
    </w:p>
    <w:p w:rsidR="009B7DE8" w:rsidRDefault="009B7DE8" w:rsidP="009B7DE8">
      <w:pPr>
        <w:pStyle w:val="ListParagraph"/>
        <w:numPr>
          <w:ilvl w:val="0"/>
          <w:numId w:val="1"/>
        </w:numPr>
      </w:pPr>
      <w:r>
        <w:t>Students reported a</w:t>
      </w:r>
      <w:r w:rsidRPr="009B7DE8">
        <w:t xml:space="preserve"> broader definition of sexual partner than of having sex and a broader definition of having sex than of virginity loss</w:t>
      </w:r>
    </w:p>
    <w:p w:rsidR="009B7DE8" w:rsidRDefault="009B7DE8" w:rsidP="009B7DE8">
      <w:pPr>
        <w:pStyle w:val="ListParagraph"/>
        <w:numPr>
          <w:ilvl w:val="1"/>
          <w:numId w:val="1"/>
        </w:numPr>
      </w:pPr>
      <w:r>
        <w:t>Females reported a broader definition of having sex than males did</w:t>
      </w:r>
    </w:p>
    <w:p w:rsidR="009B7DE8" w:rsidRDefault="009B7DE8" w:rsidP="009B7DE8"/>
    <w:p w:rsidR="009B7DE8" w:rsidRPr="009B7DE8" w:rsidRDefault="009B7DE8" w:rsidP="009B7DE8">
      <w:r>
        <w:t>The Two Spirit Tradition in Native American Experience</w:t>
      </w:r>
      <w:r w:rsidR="00716B18">
        <w:t xml:space="preserve">                  </w:t>
      </w:r>
    </w:p>
    <w:sectPr w:rsidR="009B7DE8" w:rsidRPr="009B7DE8" w:rsidSect="00C81F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75ED1"/>
    <w:multiLevelType w:val="hybridMultilevel"/>
    <w:tmpl w:val="86B67898"/>
    <w:lvl w:ilvl="0" w:tplc="E6F85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735D0"/>
    <w:multiLevelType w:val="hybridMultilevel"/>
    <w:tmpl w:val="F6104AAC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E3575C"/>
    <w:multiLevelType w:val="hybridMultilevel"/>
    <w:tmpl w:val="27F69650"/>
    <w:lvl w:ilvl="0" w:tplc="E6F85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884402"/>
    <w:multiLevelType w:val="hybridMultilevel"/>
    <w:tmpl w:val="84AC55E6"/>
    <w:lvl w:ilvl="0" w:tplc="E6F85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EA59EB"/>
    <w:multiLevelType w:val="hybridMultilevel"/>
    <w:tmpl w:val="894A50CC"/>
    <w:lvl w:ilvl="0" w:tplc="E6F85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B61ADE"/>
    <w:multiLevelType w:val="hybridMultilevel"/>
    <w:tmpl w:val="CC04394E"/>
    <w:lvl w:ilvl="0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36E52691"/>
    <w:multiLevelType w:val="hybridMultilevel"/>
    <w:tmpl w:val="99D87FD8"/>
    <w:lvl w:ilvl="0" w:tplc="E6F85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AF2F8C"/>
    <w:multiLevelType w:val="hybridMultilevel"/>
    <w:tmpl w:val="ADECD776"/>
    <w:lvl w:ilvl="0" w:tplc="E6F85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4D2FA6"/>
    <w:multiLevelType w:val="hybridMultilevel"/>
    <w:tmpl w:val="3B488B66"/>
    <w:lvl w:ilvl="0" w:tplc="E6F85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F411DC"/>
    <w:multiLevelType w:val="hybridMultilevel"/>
    <w:tmpl w:val="BA6C6382"/>
    <w:lvl w:ilvl="0" w:tplc="E6F85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1D6C04"/>
    <w:multiLevelType w:val="hybridMultilevel"/>
    <w:tmpl w:val="C8341404"/>
    <w:lvl w:ilvl="0" w:tplc="E6F85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1A4DB8"/>
    <w:multiLevelType w:val="hybridMultilevel"/>
    <w:tmpl w:val="C7A6D822"/>
    <w:lvl w:ilvl="0" w:tplc="E6F85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DE38DC"/>
    <w:multiLevelType w:val="hybridMultilevel"/>
    <w:tmpl w:val="148CC046"/>
    <w:lvl w:ilvl="0" w:tplc="E6F852E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2E621ED"/>
    <w:multiLevelType w:val="hybridMultilevel"/>
    <w:tmpl w:val="F4F4C91A"/>
    <w:lvl w:ilvl="0" w:tplc="E6F85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520431"/>
    <w:multiLevelType w:val="hybridMultilevel"/>
    <w:tmpl w:val="2774E148"/>
    <w:lvl w:ilvl="0" w:tplc="E6F85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037A79"/>
    <w:multiLevelType w:val="hybridMultilevel"/>
    <w:tmpl w:val="D70C761C"/>
    <w:lvl w:ilvl="0" w:tplc="E6F85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980813"/>
    <w:multiLevelType w:val="hybridMultilevel"/>
    <w:tmpl w:val="09AED42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C337E79"/>
    <w:multiLevelType w:val="hybridMultilevel"/>
    <w:tmpl w:val="54442CC4"/>
    <w:lvl w:ilvl="0" w:tplc="E6F852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7"/>
  </w:num>
  <w:num w:numId="4">
    <w:abstractNumId w:val="16"/>
  </w:num>
  <w:num w:numId="5">
    <w:abstractNumId w:val="5"/>
  </w:num>
  <w:num w:numId="6">
    <w:abstractNumId w:val="8"/>
  </w:num>
  <w:num w:numId="7">
    <w:abstractNumId w:val="13"/>
  </w:num>
  <w:num w:numId="8">
    <w:abstractNumId w:val="7"/>
  </w:num>
  <w:num w:numId="9">
    <w:abstractNumId w:val="2"/>
  </w:num>
  <w:num w:numId="10">
    <w:abstractNumId w:val="4"/>
  </w:num>
  <w:num w:numId="11">
    <w:abstractNumId w:val="10"/>
  </w:num>
  <w:num w:numId="12">
    <w:abstractNumId w:val="12"/>
  </w:num>
  <w:num w:numId="13">
    <w:abstractNumId w:val="3"/>
  </w:num>
  <w:num w:numId="14">
    <w:abstractNumId w:val="6"/>
  </w:num>
  <w:num w:numId="15">
    <w:abstractNumId w:val="15"/>
  </w:num>
  <w:num w:numId="16">
    <w:abstractNumId w:val="0"/>
  </w:num>
  <w:num w:numId="17">
    <w:abstractNumId w:val="1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81D58"/>
    <w:rsid w:val="001C08F5"/>
    <w:rsid w:val="00266C95"/>
    <w:rsid w:val="00383CEC"/>
    <w:rsid w:val="00401790"/>
    <w:rsid w:val="004F0BBF"/>
    <w:rsid w:val="004F1672"/>
    <w:rsid w:val="005816D3"/>
    <w:rsid w:val="00716B18"/>
    <w:rsid w:val="00781D58"/>
    <w:rsid w:val="007E506D"/>
    <w:rsid w:val="00843FF0"/>
    <w:rsid w:val="00893082"/>
    <w:rsid w:val="008B531D"/>
    <w:rsid w:val="009B7DE8"/>
    <w:rsid w:val="00C81FE1"/>
    <w:rsid w:val="00CB5287"/>
    <w:rsid w:val="00CD0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F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1D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1149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Torey White</dc:creator>
  <cp:lastModifiedBy>Torey White</cp:lastModifiedBy>
  <cp:revision>2</cp:revision>
  <dcterms:created xsi:type="dcterms:W3CDTF">2012-01-15T09:19:00Z</dcterms:created>
  <dcterms:modified xsi:type="dcterms:W3CDTF">2012-01-30T11:03:00Z</dcterms:modified>
</cp:coreProperties>
</file>