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C52" w:rsidRDefault="000E1D7F">
      <w:r w:rsidRPr="002A0BF4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230.25pt;margin-top:131.25pt;width:261pt;height:206.25pt;z-index:251664384;mso-width-relative:margin;mso-height-relative:margin" fillcolor="#c0504d [3205]" stroked="f" strokecolor="#f2f2f2 [3041]" strokeweight="3pt">
            <v:fill color2="fill lighten(51)" angle="-135" focusposition=".5,.5" focussize="" method="linear sigma" focus="100%" type="gradient"/>
            <v:shadow type="perspective" color="#622423 [1605]" opacity=".5" offset="1pt" offset2="-1pt"/>
            <v:textbox>
              <w:txbxContent>
                <w:p w:rsidR="000E1D7F" w:rsidRDefault="000E1D7F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 xml:space="preserve">Explain the micturition reflex. </w:t>
                  </w:r>
                </w:p>
                <w:p w:rsidR="000E1D7F" w:rsidRDefault="000E1D7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b/>
                    </w:rPr>
                    <w:t xml:space="preserve">- </w:t>
                  </w:r>
                  <w:r>
                    <w:rPr>
                      <w:sz w:val="20"/>
                      <w:szCs w:val="20"/>
                    </w:rPr>
                    <w:t>Bladder accumulates up to 200ml of urine and then starts to stretch.</w:t>
                  </w:r>
                </w:p>
                <w:p w:rsidR="000E1D7F" w:rsidRDefault="000E1D7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Stretching of bladder activates stretch receptors</w:t>
                  </w:r>
                  <w:proofErr w:type="gramStart"/>
                  <w:r>
                    <w:rPr>
                      <w:sz w:val="20"/>
                      <w:szCs w:val="20"/>
                    </w:rPr>
                    <w:t>,  which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send impulses to sacral region of spinal cord &amp; back to bladder.</w:t>
                  </w:r>
                </w:p>
                <w:p w:rsidR="000E1D7F" w:rsidRDefault="000E1D7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This causes bladder to contract.</w:t>
                  </w:r>
                </w:p>
                <w:p w:rsidR="000E1D7F" w:rsidRDefault="000E1D7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Contractions become stronger, forcing urine past the internal involuntary urethral sphincter, and into upper part of urethra.</w:t>
                  </w:r>
                </w:p>
                <w:p w:rsidR="000E1D7F" w:rsidRDefault="000E1D7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4F7A3A">
                    <w:rPr>
                      <w:sz w:val="20"/>
                      <w:szCs w:val="20"/>
                    </w:rPr>
                    <w:t>With the control of our external voluntary urethral sphincter, we can choose to keep it closed, or relax it and empty our bladder.</w:t>
                  </w:r>
                </w:p>
                <w:p w:rsidR="004F7A3A" w:rsidRPr="000E1D7F" w:rsidRDefault="004F7A3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If we choose to hold it in bladder contractions will stop until it fills up to 200 ml again, restarting the micturition reflex.</w:t>
                  </w:r>
                </w:p>
              </w:txbxContent>
            </v:textbox>
          </v:shape>
        </w:pict>
      </w:r>
      <w:r w:rsidR="0010779D">
        <w:rPr>
          <w:noProof/>
          <w:lang w:eastAsia="en-CA"/>
        </w:rPr>
        <w:pict>
          <v:shape id="_x0000_s1029" type="#_x0000_t202" style="position:absolute;margin-left:230.25pt;margin-top:-39pt;width:261pt;height:170.25pt;z-index:251662336" fillcolor="#9bbb59 [3206]" stroked="f" strokecolor="#f2f2f2 [3041]" strokeweight="3pt">
            <v:fill color2="fill lighten(51)" angle="-135" focusposition=".5,.5" focussize="" method="linear sigma" focus="100%" type="gradient"/>
            <v:shadow type="perspective" color="#4e6128 [1606]" opacity=".5" offset="1pt" offset2="-1pt"/>
            <v:textbox>
              <w:txbxContent>
                <w:p w:rsidR="0010779D" w:rsidRDefault="0010779D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State the composition of normal urine and factors which affect the volume of urine.</w:t>
                  </w:r>
                </w:p>
                <w:p w:rsidR="0010779D" w:rsidRDefault="00DB2B9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Nitrogenous wastes (urea, uric acid).</w:t>
                  </w:r>
                </w:p>
                <w:p w:rsidR="00DB2B92" w:rsidRDefault="00DB2B9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Drugs &amp; poisons.</w:t>
                  </w:r>
                </w:p>
                <w:p w:rsidR="00DB2B92" w:rsidRDefault="00DB2B9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H</w:t>
                  </w:r>
                  <w:r>
                    <w:rPr>
                      <w:sz w:val="20"/>
                      <w:szCs w:val="20"/>
                      <w:vertAlign w:val="superscript"/>
                    </w:rPr>
                    <w:t>+</w:t>
                  </w:r>
                  <w:r>
                    <w:rPr>
                      <w:sz w:val="20"/>
                      <w:szCs w:val="20"/>
                    </w:rPr>
                    <w:t>, K</w:t>
                  </w:r>
                  <w:r>
                    <w:rPr>
                      <w:sz w:val="20"/>
                      <w:szCs w:val="20"/>
                      <w:vertAlign w:val="superscript"/>
                    </w:rPr>
                    <w:t>+</w:t>
                  </w:r>
                  <w:r>
                    <w:rPr>
                      <w:sz w:val="20"/>
                      <w:szCs w:val="20"/>
                    </w:rPr>
                    <w:t xml:space="preserve"> &amp; Na</w:t>
                  </w:r>
                  <w:r>
                    <w:rPr>
                      <w:sz w:val="20"/>
                      <w:szCs w:val="20"/>
                      <w:vertAlign w:val="superscript"/>
                    </w:rPr>
                    <w:t>+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  <w:p w:rsidR="00DB2B92" w:rsidRDefault="00DB2B9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Urochrome (hemoglobin destruction waste)</w:t>
                  </w:r>
                </w:p>
                <w:p w:rsidR="00DB2B92" w:rsidRPr="00DB2B92" w:rsidRDefault="00DB2B92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Factors increasing urine volume</w:t>
                  </w:r>
                </w:p>
                <w:p w:rsidR="00DB2B92" w:rsidRDefault="00DB2B9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Water intake.</w:t>
                  </w:r>
                </w:p>
                <w:p w:rsidR="00DB2B92" w:rsidRDefault="00DB2B92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Factors decreasing urine volume</w:t>
                  </w:r>
                </w:p>
                <w:p w:rsidR="00DB2B92" w:rsidRDefault="00DB2B9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Water loss by lungs/skin.</w:t>
                  </w:r>
                </w:p>
                <w:p w:rsidR="00DB2B92" w:rsidRDefault="00DB2B9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(Osmotic balance in body fluids)</w:t>
                  </w:r>
                </w:p>
                <w:p w:rsidR="00DB2B92" w:rsidRDefault="00DB2B9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-Osmoreceptors affecting ADH release.</w:t>
                  </w:r>
                </w:p>
                <w:p w:rsidR="00DB2B92" w:rsidRPr="00DB2B92" w:rsidRDefault="00DB2B9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- Aldosterone secretion. </w:t>
                  </w:r>
                </w:p>
                <w:p w:rsidR="00DB2B92" w:rsidRPr="00DB2B92" w:rsidRDefault="00DB2B92">
                  <w:pPr>
                    <w:contextualSpacing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B33706">
        <w:rPr>
          <w:noProof/>
          <w:lang w:eastAsia="en-CA"/>
        </w:rPr>
        <w:pict>
          <v:shape id="_x0000_s1027" type="#_x0000_t202" style="position:absolute;margin-left:-36.75pt;margin-top:-39pt;width:267pt;height:578.25pt;z-index:251661312" fillcolor="#4bacc6 [3208]" stroked="f" strokecolor="blue" strokeweight="3pt">
            <v:fill color2="fill lighten(51)" angle="-135" focusposition=".5,.5" focussize="" method="linear sigma" focus="100%" type="gradient"/>
            <v:shadow type="perspective" color="#205867 [1608]" opacity=".5" offset="1pt" offset2="-1pt"/>
            <v:textbox>
              <w:txbxContent>
                <w:p w:rsidR="00881C0E" w:rsidRDefault="00881C0E">
                  <w:pPr>
                    <w:contextualSpacing/>
                    <w:rPr>
                      <w:b/>
                    </w:rPr>
                  </w:pPr>
                  <w:r w:rsidRPr="00881C0E">
                    <w:rPr>
                      <w:b/>
                    </w:rPr>
                    <w:t>Describe 3 processes of urine formation, identifying the areas of the nephron that are responsible for filtration, reabsorption &amp; secretion.</w:t>
                  </w:r>
                </w:p>
                <w:p w:rsidR="00881C0E" w:rsidRDefault="00881C0E">
                  <w:pPr>
                    <w:contextualSpacing/>
                    <w:rPr>
                      <w:b/>
                      <w:sz w:val="20"/>
                      <w:szCs w:val="20"/>
                      <w:u w:val="single"/>
                    </w:rPr>
                  </w:pPr>
                  <w:r w:rsidRPr="00881C0E">
                    <w:rPr>
                      <w:b/>
                      <w:sz w:val="20"/>
                      <w:szCs w:val="20"/>
                      <w:u w:val="single"/>
                    </w:rPr>
                    <w:t>Filtration</w:t>
                  </w:r>
                </w:p>
                <w:p w:rsidR="00881C0E" w:rsidRDefault="00881C0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Glomeruli collects 125 mL of filtrate every minute (180 L/day).</w:t>
                  </w:r>
                </w:p>
                <w:p w:rsidR="00881C0E" w:rsidRDefault="00881C0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Glomerular capillaries are extremely permeable, increasing amount of fluid filtered for a given blood pressure.</w:t>
                  </w:r>
                </w:p>
                <w:p w:rsidR="00881C0E" w:rsidRDefault="00AE4CD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881C0E">
                    <w:rPr>
                      <w:sz w:val="20"/>
                      <w:szCs w:val="20"/>
                    </w:rPr>
                    <w:t xml:space="preserve">Filtration occurs across entire length of Glomerular capillary. </w:t>
                  </w:r>
                </w:p>
                <w:p w:rsidR="00AE4CDB" w:rsidRDefault="00AE4CD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Filtration is non selective; thus after filtration, concentration of all substances (except for protein)</w:t>
                  </w:r>
                  <w:r w:rsidR="00C1712C">
                    <w:rPr>
                      <w:sz w:val="20"/>
                      <w:szCs w:val="20"/>
                    </w:rPr>
                    <w:t xml:space="preserve"> stay the same</w:t>
                  </w:r>
                  <w:r>
                    <w:rPr>
                      <w:sz w:val="20"/>
                      <w:szCs w:val="20"/>
                    </w:rPr>
                    <w:t xml:space="preserve"> in the Brownman’s capsule as in the plasma.</w:t>
                  </w:r>
                </w:p>
                <w:p w:rsidR="00AE4CDB" w:rsidRDefault="00AE4CD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Substances the body needs (Ex. nutrients &amp; electrolytes) are also filtered in proximal tubule.</w:t>
                  </w:r>
                </w:p>
                <w:p w:rsidR="00881C0E" w:rsidRDefault="00881C0E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Factors affecting filtration</w:t>
                  </w:r>
                </w:p>
                <w:p w:rsidR="00881C0E" w:rsidRDefault="00881C0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1. Glomerular capillary blood pressure</w:t>
                  </w:r>
                </w:p>
                <w:p w:rsidR="00881C0E" w:rsidRDefault="00881C0E">
                  <w:pPr>
                    <w:contextualSpacing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- BP increases &amp; so does filtration.</w:t>
                  </w:r>
                </w:p>
                <w:p w:rsidR="00881C0E" w:rsidRDefault="00881C0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 Osmotic pressure in Brownman’s capsule.</w:t>
                  </w:r>
                </w:p>
                <w:p w:rsidR="00881C0E" w:rsidRDefault="00881C0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3. Hydrostatic pressure in Brownman’s capsule.</w:t>
                  </w:r>
                </w:p>
                <w:p w:rsidR="00881C0E" w:rsidRDefault="00881C0E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881C0E">
                    <w:rPr>
                      <w:sz w:val="20"/>
                      <w:szCs w:val="20"/>
                      <w:u w:val="single"/>
                    </w:rPr>
                    <w:t>Net filtration Pressure</w:t>
                  </w:r>
                </w:p>
                <w:p w:rsidR="00881C0E" w:rsidRDefault="00881C0E">
                  <w:pPr>
                    <w:contextualSpacing/>
                    <w:rPr>
                      <w:sz w:val="20"/>
                      <w:szCs w:val="20"/>
                    </w:rPr>
                  </w:pPr>
                  <w:r w:rsidRPr="00881C0E">
                    <w:rPr>
                      <w:sz w:val="20"/>
                      <w:szCs w:val="20"/>
                    </w:rPr>
                    <w:t>- Tells</w:t>
                  </w:r>
                  <w:r>
                    <w:rPr>
                      <w:sz w:val="20"/>
                      <w:szCs w:val="20"/>
                    </w:rPr>
                    <w:t xml:space="preserve"> us how quickly things are being filtrated.</w:t>
                  </w:r>
                </w:p>
                <w:p w:rsidR="00881C0E" w:rsidRDefault="00881C0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Controls Glomerular filtration rate (rate of filtration).</w:t>
                  </w:r>
                </w:p>
                <w:p w:rsidR="00881C0E" w:rsidRDefault="00881C0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Net BP= BP- osmotic- hydrostatic.</w:t>
                  </w:r>
                </w:p>
                <w:p w:rsidR="00881C0E" w:rsidRDefault="00881C0E">
                  <w:pPr>
                    <w:contextualSpacing/>
                    <w:rPr>
                      <w:b/>
                      <w:sz w:val="20"/>
                      <w:szCs w:val="20"/>
                      <w:u w:val="single"/>
                    </w:rPr>
                  </w:pPr>
                  <w:r>
                    <w:rPr>
                      <w:b/>
                      <w:sz w:val="20"/>
                      <w:szCs w:val="20"/>
                      <w:u w:val="single"/>
                    </w:rPr>
                    <w:t>Reabsorption</w:t>
                  </w:r>
                </w:p>
                <w:p w:rsidR="00881C0E" w:rsidRDefault="00AE4CD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Substances are removed from nephron tubule lumen and returned to blood.</w:t>
                  </w:r>
                </w:p>
                <w:p w:rsidR="00AE4CDB" w:rsidRDefault="00AE4CD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- 80% of energy used by </w:t>
                  </w:r>
                  <w:r w:rsidR="008E78BD">
                    <w:rPr>
                      <w:sz w:val="20"/>
                      <w:szCs w:val="20"/>
                    </w:rPr>
                    <w:t>kidneys spent</w:t>
                  </w:r>
                  <w:r>
                    <w:rPr>
                      <w:sz w:val="20"/>
                      <w:szCs w:val="20"/>
                    </w:rPr>
                    <w:t xml:space="preserve"> on Na</w:t>
                  </w:r>
                  <w:r>
                    <w:rPr>
                      <w:sz w:val="20"/>
                      <w:szCs w:val="20"/>
                      <w:vertAlign w:val="superscript"/>
                    </w:rPr>
                    <w:t>+</w:t>
                  </w:r>
                  <w:r>
                    <w:rPr>
                      <w:sz w:val="20"/>
                      <w:szCs w:val="20"/>
                    </w:rPr>
                    <w:t xml:space="preserve"> transport </w:t>
                  </w:r>
                </w:p>
                <w:p w:rsidR="00AE4CDB" w:rsidRPr="00AE4CDB" w:rsidRDefault="00AE4CDB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AE4CDB">
                    <w:rPr>
                      <w:sz w:val="20"/>
                      <w:szCs w:val="20"/>
                      <w:u w:val="single"/>
                    </w:rPr>
                    <w:t>In the proximal tubule</w:t>
                  </w:r>
                </w:p>
                <w:p w:rsidR="00AE4CDB" w:rsidRDefault="00AE4CDB">
                  <w:pPr>
                    <w:contextualSpacing/>
                    <w:rPr>
                      <w:sz w:val="16"/>
                      <w:szCs w:val="16"/>
                    </w:rPr>
                  </w:pPr>
                  <w:r>
                    <w:rPr>
                      <w:sz w:val="20"/>
                      <w:szCs w:val="20"/>
                    </w:rPr>
                    <w:t xml:space="preserve">  </w:t>
                  </w:r>
                  <w:r>
                    <w:rPr>
                      <w:sz w:val="16"/>
                      <w:szCs w:val="16"/>
                    </w:rPr>
                    <w:t>* plays a role in glucose, amino acids, H</w:t>
                  </w:r>
                  <w:r>
                    <w:rPr>
                      <w:sz w:val="16"/>
                      <w:szCs w:val="16"/>
                      <w:vertAlign w:val="subscript"/>
                    </w:rPr>
                    <w:t>2</w:t>
                  </w:r>
                  <w:r>
                    <w:rPr>
                      <w:sz w:val="16"/>
                      <w:szCs w:val="16"/>
                    </w:rPr>
                    <w:t>O, Cl &amp; urea reabsorption.</w:t>
                  </w:r>
                </w:p>
                <w:p w:rsidR="00AE4CDB" w:rsidRPr="00AE4CDB" w:rsidRDefault="00AE4CDB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AE4CDB">
                    <w:rPr>
                      <w:sz w:val="20"/>
                      <w:szCs w:val="20"/>
                      <w:u w:val="single"/>
                    </w:rPr>
                    <w:t>In the ascending loop of Henle</w:t>
                  </w:r>
                </w:p>
                <w:p w:rsidR="00AE4CDB" w:rsidRDefault="00AE4CDB">
                  <w:pPr>
                    <w:contextualSpacing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*Reabsorbed with Cl; plays key role in water balance.</w:t>
                  </w:r>
                </w:p>
                <w:p w:rsidR="00AE4CDB" w:rsidRPr="008E78BD" w:rsidRDefault="00AE4CDB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8E78BD">
                    <w:rPr>
                      <w:sz w:val="20"/>
                      <w:szCs w:val="20"/>
                      <w:u w:val="single"/>
                    </w:rPr>
                    <w:t>In the distal tubule</w:t>
                  </w:r>
                </w:p>
                <w:p w:rsidR="00AE4CDB" w:rsidRPr="00AE4CDB" w:rsidRDefault="00AE4CDB">
                  <w:pPr>
                    <w:contextualSpacing/>
                    <w:rPr>
                      <w:sz w:val="16"/>
                      <w:szCs w:val="16"/>
                    </w:rPr>
                  </w:pPr>
                  <w:r w:rsidRPr="00AE4CDB">
                    <w:rPr>
                      <w:sz w:val="16"/>
                      <w:szCs w:val="16"/>
                    </w:rPr>
                    <w:t xml:space="preserve">  *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 w:rsidR="008E78BD">
                    <w:rPr>
                      <w:sz w:val="16"/>
                      <w:szCs w:val="16"/>
                    </w:rPr>
                    <w:t>EFC volume regulation; linked to arterial BP and K</w:t>
                  </w:r>
                  <w:r w:rsidR="008E78BD">
                    <w:rPr>
                      <w:sz w:val="16"/>
                      <w:szCs w:val="16"/>
                      <w:vertAlign w:val="superscript"/>
                    </w:rPr>
                    <w:t>+</w:t>
                  </w:r>
                  <w:r w:rsidR="008E78BD">
                    <w:rPr>
                      <w:sz w:val="16"/>
                      <w:szCs w:val="16"/>
                    </w:rPr>
                    <w:t xml:space="preserve"> &amp; H</w:t>
                  </w:r>
                  <w:r w:rsidR="008E78BD">
                    <w:rPr>
                      <w:sz w:val="16"/>
                      <w:szCs w:val="16"/>
                      <w:vertAlign w:val="superscript"/>
                    </w:rPr>
                    <w:t>+</w:t>
                  </w:r>
                  <w:r w:rsidR="008E78BD">
                    <w:rPr>
                      <w:sz w:val="16"/>
                      <w:szCs w:val="16"/>
                    </w:rPr>
                    <w:t xml:space="preserve"> secretion.</w:t>
                  </w:r>
                </w:p>
                <w:p w:rsidR="00AE4CDB" w:rsidRDefault="00AE4CDB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Passive reabsorption</w:t>
                  </w:r>
                </w:p>
                <w:p w:rsidR="00AE4CDB" w:rsidRDefault="00AE4CD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Substance moves down its electrochemical (ionic charge balance)/osmotic gradient, with no energy required.</w:t>
                  </w:r>
                </w:p>
                <w:p w:rsidR="00AE4CDB" w:rsidRDefault="00AE4CDB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Passive reabsorption</w:t>
                  </w:r>
                </w:p>
                <w:p w:rsidR="00AE4CDB" w:rsidRDefault="00AE4CD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Transepithelial transport requiring energy. </w:t>
                  </w:r>
                </w:p>
                <w:p w:rsidR="00AE4CDB" w:rsidRPr="00AE4CDB" w:rsidRDefault="00AE4CD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This happens if substance is moving against its electrochemical/concentration gradient.</w:t>
                  </w:r>
                </w:p>
                <w:p w:rsidR="00881C0E" w:rsidRDefault="008E78BD">
                  <w:pPr>
                    <w:contextualSpacing/>
                    <w:rPr>
                      <w:b/>
                      <w:sz w:val="20"/>
                      <w:szCs w:val="20"/>
                      <w:u w:val="single"/>
                    </w:rPr>
                  </w:pPr>
                  <w:r w:rsidRPr="008E78BD">
                    <w:rPr>
                      <w:b/>
                      <w:sz w:val="20"/>
                      <w:szCs w:val="20"/>
                      <w:u w:val="single"/>
                    </w:rPr>
                    <w:t>Secretion</w:t>
                  </w:r>
                </w:p>
                <w:p w:rsidR="008E78BD" w:rsidRDefault="008E78BD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Transepithelial transport in reverse</w:t>
                  </w:r>
                </w:p>
                <w:p w:rsidR="000C5791" w:rsidRDefault="000C579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Occurs primarily in the proximal &amp; distal tubules.</w:t>
                  </w:r>
                </w:p>
                <w:p w:rsidR="00C1712C" w:rsidRDefault="00EC1B9F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Most important secreted substances</w:t>
                  </w:r>
                </w:p>
                <w:p w:rsidR="00EC1B9F" w:rsidRDefault="00EC1B9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H</w:t>
                  </w:r>
                  <w:r>
                    <w:rPr>
                      <w:sz w:val="20"/>
                      <w:szCs w:val="20"/>
                      <w:vertAlign w:val="superscript"/>
                    </w:rPr>
                    <w:t>+</w:t>
                  </w:r>
                  <w:r>
                    <w:rPr>
                      <w:sz w:val="20"/>
                      <w:szCs w:val="20"/>
                    </w:rPr>
                    <w:t xml:space="preserve"> (keeps pH stable)</w:t>
                  </w:r>
                </w:p>
                <w:p w:rsidR="00EC1B9F" w:rsidRDefault="00EC1B9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K</w:t>
                  </w:r>
                  <w:r>
                    <w:rPr>
                      <w:sz w:val="20"/>
                      <w:szCs w:val="20"/>
                      <w:vertAlign w:val="superscript"/>
                    </w:rPr>
                    <w:t>+</w:t>
                  </w:r>
                  <w:r>
                    <w:rPr>
                      <w:sz w:val="20"/>
                      <w:szCs w:val="20"/>
                    </w:rPr>
                    <w:t xml:space="preserve"> (secreted into kidney tubules)</w:t>
                  </w:r>
                </w:p>
                <w:p w:rsidR="00EC1B9F" w:rsidRDefault="00EC1B9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Organic anions &amp; cations (foreign/toxic substances)</w:t>
                  </w:r>
                </w:p>
                <w:p w:rsidR="00313030" w:rsidRPr="00EC1B9F" w:rsidRDefault="00313030">
                  <w:pPr>
                    <w:contextualSpacing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B33706" w:rsidRPr="00B33706">
        <w:rPr>
          <w:noProof/>
          <w:lang w:val="en-US" w:eastAsia="zh-TW"/>
        </w:rPr>
        <w:pict>
          <v:shape id="_x0000_s1026" type="#_x0000_t202" style="position:absolute;margin-left:174pt;margin-top:-59.6pt;width:113.8pt;height:20.6pt;z-index:251660288;mso-width-relative:margin;mso-height-relative:margin" fillcolor="#f79646 [3209]" stroked="f" strokecolor="#f2f2f2 [3041]" strokeweight="3pt">
            <v:fill color2="fill lighten(51)" angle="-135" focusposition=".5,.5" focussize="" method="linear sigma" focus="100%" type="gradient"/>
            <v:shadow type="perspective" color="#974706 [1609]" opacity=".5" offset="1pt" offset2="-1pt"/>
            <v:textbox>
              <w:txbxContent>
                <w:p w:rsidR="00881C0E" w:rsidRPr="00881C0E" w:rsidRDefault="00881C0E" w:rsidP="00881C0E">
                  <w:pPr>
                    <w:jc w:val="center"/>
                    <w:rPr>
                      <w:b/>
                    </w:rPr>
                  </w:pPr>
                  <w:r w:rsidRPr="00881C0E">
                    <w:rPr>
                      <w:b/>
                    </w:rPr>
                    <w:t>Chapter 15</w:t>
                  </w:r>
                </w:p>
              </w:txbxContent>
            </v:textbox>
          </v:shape>
        </w:pict>
      </w:r>
      <w:r w:rsidR="00DB2B92">
        <w:softHyphen/>
        <w:t>-</w:t>
      </w:r>
    </w:p>
    <w:sectPr w:rsidR="00A71C52" w:rsidSect="00A71C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81C0E"/>
    <w:rsid w:val="000C5791"/>
    <w:rsid w:val="000E1D7F"/>
    <w:rsid w:val="0010779D"/>
    <w:rsid w:val="002049E9"/>
    <w:rsid w:val="00313030"/>
    <w:rsid w:val="00382E10"/>
    <w:rsid w:val="004F7A3A"/>
    <w:rsid w:val="00881C0E"/>
    <w:rsid w:val="008B6C5A"/>
    <w:rsid w:val="008E78BD"/>
    <w:rsid w:val="00A71C52"/>
    <w:rsid w:val="00AE4CDB"/>
    <w:rsid w:val="00B33706"/>
    <w:rsid w:val="00B74C3F"/>
    <w:rsid w:val="00C1712C"/>
    <w:rsid w:val="00D35ACF"/>
    <w:rsid w:val="00DB2B92"/>
    <w:rsid w:val="00EC1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C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1C0E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C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</dc:creator>
  <cp:lastModifiedBy>Matias</cp:lastModifiedBy>
  <cp:revision>4</cp:revision>
  <dcterms:created xsi:type="dcterms:W3CDTF">2011-04-21T18:23:00Z</dcterms:created>
  <dcterms:modified xsi:type="dcterms:W3CDTF">2011-04-21T21:48:00Z</dcterms:modified>
</cp:coreProperties>
</file>