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9E79A5">
      <w:r w:rsidRPr="00E56F2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09.9pt;margin-top:120.9pt;width:316.5pt;height:302.95pt;z-index:251670528;mso-width-relative:margin;mso-height-relative:margin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9E79A5" w:rsidRDefault="009E79A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how the nervous system controls breathing.</w:t>
                  </w:r>
                </w:p>
                <w:p w:rsidR="009E79A5" w:rsidRDefault="009E79A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-Brain regulates breathing to match oxygen and carbon dioxide levels.</w:t>
                  </w:r>
                </w:p>
                <w:p w:rsidR="009E79A5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Respiratory muscles receive input from medulla &amp; </w:t>
                  </w:r>
                  <w:proofErr w:type="spellStart"/>
                  <w:r>
                    <w:rPr>
                      <w:sz w:val="20"/>
                      <w:szCs w:val="20"/>
                    </w:rPr>
                    <w:t>pons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through phrenic &amp; intercostal nerves.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Medulla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Controls constant rhythm of breathing.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Pons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Controls specifics of breathing (duration of each breath).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proofErr w:type="spellStart"/>
                  <w:r>
                    <w:rPr>
                      <w:sz w:val="20"/>
                      <w:szCs w:val="20"/>
                      <w:u w:val="single"/>
                    </w:rPr>
                    <w:t>Hypernia</w:t>
                  </w:r>
                  <w:proofErr w:type="spellEnd"/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Initiated during exercise (increases breathing by a little)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Pulmonary stretch receptors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Send impulses prevent over breathing.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Central chemoreceptors (located in medulla)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-Stimulated by increase in H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to increase breathing rate (overrides voluntary breathing)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Peripheral chemoreceptors (carotid &amp; aortic bodies)</w:t>
                  </w:r>
                </w:p>
                <w:p w:rsidR="00AC0F70" w:rsidRPr="00AC0F70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Stimulated when </w:t>
                  </w:r>
                  <w:r w:rsidR="00AC0F70">
                    <w:rPr>
                      <w:sz w:val="20"/>
                      <w:szCs w:val="20"/>
                    </w:rPr>
                    <w:t xml:space="preserve">there’s less than 40% </w:t>
                  </w:r>
                  <w:r>
                    <w:rPr>
                      <w:sz w:val="20"/>
                      <w:szCs w:val="20"/>
                    </w:rPr>
                    <w:t>PO</w:t>
                  </w:r>
                  <w:r w:rsidR="00AC0F70">
                    <w:rPr>
                      <w:sz w:val="20"/>
                      <w:szCs w:val="20"/>
                      <w:vertAlign w:val="subscript"/>
                    </w:rPr>
                    <w:t>2</w:t>
                  </w:r>
                  <w:r w:rsidR="00AC0F70">
                    <w:rPr>
                      <w:sz w:val="20"/>
                      <w:szCs w:val="20"/>
                    </w:rPr>
                    <w:t xml:space="preserve"> to increase breathing rate.</w:t>
                  </w:r>
                </w:p>
                <w:p w:rsidR="00AC0F70" w:rsidRPr="00AC0F70" w:rsidRDefault="00AC0F7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Used in </w:t>
                  </w:r>
                  <w:proofErr w:type="gramStart"/>
                  <w:r>
                    <w:rPr>
                      <w:sz w:val="20"/>
                      <w:szCs w:val="20"/>
                    </w:rPr>
                    <w:t>emergency  to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avoid respiratory &amp; nervous system </w:t>
                  </w:r>
                  <w:proofErr w:type="spellStart"/>
                  <w:r>
                    <w:rPr>
                      <w:sz w:val="20"/>
                      <w:szCs w:val="20"/>
                    </w:rPr>
                    <w:t>faiure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4A7981" w:rsidRP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4A7981" w:rsidRPr="004A7981" w:rsidRDefault="004A7981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9E79A5" w:rsidRPr="009E79A5" w:rsidRDefault="009E79A5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="00A974E5" w:rsidRPr="00A974E5">
        <w:rPr>
          <w:noProof/>
          <w:lang w:val="en-US" w:eastAsia="zh-TW"/>
        </w:rPr>
        <w:pict>
          <v:shape id="_x0000_s1030" type="#_x0000_t202" style="position:absolute;margin-left:209.9pt;margin-top:-38.7pt;width:316.5pt;height:159.6pt;z-index:251668480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1C144F" w:rsidRDefault="001C144F" w:rsidP="001C144F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1C144F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process of gas exchange in the lungs and at body tissues.</w:t>
                  </w:r>
                </w:p>
                <w:p w:rsidR="00E3366D" w:rsidRDefault="00E3366D" w:rsidP="001C144F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External Respiration (lungs)</w:t>
                  </w:r>
                  <w:r w:rsidR="009E79A5">
                    <w:rPr>
                      <w:rFonts w:asciiTheme="minorHAnsi" w:hAnsiTheme="minorHAnsi"/>
                      <w:sz w:val="20"/>
                      <w:u w:val="single"/>
                    </w:rPr>
                    <w:t xml:space="preserve"> </w:t>
                  </w:r>
                </w:p>
                <w:p w:rsidR="009E79A5" w:rsidRDefault="009E79A5" w:rsidP="001C144F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This is happening in pulmonary capillaries.</w:t>
                  </w:r>
                </w:p>
                <w:p w:rsidR="00E3366D" w:rsidRDefault="00E3366D" w:rsidP="001C144F">
                  <w:pPr>
                    <w:pStyle w:val="readcell"/>
                    <w:tabs>
                      <w:tab w:val="clear" w:pos="620"/>
                    </w:tabs>
                    <w:rPr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</w:t>
                  </w:r>
                  <w:r>
                    <w:rPr>
                      <w:sz w:val="20"/>
                    </w:rPr>
                    <w:t>O</w:t>
                  </w:r>
                  <w:r>
                    <w:rPr>
                      <w:sz w:val="20"/>
                      <w:vertAlign w:val="subscript"/>
                    </w:rPr>
                    <w:t>2</w:t>
                  </w:r>
                  <w:r>
                    <w:rPr>
                      <w:sz w:val="20"/>
                    </w:rPr>
                    <w:t xml:space="preserve"> attaches to hemoglobin in RBC creating oxyhemoglobin.</w:t>
                  </w:r>
                </w:p>
                <w:p w:rsidR="00E3366D" w:rsidRPr="00E3366D" w:rsidRDefault="00E3366D" w:rsidP="001C144F">
                  <w:pPr>
                    <w:pStyle w:val="readcell"/>
                    <w:tabs>
                      <w:tab w:val="clear" w:pos="620"/>
                    </w:tabs>
                    <w:rPr>
                      <w:sz w:val="20"/>
                    </w:rPr>
                  </w:pPr>
                  <w:r>
                    <w:rPr>
                      <w:sz w:val="20"/>
                    </w:rPr>
                    <w:t>- CO</w:t>
                  </w:r>
                  <w:r>
                    <w:rPr>
                      <w:sz w:val="20"/>
                      <w:vertAlign w:val="subscript"/>
                    </w:rPr>
                    <w:t>2</w:t>
                  </w:r>
                  <w:r>
                    <w:rPr>
                      <w:sz w:val="20"/>
                    </w:rPr>
                    <w:t xml:space="preserve"> carried in blood as bicarbonate enters RBC, turning into carbonic acid which then forms water and </w:t>
                  </w:r>
                  <w:proofErr w:type="gramStart"/>
                  <w:r>
                    <w:rPr>
                      <w:sz w:val="20"/>
                    </w:rPr>
                    <w:t>CO</w:t>
                  </w:r>
                  <w:r>
                    <w:rPr>
                      <w:sz w:val="20"/>
                      <w:vertAlign w:val="subscript"/>
                    </w:rPr>
                    <w:t xml:space="preserve">2 </w:t>
                  </w:r>
                  <w:r>
                    <w:rPr>
                      <w:sz w:val="20"/>
                    </w:rPr>
                    <w:t xml:space="preserve"> and</w:t>
                  </w:r>
                  <w:proofErr w:type="gramEnd"/>
                  <w:r>
                    <w:rPr>
                      <w:sz w:val="20"/>
                    </w:rPr>
                    <w:t xml:space="preserve"> diffuses from blood into </w:t>
                  </w:r>
                  <w:r w:rsidR="009E79A5">
                    <w:rPr>
                      <w:sz w:val="20"/>
                    </w:rPr>
                    <w:t>alveoli</w:t>
                  </w:r>
                  <w:r>
                    <w:rPr>
                      <w:sz w:val="20"/>
                    </w:rPr>
                    <w:t>.</w:t>
                  </w:r>
                </w:p>
                <w:p w:rsidR="00E3366D" w:rsidRDefault="00E3366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Internal respiration (body tissues)</w:t>
                  </w:r>
                </w:p>
                <w:p w:rsidR="009E79A5" w:rsidRDefault="009E79A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This is happening in systemic capillaries</w:t>
                  </w:r>
                </w:p>
                <w:p w:rsidR="00E3366D" w:rsidRPr="009E79A5" w:rsidRDefault="00E3366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2 </w:t>
                  </w:r>
                  <w:r>
                    <w:rPr>
                      <w:sz w:val="20"/>
                      <w:szCs w:val="20"/>
                    </w:rPr>
                    <w:t>diffuses from body cells into blood where it combines w</w:t>
                  </w:r>
                  <w:r w:rsidR="009E79A5">
                    <w:rPr>
                      <w:sz w:val="20"/>
                      <w:szCs w:val="20"/>
                    </w:rPr>
                    <w:t>ith water to form carbonic acid which enters RBC to form water &amp; CO</w:t>
                  </w:r>
                  <w:r w:rsidR="009E79A5">
                    <w:rPr>
                      <w:sz w:val="20"/>
                      <w:szCs w:val="20"/>
                      <w:vertAlign w:val="subscript"/>
                    </w:rPr>
                    <w:t>2</w:t>
                  </w:r>
                  <w:r w:rsidR="009E79A5">
                    <w:rPr>
                      <w:sz w:val="20"/>
                      <w:szCs w:val="20"/>
                    </w:rPr>
                    <w:t>.</w:t>
                  </w:r>
                </w:p>
                <w:p w:rsidR="00E3366D" w:rsidRDefault="00E3366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Pr="00E3366D">
                    <w:rPr>
                      <w:sz w:val="20"/>
                      <w:szCs w:val="20"/>
                    </w:rPr>
                    <w:t>O</w:t>
                  </w:r>
                  <w:r w:rsidRPr="00E3366D">
                    <w:rPr>
                      <w:sz w:val="20"/>
                      <w:szCs w:val="20"/>
                      <w:vertAlign w:val="subscript"/>
                    </w:rPr>
                    <w:t xml:space="preserve">2 </w:t>
                  </w:r>
                  <w:r w:rsidRPr="00E3366D">
                    <w:rPr>
                      <w:sz w:val="20"/>
                      <w:szCs w:val="20"/>
                    </w:rPr>
                    <w:t>diffuses from</w:t>
                  </w:r>
                  <w:r>
                    <w:rPr>
                      <w:sz w:val="20"/>
                      <w:szCs w:val="20"/>
                    </w:rPr>
                    <w:t xml:space="preserve"> oxyhemoglobin in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RBC in </w:t>
                  </w:r>
                  <w:r w:rsidR="009E79A5">
                    <w:rPr>
                      <w:sz w:val="20"/>
                      <w:szCs w:val="20"/>
                    </w:rPr>
                    <w:t>into cells of tissues.</w:t>
                  </w:r>
                </w:p>
                <w:p w:rsidR="00E3366D" w:rsidRDefault="00E3366D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E3366D" w:rsidRPr="00E3366D" w:rsidRDefault="00E3366D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A974E5" w:rsidRPr="00A974E5">
        <w:rPr>
          <w:noProof/>
          <w:lang w:val="en-US" w:eastAsia="zh-TW"/>
        </w:rPr>
        <w:pict>
          <v:shape id="_x0000_s1027" type="#_x0000_t202" style="position:absolute;margin-left:-54.35pt;margin-top:-38.7pt;width:264.25pt;height:324.65pt;z-index:251662336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51736E" w:rsidRPr="0051736E" w:rsidRDefault="0051736E">
                  <w:pPr>
                    <w:contextualSpacing/>
                    <w:rPr>
                      <w:b/>
                    </w:rPr>
                  </w:pPr>
                  <w:r w:rsidRPr="0051736E">
                    <w:rPr>
                      <w:b/>
                    </w:rPr>
                    <w:t xml:space="preserve">Identify the function of the following respiratory structures. </w:t>
                  </w:r>
                </w:p>
                <w:p w:rsidR="0051736E" w:rsidRDefault="0051736E">
                  <w:pPr>
                    <w:contextualSpacing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Alveoli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Site for gas exchange.</w:t>
                  </w:r>
                </w:p>
                <w:p w:rsidR="0051736E" w:rsidRDefault="0051736E">
                  <w:pPr>
                    <w:contextualSpacing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Bronchioles</w:t>
                  </w:r>
                </w:p>
                <w:p w:rsidR="0051736E" w:rsidRPr="0051736E" w:rsidRDefault="0051736E">
                  <w:pPr>
                    <w:contextualSpacing/>
                  </w:pPr>
                  <w:r>
                    <w:t xml:space="preserve">- </w:t>
                  </w:r>
                  <w:r w:rsidR="00E571F3">
                    <w:t xml:space="preserve">Smaller airways; send air to inside walls of lungs. </w:t>
                  </w:r>
                </w:p>
                <w:p w:rsidR="0051736E" w:rsidRDefault="0051736E">
                  <w:pPr>
                    <w:contextualSpacing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Bronchi</w:t>
                  </w:r>
                </w:p>
                <w:p w:rsidR="0051736E" w:rsidRPr="0051736E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Where air entering lungs is sent.</w:t>
                  </w:r>
                </w:p>
                <w:p w:rsidR="0051736E" w:rsidRDefault="0051736E">
                  <w:pPr>
                    <w:contextualSpacing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Conchae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t>- Increases surface area of mucosae exposed to air.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Epiglottis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Covers trachea when swallowing to prevent food from getting in lungs.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Larynx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- 2 vocal cords stretched above trachea that vibrate to create sound.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Lungs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  <w:vertAlign w:val="subscript"/>
                    </w:rPr>
                  </w:pPr>
                  <w:r>
                    <w:rPr>
                      <w:sz w:val="20"/>
                      <w:szCs w:val="20"/>
                    </w:rPr>
                    <w:t>- Pull in 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&amp; push out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Pharynx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Common passageway for food &amp; air.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Pleura (visceral/parietal)</w:t>
                  </w:r>
                </w:p>
                <w:p w:rsidR="00E571F3" w:rsidRPr="00E571F3" w:rsidRDefault="00E571F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Serous membranes surrounding lungs which secrete pleural fluid into pleural space.</w:t>
                  </w:r>
                </w:p>
                <w:p w:rsidR="0051736E" w:rsidRDefault="0051736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Trachea</w:t>
                  </w:r>
                </w:p>
                <w:p w:rsidR="00D46BD4" w:rsidRPr="00D46BD4" w:rsidRDefault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Sweep out debris. </w:t>
                  </w:r>
                </w:p>
              </w:txbxContent>
            </v:textbox>
          </v:shape>
        </w:pict>
      </w:r>
      <w:r w:rsidR="00A974E5" w:rsidRPr="00A974E5">
        <w:rPr>
          <w:noProof/>
          <w:lang w:val="en-US" w:eastAsia="zh-TW"/>
        </w:rPr>
        <w:pict>
          <v:shape id="_x0000_s1028" type="#_x0000_t202" style="position:absolute;margin-left:-54.35pt;margin-top:285.95pt;width:264.25pt;height:171.2pt;z-index:251664384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D46BD4" w:rsidRPr="00D46BD4" w:rsidRDefault="00D46BD4" w:rsidP="00D46BD4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D46BD4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Define tidal volume, residual volume, vital capacity, inspiratory/expiratory reserve volume.</w:t>
                  </w:r>
                </w:p>
                <w:p w:rsidR="00D46BD4" w:rsidRDefault="00D46BD4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Tidal Volume</w:t>
                  </w:r>
                </w:p>
                <w:p w:rsidR="007776FB" w:rsidRPr="007776FB" w:rsidRDefault="007776FB" w:rsidP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Normal Breathing (500 ml).</w:t>
                  </w:r>
                </w:p>
                <w:p w:rsidR="00D46BD4" w:rsidRDefault="006B1C8D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Inspiratory Volume</w:t>
                  </w:r>
                </w:p>
                <w:p w:rsidR="007776FB" w:rsidRPr="007776FB" w:rsidRDefault="007776FB" w:rsidP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Maximum amount of air that can be taken in (3100 ml).</w:t>
                  </w:r>
                </w:p>
                <w:p w:rsidR="006B1C8D" w:rsidRDefault="006B1C8D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Expiratory Volume</w:t>
                  </w:r>
                </w:p>
                <w:p w:rsidR="007776FB" w:rsidRDefault="007776FB" w:rsidP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Maximum Amount of air that can be exhaled (1200 ml)</w:t>
                  </w:r>
                </w:p>
                <w:p w:rsidR="007776FB" w:rsidRDefault="007776FB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Vital capacity</w:t>
                  </w:r>
                </w:p>
                <w:p w:rsidR="007776FB" w:rsidRPr="007776FB" w:rsidRDefault="007776FB" w:rsidP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sum of the tidal, inspiratory &amp; expiratory volumes (4800ml).</w:t>
                  </w:r>
                </w:p>
                <w:p w:rsidR="006B1C8D" w:rsidRDefault="006B1C8D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Reserve </w:t>
                  </w:r>
                  <w:r w:rsidR="007776FB">
                    <w:rPr>
                      <w:sz w:val="20"/>
                      <w:szCs w:val="20"/>
                      <w:u w:val="single"/>
                    </w:rPr>
                    <w:t>Volume</w:t>
                  </w:r>
                </w:p>
                <w:p w:rsidR="007776FB" w:rsidRPr="007776FB" w:rsidRDefault="007776FB" w:rsidP="00D46BD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Air remaining in lungs that can’t be expelled (1200 ml).</w:t>
                  </w:r>
                </w:p>
                <w:p w:rsidR="007776FB" w:rsidRDefault="007776FB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  <w:p w:rsidR="006B1C8D" w:rsidRPr="00D46BD4" w:rsidRDefault="006B1C8D" w:rsidP="00D46BD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 w:rsidR="00A974E5" w:rsidRPr="00A974E5">
        <w:rPr>
          <w:noProof/>
          <w:lang w:val="en-US" w:eastAsia="zh-TW"/>
        </w:rPr>
        <w:pict>
          <v:shape id="_x0000_s1029" type="#_x0000_t202" style="position:absolute;margin-left:-54.35pt;margin-top:457.15pt;width:264.25pt;height:171.85pt;z-index:251666432;mso-width-relative:margin;mso-height-relative:margin" fillcolor="white [3201]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7776FB" w:rsidRPr="007776FB" w:rsidRDefault="007776FB" w:rsidP="007776FB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7776FB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how the diaphragm and intercostal muscles control breathing in and out.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Inspiration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Diaphragm contracts/flattens.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External intercostals contract, lifting ribcage up &amp; forward.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Thoracic cavity expands.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Volume in lungs increase.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Expiration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Diaphragm &amp; external intercostals relax.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Thoracic cavity shrinks.</w:t>
                  </w:r>
                </w:p>
                <w:p w:rsid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Volume in lungs decrease.</w:t>
                  </w:r>
                </w:p>
                <w:p w:rsidR="009C0694" w:rsidRPr="009C0694" w:rsidRDefault="009C0694" w:rsidP="009C069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D4C1C">
                    <w:rPr>
                      <w:sz w:val="20"/>
                      <w:szCs w:val="20"/>
                    </w:rPr>
                    <w:t>Negative pressure from pushing air out prevents lungs from collapsing.</w:t>
                  </w:r>
                </w:p>
              </w:txbxContent>
            </v:textbox>
          </v:shape>
        </w:pict>
      </w:r>
      <w:r w:rsidR="00A974E5" w:rsidRPr="00A974E5">
        <w:rPr>
          <w:noProof/>
          <w:lang w:val="en-US" w:eastAsia="zh-TW"/>
        </w:rPr>
        <w:pict>
          <v:shape id="_x0000_s1026" type="#_x0000_t202" style="position:absolute;margin-left:169.8pt;margin-top:-63.4pt;width:77.45pt;height:24.7pt;z-index:251660288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51736E" w:rsidRPr="0051736E" w:rsidRDefault="0051736E" w:rsidP="0051736E">
                  <w:pPr>
                    <w:jc w:val="center"/>
                    <w:rPr>
                      <w:b/>
                    </w:rPr>
                  </w:pPr>
                  <w:r w:rsidRPr="0051736E">
                    <w:rPr>
                      <w:b/>
                    </w:rPr>
                    <w:t>Chap</w:t>
                  </w:r>
                  <w:r>
                    <w:rPr>
                      <w:b/>
                    </w:rPr>
                    <w:t>t</w:t>
                  </w:r>
                  <w:r w:rsidRPr="0051736E">
                    <w:rPr>
                      <w:b/>
                    </w:rPr>
                    <w:t>er 13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45980"/>
    <w:multiLevelType w:val="hybridMultilevel"/>
    <w:tmpl w:val="A7E44E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1736E"/>
    <w:rsid w:val="000A5686"/>
    <w:rsid w:val="001C144F"/>
    <w:rsid w:val="00420E03"/>
    <w:rsid w:val="004724F1"/>
    <w:rsid w:val="00473C6A"/>
    <w:rsid w:val="004A7981"/>
    <w:rsid w:val="0051736E"/>
    <w:rsid w:val="00535C11"/>
    <w:rsid w:val="0069385B"/>
    <w:rsid w:val="006B1C8D"/>
    <w:rsid w:val="006D4C1C"/>
    <w:rsid w:val="007776FB"/>
    <w:rsid w:val="009C0694"/>
    <w:rsid w:val="009E79A5"/>
    <w:rsid w:val="00A71C52"/>
    <w:rsid w:val="00A974E5"/>
    <w:rsid w:val="00AA563F"/>
    <w:rsid w:val="00AC0F70"/>
    <w:rsid w:val="00C96BF8"/>
    <w:rsid w:val="00D46BD4"/>
    <w:rsid w:val="00E3366D"/>
    <w:rsid w:val="00E5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36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36E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D46BD4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1C1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4</cp:revision>
  <cp:lastPrinted>2011-03-17T00:41:00Z</cp:lastPrinted>
  <dcterms:created xsi:type="dcterms:W3CDTF">2011-03-12T18:42:00Z</dcterms:created>
  <dcterms:modified xsi:type="dcterms:W3CDTF">2011-03-17T02:33:00Z</dcterms:modified>
</cp:coreProperties>
</file>