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D45" w:rsidRDefault="00B52E22" w:rsidP="00B52E22">
      <w:pPr>
        <w:pStyle w:val="NoSpacing"/>
        <w:jc w:val="center"/>
        <w:rPr>
          <w:b/>
        </w:rPr>
      </w:pPr>
      <w:r w:rsidRPr="00B52E22">
        <w:rPr>
          <w:b/>
        </w:rPr>
        <w:t xml:space="preserve">Fundamentals of Stroke </w:t>
      </w:r>
    </w:p>
    <w:p w:rsidR="00B52E22" w:rsidRDefault="00B52E22" w:rsidP="00B52E22">
      <w:pPr>
        <w:pStyle w:val="NoSpacing"/>
        <w:jc w:val="both"/>
        <w:rPr>
          <w:b/>
        </w:rPr>
      </w:pPr>
      <w:r>
        <w:rPr>
          <w:b/>
        </w:rPr>
        <w:t xml:space="preserve">Ischemic Stroke </w:t>
      </w:r>
    </w:p>
    <w:p w:rsidR="00B52E22" w:rsidRDefault="00B52E22" w:rsidP="00B52E22">
      <w:pPr>
        <w:pStyle w:val="NoSpacing"/>
        <w:numPr>
          <w:ilvl w:val="0"/>
          <w:numId w:val="1"/>
        </w:numPr>
        <w:jc w:val="both"/>
      </w:pPr>
      <w:r>
        <w:t xml:space="preserve">Stops oxygen flow, cells die </w:t>
      </w:r>
    </w:p>
    <w:p w:rsidR="00B52E22" w:rsidRDefault="00B52E22" w:rsidP="00B52E22">
      <w:pPr>
        <w:pStyle w:val="NoSpacing"/>
        <w:numPr>
          <w:ilvl w:val="0"/>
          <w:numId w:val="1"/>
        </w:numPr>
        <w:jc w:val="both"/>
      </w:pPr>
      <w:r>
        <w:t xml:space="preserve">Blood vessels get blocked </w:t>
      </w:r>
    </w:p>
    <w:p w:rsidR="00B52E22" w:rsidRDefault="00B52E22" w:rsidP="00B52E22">
      <w:pPr>
        <w:pStyle w:val="NoSpacing"/>
        <w:numPr>
          <w:ilvl w:val="1"/>
          <w:numId w:val="1"/>
        </w:numPr>
        <w:jc w:val="both"/>
      </w:pPr>
      <w:proofErr w:type="spellStart"/>
      <w:r>
        <w:t>Thrombolic</w:t>
      </w:r>
      <w:proofErr w:type="spellEnd"/>
    </w:p>
    <w:p w:rsidR="00B52E22" w:rsidRDefault="00B52E22" w:rsidP="00B52E22">
      <w:pPr>
        <w:pStyle w:val="NoSpacing"/>
        <w:numPr>
          <w:ilvl w:val="2"/>
          <w:numId w:val="1"/>
        </w:numPr>
        <w:jc w:val="both"/>
      </w:pPr>
      <w:r>
        <w:t xml:space="preserve">Bad cardiovascular health in general, blockage in vessel built up over time </w:t>
      </w:r>
    </w:p>
    <w:p w:rsidR="00B52E22" w:rsidRDefault="00B52E22" w:rsidP="00B52E22">
      <w:pPr>
        <w:pStyle w:val="NoSpacing"/>
        <w:numPr>
          <w:ilvl w:val="1"/>
          <w:numId w:val="1"/>
        </w:numPr>
        <w:jc w:val="both"/>
      </w:pPr>
      <w:r>
        <w:t xml:space="preserve">Embolic </w:t>
      </w:r>
    </w:p>
    <w:p w:rsidR="00B52E22" w:rsidRDefault="00B52E22" w:rsidP="00B52E22">
      <w:pPr>
        <w:pStyle w:val="NoSpacing"/>
        <w:numPr>
          <w:ilvl w:val="2"/>
          <w:numId w:val="1"/>
        </w:numPr>
        <w:jc w:val="both"/>
      </w:pPr>
      <w:r>
        <w:t>Blockage originating somewhere else travelled to site of stroke (</w:t>
      </w:r>
      <w:proofErr w:type="spellStart"/>
      <w:r>
        <w:t>ie</w:t>
      </w:r>
      <w:proofErr w:type="spellEnd"/>
      <w:r>
        <w:t xml:space="preserve">. blood clot) </w:t>
      </w:r>
    </w:p>
    <w:p w:rsidR="00B52E22" w:rsidRDefault="00B52E22" w:rsidP="00B52E22">
      <w:pPr>
        <w:pStyle w:val="NoSpacing"/>
        <w:numPr>
          <w:ilvl w:val="1"/>
          <w:numId w:val="1"/>
        </w:numPr>
        <w:jc w:val="both"/>
      </w:pPr>
      <w:r>
        <w:t xml:space="preserve">Transient stroke </w:t>
      </w:r>
    </w:p>
    <w:p w:rsidR="00B52E22" w:rsidRDefault="00B52E22" w:rsidP="00B52E22">
      <w:pPr>
        <w:pStyle w:val="NoSpacing"/>
        <w:numPr>
          <w:ilvl w:val="2"/>
          <w:numId w:val="1"/>
        </w:numPr>
        <w:jc w:val="both"/>
      </w:pPr>
      <w:r>
        <w:t xml:space="preserve">Mini/temporary stroke </w:t>
      </w:r>
    </w:p>
    <w:p w:rsidR="00B52E22" w:rsidRDefault="00B52E22" w:rsidP="00B52E22">
      <w:pPr>
        <w:pStyle w:val="NoSpacing"/>
        <w:numPr>
          <w:ilvl w:val="1"/>
          <w:numId w:val="1"/>
        </w:numPr>
        <w:jc w:val="both"/>
      </w:pPr>
      <w:r>
        <w:t xml:space="preserve">Lacunar stroke </w:t>
      </w:r>
    </w:p>
    <w:p w:rsidR="00B52E22" w:rsidRDefault="00B52E22" w:rsidP="00B52E22">
      <w:pPr>
        <w:pStyle w:val="NoSpacing"/>
        <w:numPr>
          <w:ilvl w:val="2"/>
          <w:numId w:val="1"/>
        </w:numPr>
        <w:jc w:val="both"/>
      </w:pPr>
      <w:r>
        <w:t xml:space="preserve">Stroke of a relatively small vessel </w:t>
      </w:r>
    </w:p>
    <w:p w:rsidR="00B52E22" w:rsidRDefault="00B52E22" w:rsidP="00B52E22">
      <w:pPr>
        <w:pStyle w:val="NoSpacing"/>
        <w:numPr>
          <w:ilvl w:val="0"/>
          <w:numId w:val="1"/>
        </w:numPr>
        <w:jc w:val="both"/>
      </w:pPr>
      <w:r>
        <w:t xml:space="preserve">** not how big the vessel is, but location that is important ** </w:t>
      </w:r>
    </w:p>
    <w:p w:rsidR="00B52E22" w:rsidRDefault="00B52E22" w:rsidP="00B52E22">
      <w:pPr>
        <w:pStyle w:val="NoSpacing"/>
        <w:jc w:val="both"/>
        <w:rPr>
          <w:b/>
        </w:rPr>
      </w:pPr>
      <w:r>
        <w:rPr>
          <w:b/>
        </w:rPr>
        <w:t xml:space="preserve">Hemorrhagic stroke </w:t>
      </w:r>
    </w:p>
    <w:p w:rsidR="00B52E22" w:rsidRPr="00B52E22" w:rsidRDefault="00B52E22" w:rsidP="00B52E22">
      <w:pPr>
        <w:pStyle w:val="NoSpacing"/>
        <w:numPr>
          <w:ilvl w:val="0"/>
          <w:numId w:val="1"/>
        </w:numPr>
        <w:jc w:val="both"/>
        <w:rPr>
          <w:b/>
        </w:rPr>
      </w:pPr>
      <w:r>
        <w:t xml:space="preserve">When blood vessel bursts, bleeding into/on the brain </w:t>
      </w:r>
    </w:p>
    <w:p w:rsidR="00B52E22" w:rsidRPr="00B52E22" w:rsidRDefault="00B52E22" w:rsidP="00B52E22">
      <w:pPr>
        <w:pStyle w:val="NoSpacing"/>
        <w:numPr>
          <w:ilvl w:val="1"/>
          <w:numId w:val="1"/>
        </w:numPr>
        <w:jc w:val="both"/>
        <w:rPr>
          <w:b/>
        </w:rPr>
      </w:pPr>
      <w:proofErr w:type="spellStart"/>
      <w:r>
        <w:t>Intracerebral</w:t>
      </w:r>
      <w:proofErr w:type="spellEnd"/>
      <w:r>
        <w:t xml:space="preserve"> – in the brain</w:t>
      </w:r>
    </w:p>
    <w:p w:rsidR="00B52E22" w:rsidRPr="00B52E22" w:rsidRDefault="00B52E22" w:rsidP="00B52E22">
      <w:pPr>
        <w:pStyle w:val="NoSpacing"/>
        <w:numPr>
          <w:ilvl w:val="1"/>
          <w:numId w:val="1"/>
        </w:numPr>
        <w:jc w:val="both"/>
        <w:rPr>
          <w:b/>
        </w:rPr>
      </w:pPr>
      <w:proofErr w:type="spellStart"/>
      <w:r>
        <w:t>Extracerebral</w:t>
      </w:r>
      <w:proofErr w:type="spellEnd"/>
      <w:r>
        <w:t xml:space="preserve"> – on the surface of the brain/ in the meninges </w:t>
      </w:r>
    </w:p>
    <w:p w:rsidR="00B52E22" w:rsidRDefault="00B52E22" w:rsidP="00B52E22">
      <w:pPr>
        <w:pStyle w:val="NoSpacing"/>
        <w:jc w:val="center"/>
      </w:pPr>
    </w:p>
    <w:p w:rsidR="00B52E22" w:rsidRDefault="00B52E22" w:rsidP="00B52E22">
      <w:pPr>
        <w:pStyle w:val="NoSpacing"/>
        <w:jc w:val="center"/>
      </w:pPr>
      <w:r>
        <w:rPr>
          <w:b/>
        </w:rPr>
        <w:t xml:space="preserve">Fundamentals of Traumatic Brain Injury (TBI) </w:t>
      </w:r>
    </w:p>
    <w:p w:rsidR="00B52E22" w:rsidRPr="00B52E22" w:rsidRDefault="00B52E22" w:rsidP="00B52E22">
      <w:pPr>
        <w:pStyle w:val="NoSpacing"/>
        <w:jc w:val="both"/>
        <w:rPr>
          <w:b/>
        </w:rPr>
      </w:pPr>
      <w:r>
        <w:rPr>
          <w:b/>
        </w:rPr>
        <w:t xml:space="preserve">Acceleration/Deceleration injuries </w:t>
      </w:r>
    </w:p>
    <w:p w:rsidR="00B52E22" w:rsidRPr="00B52E22" w:rsidRDefault="00B52E22" w:rsidP="00B52E22">
      <w:pPr>
        <w:pStyle w:val="NoSpacing"/>
        <w:numPr>
          <w:ilvl w:val="0"/>
          <w:numId w:val="1"/>
        </w:numPr>
        <w:jc w:val="both"/>
        <w:rPr>
          <w:b/>
        </w:rPr>
      </w:pPr>
      <w:r>
        <w:t>Coup/</w:t>
      </w:r>
      <w:proofErr w:type="spellStart"/>
      <w:r>
        <w:t>countrecoup</w:t>
      </w:r>
      <w:proofErr w:type="spellEnd"/>
      <w:r>
        <w:t xml:space="preserve"> </w:t>
      </w:r>
    </w:p>
    <w:p w:rsidR="00B52E22" w:rsidRPr="00B52E22" w:rsidRDefault="00B52E22" w:rsidP="00B52E22">
      <w:pPr>
        <w:pStyle w:val="NoSpacing"/>
        <w:numPr>
          <w:ilvl w:val="1"/>
          <w:numId w:val="1"/>
        </w:numPr>
        <w:jc w:val="both"/>
        <w:rPr>
          <w:b/>
        </w:rPr>
      </w:pPr>
      <w:r>
        <w:t>The side that gets hit = coup</w:t>
      </w:r>
    </w:p>
    <w:p w:rsidR="00B52E22" w:rsidRPr="00B52E22" w:rsidRDefault="00B52E22" w:rsidP="00B52E22">
      <w:pPr>
        <w:pStyle w:val="NoSpacing"/>
        <w:numPr>
          <w:ilvl w:val="1"/>
          <w:numId w:val="1"/>
        </w:numPr>
        <w:jc w:val="both"/>
        <w:rPr>
          <w:b/>
        </w:rPr>
      </w:pPr>
      <w:r>
        <w:t xml:space="preserve">The side directly opposite = </w:t>
      </w:r>
      <w:proofErr w:type="spellStart"/>
      <w:r>
        <w:t>countrecoup</w:t>
      </w:r>
      <w:proofErr w:type="spellEnd"/>
      <w:r>
        <w:t xml:space="preserve"> due to brain rebounding back </w:t>
      </w:r>
    </w:p>
    <w:p w:rsidR="00B52E22" w:rsidRPr="00B52E22" w:rsidRDefault="00B52E22" w:rsidP="00B52E22">
      <w:pPr>
        <w:pStyle w:val="NoSpacing"/>
        <w:jc w:val="both"/>
        <w:rPr>
          <w:b/>
        </w:rPr>
      </w:pPr>
      <w:r>
        <w:t xml:space="preserve">Closed skull injuries </w:t>
      </w:r>
    </w:p>
    <w:p w:rsidR="00B52E22" w:rsidRPr="00B52E22" w:rsidRDefault="00B52E22" w:rsidP="00B52E22">
      <w:pPr>
        <w:pStyle w:val="NoSpacing"/>
        <w:numPr>
          <w:ilvl w:val="1"/>
          <w:numId w:val="1"/>
        </w:numPr>
        <w:jc w:val="both"/>
        <w:rPr>
          <w:b/>
        </w:rPr>
      </w:pPr>
      <w:r>
        <w:t xml:space="preserve">Increase in pressure, brain swells </w:t>
      </w:r>
    </w:p>
    <w:p w:rsidR="00B52E22" w:rsidRPr="00B52E22" w:rsidRDefault="00B52E22" w:rsidP="00B52E22">
      <w:pPr>
        <w:pStyle w:val="NoSpacing"/>
        <w:jc w:val="both"/>
        <w:rPr>
          <w:b/>
        </w:rPr>
      </w:pPr>
      <w:r>
        <w:t>Open skull injuries</w:t>
      </w:r>
    </w:p>
    <w:p w:rsidR="00B52E22" w:rsidRPr="00B52E22" w:rsidRDefault="00B52E22" w:rsidP="00B52E22">
      <w:pPr>
        <w:pStyle w:val="NoSpacing"/>
        <w:numPr>
          <w:ilvl w:val="1"/>
          <w:numId w:val="1"/>
        </w:numPr>
        <w:jc w:val="both"/>
        <w:rPr>
          <w:b/>
        </w:rPr>
      </w:pPr>
      <w:r>
        <w:t xml:space="preserve">Exposure of brain, bleeding, </w:t>
      </w:r>
    </w:p>
    <w:p w:rsidR="00B52E22" w:rsidRDefault="00B52E22" w:rsidP="00B52E22">
      <w:pPr>
        <w:pStyle w:val="NoSpacing"/>
        <w:jc w:val="both"/>
        <w:rPr>
          <w:b/>
        </w:rPr>
      </w:pPr>
      <w:r>
        <w:rPr>
          <w:b/>
        </w:rPr>
        <w:t xml:space="preserve">Diffuse Axonal injury </w:t>
      </w:r>
    </w:p>
    <w:p w:rsidR="00BF6135" w:rsidRPr="00BF6135" w:rsidRDefault="00BF6135" w:rsidP="00B52E22">
      <w:pPr>
        <w:pStyle w:val="NoSpacing"/>
        <w:numPr>
          <w:ilvl w:val="0"/>
          <w:numId w:val="1"/>
        </w:numPr>
        <w:jc w:val="both"/>
        <w:rPr>
          <w:b/>
        </w:rPr>
      </w:pPr>
      <w:r>
        <w:t xml:space="preserve">During </w:t>
      </w:r>
      <w:proofErr w:type="spellStart"/>
      <w:r>
        <w:t>acc</w:t>
      </w:r>
      <w:proofErr w:type="spellEnd"/>
      <w:r>
        <w:t>/</w:t>
      </w:r>
      <w:proofErr w:type="spellStart"/>
      <w:r>
        <w:t>dec</w:t>
      </w:r>
      <w:proofErr w:type="spellEnd"/>
      <w:r>
        <w:t xml:space="preserve"> injury, axons get compressed then pulled </w:t>
      </w:r>
    </w:p>
    <w:p w:rsidR="00B52E22" w:rsidRPr="00BF6135" w:rsidRDefault="00BF6135" w:rsidP="00BF6135">
      <w:pPr>
        <w:pStyle w:val="NoSpacing"/>
        <w:numPr>
          <w:ilvl w:val="1"/>
          <w:numId w:val="1"/>
        </w:numPr>
        <w:jc w:val="both"/>
        <w:rPr>
          <w:b/>
        </w:rPr>
      </w:pPr>
      <w:r>
        <w:t xml:space="preserve">Stretches out axon, damaged </w:t>
      </w:r>
    </w:p>
    <w:p w:rsidR="00BF6135" w:rsidRPr="00BF6135" w:rsidRDefault="00BF6135" w:rsidP="00BF6135">
      <w:pPr>
        <w:pStyle w:val="NoSpacing"/>
        <w:numPr>
          <w:ilvl w:val="0"/>
          <w:numId w:val="1"/>
        </w:numPr>
        <w:jc w:val="both"/>
        <w:rPr>
          <w:b/>
        </w:rPr>
      </w:pPr>
      <w:r>
        <w:t>If coup/</w:t>
      </w:r>
      <w:proofErr w:type="spellStart"/>
      <w:r>
        <w:t>countrecoup</w:t>
      </w:r>
      <w:proofErr w:type="spellEnd"/>
      <w:r>
        <w:t xml:space="preserve"> is perpendicular to axon, may cause shearing, VERY damaging. More common when hit from sides </w:t>
      </w:r>
    </w:p>
    <w:p w:rsidR="00BF6135" w:rsidRDefault="00BF6135" w:rsidP="00BF6135">
      <w:pPr>
        <w:pStyle w:val="NoSpacing"/>
        <w:jc w:val="both"/>
        <w:rPr>
          <w:b/>
        </w:rPr>
      </w:pPr>
      <w:r>
        <w:rPr>
          <w:b/>
        </w:rPr>
        <w:t>Recovery from TBI</w:t>
      </w:r>
    </w:p>
    <w:p w:rsidR="00BF6135" w:rsidRPr="00BF6135" w:rsidRDefault="00BF6135" w:rsidP="00BF6135">
      <w:pPr>
        <w:pStyle w:val="NoSpacing"/>
        <w:numPr>
          <w:ilvl w:val="0"/>
          <w:numId w:val="1"/>
        </w:numPr>
        <w:jc w:val="both"/>
        <w:rPr>
          <w:b/>
        </w:rPr>
      </w:pPr>
      <w:r>
        <w:t xml:space="preserve">Generally will have retrograde amnesia (temporally graded) </w:t>
      </w:r>
    </w:p>
    <w:p w:rsidR="00BF6135" w:rsidRPr="00BF6135" w:rsidRDefault="00BF6135" w:rsidP="00BF6135">
      <w:pPr>
        <w:pStyle w:val="NoSpacing"/>
        <w:numPr>
          <w:ilvl w:val="0"/>
          <w:numId w:val="1"/>
        </w:numPr>
        <w:jc w:val="both"/>
        <w:rPr>
          <w:b/>
        </w:rPr>
      </w:pPr>
      <w:r>
        <w:t xml:space="preserve">May have post traumatic anterograde amnesia right after injury </w:t>
      </w:r>
    </w:p>
    <w:p w:rsidR="00BF6135" w:rsidRDefault="00BF6135" w:rsidP="00BF6135">
      <w:pPr>
        <w:pStyle w:val="NoSpacing"/>
        <w:jc w:val="both"/>
      </w:pPr>
    </w:p>
    <w:p w:rsidR="00BF6135" w:rsidRDefault="00BF6135" w:rsidP="00BF6135">
      <w:pPr>
        <w:pStyle w:val="NoSpacing"/>
        <w:jc w:val="center"/>
        <w:rPr>
          <w:b/>
        </w:rPr>
      </w:pPr>
      <w:r w:rsidRPr="00BF6135">
        <w:rPr>
          <w:b/>
        </w:rPr>
        <w:t>Seizures/Epilepsy</w:t>
      </w:r>
    </w:p>
    <w:p w:rsidR="00BF6135" w:rsidRDefault="00BF6135" w:rsidP="00BF6135">
      <w:pPr>
        <w:pStyle w:val="NoSpacing"/>
        <w:jc w:val="both"/>
        <w:rPr>
          <w:b/>
        </w:rPr>
      </w:pPr>
      <w:r>
        <w:rPr>
          <w:b/>
        </w:rPr>
        <w:t xml:space="preserve">Seizures </w:t>
      </w:r>
    </w:p>
    <w:p w:rsidR="00BF6135" w:rsidRPr="00BF6135" w:rsidRDefault="00BF6135" w:rsidP="00BF6135">
      <w:pPr>
        <w:pStyle w:val="NoSpacing"/>
        <w:numPr>
          <w:ilvl w:val="0"/>
          <w:numId w:val="1"/>
        </w:numPr>
        <w:jc w:val="both"/>
        <w:rPr>
          <w:b/>
        </w:rPr>
      </w:pPr>
      <w:r>
        <w:t xml:space="preserve">Abnormal discharge of neurons that causes sudden and brief </w:t>
      </w:r>
      <w:proofErr w:type="spellStart"/>
      <w:r>
        <w:t>abnormalties</w:t>
      </w:r>
      <w:proofErr w:type="spellEnd"/>
      <w:r>
        <w:t xml:space="preserve"> to brain function, fast bursts of activity </w:t>
      </w:r>
    </w:p>
    <w:p w:rsidR="00BF6135" w:rsidRPr="00BF6135" w:rsidRDefault="00BF6135" w:rsidP="00BF6135">
      <w:pPr>
        <w:pStyle w:val="NoSpacing"/>
        <w:numPr>
          <w:ilvl w:val="0"/>
          <w:numId w:val="1"/>
        </w:numPr>
        <w:jc w:val="both"/>
        <w:rPr>
          <w:b/>
        </w:rPr>
      </w:pPr>
      <w:r>
        <w:t>Can use EEG to record a seizure</w:t>
      </w:r>
    </w:p>
    <w:p w:rsidR="00BF6135" w:rsidRPr="00BF6135" w:rsidRDefault="00BF6135" w:rsidP="00BF6135">
      <w:pPr>
        <w:pStyle w:val="NoSpacing"/>
        <w:numPr>
          <w:ilvl w:val="1"/>
          <w:numId w:val="1"/>
        </w:numPr>
        <w:jc w:val="both"/>
        <w:rPr>
          <w:b/>
        </w:rPr>
      </w:pPr>
      <w:r>
        <w:t>To see where it is from in brain</w:t>
      </w:r>
    </w:p>
    <w:p w:rsidR="00BF6135" w:rsidRPr="00BF6135" w:rsidRDefault="00BF6135" w:rsidP="00BF6135">
      <w:pPr>
        <w:pStyle w:val="NoSpacing"/>
        <w:numPr>
          <w:ilvl w:val="2"/>
          <w:numId w:val="1"/>
        </w:numPr>
        <w:jc w:val="both"/>
        <w:rPr>
          <w:b/>
        </w:rPr>
      </w:pPr>
      <w:r>
        <w:t>Can use other tests later to find specifically where</w:t>
      </w:r>
    </w:p>
    <w:p w:rsidR="00BF6135" w:rsidRPr="00BF6135" w:rsidRDefault="00BF6135" w:rsidP="00BF6135">
      <w:pPr>
        <w:pStyle w:val="NoSpacing"/>
        <w:numPr>
          <w:ilvl w:val="0"/>
          <w:numId w:val="1"/>
        </w:numPr>
        <w:jc w:val="both"/>
        <w:rPr>
          <w:b/>
        </w:rPr>
      </w:pPr>
      <w:proofErr w:type="spellStart"/>
      <w:r>
        <w:t>Overactivation</w:t>
      </w:r>
      <w:proofErr w:type="spellEnd"/>
      <w:r>
        <w:t xml:space="preserve"> in one area of brain will spread globally </w:t>
      </w:r>
    </w:p>
    <w:p w:rsidR="00BF6135" w:rsidRPr="00BF6135" w:rsidRDefault="00BF6135" w:rsidP="00BF6135">
      <w:pPr>
        <w:pStyle w:val="NoSpacing"/>
        <w:numPr>
          <w:ilvl w:val="0"/>
          <w:numId w:val="1"/>
        </w:numPr>
        <w:jc w:val="both"/>
        <w:rPr>
          <w:b/>
        </w:rPr>
      </w:pPr>
      <w:r>
        <w:t xml:space="preserve">2 classes of seizures, generalized and focal </w:t>
      </w:r>
    </w:p>
    <w:p w:rsidR="00BF6135" w:rsidRDefault="00BF6135" w:rsidP="00BF6135">
      <w:pPr>
        <w:pStyle w:val="NoSpacing"/>
        <w:jc w:val="both"/>
      </w:pPr>
    </w:p>
    <w:p w:rsidR="00BF6135" w:rsidRDefault="00BF6135" w:rsidP="00BF6135">
      <w:pPr>
        <w:pStyle w:val="NoSpacing"/>
        <w:jc w:val="both"/>
      </w:pPr>
    </w:p>
    <w:p w:rsidR="00BF6135" w:rsidRDefault="00BF6135" w:rsidP="00BF6135">
      <w:pPr>
        <w:pStyle w:val="NoSpacing"/>
        <w:jc w:val="both"/>
      </w:pPr>
    </w:p>
    <w:p w:rsidR="00BF6135" w:rsidRDefault="00BF6135" w:rsidP="00BF6135">
      <w:pPr>
        <w:pStyle w:val="NoSpacing"/>
        <w:jc w:val="both"/>
        <w:rPr>
          <w:b/>
        </w:rPr>
      </w:pPr>
      <w:r>
        <w:rPr>
          <w:b/>
        </w:rPr>
        <w:lastRenderedPageBreak/>
        <w:t xml:space="preserve">Generalized seizures </w:t>
      </w:r>
    </w:p>
    <w:p w:rsidR="00BF6135" w:rsidRDefault="00BF6135" w:rsidP="00BF6135">
      <w:pPr>
        <w:pStyle w:val="NoSpacing"/>
        <w:jc w:val="both"/>
      </w:pPr>
      <w:r>
        <w:t xml:space="preserve">Tonic- </w:t>
      </w:r>
      <w:proofErr w:type="spellStart"/>
      <w:r>
        <w:t>Clonic</w:t>
      </w:r>
      <w:proofErr w:type="spellEnd"/>
      <w:r>
        <w:t xml:space="preserve"> / Grand mal </w:t>
      </w:r>
    </w:p>
    <w:p w:rsidR="00BF6135" w:rsidRDefault="00BF6135" w:rsidP="00BF6135">
      <w:pPr>
        <w:pStyle w:val="NoSpacing"/>
        <w:numPr>
          <w:ilvl w:val="0"/>
          <w:numId w:val="1"/>
        </w:numPr>
        <w:jc w:val="both"/>
      </w:pPr>
      <w:r>
        <w:t xml:space="preserve">Stereotypical pop psych seizure </w:t>
      </w:r>
    </w:p>
    <w:p w:rsidR="00BF6135" w:rsidRDefault="00BF6135" w:rsidP="00BF6135">
      <w:pPr>
        <w:pStyle w:val="NoSpacing"/>
        <w:numPr>
          <w:ilvl w:val="0"/>
          <w:numId w:val="1"/>
        </w:numPr>
        <w:jc w:val="both"/>
      </w:pPr>
      <w:r>
        <w:t xml:space="preserve">Persons body tenses up, lose consciousness, twitches violently, then wake up a few minutes later </w:t>
      </w:r>
    </w:p>
    <w:p w:rsidR="00BF6135" w:rsidRDefault="00BF6135" w:rsidP="00BF6135">
      <w:pPr>
        <w:pStyle w:val="NoSpacing"/>
        <w:numPr>
          <w:ilvl w:val="0"/>
          <w:numId w:val="1"/>
        </w:numPr>
        <w:jc w:val="both"/>
      </w:pPr>
      <w:r>
        <w:t xml:space="preserve">The seizure part is not good, but danger of losing consciousness out of </w:t>
      </w:r>
      <w:proofErr w:type="spellStart"/>
      <w:r>
        <w:t>no where</w:t>
      </w:r>
      <w:proofErr w:type="spellEnd"/>
      <w:r>
        <w:t xml:space="preserve"> is very bad </w:t>
      </w:r>
    </w:p>
    <w:p w:rsidR="00BF6135" w:rsidRDefault="00BF6135" w:rsidP="00BF6135">
      <w:pPr>
        <w:pStyle w:val="NoSpacing"/>
        <w:numPr>
          <w:ilvl w:val="1"/>
          <w:numId w:val="1"/>
        </w:numPr>
        <w:jc w:val="both"/>
      </w:pPr>
      <w:r>
        <w:t>Could result in falls, etc. or if in bad situation at the time (</w:t>
      </w:r>
      <w:proofErr w:type="spellStart"/>
      <w:r>
        <w:t>ie</w:t>
      </w:r>
      <w:proofErr w:type="spellEnd"/>
      <w:r>
        <w:t xml:space="preserve">. in traffic) </w:t>
      </w:r>
    </w:p>
    <w:p w:rsidR="00BF6135" w:rsidRDefault="00BF6135" w:rsidP="00BF6135">
      <w:pPr>
        <w:pStyle w:val="NoSpacing"/>
        <w:numPr>
          <w:ilvl w:val="0"/>
          <w:numId w:val="1"/>
        </w:numPr>
        <w:jc w:val="both"/>
      </w:pPr>
      <w:r>
        <w:t xml:space="preserve">3 phases. Tonic, </w:t>
      </w:r>
      <w:proofErr w:type="spellStart"/>
      <w:r>
        <w:t>clonic</w:t>
      </w:r>
      <w:proofErr w:type="spellEnd"/>
      <w:r>
        <w:t xml:space="preserve">, postictal </w:t>
      </w:r>
    </w:p>
    <w:p w:rsidR="00BF6135" w:rsidRDefault="00BF6135" w:rsidP="00BF6135">
      <w:pPr>
        <w:pStyle w:val="NoSpacing"/>
        <w:jc w:val="both"/>
      </w:pPr>
    </w:p>
    <w:p w:rsidR="00BF6135" w:rsidRDefault="00BF6135" w:rsidP="00BF6135">
      <w:pPr>
        <w:pStyle w:val="NoSpacing"/>
        <w:jc w:val="both"/>
      </w:pPr>
      <w:proofErr w:type="spellStart"/>
      <w:r>
        <w:t>Absense</w:t>
      </w:r>
      <w:proofErr w:type="spellEnd"/>
      <w:r>
        <w:t xml:space="preserve"> / petit mal </w:t>
      </w:r>
    </w:p>
    <w:p w:rsidR="00BF6135" w:rsidRDefault="00BF6135" w:rsidP="00BF6135">
      <w:pPr>
        <w:pStyle w:val="NoSpacing"/>
        <w:numPr>
          <w:ilvl w:val="0"/>
          <w:numId w:val="1"/>
        </w:numPr>
        <w:jc w:val="both"/>
      </w:pPr>
      <w:r>
        <w:t>Usually only occur in children</w:t>
      </w:r>
    </w:p>
    <w:p w:rsidR="00BF6135" w:rsidRDefault="00BF6135" w:rsidP="00BF6135">
      <w:pPr>
        <w:pStyle w:val="NoSpacing"/>
        <w:numPr>
          <w:ilvl w:val="0"/>
          <w:numId w:val="1"/>
        </w:numPr>
        <w:jc w:val="both"/>
      </w:pPr>
      <w:r>
        <w:t>They just do their own thing</w:t>
      </w:r>
      <w:proofErr w:type="gramStart"/>
      <w:r>
        <w:t>..</w:t>
      </w:r>
      <w:proofErr w:type="gramEnd"/>
      <w:r>
        <w:t xml:space="preserve"> then suddenly will zone out</w:t>
      </w:r>
    </w:p>
    <w:p w:rsidR="00BF6135" w:rsidRDefault="00BF6135" w:rsidP="00BF6135">
      <w:pPr>
        <w:pStyle w:val="NoSpacing"/>
        <w:numPr>
          <w:ilvl w:val="0"/>
          <w:numId w:val="1"/>
        </w:numPr>
        <w:jc w:val="both"/>
      </w:pPr>
      <w:r>
        <w:t>Then return back to normal as if you just pressed a pause button</w:t>
      </w:r>
    </w:p>
    <w:p w:rsidR="00BF6135" w:rsidRDefault="00BF6135" w:rsidP="00BF6135">
      <w:pPr>
        <w:pStyle w:val="NoSpacing"/>
        <w:numPr>
          <w:ilvl w:val="0"/>
          <w:numId w:val="1"/>
        </w:numPr>
        <w:jc w:val="both"/>
      </w:pPr>
      <w:r>
        <w:t xml:space="preserve">Generally have no recollection of what had happened </w:t>
      </w:r>
    </w:p>
    <w:p w:rsidR="00BF6135" w:rsidRDefault="00BF6135" w:rsidP="00BF6135">
      <w:pPr>
        <w:pStyle w:val="NoSpacing"/>
        <w:numPr>
          <w:ilvl w:val="0"/>
          <w:numId w:val="1"/>
        </w:numPr>
        <w:jc w:val="both"/>
      </w:pPr>
      <w:r>
        <w:t xml:space="preserve">Some kids grow out of it, some get worse and develop other forms of seizures too </w:t>
      </w:r>
    </w:p>
    <w:p w:rsidR="00BF6135" w:rsidRDefault="00BF6135" w:rsidP="00BF6135">
      <w:pPr>
        <w:pStyle w:val="NoSpacing"/>
        <w:jc w:val="both"/>
      </w:pPr>
    </w:p>
    <w:p w:rsidR="00BF6135" w:rsidRDefault="00BF6135" w:rsidP="00BF6135">
      <w:pPr>
        <w:pStyle w:val="NoSpacing"/>
        <w:jc w:val="both"/>
      </w:pPr>
      <w:r>
        <w:rPr>
          <w:b/>
        </w:rPr>
        <w:t>Focal seizures</w:t>
      </w:r>
      <w:r>
        <w:t xml:space="preserve"> </w:t>
      </w:r>
    </w:p>
    <w:p w:rsidR="00BF6135" w:rsidRDefault="00BF6135" w:rsidP="00BF6135">
      <w:pPr>
        <w:pStyle w:val="NoSpacing"/>
        <w:numPr>
          <w:ilvl w:val="0"/>
          <w:numId w:val="1"/>
        </w:numPr>
        <w:jc w:val="both"/>
      </w:pPr>
      <w:r>
        <w:t xml:space="preserve">Not how big they are, but where they are that is important </w:t>
      </w:r>
    </w:p>
    <w:p w:rsidR="00BF6135" w:rsidRDefault="00BF6135" w:rsidP="00BF6135">
      <w:pPr>
        <w:pStyle w:val="NoSpacing"/>
        <w:jc w:val="both"/>
      </w:pPr>
      <w:r>
        <w:t xml:space="preserve">Simple partial seizures (usually to do with the basic senses) </w:t>
      </w:r>
    </w:p>
    <w:p w:rsidR="00BF6135" w:rsidRDefault="00BF6135" w:rsidP="00BF6135">
      <w:pPr>
        <w:pStyle w:val="NoSpacing"/>
        <w:numPr>
          <w:ilvl w:val="0"/>
          <w:numId w:val="1"/>
        </w:numPr>
        <w:jc w:val="both"/>
      </w:pPr>
      <w:r>
        <w:t xml:space="preserve">Including somatosensory, motor, visual, auditory, olfactory, autonomic reactions </w:t>
      </w:r>
    </w:p>
    <w:p w:rsidR="00BF6135" w:rsidRDefault="00BF6135" w:rsidP="00BF6135">
      <w:pPr>
        <w:pStyle w:val="NoSpacing"/>
        <w:numPr>
          <w:ilvl w:val="0"/>
          <w:numId w:val="1"/>
        </w:numPr>
        <w:jc w:val="both"/>
      </w:pPr>
      <w:r>
        <w:t xml:space="preserve">Will have slight hallucinations (seeing, hearing, smelling things that aren’t there) </w:t>
      </w:r>
    </w:p>
    <w:p w:rsidR="00BF6135" w:rsidRDefault="00BF6135" w:rsidP="00BF6135">
      <w:pPr>
        <w:pStyle w:val="NoSpacing"/>
        <w:numPr>
          <w:ilvl w:val="0"/>
          <w:numId w:val="1"/>
        </w:numPr>
        <w:jc w:val="both"/>
      </w:pPr>
      <w:r>
        <w:t xml:space="preserve">May have sweating, flushing, etc. </w:t>
      </w:r>
    </w:p>
    <w:p w:rsidR="00BF6135" w:rsidRDefault="00BF6135" w:rsidP="00BF6135">
      <w:pPr>
        <w:pStyle w:val="NoSpacing"/>
        <w:jc w:val="both"/>
      </w:pPr>
      <w:r>
        <w:t xml:space="preserve">Complex partial seizures (usually very detailed and formed hallucinations, perceptual issues) </w:t>
      </w:r>
    </w:p>
    <w:p w:rsidR="00BF6135" w:rsidRDefault="00BF6135" w:rsidP="00BF6135">
      <w:pPr>
        <w:pStyle w:val="NoSpacing"/>
        <w:numPr>
          <w:ilvl w:val="0"/>
          <w:numId w:val="1"/>
        </w:numPr>
        <w:jc w:val="both"/>
      </w:pPr>
      <w:proofErr w:type="spellStart"/>
      <w:r>
        <w:t>Impared</w:t>
      </w:r>
      <w:proofErr w:type="spellEnd"/>
      <w:r>
        <w:t xml:space="preserve"> consciousness </w:t>
      </w:r>
    </w:p>
    <w:p w:rsidR="00BF6135" w:rsidRDefault="00BF6135" w:rsidP="00BF6135">
      <w:pPr>
        <w:pStyle w:val="NoSpacing"/>
        <w:numPr>
          <w:ilvl w:val="0"/>
          <w:numId w:val="1"/>
        </w:numPr>
        <w:jc w:val="both"/>
      </w:pPr>
      <w:r>
        <w:t>Déjà vu</w:t>
      </w:r>
    </w:p>
    <w:p w:rsidR="00BF6135" w:rsidRDefault="00BF6135" w:rsidP="00BF6135">
      <w:pPr>
        <w:pStyle w:val="NoSpacing"/>
        <w:numPr>
          <w:ilvl w:val="0"/>
          <w:numId w:val="1"/>
        </w:numPr>
        <w:jc w:val="both"/>
      </w:pPr>
      <w:r>
        <w:t xml:space="preserve">Chewing movements, automatisms (repeated movements in steady rate) </w:t>
      </w:r>
    </w:p>
    <w:p w:rsidR="00BF6135" w:rsidRDefault="00BF6135" w:rsidP="00BF6135">
      <w:pPr>
        <w:pStyle w:val="NoSpacing"/>
        <w:numPr>
          <w:ilvl w:val="0"/>
          <w:numId w:val="1"/>
        </w:numPr>
        <w:jc w:val="both"/>
      </w:pPr>
      <w:r>
        <w:t xml:space="preserve">Language disturbance </w:t>
      </w:r>
    </w:p>
    <w:p w:rsidR="00BF6135" w:rsidRDefault="00BF6135" w:rsidP="00BF6135">
      <w:pPr>
        <w:pStyle w:val="NoSpacing"/>
        <w:ind w:left="48"/>
        <w:jc w:val="both"/>
      </w:pPr>
    </w:p>
    <w:p w:rsidR="00BF6135" w:rsidRDefault="00BF6135" w:rsidP="00BF6135">
      <w:pPr>
        <w:pStyle w:val="NoSpacing"/>
        <w:ind w:left="48"/>
        <w:jc w:val="both"/>
      </w:pPr>
      <w:r>
        <w:rPr>
          <w:b/>
        </w:rPr>
        <w:t xml:space="preserve">Treatment of Epilepsy </w:t>
      </w:r>
    </w:p>
    <w:p w:rsidR="00BF6135" w:rsidRDefault="00BF6135" w:rsidP="00BF6135">
      <w:pPr>
        <w:pStyle w:val="NoSpacing"/>
        <w:numPr>
          <w:ilvl w:val="0"/>
          <w:numId w:val="1"/>
        </w:numPr>
        <w:jc w:val="both"/>
      </w:pPr>
      <w:r>
        <w:t xml:space="preserve">Medication to inhibit neuronal activity </w:t>
      </w:r>
    </w:p>
    <w:p w:rsidR="00BF6135" w:rsidRPr="00BF6135" w:rsidRDefault="00BF6135" w:rsidP="00BF6135">
      <w:pPr>
        <w:pStyle w:val="NoSpacing"/>
        <w:numPr>
          <w:ilvl w:val="0"/>
          <w:numId w:val="1"/>
        </w:numPr>
        <w:jc w:val="both"/>
      </w:pPr>
      <w:r>
        <w:t xml:space="preserve">Surgery to remove problem area </w:t>
      </w:r>
      <w:bookmarkStart w:id="0" w:name="_GoBack"/>
      <w:bookmarkEnd w:id="0"/>
    </w:p>
    <w:sectPr w:rsidR="00BF6135" w:rsidRPr="00BF613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92499A"/>
    <w:multiLevelType w:val="hybridMultilevel"/>
    <w:tmpl w:val="74A44858"/>
    <w:lvl w:ilvl="0" w:tplc="EE3863AE">
      <w:start w:val="1"/>
      <w:numFmt w:val="bullet"/>
      <w:lvlText w:val="-"/>
      <w:lvlJc w:val="left"/>
      <w:pPr>
        <w:ind w:left="408" w:hanging="360"/>
      </w:pPr>
      <w:rPr>
        <w:rFonts w:ascii="Calibri" w:eastAsiaTheme="minorEastAsia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E22"/>
    <w:rsid w:val="00B52E22"/>
    <w:rsid w:val="00B54D45"/>
    <w:rsid w:val="00BF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52E2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52E2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448</Words>
  <Characters>2558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`     xj</dc:creator>
  <cp:lastModifiedBy>`     xj</cp:lastModifiedBy>
  <cp:revision>1</cp:revision>
  <dcterms:created xsi:type="dcterms:W3CDTF">2012-11-27T06:09:00Z</dcterms:created>
  <dcterms:modified xsi:type="dcterms:W3CDTF">2012-11-27T07:09:00Z</dcterms:modified>
</cp:coreProperties>
</file>