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295" w:rsidRDefault="00124295" w:rsidP="00124295">
      <w:pPr>
        <w:spacing w:line="360" w:lineRule="auto"/>
      </w:pPr>
      <w:r>
        <w:t>Chapitre 9 : 1,2 4,5,8, 10-14, 17,18</w:t>
      </w:r>
    </w:p>
    <w:p w:rsidR="00124295" w:rsidRPr="00124295" w:rsidRDefault="00124295" w:rsidP="00124295">
      <w:pPr>
        <w:pStyle w:val="ListParagraph"/>
        <w:numPr>
          <w:ilvl w:val="0"/>
          <w:numId w:val="1"/>
        </w:numPr>
        <w:rPr>
          <w:b/>
        </w:rPr>
      </w:pPr>
      <w:r>
        <w:rPr>
          <w:b/>
        </w:rPr>
        <w:t xml:space="preserve">Qu’est-ce qu’un groupe? </w:t>
      </w:r>
      <w:r>
        <w:t>Un groupe peut être défini comme un tout formé de deux ou plusieurs individus entretenant des liens continus, personnels et significatifs. Dans une entreprise, certains groupes existent à l’intérieur de la structure organisationnelle établie, alors que d’autres voient le jour d’une manière plus ou moins spontanée (groupes informels).</w:t>
      </w:r>
    </w:p>
    <w:p w:rsidR="00124295" w:rsidRDefault="005970B5" w:rsidP="00124295">
      <w:pPr>
        <w:pStyle w:val="ListParagraph"/>
        <w:numPr>
          <w:ilvl w:val="0"/>
          <w:numId w:val="1"/>
        </w:numPr>
        <w:rPr>
          <w:b/>
        </w:rPr>
      </w:pPr>
      <w:r>
        <w:rPr>
          <w:b/>
        </w:rPr>
        <w:t xml:space="preserve">Quelle différence y a-t-il entre un group formel et un group informel? </w:t>
      </w:r>
    </w:p>
    <w:p w:rsidR="005970B5" w:rsidRPr="005970B5" w:rsidRDefault="005970B5" w:rsidP="005970B5">
      <w:pPr>
        <w:pStyle w:val="ListParagraph"/>
        <w:numPr>
          <w:ilvl w:val="1"/>
          <w:numId w:val="1"/>
        </w:numPr>
        <w:rPr>
          <w:b/>
        </w:rPr>
      </w:pPr>
      <w:r>
        <w:rPr>
          <w:b/>
        </w:rPr>
        <w:t xml:space="preserve">Groupe formel : </w:t>
      </w:r>
      <w:r>
        <w:t xml:space="preserve">Un group formel, ou organisé, se compose d’individus œuvrant ensemble à la réalisation d’un objectif commun. Il comprend un patron ou un cadre (chef, directeur ou vice-président responsable des activités du groupe) et des employés (subordonnés) placés sous son autorité directe. </w:t>
      </w:r>
      <w:r w:rsidRPr="005970B5">
        <w:rPr>
          <w:highlight w:val="yellow"/>
        </w:rPr>
        <w:t>Le group formel est une unité organisationnelle structurée et composée d’individus travaillant dans un même but.</w:t>
      </w:r>
    </w:p>
    <w:p w:rsidR="005970B5" w:rsidRPr="00DA4A5E" w:rsidRDefault="005970B5" w:rsidP="005970B5">
      <w:pPr>
        <w:pStyle w:val="ListParagraph"/>
        <w:numPr>
          <w:ilvl w:val="1"/>
          <w:numId w:val="1"/>
        </w:numPr>
        <w:rPr>
          <w:b/>
        </w:rPr>
      </w:pPr>
      <w:r>
        <w:rPr>
          <w:b/>
        </w:rPr>
        <w:t>Groupe informel :</w:t>
      </w:r>
      <w:r>
        <w:t xml:space="preserve"> </w:t>
      </w:r>
      <w:r w:rsidR="00DA4A5E">
        <w:t xml:space="preserve">Lorsque diverses personnes interagissent volontairement ou spontanément, elles constituent un groupe informel. Ces personnes se regroupent le plus souvent parce qu’elles ont un point en commun du fait de leurs contacts quotidiens, de leurs interactions ou de leurs affinités. Il y a deux différents </w:t>
      </w:r>
      <w:proofErr w:type="gramStart"/>
      <w:r w:rsidR="00DA4A5E">
        <w:t>type</w:t>
      </w:r>
      <w:proofErr w:type="gramEnd"/>
      <w:r w:rsidR="00DA4A5E">
        <w:t xml:space="preserve"> de groupes informels :</w:t>
      </w:r>
    </w:p>
    <w:p w:rsidR="00DA4A5E" w:rsidRPr="00DA4A5E" w:rsidRDefault="00DA4A5E" w:rsidP="00DA4A5E">
      <w:pPr>
        <w:pStyle w:val="ListParagraph"/>
        <w:numPr>
          <w:ilvl w:val="2"/>
          <w:numId w:val="1"/>
        </w:numPr>
        <w:rPr>
          <w:b/>
        </w:rPr>
      </w:pPr>
      <w:r>
        <w:rPr>
          <w:b/>
        </w:rPr>
        <w:t>Un groupe d’intérêt :</w:t>
      </w:r>
      <w:r>
        <w:t xml:space="preserve"> défend souvent des intérêts particuliers auprès des politiciens et des médias, et réunit des individus qui consacrent leurs efforts à un même objectif. Après que ces personnes ont résolu leur problème ou mené leur projet à terme, le groupe peut se dissoudre.</w:t>
      </w:r>
    </w:p>
    <w:p w:rsidR="00DA4A5E" w:rsidRPr="00720677" w:rsidRDefault="00DA4A5E" w:rsidP="00DA4A5E">
      <w:pPr>
        <w:pStyle w:val="ListParagraph"/>
        <w:numPr>
          <w:ilvl w:val="2"/>
          <w:numId w:val="1"/>
        </w:numPr>
        <w:rPr>
          <w:b/>
        </w:rPr>
      </w:pPr>
      <w:r>
        <w:rPr>
          <w:b/>
        </w:rPr>
        <w:t>Un groupe d’amis :</w:t>
      </w:r>
      <w:r>
        <w:t xml:space="preserve"> se compose d’individus ayant des affinités ou des attirances mutuelles. Ses membres peuvent, par exemple, se passionner pour une même activité</w:t>
      </w:r>
      <w:r w:rsidR="00720677">
        <w:t xml:space="preserve"> (comme le hockey), avoir grandi dans la même région, soutenir le même parti politique ou être à peu près du même âge. Les groupes d’amis se forment dans le but de satisfaire un besoin social commun bien particulier. </w:t>
      </w:r>
    </w:p>
    <w:p w:rsidR="00720677" w:rsidRDefault="00720677" w:rsidP="00720677">
      <w:pPr>
        <w:ind w:left="360"/>
        <w:rPr>
          <w:b/>
        </w:rPr>
      </w:pPr>
      <w:r>
        <w:rPr>
          <w:b/>
        </w:rPr>
        <w:t>4.</w:t>
      </w:r>
      <w:r>
        <w:rPr>
          <w:b/>
        </w:rPr>
        <w:tab/>
        <w:t xml:space="preserve">Nommez les principales étapes de l’évolution d’un groupe avec un exemple personnel à l’appui. </w:t>
      </w:r>
    </w:p>
    <w:p w:rsidR="00720677" w:rsidRDefault="00720677" w:rsidP="00720677">
      <w:pPr>
        <w:ind w:left="360"/>
        <w:rPr>
          <w:b/>
        </w:rPr>
      </w:pPr>
      <w:r>
        <w:rPr>
          <w:b/>
        </w:rPr>
        <w:tab/>
        <w:t xml:space="preserve">a) Décrivez la manière dont un groupe évolue : </w:t>
      </w:r>
    </w:p>
    <w:p w:rsidR="00720677" w:rsidRDefault="00720677" w:rsidP="00720677">
      <w:pPr>
        <w:pStyle w:val="ListParagraph"/>
        <w:numPr>
          <w:ilvl w:val="0"/>
          <w:numId w:val="2"/>
        </w:numPr>
      </w:pPr>
      <w:r>
        <w:rPr>
          <w:b/>
        </w:rPr>
        <w:t xml:space="preserve">Première étape : La formation. </w:t>
      </w:r>
      <w:r>
        <w:t xml:space="preserve">Cette première étape implique que les membres se rencontrent, que chacun analyse le comportement des autres, leurs pratiques et leurs manies afin de déterminer ce qui est ou non acceptable et cherche à se familiariser avec les objectifs du groupe. De même, ils tentent de cerner les forces et les faiblesses de chacun, l’influence que </w:t>
      </w:r>
      <w:r w:rsidR="005531CD">
        <w:t xml:space="preserve">chacun exerce sur les autres et le rôle de leur leader. </w:t>
      </w:r>
    </w:p>
    <w:p w:rsidR="005531CD" w:rsidRDefault="005531CD" w:rsidP="00720677">
      <w:pPr>
        <w:pStyle w:val="ListParagraph"/>
        <w:numPr>
          <w:ilvl w:val="0"/>
          <w:numId w:val="2"/>
        </w:numPr>
      </w:pPr>
      <w:r>
        <w:rPr>
          <w:b/>
        </w:rPr>
        <w:t>Deuxième étape :</w:t>
      </w:r>
      <w:r>
        <w:t xml:space="preserve"> </w:t>
      </w:r>
      <w:r>
        <w:rPr>
          <w:b/>
        </w:rPr>
        <w:t xml:space="preserve">l’opposition ou l’instabilité. </w:t>
      </w:r>
      <w:r>
        <w:t xml:space="preserve">Au cours de cette deuxième étape, des conflits et des frictions surviennent entre les membres. Chacun apprend à mieux connaître le comportement des autres et expérimente des interactions. La tension commence à monter; certains membres tentent d’exercer une influence sur les autres ou même d’agir en leaders, ce qui ne plaît pas nécessairement à tous. </w:t>
      </w:r>
      <w:r w:rsidR="0017135B">
        <w:t xml:space="preserve">Le leader du groupe tentera peut-être d’atténuer les frictions entre les membres puisque à cette </w:t>
      </w:r>
      <w:r w:rsidR="0017135B">
        <w:lastRenderedPageBreak/>
        <w:t>étape on se soucie plutôt des autres. Cependant, il ne réglera les conflits que superficiellement afin de permettre au groupe de poursuivre son évolution.</w:t>
      </w:r>
    </w:p>
    <w:p w:rsidR="0017135B" w:rsidRDefault="0017135B" w:rsidP="00720677">
      <w:pPr>
        <w:pStyle w:val="ListParagraph"/>
        <w:numPr>
          <w:ilvl w:val="0"/>
          <w:numId w:val="2"/>
        </w:numPr>
      </w:pPr>
      <w:r>
        <w:rPr>
          <w:b/>
        </w:rPr>
        <w:t>Troisième étape :</w:t>
      </w:r>
      <w:r>
        <w:t xml:space="preserve"> </w:t>
      </w:r>
      <w:r>
        <w:rPr>
          <w:b/>
        </w:rPr>
        <w:t xml:space="preserve">la normalisation ou la régularisation. </w:t>
      </w:r>
      <w:r>
        <w:t xml:space="preserve">À cette étape, des normes s’instaurent et la cohésion du groupe se renforce. On applique une approche plus systématique. Chacun commence à accepter les habitudes et les défauts des autres : la coopération prime. Le travail se fait plus </w:t>
      </w:r>
      <w:r w:rsidR="009833E3">
        <w:t xml:space="preserve">méthodiquement, et des signes attestent que les membres s’acceptent les uns les autres, bien que parfois des régressions temporaires de comportement se produisent encore (comme celles de l’étape 2). Au cours de cette troisième étape, les participants harmonisent graduellement leurs activités. Il se crée un certain climat de confiance et de franchise, qui peut remonter le moral et encourager les efforts visant à promouvoir le travail en équipe. </w:t>
      </w:r>
    </w:p>
    <w:p w:rsidR="009833E3" w:rsidRDefault="009833E3" w:rsidP="00720677">
      <w:pPr>
        <w:pStyle w:val="ListParagraph"/>
        <w:numPr>
          <w:ilvl w:val="0"/>
          <w:numId w:val="2"/>
        </w:numPr>
      </w:pPr>
      <w:r>
        <w:rPr>
          <w:b/>
        </w:rPr>
        <w:t xml:space="preserve">Quatrième étape : la réalisation du mandat. </w:t>
      </w:r>
      <w:r>
        <w:t xml:space="preserve">Au cours de cette étape, les participants en arrivent à aimer travailler ensemble et s’appliquent à résoudre leurs problèmes communs. C’est une étape de « performance ». Tous les membres du groupe se mettent à remplir leurs fonctions respectives et à interagir d’une manière plus naturelle. </w:t>
      </w:r>
      <w:r w:rsidR="00BF0AEE">
        <w:t xml:space="preserve">Ensemble, les membres accomplissent désormais le mandat du groupe ou résolvent le problème pour lequel le groupe à été créé. Ils sont en mesure de discuter librement de leurs tâches et de leurs responsabilités respectives sans craindre d’être blâmés. </w:t>
      </w:r>
    </w:p>
    <w:p w:rsidR="00BF0AEE" w:rsidRDefault="00BF0AEE" w:rsidP="00720677">
      <w:pPr>
        <w:pStyle w:val="ListParagraph"/>
        <w:numPr>
          <w:ilvl w:val="0"/>
          <w:numId w:val="2"/>
        </w:numPr>
      </w:pPr>
      <w:r>
        <w:rPr>
          <w:b/>
        </w:rPr>
        <w:t>Cinquième étape :</w:t>
      </w:r>
      <w:r>
        <w:t xml:space="preserve"> </w:t>
      </w:r>
      <w:r>
        <w:rPr>
          <w:b/>
        </w:rPr>
        <w:t xml:space="preserve">la dissolution. </w:t>
      </w:r>
      <w:r>
        <w:t>Durant cette dernière étape, les membres cessent d’interagir et mettent un terme à leurs relations d’une manière planifiée ou abrupte. Dans l’un ou l’autre cas, les membres du groupe reconnaissent leurs réalisations individuelles et collectives, et peuvent aussi se témoigner de l’affection.</w:t>
      </w:r>
    </w:p>
    <w:p w:rsidR="00BF0AEE" w:rsidRDefault="00BF0AEE" w:rsidP="00BF0AEE">
      <w:pPr>
        <w:ind w:left="720"/>
      </w:pPr>
      <w:r>
        <w:t>b)</w:t>
      </w:r>
      <w:r>
        <w:tab/>
      </w:r>
      <w:r>
        <w:rPr>
          <w:b/>
        </w:rPr>
        <w:t xml:space="preserve">Expliquer pourquoi un groupe demeure stagnant. </w:t>
      </w:r>
      <w:r w:rsidR="00B504BC">
        <w:t xml:space="preserve">Un groupe devient stagnant quand le leader du groupe n’adresse pas les conflits, et l’évolution du groupe cesse son déroulement. </w:t>
      </w:r>
    </w:p>
    <w:p w:rsidR="00B504BC" w:rsidRDefault="00B504BC" w:rsidP="00B504BC">
      <w:pPr>
        <w:ind w:left="720" w:hanging="720"/>
        <w:rPr>
          <w:b/>
        </w:rPr>
      </w:pPr>
      <w:r>
        <w:rPr>
          <w:b/>
        </w:rPr>
        <w:t>5)</w:t>
      </w:r>
      <w:r>
        <w:rPr>
          <w:b/>
        </w:rPr>
        <w:tab/>
        <w:t xml:space="preserve">Qu’est-ce qui permet à un groupe de bien fonctionner? Traitez des facteurs qui rendent un groupe efficace. </w:t>
      </w:r>
    </w:p>
    <w:p w:rsidR="00B504BC" w:rsidRDefault="00B504BC" w:rsidP="00B504BC">
      <w:pPr>
        <w:pStyle w:val="ListParagraph"/>
        <w:numPr>
          <w:ilvl w:val="0"/>
          <w:numId w:val="3"/>
        </w:numPr>
      </w:pPr>
      <w:r>
        <w:t>Ils connaissent la raison d’être de leur groupe;</w:t>
      </w:r>
    </w:p>
    <w:p w:rsidR="00B504BC" w:rsidRDefault="00B504BC" w:rsidP="00B504BC">
      <w:pPr>
        <w:pStyle w:val="ListParagraph"/>
        <w:numPr>
          <w:ilvl w:val="0"/>
          <w:numId w:val="3"/>
        </w:numPr>
      </w:pPr>
      <w:r>
        <w:t>Ils ont appris à fournir de l’aide et à en obtenir;</w:t>
      </w:r>
    </w:p>
    <w:p w:rsidR="00B504BC" w:rsidRDefault="00B504BC" w:rsidP="00B504BC">
      <w:pPr>
        <w:pStyle w:val="ListParagraph"/>
        <w:numPr>
          <w:ilvl w:val="0"/>
          <w:numId w:val="3"/>
        </w:numPr>
      </w:pPr>
      <w:r>
        <w:t>Ils se font mutuellement confiance et s’ouvrent les uns aux autres;</w:t>
      </w:r>
    </w:p>
    <w:p w:rsidR="00B504BC" w:rsidRDefault="00B504BC" w:rsidP="00B504BC">
      <w:pPr>
        <w:pStyle w:val="ListParagraph"/>
        <w:numPr>
          <w:ilvl w:val="0"/>
          <w:numId w:val="3"/>
        </w:numPr>
      </w:pPr>
      <w:r>
        <w:t>Ils acceptent l’existence de conflits et composent avec ceux-ci;</w:t>
      </w:r>
    </w:p>
    <w:p w:rsidR="00B504BC" w:rsidRDefault="00B504BC" w:rsidP="00B504BC">
      <w:pPr>
        <w:pStyle w:val="ListParagraph"/>
        <w:numPr>
          <w:ilvl w:val="0"/>
          <w:numId w:val="3"/>
        </w:numPr>
      </w:pPr>
      <w:r>
        <w:t>Ils s’en tiennent à une démarche établie pour prendre toute décision;</w:t>
      </w:r>
    </w:p>
    <w:p w:rsidR="00B504BC" w:rsidRDefault="00B504BC" w:rsidP="00B504BC">
      <w:pPr>
        <w:pStyle w:val="ListParagraph"/>
        <w:numPr>
          <w:ilvl w:val="0"/>
          <w:numId w:val="3"/>
        </w:numPr>
      </w:pPr>
      <w:r>
        <w:t xml:space="preserve">Ils réussissent à manifester leur liberté tout en sachant qu’ils font partie du groupe. </w:t>
      </w:r>
    </w:p>
    <w:p w:rsidR="00B504BC" w:rsidRDefault="00B504BC" w:rsidP="00B504BC">
      <w:r>
        <w:rPr>
          <w:b/>
        </w:rPr>
        <w:t>8)</w:t>
      </w:r>
      <w:r>
        <w:rPr>
          <w:b/>
        </w:rPr>
        <w:tab/>
        <w:t xml:space="preserve">Pourquoi les activités liées à l’entretien de la vie du groupe ont-elles une grande importance? </w:t>
      </w:r>
      <w:r w:rsidR="00707C39">
        <w:t>Les activités liées à l’entretien de la vie du groupe sont importants car ils visent à préserver ou à accroître la cohésion et l’harmonie. Elles encouragent le travail en équipe. Leur but premier est d’améliorer les relations entre les membres et de rendre le groupe plus productif, plus efficace et plus intéressant. Ces activités contribuent en outre à la longévité du groupe.</w:t>
      </w:r>
    </w:p>
    <w:p w:rsidR="00707C39" w:rsidRDefault="00707C39" w:rsidP="00B504BC">
      <w:pPr>
        <w:rPr>
          <w:b/>
        </w:rPr>
      </w:pPr>
      <w:r>
        <w:rPr>
          <w:b/>
        </w:rPr>
        <w:lastRenderedPageBreak/>
        <w:t>10)</w:t>
      </w:r>
      <w:r>
        <w:rPr>
          <w:b/>
        </w:rPr>
        <w:tab/>
        <w:t xml:space="preserve">Quelle différence y a-t-il entre un groupe et une équipe? </w:t>
      </w:r>
    </w:p>
    <w:p w:rsidR="00234A5D" w:rsidRPr="00124295" w:rsidRDefault="00234A5D" w:rsidP="00234A5D">
      <w:pPr>
        <w:pStyle w:val="ListParagraph"/>
        <w:numPr>
          <w:ilvl w:val="0"/>
          <w:numId w:val="4"/>
        </w:numPr>
        <w:rPr>
          <w:b/>
        </w:rPr>
      </w:pPr>
      <w:r>
        <w:t xml:space="preserve">Un </w:t>
      </w:r>
      <w:r w:rsidRPr="00234A5D">
        <w:rPr>
          <w:b/>
        </w:rPr>
        <w:t>groupe</w:t>
      </w:r>
      <w:r>
        <w:t xml:space="preserve"> peut être défini comme un tout formé de deux ou plusieurs individus entretenant des liens continus, personnels et significatifs. Dans une entreprise, certains groupes existent à l’intérieur de la structure organisationnelle établie, alors que d’autres voient le jour d’une manière plus ou moins spontanée (groupes informels).</w:t>
      </w:r>
    </w:p>
    <w:p w:rsidR="00234A5D" w:rsidRDefault="00234A5D" w:rsidP="00234A5D">
      <w:pPr>
        <w:pStyle w:val="ListParagraph"/>
        <w:rPr>
          <w:b/>
        </w:rPr>
      </w:pPr>
    </w:p>
    <w:p w:rsidR="00234A5D" w:rsidRPr="00234A5D" w:rsidRDefault="00234A5D" w:rsidP="00234A5D">
      <w:pPr>
        <w:pStyle w:val="ListParagraph"/>
        <w:numPr>
          <w:ilvl w:val="0"/>
          <w:numId w:val="4"/>
        </w:numPr>
        <w:rPr>
          <w:b/>
        </w:rPr>
      </w:pPr>
      <w:r>
        <w:rPr>
          <w:b/>
        </w:rPr>
        <w:t xml:space="preserve">Équipe : </w:t>
      </w:r>
      <w:r>
        <w:t xml:space="preserve">En effet, une équipe comprend elle aussi un certain nombre de personnes, mais celles-ci ont formé une alliance dans le but de collaborer à la réalisation d’un objectif commun. Les dirigeants de </w:t>
      </w:r>
      <w:proofErr w:type="spellStart"/>
      <w:r w:rsidRPr="00234A5D">
        <w:rPr>
          <w:i/>
        </w:rPr>
        <w:t>Circo</w:t>
      </w:r>
      <w:proofErr w:type="spellEnd"/>
      <w:r w:rsidRPr="00234A5D">
        <w:rPr>
          <w:i/>
        </w:rPr>
        <w:t xml:space="preserve"> </w:t>
      </w:r>
      <w:proofErr w:type="spellStart"/>
      <w:proofErr w:type="gramStart"/>
      <w:r w:rsidRPr="00234A5D">
        <w:rPr>
          <w:i/>
        </w:rPr>
        <w:t>Craft</w:t>
      </w:r>
      <w:proofErr w:type="spellEnd"/>
      <w:r>
        <w:t xml:space="preserve"> ,</w:t>
      </w:r>
      <w:proofErr w:type="gramEnd"/>
      <w:r>
        <w:t xml:space="preserve"> par exemple, ont réussi à faire de leur groupe d’employés une équipe dont les membres unissent leurs efforts pour fournir un meilleur service aux clients et améliorer le rendement de l’entreprise. Une équipe représente un groupe d’individus qui participent au processus décisionnel, qui influe sur la manière de réaliser les objectifs établis et qui, souvent, fixent eux-mêmes plusieurs de ces buts. </w:t>
      </w:r>
    </w:p>
    <w:p w:rsidR="00234A5D" w:rsidRPr="00234A5D" w:rsidRDefault="00234A5D" w:rsidP="00234A5D">
      <w:pPr>
        <w:pStyle w:val="ListParagraph"/>
        <w:rPr>
          <w:b/>
        </w:rPr>
      </w:pPr>
    </w:p>
    <w:p w:rsidR="00234A5D" w:rsidRDefault="00234A5D" w:rsidP="00234A5D">
      <w:r>
        <w:rPr>
          <w:b/>
        </w:rPr>
        <w:t>11)</w:t>
      </w:r>
      <w:r w:rsidR="00D97445">
        <w:rPr>
          <w:b/>
        </w:rPr>
        <w:tab/>
      </w:r>
      <w:r>
        <w:rPr>
          <w:b/>
        </w:rPr>
        <w:t xml:space="preserve"> </w:t>
      </w:r>
      <w:r w:rsidR="00D97445">
        <w:rPr>
          <w:b/>
        </w:rPr>
        <w:t xml:space="preserve">Qu’est-ce que la culture organisationnelle? </w:t>
      </w:r>
      <w:r w:rsidR="00F806BC">
        <w:rPr>
          <w:b/>
        </w:rPr>
        <w:t xml:space="preserve"> </w:t>
      </w:r>
      <w:r w:rsidR="00F806BC">
        <w:t>Il s’agit d’un ensemble complexe  de valeurs, de croyances, de prémisses et de symboles qui définissent la manière dont une organisation réalise ses activités. La culture organisationnelle joue un rôle important si une organisation veut améliorer sa production par la promotion du travail en équipe. Toute organisation met un certain temps à acquérir une personnalité, et celle-ci amène parfois des difficultés aux dirigeants, qui peuvent devoir définir une nouvelle manière de procéder.</w:t>
      </w:r>
    </w:p>
    <w:p w:rsidR="00F806BC" w:rsidRDefault="00F806BC" w:rsidP="00234A5D">
      <w:r>
        <w:rPr>
          <w:b/>
        </w:rPr>
        <w:t>12)</w:t>
      </w:r>
      <w:r>
        <w:rPr>
          <w:b/>
        </w:rPr>
        <w:tab/>
        <w:t xml:space="preserve">Que signifie le terme « conflit »? Quelles sont les principales causes de conflit? </w:t>
      </w:r>
      <w:r>
        <w:t>On appelle conflit une situation dans laquelle des personnes, des équipes, des services ou des organisations s’opposent. Un conflit se manifeste lorsqu’un individu, ou une unité organisationnelle, risque de perdre  quelque chose ou se voit empêché de réaliser un gain.</w:t>
      </w:r>
      <w:r w:rsidR="001D5B9C">
        <w:t xml:space="preserve"> Il existe cinq différents </w:t>
      </w:r>
      <w:proofErr w:type="gramStart"/>
      <w:r w:rsidR="001D5B9C">
        <w:t>type</w:t>
      </w:r>
      <w:proofErr w:type="gramEnd"/>
      <w:r w:rsidR="001D5B9C">
        <w:t xml:space="preserve"> de conflits : </w:t>
      </w:r>
    </w:p>
    <w:p w:rsidR="001D5B9C" w:rsidRDefault="001D5B9C" w:rsidP="001D5B9C">
      <w:pPr>
        <w:pStyle w:val="ListParagraph"/>
        <w:numPr>
          <w:ilvl w:val="0"/>
          <w:numId w:val="5"/>
        </w:numPr>
      </w:pPr>
      <w:r>
        <w:rPr>
          <w:b/>
        </w:rPr>
        <w:t xml:space="preserve">Un conflit personnel : </w:t>
      </w:r>
      <w:r>
        <w:t xml:space="preserve">survient lorsqu’un employé reçoit des directives contradictoires de son patron. </w:t>
      </w:r>
    </w:p>
    <w:p w:rsidR="001D5B9C" w:rsidRDefault="001D5B9C" w:rsidP="001D5B9C">
      <w:pPr>
        <w:pStyle w:val="ListParagraph"/>
        <w:numPr>
          <w:ilvl w:val="0"/>
          <w:numId w:val="5"/>
        </w:numPr>
      </w:pPr>
      <w:r>
        <w:rPr>
          <w:b/>
        </w:rPr>
        <w:t>Un conflit intrapersonnel :</w:t>
      </w:r>
      <w:r>
        <w:t xml:space="preserve"> survient lorsqu’un individu se heurte à des satisfactions internes </w:t>
      </w:r>
      <w:proofErr w:type="gramStart"/>
      <w:r>
        <w:t>liés</w:t>
      </w:r>
      <w:proofErr w:type="gramEnd"/>
      <w:r>
        <w:t xml:space="preserve"> à des pulsions et à des motivations.</w:t>
      </w:r>
    </w:p>
    <w:p w:rsidR="001D5B9C" w:rsidRDefault="001D5B9C" w:rsidP="001D5B9C">
      <w:pPr>
        <w:pStyle w:val="ListParagraph"/>
        <w:numPr>
          <w:ilvl w:val="0"/>
          <w:numId w:val="5"/>
        </w:numPr>
      </w:pPr>
      <w:r>
        <w:rPr>
          <w:b/>
        </w:rPr>
        <w:t>Un conflit interpersonnel :</w:t>
      </w:r>
      <w:r>
        <w:t xml:space="preserve"> oppose deux individus (soit deux collègues, soit un patron et l’un de ses subalternes). </w:t>
      </w:r>
    </w:p>
    <w:p w:rsidR="001D5B9C" w:rsidRDefault="001D5B9C" w:rsidP="001D5B9C">
      <w:pPr>
        <w:pStyle w:val="ListParagraph"/>
        <w:numPr>
          <w:ilvl w:val="0"/>
          <w:numId w:val="5"/>
        </w:numPr>
      </w:pPr>
      <w:r>
        <w:rPr>
          <w:b/>
        </w:rPr>
        <w:t>Un conflit entre un individu et son groupe :</w:t>
      </w:r>
      <w:r>
        <w:t xml:space="preserve"> résulte d’une incompatibilité entre les normes de conduite d’un membre et celles des autres. Une querelle pourrait ainsi éclater si l’une des normes du groupe consistait à ne pas travailler trop rapidement et que l’un de ses membres fournissait un rendement maximal pour se faire remarquer par son supérieur.</w:t>
      </w:r>
    </w:p>
    <w:p w:rsidR="001D5B9C" w:rsidRDefault="001D5B9C" w:rsidP="001D5B9C">
      <w:pPr>
        <w:pStyle w:val="ListParagraph"/>
        <w:numPr>
          <w:ilvl w:val="0"/>
          <w:numId w:val="5"/>
        </w:numPr>
      </w:pPr>
      <w:r>
        <w:rPr>
          <w:b/>
        </w:rPr>
        <w:t xml:space="preserve">Un conflit </w:t>
      </w:r>
      <w:proofErr w:type="gramStart"/>
      <w:r>
        <w:rPr>
          <w:b/>
        </w:rPr>
        <w:t>intergroupes</w:t>
      </w:r>
      <w:proofErr w:type="gramEnd"/>
      <w:r>
        <w:rPr>
          <w:b/>
        </w:rPr>
        <w:t> :</w:t>
      </w:r>
      <w:r>
        <w:t xml:space="preserve"> se manifeste lorsque différents unités organisationnelles ne s’entendent pas sur un point. Il met le plus souvent aux prises une unité hiérarchique</w:t>
      </w:r>
      <w:r w:rsidR="005A2CEA">
        <w:t xml:space="preserve"> (comme le service de ventes) et une unité d’état-major (comme un service de comptabilité)</w:t>
      </w:r>
    </w:p>
    <w:p w:rsidR="005A2CEA" w:rsidRDefault="005A2CEA" w:rsidP="005A2CEA">
      <w:pPr>
        <w:rPr>
          <w:b/>
        </w:rPr>
      </w:pPr>
      <w:r>
        <w:rPr>
          <w:b/>
        </w:rPr>
        <w:lastRenderedPageBreak/>
        <w:t xml:space="preserve">Les causes de conflits : </w:t>
      </w:r>
    </w:p>
    <w:p w:rsidR="005A2CEA" w:rsidRPr="005A2CEA" w:rsidRDefault="005A2CEA" w:rsidP="005A2CEA">
      <w:pPr>
        <w:pStyle w:val="ListParagraph"/>
        <w:numPr>
          <w:ilvl w:val="0"/>
          <w:numId w:val="6"/>
        </w:numPr>
        <w:rPr>
          <w:b/>
        </w:rPr>
      </w:pPr>
      <w:r>
        <w:rPr>
          <w:i/>
        </w:rPr>
        <w:t xml:space="preserve">Ressources limitées </w:t>
      </w:r>
      <w:r>
        <w:t>peuvent également susciter un conflit. Elles sont d’ailleurs la cause de nombreuses disputes de ménage. Les deux conjoints ne disposent pas assez d’argent pour chacun d’entre eux, et la décision sur la répartition de l’argent cause souvent des conflits.</w:t>
      </w:r>
    </w:p>
    <w:p w:rsidR="005A2CEA" w:rsidRPr="005A2CEA" w:rsidRDefault="005A2CEA" w:rsidP="005A2CEA">
      <w:pPr>
        <w:pStyle w:val="ListParagraph"/>
        <w:numPr>
          <w:ilvl w:val="0"/>
          <w:numId w:val="6"/>
        </w:numPr>
        <w:rPr>
          <w:b/>
        </w:rPr>
      </w:pPr>
      <w:r>
        <w:rPr>
          <w:i/>
        </w:rPr>
        <w:t>Une divergence</w:t>
      </w:r>
      <w:r w:rsidR="0041793A">
        <w:rPr>
          <w:i/>
        </w:rPr>
        <w:t xml:space="preserve"> des valeurs ou des croyances </w:t>
      </w:r>
      <w:r w:rsidR="0041793A">
        <w:t xml:space="preserve">engendre fréquemment un désaccord entre des individus ou des groupes. En effet, les différences observées en ce qui concerne les perceptions, l’expérience, les préjugés, la personnalité et les attitudes témoignent de la diversité des perceptions chez les individus. Ce qu’une  personne juge acceptable peut sembler incorrect à  une autre. </w:t>
      </w:r>
    </w:p>
    <w:p w:rsidR="005A2CEA" w:rsidRPr="0041793A" w:rsidRDefault="005A2CEA" w:rsidP="005A2CEA">
      <w:pPr>
        <w:pStyle w:val="ListParagraph"/>
        <w:numPr>
          <w:ilvl w:val="0"/>
          <w:numId w:val="6"/>
        </w:numPr>
        <w:rPr>
          <w:b/>
        </w:rPr>
      </w:pPr>
      <w:r>
        <w:t xml:space="preserve"> </w:t>
      </w:r>
      <w:r>
        <w:rPr>
          <w:i/>
        </w:rPr>
        <w:t xml:space="preserve">Les relations organisationnelles </w:t>
      </w:r>
      <w:r>
        <w:t xml:space="preserve">constituent une autre source de mésentente. </w:t>
      </w:r>
      <w:r w:rsidR="0041793A">
        <w:t xml:space="preserve"> </w:t>
      </w:r>
    </w:p>
    <w:p w:rsidR="0041793A" w:rsidRPr="0041793A" w:rsidRDefault="0041793A" w:rsidP="005A2CEA">
      <w:pPr>
        <w:pStyle w:val="ListParagraph"/>
        <w:numPr>
          <w:ilvl w:val="0"/>
          <w:numId w:val="6"/>
        </w:numPr>
        <w:rPr>
          <w:b/>
        </w:rPr>
      </w:pPr>
      <w:r>
        <w:rPr>
          <w:i/>
        </w:rPr>
        <w:t xml:space="preserve">Tout chevauchement des responsabilités </w:t>
      </w:r>
      <w:r>
        <w:t>peut aussi donner lieu à un conflit entre des individus ou des groupes. C’est quand les dirigeants de chacun des services concernés dans la réalisation d’un projet rejetteront la faute sur les autres et les accuseront d’avoir mal accompli leur travail.</w:t>
      </w:r>
    </w:p>
    <w:p w:rsidR="0041793A" w:rsidRPr="0017608D" w:rsidRDefault="0041793A" w:rsidP="005A2CEA">
      <w:pPr>
        <w:pStyle w:val="ListParagraph"/>
        <w:numPr>
          <w:ilvl w:val="0"/>
          <w:numId w:val="6"/>
        </w:numPr>
        <w:rPr>
          <w:b/>
        </w:rPr>
      </w:pPr>
      <w:r>
        <w:rPr>
          <w:i/>
        </w:rPr>
        <w:t xml:space="preserve">Une mauvaise communication </w:t>
      </w:r>
      <w:r>
        <w:t xml:space="preserve">représente un autre facteur de désaccord souvent mentionné. Ainsi, un supérieur n’indique pas toujours clairement à ses subalternes les tâches qu’ils doivent exécuter ou les exigences à respecter en matière de temps ou de qualité. Il est donc fréquent d’entendre : « Ce n’est pas  que je vous ai demandé de faire » ou « Si vous m’aviez </w:t>
      </w:r>
      <w:r w:rsidR="0017608D">
        <w:t xml:space="preserve">dit exactement ce que vous vouliez, j’aurais compris ». </w:t>
      </w:r>
    </w:p>
    <w:p w:rsidR="0017608D" w:rsidRPr="0017608D" w:rsidRDefault="0017608D" w:rsidP="005A2CEA">
      <w:pPr>
        <w:pStyle w:val="ListParagraph"/>
        <w:numPr>
          <w:ilvl w:val="0"/>
          <w:numId w:val="6"/>
        </w:numPr>
        <w:rPr>
          <w:b/>
        </w:rPr>
      </w:pPr>
      <w:r>
        <w:rPr>
          <w:i/>
        </w:rPr>
        <w:t xml:space="preserve">L’interdépendance des tâches </w:t>
      </w:r>
      <w:r>
        <w:t xml:space="preserve">peut aussi être une cause de conflit, qu’elle soit séquentielle, réciproque ou d’intérêt commun. </w:t>
      </w:r>
    </w:p>
    <w:p w:rsidR="0017608D" w:rsidRPr="0017608D" w:rsidRDefault="0017608D" w:rsidP="005A2CEA">
      <w:pPr>
        <w:pStyle w:val="ListParagraph"/>
        <w:numPr>
          <w:ilvl w:val="0"/>
          <w:numId w:val="6"/>
        </w:numPr>
        <w:rPr>
          <w:b/>
        </w:rPr>
      </w:pPr>
      <w:r>
        <w:rPr>
          <w:i/>
        </w:rPr>
        <w:t xml:space="preserve">La rémunération individuelle </w:t>
      </w:r>
      <w:r>
        <w:t xml:space="preserve">par opposition à celle d’un groupe peut aussi être une source de conflit. </w:t>
      </w:r>
    </w:p>
    <w:p w:rsidR="0017608D" w:rsidRDefault="0017608D" w:rsidP="0017608D">
      <w:r>
        <w:rPr>
          <w:b/>
        </w:rPr>
        <w:t xml:space="preserve">13) </w:t>
      </w:r>
      <w:r>
        <w:rPr>
          <w:b/>
        </w:rPr>
        <w:tab/>
        <w:t xml:space="preserve">Traitez de deux moyens de gérer les conflits. </w:t>
      </w:r>
      <w:r>
        <w:t xml:space="preserve">Il y a seulement deux procédés pour bien gérer les conflits : </w:t>
      </w:r>
    </w:p>
    <w:p w:rsidR="0017608D" w:rsidRPr="0017608D" w:rsidRDefault="0017608D" w:rsidP="0017608D">
      <w:pPr>
        <w:pStyle w:val="ListParagraph"/>
        <w:numPr>
          <w:ilvl w:val="0"/>
          <w:numId w:val="7"/>
        </w:numPr>
      </w:pPr>
      <w:r>
        <w:rPr>
          <w:b/>
        </w:rPr>
        <w:t xml:space="preserve">Les procédés structuraux : </w:t>
      </w:r>
    </w:p>
    <w:p w:rsidR="0017608D" w:rsidRDefault="0017608D" w:rsidP="0017608D">
      <w:pPr>
        <w:pStyle w:val="ListParagraph"/>
        <w:numPr>
          <w:ilvl w:val="1"/>
          <w:numId w:val="7"/>
        </w:numPr>
      </w:pPr>
      <w:r>
        <w:t>La clarification des rôles et des responsabilités</w:t>
      </w:r>
    </w:p>
    <w:p w:rsidR="0017608D" w:rsidRDefault="0017608D" w:rsidP="0017608D">
      <w:pPr>
        <w:pStyle w:val="ListParagraph"/>
        <w:numPr>
          <w:ilvl w:val="1"/>
          <w:numId w:val="7"/>
        </w:numPr>
      </w:pPr>
      <w:r>
        <w:t>L’amélioration de la communication</w:t>
      </w:r>
    </w:p>
    <w:p w:rsidR="0017608D" w:rsidRDefault="0017608D" w:rsidP="0017608D">
      <w:pPr>
        <w:pStyle w:val="ListParagraph"/>
        <w:numPr>
          <w:ilvl w:val="1"/>
          <w:numId w:val="7"/>
        </w:numPr>
      </w:pPr>
      <w:r>
        <w:t>La transformation de la culture organisationnelle</w:t>
      </w:r>
    </w:p>
    <w:p w:rsidR="0017608D" w:rsidRDefault="0017608D" w:rsidP="0017608D">
      <w:pPr>
        <w:pStyle w:val="ListParagraph"/>
        <w:numPr>
          <w:ilvl w:val="1"/>
          <w:numId w:val="7"/>
        </w:numPr>
      </w:pPr>
      <w:r>
        <w:t>La modification des structures organisationnelles.</w:t>
      </w:r>
    </w:p>
    <w:p w:rsidR="0017608D" w:rsidRPr="00B10930" w:rsidRDefault="00B10930" w:rsidP="0017608D">
      <w:pPr>
        <w:pStyle w:val="ListParagraph"/>
        <w:numPr>
          <w:ilvl w:val="0"/>
          <w:numId w:val="7"/>
        </w:numPr>
      </w:pPr>
      <w:r>
        <w:rPr>
          <w:b/>
        </w:rPr>
        <w:t>Les procédés relationnels :</w:t>
      </w:r>
    </w:p>
    <w:p w:rsidR="00B10930" w:rsidRDefault="00B10930" w:rsidP="00B10930">
      <w:pPr>
        <w:pStyle w:val="ListParagraph"/>
        <w:numPr>
          <w:ilvl w:val="1"/>
          <w:numId w:val="7"/>
        </w:numPr>
      </w:pPr>
      <w:r>
        <w:t>Contrainte</w:t>
      </w:r>
    </w:p>
    <w:p w:rsidR="00B10930" w:rsidRDefault="00B10930" w:rsidP="00B10930">
      <w:pPr>
        <w:pStyle w:val="ListParagraph"/>
        <w:numPr>
          <w:ilvl w:val="1"/>
          <w:numId w:val="7"/>
        </w:numPr>
      </w:pPr>
      <w:r>
        <w:t>Évitement</w:t>
      </w:r>
    </w:p>
    <w:p w:rsidR="00B10930" w:rsidRDefault="00B10930" w:rsidP="00B10930">
      <w:pPr>
        <w:pStyle w:val="ListParagraph"/>
        <w:numPr>
          <w:ilvl w:val="1"/>
          <w:numId w:val="7"/>
        </w:numPr>
      </w:pPr>
      <w:r>
        <w:t>Compromis</w:t>
      </w:r>
    </w:p>
    <w:p w:rsidR="00B10930" w:rsidRDefault="00B10930" w:rsidP="00B10930">
      <w:pPr>
        <w:pStyle w:val="ListParagraph"/>
        <w:numPr>
          <w:ilvl w:val="1"/>
          <w:numId w:val="7"/>
        </w:numPr>
      </w:pPr>
      <w:r>
        <w:t>Collaboration et résolution de problèmes</w:t>
      </w:r>
    </w:p>
    <w:p w:rsidR="00B10930" w:rsidRDefault="00B10930" w:rsidP="00B10930">
      <w:pPr>
        <w:pStyle w:val="ListParagraph"/>
        <w:numPr>
          <w:ilvl w:val="1"/>
          <w:numId w:val="7"/>
        </w:numPr>
      </w:pPr>
      <w:r>
        <w:t>Conciliation ou adaptions aux circonstances</w:t>
      </w:r>
    </w:p>
    <w:p w:rsidR="00B10930" w:rsidRDefault="00B10930" w:rsidP="00B10930">
      <w:r>
        <w:rPr>
          <w:b/>
        </w:rPr>
        <w:t xml:space="preserve">14) </w:t>
      </w:r>
      <w:r>
        <w:rPr>
          <w:b/>
        </w:rPr>
        <w:tab/>
        <w:t xml:space="preserve">Indiquez en quoi l’eustress se distingue de la détresse. </w:t>
      </w:r>
    </w:p>
    <w:p w:rsidR="00103D4D" w:rsidRDefault="00103D4D" w:rsidP="00103D4D">
      <w:pPr>
        <w:pStyle w:val="ListParagraph"/>
        <w:numPr>
          <w:ilvl w:val="0"/>
          <w:numId w:val="8"/>
        </w:numPr>
      </w:pPr>
      <w:r>
        <w:rPr>
          <w:b/>
        </w:rPr>
        <w:lastRenderedPageBreak/>
        <w:t xml:space="preserve">Eustress : </w:t>
      </w:r>
      <w:r>
        <w:t xml:space="preserve">Il existe toutefois des situations qui provoquent un stress positif. Ainsi, un stress positif, ou eustress, est jugé bénéfique, car il stimule les organisations et les individus. C’est une force qui émerge de l’interaction de l’individu et de son environnement. </w:t>
      </w:r>
    </w:p>
    <w:p w:rsidR="00A0162C" w:rsidRDefault="00A0162C" w:rsidP="00A0162C">
      <w:pPr>
        <w:pStyle w:val="ListParagraph"/>
        <w:numPr>
          <w:ilvl w:val="0"/>
          <w:numId w:val="8"/>
        </w:numPr>
      </w:pPr>
      <w:r>
        <w:rPr>
          <w:b/>
        </w:rPr>
        <w:t>Détresse :</w:t>
      </w:r>
      <w:r>
        <w:t xml:space="preserve"> Le stress négatif, aussi nommé détresse, est une expérience désagréable, car il a un effet destructeur et perturbateur aussi bien sur les individus que sur les organisations. Le stress peut constituer un élément positif lorsqu’il est de faible importance. Toutefois, lorsqu’il s’intensifie, il peut entraîner un découragement et même un effondrement physique et émotionnel. Des conditions de travail très stressantes risquent d’entraîner moins de productivité et mêmes des erreurs fatales. </w:t>
      </w:r>
    </w:p>
    <w:p w:rsidR="00A0162C" w:rsidRDefault="00A0162C" w:rsidP="00A0162C">
      <w:r>
        <w:rPr>
          <w:b/>
        </w:rPr>
        <w:t xml:space="preserve">17) </w:t>
      </w:r>
      <w:r>
        <w:rPr>
          <w:b/>
        </w:rPr>
        <w:tab/>
        <w:t xml:space="preserve">Comment peut-on gérer le stress? </w:t>
      </w:r>
      <w:r>
        <w:t>Il y a deux types de gestion du stress que l’ont peux adopter.</w:t>
      </w:r>
    </w:p>
    <w:p w:rsidR="00A0162C" w:rsidRPr="00A0162C" w:rsidRDefault="00A0162C" w:rsidP="00A0162C">
      <w:pPr>
        <w:pStyle w:val="ListParagraph"/>
        <w:numPr>
          <w:ilvl w:val="0"/>
          <w:numId w:val="9"/>
        </w:numPr>
      </w:pPr>
      <w:r>
        <w:rPr>
          <w:b/>
        </w:rPr>
        <w:t>La gestion individuelle du stress :</w:t>
      </w:r>
    </w:p>
    <w:p w:rsidR="00A0162C" w:rsidRDefault="00A0162C" w:rsidP="00A0162C">
      <w:pPr>
        <w:pStyle w:val="ListParagraph"/>
        <w:numPr>
          <w:ilvl w:val="1"/>
          <w:numId w:val="9"/>
        </w:numPr>
      </w:pPr>
      <w:r>
        <w:t>Avoir des valeurs bien définis</w:t>
      </w:r>
    </w:p>
    <w:p w:rsidR="00A0162C" w:rsidRDefault="00A0162C" w:rsidP="00A0162C">
      <w:pPr>
        <w:pStyle w:val="ListParagraph"/>
        <w:numPr>
          <w:ilvl w:val="1"/>
          <w:numId w:val="9"/>
        </w:numPr>
      </w:pPr>
      <w:r>
        <w:t>Prendre le temps de se détendre</w:t>
      </w:r>
    </w:p>
    <w:p w:rsidR="00A0162C" w:rsidRDefault="00A0162C" w:rsidP="00A0162C">
      <w:pPr>
        <w:pStyle w:val="ListParagraph"/>
        <w:numPr>
          <w:ilvl w:val="1"/>
          <w:numId w:val="9"/>
        </w:numPr>
      </w:pPr>
      <w:r>
        <w:t>Faire régulièrement de l’</w:t>
      </w:r>
      <w:proofErr w:type="spellStart"/>
      <w:r>
        <w:t>exercise</w:t>
      </w:r>
      <w:proofErr w:type="spellEnd"/>
    </w:p>
    <w:p w:rsidR="00A0162C" w:rsidRDefault="00A0162C" w:rsidP="00A0162C">
      <w:pPr>
        <w:pStyle w:val="ListParagraph"/>
        <w:numPr>
          <w:ilvl w:val="1"/>
          <w:numId w:val="9"/>
        </w:numPr>
      </w:pPr>
      <w:r>
        <w:t>S’accorder des loisirs</w:t>
      </w:r>
    </w:p>
    <w:p w:rsidR="00A0162C" w:rsidRDefault="00A0162C" w:rsidP="00A0162C">
      <w:pPr>
        <w:pStyle w:val="ListParagraph"/>
        <w:numPr>
          <w:ilvl w:val="1"/>
          <w:numId w:val="9"/>
        </w:numPr>
      </w:pPr>
      <w:r>
        <w:t>Bien se nourrir et conserver un poids raisonnable.</w:t>
      </w:r>
    </w:p>
    <w:p w:rsidR="00A0162C" w:rsidRDefault="00457C06" w:rsidP="00A0162C">
      <w:pPr>
        <w:pStyle w:val="ListParagraph"/>
        <w:numPr>
          <w:ilvl w:val="1"/>
          <w:numId w:val="9"/>
        </w:numPr>
      </w:pPr>
      <w:r>
        <w:t xml:space="preserve">Éviter de s’embrouiller inutilement les idées. </w:t>
      </w:r>
    </w:p>
    <w:p w:rsidR="00457C06" w:rsidRDefault="00457C06" w:rsidP="00457C06">
      <w:pPr>
        <w:pStyle w:val="ListParagraph"/>
        <w:numPr>
          <w:ilvl w:val="0"/>
          <w:numId w:val="9"/>
        </w:numPr>
      </w:pPr>
      <w:r>
        <w:rPr>
          <w:b/>
        </w:rPr>
        <w:t xml:space="preserve">La gestion organisationnelle du stress : </w:t>
      </w:r>
    </w:p>
    <w:p w:rsidR="00457C06" w:rsidRDefault="00457C06" w:rsidP="00457C06">
      <w:pPr>
        <w:pStyle w:val="ListParagraph"/>
        <w:numPr>
          <w:ilvl w:val="1"/>
          <w:numId w:val="9"/>
        </w:numPr>
      </w:pPr>
      <w:r>
        <w:t>Être capable de mieux gérer ses activités et son travail</w:t>
      </w:r>
    </w:p>
    <w:p w:rsidR="00457C06" w:rsidRDefault="00457C06" w:rsidP="00457C06">
      <w:pPr>
        <w:pStyle w:val="ListParagraph"/>
        <w:numPr>
          <w:ilvl w:val="1"/>
          <w:numId w:val="9"/>
        </w:numPr>
      </w:pPr>
      <w:r>
        <w:t>Avoir un meilleur équilibre entre le travail, sa vie personnelle et ses loisirs</w:t>
      </w:r>
    </w:p>
    <w:p w:rsidR="00457C06" w:rsidRDefault="00457C06" w:rsidP="00457C06">
      <w:pPr>
        <w:pStyle w:val="ListParagraph"/>
        <w:numPr>
          <w:ilvl w:val="1"/>
          <w:numId w:val="9"/>
        </w:numPr>
      </w:pPr>
      <w:r>
        <w:t>Élaborer une approche de travail « proactif » plutôt que « réactif »</w:t>
      </w:r>
    </w:p>
    <w:p w:rsidR="00457C06" w:rsidRDefault="00457C06" w:rsidP="00457C06">
      <w:pPr>
        <w:pStyle w:val="ListParagraph"/>
        <w:numPr>
          <w:ilvl w:val="1"/>
          <w:numId w:val="9"/>
        </w:numPr>
      </w:pPr>
      <w:r>
        <w:t>Résoudre les problèmes lorsqu’ils surviennent plutôt que les laisser s’accumuler</w:t>
      </w:r>
    </w:p>
    <w:p w:rsidR="00457C06" w:rsidRDefault="00457C06" w:rsidP="00457C06">
      <w:pPr>
        <w:pStyle w:val="ListParagraph"/>
        <w:numPr>
          <w:ilvl w:val="1"/>
          <w:numId w:val="9"/>
        </w:numPr>
      </w:pPr>
      <w:r>
        <w:t>Accomplir les tâches importantes à temps au détriment des activités moins urgentes.</w:t>
      </w:r>
    </w:p>
    <w:p w:rsidR="00457C06" w:rsidRDefault="00457C06" w:rsidP="00457C06">
      <w:pPr>
        <w:pStyle w:val="ListParagraph"/>
        <w:numPr>
          <w:ilvl w:val="1"/>
          <w:numId w:val="9"/>
        </w:numPr>
      </w:pPr>
      <w:r>
        <w:t>Prendre le temps d’écouter les autres</w:t>
      </w:r>
    </w:p>
    <w:p w:rsidR="00457C06" w:rsidRDefault="00457C06" w:rsidP="00457C06">
      <w:pPr>
        <w:pStyle w:val="ListParagraph"/>
        <w:numPr>
          <w:ilvl w:val="1"/>
          <w:numId w:val="9"/>
        </w:numPr>
      </w:pPr>
      <w:r>
        <w:t>Avoir la réputation d’être une personne « organisée »</w:t>
      </w:r>
    </w:p>
    <w:p w:rsidR="00457C06" w:rsidRDefault="00457C06" w:rsidP="00457C06">
      <w:pPr>
        <w:pStyle w:val="ListParagraph"/>
        <w:numPr>
          <w:ilvl w:val="1"/>
          <w:numId w:val="9"/>
        </w:numPr>
      </w:pPr>
      <w:r>
        <w:t>Réduire le stress et la tension</w:t>
      </w:r>
    </w:p>
    <w:p w:rsidR="00457C06" w:rsidRDefault="00457C06" w:rsidP="00457C06">
      <w:pPr>
        <w:pStyle w:val="ListParagraph"/>
        <w:numPr>
          <w:ilvl w:val="1"/>
          <w:numId w:val="9"/>
        </w:numPr>
      </w:pPr>
      <w:r>
        <w:t>Arriver à l’heure aux rencontres et aux réunions.</w:t>
      </w:r>
    </w:p>
    <w:p w:rsidR="00457C06" w:rsidRPr="00457C06" w:rsidRDefault="00457C06" w:rsidP="00457C06">
      <w:r>
        <w:rPr>
          <w:b/>
        </w:rPr>
        <w:t xml:space="preserve">18) </w:t>
      </w:r>
      <w:r>
        <w:rPr>
          <w:b/>
        </w:rPr>
        <w:tab/>
        <w:t xml:space="preserve">Comment la gestion du temps peut-elle permettre de réduire le stress? </w:t>
      </w:r>
      <w:r w:rsidR="00B3689F">
        <w:t xml:space="preserve">On peut définir la gestion du temps comme une façon intelligente de travailler afin d’utiliser son temps à de bonnes fins. Très souvent, des personnes se trouvent dans des situations déstabilisantes qui découlent de mauvais choix. </w:t>
      </w:r>
      <w:r w:rsidR="00547241">
        <w:t xml:space="preserve">Quand on gère bien notre temps, ont évite le stress et la panique. </w:t>
      </w:r>
      <w:r w:rsidR="00B3689F">
        <w:t xml:space="preserve"> </w:t>
      </w:r>
    </w:p>
    <w:p w:rsidR="00B504BC" w:rsidRPr="00B504BC" w:rsidRDefault="00B504BC" w:rsidP="00B504BC">
      <w:r>
        <w:tab/>
      </w:r>
    </w:p>
    <w:sectPr w:rsidR="00B504BC" w:rsidRPr="00B504BC" w:rsidSect="00E358F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75A84"/>
    <w:multiLevelType w:val="hybridMultilevel"/>
    <w:tmpl w:val="3AECDFDC"/>
    <w:lvl w:ilvl="0" w:tplc="10090017">
      <w:start w:val="1"/>
      <w:numFmt w:val="lowerLetter"/>
      <w:lvlText w:val="%1)"/>
      <w:lvlJc w:val="left"/>
      <w:pPr>
        <w:ind w:left="720" w:hanging="360"/>
      </w:pPr>
    </w:lvl>
    <w:lvl w:ilvl="1" w:tplc="10090013">
      <w:start w:val="1"/>
      <w:numFmt w:val="upperRoman"/>
      <w:lvlText w:val="%2."/>
      <w:lvlJc w:val="righ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D1D39B3"/>
    <w:multiLevelType w:val="hybridMultilevel"/>
    <w:tmpl w:val="6EF675B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35E2E9D"/>
    <w:multiLevelType w:val="hybridMultilevel"/>
    <w:tmpl w:val="D096A9E2"/>
    <w:lvl w:ilvl="0" w:tplc="10090013">
      <w:start w:val="1"/>
      <w:numFmt w:val="upp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nsid w:val="30A67F51"/>
    <w:multiLevelType w:val="hybridMultilevel"/>
    <w:tmpl w:val="6CB847FA"/>
    <w:lvl w:ilvl="0" w:tplc="10090017">
      <w:start w:val="1"/>
      <w:numFmt w:val="lowerLetter"/>
      <w:lvlText w:val="%1)"/>
      <w:lvlJc w:val="left"/>
      <w:pPr>
        <w:ind w:left="1440" w:hanging="360"/>
      </w:pPr>
    </w:lvl>
    <w:lvl w:ilvl="1" w:tplc="10090011">
      <w:start w:val="1"/>
      <w:numFmt w:val="decimal"/>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
    <w:nsid w:val="435F597B"/>
    <w:multiLevelType w:val="hybridMultilevel"/>
    <w:tmpl w:val="3C0618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39E4E9F"/>
    <w:multiLevelType w:val="hybridMultilevel"/>
    <w:tmpl w:val="24227636"/>
    <w:lvl w:ilvl="0" w:tplc="10090011">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4FC32E8A"/>
    <w:multiLevelType w:val="hybridMultilevel"/>
    <w:tmpl w:val="26D6271A"/>
    <w:lvl w:ilvl="0" w:tplc="10090013">
      <w:start w:val="1"/>
      <w:numFmt w:val="upperRoman"/>
      <w:lvlText w:val="%1."/>
      <w:lvlJc w:val="righ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7">
    <w:nsid w:val="66A34F19"/>
    <w:multiLevelType w:val="hybridMultilevel"/>
    <w:tmpl w:val="7EB69F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8BF0D3E"/>
    <w:multiLevelType w:val="hybridMultilevel"/>
    <w:tmpl w:val="7B365972"/>
    <w:lvl w:ilvl="0" w:tplc="10090015">
      <w:start w:val="1"/>
      <w:numFmt w:val="upp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6"/>
  </w:num>
  <w:num w:numId="4">
    <w:abstractNumId w:val="0"/>
  </w:num>
  <w:num w:numId="5">
    <w:abstractNumId w:val="5"/>
  </w:num>
  <w:num w:numId="6">
    <w:abstractNumId w:val="4"/>
  </w:num>
  <w:num w:numId="7">
    <w:abstractNumId w:val="8"/>
  </w:num>
  <w:num w:numId="8">
    <w:abstractNumId w:val="7"/>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24295"/>
    <w:rsid w:val="00046E61"/>
    <w:rsid w:val="00103D4D"/>
    <w:rsid w:val="00124295"/>
    <w:rsid w:val="0017135B"/>
    <w:rsid w:val="0017608D"/>
    <w:rsid w:val="001D5B9C"/>
    <w:rsid w:val="00234A5D"/>
    <w:rsid w:val="0041793A"/>
    <w:rsid w:val="00457C06"/>
    <w:rsid w:val="00547241"/>
    <w:rsid w:val="005531CD"/>
    <w:rsid w:val="005970B5"/>
    <w:rsid w:val="005A2CEA"/>
    <w:rsid w:val="006E16D0"/>
    <w:rsid w:val="00707C39"/>
    <w:rsid w:val="00720677"/>
    <w:rsid w:val="00951813"/>
    <w:rsid w:val="009833E3"/>
    <w:rsid w:val="00A0162C"/>
    <w:rsid w:val="00B10930"/>
    <w:rsid w:val="00B3689F"/>
    <w:rsid w:val="00B504BC"/>
    <w:rsid w:val="00BB33E4"/>
    <w:rsid w:val="00BF0AEE"/>
    <w:rsid w:val="00D97445"/>
    <w:rsid w:val="00DA4A5E"/>
    <w:rsid w:val="00DC5954"/>
    <w:rsid w:val="00E358F0"/>
    <w:rsid w:val="00F806BC"/>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8F0"/>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429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1969</Words>
  <Characters>11225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dc:creator>
  <cp:lastModifiedBy>Eric</cp:lastModifiedBy>
  <cp:revision>2</cp:revision>
  <dcterms:created xsi:type="dcterms:W3CDTF">2012-11-22T21:13:00Z</dcterms:created>
  <dcterms:modified xsi:type="dcterms:W3CDTF">2012-11-22T21:13:00Z</dcterms:modified>
</cp:coreProperties>
</file>