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559" w:rsidRPr="00060559" w:rsidRDefault="00060559" w:rsidP="00060559">
      <w:pPr>
        <w:autoSpaceDE w:val="0"/>
        <w:autoSpaceDN w:val="0"/>
        <w:adjustRightInd w:val="0"/>
        <w:spacing w:after="0" w:line="240" w:lineRule="auto"/>
        <w:jc w:val="center"/>
        <w:rPr>
          <w:rFonts w:ascii="Arial" w:hAnsi="Arial" w:cs="Arial"/>
          <w:b/>
          <w:color w:val="000000"/>
          <w:sz w:val="24"/>
          <w:szCs w:val="24"/>
        </w:rPr>
      </w:pPr>
      <w:r w:rsidRPr="00060559">
        <w:rPr>
          <w:rFonts w:ascii="Arial" w:hAnsi="Arial" w:cs="Arial"/>
          <w:b/>
          <w:color w:val="000000"/>
          <w:sz w:val="24"/>
          <w:szCs w:val="24"/>
        </w:rPr>
        <w:t>Rapport de laboratoire</w:t>
      </w:r>
      <w:r>
        <w:rPr>
          <w:rFonts w:ascii="Arial" w:hAnsi="Arial" w:cs="Arial"/>
          <w:b/>
          <w:color w:val="000000"/>
          <w:sz w:val="24"/>
          <w:szCs w:val="24"/>
        </w:rPr>
        <w:t xml:space="preserve"> #1 ANP1530</w:t>
      </w:r>
    </w:p>
    <w:p w:rsidR="00060559" w:rsidRDefault="00060559" w:rsidP="00060559">
      <w:pPr>
        <w:autoSpaceDE w:val="0"/>
        <w:autoSpaceDN w:val="0"/>
        <w:adjustRightInd w:val="0"/>
        <w:spacing w:after="0" w:line="240" w:lineRule="auto"/>
        <w:jc w:val="center"/>
        <w:rPr>
          <w:rFonts w:ascii="Arial" w:hAnsi="Arial" w:cs="Arial"/>
          <w:b/>
          <w:color w:val="000000"/>
          <w:sz w:val="24"/>
          <w:szCs w:val="24"/>
        </w:rPr>
      </w:pPr>
      <w:r>
        <w:rPr>
          <w:rFonts w:ascii="Arial" w:hAnsi="Arial" w:cs="Arial"/>
          <w:b/>
          <w:color w:val="000000"/>
          <w:sz w:val="24"/>
          <w:szCs w:val="24"/>
        </w:rPr>
        <w:t xml:space="preserve">Amanda Lowe </w:t>
      </w:r>
      <w:proofErr w:type="spellStart"/>
      <w:r>
        <w:rPr>
          <w:rFonts w:ascii="Arial" w:hAnsi="Arial" w:cs="Arial"/>
          <w:b/>
          <w:color w:val="000000"/>
          <w:sz w:val="24"/>
          <w:szCs w:val="24"/>
        </w:rPr>
        <w:t>Warnakulasuriya</w:t>
      </w:r>
      <w:proofErr w:type="spellEnd"/>
      <w:r>
        <w:rPr>
          <w:rFonts w:ascii="Arial" w:hAnsi="Arial" w:cs="Arial"/>
          <w:b/>
          <w:color w:val="000000"/>
          <w:sz w:val="24"/>
          <w:szCs w:val="24"/>
        </w:rPr>
        <w:t xml:space="preserve"> (No 6896040</w:t>
      </w:r>
      <w:r w:rsidRPr="00060559">
        <w:rPr>
          <w:rFonts w:ascii="Arial" w:hAnsi="Arial" w:cs="Arial"/>
          <w:b/>
          <w:color w:val="000000"/>
          <w:sz w:val="24"/>
          <w:szCs w:val="24"/>
        </w:rPr>
        <w:t>)</w:t>
      </w:r>
    </w:p>
    <w:p w:rsidR="00060559" w:rsidRPr="00060559" w:rsidRDefault="00060559" w:rsidP="00060559">
      <w:pPr>
        <w:autoSpaceDE w:val="0"/>
        <w:autoSpaceDN w:val="0"/>
        <w:adjustRightInd w:val="0"/>
        <w:spacing w:after="0" w:line="240" w:lineRule="auto"/>
        <w:jc w:val="center"/>
        <w:rPr>
          <w:rFonts w:ascii="Arial" w:hAnsi="Arial" w:cs="Arial"/>
          <w:b/>
          <w:color w:val="000000"/>
          <w:sz w:val="24"/>
          <w:szCs w:val="24"/>
        </w:rPr>
      </w:pPr>
    </w:p>
    <w:p w:rsidR="00060559" w:rsidRDefault="00060559" w:rsidP="00060559">
      <w:pPr>
        <w:autoSpaceDE w:val="0"/>
        <w:autoSpaceDN w:val="0"/>
        <w:adjustRightInd w:val="0"/>
        <w:spacing w:after="0" w:line="240" w:lineRule="auto"/>
        <w:rPr>
          <w:rFonts w:ascii="Arial" w:hAnsi="Arial" w:cs="Arial"/>
          <w:b/>
          <w:bCs/>
          <w:color w:val="000000"/>
          <w:sz w:val="24"/>
          <w:szCs w:val="24"/>
          <w:u w:val="single"/>
        </w:rPr>
      </w:pPr>
      <w:r w:rsidRPr="00060559">
        <w:rPr>
          <w:rFonts w:ascii="Arial" w:hAnsi="Arial" w:cs="Arial"/>
          <w:b/>
          <w:color w:val="000000"/>
          <w:sz w:val="24"/>
          <w:szCs w:val="24"/>
        </w:rPr>
        <w:t xml:space="preserve">1) Mise en situation : </w:t>
      </w:r>
      <w:r w:rsidRPr="00060559">
        <w:rPr>
          <w:rFonts w:ascii="Arial" w:hAnsi="Arial" w:cs="Arial"/>
          <w:b/>
          <w:bCs/>
          <w:color w:val="000000"/>
          <w:sz w:val="24"/>
          <w:szCs w:val="24"/>
        </w:rPr>
        <w:t>«</w:t>
      </w:r>
      <w:r w:rsidRPr="00060559">
        <w:rPr>
          <w:rFonts w:ascii="Arial" w:hAnsi="Arial" w:cs="Arial"/>
          <w:b/>
          <w:bCs/>
          <w:color w:val="943634" w:themeColor="accent2" w:themeShade="BF"/>
          <w:sz w:val="24"/>
          <w:szCs w:val="24"/>
          <w:u w:val="single"/>
        </w:rPr>
        <w:t>Bob demeure debout à 40 °C pendant 2 heures.</w:t>
      </w:r>
      <w:r>
        <w:rPr>
          <w:rFonts w:ascii="Arial" w:hAnsi="Arial" w:cs="Arial"/>
          <w:b/>
          <w:bCs/>
          <w:color w:val="000000"/>
          <w:sz w:val="24"/>
          <w:szCs w:val="24"/>
          <w:u w:val="single"/>
        </w:rPr>
        <w:t>»</w:t>
      </w:r>
    </w:p>
    <w:p w:rsidR="006E0211" w:rsidRDefault="00323262" w:rsidP="00060559">
      <w:pPr>
        <w:autoSpaceDE w:val="0"/>
        <w:autoSpaceDN w:val="0"/>
        <w:adjustRightInd w:val="0"/>
        <w:spacing w:after="0" w:line="240" w:lineRule="auto"/>
        <w:rPr>
          <w:rFonts w:ascii="Arial" w:hAnsi="Arial" w:cs="Arial"/>
          <w:b/>
          <w:bCs/>
          <w:color w:val="000000"/>
          <w:sz w:val="24"/>
          <w:szCs w:val="24"/>
          <w:u w:val="single"/>
        </w:rPr>
      </w:pPr>
      <w:r>
        <w:rPr>
          <w:rFonts w:ascii="Arial" w:hAnsi="Arial" w:cs="Arial"/>
          <w:b/>
          <w:bCs/>
          <w:color w:val="000000"/>
          <w:sz w:val="24"/>
          <w:szCs w:val="24"/>
        </w:rPr>
        <w:t>Le rythme cardiaque de Bob augmente graduellement</w:t>
      </w:r>
      <w:r w:rsidR="006E0211">
        <w:rPr>
          <w:rFonts w:ascii="Arial" w:hAnsi="Arial" w:cs="Arial"/>
          <w:b/>
          <w:bCs/>
          <w:color w:val="000000"/>
          <w:sz w:val="24"/>
          <w:szCs w:val="24"/>
        </w:rPr>
        <w:t xml:space="preserve"> quand il est exposé à une température ambiante plus élevée que la normale. Le suivant expliquera pourquoi et comment.</w:t>
      </w:r>
    </w:p>
    <w:p w:rsidR="00323262" w:rsidRDefault="00323262" w:rsidP="00060559">
      <w:pPr>
        <w:autoSpaceDE w:val="0"/>
        <w:autoSpaceDN w:val="0"/>
        <w:adjustRightInd w:val="0"/>
        <w:spacing w:after="0" w:line="240" w:lineRule="auto"/>
        <w:rPr>
          <w:rFonts w:ascii="Arial" w:hAnsi="Arial" w:cs="Arial"/>
          <w:color w:val="000000"/>
          <w:sz w:val="24"/>
          <w:szCs w:val="24"/>
        </w:rPr>
      </w:pPr>
    </w:p>
    <w:p w:rsidR="00060559" w:rsidRDefault="00060559" w:rsidP="00060559">
      <w:pPr>
        <w:autoSpaceDE w:val="0"/>
        <w:autoSpaceDN w:val="0"/>
        <w:adjustRightInd w:val="0"/>
        <w:spacing w:after="0" w:line="240" w:lineRule="auto"/>
        <w:rPr>
          <w:rFonts w:ascii="Arial" w:hAnsi="Arial" w:cs="Arial"/>
          <w:b/>
          <w:color w:val="000000"/>
          <w:sz w:val="24"/>
          <w:szCs w:val="24"/>
        </w:rPr>
      </w:pPr>
      <w:r w:rsidRPr="00323262">
        <w:rPr>
          <w:rFonts w:ascii="Arial" w:hAnsi="Arial" w:cs="Arial"/>
          <w:b/>
          <w:color w:val="000000"/>
          <w:sz w:val="24"/>
          <w:szCs w:val="24"/>
        </w:rPr>
        <w:t>2) Explication du phénomène :</w:t>
      </w:r>
    </w:p>
    <w:p w:rsidR="008D4F45" w:rsidRDefault="009E6E8B" w:rsidP="0006055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La thermorégulation! </w:t>
      </w:r>
      <w:r w:rsidR="002E5247">
        <w:rPr>
          <w:rFonts w:ascii="Arial" w:hAnsi="Arial" w:cs="Arial"/>
          <w:color w:val="000000"/>
          <w:sz w:val="24"/>
          <w:szCs w:val="24"/>
        </w:rPr>
        <w:t>Quand la température ambiante est élevée, le diamètre de nos vaisseaux sanguins augmente, alors un flux plus gros de sang va couler à travers nos vaisseaux sanguins</w:t>
      </w:r>
      <w:r w:rsidR="002A5CC0">
        <w:rPr>
          <w:rFonts w:ascii="Arial" w:hAnsi="Arial" w:cs="Arial"/>
          <w:color w:val="000000"/>
          <w:sz w:val="24"/>
          <w:szCs w:val="24"/>
        </w:rPr>
        <w:t xml:space="preserve"> (augmentation du volume sanguin)</w:t>
      </w:r>
      <w:r w:rsidR="00D6061B">
        <w:rPr>
          <w:rFonts w:ascii="Arial" w:hAnsi="Arial" w:cs="Arial"/>
          <w:color w:val="000000"/>
          <w:sz w:val="24"/>
          <w:szCs w:val="24"/>
        </w:rPr>
        <w:t>.</w:t>
      </w:r>
      <w:r w:rsidR="00221F67">
        <w:rPr>
          <w:rFonts w:ascii="Arial" w:hAnsi="Arial" w:cs="Arial"/>
          <w:color w:val="000000"/>
          <w:sz w:val="24"/>
          <w:szCs w:val="24"/>
        </w:rPr>
        <w:t xml:space="preserve"> Cela se produit pour relâcher un peu de chaleur corporelle.</w:t>
      </w:r>
      <w:r w:rsidR="002A5CC0">
        <w:rPr>
          <w:rFonts w:ascii="Arial" w:hAnsi="Arial" w:cs="Arial"/>
          <w:color w:val="000000"/>
          <w:sz w:val="24"/>
          <w:szCs w:val="24"/>
        </w:rPr>
        <w:t xml:space="preserve"> Si le diamètre de nos vaisseaux sanguins augmente, notre </w:t>
      </w:r>
      <w:r w:rsidR="00D6061B">
        <w:rPr>
          <w:rFonts w:ascii="Arial" w:hAnsi="Arial" w:cs="Arial"/>
          <w:color w:val="000000"/>
          <w:sz w:val="24"/>
          <w:szCs w:val="24"/>
        </w:rPr>
        <w:t xml:space="preserve"> </w:t>
      </w:r>
      <w:r w:rsidR="002A5CC0">
        <w:rPr>
          <w:rFonts w:ascii="Arial" w:hAnsi="Arial" w:cs="Arial"/>
          <w:color w:val="000000"/>
          <w:sz w:val="24"/>
          <w:szCs w:val="24"/>
        </w:rPr>
        <w:t>débit cardiaque augmente aussi.</w:t>
      </w:r>
    </w:p>
    <w:p w:rsidR="008D4F45" w:rsidRPr="002E5247" w:rsidRDefault="008D4F45" w:rsidP="00060559">
      <w:pPr>
        <w:autoSpaceDE w:val="0"/>
        <w:autoSpaceDN w:val="0"/>
        <w:adjustRightInd w:val="0"/>
        <w:spacing w:after="0" w:line="240" w:lineRule="auto"/>
        <w:rPr>
          <w:rFonts w:ascii="Arial" w:hAnsi="Arial" w:cs="Arial"/>
          <w:color w:val="000000"/>
          <w:sz w:val="24"/>
          <w:szCs w:val="24"/>
        </w:rPr>
      </w:pPr>
    </w:p>
    <w:p w:rsidR="00323262" w:rsidRPr="00376AAE" w:rsidRDefault="006713E3" w:rsidP="00376AAE">
      <w:pPr>
        <w:autoSpaceDE w:val="0"/>
        <w:autoSpaceDN w:val="0"/>
        <w:adjustRightInd w:val="0"/>
        <w:spacing w:after="0" w:line="240" w:lineRule="auto"/>
        <w:ind w:left="708"/>
        <w:rPr>
          <w:rFonts w:ascii="Arial" w:hAnsi="Arial" w:cs="Arial"/>
          <w:color w:val="000000"/>
          <w:sz w:val="24"/>
          <w:szCs w:val="24"/>
        </w:rPr>
      </w:pPr>
      <w:r>
        <w:rPr>
          <w:rFonts w:ascii="Arial" w:hAnsi="Arial" w:cs="Arial"/>
          <w:color w:val="000000"/>
          <w:sz w:val="24"/>
          <w:szCs w:val="24"/>
        </w:rPr>
        <w:t xml:space="preserve">A) Quand Bob est soumis à une température ambiante élevé, </w:t>
      </w:r>
      <w:r w:rsidR="00376AAE">
        <w:rPr>
          <w:rFonts w:ascii="Arial" w:hAnsi="Arial" w:cs="Arial"/>
          <w:color w:val="000000"/>
          <w:sz w:val="24"/>
          <w:szCs w:val="24"/>
        </w:rPr>
        <w:t>ses barorécepteurs mesure la pression</w:t>
      </w:r>
      <w:r w:rsidR="009E6E8B">
        <w:rPr>
          <w:rFonts w:ascii="Arial" w:hAnsi="Arial" w:cs="Arial"/>
          <w:color w:val="000000"/>
          <w:sz w:val="24"/>
          <w:szCs w:val="24"/>
        </w:rPr>
        <w:t>, notant qu’elle devrait diminuer. Ensuite,</w:t>
      </w:r>
      <w:r w:rsidR="00376AAE">
        <w:rPr>
          <w:rFonts w:ascii="Arial" w:hAnsi="Arial" w:cs="Arial"/>
          <w:color w:val="000000"/>
          <w:sz w:val="24"/>
          <w:szCs w:val="24"/>
        </w:rPr>
        <w:t xml:space="preserve"> </w:t>
      </w:r>
      <w:r>
        <w:rPr>
          <w:rFonts w:ascii="Arial" w:hAnsi="Arial" w:cs="Arial"/>
          <w:color w:val="000000"/>
          <w:sz w:val="24"/>
          <w:szCs w:val="24"/>
        </w:rPr>
        <w:t>sa pression artérielle diminue</w:t>
      </w:r>
      <w:r w:rsidR="00EC7D00">
        <w:rPr>
          <w:rFonts w:ascii="Arial" w:hAnsi="Arial" w:cs="Arial"/>
          <w:color w:val="000000"/>
          <w:sz w:val="24"/>
          <w:szCs w:val="24"/>
        </w:rPr>
        <w:t xml:space="preserve"> graduellement de 99.8 </w:t>
      </w:r>
      <w:proofErr w:type="spellStart"/>
      <w:r w:rsidR="00EC7D00">
        <w:rPr>
          <w:rFonts w:ascii="Arial" w:hAnsi="Arial" w:cs="Arial"/>
          <w:color w:val="000000"/>
          <w:sz w:val="24"/>
          <w:szCs w:val="24"/>
        </w:rPr>
        <w:t>mmHg</w:t>
      </w:r>
      <w:proofErr w:type="spellEnd"/>
      <w:r w:rsidR="00EC7D00">
        <w:rPr>
          <w:rFonts w:ascii="Arial" w:hAnsi="Arial" w:cs="Arial"/>
          <w:color w:val="000000"/>
          <w:sz w:val="24"/>
          <w:szCs w:val="24"/>
        </w:rPr>
        <w:t xml:space="preserve"> à environ </w:t>
      </w:r>
      <w:r w:rsidR="00041550">
        <w:rPr>
          <w:rFonts w:ascii="Arial" w:hAnsi="Arial" w:cs="Arial"/>
          <w:color w:val="000000"/>
          <w:sz w:val="24"/>
          <w:szCs w:val="24"/>
        </w:rPr>
        <w:t xml:space="preserve">96.6 </w:t>
      </w:r>
      <w:proofErr w:type="spellStart"/>
      <w:r w:rsidR="00041550">
        <w:rPr>
          <w:rFonts w:ascii="Arial" w:hAnsi="Arial" w:cs="Arial"/>
          <w:color w:val="000000"/>
          <w:sz w:val="24"/>
          <w:szCs w:val="24"/>
        </w:rPr>
        <w:t>mmH</w:t>
      </w:r>
      <w:r w:rsidR="00376AAE">
        <w:rPr>
          <w:rFonts w:ascii="Arial" w:hAnsi="Arial" w:cs="Arial"/>
          <w:color w:val="000000"/>
          <w:sz w:val="24"/>
          <w:szCs w:val="24"/>
        </w:rPr>
        <w:t>g</w:t>
      </w:r>
      <w:proofErr w:type="spellEnd"/>
      <w:r w:rsidR="00376AAE">
        <w:rPr>
          <w:rFonts w:ascii="Arial" w:hAnsi="Arial" w:cs="Arial"/>
          <w:color w:val="000000"/>
          <w:sz w:val="24"/>
          <w:szCs w:val="24"/>
        </w:rPr>
        <w:t>.</w:t>
      </w:r>
      <w:r w:rsidR="00EC7D00">
        <w:rPr>
          <w:rFonts w:ascii="Arial" w:hAnsi="Arial" w:cs="Arial"/>
          <w:color w:val="000000"/>
          <w:sz w:val="24"/>
          <w:szCs w:val="24"/>
        </w:rPr>
        <w:t xml:space="preserve"> (</w:t>
      </w:r>
      <w:r w:rsidR="00EC7D00">
        <w:rPr>
          <w:rFonts w:ascii="Arial" w:hAnsi="Arial" w:cs="Arial"/>
          <w:b/>
          <w:color w:val="000000"/>
          <w:sz w:val="24"/>
          <w:szCs w:val="24"/>
        </w:rPr>
        <w:t>Voir figure 1)</w:t>
      </w:r>
      <w:r w:rsidR="000846CC">
        <w:rPr>
          <w:rFonts w:ascii="Arial" w:hAnsi="Arial" w:cs="Arial"/>
          <w:b/>
          <w:color w:val="000000"/>
          <w:sz w:val="24"/>
          <w:szCs w:val="24"/>
        </w:rPr>
        <w:t xml:space="preserve"> </w:t>
      </w:r>
    </w:p>
    <w:p w:rsidR="00CC1F48" w:rsidRPr="00EC7D00" w:rsidRDefault="00CC1F48" w:rsidP="006713E3">
      <w:pPr>
        <w:autoSpaceDE w:val="0"/>
        <w:autoSpaceDN w:val="0"/>
        <w:adjustRightInd w:val="0"/>
        <w:spacing w:after="0" w:line="240" w:lineRule="auto"/>
        <w:ind w:left="708"/>
        <w:rPr>
          <w:rFonts w:ascii="Arial" w:hAnsi="Arial" w:cs="Arial"/>
          <w:b/>
          <w:color w:val="000000"/>
          <w:sz w:val="24"/>
          <w:szCs w:val="24"/>
        </w:rPr>
      </w:pPr>
    </w:p>
    <w:p w:rsidR="00DE14C1" w:rsidRPr="000E511E" w:rsidRDefault="00CC1F48" w:rsidP="000E511E">
      <w:pPr>
        <w:autoSpaceDE w:val="0"/>
        <w:autoSpaceDN w:val="0"/>
        <w:adjustRightInd w:val="0"/>
        <w:spacing w:after="0" w:line="240" w:lineRule="auto"/>
        <w:ind w:left="705"/>
        <w:rPr>
          <w:rFonts w:ascii="Arial" w:hAnsi="Arial" w:cs="Arial"/>
          <w:b/>
          <w:color w:val="000000"/>
          <w:sz w:val="24"/>
          <w:szCs w:val="24"/>
        </w:rPr>
      </w:pPr>
      <w:r>
        <w:rPr>
          <w:rFonts w:ascii="Arial" w:hAnsi="Arial" w:cs="Arial"/>
          <w:color w:val="000000"/>
          <w:sz w:val="24"/>
          <w:szCs w:val="24"/>
        </w:rPr>
        <w:t xml:space="preserve">B) Le débit cardiaque de Bob augmente de 5.447 L/min à </w:t>
      </w:r>
      <w:r w:rsidR="00831611">
        <w:rPr>
          <w:rFonts w:ascii="Arial" w:hAnsi="Arial" w:cs="Arial"/>
          <w:color w:val="000000"/>
          <w:sz w:val="24"/>
          <w:szCs w:val="24"/>
        </w:rPr>
        <w:t>5.645 L/min graduellement et se stabilise entre 5.60-5.65 L/min.</w:t>
      </w:r>
      <w:r w:rsidR="001B21F5">
        <w:rPr>
          <w:rFonts w:ascii="Arial" w:hAnsi="Arial" w:cs="Arial"/>
          <w:color w:val="000000"/>
          <w:sz w:val="24"/>
          <w:szCs w:val="24"/>
        </w:rPr>
        <w:t xml:space="preserve"> Si le</w:t>
      </w:r>
      <w:r w:rsidR="00413D02">
        <w:rPr>
          <w:rFonts w:ascii="Arial" w:hAnsi="Arial" w:cs="Arial"/>
          <w:color w:val="000000"/>
          <w:sz w:val="24"/>
          <w:szCs w:val="24"/>
        </w:rPr>
        <w:t xml:space="preserve"> débit cardiaque augmente, c’</w:t>
      </w:r>
      <w:r w:rsidR="001B21F5">
        <w:rPr>
          <w:rFonts w:ascii="Arial" w:hAnsi="Arial" w:cs="Arial"/>
          <w:color w:val="000000"/>
          <w:sz w:val="24"/>
          <w:szCs w:val="24"/>
        </w:rPr>
        <w:t>est du</w:t>
      </w:r>
      <w:r w:rsidR="00413D02">
        <w:rPr>
          <w:rFonts w:ascii="Arial" w:hAnsi="Arial" w:cs="Arial"/>
          <w:color w:val="000000"/>
          <w:sz w:val="24"/>
          <w:szCs w:val="24"/>
        </w:rPr>
        <w:t xml:space="preserve"> à l’inhibi</w:t>
      </w:r>
      <w:r w:rsidR="00121D28">
        <w:rPr>
          <w:rFonts w:ascii="Arial" w:hAnsi="Arial" w:cs="Arial"/>
          <w:color w:val="000000"/>
          <w:sz w:val="24"/>
          <w:szCs w:val="24"/>
        </w:rPr>
        <w:t>tion du système parasympathique.</w:t>
      </w:r>
      <w:r w:rsidR="001B21F5">
        <w:rPr>
          <w:rFonts w:ascii="Arial" w:hAnsi="Arial" w:cs="Arial"/>
          <w:color w:val="000000"/>
          <w:sz w:val="24"/>
          <w:szCs w:val="24"/>
        </w:rPr>
        <w:t xml:space="preserve"> À cause de l’augmentation du flux sanguin, le cœur </w:t>
      </w:r>
      <w:r w:rsidR="00DE14C1">
        <w:rPr>
          <w:rFonts w:ascii="Arial" w:hAnsi="Arial" w:cs="Arial"/>
          <w:color w:val="000000"/>
          <w:sz w:val="24"/>
          <w:szCs w:val="24"/>
        </w:rPr>
        <w:t>reçoit et doit pomper plus de sang</w:t>
      </w:r>
      <w:r w:rsidR="00C470B3">
        <w:rPr>
          <w:rFonts w:ascii="Arial" w:hAnsi="Arial" w:cs="Arial"/>
          <w:color w:val="000000"/>
          <w:sz w:val="24"/>
          <w:szCs w:val="24"/>
        </w:rPr>
        <w:t xml:space="preserve"> pour remplir </w:t>
      </w:r>
      <w:r w:rsidR="00DE14C1">
        <w:rPr>
          <w:rFonts w:ascii="Arial" w:hAnsi="Arial" w:cs="Arial"/>
          <w:color w:val="000000"/>
          <w:sz w:val="24"/>
          <w:szCs w:val="24"/>
        </w:rPr>
        <w:t xml:space="preserve">ses vaisseaux sanguins, cela emporte une augmentation de la </w:t>
      </w:r>
      <w:proofErr w:type="spellStart"/>
      <w:r w:rsidR="00DE14C1">
        <w:rPr>
          <w:rFonts w:ascii="Arial" w:hAnsi="Arial" w:cs="Arial"/>
          <w:color w:val="000000"/>
          <w:sz w:val="24"/>
          <w:szCs w:val="24"/>
        </w:rPr>
        <w:t>précharge</w:t>
      </w:r>
      <w:proofErr w:type="spellEnd"/>
      <w:r w:rsidR="00DE14C1">
        <w:rPr>
          <w:rFonts w:ascii="Arial" w:hAnsi="Arial" w:cs="Arial"/>
          <w:color w:val="000000"/>
          <w:sz w:val="24"/>
          <w:szCs w:val="24"/>
        </w:rPr>
        <w:t xml:space="preserve">, ensuite l’augmentation du volume systolique et à la fin, qui </w:t>
      </w:r>
      <w:r w:rsidR="000E511E">
        <w:rPr>
          <w:rFonts w:ascii="Arial" w:hAnsi="Arial" w:cs="Arial"/>
          <w:color w:val="000000"/>
          <w:sz w:val="24"/>
          <w:szCs w:val="24"/>
        </w:rPr>
        <w:t>pique une augmentation du débit cardiaque.</w:t>
      </w:r>
      <w:r w:rsidR="001B21F5">
        <w:rPr>
          <w:rFonts w:ascii="Arial" w:hAnsi="Arial" w:cs="Arial"/>
          <w:color w:val="000000"/>
          <w:sz w:val="24"/>
          <w:szCs w:val="24"/>
        </w:rPr>
        <w:t xml:space="preserve"> </w:t>
      </w:r>
      <w:r w:rsidR="00124DFE">
        <w:rPr>
          <w:rFonts w:ascii="Arial" w:hAnsi="Arial" w:cs="Arial"/>
          <w:color w:val="000000"/>
          <w:sz w:val="24"/>
          <w:szCs w:val="24"/>
        </w:rPr>
        <w:t>(</w:t>
      </w:r>
      <w:r w:rsidR="00124DFE">
        <w:rPr>
          <w:rFonts w:ascii="Arial" w:hAnsi="Arial" w:cs="Arial"/>
          <w:b/>
          <w:color w:val="000000"/>
          <w:sz w:val="24"/>
          <w:szCs w:val="24"/>
        </w:rPr>
        <w:t>Voir figure 2)</w:t>
      </w:r>
    </w:p>
    <w:p w:rsidR="00831611" w:rsidRDefault="00831611" w:rsidP="001B21F5">
      <w:pPr>
        <w:autoSpaceDE w:val="0"/>
        <w:autoSpaceDN w:val="0"/>
        <w:adjustRightInd w:val="0"/>
        <w:spacing w:after="0" w:line="240" w:lineRule="auto"/>
        <w:rPr>
          <w:rFonts w:ascii="Arial" w:hAnsi="Arial" w:cs="Arial"/>
          <w:color w:val="000000"/>
          <w:sz w:val="24"/>
          <w:szCs w:val="24"/>
        </w:rPr>
      </w:pPr>
    </w:p>
    <w:p w:rsidR="00831611" w:rsidRDefault="00831611" w:rsidP="00831611">
      <w:pPr>
        <w:autoSpaceDE w:val="0"/>
        <w:autoSpaceDN w:val="0"/>
        <w:adjustRightInd w:val="0"/>
        <w:spacing w:after="0" w:line="240" w:lineRule="auto"/>
        <w:ind w:left="705"/>
        <w:rPr>
          <w:rFonts w:ascii="Arial" w:hAnsi="Arial" w:cs="Arial"/>
          <w:color w:val="000000"/>
          <w:sz w:val="24"/>
          <w:szCs w:val="24"/>
        </w:rPr>
      </w:pPr>
      <w:r>
        <w:rPr>
          <w:rFonts w:ascii="Arial" w:hAnsi="Arial" w:cs="Arial"/>
          <w:color w:val="000000"/>
          <w:sz w:val="24"/>
          <w:szCs w:val="24"/>
        </w:rPr>
        <w:t>C)</w:t>
      </w:r>
      <w:r w:rsidR="001E3891">
        <w:rPr>
          <w:rFonts w:ascii="Arial" w:hAnsi="Arial" w:cs="Arial"/>
          <w:color w:val="000000"/>
          <w:sz w:val="24"/>
          <w:szCs w:val="24"/>
        </w:rPr>
        <w:t xml:space="preserve"> La circulation sanguine initiale de la peau est 400 </w:t>
      </w:r>
      <w:proofErr w:type="spellStart"/>
      <w:r w:rsidR="001E3891">
        <w:rPr>
          <w:rFonts w:ascii="Arial" w:hAnsi="Arial" w:cs="Arial"/>
          <w:color w:val="000000"/>
          <w:sz w:val="24"/>
          <w:szCs w:val="24"/>
        </w:rPr>
        <w:t>mL</w:t>
      </w:r>
      <w:proofErr w:type="spellEnd"/>
      <w:r w:rsidR="001E3891">
        <w:rPr>
          <w:rFonts w:ascii="Arial" w:hAnsi="Arial" w:cs="Arial"/>
          <w:color w:val="000000"/>
          <w:sz w:val="24"/>
          <w:szCs w:val="24"/>
        </w:rPr>
        <w:t xml:space="preserve">/min et augmente graduellement en se stabilisant à 710 </w:t>
      </w:r>
      <w:proofErr w:type="spellStart"/>
      <w:r w:rsidR="001E3891">
        <w:rPr>
          <w:rFonts w:ascii="Arial" w:hAnsi="Arial" w:cs="Arial"/>
          <w:color w:val="000000"/>
          <w:sz w:val="24"/>
          <w:szCs w:val="24"/>
        </w:rPr>
        <w:t>mL</w:t>
      </w:r>
      <w:proofErr w:type="spellEnd"/>
      <w:r w:rsidR="001E3891">
        <w:rPr>
          <w:rFonts w:ascii="Arial" w:hAnsi="Arial" w:cs="Arial"/>
          <w:color w:val="000000"/>
          <w:sz w:val="24"/>
          <w:szCs w:val="24"/>
        </w:rPr>
        <w:t>/min.</w:t>
      </w:r>
      <w:r w:rsidR="00124DFE">
        <w:rPr>
          <w:rFonts w:ascii="Arial" w:hAnsi="Arial" w:cs="Arial"/>
          <w:color w:val="000000"/>
          <w:sz w:val="24"/>
          <w:szCs w:val="24"/>
        </w:rPr>
        <w:t xml:space="preserve"> </w:t>
      </w:r>
      <w:r w:rsidR="00431BF8">
        <w:rPr>
          <w:rFonts w:ascii="Arial" w:hAnsi="Arial" w:cs="Arial"/>
          <w:color w:val="000000"/>
          <w:sz w:val="24"/>
          <w:szCs w:val="24"/>
        </w:rPr>
        <w:t xml:space="preserve">Ceci augmente car notre corps essaye de se refroidir, en laissant la chaleur corporelle s’échapper un peu. Pour faire cela, le diamètre des vaisseaux sanguins augmentent, le flux sanguin augmente aussi alors la peau libère </w:t>
      </w:r>
      <w:r w:rsidR="00305AE0">
        <w:rPr>
          <w:rFonts w:ascii="Arial" w:hAnsi="Arial" w:cs="Arial"/>
          <w:color w:val="000000"/>
          <w:sz w:val="24"/>
          <w:szCs w:val="24"/>
        </w:rPr>
        <w:t>la chaleur qui provient du sang, par ses pores en forme de sueur.</w:t>
      </w:r>
      <w:r w:rsidR="00431BF8">
        <w:rPr>
          <w:rFonts w:ascii="Arial" w:hAnsi="Arial" w:cs="Arial"/>
          <w:color w:val="000000"/>
          <w:sz w:val="24"/>
          <w:szCs w:val="24"/>
        </w:rPr>
        <w:t xml:space="preserve"> </w:t>
      </w:r>
      <w:r w:rsidR="00124DFE">
        <w:rPr>
          <w:rFonts w:ascii="Arial" w:hAnsi="Arial" w:cs="Arial"/>
          <w:color w:val="000000"/>
          <w:sz w:val="24"/>
          <w:szCs w:val="24"/>
        </w:rPr>
        <w:t>(</w:t>
      </w:r>
      <w:r w:rsidR="00124DFE">
        <w:rPr>
          <w:rFonts w:ascii="Arial" w:hAnsi="Arial" w:cs="Arial"/>
          <w:b/>
          <w:color w:val="000000"/>
          <w:sz w:val="24"/>
          <w:szCs w:val="24"/>
        </w:rPr>
        <w:t>Voir figure 3)</w:t>
      </w:r>
    </w:p>
    <w:p w:rsidR="002E5247" w:rsidRDefault="002E5247" w:rsidP="00831611">
      <w:pPr>
        <w:autoSpaceDE w:val="0"/>
        <w:autoSpaceDN w:val="0"/>
        <w:adjustRightInd w:val="0"/>
        <w:spacing w:after="0" w:line="240" w:lineRule="auto"/>
        <w:ind w:left="705"/>
        <w:rPr>
          <w:rFonts w:ascii="Arial" w:hAnsi="Arial" w:cs="Arial"/>
          <w:color w:val="000000"/>
          <w:sz w:val="24"/>
          <w:szCs w:val="24"/>
        </w:rPr>
      </w:pPr>
    </w:p>
    <w:p w:rsidR="002E5247" w:rsidRPr="00CC1F48" w:rsidRDefault="002E5247" w:rsidP="00831611">
      <w:pPr>
        <w:autoSpaceDE w:val="0"/>
        <w:autoSpaceDN w:val="0"/>
        <w:adjustRightInd w:val="0"/>
        <w:spacing w:after="0" w:line="240" w:lineRule="auto"/>
        <w:ind w:left="705"/>
        <w:rPr>
          <w:rFonts w:ascii="Arial" w:hAnsi="Arial" w:cs="Arial"/>
          <w:color w:val="000000"/>
          <w:sz w:val="24"/>
          <w:szCs w:val="24"/>
        </w:rPr>
      </w:pPr>
      <w:r>
        <w:rPr>
          <w:rFonts w:ascii="Arial" w:hAnsi="Arial" w:cs="Arial"/>
          <w:color w:val="000000"/>
          <w:sz w:val="24"/>
          <w:szCs w:val="24"/>
        </w:rPr>
        <w:t>En conclusion, lorsqu’il fait plus chaud que la normale, notre c</w:t>
      </w:r>
      <w:r w:rsidR="008D4F45">
        <w:rPr>
          <w:rFonts w:ascii="Arial" w:hAnsi="Arial" w:cs="Arial"/>
          <w:color w:val="000000"/>
          <w:sz w:val="24"/>
          <w:szCs w:val="24"/>
        </w:rPr>
        <w:t>orps essay</w:t>
      </w:r>
      <w:r w:rsidR="00124DFE">
        <w:rPr>
          <w:rFonts w:ascii="Arial" w:hAnsi="Arial" w:cs="Arial"/>
          <w:color w:val="000000"/>
          <w:sz w:val="24"/>
          <w:szCs w:val="24"/>
        </w:rPr>
        <w:t xml:space="preserve">e </w:t>
      </w:r>
      <w:r w:rsidR="008D4F45">
        <w:rPr>
          <w:rFonts w:ascii="Arial" w:hAnsi="Arial" w:cs="Arial"/>
          <w:color w:val="000000"/>
          <w:sz w:val="24"/>
          <w:szCs w:val="24"/>
        </w:rPr>
        <w:t>de se refroidir un petit peu</w:t>
      </w:r>
      <w:r w:rsidR="00124DFE">
        <w:rPr>
          <w:rFonts w:ascii="Arial" w:hAnsi="Arial" w:cs="Arial"/>
          <w:color w:val="000000"/>
          <w:sz w:val="24"/>
          <w:szCs w:val="24"/>
        </w:rPr>
        <w:t>, pour afin se stabiliser dans la nouvelle température</w:t>
      </w:r>
      <w:r w:rsidR="008D4F45">
        <w:rPr>
          <w:rFonts w:ascii="Arial" w:hAnsi="Arial" w:cs="Arial"/>
          <w:color w:val="000000"/>
          <w:sz w:val="24"/>
          <w:szCs w:val="24"/>
        </w:rPr>
        <w:t>. Ce fait s’appelle l’homéostasie.</w:t>
      </w:r>
    </w:p>
    <w:p w:rsidR="00CC1F48" w:rsidRDefault="00CC1F48" w:rsidP="00060559">
      <w:pPr>
        <w:autoSpaceDE w:val="0"/>
        <w:autoSpaceDN w:val="0"/>
        <w:adjustRightInd w:val="0"/>
        <w:spacing w:after="0" w:line="240" w:lineRule="auto"/>
        <w:rPr>
          <w:rFonts w:ascii="Arial" w:hAnsi="Arial" w:cs="Arial"/>
          <w:b/>
          <w:color w:val="000000"/>
          <w:sz w:val="24"/>
          <w:szCs w:val="24"/>
        </w:rPr>
      </w:pPr>
    </w:p>
    <w:p w:rsidR="00CE59FF" w:rsidRDefault="00CE59FF" w:rsidP="00060559">
      <w:pPr>
        <w:autoSpaceDE w:val="0"/>
        <w:autoSpaceDN w:val="0"/>
        <w:adjustRightInd w:val="0"/>
        <w:spacing w:after="0" w:line="240" w:lineRule="auto"/>
        <w:rPr>
          <w:rFonts w:ascii="Arial" w:hAnsi="Arial" w:cs="Arial"/>
          <w:b/>
          <w:color w:val="000000"/>
          <w:sz w:val="24"/>
          <w:szCs w:val="24"/>
        </w:rPr>
      </w:pPr>
    </w:p>
    <w:p w:rsidR="00CE59FF" w:rsidRDefault="00CE59FF" w:rsidP="00060559">
      <w:pPr>
        <w:autoSpaceDE w:val="0"/>
        <w:autoSpaceDN w:val="0"/>
        <w:adjustRightInd w:val="0"/>
        <w:spacing w:after="0" w:line="240" w:lineRule="auto"/>
        <w:rPr>
          <w:rFonts w:ascii="Arial" w:hAnsi="Arial" w:cs="Arial"/>
          <w:b/>
          <w:color w:val="000000"/>
          <w:sz w:val="24"/>
          <w:szCs w:val="24"/>
        </w:rPr>
      </w:pPr>
    </w:p>
    <w:p w:rsidR="00CE59FF" w:rsidRDefault="00CE59FF" w:rsidP="00060559">
      <w:pPr>
        <w:autoSpaceDE w:val="0"/>
        <w:autoSpaceDN w:val="0"/>
        <w:adjustRightInd w:val="0"/>
        <w:spacing w:after="0" w:line="240" w:lineRule="auto"/>
        <w:rPr>
          <w:rFonts w:ascii="Arial" w:hAnsi="Arial" w:cs="Arial"/>
          <w:b/>
          <w:color w:val="000000"/>
          <w:sz w:val="24"/>
          <w:szCs w:val="24"/>
        </w:rPr>
      </w:pPr>
    </w:p>
    <w:p w:rsidR="00CE59FF" w:rsidRDefault="00CE59FF" w:rsidP="00060559">
      <w:pPr>
        <w:autoSpaceDE w:val="0"/>
        <w:autoSpaceDN w:val="0"/>
        <w:adjustRightInd w:val="0"/>
        <w:spacing w:after="0" w:line="240" w:lineRule="auto"/>
        <w:rPr>
          <w:rFonts w:ascii="Arial" w:hAnsi="Arial" w:cs="Arial"/>
          <w:b/>
          <w:color w:val="000000"/>
          <w:sz w:val="24"/>
          <w:szCs w:val="24"/>
        </w:rPr>
      </w:pPr>
    </w:p>
    <w:p w:rsidR="00CE59FF" w:rsidRDefault="00CE59FF" w:rsidP="00060559">
      <w:pPr>
        <w:autoSpaceDE w:val="0"/>
        <w:autoSpaceDN w:val="0"/>
        <w:adjustRightInd w:val="0"/>
        <w:spacing w:after="0" w:line="240" w:lineRule="auto"/>
        <w:rPr>
          <w:rFonts w:ascii="Arial" w:hAnsi="Arial" w:cs="Arial"/>
          <w:b/>
          <w:color w:val="000000"/>
          <w:sz w:val="24"/>
          <w:szCs w:val="24"/>
        </w:rPr>
      </w:pPr>
    </w:p>
    <w:p w:rsidR="00CE59FF" w:rsidRDefault="00CE59FF" w:rsidP="00060559">
      <w:pPr>
        <w:autoSpaceDE w:val="0"/>
        <w:autoSpaceDN w:val="0"/>
        <w:adjustRightInd w:val="0"/>
        <w:spacing w:after="0" w:line="240" w:lineRule="auto"/>
        <w:rPr>
          <w:rFonts w:ascii="Arial" w:hAnsi="Arial" w:cs="Arial"/>
          <w:b/>
          <w:color w:val="000000"/>
          <w:sz w:val="24"/>
          <w:szCs w:val="24"/>
        </w:rPr>
      </w:pPr>
    </w:p>
    <w:p w:rsidR="00CE59FF" w:rsidRDefault="00CE59FF" w:rsidP="00060559">
      <w:pPr>
        <w:autoSpaceDE w:val="0"/>
        <w:autoSpaceDN w:val="0"/>
        <w:adjustRightInd w:val="0"/>
        <w:spacing w:after="0" w:line="240" w:lineRule="auto"/>
        <w:rPr>
          <w:rFonts w:ascii="Arial" w:hAnsi="Arial" w:cs="Arial"/>
          <w:b/>
          <w:color w:val="000000"/>
          <w:sz w:val="24"/>
          <w:szCs w:val="24"/>
        </w:rPr>
      </w:pPr>
    </w:p>
    <w:p w:rsidR="00CE59FF" w:rsidRDefault="00CE59FF" w:rsidP="00060559">
      <w:pPr>
        <w:autoSpaceDE w:val="0"/>
        <w:autoSpaceDN w:val="0"/>
        <w:adjustRightInd w:val="0"/>
        <w:spacing w:after="0" w:line="240" w:lineRule="auto"/>
        <w:rPr>
          <w:rFonts w:ascii="Arial" w:hAnsi="Arial" w:cs="Arial"/>
          <w:b/>
          <w:color w:val="000000"/>
          <w:sz w:val="24"/>
          <w:szCs w:val="24"/>
        </w:rPr>
      </w:pPr>
    </w:p>
    <w:p w:rsidR="00323262" w:rsidRPr="00EC7D00" w:rsidRDefault="002736ED" w:rsidP="00060559">
      <w:pPr>
        <w:autoSpaceDE w:val="0"/>
        <w:autoSpaceDN w:val="0"/>
        <w:adjustRightInd w:val="0"/>
        <w:spacing w:after="0" w:line="240" w:lineRule="auto"/>
        <w:rPr>
          <w:rFonts w:ascii="Arial" w:hAnsi="Arial" w:cs="Arial"/>
          <w:b/>
          <w:color w:val="000000"/>
          <w:sz w:val="24"/>
          <w:szCs w:val="24"/>
        </w:rPr>
      </w:pPr>
      <w:r w:rsidRPr="00EC7D00">
        <w:rPr>
          <w:rFonts w:ascii="Arial" w:hAnsi="Arial" w:cs="Arial"/>
          <w:b/>
          <w:color w:val="000000"/>
          <w:sz w:val="24"/>
          <w:szCs w:val="24"/>
        </w:rPr>
        <w:lastRenderedPageBreak/>
        <w:t>[</w:t>
      </w:r>
      <w:r>
        <w:rPr>
          <w:rFonts w:ascii="Arial" w:hAnsi="Arial" w:cs="Arial"/>
          <w:b/>
          <w:color w:val="000000"/>
          <w:sz w:val="24"/>
          <w:szCs w:val="24"/>
        </w:rPr>
        <w:t>FIGURE 1</w:t>
      </w:r>
      <w:r w:rsidRPr="00EC7D00">
        <w:rPr>
          <w:rFonts w:ascii="Arial" w:hAnsi="Arial" w:cs="Arial"/>
          <w:b/>
          <w:color w:val="000000"/>
          <w:sz w:val="24"/>
          <w:szCs w:val="24"/>
        </w:rPr>
        <w:t>]</w:t>
      </w:r>
      <w:r w:rsidR="001F584E" w:rsidRPr="00EC7D00">
        <w:rPr>
          <w:rFonts w:ascii="Arial" w:hAnsi="Arial" w:cs="Arial"/>
          <w:b/>
          <w:color w:val="000000"/>
          <w:sz w:val="24"/>
          <w:szCs w:val="24"/>
        </w:rPr>
        <w:t>-Pression artérielle</w:t>
      </w:r>
    </w:p>
    <w:p w:rsidR="0099158C" w:rsidRDefault="0099158C" w:rsidP="00060559">
      <w:pPr>
        <w:autoSpaceDE w:val="0"/>
        <w:autoSpaceDN w:val="0"/>
        <w:adjustRightInd w:val="0"/>
        <w:spacing w:after="0" w:line="240" w:lineRule="auto"/>
        <w:rPr>
          <w:rFonts w:ascii="Arial" w:hAnsi="Arial" w:cs="Arial"/>
          <w:b/>
          <w:color w:val="000000"/>
          <w:sz w:val="24"/>
          <w:szCs w:val="24"/>
        </w:rPr>
      </w:pPr>
      <w:r>
        <w:rPr>
          <w:noProof/>
          <w:lang w:eastAsia="fr-CA"/>
        </w:rPr>
        <w:drawing>
          <wp:inline distT="0" distB="0" distL="0" distR="0">
            <wp:extent cx="4307012" cy="3232297"/>
            <wp:effectExtent l="19050" t="0" r="0" b="0"/>
            <wp:docPr id="1" name="Picture 1" descr="http://placid.skidmore.edu/human/tmp/human_graph_1694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lacid.skidmore.edu/human/tmp/human_graph_169438.png"/>
                    <pic:cNvPicPr>
                      <a:picLocks noChangeAspect="1" noChangeArrowheads="1"/>
                    </pic:cNvPicPr>
                  </pic:nvPicPr>
                  <pic:blipFill>
                    <a:blip r:embed="rId7" cstate="print"/>
                    <a:srcRect/>
                    <a:stretch>
                      <a:fillRect/>
                    </a:stretch>
                  </pic:blipFill>
                  <pic:spPr bwMode="auto">
                    <a:xfrm>
                      <a:off x="0" y="0"/>
                      <a:ext cx="4315255" cy="3238483"/>
                    </a:xfrm>
                    <a:prstGeom prst="rect">
                      <a:avLst/>
                    </a:prstGeom>
                    <a:noFill/>
                    <a:ln w="9525">
                      <a:noFill/>
                      <a:miter lim="800000"/>
                      <a:headEnd/>
                      <a:tailEnd/>
                    </a:ln>
                  </pic:spPr>
                </pic:pic>
              </a:graphicData>
            </a:graphic>
          </wp:inline>
        </w:drawing>
      </w:r>
    </w:p>
    <w:p w:rsidR="0099158C" w:rsidRDefault="0099158C" w:rsidP="00060559">
      <w:pPr>
        <w:autoSpaceDE w:val="0"/>
        <w:autoSpaceDN w:val="0"/>
        <w:adjustRightInd w:val="0"/>
        <w:spacing w:after="0" w:line="240" w:lineRule="auto"/>
        <w:rPr>
          <w:rFonts w:ascii="Arial" w:hAnsi="Arial" w:cs="Arial"/>
          <w:b/>
          <w:color w:val="000000"/>
          <w:sz w:val="24"/>
          <w:szCs w:val="24"/>
        </w:rPr>
      </w:pPr>
    </w:p>
    <w:p w:rsidR="001F584E" w:rsidRDefault="001F584E" w:rsidP="00060559">
      <w:pPr>
        <w:autoSpaceDE w:val="0"/>
        <w:autoSpaceDN w:val="0"/>
        <w:adjustRightInd w:val="0"/>
        <w:spacing w:after="0" w:line="240" w:lineRule="auto"/>
        <w:rPr>
          <w:rFonts w:ascii="Arial" w:hAnsi="Arial" w:cs="Arial"/>
          <w:b/>
          <w:color w:val="000000"/>
          <w:sz w:val="24"/>
          <w:szCs w:val="24"/>
        </w:rPr>
      </w:pPr>
    </w:p>
    <w:p w:rsidR="00CC1F48" w:rsidRDefault="00CC1F48" w:rsidP="00060559">
      <w:pPr>
        <w:autoSpaceDE w:val="0"/>
        <w:autoSpaceDN w:val="0"/>
        <w:adjustRightInd w:val="0"/>
        <w:spacing w:after="0" w:line="240" w:lineRule="auto"/>
        <w:rPr>
          <w:rFonts w:ascii="Arial" w:hAnsi="Arial" w:cs="Arial"/>
          <w:b/>
          <w:color w:val="000000"/>
          <w:sz w:val="24"/>
          <w:szCs w:val="24"/>
        </w:rPr>
      </w:pPr>
    </w:p>
    <w:p w:rsidR="001F584E" w:rsidRPr="001F584E" w:rsidRDefault="001F584E" w:rsidP="00060559">
      <w:pPr>
        <w:autoSpaceDE w:val="0"/>
        <w:autoSpaceDN w:val="0"/>
        <w:adjustRightInd w:val="0"/>
        <w:spacing w:after="0" w:line="240" w:lineRule="auto"/>
        <w:rPr>
          <w:b/>
          <w:noProof/>
          <w:sz w:val="24"/>
          <w:szCs w:val="24"/>
          <w:lang w:eastAsia="fr-CA"/>
        </w:rPr>
      </w:pPr>
      <w:r>
        <w:rPr>
          <w:b/>
          <w:noProof/>
          <w:sz w:val="24"/>
          <w:szCs w:val="24"/>
          <w:lang w:eastAsia="fr-CA"/>
        </w:rPr>
        <w:t>FIGURE 2 – Débit cardiaque</w:t>
      </w:r>
    </w:p>
    <w:p w:rsidR="001F584E" w:rsidRDefault="001F584E" w:rsidP="00060559">
      <w:pPr>
        <w:autoSpaceDE w:val="0"/>
        <w:autoSpaceDN w:val="0"/>
        <w:adjustRightInd w:val="0"/>
        <w:spacing w:after="0" w:line="240" w:lineRule="auto"/>
        <w:rPr>
          <w:rFonts w:ascii="Arial" w:hAnsi="Arial" w:cs="Arial"/>
          <w:b/>
          <w:color w:val="000000"/>
          <w:sz w:val="24"/>
          <w:szCs w:val="24"/>
        </w:rPr>
      </w:pPr>
      <w:r>
        <w:rPr>
          <w:noProof/>
          <w:lang w:eastAsia="fr-CA"/>
        </w:rPr>
        <w:drawing>
          <wp:inline distT="0" distB="0" distL="0" distR="0">
            <wp:extent cx="4179504" cy="3136605"/>
            <wp:effectExtent l="19050" t="0" r="0" b="0"/>
            <wp:docPr id="4" name="Picture 4" descr="http://placid.skidmore.edu/human/tmp/human_graph_1694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lacid.skidmore.edu/human/tmp/human_graph_169491.png"/>
                    <pic:cNvPicPr>
                      <a:picLocks noChangeAspect="1" noChangeArrowheads="1"/>
                    </pic:cNvPicPr>
                  </pic:nvPicPr>
                  <pic:blipFill>
                    <a:blip r:embed="rId8" cstate="print"/>
                    <a:srcRect/>
                    <a:stretch>
                      <a:fillRect/>
                    </a:stretch>
                  </pic:blipFill>
                  <pic:spPr bwMode="auto">
                    <a:xfrm>
                      <a:off x="0" y="0"/>
                      <a:ext cx="4184282" cy="3140191"/>
                    </a:xfrm>
                    <a:prstGeom prst="rect">
                      <a:avLst/>
                    </a:prstGeom>
                    <a:noFill/>
                    <a:ln w="9525">
                      <a:noFill/>
                      <a:miter lim="800000"/>
                      <a:headEnd/>
                      <a:tailEnd/>
                    </a:ln>
                  </pic:spPr>
                </pic:pic>
              </a:graphicData>
            </a:graphic>
          </wp:inline>
        </w:drawing>
      </w:r>
    </w:p>
    <w:p w:rsidR="001F584E" w:rsidRDefault="001F584E" w:rsidP="00060559">
      <w:pPr>
        <w:autoSpaceDE w:val="0"/>
        <w:autoSpaceDN w:val="0"/>
        <w:adjustRightInd w:val="0"/>
        <w:spacing w:after="0" w:line="240" w:lineRule="auto"/>
        <w:rPr>
          <w:rFonts w:ascii="Arial" w:hAnsi="Arial" w:cs="Arial"/>
          <w:b/>
          <w:color w:val="000000"/>
          <w:sz w:val="24"/>
          <w:szCs w:val="24"/>
        </w:rPr>
      </w:pPr>
    </w:p>
    <w:p w:rsidR="001F584E" w:rsidRDefault="001F584E" w:rsidP="00060559">
      <w:pPr>
        <w:autoSpaceDE w:val="0"/>
        <w:autoSpaceDN w:val="0"/>
        <w:adjustRightInd w:val="0"/>
        <w:spacing w:after="0" w:line="240" w:lineRule="auto"/>
        <w:rPr>
          <w:rFonts w:ascii="Arial" w:hAnsi="Arial" w:cs="Arial"/>
          <w:b/>
          <w:color w:val="000000"/>
          <w:sz w:val="24"/>
          <w:szCs w:val="24"/>
        </w:rPr>
      </w:pPr>
    </w:p>
    <w:p w:rsidR="00CE59FF" w:rsidRDefault="00CE59FF" w:rsidP="00060559">
      <w:pPr>
        <w:autoSpaceDE w:val="0"/>
        <w:autoSpaceDN w:val="0"/>
        <w:adjustRightInd w:val="0"/>
        <w:spacing w:after="0" w:line="240" w:lineRule="auto"/>
        <w:rPr>
          <w:rFonts w:ascii="Arial" w:hAnsi="Arial" w:cs="Arial"/>
          <w:b/>
          <w:color w:val="000000"/>
          <w:sz w:val="24"/>
          <w:szCs w:val="24"/>
        </w:rPr>
      </w:pPr>
    </w:p>
    <w:p w:rsidR="00CE59FF" w:rsidRDefault="00CE59FF" w:rsidP="00060559">
      <w:pPr>
        <w:autoSpaceDE w:val="0"/>
        <w:autoSpaceDN w:val="0"/>
        <w:adjustRightInd w:val="0"/>
        <w:spacing w:after="0" w:line="240" w:lineRule="auto"/>
        <w:rPr>
          <w:rFonts w:ascii="Arial" w:hAnsi="Arial" w:cs="Arial"/>
          <w:b/>
          <w:color w:val="000000"/>
          <w:sz w:val="24"/>
          <w:szCs w:val="24"/>
        </w:rPr>
      </w:pPr>
    </w:p>
    <w:p w:rsidR="001F584E" w:rsidRDefault="001F584E" w:rsidP="00060559">
      <w:pPr>
        <w:autoSpaceDE w:val="0"/>
        <w:autoSpaceDN w:val="0"/>
        <w:adjustRightInd w:val="0"/>
        <w:spacing w:after="0" w:line="240" w:lineRule="auto"/>
        <w:rPr>
          <w:rFonts w:ascii="Arial" w:hAnsi="Arial" w:cs="Arial"/>
          <w:b/>
          <w:color w:val="000000"/>
          <w:sz w:val="24"/>
          <w:szCs w:val="24"/>
        </w:rPr>
      </w:pPr>
    </w:p>
    <w:p w:rsidR="00F22373" w:rsidRPr="00831611" w:rsidRDefault="00F22373" w:rsidP="00060559">
      <w:pPr>
        <w:autoSpaceDE w:val="0"/>
        <w:autoSpaceDN w:val="0"/>
        <w:adjustRightInd w:val="0"/>
        <w:spacing w:after="0" w:line="240" w:lineRule="auto"/>
        <w:rPr>
          <w:noProof/>
          <w:lang w:eastAsia="fr-CA"/>
        </w:rPr>
      </w:pPr>
      <w:r>
        <w:rPr>
          <w:b/>
          <w:noProof/>
          <w:sz w:val="24"/>
          <w:szCs w:val="24"/>
          <w:lang w:eastAsia="fr-CA"/>
        </w:rPr>
        <w:t>FIGURE 3 – Circulation sanguine dans la peau</w:t>
      </w:r>
    </w:p>
    <w:p w:rsidR="001F584E" w:rsidRDefault="001F584E" w:rsidP="00060559">
      <w:pPr>
        <w:autoSpaceDE w:val="0"/>
        <w:autoSpaceDN w:val="0"/>
        <w:adjustRightInd w:val="0"/>
        <w:spacing w:after="0" w:line="240" w:lineRule="auto"/>
        <w:rPr>
          <w:rFonts w:ascii="Arial" w:hAnsi="Arial" w:cs="Arial"/>
          <w:b/>
          <w:color w:val="000000"/>
          <w:sz w:val="24"/>
          <w:szCs w:val="24"/>
        </w:rPr>
      </w:pPr>
      <w:r>
        <w:rPr>
          <w:noProof/>
          <w:lang w:eastAsia="fr-CA"/>
        </w:rPr>
        <w:drawing>
          <wp:inline distT="0" distB="0" distL="0" distR="0">
            <wp:extent cx="4180810" cy="3137584"/>
            <wp:effectExtent l="19050" t="0" r="0" b="0"/>
            <wp:docPr id="7" name="Picture 7" descr="http://placid.skidmore.edu/human/tmp/human_graph_1695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lacid.skidmore.edu/human/tmp/human_graph_169523.png"/>
                    <pic:cNvPicPr>
                      <a:picLocks noChangeAspect="1" noChangeArrowheads="1"/>
                    </pic:cNvPicPr>
                  </pic:nvPicPr>
                  <pic:blipFill>
                    <a:blip r:embed="rId9" cstate="print"/>
                    <a:srcRect/>
                    <a:stretch>
                      <a:fillRect/>
                    </a:stretch>
                  </pic:blipFill>
                  <pic:spPr bwMode="auto">
                    <a:xfrm>
                      <a:off x="0" y="0"/>
                      <a:ext cx="4184340" cy="3140233"/>
                    </a:xfrm>
                    <a:prstGeom prst="rect">
                      <a:avLst/>
                    </a:prstGeom>
                    <a:noFill/>
                    <a:ln w="9525">
                      <a:noFill/>
                      <a:miter lim="800000"/>
                      <a:headEnd/>
                      <a:tailEnd/>
                    </a:ln>
                  </pic:spPr>
                </pic:pic>
              </a:graphicData>
            </a:graphic>
          </wp:inline>
        </w:drawing>
      </w:r>
    </w:p>
    <w:p w:rsidR="001F584E" w:rsidRDefault="001F584E" w:rsidP="00060559">
      <w:pPr>
        <w:autoSpaceDE w:val="0"/>
        <w:autoSpaceDN w:val="0"/>
        <w:adjustRightInd w:val="0"/>
        <w:spacing w:after="0" w:line="240" w:lineRule="auto"/>
        <w:rPr>
          <w:rFonts w:ascii="Arial" w:hAnsi="Arial" w:cs="Arial"/>
          <w:b/>
          <w:color w:val="000000"/>
          <w:sz w:val="24"/>
          <w:szCs w:val="24"/>
        </w:rPr>
      </w:pPr>
    </w:p>
    <w:p w:rsidR="00700B76" w:rsidRPr="00DE14C1" w:rsidRDefault="00D32F15" w:rsidP="00DE14C1">
      <w:pPr>
        <w:autoSpaceDE w:val="0"/>
        <w:autoSpaceDN w:val="0"/>
        <w:adjustRightInd w:val="0"/>
        <w:spacing w:after="0" w:line="240" w:lineRule="auto"/>
        <w:rPr>
          <w:rFonts w:ascii="Arial" w:hAnsi="Arial" w:cs="Arial"/>
          <w:color w:val="000000"/>
          <w:sz w:val="24"/>
          <w:szCs w:val="24"/>
        </w:rPr>
      </w:pPr>
    </w:p>
    <w:sectPr w:rsidR="00700B76" w:rsidRPr="00DE14C1" w:rsidSect="00EB1112">
      <w:headerReference w:type="default" r:id="rId1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F15" w:rsidRDefault="00D32F15" w:rsidP="00CE59FF">
      <w:pPr>
        <w:spacing w:after="0" w:line="240" w:lineRule="auto"/>
      </w:pPr>
      <w:r>
        <w:separator/>
      </w:r>
    </w:p>
  </w:endnote>
  <w:endnote w:type="continuationSeparator" w:id="0">
    <w:p w:rsidR="00D32F15" w:rsidRDefault="00D32F15" w:rsidP="00CE59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F15" w:rsidRDefault="00D32F15" w:rsidP="00CE59FF">
      <w:pPr>
        <w:spacing w:after="0" w:line="240" w:lineRule="auto"/>
      </w:pPr>
      <w:r>
        <w:separator/>
      </w:r>
    </w:p>
  </w:footnote>
  <w:footnote w:type="continuationSeparator" w:id="0">
    <w:p w:rsidR="00D32F15" w:rsidRDefault="00D32F15" w:rsidP="00CE59F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9FF" w:rsidRDefault="00CE59FF" w:rsidP="00CE59FF">
    <w:pPr>
      <w:autoSpaceDE w:val="0"/>
      <w:autoSpaceDN w:val="0"/>
      <w:adjustRightInd w:val="0"/>
      <w:spacing w:after="0" w:line="240" w:lineRule="auto"/>
      <w:jc w:val="center"/>
      <w:rPr>
        <w:rFonts w:ascii="Arial" w:hAnsi="Arial" w:cs="Arial"/>
        <w:b/>
        <w:color w:val="000000"/>
        <w:sz w:val="24"/>
        <w:szCs w:val="24"/>
      </w:rPr>
    </w:pPr>
    <w:r>
      <w:rPr>
        <w:rFonts w:ascii="Arial" w:hAnsi="Arial" w:cs="Arial"/>
        <w:b/>
        <w:color w:val="000000"/>
        <w:sz w:val="24"/>
        <w:szCs w:val="24"/>
      </w:rPr>
      <w:t xml:space="preserve">Amanda Lowe </w:t>
    </w:r>
    <w:proofErr w:type="spellStart"/>
    <w:r>
      <w:rPr>
        <w:rFonts w:ascii="Arial" w:hAnsi="Arial" w:cs="Arial"/>
        <w:b/>
        <w:color w:val="000000"/>
        <w:sz w:val="24"/>
        <w:szCs w:val="24"/>
      </w:rPr>
      <w:t>Warnakulasuriya</w:t>
    </w:r>
    <w:proofErr w:type="spellEnd"/>
    <w:r>
      <w:rPr>
        <w:rFonts w:ascii="Arial" w:hAnsi="Arial" w:cs="Arial"/>
        <w:b/>
        <w:color w:val="000000"/>
        <w:sz w:val="24"/>
        <w:szCs w:val="24"/>
      </w:rPr>
      <w:t xml:space="preserve"> (No 6896040</w:t>
    </w:r>
    <w:r w:rsidRPr="00060559">
      <w:rPr>
        <w:rFonts w:ascii="Arial" w:hAnsi="Arial" w:cs="Arial"/>
        <w:b/>
        <w:color w:val="000000"/>
        <w:sz w:val="24"/>
        <w:szCs w:val="24"/>
      </w:rPr>
      <w:t>)</w:t>
    </w:r>
  </w:p>
  <w:p w:rsidR="00CE59FF" w:rsidRDefault="00CE59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44466"/>
    <w:multiLevelType w:val="hybridMultilevel"/>
    <w:tmpl w:val="6008A558"/>
    <w:lvl w:ilvl="0" w:tplc="8E2CD40E">
      <w:start w:val="1"/>
      <w:numFmt w:val="bullet"/>
      <w:lvlText w:val="•"/>
      <w:lvlJc w:val="left"/>
      <w:pPr>
        <w:tabs>
          <w:tab w:val="num" w:pos="720"/>
        </w:tabs>
        <w:ind w:left="720" w:hanging="360"/>
      </w:pPr>
      <w:rPr>
        <w:rFonts w:ascii="Arial" w:hAnsi="Arial" w:hint="default"/>
      </w:rPr>
    </w:lvl>
    <w:lvl w:ilvl="1" w:tplc="BE8232BE" w:tentative="1">
      <w:start w:val="1"/>
      <w:numFmt w:val="bullet"/>
      <w:lvlText w:val="•"/>
      <w:lvlJc w:val="left"/>
      <w:pPr>
        <w:tabs>
          <w:tab w:val="num" w:pos="1440"/>
        </w:tabs>
        <w:ind w:left="1440" w:hanging="360"/>
      </w:pPr>
      <w:rPr>
        <w:rFonts w:ascii="Arial" w:hAnsi="Arial" w:hint="default"/>
      </w:rPr>
    </w:lvl>
    <w:lvl w:ilvl="2" w:tplc="F31E7722" w:tentative="1">
      <w:start w:val="1"/>
      <w:numFmt w:val="bullet"/>
      <w:lvlText w:val="•"/>
      <w:lvlJc w:val="left"/>
      <w:pPr>
        <w:tabs>
          <w:tab w:val="num" w:pos="2160"/>
        </w:tabs>
        <w:ind w:left="2160" w:hanging="360"/>
      </w:pPr>
      <w:rPr>
        <w:rFonts w:ascii="Arial" w:hAnsi="Arial" w:hint="default"/>
      </w:rPr>
    </w:lvl>
    <w:lvl w:ilvl="3" w:tplc="BFA6BB1C" w:tentative="1">
      <w:start w:val="1"/>
      <w:numFmt w:val="bullet"/>
      <w:lvlText w:val="•"/>
      <w:lvlJc w:val="left"/>
      <w:pPr>
        <w:tabs>
          <w:tab w:val="num" w:pos="2880"/>
        </w:tabs>
        <w:ind w:left="2880" w:hanging="360"/>
      </w:pPr>
      <w:rPr>
        <w:rFonts w:ascii="Arial" w:hAnsi="Arial" w:hint="default"/>
      </w:rPr>
    </w:lvl>
    <w:lvl w:ilvl="4" w:tplc="9CB8C5E0" w:tentative="1">
      <w:start w:val="1"/>
      <w:numFmt w:val="bullet"/>
      <w:lvlText w:val="•"/>
      <w:lvlJc w:val="left"/>
      <w:pPr>
        <w:tabs>
          <w:tab w:val="num" w:pos="3600"/>
        </w:tabs>
        <w:ind w:left="3600" w:hanging="360"/>
      </w:pPr>
      <w:rPr>
        <w:rFonts w:ascii="Arial" w:hAnsi="Arial" w:hint="default"/>
      </w:rPr>
    </w:lvl>
    <w:lvl w:ilvl="5" w:tplc="B238AE94" w:tentative="1">
      <w:start w:val="1"/>
      <w:numFmt w:val="bullet"/>
      <w:lvlText w:val="•"/>
      <w:lvlJc w:val="left"/>
      <w:pPr>
        <w:tabs>
          <w:tab w:val="num" w:pos="4320"/>
        </w:tabs>
        <w:ind w:left="4320" w:hanging="360"/>
      </w:pPr>
      <w:rPr>
        <w:rFonts w:ascii="Arial" w:hAnsi="Arial" w:hint="default"/>
      </w:rPr>
    </w:lvl>
    <w:lvl w:ilvl="6" w:tplc="F73C3AEE" w:tentative="1">
      <w:start w:val="1"/>
      <w:numFmt w:val="bullet"/>
      <w:lvlText w:val="•"/>
      <w:lvlJc w:val="left"/>
      <w:pPr>
        <w:tabs>
          <w:tab w:val="num" w:pos="5040"/>
        </w:tabs>
        <w:ind w:left="5040" w:hanging="360"/>
      </w:pPr>
      <w:rPr>
        <w:rFonts w:ascii="Arial" w:hAnsi="Arial" w:hint="default"/>
      </w:rPr>
    </w:lvl>
    <w:lvl w:ilvl="7" w:tplc="2E96A036" w:tentative="1">
      <w:start w:val="1"/>
      <w:numFmt w:val="bullet"/>
      <w:lvlText w:val="•"/>
      <w:lvlJc w:val="left"/>
      <w:pPr>
        <w:tabs>
          <w:tab w:val="num" w:pos="5760"/>
        </w:tabs>
        <w:ind w:left="5760" w:hanging="360"/>
      </w:pPr>
      <w:rPr>
        <w:rFonts w:ascii="Arial" w:hAnsi="Arial" w:hint="default"/>
      </w:rPr>
    </w:lvl>
    <w:lvl w:ilvl="8" w:tplc="E06067A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savePreviewPicture/>
  <w:footnotePr>
    <w:footnote w:id="-1"/>
    <w:footnote w:id="0"/>
  </w:footnotePr>
  <w:endnotePr>
    <w:endnote w:id="-1"/>
    <w:endnote w:id="0"/>
  </w:endnotePr>
  <w:compat/>
  <w:rsids>
    <w:rsidRoot w:val="00060559"/>
    <w:rsid w:val="00041550"/>
    <w:rsid w:val="00060559"/>
    <w:rsid w:val="000846CC"/>
    <w:rsid w:val="000E511E"/>
    <w:rsid w:val="001115D1"/>
    <w:rsid w:val="00121D28"/>
    <w:rsid w:val="00124DFE"/>
    <w:rsid w:val="001739D6"/>
    <w:rsid w:val="001B21F5"/>
    <w:rsid w:val="001E3891"/>
    <w:rsid w:val="001F584E"/>
    <w:rsid w:val="00221F67"/>
    <w:rsid w:val="002736ED"/>
    <w:rsid w:val="00274DA4"/>
    <w:rsid w:val="002A5CC0"/>
    <w:rsid w:val="002E5247"/>
    <w:rsid w:val="00305AE0"/>
    <w:rsid w:val="00323262"/>
    <w:rsid w:val="00376AAE"/>
    <w:rsid w:val="00413D02"/>
    <w:rsid w:val="00431BF8"/>
    <w:rsid w:val="004F7CB1"/>
    <w:rsid w:val="006713E3"/>
    <w:rsid w:val="006E0211"/>
    <w:rsid w:val="006F05E6"/>
    <w:rsid w:val="007B2337"/>
    <w:rsid w:val="00831611"/>
    <w:rsid w:val="008D4F45"/>
    <w:rsid w:val="0099158C"/>
    <w:rsid w:val="009E6E8B"/>
    <w:rsid w:val="00C470B3"/>
    <w:rsid w:val="00CC1F48"/>
    <w:rsid w:val="00CE59FF"/>
    <w:rsid w:val="00D32F15"/>
    <w:rsid w:val="00D6061B"/>
    <w:rsid w:val="00DE14C1"/>
    <w:rsid w:val="00EB1112"/>
    <w:rsid w:val="00EC7D00"/>
    <w:rsid w:val="00F22373"/>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11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0559"/>
    <w:pPr>
      <w:ind w:left="720"/>
      <w:contextualSpacing/>
    </w:pPr>
  </w:style>
  <w:style w:type="paragraph" w:styleId="BalloonText">
    <w:name w:val="Balloon Text"/>
    <w:basedOn w:val="Normal"/>
    <w:link w:val="BalloonTextChar"/>
    <w:uiPriority w:val="99"/>
    <w:semiHidden/>
    <w:unhideWhenUsed/>
    <w:rsid w:val="009915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158C"/>
    <w:rPr>
      <w:rFonts w:ascii="Tahoma" w:hAnsi="Tahoma" w:cs="Tahoma"/>
      <w:sz w:val="16"/>
      <w:szCs w:val="16"/>
    </w:rPr>
  </w:style>
  <w:style w:type="paragraph" w:styleId="Header">
    <w:name w:val="header"/>
    <w:basedOn w:val="Normal"/>
    <w:link w:val="HeaderChar"/>
    <w:uiPriority w:val="99"/>
    <w:semiHidden/>
    <w:unhideWhenUsed/>
    <w:rsid w:val="00CE59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59FF"/>
  </w:style>
  <w:style w:type="paragraph" w:styleId="Footer">
    <w:name w:val="footer"/>
    <w:basedOn w:val="Normal"/>
    <w:link w:val="FooterChar"/>
    <w:uiPriority w:val="99"/>
    <w:semiHidden/>
    <w:unhideWhenUsed/>
    <w:rsid w:val="00CE59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E59FF"/>
  </w:style>
</w:styles>
</file>

<file path=word/webSettings.xml><?xml version="1.0" encoding="utf-8"?>
<w:webSettings xmlns:r="http://schemas.openxmlformats.org/officeDocument/2006/relationships" xmlns:w="http://schemas.openxmlformats.org/wordprocessingml/2006/main">
  <w:divs>
    <w:div w:id="1935355856">
      <w:bodyDiv w:val="1"/>
      <w:marLeft w:val="0"/>
      <w:marRight w:val="0"/>
      <w:marTop w:val="0"/>
      <w:marBottom w:val="0"/>
      <w:divBdr>
        <w:top w:val="none" w:sz="0" w:space="0" w:color="auto"/>
        <w:left w:val="none" w:sz="0" w:space="0" w:color="auto"/>
        <w:bottom w:val="none" w:sz="0" w:space="0" w:color="auto"/>
        <w:right w:val="none" w:sz="0" w:space="0" w:color="auto"/>
      </w:divBdr>
      <w:divsChild>
        <w:div w:id="114953257">
          <w:marLeft w:val="850"/>
          <w:marRight w:val="0"/>
          <w:marTop w:val="0"/>
          <w:marBottom w:val="0"/>
          <w:divBdr>
            <w:top w:val="none" w:sz="0" w:space="0" w:color="auto"/>
            <w:left w:val="none" w:sz="0" w:space="0" w:color="auto"/>
            <w:bottom w:val="none" w:sz="0" w:space="0" w:color="auto"/>
            <w:right w:val="none" w:sz="0" w:space="0" w:color="auto"/>
          </w:divBdr>
        </w:div>
        <w:div w:id="2100520217">
          <w:marLeft w:val="850"/>
          <w:marRight w:val="0"/>
          <w:marTop w:val="0"/>
          <w:marBottom w:val="0"/>
          <w:divBdr>
            <w:top w:val="none" w:sz="0" w:space="0" w:color="auto"/>
            <w:left w:val="none" w:sz="0" w:space="0" w:color="auto"/>
            <w:bottom w:val="none" w:sz="0" w:space="0" w:color="auto"/>
            <w:right w:val="none" w:sz="0" w:space="0" w:color="auto"/>
          </w:divBdr>
        </w:div>
        <w:div w:id="475804095">
          <w:marLeft w:val="8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337</Words>
  <Characters>1857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Lowe</dc:creator>
  <cp:lastModifiedBy>Amanda Lowe</cp:lastModifiedBy>
  <cp:revision>2</cp:revision>
  <dcterms:created xsi:type="dcterms:W3CDTF">2012-11-29T04:46:00Z</dcterms:created>
  <dcterms:modified xsi:type="dcterms:W3CDTF">2012-11-29T04:46:00Z</dcterms:modified>
</cp:coreProperties>
</file>