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598" w:rsidRDefault="00121A66" w:rsidP="00121A66">
      <w:pPr>
        <w:jc w:val="center"/>
        <w:rPr>
          <w:sz w:val="40"/>
          <w:szCs w:val="40"/>
        </w:rPr>
      </w:pPr>
      <w:r>
        <w:rPr>
          <w:sz w:val="40"/>
          <w:szCs w:val="40"/>
        </w:rPr>
        <w:t xml:space="preserve">Marketing </w:t>
      </w:r>
      <w:r w:rsidR="00417739">
        <w:rPr>
          <w:sz w:val="40"/>
          <w:szCs w:val="40"/>
        </w:rPr>
        <w:t>Year 1 Final</w:t>
      </w:r>
    </w:p>
    <w:p w:rsidR="00121A66" w:rsidRDefault="00121A66" w:rsidP="00CC781E">
      <w:pPr>
        <w:spacing w:after="120" w:line="240" w:lineRule="auto"/>
      </w:pPr>
      <w:r>
        <w:t>Market Segmentation</w:t>
      </w:r>
      <w:r w:rsidR="003917CD">
        <w:t xml:space="preserve"> – the process of dividing a market into meaningful, relatively similar, and identifiable segments or groups</w:t>
      </w:r>
    </w:p>
    <w:p w:rsidR="00121A66" w:rsidRDefault="00121A66" w:rsidP="00CC781E">
      <w:pPr>
        <w:spacing w:after="120" w:line="240" w:lineRule="auto"/>
      </w:pPr>
      <w:r>
        <w:t>Target Market</w:t>
      </w:r>
      <w:r w:rsidR="003917CD">
        <w:t xml:space="preserve"> – a defined group most likely to buy a company’s products; a group of people or organizations for which an organization designs, implements, and maintains a marketing mix intended to meet the needs of that group, resulting in mutually satisfying exchanges</w:t>
      </w:r>
    </w:p>
    <w:p w:rsidR="00121A66" w:rsidRDefault="00121A66" w:rsidP="00CC781E">
      <w:pPr>
        <w:spacing w:after="120" w:line="240" w:lineRule="auto"/>
      </w:pPr>
      <w:r>
        <w:t>Market Position</w:t>
      </w:r>
      <w:r w:rsidR="008C7471">
        <w:t xml:space="preserve"> – the place of a product, brand or group of products occupies in consumers’ minds relative to</w:t>
      </w:r>
      <w:r w:rsidR="003917CD">
        <w:t xml:space="preserve"> </w:t>
      </w:r>
      <w:r w:rsidR="008C7471">
        <w:t>competing offerings</w:t>
      </w:r>
      <w:r w:rsidR="00A95006">
        <w:t xml:space="preserve"> (where </w:t>
      </w:r>
      <w:proofErr w:type="spellStart"/>
      <w:r w:rsidR="00A95006">
        <w:t>reebok</w:t>
      </w:r>
      <w:proofErr w:type="spellEnd"/>
      <w:r w:rsidR="00A95006">
        <w:t xml:space="preserve"> sits</w:t>
      </w:r>
      <w:r w:rsidR="00E605C1">
        <w:t xml:space="preserve"> amongst hockey equipment companies</w:t>
      </w:r>
      <w:r w:rsidR="00A95006">
        <w:t>)</w:t>
      </w:r>
    </w:p>
    <w:p w:rsidR="008C7471" w:rsidRDefault="008C7471" w:rsidP="00CC781E">
      <w:pPr>
        <w:spacing w:after="120" w:line="240" w:lineRule="auto"/>
      </w:pPr>
      <w:r>
        <w:t xml:space="preserve">Market Positioning – developing a specific marketing </w:t>
      </w:r>
      <w:r w:rsidR="00A95006">
        <w:t>m</w:t>
      </w:r>
      <w:r>
        <w:t>ix to influence potential customers’ overall perception of a brand, product line, or organization in general</w:t>
      </w:r>
      <w:r w:rsidR="00E172D0">
        <w:t xml:space="preserve"> (where </w:t>
      </w:r>
      <w:proofErr w:type="spellStart"/>
      <w:r w:rsidR="00E172D0">
        <w:t>reebok</w:t>
      </w:r>
      <w:proofErr w:type="spellEnd"/>
      <w:r w:rsidR="00E172D0">
        <w:t xml:space="preserve"> sticks sit </w:t>
      </w:r>
      <w:proofErr w:type="spellStart"/>
      <w:r w:rsidR="00E172D0">
        <w:t>vs</w:t>
      </w:r>
      <w:proofErr w:type="spellEnd"/>
      <w:r w:rsidR="00E172D0">
        <w:t xml:space="preserve"> </w:t>
      </w:r>
      <w:proofErr w:type="spellStart"/>
      <w:r w:rsidR="00E172D0">
        <w:t>bauer</w:t>
      </w:r>
      <w:proofErr w:type="spellEnd"/>
      <w:r w:rsidR="00E172D0">
        <w:t>)</w:t>
      </w:r>
      <w:r w:rsidR="00E605C1">
        <w:t xml:space="preserve"> </w:t>
      </w:r>
    </w:p>
    <w:p w:rsidR="00121A66" w:rsidRDefault="00121A66" w:rsidP="00CC781E">
      <w:pPr>
        <w:spacing w:after="120" w:line="240" w:lineRule="auto"/>
      </w:pPr>
      <w:r>
        <w:t xml:space="preserve">Competitive Advantage – (4 P’s: Product, Promotion, Pricing, </w:t>
      </w:r>
      <w:proofErr w:type="gramStart"/>
      <w:r>
        <w:t>Place</w:t>
      </w:r>
      <w:proofErr w:type="gramEnd"/>
      <w:r>
        <w:t>/Distribution)</w:t>
      </w:r>
    </w:p>
    <w:p w:rsidR="00014EB6" w:rsidRDefault="00121A66" w:rsidP="00CC781E">
      <w:pPr>
        <w:spacing w:after="120" w:line="240" w:lineRule="auto"/>
      </w:pPr>
      <w:r>
        <w:t>Routine Response Behavio</w:t>
      </w:r>
      <w:r w:rsidR="00963C3F">
        <w:t xml:space="preserve">r/Routine decision making </w:t>
      </w:r>
      <w:r w:rsidR="00014EB6">
        <w:t xml:space="preserve">(pg.98) - </w:t>
      </w:r>
      <w:r w:rsidR="003A6577">
        <w:t>the type of decision making exhibited by consumers buying frequently purchased, low-cost goods</w:t>
      </w:r>
      <w:r w:rsidR="00014EB6">
        <w:t xml:space="preserve"> and services; requires little </w:t>
      </w:r>
      <w:r w:rsidR="003A6577">
        <w:t>search and decision time</w:t>
      </w:r>
      <w:r w:rsidR="00014EB6">
        <w:t xml:space="preserve"> (i.e. groceries)</w:t>
      </w:r>
      <w:r w:rsidR="003A6577">
        <w:t>.</w:t>
      </w:r>
    </w:p>
    <w:p w:rsidR="00963C3F" w:rsidRDefault="00963C3F" w:rsidP="00CC781E">
      <w:pPr>
        <w:spacing w:after="120" w:line="240" w:lineRule="auto"/>
      </w:pPr>
      <w:r>
        <w:t>Extensive response behavior</w:t>
      </w:r>
      <w:r w:rsidR="00014EB6">
        <w:t>/extensive decision making</w:t>
      </w:r>
      <w:r>
        <w:t xml:space="preserve"> </w:t>
      </w:r>
      <w:r w:rsidR="00014EB6">
        <w:t xml:space="preserve">(pg. 98) – (i.e. D-dubs buying a new </w:t>
      </w:r>
      <w:proofErr w:type="spellStart"/>
      <w:r w:rsidR="00014EB6">
        <w:t>tv</w:t>
      </w:r>
      <w:proofErr w:type="spellEnd"/>
      <w:r w:rsidR="00014EB6">
        <w:t>) the most complex type of consumer decision making, used when buying an unfamiliar, expensive product or an infrequently bought item; requires use of several criteria for evaluating options and much time for seeking information.</w:t>
      </w:r>
    </w:p>
    <w:p w:rsidR="00963C3F" w:rsidRDefault="00963C3F" w:rsidP="00CC781E">
      <w:pPr>
        <w:spacing w:after="120" w:line="240" w:lineRule="auto"/>
      </w:pPr>
      <w:r>
        <w:t>Consumer Buying Decision Process</w:t>
      </w:r>
      <w:r w:rsidR="00014EB6">
        <w:t xml:space="preserve"> (consumer decision making process) – A five step process used by consumers when buying goods or services:</w:t>
      </w:r>
    </w:p>
    <w:p w:rsidR="00014EB6" w:rsidRPr="00417739" w:rsidRDefault="00014EB6" w:rsidP="00014EB6">
      <w:pPr>
        <w:pStyle w:val="ListParagraph"/>
        <w:numPr>
          <w:ilvl w:val="0"/>
          <w:numId w:val="1"/>
        </w:numPr>
        <w:spacing w:after="120" w:line="240" w:lineRule="auto"/>
      </w:pPr>
      <w:r w:rsidRPr="00417739">
        <w:t>Need recognition</w:t>
      </w:r>
    </w:p>
    <w:p w:rsidR="00014EB6" w:rsidRPr="00417739" w:rsidRDefault="00014EB6" w:rsidP="00014EB6">
      <w:pPr>
        <w:pStyle w:val="ListParagraph"/>
        <w:numPr>
          <w:ilvl w:val="0"/>
          <w:numId w:val="1"/>
        </w:numPr>
        <w:spacing w:after="120" w:line="240" w:lineRule="auto"/>
      </w:pPr>
      <w:r w:rsidRPr="00417739">
        <w:t>Information search</w:t>
      </w:r>
    </w:p>
    <w:p w:rsidR="00014EB6" w:rsidRPr="00417739" w:rsidRDefault="00014EB6" w:rsidP="00014EB6">
      <w:pPr>
        <w:pStyle w:val="ListParagraph"/>
        <w:numPr>
          <w:ilvl w:val="0"/>
          <w:numId w:val="1"/>
        </w:numPr>
        <w:spacing w:after="120" w:line="240" w:lineRule="auto"/>
      </w:pPr>
      <w:r w:rsidRPr="00417739">
        <w:t>Evaluation of alternatives</w:t>
      </w:r>
    </w:p>
    <w:p w:rsidR="00014EB6" w:rsidRPr="00417739" w:rsidRDefault="00014EB6" w:rsidP="00014EB6">
      <w:pPr>
        <w:pStyle w:val="ListParagraph"/>
        <w:numPr>
          <w:ilvl w:val="0"/>
          <w:numId w:val="1"/>
        </w:numPr>
        <w:spacing w:after="120" w:line="240" w:lineRule="auto"/>
      </w:pPr>
      <w:r w:rsidRPr="00417739">
        <w:t>Purchase</w:t>
      </w:r>
    </w:p>
    <w:p w:rsidR="00014EB6" w:rsidRPr="00417739" w:rsidRDefault="00E11BB1" w:rsidP="00014EB6">
      <w:pPr>
        <w:pStyle w:val="ListParagraph"/>
        <w:numPr>
          <w:ilvl w:val="0"/>
          <w:numId w:val="1"/>
        </w:numPr>
        <w:spacing w:after="120" w:line="240" w:lineRule="auto"/>
      </w:pPr>
      <w:r w:rsidRPr="00417739">
        <w:t>Post-purchase behavior</w:t>
      </w:r>
    </w:p>
    <w:p w:rsidR="00963C3F" w:rsidRDefault="00963C3F" w:rsidP="00CC781E">
      <w:pPr>
        <w:spacing w:after="120" w:line="240" w:lineRule="auto"/>
      </w:pPr>
      <w:r>
        <w:t>Perceived Risk</w:t>
      </w:r>
      <w:r w:rsidR="00014EB6">
        <w:t xml:space="preserve"> </w:t>
      </w:r>
      <w:r w:rsidR="00E11BB1">
        <w:t>–</w:t>
      </w:r>
      <w:r w:rsidR="00014EB6">
        <w:t xml:space="preserve"> </w:t>
      </w:r>
      <w:r w:rsidR="00E11BB1">
        <w:t>a risk as interpreted by an individual with regards to investment</w:t>
      </w:r>
      <w:r w:rsidR="00A95006">
        <w:t xml:space="preserve"> </w:t>
      </w:r>
      <w:r w:rsidR="00417739">
        <w:t>(if I</w:t>
      </w:r>
      <w:r w:rsidR="00A95006" w:rsidRPr="00417739">
        <w:t xml:space="preserve"> buy the </w:t>
      </w:r>
      <w:proofErr w:type="spellStart"/>
      <w:r w:rsidR="00A95006" w:rsidRPr="00417739">
        <w:t>iphone</w:t>
      </w:r>
      <w:proofErr w:type="spellEnd"/>
      <w:r w:rsidR="00A95006" w:rsidRPr="00417739">
        <w:t xml:space="preserve"> now, the new one might come out in a month)</w:t>
      </w:r>
    </w:p>
    <w:p w:rsidR="00963C3F" w:rsidRDefault="00963C3F" w:rsidP="00CC781E">
      <w:pPr>
        <w:spacing w:after="120" w:line="240" w:lineRule="auto"/>
      </w:pPr>
      <w:r>
        <w:t>Physical Risk</w:t>
      </w:r>
      <w:r w:rsidR="00E11BB1">
        <w:t xml:space="preserve"> </w:t>
      </w:r>
      <w:r w:rsidR="00591B50">
        <w:t>–</w:t>
      </w:r>
      <w:r w:rsidR="00E11BB1">
        <w:t xml:space="preserve"> </w:t>
      </w:r>
      <w:r w:rsidR="00591B50">
        <w:t xml:space="preserve">may </w:t>
      </w:r>
      <w:r w:rsidR="002033FA">
        <w:t>cause an</w:t>
      </w:r>
      <w:r w:rsidR="00591B50">
        <w:t xml:space="preserve"> actual risk to their physical being (i.e. social life)</w:t>
      </w:r>
    </w:p>
    <w:p w:rsidR="00963C3F" w:rsidRDefault="00963C3F" w:rsidP="00CC781E">
      <w:pPr>
        <w:spacing w:after="120" w:line="240" w:lineRule="auto"/>
      </w:pPr>
      <w:r>
        <w:t>Cognitive Dissonance</w:t>
      </w:r>
      <w:r w:rsidR="00E11BB1">
        <w:t xml:space="preserve"> – inner tension that a consumer e</w:t>
      </w:r>
      <w:r w:rsidR="00A95006">
        <w:t>xperiences after recognizing an</w:t>
      </w:r>
      <w:r w:rsidR="00E11BB1">
        <w:t xml:space="preserve"> inconsistency between behavior and values or opinions</w:t>
      </w:r>
    </w:p>
    <w:p w:rsidR="00963C3F" w:rsidRDefault="00963C3F" w:rsidP="00CC781E">
      <w:pPr>
        <w:spacing w:after="120" w:line="240" w:lineRule="auto"/>
      </w:pPr>
      <w:r>
        <w:t>Positive Reinforcement</w:t>
      </w:r>
      <w:r w:rsidR="00E11BB1">
        <w:t xml:space="preserve"> </w:t>
      </w:r>
      <w:r w:rsidR="00591B50">
        <w:t>–</w:t>
      </w:r>
      <w:r w:rsidR="00E11BB1">
        <w:t xml:space="preserve"> </w:t>
      </w:r>
      <w:r w:rsidR="00591B50">
        <w:t>sending a message to the purchaser after the purchase via card or message to state they made the right choice, helps to disregard cognitive dissonance</w:t>
      </w:r>
    </w:p>
    <w:p w:rsidR="00CC781E" w:rsidRDefault="00CC781E" w:rsidP="00CC781E">
      <w:pPr>
        <w:spacing w:after="120" w:line="240" w:lineRule="auto"/>
      </w:pPr>
    </w:p>
    <w:p w:rsidR="00A95006" w:rsidRDefault="00A95006" w:rsidP="00CC781E">
      <w:pPr>
        <w:spacing w:after="120" w:line="240" w:lineRule="auto"/>
      </w:pPr>
    </w:p>
    <w:p w:rsidR="00A95006" w:rsidRDefault="00A95006" w:rsidP="00CC781E">
      <w:pPr>
        <w:spacing w:after="120" w:line="240" w:lineRule="auto"/>
      </w:pPr>
    </w:p>
    <w:p w:rsidR="00A95006" w:rsidRDefault="00A95006" w:rsidP="00CC781E">
      <w:pPr>
        <w:spacing w:after="120" w:line="240" w:lineRule="auto"/>
      </w:pPr>
    </w:p>
    <w:p w:rsidR="00A95006" w:rsidRDefault="00A95006" w:rsidP="00CC781E">
      <w:pPr>
        <w:spacing w:after="120" w:line="240" w:lineRule="auto"/>
      </w:pPr>
    </w:p>
    <w:p w:rsidR="00A95006" w:rsidRDefault="00A95006" w:rsidP="00CC781E">
      <w:pPr>
        <w:spacing w:after="120" w:line="240" w:lineRule="auto"/>
      </w:pPr>
    </w:p>
    <w:p w:rsidR="00A61CD2" w:rsidRDefault="00963C3F" w:rsidP="00CC781E">
      <w:pPr>
        <w:spacing w:after="120" w:line="240" w:lineRule="auto"/>
      </w:pPr>
      <w:r>
        <w:lastRenderedPageBreak/>
        <w:t xml:space="preserve">Business to Business – (Institutions, </w:t>
      </w:r>
      <w:proofErr w:type="spellStart"/>
      <w:r>
        <w:t>gov’t</w:t>
      </w:r>
      <w:proofErr w:type="spellEnd"/>
      <w:r>
        <w:t>, producers, resellers)</w:t>
      </w:r>
    </w:p>
    <w:p w:rsidR="000F750A" w:rsidRDefault="000F750A" w:rsidP="00CC781E">
      <w:pPr>
        <w:spacing w:after="120" w:line="240" w:lineRule="auto"/>
      </w:pPr>
      <w:r>
        <w:t>Business marketing – the marketing of goods and services for purposes other than personal consumption</w:t>
      </w:r>
      <w:r w:rsidR="009A047D">
        <w:t>, often referred to as B2B</w:t>
      </w:r>
      <w:r w:rsidR="00A61CD2">
        <w:t xml:space="preserve"> </w:t>
      </w:r>
      <w:r w:rsidR="00A61CD2" w:rsidRPr="00417739">
        <w:t>(i.e. sale of a projector to the college)</w:t>
      </w:r>
    </w:p>
    <w:p w:rsidR="00C66BC1" w:rsidRDefault="00963C3F" w:rsidP="00CC781E">
      <w:pPr>
        <w:spacing w:after="120" w:line="240" w:lineRule="auto"/>
        <w:rPr>
          <w:b/>
          <w:sz w:val="28"/>
          <w:szCs w:val="28"/>
        </w:rPr>
      </w:pPr>
      <w:r w:rsidRPr="0083151E">
        <w:rPr>
          <w:b/>
          <w:sz w:val="28"/>
          <w:szCs w:val="28"/>
        </w:rPr>
        <w:t>Difference between B2B and B2C</w:t>
      </w:r>
    </w:p>
    <w:p w:rsidR="00A61CD2" w:rsidRDefault="00E46E2D" w:rsidP="00CC781E">
      <w:pPr>
        <w:spacing w:after="120" w:line="240" w:lineRule="auto"/>
      </w:pPr>
      <w:r>
        <w:t>- B2B is when the intended product is used for business,</w:t>
      </w:r>
      <w:r w:rsidR="000C2F14">
        <w:t xml:space="preserve"> and</w:t>
      </w:r>
      <w:r>
        <w:t xml:space="preserve"> B2C is when </w:t>
      </w:r>
      <w:r w:rsidR="000C2F14">
        <w:t xml:space="preserve">the intended product use is for consumers or personal consumption. </w:t>
      </w:r>
    </w:p>
    <w:p w:rsidR="000C2F14" w:rsidRPr="00417739" w:rsidRDefault="000C2F14" w:rsidP="00CC781E">
      <w:pPr>
        <w:spacing w:after="120" w:line="240" w:lineRule="auto"/>
        <w:rPr>
          <w:b/>
        </w:rPr>
      </w:pPr>
      <w:r w:rsidRPr="00417739">
        <w:rPr>
          <w:b/>
        </w:rPr>
        <w:t>Three primary marketing goals of business marketers are:</w:t>
      </w:r>
    </w:p>
    <w:p w:rsidR="000C2F14" w:rsidRPr="00417739" w:rsidRDefault="000C2F14" w:rsidP="000C2F14">
      <w:pPr>
        <w:pStyle w:val="ListParagraph"/>
        <w:numPr>
          <w:ilvl w:val="0"/>
          <w:numId w:val="2"/>
        </w:numPr>
        <w:spacing w:after="120" w:line="240" w:lineRule="auto"/>
        <w:rPr>
          <w:b/>
        </w:rPr>
      </w:pPr>
      <w:r w:rsidRPr="00417739">
        <w:rPr>
          <w:b/>
        </w:rPr>
        <w:t>Customer acquisition</w:t>
      </w:r>
    </w:p>
    <w:p w:rsidR="000C2F14" w:rsidRPr="00417739" w:rsidRDefault="000C2F14" w:rsidP="000C2F14">
      <w:pPr>
        <w:pStyle w:val="ListParagraph"/>
        <w:numPr>
          <w:ilvl w:val="0"/>
          <w:numId w:val="2"/>
        </w:numPr>
        <w:spacing w:after="120" w:line="240" w:lineRule="auto"/>
        <w:rPr>
          <w:b/>
        </w:rPr>
      </w:pPr>
      <w:r w:rsidRPr="00417739">
        <w:rPr>
          <w:b/>
        </w:rPr>
        <w:t>Creating brand awareness</w:t>
      </w:r>
    </w:p>
    <w:p w:rsidR="000C2F14" w:rsidRPr="00417739" w:rsidRDefault="000C2F14" w:rsidP="000C2F14">
      <w:pPr>
        <w:pStyle w:val="ListParagraph"/>
        <w:numPr>
          <w:ilvl w:val="0"/>
          <w:numId w:val="2"/>
        </w:numPr>
        <w:spacing w:after="120" w:line="240" w:lineRule="auto"/>
        <w:rPr>
          <w:b/>
        </w:rPr>
      </w:pPr>
      <w:r w:rsidRPr="00417739">
        <w:rPr>
          <w:b/>
        </w:rPr>
        <w:t>Customer retention</w:t>
      </w:r>
    </w:p>
    <w:p w:rsidR="00963C3F" w:rsidRDefault="00963C3F" w:rsidP="00CC781E">
      <w:pPr>
        <w:spacing w:after="120" w:line="240" w:lineRule="auto"/>
      </w:pPr>
      <w:r>
        <w:t>Derived Demand</w:t>
      </w:r>
      <w:r w:rsidR="00C66BC1">
        <w:t xml:space="preserve"> – the demand for business products (organizations buy products to be used in producing their customers’</w:t>
      </w:r>
      <w:r w:rsidR="00A95006">
        <w:t xml:space="preserve"> products)</w:t>
      </w:r>
      <w:r w:rsidR="00F020F7">
        <w:t xml:space="preserve">; </w:t>
      </w:r>
      <w:r w:rsidR="00F020F7" w:rsidRPr="00417739">
        <w:t>demand for business products results in the demand for consumer products</w:t>
      </w:r>
    </w:p>
    <w:p w:rsidR="00F020F7" w:rsidRDefault="00F020F7" w:rsidP="00CC781E">
      <w:pPr>
        <w:spacing w:after="120" w:line="240" w:lineRule="auto"/>
      </w:pPr>
      <w:r>
        <w:t>Inelastic – a change in price will not significantly change the demand for product</w:t>
      </w:r>
      <w:r w:rsidR="00EB7AC6">
        <w:t xml:space="preserve"> (i.e. gas and oil)</w:t>
      </w:r>
    </w:p>
    <w:p w:rsidR="00F020F7" w:rsidRDefault="00F020F7" w:rsidP="00CC781E">
      <w:pPr>
        <w:spacing w:after="120" w:line="240" w:lineRule="auto"/>
      </w:pPr>
      <w:r>
        <w:t>Joint – multiple items are used together in final product, demand for one item a</w:t>
      </w:r>
      <w:r w:rsidR="0069351E">
        <w:t>ffects all</w:t>
      </w:r>
    </w:p>
    <w:p w:rsidR="0069351E" w:rsidRDefault="0069351E" w:rsidP="0069351E">
      <w:pPr>
        <w:spacing w:before="240" w:after="120" w:line="240" w:lineRule="auto"/>
      </w:pPr>
      <w:r>
        <w:t>Fluctuating – demand for business products is more volatile (fluctuating regularly) than for consumer products</w:t>
      </w:r>
    </w:p>
    <w:p w:rsidR="00963C3F" w:rsidRDefault="00963C3F" w:rsidP="00CC781E">
      <w:pPr>
        <w:spacing w:after="120" w:line="240" w:lineRule="auto"/>
      </w:pPr>
      <w:r w:rsidRPr="00417739">
        <w:t>Characteristics of Business Market</w:t>
      </w:r>
      <w:r w:rsidR="00C66BC1" w:rsidRPr="00417739">
        <w:t xml:space="preserve"> - </w:t>
      </w:r>
      <w:r w:rsidR="00085EBB" w:rsidRPr="00417739">
        <w:t xml:space="preserve">The key characteristic distinguishing </w:t>
      </w:r>
      <w:r w:rsidR="00085EBB" w:rsidRPr="00417739">
        <w:rPr>
          <w:b/>
        </w:rPr>
        <w:t>business products</w:t>
      </w:r>
      <w:r w:rsidR="00085EBB" w:rsidRPr="00417739">
        <w:t xml:space="preserve"> from </w:t>
      </w:r>
      <w:r w:rsidR="00085EBB" w:rsidRPr="00417739">
        <w:rPr>
          <w:b/>
        </w:rPr>
        <w:t>consumer products</w:t>
      </w:r>
      <w:r w:rsidR="00085EBB" w:rsidRPr="00417739">
        <w:t xml:space="preserve"> is </w:t>
      </w:r>
      <w:r w:rsidR="00085EBB" w:rsidRPr="00417739">
        <w:rPr>
          <w:b/>
        </w:rPr>
        <w:t>intended use, not physical characteristics.</w:t>
      </w:r>
      <w:r w:rsidR="00085EBB">
        <w:rPr>
          <w:b/>
        </w:rPr>
        <w:t xml:space="preserve"> </w:t>
      </w:r>
      <w:r w:rsidR="005055F7">
        <w:rPr>
          <w:b/>
        </w:rPr>
        <w:t xml:space="preserve"> </w:t>
      </w:r>
    </w:p>
    <w:p w:rsidR="0071184B" w:rsidRDefault="0071184B" w:rsidP="00CC781E">
      <w:pPr>
        <w:spacing w:after="120" w:line="240" w:lineRule="auto"/>
      </w:pPr>
    </w:p>
    <w:p w:rsidR="00963C3F" w:rsidRDefault="00963C3F" w:rsidP="00CC781E">
      <w:pPr>
        <w:spacing w:after="120" w:line="240" w:lineRule="auto"/>
      </w:pPr>
      <w:r>
        <w:t>Organization</w:t>
      </w:r>
      <w:r w:rsidR="00454B0D">
        <w:t xml:space="preserve"> (business)</w:t>
      </w:r>
      <w:r>
        <w:t xml:space="preserve"> Buying Behavior</w:t>
      </w:r>
    </w:p>
    <w:p w:rsidR="00963C3F" w:rsidRDefault="00963C3F" w:rsidP="00CC781E">
      <w:pPr>
        <w:spacing w:after="120" w:line="240" w:lineRule="auto"/>
      </w:pPr>
      <w:r>
        <w:t>Buying Center</w:t>
      </w:r>
      <w:r w:rsidR="000F750A">
        <w:t xml:space="preserve"> – all those people in an organization who become involved in the purchase decision</w:t>
      </w:r>
    </w:p>
    <w:p w:rsidR="00963C3F" w:rsidRPr="007E718D" w:rsidRDefault="00963C3F" w:rsidP="00CC781E">
      <w:pPr>
        <w:spacing w:after="120" w:line="240" w:lineRule="auto"/>
        <w:rPr>
          <w:b/>
        </w:rPr>
      </w:pPr>
      <w:r w:rsidRPr="007E718D">
        <w:rPr>
          <w:b/>
        </w:rPr>
        <w:t>Function within buying center</w:t>
      </w:r>
      <w:r w:rsidR="0071184B" w:rsidRPr="007E718D">
        <w:rPr>
          <w:b/>
        </w:rPr>
        <w:t xml:space="preserve"> (roles):</w:t>
      </w:r>
    </w:p>
    <w:p w:rsidR="0071184B" w:rsidRDefault="0071184B" w:rsidP="00CC781E">
      <w:pPr>
        <w:spacing w:after="120" w:line="240" w:lineRule="auto"/>
      </w:pPr>
      <w:r w:rsidRPr="007E718D">
        <w:rPr>
          <w:b/>
        </w:rPr>
        <w:t>Initiator</w:t>
      </w:r>
      <w:r>
        <w:t xml:space="preserve"> – the person who first suggests making a purchase</w:t>
      </w:r>
    </w:p>
    <w:p w:rsidR="0071184B" w:rsidRDefault="0071184B" w:rsidP="00CC781E">
      <w:pPr>
        <w:spacing w:after="120" w:line="240" w:lineRule="auto"/>
      </w:pPr>
      <w:r w:rsidRPr="007E718D">
        <w:rPr>
          <w:b/>
        </w:rPr>
        <w:t>Influencers/evaluators –</w:t>
      </w:r>
      <w:r>
        <w:t xml:space="preserve"> people who influence the buying decision. They often help define specifications and provide information for evaluating options. Technical personnel are especially important as influencers.</w:t>
      </w:r>
    </w:p>
    <w:p w:rsidR="0071184B" w:rsidRDefault="0071184B" w:rsidP="00CC781E">
      <w:pPr>
        <w:spacing w:after="120" w:line="240" w:lineRule="auto"/>
      </w:pPr>
      <w:r w:rsidRPr="007E718D">
        <w:rPr>
          <w:b/>
        </w:rPr>
        <w:t>Gatekeepers</w:t>
      </w:r>
      <w:r>
        <w:t xml:space="preserve"> – group members who regulate the flow of information. Frequently, the purchasing agent views the gate-keeping role as a source of his or her power. A secretary may also </w:t>
      </w:r>
      <w:r w:rsidR="006013FC">
        <w:t>act as a gatekeeper by determining which vendors get an appointment with a buyer.</w:t>
      </w:r>
    </w:p>
    <w:p w:rsidR="006013FC" w:rsidRDefault="006013FC" w:rsidP="00CC781E">
      <w:pPr>
        <w:spacing w:after="120" w:line="240" w:lineRule="auto"/>
      </w:pPr>
      <w:r w:rsidRPr="007E718D">
        <w:rPr>
          <w:b/>
        </w:rPr>
        <w:t>Decider</w:t>
      </w:r>
      <w:r>
        <w:t xml:space="preserve"> – the person who has the formal or informal power to choose or approve the selection of the supplier or brand. In complex situations, it is often difficult to determine who makes the final decision. </w:t>
      </w:r>
    </w:p>
    <w:p w:rsidR="007E718D" w:rsidRDefault="007E718D" w:rsidP="00CC781E">
      <w:pPr>
        <w:spacing w:after="120" w:line="240" w:lineRule="auto"/>
      </w:pPr>
      <w:r w:rsidRPr="007E718D">
        <w:rPr>
          <w:b/>
        </w:rPr>
        <w:t>Purchaser</w:t>
      </w:r>
      <w:r>
        <w:t xml:space="preserve"> – the person who actually negotiates the purchase. It could be anyone from the president of the company to the purchasing agent, depending on the importance of the decision.</w:t>
      </w:r>
    </w:p>
    <w:p w:rsidR="007E718D" w:rsidRDefault="007E718D" w:rsidP="00CC781E">
      <w:pPr>
        <w:spacing w:after="120" w:line="240" w:lineRule="auto"/>
      </w:pPr>
      <w:r w:rsidRPr="007E718D">
        <w:rPr>
          <w:b/>
        </w:rPr>
        <w:t>Users</w:t>
      </w:r>
      <w:r>
        <w:t xml:space="preserve"> – members of the organization who will actually use the product. Users often initiate the buying process and help define product specifications. </w:t>
      </w:r>
    </w:p>
    <w:p w:rsidR="0079530E" w:rsidRDefault="0079530E" w:rsidP="00CC781E">
      <w:pPr>
        <w:spacing w:after="120" w:line="240" w:lineRule="auto"/>
      </w:pPr>
    </w:p>
    <w:p w:rsidR="00963C3F" w:rsidRDefault="00963C3F" w:rsidP="00CC781E">
      <w:pPr>
        <w:spacing w:after="120" w:line="240" w:lineRule="auto"/>
      </w:pPr>
      <w:r>
        <w:lastRenderedPageBreak/>
        <w:t>New buy</w:t>
      </w:r>
      <w:r w:rsidR="000F750A">
        <w:t xml:space="preserve"> – a situation requiring the purchase of a product for the first time</w:t>
      </w:r>
    </w:p>
    <w:p w:rsidR="00963C3F" w:rsidRDefault="000F750A" w:rsidP="00CC781E">
      <w:pPr>
        <w:spacing w:after="120" w:line="240" w:lineRule="auto"/>
      </w:pPr>
      <w:r>
        <w:t xml:space="preserve">Straight </w:t>
      </w:r>
      <w:proofErr w:type="spellStart"/>
      <w:r w:rsidR="00963C3F">
        <w:t>Rebuy</w:t>
      </w:r>
      <w:proofErr w:type="spellEnd"/>
      <w:r>
        <w:t xml:space="preserve"> – a situation in which the purchaser reorders the same goods or services without looking for new information or investigating other suppliers </w:t>
      </w:r>
      <w:r w:rsidR="00A95006">
        <w:t>(buying the same product from the same company; happy with the product)</w:t>
      </w:r>
    </w:p>
    <w:p w:rsidR="00CC781E" w:rsidRDefault="00963C3F" w:rsidP="00CC781E">
      <w:pPr>
        <w:spacing w:after="120" w:line="240" w:lineRule="auto"/>
      </w:pPr>
      <w:r>
        <w:t xml:space="preserve">Modified </w:t>
      </w:r>
      <w:proofErr w:type="spellStart"/>
      <w:r>
        <w:t>rebuy</w:t>
      </w:r>
      <w:proofErr w:type="spellEnd"/>
      <w:r w:rsidR="000F750A">
        <w:t xml:space="preserve"> – a situation in which the purchaser wants some change in the original good or service</w:t>
      </w:r>
      <w:r w:rsidR="00A95006">
        <w:t xml:space="preserve"> (buying from a new company; unhappy with last companies product or services)</w:t>
      </w:r>
    </w:p>
    <w:p w:rsidR="00963C3F" w:rsidRDefault="00CC781E" w:rsidP="00CC781E">
      <w:pPr>
        <w:spacing w:after="120" w:line="240" w:lineRule="auto"/>
      </w:pPr>
      <w:r>
        <w:t>Geographic Segmentation</w:t>
      </w:r>
      <w:r w:rsidR="00591410">
        <w:t xml:space="preserve"> – segmenting markets by region of a country or the world, market size, market density, or climate. </w:t>
      </w:r>
    </w:p>
    <w:p w:rsidR="00CC781E" w:rsidRDefault="00CC781E" w:rsidP="00CC781E">
      <w:pPr>
        <w:spacing w:after="120" w:line="240" w:lineRule="auto"/>
      </w:pPr>
      <w:r w:rsidRPr="00417739">
        <w:t>Purpose of Segmentation</w:t>
      </w:r>
      <w:r w:rsidR="00591410" w:rsidRPr="00417739">
        <w:t xml:space="preserve"> – more precise definition of consumer needs and wants, more accurate marketing objectives, improved resource allocation = better marketing results</w:t>
      </w:r>
      <w:r w:rsidR="00C31340" w:rsidRPr="00417739">
        <w:t>.</w:t>
      </w:r>
      <w:r w:rsidR="00C31340">
        <w:t xml:space="preserve"> </w:t>
      </w:r>
    </w:p>
    <w:p w:rsidR="00CC781E" w:rsidRDefault="00CC781E" w:rsidP="00CC781E">
      <w:pPr>
        <w:spacing w:after="120" w:line="240" w:lineRule="auto"/>
      </w:pPr>
      <w:r>
        <w:t>Meaningful (useful) segment</w:t>
      </w:r>
      <w:r w:rsidR="0064602D">
        <w:t xml:space="preserve">- </w:t>
      </w:r>
    </w:p>
    <w:p w:rsidR="00CC781E" w:rsidRDefault="00CC781E" w:rsidP="00CC781E">
      <w:pPr>
        <w:spacing w:after="120" w:line="240" w:lineRule="auto"/>
      </w:pPr>
      <w:r w:rsidRPr="00417739">
        <w:t>Undifferentiated targeting</w:t>
      </w:r>
      <w:r w:rsidR="0064602D" w:rsidRPr="00417739">
        <w:t xml:space="preserve"> – marketing approach that views the market as one big market with no individual segments and thus requires a single marketing mix</w:t>
      </w:r>
    </w:p>
    <w:p w:rsidR="00CC781E" w:rsidRDefault="00CC781E" w:rsidP="00CC781E">
      <w:pPr>
        <w:spacing w:after="120" w:line="240" w:lineRule="auto"/>
      </w:pPr>
      <w:r>
        <w:t>Concentrated</w:t>
      </w:r>
      <w:r w:rsidR="00A2249C">
        <w:t xml:space="preserve"> targeting strategy – a strategy used to select one segment of a market for targeting marketing efforts</w:t>
      </w:r>
    </w:p>
    <w:p w:rsidR="00CC781E" w:rsidRDefault="00CC781E" w:rsidP="00CC781E">
      <w:pPr>
        <w:spacing w:after="120" w:line="240" w:lineRule="auto"/>
      </w:pPr>
      <w:r>
        <w:t>Multi Segment</w:t>
      </w:r>
      <w:r w:rsidR="00A2249C">
        <w:t xml:space="preserve"> targeting strategy – a strategy that chooses two or more well-defined market segments and develops a distinct marketing mix for each</w:t>
      </w:r>
    </w:p>
    <w:p w:rsidR="00CC781E" w:rsidRDefault="00A2249C" w:rsidP="00CC781E">
      <w:pPr>
        <w:spacing w:after="120" w:line="240" w:lineRule="auto"/>
      </w:pPr>
      <w:r>
        <w:t>One-to-</w:t>
      </w:r>
      <w:r w:rsidR="00CC781E">
        <w:t xml:space="preserve"> One marketing</w:t>
      </w:r>
      <w:r>
        <w:t xml:space="preserve"> (pg.183) – an individualized marketing method that utilizes customer information to build long-term, personalized, and profitable relationships with each customer</w:t>
      </w:r>
    </w:p>
    <w:p w:rsidR="00CC781E" w:rsidRDefault="00CC781E" w:rsidP="00CC781E">
      <w:pPr>
        <w:spacing w:after="120" w:line="240" w:lineRule="auto"/>
      </w:pPr>
      <w:r>
        <w:t>Situation Analysis</w:t>
      </w:r>
      <w:r w:rsidR="00495DFC">
        <w:t xml:space="preserve"> aka SWOT analysis</w:t>
      </w:r>
    </w:p>
    <w:p w:rsidR="00CC781E" w:rsidRDefault="00CC781E" w:rsidP="00CC781E">
      <w:pPr>
        <w:spacing w:after="120" w:line="240" w:lineRule="auto"/>
      </w:pPr>
      <w:r>
        <w:t>Mission</w:t>
      </w:r>
      <w:r w:rsidR="00495DFC">
        <w:t xml:space="preserve"> – a statement of the firm’s business based on a careful analysis of benefits sought by present and potential customers and analysis of existing and anticipated environmental conditions</w:t>
      </w:r>
    </w:p>
    <w:p w:rsidR="00CC781E" w:rsidRDefault="00CC781E" w:rsidP="00CC781E">
      <w:pPr>
        <w:spacing w:after="120" w:line="240" w:lineRule="auto"/>
      </w:pPr>
      <w:r>
        <w:t>Core Problem</w:t>
      </w:r>
      <w:r w:rsidR="00495DFC">
        <w:t xml:space="preserve"> – main source of problem</w:t>
      </w:r>
    </w:p>
    <w:p w:rsidR="003C1F3F" w:rsidRDefault="00085EBB" w:rsidP="00CC781E">
      <w:pPr>
        <w:spacing w:after="120" w:line="240" w:lineRule="auto"/>
      </w:pPr>
      <w:r>
        <w:t>Keiretsu – A network of interlocking corporate affiliates; alliance of suppliers and customers bound by the goods of mutual success</w:t>
      </w:r>
    </w:p>
    <w:p w:rsidR="0064602D" w:rsidRDefault="0064602D" w:rsidP="0064602D">
      <w:pPr>
        <w:spacing w:after="120" w:line="240" w:lineRule="auto"/>
      </w:pPr>
      <w:r>
        <w:t>Know marketing Plan and Case Study Method</w:t>
      </w:r>
    </w:p>
    <w:p w:rsidR="0064602D" w:rsidRDefault="0064602D" w:rsidP="00CC781E">
      <w:pPr>
        <w:spacing w:after="120" w:line="240" w:lineRule="auto"/>
      </w:pPr>
    </w:p>
    <w:p w:rsidR="00A61CD2" w:rsidRDefault="00A61CD2" w:rsidP="00CC781E">
      <w:pPr>
        <w:spacing w:after="120" w:line="240" w:lineRule="auto"/>
      </w:pPr>
    </w:p>
    <w:p w:rsidR="00A61CD2" w:rsidRDefault="00A61CD2" w:rsidP="00CC781E">
      <w:pPr>
        <w:spacing w:after="120" w:line="240" w:lineRule="auto"/>
      </w:pPr>
    </w:p>
    <w:p w:rsidR="00A61CD2" w:rsidRDefault="00A61CD2" w:rsidP="00CC781E">
      <w:pPr>
        <w:spacing w:after="120" w:line="240" w:lineRule="auto"/>
      </w:pPr>
    </w:p>
    <w:p w:rsidR="00A61CD2" w:rsidRDefault="00A61CD2" w:rsidP="00CC781E">
      <w:pPr>
        <w:spacing w:after="120" w:line="240" w:lineRule="auto"/>
      </w:pPr>
    </w:p>
    <w:p w:rsidR="0083151E" w:rsidRDefault="0083151E" w:rsidP="00CC781E">
      <w:pPr>
        <w:spacing w:after="120" w:line="240" w:lineRule="auto"/>
      </w:pPr>
      <w:r>
        <w:t>Case Study – B2B and B2C alternatives (do one for each). Decide which is better in the end. Refer to SWOT analysis to back your rationale.</w:t>
      </w:r>
    </w:p>
    <w:p w:rsidR="0083151E" w:rsidRDefault="0083151E" w:rsidP="00CC781E">
      <w:pPr>
        <w:spacing w:after="120" w:line="240" w:lineRule="auto"/>
      </w:pPr>
      <w:r>
        <w:t>Positioning Statement (slide week 12) – Product/service, target, what the targets, why we are different</w:t>
      </w:r>
    </w:p>
    <w:p w:rsidR="0083151E" w:rsidRDefault="0083151E" w:rsidP="00CC781E">
      <w:pPr>
        <w:spacing w:after="120" w:line="240" w:lineRule="auto"/>
      </w:pPr>
      <w:r>
        <w:t>Marketing mix</w:t>
      </w:r>
    </w:p>
    <w:p w:rsidR="00CB3394" w:rsidRDefault="00CB3394" w:rsidP="00CC781E">
      <w:pPr>
        <w:spacing w:after="120" w:line="240" w:lineRule="auto"/>
      </w:pPr>
    </w:p>
    <w:p w:rsidR="0083151E" w:rsidRDefault="0083151E" w:rsidP="00CC781E">
      <w:pPr>
        <w:spacing w:after="120" w:line="240" w:lineRule="auto"/>
      </w:pPr>
      <w:r>
        <w:lastRenderedPageBreak/>
        <w:t>Describe first 5 actions that your company should take towards implementation of your alternative, provide rationale.</w:t>
      </w:r>
    </w:p>
    <w:p w:rsidR="00CB3394" w:rsidRDefault="00CB3394" w:rsidP="00CC781E">
      <w:pPr>
        <w:spacing w:after="120" w:line="240" w:lineRule="auto"/>
      </w:pPr>
      <w:r>
        <w:t>- For each P (4 P’s) outline what needs to be done</w:t>
      </w:r>
    </w:p>
    <w:p w:rsidR="00CB3394" w:rsidRDefault="00CB3394" w:rsidP="00CC781E">
      <w:pPr>
        <w:spacing w:after="120" w:line="240" w:lineRule="auto"/>
      </w:pPr>
      <w:r>
        <w:t>- Provide a detailed timeline</w:t>
      </w:r>
    </w:p>
    <w:p w:rsidR="00CB3394" w:rsidRDefault="00CB3394" w:rsidP="00CC781E">
      <w:pPr>
        <w:spacing w:after="120" w:line="240" w:lineRule="auto"/>
      </w:pPr>
      <w:proofErr w:type="spellStart"/>
      <w:r>
        <w:t>WestJet</w:t>
      </w:r>
      <w:proofErr w:type="spellEnd"/>
      <w:r>
        <w:t xml:space="preserve"> example:</w:t>
      </w:r>
    </w:p>
    <w:p w:rsidR="00CB3394" w:rsidRDefault="00CB3394" w:rsidP="00CB3394">
      <w:pPr>
        <w:pStyle w:val="ListParagraph"/>
        <w:numPr>
          <w:ilvl w:val="0"/>
          <w:numId w:val="3"/>
        </w:numPr>
        <w:spacing w:after="120" w:line="240" w:lineRule="auto"/>
      </w:pPr>
      <w:r>
        <w:t>Marketing Research: Primary and secondary research is done to identify new trends</w:t>
      </w:r>
    </w:p>
    <w:p w:rsidR="00CB3394" w:rsidRDefault="00CB3394" w:rsidP="00CB3394">
      <w:pPr>
        <w:pStyle w:val="ListParagraph"/>
        <w:numPr>
          <w:ilvl w:val="0"/>
          <w:numId w:val="3"/>
        </w:numPr>
        <w:spacing w:after="120" w:line="240" w:lineRule="auto"/>
      </w:pPr>
      <w:r>
        <w:t>Product/Service changes</w:t>
      </w:r>
    </w:p>
    <w:p w:rsidR="00CB3394" w:rsidRDefault="00CB3394" w:rsidP="00CB3394">
      <w:pPr>
        <w:pStyle w:val="ListParagraph"/>
        <w:numPr>
          <w:ilvl w:val="0"/>
          <w:numId w:val="3"/>
        </w:numPr>
        <w:spacing w:after="120" w:line="240" w:lineRule="auto"/>
      </w:pPr>
      <w:r>
        <w:t xml:space="preserve">Pricing Strategy: </w:t>
      </w:r>
    </w:p>
    <w:p w:rsidR="00CB3394" w:rsidRDefault="00CB3394" w:rsidP="00CB3394">
      <w:pPr>
        <w:pStyle w:val="ListParagraph"/>
        <w:numPr>
          <w:ilvl w:val="0"/>
          <w:numId w:val="3"/>
        </w:numPr>
        <w:spacing w:after="120" w:line="240" w:lineRule="auto"/>
      </w:pPr>
      <w:r>
        <w:t>Communications plan</w:t>
      </w:r>
    </w:p>
    <w:p w:rsidR="00CB3394" w:rsidRDefault="00CB3394" w:rsidP="00CB3394">
      <w:pPr>
        <w:pStyle w:val="ListParagraph"/>
        <w:numPr>
          <w:ilvl w:val="0"/>
          <w:numId w:val="3"/>
        </w:numPr>
        <w:spacing w:after="120" w:line="240" w:lineRule="auto"/>
      </w:pPr>
      <w:r>
        <w:t>Distribution plan</w:t>
      </w:r>
    </w:p>
    <w:p w:rsidR="0083151E" w:rsidRDefault="0083151E" w:rsidP="00CC781E">
      <w:pPr>
        <w:spacing w:after="120" w:line="240" w:lineRule="auto"/>
      </w:pPr>
    </w:p>
    <w:p w:rsidR="0083151E" w:rsidRDefault="0083151E" w:rsidP="00CC781E">
      <w:pPr>
        <w:spacing w:after="120" w:line="240" w:lineRule="auto"/>
      </w:pPr>
    </w:p>
    <w:p w:rsidR="0083151E" w:rsidRDefault="0083151E" w:rsidP="00CC781E">
      <w:pPr>
        <w:spacing w:after="120" w:line="240" w:lineRule="auto"/>
      </w:pPr>
    </w:p>
    <w:p w:rsidR="00963C3F" w:rsidRDefault="00963C3F" w:rsidP="00121A66"/>
    <w:p w:rsidR="00121A66" w:rsidRDefault="00121A66" w:rsidP="00121A66"/>
    <w:p w:rsidR="00121A66" w:rsidRDefault="00121A66" w:rsidP="00121A66"/>
    <w:p w:rsidR="00121A66" w:rsidRPr="00121A66" w:rsidRDefault="00121A66" w:rsidP="00121A66"/>
    <w:sectPr w:rsidR="00121A66" w:rsidRPr="00121A66" w:rsidSect="0020759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E65917"/>
    <w:multiLevelType w:val="hybridMultilevel"/>
    <w:tmpl w:val="72F2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572AEA"/>
    <w:multiLevelType w:val="hybridMultilevel"/>
    <w:tmpl w:val="B87876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3EF750F"/>
    <w:multiLevelType w:val="hybridMultilevel"/>
    <w:tmpl w:val="37ECDD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121A66"/>
    <w:rsid w:val="00014EB6"/>
    <w:rsid w:val="00085EBB"/>
    <w:rsid w:val="000C2F14"/>
    <w:rsid w:val="000F750A"/>
    <w:rsid w:val="00121A66"/>
    <w:rsid w:val="002033FA"/>
    <w:rsid w:val="00207598"/>
    <w:rsid w:val="00241B64"/>
    <w:rsid w:val="003917CD"/>
    <w:rsid w:val="003A6577"/>
    <w:rsid w:val="003C1F3F"/>
    <w:rsid w:val="00417739"/>
    <w:rsid w:val="00454B0D"/>
    <w:rsid w:val="00495DFC"/>
    <w:rsid w:val="005055F7"/>
    <w:rsid w:val="00591410"/>
    <w:rsid w:val="00591B50"/>
    <w:rsid w:val="006013FC"/>
    <w:rsid w:val="0064602D"/>
    <w:rsid w:val="0069351E"/>
    <w:rsid w:val="0071184B"/>
    <w:rsid w:val="0079530E"/>
    <w:rsid w:val="007E718D"/>
    <w:rsid w:val="008175D1"/>
    <w:rsid w:val="0083151E"/>
    <w:rsid w:val="008C7471"/>
    <w:rsid w:val="00963C3F"/>
    <w:rsid w:val="009A047D"/>
    <w:rsid w:val="00A2249C"/>
    <w:rsid w:val="00A61CD2"/>
    <w:rsid w:val="00A95006"/>
    <w:rsid w:val="00C31340"/>
    <w:rsid w:val="00C66BC1"/>
    <w:rsid w:val="00CB3394"/>
    <w:rsid w:val="00CC781E"/>
    <w:rsid w:val="00E11BB1"/>
    <w:rsid w:val="00E172D0"/>
    <w:rsid w:val="00E46E2D"/>
    <w:rsid w:val="00E605C1"/>
    <w:rsid w:val="00E86E1C"/>
    <w:rsid w:val="00EB7AC6"/>
    <w:rsid w:val="00F020F7"/>
    <w:rsid w:val="00FC0A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5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EB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9799</TotalTime>
  <Pages>4</Pages>
  <Words>1073</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deepee</dc:creator>
  <cp:lastModifiedBy>deepee</cp:lastModifiedBy>
  <cp:revision>9</cp:revision>
  <dcterms:created xsi:type="dcterms:W3CDTF">2011-12-05T20:28:00Z</dcterms:created>
  <dcterms:modified xsi:type="dcterms:W3CDTF">2012-12-11T23:39:00Z</dcterms:modified>
</cp:coreProperties>
</file>