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C04576" w14:textId="77777777" w:rsidR="00B149DC" w:rsidRDefault="00D42951" w:rsidP="0004668E">
      <w:pPr>
        <w:rPr>
          <w:u w:val="double"/>
          <w:lang w:eastAsia="zh-CN"/>
        </w:rPr>
      </w:pPr>
      <w:r w:rsidRPr="00DF6AFA">
        <w:rPr>
          <w:u w:val="double"/>
        </w:rPr>
        <w:t>Psychology 1000 Chapter 5 Notes (Sensation and Perception)</w:t>
      </w:r>
    </w:p>
    <w:p w14:paraId="0C35882D" w14:textId="77777777" w:rsidR="00B149DC" w:rsidRPr="00B149DC" w:rsidRDefault="00B149DC" w:rsidP="0004668E">
      <w:pPr>
        <w:pStyle w:val="ListParagraph"/>
        <w:numPr>
          <w:ilvl w:val="0"/>
          <w:numId w:val="2"/>
        </w:numPr>
        <w:rPr>
          <w:u w:val="double"/>
          <w:lang w:val="en-US" w:eastAsia="zh-CN"/>
        </w:rPr>
      </w:pPr>
      <w:r>
        <w:rPr>
          <w:b/>
          <w:lang w:val="en-US" w:eastAsia="zh-CN"/>
        </w:rPr>
        <w:t>Synesthesia</w:t>
      </w:r>
      <w:r w:rsidR="00EF392B">
        <w:rPr>
          <w:lang w:val="en-US" w:eastAsia="zh-CN"/>
        </w:rPr>
        <w:t xml:space="preserve"> means</w:t>
      </w:r>
      <w:r>
        <w:rPr>
          <w:lang w:val="en-US" w:eastAsia="zh-CN"/>
        </w:rPr>
        <w:t xml:space="preserve"> mixing of the senses</w:t>
      </w:r>
    </w:p>
    <w:p w14:paraId="7CB5E4AF" w14:textId="77777777" w:rsidR="00B149DC" w:rsidRDefault="00B149DC" w:rsidP="0004668E">
      <w:pPr>
        <w:pStyle w:val="ListParagraph"/>
        <w:numPr>
          <w:ilvl w:val="1"/>
          <w:numId w:val="2"/>
        </w:numPr>
        <w:rPr>
          <w:lang w:val="en-US" w:eastAsia="zh-CN"/>
        </w:rPr>
      </w:pPr>
      <w:r w:rsidRPr="00B149DC">
        <w:rPr>
          <w:lang w:val="en-US" w:eastAsia="zh-CN"/>
        </w:rPr>
        <w:t>Women are more likely to be synaethetes</w:t>
      </w:r>
    </w:p>
    <w:p w14:paraId="69131292" w14:textId="77777777" w:rsidR="00EF392B" w:rsidRPr="00B149DC" w:rsidRDefault="00EF392B" w:rsidP="0004668E">
      <w:pPr>
        <w:pStyle w:val="ListParagraph"/>
        <w:numPr>
          <w:ilvl w:val="0"/>
          <w:numId w:val="2"/>
        </w:numPr>
        <w:rPr>
          <w:lang w:val="en-US" w:eastAsia="zh-CN"/>
        </w:rPr>
      </w:pPr>
      <w:r w:rsidRPr="00EF392B">
        <w:rPr>
          <w:b/>
          <w:lang w:val="en-US" w:eastAsia="zh-CN"/>
        </w:rPr>
        <w:t>Transduction</w:t>
      </w:r>
      <w:r>
        <w:rPr>
          <w:lang w:val="en-US" w:eastAsia="zh-CN"/>
        </w:rPr>
        <w:t xml:space="preserve"> is the process whereby the characteristics of a stimulus are converted into nerve impulses </w:t>
      </w:r>
    </w:p>
    <w:p w14:paraId="1BBC54C4" w14:textId="77777777" w:rsidR="00B149DC" w:rsidRPr="00DF6AFA" w:rsidRDefault="00143A27" w:rsidP="0004668E">
      <w:pPr>
        <w:pStyle w:val="ListParagraph"/>
        <w:numPr>
          <w:ilvl w:val="0"/>
          <w:numId w:val="1"/>
        </w:numPr>
      </w:pPr>
      <w:r w:rsidRPr="00DF6AFA">
        <w:rPr>
          <w:b/>
        </w:rPr>
        <w:t>Sensation</w:t>
      </w:r>
      <w:r w:rsidRPr="00DF6AFA">
        <w:t xml:space="preserve"> is a stimuli-detection based process where sensory organs respond to and translate stimuli to our brain via nerve impulses.</w:t>
      </w:r>
    </w:p>
    <w:p w14:paraId="230CA1FF" w14:textId="77777777" w:rsidR="00007378" w:rsidRPr="00DF6AFA" w:rsidRDefault="00130DE3" w:rsidP="0004668E">
      <w:pPr>
        <w:pStyle w:val="ListParagraph"/>
        <w:numPr>
          <w:ilvl w:val="0"/>
          <w:numId w:val="1"/>
        </w:numPr>
      </w:pPr>
      <w:r w:rsidRPr="00DF6AFA">
        <w:rPr>
          <w:b/>
        </w:rPr>
        <w:t>Perception</w:t>
      </w:r>
      <w:r w:rsidRPr="00DF6AFA">
        <w:t xml:space="preserve"> is the act of processing the nerve impulses and giving them meaning.</w:t>
      </w:r>
    </w:p>
    <w:p w14:paraId="36AF6F5B" w14:textId="77777777" w:rsidR="00BC7ECE" w:rsidRPr="00DF6AFA" w:rsidRDefault="00BC7ECE" w:rsidP="0004668E">
      <w:pPr>
        <w:pStyle w:val="ListParagraph"/>
        <w:numPr>
          <w:ilvl w:val="1"/>
          <w:numId w:val="1"/>
        </w:numPr>
      </w:pPr>
      <w:r w:rsidRPr="00DF6AFA">
        <w:t>Perception is part is a decision</w:t>
      </w:r>
    </w:p>
    <w:p w14:paraId="034FC6FC" w14:textId="77777777" w:rsidR="00007378" w:rsidRPr="00DF6AFA" w:rsidRDefault="00007378" w:rsidP="0004668E">
      <w:pPr>
        <w:pStyle w:val="ListParagraph"/>
        <w:numPr>
          <w:ilvl w:val="0"/>
          <w:numId w:val="1"/>
        </w:numPr>
      </w:pPr>
      <w:r w:rsidRPr="00DF6AFA">
        <w:rPr>
          <w:b/>
        </w:rPr>
        <w:t>Psychophysics</w:t>
      </w:r>
      <w:r w:rsidRPr="00DF6AFA">
        <w:t xml:space="preserve"> studies the relationship between physical stimulus and psychological response.</w:t>
      </w:r>
    </w:p>
    <w:p w14:paraId="26916B9E" w14:textId="77777777" w:rsidR="00E731C2" w:rsidRPr="00DF6AFA" w:rsidRDefault="00007378" w:rsidP="0004668E">
      <w:pPr>
        <w:pStyle w:val="ListParagraph"/>
        <w:numPr>
          <w:ilvl w:val="1"/>
          <w:numId w:val="1"/>
        </w:numPr>
      </w:pPr>
      <w:r w:rsidRPr="00DF6AFA">
        <w:t>Fechner</w:t>
      </w:r>
      <w:r w:rsidR="00130DE3" w:rsidRPr="00DF6AFA">
        <w:t xml:space="preserve"> </w:t>
      </w:r>
      <w:r w:rsidRPr="00DF6AFA">
        <w:t>was the ‘father’</w:t>
      </w:r>
      <w:r w:rsidR="00E731C2" w:rsidRPr="00DF6AFA">
        <w:t xml:space="preserve"> of psychophysics.</w:t>
      </w:r>
    </w:p>
    <w:p w14:paraId="33DA5D79" w14:textId="77777777" w:rsidR="00130DE3" w:rsidRPr="00DF6AFA" w:rsidRDefault="00130DE3" w:rsidP="0004668E">
      <w:pPr>
        <w:pStyle w:val="ListParagraph"/>
        <w:numPr>
          <w:ilvl w:val="0"/>
          <w:numId w:val="1"/>
        </w:numPr>
      </w:pPr>
      <w:r w:rsidRPr="00DF6AFA">
        <w:rPr>
          <w:b/>
        </w:rPr>
        <w:t>Absolute threshold</w:t>
      </w:r>
      <w:r w:rsidRPr="00DF6AFA">
        <w:t xml:space="preserve"> refers to the intensity where a certain stimuli can be perceived properly 50% of the time; </w:t>
      </w:r>
      <w:r w:rsidRPr="0069402E">
        <w:rPr>
          <w:highlight w:val="yellow"/>
        </w:rPr>
        <w:t>lower the thr</w:t>
      </w:r>
      <w:r w:rsidR="00007378" w:rsidRPr="0069402E">
        <w:rPr>
          <w:highlight w:val="yellow"/>
        </w:rPr>
        <w:t>eshold, higher the sensitivity</w:t>
      </w:r>
      <w:r w:rsidR="00007378" w:rsidRPr="00DF6AFA">
        <w:t>; the lower limit of perceived stimuli.</w:t>
      </w:r>
    </w:p>
    <w:p w14:paraId="5B40C9F7" w14:textId="77777777" w:rsidR="00007378" w:rsidRPr="00DF6AFA" w:rsidRDefault="00007378" w:rsidP="0004668E">
      <w:pPr>
        <w:pStyle w:val="ListParagraph"/>
        <w:numPr>
          <w:ilvl w:val="1"/>
          <w:numId w:val="1"/>
        </w:numPr>
      </w:pPr>
      <w:r w:rsidRPr="00DF6AFA">
        <w:t>Vision: candle flame at 50km</w:t>
      </w:r>
    </w:p>
    <w:p w14:paraId="5F90EEDB" w14:textId="77777777" w:rsidR="00007378" w:rsidRPr="0069402E" w:rsidRDefault="00007378" w:rsidP="0004668E">
      <w:pPr>
        <w:pStyle w:val="ListParagraph"/>
        <w:numPr>
          <w:ilvl w:val="1"/>
          <w:numId w:val="1"/>
        </w:numPr>
      </w:pPr>
      <w:r w:rsidRPr="00DF6AFA">
        <w:t>Hearing: tick of a watch at 6m</w:t>
      </w:r>
    </w:p>
    <w:p w14:paraId="56283780" w14:textId="77777777" w:rsidR="00007378" w:rsidRPr="00DF6AFA" w:rsidRDefault="00007378" w:rsidP="0004668E">
      <w:pPr>
        <w:pStyle w:val="ListParagraph"/>
        <w:numPr>
          <w:ilvl w:val="1"/>
          <w:numId w:val="1"/>
        </w:numPr>
      </w:pPr>
      <w:r w:rsidRPr="00DF6AFA">
        <w:t xml:space="preserve">Taste: Tsp. of </w:t>
      </w:r>
      <w:r w:rsidR="002B26E3" w:rsidRPr="00DF6AFA">
        <w:t>C</w:t>
      </w:r>
      <w:r w:rsidR="002B26E3" w:rsidRPr="00DF6AFA">
        <w:rPr>
          <w:vertAlign w:val="subscript"/>
        </w:rPr>
        <w:t>6</w:t>
      </w:r>
      <w:r w:rsidR="002B26E3" w:rsidRPr="00DF6AFA">
        <w:t>H</w:t>
      </w:r>
      <w:r w:rsidR="002B26E3" w:rsidRPr="00DF6AFA">
        <w:rPr>
          <w:vertAlign w:val="subscript"/>
        </w:rPr>
        <w:t>12</w:t>
      </w:r>
      <w:r w:rsidR="002B26E3" w:rsidRPr="00DF6AFA">
        <w:t>O</w:t>
      </w:r>
      <w:r w:rsidR="002B26E3" w:rsidRPr="00DF6AFA">
        <w:rPr>
          <w:vertAlign w:val="subscript"/>
        </w:rPr>
        <w:t>6</w:t>
      </w:r>
      <w:r w:rsidR="002B26E3" w:rsidRPr="00DF6AFA">
        <w:t xml:space="preserve"> in 8L of H</w:t>
      </w:r>
      <w:r w:rsidR="002B26E3" w:rsidRPr="00DF6AFA">
        <w:rPr>
          <w:vertAlign w:val="subscript"/>
        </w:rPr>
        <w:t>2</w:t>
      </w:r>
      <w:r w:rsidR="002B26E3" w:rsidRPr="00DF6AFA">
        <w:t>O</w:t>
      </w:r>
    </w:p>
    <w:p w14:paraId="5FE61193" w14:textId="77777777" w:rsidR="002B26E3" w:rsidRPr="00DF6AFA" w:rsidRDefault="002B26E3" w:rsidP="0004668E">
      <w:pPr>
        <w:pStyle w:val="ListParagraph"/>
        <w:numPr>
          <w:ilvl w:val="1"/>
          <w:numId w:val="1"/>
        </w:numPr>
      </w:pPr>
      <w:r w:rsidRPr="00DF6AFA">
        <w:t>Smell: 1 drop of perfume in a 6 room apartment</w:t>
      </w:r>
    </w:p>
    <w:p w14:paraId="183D19B5" w14:textId="77777777" w:rsidR="002B26E3" w:rsidRPr="00DF6AFA" w:rsidRDefault="002B26E3" w:rsidP="0004668E">
      <w:pPr>
        <w:pStyle w:val="ListParagraph"/>
        <w:numPr>
          <w:ilvl w:val="1"/>
          <w:numId w:val="1"/>
        </w:numPr>
      </w:pPr>
      <w:r w:rsidRPr="00DF6AFA">
        <w:t>Touch: Wing of a fly falling on a cheek from 1cm</w:t>
      </w:r>
    </w:p>
    <w:p w14:paraId="7B0FFE68" w14:textId="77777777" w:rsidR="00130DE3" w:rsidRDefault="00BB5C84" w:rsidP="0004668E">
      <w:pPr>
        <w:pStyle w:val="ListParagraph"/>
        <w:numPr>
          <w:ilvl w:val="0"/>
          <w:numId w:val="1"/>
        </w:numPr>
      </w:pPr>
      <w:r w:rsidRPr="00DF6AFA">
        <w:t xml:space="preserve">There is a range of uncertainty that people have when reacting to stimuli and that range is called an individual’s </w:t>
      </w:r>
      <w:r w:rsidRPr="00DF6AFA">
        <w:rPr>
          <w:b/>
        </w:rPr>
        <w:t>decision criterion</w:t>
      </w:r>
      <w:r w:rsidRPr="00DF6AFA">
        <w:t xml:space="preserve">. </w:t>
      </w:r>
    </w:p>
    <w:p w14:paraId="1177DCB9" w14:textId="0E053342" w:rsidR="002C6FBE" w:rsidRPr="00DF6AFA" w:rsidRDefault="002C6FBE" w:rsidP="0004668E">
      <w:pPr>
        <w:pStyle w:val="ListParagraph"/>
        <w:numPr>
          <w:ilvl w:val="0"/>
          <w:numId w:val="1"/>
        </w:numPr>
      </w:pPr>
      <w:r>
        <w:rPr>
          <w:b/>
        </w:rPr>
        <w:t>Signal detection theory</w:t>
      </w:r>
      <w:r>
        <w:t xml:space="preserve"> is concerned with factors that influence sensory judgements</w:t>
      </w:r>
    </w:p>
    <w:p w14:paraId="2F9FCAD4" w14:textId="77777777" w:rsidR="002B26E3" w:rsidRPr="00DF6AFA" w:rsidRDefault="00BB5C84" w:rsidP="0004668E">
      <w:pPr>
        <w:pStyle w:val="ListParagraph"/>
        <w:numPr>
          <w:ilvl w:val="0"/>
          <w:numId w:val="1"/>
        </w:numPr>
      </w:pPr>
      <w:r w:rsidRPr="00DF6AFA">
        <w:t xml:space="preserve">The </w:t>
      </w:r>
      <w:r w:rsidRPr="00DF6AFA">
        <w:rPr>
          <w:b/>
        </w:rPr>
        <w:t>difference threshold</w:t>
      </w:r>
      <w:r w:rsidRPr="00DF6AFA">
        <w:t xml:space="preserve"> is the smallest difference between two ranges of stimuli that people can detect 50% of the time, also called the </w:t>
      </w:r>
      <w:r w:rsidRPr="00DF6AFA">
        <w:rPr>
          <w:b/>
        </w:rPr>
        <w:t>just noticeable difference</w:t>
      </w:r>
      <w:r w:rsidRPr="00DF6AFA">
        <w:t xml:space="preserve">. </w:t>
      </w:r>
    </w:p>
    <w:p w14:paraId="2034E1FD" w14:textId="77777777" w:rsidR="002B26E3" w:rsidRPr="00DF6AFA" w:rsidRDefault="002B26E3" w:rsidP="0004668E">
      <w:pPr>
        <w:pStyle w:val="ListParagraph"/>
        <w:numPr>
          <w:ilvl w:val="1"/>
          <w:numId w:val="1"/>
        </w:numPr>
      </w:pPr>
      <w:r w:rsidRPr="00DF6AFA">
        <w:t xml:space="preserve">There is no 1 to 1 relationship for </w:t>
      </w:r>
      <w:r w:rsidR="00E731C2" w:rsidRPr="00DF6AFA">
        <w:t>JNDs.</w:t>
      </w:r>
    </w:p>
    <w:p w14:paraId="27CE5884" w14:textId="77777777" w:rsidR="00E30350" w:rsidRPr="00DF6AFA" w:rsidRDefault="00E30350" w:rsidP="0004668E">
      <w:pPr>
        <w:pStyle w:val="ListParagraph"/>
        <w:numPr>
          <w:ilvl w:val="1"/>
          <w:numId w:val="1"/>
        </w:numPr>
      </w:pPr>
      <w:r w:rsidRPr="00DF6AFA">
        <w:t xml:space="preserve">Ernst Weber discovered that there is a degree to </w:t>
      </w:r>
      <w:r w:rsidR="00021CCF" w:rsidRPr="00DF6AFA">
        <w:t xml:space="preserve">of lawfulness in the range of sensitivity; </w:t>
      </w:r>
      <w:r w:rsidR="00021CCF" w:rsidRPr="00DF6AFA">
        <w:rPr>
          <w:b/>
        </w:rPr>
        <w:t>Weber’s Law</w:t>
      </w:r>
      <w:r w:rsidR="00021CCF" w:rsidRPr="00DF6AFA">
        <w:t xml:space="preserve"> states that the difference is </w:t>
      </w:r>
      <w:r w:rsidR="004B1A1D">
        <w:rPr>
          <w:rFonts w:cstheme="minorHAnsi"/>
        </w:rPr>
        <w:t xml:space="preserve">α </w:t>
      </w:r>
      <w:r w:rsidR="00021CCF" w:rsidRPr="008B3358">
        <w:rPr>
          <w:rFonts w:cstheme="minorHAnsi"/>
          <w:highlight w:val="yellow"/>
        </w:rPr>
        <w:t>magnitude</w:t>
      </w:r>
      <w:r w:rsidR="00021CCF" w:rsidRPr="00DF6AFA">
        <w:rPr>
          <w:rFonts w:cstheme="minorHAnsi"/>
        </w:rPr>
        <w:t xml:space="preserve"> of the stimuli with which the comparison is being made. </w:t>
      </w:r>
    </w:p>
    <w:p w14:paraId="32267CDF" w14:textId="77777777" w:rsidR="00BC7ECE" w:rsidRPr="00DF6AFA" w:rsidRDefault="00BC7ECE" w:rsidP="0004668E">
      <w:pPr>
        <w:pStyle w:val="ListParagraph"/>
        <w:numPr>
          <w:ilvl w:val="3"/>
          <w:numId w:val="1"/>
        </w:numPr>
      </w:pPr>
      <w:r w:rsidRPr="00DF6AFA">
        <w:rPr>
          <w:rFonts w:cstheme="minorHAnsi"/>
        </w:rPr>
        <w:t>Weber’s Law breaks down at the extremes of stimuli, however.</w:t>
      </w:r>
    </w:p>
    <w:p w14:paraId="09914457" w14:textId="77777777" w:rsidR="005F738A" w:rsidRPr="00DF6AFA" w:rsidRDefault="0069402E" w:rsidP="0004668E">
      <w:pPr>
        <w:pStyle w:val="ListParagraph"/>
        <w:numPr>
          <w:ilvl w:val="2"/>
          <w:numId w:val="1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∆I</m:t>
            </m:r>
          </m:num>
          <m:den>
            <m:r>
              <w:rPr>
                <w:rFonts w:ascii="Cambria Math" w:hAnsi="Cambria Math"/>
              </w:rPr>
              <m:t>I</m:t>
            </m:r>
          </m:den>
        </m:f>
        <m:r>
          <w:rPr>
            <w:rFonts w:ascii="Cambria Math" w:hAnsi="Cambria Math"/>
          </w:rPr>
          <m:t>=C</m:t>
        </m:r>
      </m:oMath>
    </w:p>
    <w:p w14:paraId="24F78277" w14:textId="77777777" w:rsidR="005F738A" w:rsidRPr="00DF6AFA" w:rsidRDefault="005F738A" w:rsidP="0004668E">
      <w:pPr>
        <w:pStyle w:val="ListParagraph"/>
        <w:numPr>
          <w:ilvl w:val="2"/>
          <w:numId w:val="1"/>
        </w:numPr>
      </w:pPr>
      <w:r w:rsidRPr="00DF6AFA">
        <w:t>The size of the difference threshold relative to the phys</w:t>
      </w:r>
      <w:r w:rsidR="00EE51D9" w:rsidRPr="00DF6AFA">
        <w:t>ical intensity of the test is constant.</w:t>
      </w:r>
    </w:p>
    <w:p w14:paraId="4654E64C" w14:textId="77777777" w:rsidR="00EE51D9" w:rsidRPr="00DF6AFA" w:rsidRDefault="00EE51D9" w:rsidP="0004668E">
      <w:pPr>
        <w:pStyle w:val="ListParagraph"/>
        <w:numPr>
          <w:ilvl w:val="3"/>
          <w:numId w:val="1"/>
        </w:numPr>
      </w:pPr>
      <w:r w:rsidRPr="00DF6AFA">
        <w:t>Example: If I= 50db and a JND is reported at 55 db</w:t>
      </w:r>
      <w:r w:rsidR="00BC7ECE" w:rsidRPr="00DF6AFA">
        <w:t>.</w:t>
      </w:r>
    </w:p>
    <w:p w14:paraId="4213CDFF" w14:textId="77777777" w:rsidR="00EE51D9" w:rsidRPr="00DF6AFA" w:rsidRDefault="00EE51D9" w:rsidP="0004668E">
      <w:pPr>
        <w:pStyle w:val="ListParagraph"/>
        <w:numPr>
          <w:ilvl w:val="4"/>
          <w:numId w:val="1"/>
        </w:numPr>
      </w:pPr>
      <w:r w:rsidRPr="00DF6AFA">
        <w:t xml:space="preserve">I=50, </w:t>
      </w:r>
      <w:r w:rsidRPr="00DF6AFA">
        <w:rPr>
          <w:rFonts w:cstheme="minorHAnsi"/>
        </w:rPr>
        <w:t>Δ</w:t>
      </w:r>
      <w:r w:rsidRPr="00DF6AFA">
        <w:t>I=5</w:t>
      </w:r>
    </w:p>
    <w:p w14:paraId="0CD2880E" w14:textId="77777777" w:rsidR="00EE51D9" w:rsidRPr="00DF6AFA" w:rsidRDefault="00EE51D9" w:rsidP="0004668E">
      <w:pPr>
        <w:pStyle w:val="ListParagraph"/>
        <w:numPr>
          <w:ilvl w:val="3"/>
          <w:numId w:val="1"/>
        </w:numPr>
      </w:pPr>
      <w:r w:rsidRPr="00DF6AFA">
        <w:t>What’s a JND at 100db?</w:t>
      </w:r>
    </w:p>
    <w:p w14:paraId="03BA4174" w14:textId="77777777" w:rsidR="00EE51D9" w:rsidRPr="00DF6AFA" w:rsidRDefault="00EE51D9" w:rsidP="0004668E">
      <w:pPr>
        <w:pStyle w:val="ListParagraph"/>
        <w:numPr>
          <w:ilvl w:val="4"/>
          <w:numId w:val="1"/>
        </w:numPr>
      </w:pPr>
      <w:r w:rsidRPr="00DF6AFA">
        <w:t xml:space="preserve">10 </w:t>
      </w:r>
      <w:r w:rsidRPr="00DF6AFA">
        <w:rPr>
          <w:rFonts w:cstheme="minorHAnsi"/>
        </w:rPr>
        <w:t>Δ</w:t>
      </w:r>
      <w:r w:rsidRPr="00DF6AFA">
        <w:t xml:space="preserve">I=100, </w:t>
      </w:r>
      <w:r w:rsidRPr="00DF6AFA">
        <w:rPr>
          <w:rFonts w:cstheme="minorHAnsi"/>
        </w:rPr>
        <w:t>Δ</w:t>
      </w:r>
      <w:r w:rsidRPr="00DF6AFA">
        <w:t>I=10</w:t>
      </w:r>
    </w:p>
    <w:p w14:paraId="1B6DB3BE" w14:textId="77777777" w:rsidR="00EE51D9" w:rsidRPr="00DF6AFA" w:rsidRDefault="00EE51D9" w:rsidP="0004668E">
      <w:pPr>
        <w:pStyle w:val="ListParagraph"/>
        <w:numPr>
          <w:ilvl w:val="5"/>
          <w:numId w:val="1"/>
        </w:numPr>
      </w:pPr>
      <w:r w:rsidRPr="00DF6AFA">
        <w:t>A JND will occur at 110db or 90db.</w:t>
      </w:r>
    </w:p>
    <w:p w14:paraId="5A954721" w14:textId="77777777" w:rsidR="00EE51D9" w:rsidRPr="00DF6AFA" w:rsidRDefault="00EE51D9" w:rsidP="0004668E">
      <w:pPr>
        <w:pStyle w:val="ListParagraph"/>
        <w:numPr>
          <w:ilvl w:val="6"/>
          <w:numId w:val="1"/>
        </w:numPr>
      </w:pPr>
      <w:r w:rsidRPr="00DF6AFA">
        <w:t>JND= +/- new test</w:t>
      </w:r>
    </w:p>
    <w:p w14:paraId="2BD6A54A" w14:textId="77777777" w:rsidR="00EE51D9" w:rsidRPr="00DF6AFA" w:rsidRDefault="00EE51D9" w:rsidP="0004668E">
      <w:pPr>
        <w:pStyle w:val="ListParagraph"/>
        <w:numPr>
          <w:ilvl w:val="2"/>
          <w:numId w:val="1"/>
        </w:numPr>
      </w:pPr>
      <w:r w:rsidRPr="00DF6AFA">
        <w:t>Value of JND is not constant</w:t>
      </w:r>
    </w:p>
    <w:p w14:paraId="648FDBBA" w14:textId="2DFCADED" w:rsidR="00EE51D9" w:rsidRDefault="00EE51D9" w:rsidP="0004668E">
      <w:pPr>
        <w:pStyle w:val="ListParagraph"/>
        <w:numPr>
          <w:ilvl w:val="2"/>
          <w:numId w:val="1"/>
        </w:numPr>
      </w:pPr>
      <w:r w:rsidRPr="00DF6AFA">
        <w:t xml:space="preserve">Smaller the Weber Constant, </w:t>
      </w:r>
      <w:r w:rsidR="00EF5F0C">
        <w:t>the ‘better’</w:t>
      </w:r>
      <w:r w:rsidR="009F5681" w:rsidRPr="00DF6AFA">
        <w:t xml:space="preserve"> it is.</w:t>
      </w:r>
    </w:p>
    <w:p w14:paraId="587B762E" w14:textId="77777777" w:rsidR="00543390" w:rsidRPr="00DF6AFA" w:rsidRDefault="00543390" w:rsidP="0004668E">
      <w:pPr>
        <w:pStyle w:val="ListParagraph"/>
        <w:ind w:left="2160"/>
      </w:pPr>
    </w:p>
    <w:p w14:paraId="7DED5239" w14:textId="77777777" w:rsidR="00E731C2" w:rsidRDefault="00E731C2" w:rsidP="0004668E">
      <w:pPr>
        <w:pStyle w:val="ListParagraph"/>
        <w:numPr>
          <w:ilvl w:val="3"/>
          <w:numId w:val="1"/>
        </w:numPr>
      </w:pPr>
      <w:r w:rsidRPr="00DF6AFA">
        <w:lastRenderedPageBreak/>
        <w:t>No ratio is greater than 1:</w:t>
      </w:r>
    </w:p>
    <w:p w14:paraId="1371B91A" w14:textId="0CD6CDA0" w:rsidR="00543390" w:rsidRPr="00DF6AFA" w:rsidRDefault="00543390" w:rsidP="0004668E">
      <w:pPr>
        <w:pStyle w:val="ListParagraph"/>
        <w:numPr>
          <w:ilvl w:val="4"/>
          <w:numId w:val="1"/>
        </w:numPr>
      </w:pPr>
      <w:r>
        <w:t>Audition (tone pitch): 1/333</w:t>
      </w:r>
    </w:p>
    <w:p w14:paraId="147844E1" w14:textId="77777777" w:rsidR="009F5681" w:rsidRPr="00DF6AFA" w:rsidRDefault="009F5681" w:rsidP="0004668E">
      <w:pPr>
        <w:pStyle w:val="ListParagraph"/>
        <w:numPr>
          <w:ilvl w:val="4"/>
          <w:numId w:val="1"/>
        </w:numPr>
      </w:pPr>
      <w:r w:rsidRPr="00DF6AFA">
        <w:t>Vision (brightness): 1/60</w:t>
      </w:r>
    </w:p>
    <w:p w14:paraId="64F71C11" w14:textId="77777777" w:rsidR="009F5681" w:rsidRPr="00DF6AFA" w:rsidRDefault="009F5681" w:rsidP="0004668E">
      <w:pPr>
        <w:pStyle w:val="ListParagraph"/>
        <w:numPr>
          <w:ilvl w:val="4"/>
          <w:numId w:val="1"/>
        </w:numPr>
      </w:pPr>
      <w:r w:rsidRPr="00DF6AFA">
        <w:t>Kinesthesis (weight): 1/50</w:t>
      </w:r>
    </w:p>
    <w:p w14:paraId="76FC9815" w14:textId="77777777" w:rsidR="009F5681" w:rsidRPr="00DF6AFA" w:rsidRDefault="009F5681" w:rsidP="0004668E">
      <w:pPr>
        <w:pStyle w:val="ListParagraph"/>
        <w:numPr>
          <w:ilvl w:val="4"/>
          <w:numId w:val="1"/>
        </w:numPr>
      </w:pPr>
      <w:r w:rsidRPr="00DF6AFA">
        <w:t>Pain (thermal): 1/30</w:t>
      </w:r>
    </w:p>
    <w:p w14:paraId="53634AA6" w14:textId="77777777" w:rsidR="009F5681" w:rsidRPr="00DF6AFA" w:rsidRDefault="009F5681" w:rsidP="0004668E">
      <w:pPr>
        <w:pStyle w:val="ListParagraph"/>
        <w:numPr>
          <w:ilvl w:val="4"/>
          <w:numId w:val="1"/>
        </w:numPr>
      </w:pPr>
      <w:r w:rsidRPr="00DF6AFA">
        <w:t>Audition (medium pitch; moderate volume): 1/10</w:t>
      </w:r>
    </w:p>
    <w:p w14:paraId="2333A73C" w14:textId="067DCF9D" w:rsidR="009F5681" w:rsidRPr="00DF6AFA" w:rsidRDefault="00543390" w:rsidP="0004668E">
      <w:pPr>
        <w:pStyle w:val="ListParagraph"/>
        <w:numPr>
          <w:ilvl w:val="4"/>
          <w:numId w:val="1"/>
        </w:numPr>
      </w:pPr>
      <w:r>
        <w:t>Pressure (skin)</w:t>
      </w:r>
      <w:r w:rsidR="009F5681" w:rsidRPr="00DF6AFA">
        <w:t>: 1/7</w:t>
      </w:r>
    </w:p>
    <w:p w14:paraId="0FA375FA" w14:textId="77777777" w:rsidR="009F5681" w:rsidRPr="00DF6AFA" w:rsidRDefault="009F5681" w:rsidP="0004668E">
      <w:pPr>
        <w:pStyle w:val="ListParagraph"/>
        <w:numPr>
          <w:ilvl w:val="4"/>
          <w:numId w:val="1"/>
        </w:numPr>
      </w:pPr>
      <w:r w:rsidRPr="00DF6AFA">
        <w:t>Smell (India Rubber): ¼</w:t>
      </w:r>
    </w:p>
    <w:p w14:paraId="0CF1AEBF" w14:textId="77777777" w:rsidR="009F5681" w:rsidRPr="00DF6AFA" w:rsidRDefault="009F5681" w:rsidP="0004668E">
      <w:pPr>
        <w:pStyle w:val="ListParagraph"/>
        <w:numPr>
          <w:ilvl w:val="4"/>
          <w:numId w:val="1"/>
        </w:numPr>
      </w:pPr>
      <w:r w:rsidRPr="00DF6AFA">
        <w:t>Taste (salt): 1/3</w:t>
      </w:r>
    </w:p>
    <w:p w14:paraId="2EC98E55" w14:textId="77777777" w:rsidR="00E731C2" w:rsidRPr="00DF6AFA" w:rsidRDefault="00E731C2" w:rsidP="0004668E">
      <w:pPr>
        <w:pStyle w:val="ListParagraph"/>
        <w:numPr>
          <w:ilvl w:val="3"/>
          <w:numId w:val="1"/>
        </w:numPr>
      </w:pPr>
      <w:r w:rsidRPr="00DF6AFA">
        <w:t>Fechner’s Law: Sensation increases with the logarithm of intensity</w:t>
      </w:r>
    </w:p>
    <w:p w14:paraId="05662E85" w14:textId="61492267" w:rsidR="00E731C2" w:rsidRPr="00DF6AFA" w:rsidRDefault="00E731C2" w:rsidP="0004668E">
      <w:pPr>
        <w:pStyle w:val="ListParagraph"/>
        <w:numPr>
          <w:ilvl w:val="4"/>
          <w:numId w:val="1"/>
        </w:numPr>
      </w:pPr>
      <m:oMath>
        <m:r>
          <w:rPr>
            <w:rFonts w:ascii="Cambria Math" w:hAnsi="Cambria Math"/>
          </w:rPr>
          <m:t>S=k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I</m:t>
            </m:r>
          </m:e>
        </m:func>
      </m:oMath>
      <w:r w:rsidR="00543390">
        <w:t xml:space="preserve"> </w:t>
      </w:r>
      <w:r w:rsidRPr="00DF6AFA">
        <w:t xml:space="preserve">compared </w:t>
      </w:r>
      <w:r w:rsidR="00EF5F0C" w:rsidRPr="00DF6AFA">
        <w:t xml:space="preserve">to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∆I</m:t>
            </m:r>
          </m:num>
          <m:den>
            <m:r>
              <w:rPr>
                <w:rFonts w:ascii="Cambria Math" w:hAnsi="Cambria Math"/>
              </w:rPr>
              <m:t>I</m:t>
            </m:r>
          </m:den>
        </m:f>
        <m:r>
          <w:rPr>
            <w:rFonts w:ascii="Cambria Math" w:hAnsi="Cambria Math"/>
          </w:rPr>
          <m:t>=C</m:t>
        </m:r>
      </m:oMath>
    </w:p>
    <w:p w14:paraId="3C135D6A" w14:textId="77777777" w:rsidR="009F5681" w:rsidRPr="00DF6AFA" w:rsidRDefault="00E731C2" w:rsidP="0004668E">
      <w:pPr>
        <w:pStyle w:val="ListParagraph"/>
        <w:numPr>
          <w:ilvl w:val="3"/>
          <w:numId w:val="1"/>
        </w:numPr>
      </w:pPr>
      <w:r w:rsidRPr="00DF6AFA">
        <w:t>Steven’s Power Law:</w:t>
      </w:r>
    </w:p>
    <w:p w14:paraId="4DF36EB8" w14:textId="77777777" w:rsidR="00E731C2" w:rsidRPr="00DF6AFA" w:rsidRDefault="00E731C2" w:rsidP="0004668E">
      <w:pPr>
        <w:pStyle w:val="ListParagraph"/>
        <w:numPr>
          <w:ilvl w:val="4"/>
          <w:numId w:val="1"/>
        </w:numPr>
      </w:pPr>
      <m:oMath>
        <m:r>
          <w:rPr>
            <w:rFonts w:ascii="Cambria Math" w:hAnsi="Cambria Math"/>
          </w:rPr>
          <m:t>S=k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I</m:t>
                </m:r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e>
        </m:func>
      </m:oMath>
    </w:p>
    <w:p w14:paraId="0EEB6010" w14:textId="77777777" w:rsidR="00E731C2" w:rsidRDefault="00E731C2" w:rsidP="0004668E">
      <w:pPr>
        <w:pStyle w:val="ListParagraph"/>
        <w:numPr>
          <w:ilvl w:val="4"/>
          <w:numId w:val="1"/>
        </w:numPr>
      </w:pPr>
      <w:r w:rsidRPr="00DF6AFA">
        <w:t>More predictable across a variety of sensations.</w:t>
      </w:r>
    </w:p>
    <w:p w14:paraId="418902E5" w14:textId="2983805A" w:rsidR="00543390" w:rsidRDefault="00543390" w:rsidP="0004668E">
      <w:pPr>
        <w:pStyle w:val="ListParagraph"/>
        <w:numPr>
          <w:ilvl w:val="0"/>
          <w:numId w:val="1"/>
        </w:numPr>
      </w:pPr>
      <w:r>
        <w:rPr>
          <w:b/>
        </w:rPr>
        <w:t xml:space="preserve">Sensory adaptation </w:t>
      </w:r>
      <w:r>
        <w:t xml:space="preserve">is the diminishing sensitivity to an </w:t>
      </w:r>
      <w:r w:rsidRPr="00EF5F0C">
        <w:rPr>
          <w:highlight w:val="yellow"/>
        </w:rPr>
        <w:t>unchanging stimulus</w:t>
      </w:r>
      <w:r>
        <w:t xml:space="preserve"> </w:t>
      </w:r>
    </w:p>
    <w:p w14:paraId="34DFC2FB" w14:textId="02315289" w:rsidR="00543390" w:rsidRPr="00DF6AFA" w:rsidRDefault="00543390" w:rsidP="0004668E">
      <w:pPr>
        <w:pStyle w:val="ListParagraph"/>
        <w:numPr>
          <w:ilvl w:val="1"/>
          <w:numId w:val="1"/>
        </w:numPr>
      </w:pPr>
      <w:r>
        <w:t xml:space="preserve">May reduce overall sensitivity, it is adaptive, because it frees senses from constant and mundane to pick up informative changes in environment </w:t>
      </w:r>
    </w:p>
    <w:p w14:paraId="76D109C5" w14:textId="77777777" w:rsidR="00E731C2" w:rsidRPr="00DF6AFA" w:rsidRDefault="003C0450" w:rsidP="0004668E">
      <w:pPr>
        <w:pStyle w:val="ListParagraph"/>
        <w:numPr>
          <w:ilvl w:val="0"/>
          <w:numId w:val="1"/>
        </w:numPr>
      </w:pPr>
      <w:r w:rsidRPr="00DF6AFA">
        <w:rPr>
          <w:b/>
        </w:rPr>
        <w:t xml:space="preserve">Subliminal stimuli </w:t>
      </w:r>
      <w:r w:rsidRPr="00DF6AFA">
        <w:t xml:space="preserve">refer to stimuli that are so brief that it cannot be perceived; lower than that of the absolute threshold. </w:t>
      </w:r>
    </w:p>
    <w:p w14:paraId="4C70C11A" w14:textId="77777777" w:rsidR="003C0450" w:rsidRPr="00DF6AFA" w:rsidRDefault="003C0450" w:rsidP="0004668E">
      <w:pPr>
        <w:pStyle w:val="ListParagraph"/>
        <w:numPr>
          <w:ilvl w:val="1"/>
          <w:numId w:val="1"/>
        </w:numPr>
      </w:pPr>
      <w:r w:rsidRPr="00DF6AFA">
        <w:t>Behaviour, to an extent, can affect behaviour and attitudes without an individual’s knowing.</w:t>
      </w:r>
    </w:p>
    <w:p w14:paraId="1CACEA13" w14:textId="77777777" w:rsidR="003C0450" w:rsidRPr="00DF6AFA" w:rsidRDefault="003C0450" w:rsidP="0004668E">
      <w:pPr>
        <w:pStyle w:val="ListParagraph"/>
        <w:numPr>
          <w:ilvl w:val="1"/>
          <w:numId w:val="1"/>
        </w:numPr>
      </w:pPr>
      <w:r w:rsidRPr="00DF6AFA">
        <w:t>James Vickery (1957) claimed there was 50% increase in popcorn sales after the use of subliminal messaging during movies.</w:t>
      </w:r>
    </w:p>
    <w:p w14:paraId="309C9666" w14:textId="77777777" w:rsidR="003C0450" w:rsidRPr="00DF6AFA" w:rsidRDefault="003C0450" w:rsidP="0004668E">
      <w:pPr>
        <w:pStyle w:val="ListParagraph"/>
        <w:numPr>
          <w:ilvl w:val="2"/>
          <w:numId w:val="1"/>
        </w:numPr>
      </w:pPr>
      <w:r w:rsidRPr="00DF6AFA">
        <w:t xml:space="preserve">There was no </w:t>
      </w:r>
      <w:r w:rsidR="00DF6AFA" w:rsidRPr="00DF6AFA">
        <w:t>increase.</w:t>
      </w:r>
    </w:p>
    <w:p w14:paraId="02428314" w14:textId="77777777" w:rsidR="00DF6AFA" w:rsidRPr="00DF6AFA" w:rsidRDefault="00DF6AFA" w:rsidP="0004668E">
      <w:pPr>
        <w:pStyle w:val="ListParagraph"/>
        <w:numPr>
          <w:ilvl w:val="2"/>
          <w:numId w:val="1"/>
        </w:numPr>
      </w:pPr>
      <w:r w:rsidRPr="00DF6AFA">
        <w:t>However, it got the public and scientists concern</w:t>
      </w:r>
      <w:r w:rsidR="005F21E6">
        <w:t>ed</w:t>
      </w:r>
      <w:r w:rsidRPr="00DF6AFA">
        <w:t xml:space="preserve"> about the usage of subliminal messaging.</w:t>
      </w:r>
    </w:p>
    <w:p w14:paraId="4CAB3656" w14:textId="77777777" w:rsidR="00DF6AFA" w:rsidRDefault="00DF6AFA" w:rsidP="0004668E">
      <w:pPr>
        <w:pStyle w:val="ListParagraph"/>
        <w:numPr>
          <w:ilvl w:val="2"/>
          <w:numId w:val="1"/>
        </w:numPr>
      </w:pPr>
      <w:r w:rsidRPr="00DF6AFA">
        <w:t>In general, there is no evidence that subliminal messaging influences consumer behaviour.</w:t>
      </w:r>
    </w:p>
    <w:p w14:paraId="5F505131" w14:textId="77777777" w:rsidR="00DF6AFA" w:rsidRDefault="00DF6AFA" w:rsidP="0004668E">
      <w:pPr>
        <w:pStyle w:val="ListParagraph"/>
        <w:numPr>
          <w:ilvl w:val="1"/>
          <w:numId w:val="1"/>
        </w:numPr>
      </w:pPr>
      <w:r>
        <w:t xml:space="preserve">Bruce and Valentine (1986) </w:t>
      </w:r>
      <w:r>
        <w:sym w:font="Wingdings" w:char="F0E0"/>
      </w:r>
      <w:r>
        <w:t xml:space="preserve"> priming</w:t>
      </w:r>
    </w:p>
    <w:p w14:paraId="2747AE60" w14:textId="77777777" w:rsidR="00DF6AFA" w:rsidRDefault="00DF6AFA" w:rsidP="0004668E">
      <w:pPr>
        <w:pStyle w:val="ListParagraph"/>
        <w:numPr>
          <w:ilvl w:val="2"/>
          <w:numId w:val="1"/>
        </w:numPr>
      </w:pPr>
      <w:r>
        <w:t>Shown subjects pictures of Elvis and Kissinger (subliminally), then a picture of Nixon.</w:t>
      </w:r>
    </w:p>
    <w:p w14:paraId="03F97018" w14:textId="77777777" w:rsidR="00DF6AFA" w:rsidRDefault="00E1265A" w:rsidP="0004668E">
      <w:pPr>
        <w:pStyle w:val="ListParagraph"/>
        <w:numPr>
          <w:ilvl w:val="2"/>
          <w:numId w:val="1"/>
        </w:numPr>
      </w:pPr>
      <w:r>
        <w:t>Time increases by 100ms (the ability to recognize Nixon) if Kissinger was shown instead of Elvis.</w:t>
      </w:r>
    </w:p>
    <w:p w14:paraId="134E0CAF" w14:textId="77777777" w:rsidR="00E1265A" w:rsidRDefault="00E1265A" w:rsidP="0004668E">
      <w:pPr>
        <w:pStyle w:val="ListParagraph"/>
        <w:numPr>
          <w:ilvl w:val="1"/>
          <w:numId w:val="1"/>
        </w:numPr>
      </w:pPr>
      <w:r>
        <w:t>Fitzsimons et al (2008)</w:t>
      </w:r>
    </w:p>
    <w:p w14:paraId="34493F63" w14:textId="77777777" w:rsidR="00E1265A" w:rsidRDefault="00E1265A" w:rsidP="0004668E">
      <w:pPr>
        <w:pStyle w:val="ListParagraph"/>
        <w:numPr>
          <w:ilvl w:val="2"/>
          <w:numId w:val="1"/>
        </w:numPr>
      </w:pPr>
      <w:r>
        <w:t>30ms exposure to pictures on different sides of the screen.</w:t>
      </w:r>
    </w:p>
    <w:p w14:paraId="79117A13" w14:textId="77777777" w:rsidR="00E1265A" w:rsidRDefault="00E1265A" w:rsidP="0004668E">
      <w:pPr>
        <w:pStyle w:val="ListParagraph"/>
        <w:numPr>
          <w:ilvl w:val="3"/>
          <w:numId w:val="1"/>
        </w:numPr>
      </w:pPr>
      <w:r>
        <w:t>Before the picture was shown; a logo was flashed; either the Apple or IBM</w:t>
      </w:r>
    </w:p>
    <w:p w14:paraId="2E852530" w14:textId="77777777" w:rsidR="00B717DD" w:rsidRDefault="00B717DD" w:rsidP="0004668E">
      <w:pPr>
        <w:pStyle w:val="ListParagraph"/>
        <w:numPr>
          <w:ilvl w:val="3"/>
          <w:numId w:val="1"/>
        </w:numPr>
      </w:pPr>
      <w:r>
        <w:t>Creativity task given to subject after; “Creative ways to use a brick”</w:t>
      </w:r>
    </w:p>
    <w:p w14:paraId="44F066B2" w14:textId="77777777" w:rsidR="00B717DD" w:rsidRDefault="00B717DD" w:rsidP="0004668E">
      <w:pPr>
        <w:pStyle w:val="ListParagraph"/>
        <w:numPr>
          <w:ilvl w:val="4"/>
          <w:numId w:val="1"/>
        </w:numPr>
      </w:pPr>
      <w:r>
        <w:t>Individuals given the Apple logo gave more creative responses compared to the individual’s given the IBM logo.</w:t>
      </w:r>
    </w:p>
    <w:p w14:paraId="341CCD83" w14:textId="77777777" w:rsidR="00373422" w:rsidRDefault="00373422" w:rsidP="0004668E">
      <w:pPr>
        <w:pStyle w:val="ListParagraph"/>
        <w:ind w:left="3600"/>
      </w:pPr>
    </w:p>
    <w:p w14:paraId="55A0A6B6" w14:textId="77777777" w:rsidR="00B717DD" w:rsidRDefault="008537D4" w:rsidP="0004668E">
      <w:pPr>
        <w:pStyle w:val="ListParagraph"/>
        <w:numPr>
          <w:ilvl w:val="0"/>
          <w:numId w:val="1"/>
        </w:numPr>
      </w:pPr>
      <w:r>
        <w:lastRenderedPageBreak/>
        <w:t>All sensory systems:</w:t>
      </w:r>
    </w:p>
    <w:p w14:paraId="0F286B1D" w14:textId="77777777" w:rsidR="008537D4" w:rsidRDefault="008537D4" w:rsidP="0004668E">
      <w:pPr>
        <w:pStyle w:val="ListParagraph"/>
        <w:numPr>
          <w:ilvl w:val="1"/>
          <w:numId w:val="1"/>
        </w:numPr>
      </w:pPr>
      <w:r>
        <w:t>Contain accessory structures</w:t>
      </w:r>
    </w:p>
    <w:p w14:paraId="1CA1E698" w14:textId="77777777" w:rsidR="008537D4" w:rsidRDefault="008537D4" w:rsidP="0004668E">
      <w:pPr>
        <w:pStyle w:val="ListParagraph"/>
        <w:numPr>
          <w:ilvl w:val="1"/>
          <w:numId w:val="1"/>
        </w:numPr>
      </w:pPr>
      <w:r>
        <w:t xml:space="preserve">All </w:t>
      </w:r>
      <w:proofErr w:type="spellStart"/>
      <w:r>
        <w:t>transduct</w:t>
      </w:r>
      <w:proofErr w:type="spellEnd"/>
      <w:r>
        <w:t>; record stimuli into nerve impulses</w:t>
      </w:r>
    </w:p>
    <w:p w14:paraId="0A180B65" w14:textId="77777777" w:rsidR="008537D4" w:rsidRDefault="008537D4" w:rsidP="0004668E">
      <w:pPr>
        <w:pStyle w:val="ListParagraph"/>
        <w:numPr>
          <w:ilvl w:val="1"/>
          <w:numId w:val="1"/>
        </w:numPr>
      </w:pPr>
      <w:r>
        <w:t>All code; they determine the frequency of firing</w:t>
      </w:r>
    </w:p>
    <w:p w14:paraId="5779E1AE" w14:textId="77777777" w:rsidR="008537D4" w:rsidRDefault="008537D4" w:rsidP="0004668E">
      <w:pPr>
        <w:pStyle w:val="ListParagraph"/>
        <w:numPr>
          <w:ilvl w:val="1"/>
          <w:numId w:val="1"/>
        </w:numPr>
      </w:pPr>
      <w:r>
        <w:t xml:space="preserve">All interact with the </w:t>
      </w:r>
      <w:r w:rsidR="00300593">
        <w:t>physiological</w:t>
      </w:r>
      <w:r>
        <w:t xml:space="preserve"> and psychological impulses</w:t>
      </w:r>
    </w:p>
    <w:p w14:paraId="79D3AEB1" w14:textId="77777777" w:rsidR="008537D4" w:rsidRDefault="008537D4" w:rsidP="0004668E">
      <w:pPr>
        <w:pStyle w:val="ListParagraph"/>
        <w:numPr>
          <w:ilvl w:val="2"/>
          <w:numId w:val="1"/>
        </w:numPr>
      </w:pPr>
      <w:r>
        <w:t>They clean up sensory information</w:t>
      </w:r>
    </w:p>
    <w:p w14:paraId="62BD2D6A" w14:textId="7E4D50D1" w:rsidR="0004668E" w:rsidRDefault="0004668E" w:rsidP="0004668E">
      <w:pPr>
        <w:pStyle w:val="ListParagraph"/>
        <w:numPr>
          <w:ilvl w:val="0"/>
          <w:numId w:val="1"/>
        </w:numPr>
      </w:pPr>
      <w:r>
        <w:t>The Human Eyes</w:t>
      </w:r>
    </w:p>
    <w:p w14:paraId="45C5FE29" w14:textId="50966D69" w:rsidR="00C1625C" w:rsidRDefault="00C1625C" w:rsidP="00C1625C">
      <w:pPr>
        <w:pStyle w:val="ListParagraph"/>
        <w:numPr>
          <w:ilvl w:val="1"/>
          <w:numId w:val="1"/>
        </w:numPr>
      </w:pPr>
      <w:r>
        <w:t>Light waves enter eye through cornea</w:t>
      </w:r>
    </w:p>
    <w:p w14:paraId="16C2F750" w14:textId="235F646D" w:rsidR="00C1625C" w:rsidRDefault="00C1625C" w:rsidP="00C1625C">
      <w:pPr>
        <w:pStyle w:val="ListParagraph"/>
        <w:numPr>
          <w:ilvl w:val="1"/>
          <w:numId w:val="1"/>
        </w:numPr>
      </w:pPr>
      <w:r>
        <w:t>Pupil is an adjustable opening that can dilate/constrict to control amount of light that enters eye</w:t>
      </w:r>
    </w:p>
    <w:p w14:paraId="3C5BA896" w14:textId="1DACBF26" w:rsidR="00C1625C" w:rsidRDefault="00C1625C" w:rsidP="00C1625C">
      <w:pPr>
        <w:pStyle w:val="ListParagraph"/>
        <w:numPr>
          <w:ilvl w:val="2"/>
          <w:numId w:val="1"/>
        </w:numPr>
      </w:pPr>
      <w:r w:rsidRPr="00F55092">
        <w:rPr>
          <w:highlight w:val="yellow"/>
        </w:rPr>
        <w:t xml:space="preserve">Low </w:t>
      </w:r>
      <w:r w:rsidR="00F55092" w:rsidRPr="00F55092">
        <w:rPr>
          <w:highlight w:val="yellow"/>
        </w:rPr>
        <w:t>light</w:t>
      </w:r>
      <w:r w:rsidRPr="00F55092">
        <w:rPr>
          <w:highlight w:val="yellow"/>
        </w:rPr>
        <w:t xml:space="preserve"> – pupil </w:t>
      </w:r>
      <w:r w:rsidRPr="0096109E">
        <w:rPr>
          <w:highlight w:val="yellow"/>
        </w:rPr>
        <w:t>dilate</w:t>
      </w:r>
      <w:r w:rsidR="0096109E" w:rsidRPr="0096109E">
        <w:rPr>
          <w:highlight w:val="yellow"/>
        </w:rPr>
        <w:t xml:space="preserve"> (expand)</w:t>
      </w:r>
      <w:r>
        <w:t>, letting more light into eye to improve optical clarity</w:t>
      </w:r>
    </w:p>
    <w:p w14:paraId="2215BB4A" w14:textId="3D8E9A82" w:rsidR="00C1625C" w:rsidRDefault="00C1625C" w:rsidP="00C1625C">
      <w:pPr>
        <w:pStyle w:val="ListParagraph"/>
        <w:numPr>
          <w:ilvl w:val="2"/>
          <w:numId w:val="1"/>
        </w:numPr>
      </w:pPr>
      <w:r w:rsidRPr="00F55092">
        <w:rPr>
          <w:highlight w:val="yellow"/>
        </w:rPr>
        <w:t>Bright light – pupil constrict</w:t>
      </w:r>
      <w:r>
        <w:t xml:space="preserve"> </w:t>
      </w:r>
    </w:p>
    <w:p w14:paraId="69C95E49" w14:textId="74D5952B" w:rsidR="00F55092" w:rsidRDefault="00F55092" w:rsidP="00F55092">
      <w:pPr>
        <w:pStyle w:val="ListParagraph"/>
        <w:numPr>
          <w:ilvl w:val="1"/>
          <w:numId w:val="1"/>
        </w:numPr>
      </w:pPr>
      <w:r>
        <w:t xml:space="preserve">Pupil’s size is controlled by muscle in the coloured iris </w:t>
      </w:r>
    </w:p>
    <w:p w14:paraId="3885AE15" w14:textId="7CEDBDA7" w:rsidR="0096109E" w:rsidRPr="0096109E" w:rsidRDefault="0004668E" w:rsidP="0096109E">
      <w:pPr>
        <w:pStyle w:val="ListParagraph"/>
        <w:numPr>
          <w:ilvl w:val="1"/>
          <w:numId w:val="1"/>
        </w:numPr>
      </w:pPr>
      <w:r>
        <w:t xml:space="preserve">Behind the pupil is the </w:t>
      </w:r>
      <w:r w:rsidRPr="0096109E">
        <w:rPr>
          <w:b/>
        </w:rPr>
        <w:t>lens</w:t>
      </w:r>
      <w:r>
        <w:t xml:space="preserve">, an elastic structure that becomes thinner to </w:t>
      </w:r>
      <w:r w:rsidRPr="006574C0">
        <w:rPr>
          <w:highlight w:val="yellow"/>
        </w:rPr>
        <w:t>focus</w:t>
      </w:r>
      <w:r>
        <w:t xml:space="preserve"> on distant object and thicker to focus on nearby object</w:t>
      </w:r>
      <w:r w:rsidR="0096109E">
        <w:t xml:space="preserve">; focus image on retina </w:t>
      </w:r>
    </w:p>
    <w:p w14:paraId="0129A0B9" w14:textId="33900E69" w:rsidR="0004668E" w:rsidRDefault="0004668E" w:rsidP="0004668E">
      <w:pPr>
        <w:pStyle w:val="ListParagraph"/>
        <w:numPr>
          <w:ilvl w:val="1"/>
          <w:numId w:val="1"/>
        </w:numPr>
      </w:pPr>
      <w:r w:rsidRPr="0096109E">
        <w:rPr>
          <w:b/>
        </w:rPr>
        <w:t>Retina</w:t>
      </w:r>
      <w:r>
        <w:t xml:space="preserve"> is </w:t>
      </w:r>
      <w:r w:rsidR="00491F82">
        <w:t>where</w:t>
      </w:r>
      <w:r>
        <w:t xml:space="preserve"> </w:t>
      </w:r>
      <w:r w:rsidRPr="00B96AB7">
        <w:rPr>
          <w:highlight w:val="yellow"/>
        </w:rPr>
        <w:t>visual image</w:t>
      </w:r>
      <w:r>
        <w:t xml:space="preserve"> on the light sensitive is </w:t>
      </w:r>
      <w:r w:rsidRPr="00B96AB7">
        <w:rPr>
          <w:highlight w:val="yellow"/>
        </w:rPr>
        <w:t>focused</w:t>
      </w:r>
    </w:p>
    <w:p w14:paraId="11F72288" w14:textId="729AE2DF" w:rsidR="0004668E" w:rsidRDefault="0004668E" w:rsidP="0004668E">
      <w:pPr>
        <w:pStyle w:val="ListParagraph"/>
        <w:numPr>
          <w:ilvl w:val="2"/>
          <w:numId w:val="1"/>
        </w:numPr>
      </w:pPr>
      <w:r w:rsidRPr="00491F82">
        <w:t>Reverses im</w:t>
      </w:r>
      <w:r w:rsidR="00491F82" w:rsidRPr="00491F82">
        <w:t>age from right to left, and top</w:t>
      </w:r>
      <w:r w:rsidRPr="00491F82">
        <w:t xml:space="preserve"> to </w:t>
      </w:r>
      <w:r w:rsidR="00491F82" w:rsidRPr="00491F82">
        <w:t>bottom</w:t>
      </w:r>
    </w:p>
    <w:p w14:paraId="3AFE848B" w14:textId="433B327E" w:rsidR="00491F82" w:rsidRDefault="00491F82" w:rsidP="0004668E">
      <w:pPr>
        <w:pStyle w:val="ListParagraph"/>
        <w:numPr>
          <w:ilvl w:val="2"/>
          <w:numId w:val="1"/>
        </w:numPr>
      </w:pPr>
      <w:r>
        <w:t xml:space="preserve">Brain reconstructs the visual input into image we perceive </w:t>
      </w:r>
    </w:p>
    <w:p w14:paraId="510CDEA5" w14:textId="55B50F89" w:rsidR="00491F82" w:rsidRDefault="00491F82" w:rsidP="00491F82">
      <w:pPr>
        <w:pStyle w:val="ListParagraph"/>
        <w:numPr>
          <w:ilvl w:val="1"/>
          <w:numId w:val="1"/>
        </w:numPr>
      </w:pPr>
      <w:r>
        <w:rPr>
          <w:b/>
        </w:rPr>
        <w:t>Myopia</w:t>
      </w:r>
      <w:r>
        <w:t xml:space="preserve"> is near-sightedness lens focuses image in front of retina (too near to lens)</w:t>
      </w:r>
    </w:p>
    <w:p w14:paraId="7933B265" w14:textId="5A264667" w:rsidR="0004668E" w:rsidRDefault="00491F82" w:rsidP="00491F82">
      <w:pPr>
        <w:pStyle w:val="ListParagraph"/>
        <w:numPr>
          <w:ilvl w:val="1"/>
          <w:numId w:val="1"/>
        </w:numPr>
      </w:pPr>
      <w:r w:rsidRPr="00491F82">
        <w:rPr>
          <w:b/>
        </w:rPr>
        <w:t>Hyperopia</w:t>
      </w:r>
      <w:r>
        <w:t xml:space="preserve"> is farsightedness, image focus behind retina (too far from lens)</w:t>
      </w:r>
    </w:p>
    <w:p w14:paraId="48E1BE60" w14:textId="77777777" w:rsidR="00300593" w:rsidRDefault="00593621" w:rsidP="0004668E">
      <w:pPr>
        <w:pStyle w:val="ListParagraph"/>
        <w:numPr>
          <w:ilvl w:val="0"/>
          <w:numId w:val="1"/>
        </w:numPr>
      </w:pPr>
      <w:r>
        <w:t>Visual System:</w:t>
      </w:r>
    </w:p>
    <w:p w14:paraId="17514F4E" w14:textId="77777777" w:rsidR="00593621" w:rsidRDefault="00593621" w:rsidP="0004668E">
      <w:pPr>
        <w:pStyle w:val="ListParagraph"/>
        <w:numPr>
          <w:ilvl w:val="1"/>
          <w:numId w:val="1"/>
        </w:numPr>
      </w:pPr>
      <w:r>
        <w:t xml:space="preserve">The </w:t>
      </w:r>
      <w:r>
        <w:rPr>
          <w:b/>
        </w:rPr>
        <w:t>rods</w:t>
      </w:r>
      <w:r>
        <w:t xml:space="preserve"> in your retina are sensitive to changes in </w:t>
      </w:r>
      <w:r w:rsidRPr="00B96AB7">
        <w:rPr>
          <w:highlight w:val="yellow"/>
        </w:rPr>
        <w:t>light intensity</w:t>
      </w:r>
      <w:r>
        <w:t>; dark and light, but have no colour sensing.</w:t>
      </w:r>
    </w:p>
    <w:p w14:paraId="255C226D" w14:textId="77777777" w:rsidR="00593621" w:rsidRDefault="00593621" w:rsidP="0004668E">
      <w:pPr>
        <w:pStyle w:val="ListParagraph"/>
        <w:numPr>
          <w:ilvl w:val="1"/>
          <w:numId w:val="1"/>
        </w:numPr>
      </w:pPr>
      <w:r>
        <w:t xml:space="preserve">The </w:t>
      </w:r>
      <w:r>
        <w:rPr>
          <w:b/>
        </w:rPr>
        <w:t>cones</w:t>
      </w:r>
      <w:r>
        <w:t xml:space="preserve"> in your retina are sensitive to </w:t>
      </w:r>
      <w:r w:rsidRPr="00B96AB7">
        <w:rPr>
          <w:highlight w:val="yellow"/>
        </w:rPr>
        <w:t>colour and work the best in bright light</w:t>
      </w:r>
      <w:r>
        <w:t>.</w:t>
      </w:r>
    </w:p>
    <w:p w14:paraId="5AA18730" w14:textId="77777777" w:rsidR="00593621" w:rsidRDefault="00593621" w:rsidP="0004668E">
      <w:pPr>
        <w:pStyle w:val="ListParagraph"/>
        <w:numPr>
          <w:ilvl w:val="1"/>
          <w:numId w:val="1"/>
        </w:numPr>
      </w:pPr>
      <w:r>
        <w:t xml:space="preserve">The </w:t>
      </w:r>
      <w:r>
        <w:rPr>
          <w:b/>
        </w:rPr>
        <w:t>fovea</w:t>
      </w:r>
      <w:r>
        <w:t xml:space="preserve">, the centre of your retina, </w:t>
      </w:r>
      <w:r w:rsidRPr="00B96AB7">
        <w:rPr>
          <w:highlight w:val="yellow"/>
        </w:rPr>
        <w:t>contains only cones</w:t>
      </w:r>
      <w:r>
        <w:t xml:space="preserve">, whereas the rest of your retina contains rods and no cones. </w:t>
      </w:r>
    </w:p>
    <w:p w14:paraId="01CC233E" w14:textId="65BEF791" w:rsidR="00831B82" w:rsidRDefault="00831B82" w:rsidP="0004668E">
      <w:pPr>
        <w:pStyle w:val="ListParagraph"/>
        <w:numPr>
          <w:ilvl w:val="2"/>
          <w:numId w:val="1"/>
        </w:numPr>
      </w:pPr>
      <w:r>
        <w:t xml:space="preserve">Image acuity increases as the closer the image is to the </w:t>
      </w:r>
      <w:r w:rsidR="00491F82">
        <w:t>fovea</w:t>
      </w:r>
    </w:p>
    <w:p w14:paraId="73F59E6C" w14:textId="3BA1DB09" w:rsidR="006838BA" w:rsidRDefault="00491F82" w:rsidP="006838BA">
      <w:pPr>
        <w:pStyle w:val="ListParagraph"/>
        <w:numPr>
          <w:ilvl w:val="2"/>
          <w:numId w:val="1"/>
        </w:numPr>
      </w:pPr>
      <w:r>
        <w:rPr>
          <w:b/>
        </w:rPr>
        <w:t>Visual acuity</w:t>
      </w:r>
      <w:r>
        <w:t xml:space="preserve"> is ability to see fine detail </w:t>
      </w:r>
    </w:p>
    <w:p w14:paraId="4B5CB0BA" w14:textId="6C0BAA39" w:rsidR="006838BA" w:rsidRDefault="006838BA" w:rsidP="006838BA">
      <w:pPr>
        <w:pStyle w:val="ListParagraph"/>
        <w:numPr>
          <w:ilvl w:val="1"/>
          <w:numId w:val="1"/>
        </w:numPr>
      </w:pPr>
      <w:r>
        <w:t>Amplitude of light wave correspond with brightness</w:t>
      </w:r>
    </w:p>
    <w:p w14:paraId="3DF49BD9" w14:textId="168E371C" w:rsidR="006838BA" w:rsidRDefault="006838BA" w:rsidP="006838BA">
      <w:pPr>
        <w:pStyle w:val="ListParagraph"/>
        <w:numPr>
          <w:ilvl w:val="1"/>
          <w:numId w:val="1"/>
        </w:numPr>
      </w:pPr>
      <w:r>
        <w:t xml:space="preserve">Wavelength correspond with hue (colour) </w:t>
      </w:r>
    </w:p>
    <w:p w14:paraId="0F70BD18" w14:textId="19977701" w:rsidR="00731F2F" w:rsidRDefault="00731F2F" w:rsidP="0004668E">
      <w:pPr>
        <w:pStyle w:val="ListParagraph"/>
        <w:numPr>
          <w:ilvl w:val="1"/>
          <w:numId w:val="1"/>
        </w:numPr>
      </w:pPr>
      <w:r>
        <w:t xml:space="preserve">Rods and cones send messages to your brain via layers of nerves; connected to the cones and rods are </w:t>
      </w:r>
      <w:r>
        <w:rPr>
          <w:b/>
        </w:rPr>
        <w:t>bipolar cells</w:t>
      </w:r>
      <w:r>
        <w:t xml:space="preserve"> and </w:t>
      </w:r>
      <w:r>
        <w:rPr>
          <w:b/>
        </w:rPr>
        <w:t>horizontal cells</w:t>
      </w:r>
      <w:r>
        <w:t xml:space="preserve">. Bipolar cells are connected </w:t>
      </w:r>
      <w:r>
        <w:rPr>
          <w:b/>
        </w:rPr>
        <w:t>Ganglion cells</w:t>
      </w:r>
      <w:r>
        <w:t xml:space="preserve">, and connected to both the ganglion and bipolar cells are </w:t>
      </w:r>
      <w:r>
        <w:rPr>
          <w:b/>
        </w:rPr>
        <w:t>Amacrine cells</w:t>
      </w:r>
      <w:r>
        <w:t>.</w:t>
      </w:r>
      <w:r w:rsidR="0004668E">
        <w:t xml:space="preserve"> </w:t>
      </w:r>
    </w:p>
    <w:p w14:paraId="731304B4" w14:textId="77777777" w:rsidR="0027697C" w:rsidRDefault="00B57E47" w:rsidP="0004668E">
      <w:pPr>
        <w:pStyle w:val="ListParagraph"/>
        <w:numPr>
          <w:ilvl w:val="2"/>
          <w:numId w:val="1"/>
        </w:numPr>
      </w:pPr>
      <w:r>
        <w:t xml:space="preserve">Rods and cones translate light into nerve impulses via proteins called </w:t>
      </w:r>
      <w:r>
        <w:rPr>
          <w:b/>
        </w:rPr>
        <w:t>photopigments</w:t>
      </w:r>
      <w:r>
        <w:t xml:space="preserve">; they change the rate of NT release at the synapse between the rods/cones </w:t>
      </w:r>
      <w:r w:rsidR="0027697C">
        <w:t xml:space="preserve">and the bipolar cells. </w:t>
      </w:r>
    </w:p>
    <w:p w14:paraId="3BA86D12" w14:textId="77777777" w:rsidR="001403B5" w:rsidRDefault="001403B5" w:rsidP="0004668E">
      <w:pPr>
        <w:pStyle w:val="ListParagraph"/>
        <w:numPr>
          <w:ilvl w:val="2"/>
          <w:numId w:val="1"/>
        </w:numPr>
      </w:pPr>
      <w:r>
        <w:t>Horizontal cells cause lateral inhibition:</w:t>
      </w:r>
    </w:p>
    <w:p w14:paraId="476D12CC" w14:textId="717FE8C1" w:rsidR="001403B5" w:rsidRDefault="001028A4" w:rsidP="0004668E">
      <w:pPr>
        <w:pStyle w:val="ListParagraph"/>
        <w:numPr>
          <w:ilvl w:val="3"/>
          <w:numId w:val="1"/>
        </w:numPr>
      </w:pPr>
      <w:r>
        <w:t>Whenever</w:t>
      </w:r>
      <w:r w:rsidR="001403B5">
        <w:t xml:space="preserve"> you stimulate an adjacent channel</w:t>
      </w:r>
      <w:r w:rsidR="00D51758">
        <w:t>, the frequency of firing drops</w:t>
      </w:r>
    </w:p>
    <w:p w14:paraId="3E76EBFC" w14:textId="77777777" w:rsidR="001403B5" w:rsidRDefault="001403B5" w:rsidP="0004668E">
      <w:pPr>
        <w:pStyle w:val="ListParagraph"/>
        <w:numPr>
          <w:ilvl w:val="3"/>
          <w:numId w:val="1"/>
        </w:numPr>
      </w:pPr>
      <w:r>
        <w:t>Creation of receptive fields</w:t>
      </w:r>
    </w:p>
    <w:p w14:paraId="4C8170B3" w14:textId="035FB1BE" w:rsidR="00D51758" w:rsidRDefault="00D51758" w:rsidP="00D51758">
      <w:pPr>
        <w:pStyle w:val="ListParagraph"/>
        <w:numPr>
          <w:ilvl w:val="1"/>
          <w:numId w:val="1"/>
        </w:numPr>
      </w:pPr>
      <w:r>
        <w:rPr>
          <w:b/>
        </w:rPr>
        <w:lastRenderedPageBreak/>
        <w:t xml:space="preserve">Photoreceptor </w:t>
      </w:r>
      <w:r>
        <w:t xml:space="preserve">are the light sensitive cell that line in the retina </w:t>
      </w:r>
    </w:p>
    <w:p w14:paraId="7347EE26" w14:textId="77777777" w:rsidR="001403B5" w:rsidRDefault="001403B5" w:rsidP="0004668E">
      <w:pPr>
        <w:pStyle w:val="ListParagraph"/>
        <w:numPr>
          <w:ilvl w:val="1"/>
          <w:numId w:val="1"/>
        </w:numPr>
      </w:pPr>
      <w:r>
        <w:t>Lateral inhibition can explain phantom spots</w:t>
      </w:r>
    </w:p>
    <w:p w14:paraId="3078BC29" w14:textId="28268A95" w:rsidR="0053474E" w:rsidRDefault="0053474E" w:rsidP="0053474E">
      <w:pPr>
        <w:pStyle w:val="ListParagraph"/>
        <w:numPr>
          <w:ilvl w:val="1"/>
          <w:numId w:val="1"/>
        </w:numPr>
      </w:pPr>
      <w:r>
        <w:rPr>
          <w:b/>
        </w:rPr>
        <w:t>Dark adaptation</w:t>
      </w:r>
      <w:r>
        <w:t xml:space="preserve"> is the progressive improvement in brightness sensitivity that occurs over time under condition of low illumination</w:t>
      </w:r>
    </w:p>
    <w:p w14:paraId="29880C36" w14:textId="77777777" w:rsidR="0027697C" w:rsidRDefault="00E05B00" w:rsidP="0004668E">
      <w:pPr>
        <w:pStyle w:val="ListParagraph"/>
        <w:numPr>
          <w:ilvl w:val="1"/>
          <w:numId w:val="1"/>
        </w:numPr>
      </w:pPr>
      <w:r>
        <w:t>There are two theories to how people perceive colour:</w:t>
      </w:r>
    </w:p>
    <w:p w14:paraId="63493660" w14:textId="77777777" w:rsidR="00E05B00" w:rsidRDefault="00E05B00" w:rsidP="0004668E">
      <w:pPr>
        <w:pStyle w:val="ListParagraph"/>
        <w:numPr>
          <w:ilvl w:val="2"/>
          <w:numId w:val="1"/>
        </w:numPr>
      </w:pPr>
      <w:r>
        <w:t xml:space="preserve">The </w:t>
      </w:r>
      <w:r w:rsidRPr="0053474E">
        <w:rPr>
          <w:b/>
        </w:rPr>
        <w:t>trichromatic theory</w:t>
      </w:r>
      <w:r>
        <w:t xml:space="preserve"> states that there are three types of colour receptors in the retina and each conform to certain wavelengths; blue, red and green. </w:t>
      </w:r>
    </w:p>
    <w:p w14:paraId="0AB7FB03" w14:textId="70A23350" w:rsidR="00A56F95" w:rsidRDefault="00A56F95" w:rsidP="0004668E">
      <w:pPr>
        <w:pStyle w:val="ListParagraph"/>
        <w:numPr>
          <w:ilvl w:val="3"/>
          <w:numId w:val="1"/>
        </w:numPr>
      </w:pPr>
      <w:r>
        <w:t xml:space="preserve">However, several facts did not fit the theory; yellow is a combination of red and green, yet red-green </w:t>
      </w:r>
      <w:r w:rsidR="0004668E">
        <w:t>colour-blind</w:t>
      </w:r>
      <w:r>
        <w:t xml:space="preserve"> people were able to distinguish yellow. As well, afterimages tend to disprove the trichromatic color theory</w:t>
      </w:r>
    </w:p>
    <w:p w14:paraId="4F25586A" w14:textId="77777777" w:rsidR="00A56F95" w:rsidRDefault="002D234B" w:rsidP="0004668E">
      <w:pPr>
        <w:pStyle w:val="ListParagraph"/>
        <w:numPr>
          <w:ilvl w:val="2"/>
          <w:numId w:val="1"/>
        </w:numPr>
      </w:pPr>
      <w:r>
        <w:t xml:space="preserve">The </w:t>
      </w:r>
      <w:r w:rsidRPr="0053474E">
        <w:rPr>
          <w:b/>
        </w:rPr>
        <w:t>opponent-process theory</w:t>
      </w:r>
      <w:r>
        <w:t xml:space="preserve"> states that each of the three cones is responsible for two different wavelengths</w:t>
      </w:r>
      <w:proofErr w:type="gramStart"/>
      <w:r>
        <w:t>;</w:t>
      </w:r>
      <w:proofErr w:type="gramEnd"/>
      <w:r>
        <w:t xml:space="preserve"> one being red/green, blue/yellow and black/white. </w:t>
      </w:r>
    </w:p>
    <w:p w14:paraId="66BDA86E" w14:textId="77777777" w:rsidR="00635805" w:rsidRDefault="00635805" w:rsidP="0004668E">
      <w:pPr>
        <w:pStyle w:val="ListParagraph"/>
        <w:numPr>
          <w:ilvl w:val="2"/>
          <w:numId w:val="1"/>
        </w:numPr>
      </w:pPr>
      <w:r w:rsidRPr="009E1CD1">
        <w:rPr>
          <w:b/>
        </w:rPr>
        <w:t>Dual-process theory</w:t>
      </w:r>
      <w:r>
        <w:t xml:space="preserve"> combines both theories</w:t>
      </w:r>
      <w:proofErr w:type="gramStart"/>
      <w:r>
        <w:t>;</w:t>
      </w:r>
      <w:proofErr w:type="gramEnd"/>
      <w:r>
        <w:t xml:space="preserve"> while cones are sensitive to different wavelengths of colour.</w:t>
      </w:r>
    </w:p>
    <w:p w14:paraId="14F38092" w14:textId="77777777" w:rsidR="00635805" w:rsidRDefault="00AB3E46" w:rsidP="0004668E">
      <w:pPr>
        <w:pStyle w:val="ListParagraph"/>
        <w:numPr>
          <w:ilvl w:val="1"/>
          <w:numId w:val="1"/>
        </w:numPr>
      </w:pPr>
      <w:r>
        <w:t xml:space="preserve">From the retina, the nerve impulses are sent to the visual relay centre in the thalamus, which gets redirected to other parts, mainly the </w:t>
      </w:r>
      <w:r w:rsidR="006A6619" w:rsidRPr="009E1CD1">
        <w:rPr>
          <w:b/>
        </w:rPr>
        <w:t xml:space="preserve">primary </w:t>
      </w:r>
      <w:r w:rsidRPr="009E1CD1">
        <w:rPr>
          <w:b/>
        </w:rPr>
        <w:t>visual cortex</w:t>
      </w:r>
      <w:r>
        <w:t xml:space="preserve"> in the occipital lobe. </w:t>
      </w:r>
      <w:r w:rsidR="001403B5">
        <w:t xml:space="preserve"> The information is then routed to a cortical region called the </w:t>
      </w:r>
      <w:r w:rsidR="001403B5" w:rsidRPr="009E1CD1">
        <w:rPr>
          <w:b/>
        </w:rPr>
        <w:t>visual association cortex</w:t>
      </w:r>
      <w:r w:rsidR="001403B5">
        <w:t>, where the nerve impulses are interpreted.</w:t>
      </w:r>
    </w:p>
    <w:p w14:paraId="7C2C85B5" w14:textId="77777777" w:rsidR="009E1CD1" w:rsidRPr="009E1CD1" w:rsidRDefault="006A6619" w:rsidP="0004668E">
      <w:pPr>
        <w:pStyle w:val="ListParagraph"/>
        <w:numPr>
          <w:ilvl w:val="2"/>
          <w:numId w:val="1"/>
        </w:numPr>
      </w:pPr>
      <w:r>
        <w:t>Groups of neurons within the primary visual cortex fire selectively in response to stimuli that hav</w:t>
      </w:r>
      <w:r w:rsidR="001404B9">
        <w:t xml:space="preserve">e specific characteristics; called </w:t>
      </w:r>
      <w:r w:rsidR="009E1CD1">
        <w:rPr>
          <w:b/>
        </w:rPr>
        <w:t>feature detectors</w:t>
      </w:r>
    </w:p>
    <w:p w14:paraId="5C981723" w14:textId="27C8E2BE" w:rsidR="006A6619" w:rsidRPr="009E1CD1" w:rsidRDefault="009E1CD1" w:rsidP="009E1CD1">
      <w:pPr>
        <w:pStyle w:val="ListParagraph"/>
        <w:numPr>
          <w:ilvl w:val="2"/>
          <w:numId w:val="1"/>
        </w:numPr>
      </w:pPr>
      <w:r w:rsidRPr="009E1CD1">
        <w:t>Certain neurons fired most frequently when lines of certain orientation were presented (e.g. horizontal line)</w:t>
      </w:r>
      <w:r w:rsidR="001404B9" w:rsidRPr="009E1CD1">
        <w:t xml:space="preserve"> </w:t>
      </w:r>
    </w:p>
    <w:p w14:paraId="51BC7919" w14:textId="77777777" w:rsidR="001403B5" w:rsidRDefault="001403B5" w:rsidP="0004668E">
      <w:pPr>
        <w:pStyle w:val="ListParagraph"/>
        <w:numPr>
          <w:ilvl w:val="2"/>
          <w:numId w:val="1"/>
        </w:numPr>
      </w:pPr>
      <w:r>
        <w:t xml:space="preserve">For images, your brain </w:t>
      </w:r>
      <w:r>
        <w:rPr>
          <w:b/>
        </w:rPr>
        <w:t>parallel processes</w:t>
      </w:r>
      <w:r>
        <w:t xml:space="preserve"> information into a unified image.</w:t>
      </w:r>
    </w:p>
    <w:p w14:paraId="467E96B0" w14:textId="77777777" w:rsidR="001403B5" w:rsidRDefault="001403B5" w:rsidP="0004668E">
      <w:pPr>
        <w:pStyle w:val="ListParagraph"/>
        <w:numPr>
          <w:ilvl w:val="0"/>
          <w:numId w:val="1"/>
        </w:numPr>
      </w:pPr>
      <w:r>
        <w:t>Auditory System:</w:t>
      </w:r>
    </w:p>
    <w:p w14:paraId="0167B947" w14:textId="35657A26" w:rsidR="001403B5" w:rsidRDefault="001C5094" w:rsidP="0004668E">
      <w:pPr>
        <w:pStyle w:val="ListParagraph"/>
        <w:numPr>
          <w:ilvl w:val="1"/>
          <w:numId w:val="1"/>
        </w:numPr>
      </w:pPr>
      <w:r>
        <w:rPr>
          <w:b/>
        </w:rPr>
        <w:t>Frequency</w:t>
      </w:r>
      <w:r>
        <w:t xml:space="preserve"> refers to the number of sound waves per second and </w:t>
      </w:r>
      <w:r>
        <w:rPr>
          <w:b/>
        </w:rPr>
        <w:t>hertz</w:t>
      </w:r>
      <w:r>
        <w:t xml:space="preserve"> (</w:t>
      </w:r>
      <w:r>
        <w:rPr>
          <w:b/>
        </w:rPr>
        <w:t>Hz</w:t>
      </w:r>
      <w:r>
        <w:t xml:space="preserve">) is the measure of cycles per second. </w:t>
      </w:r>
      <w:r>
        <w:rPr>
          <w:b/>
        </w:rPr>
        <w:t>Amplitude</w:t>
      </w:r>
      <w:r>
        <w:t xml:space="preserve"> is the vertical size of the </w:t>
      </w:r>
      <w:r w:rsidR="00D41E30">
        <w:t xml:space="preserve">sound waves; the height and amplitude is the primary determinant in the perceived </w:t>
      </w:r>
      <w:r w:rsidR="00D41E30" w:rsidRPr="00D44A2D">
        <w:t>loudness of the sound wave</w:t>
      </w:r>
      <w:r w:rsidR="00D41E30">
        <w:t xml:space="preserve">.  Differences of sound loudness are measured in </w:t>
      </w:r>
      <w:r w:rsidR="00D41E30" w:rsidRPr="00AE429F">
        <w:rPr>
          <w:b/>
        </w:rPr>
        <w:t>decibels (db)</w:t>
      </w:r>
      <w:r w:rsidR="00D41E30">
        <w:t xml:space="preserve"> and the decibel </w:t>
      </w:r>
      <w:r w:rsidR="00AE429F">
        <w:t>scale is</w:t>
      </w:r>
      <w:r w:rsidR="00D41E30">
        <w:t xml:space="preserve"> logarithmic. </w:t>
      </w:r>
    </w:p>
    <w:p w14:paraId="4F3117F2" w14:textId="5815D5AE" w:rsidR="00EC11FD" w:rsidRPr="00D44A2D" w:rsidRDefault="00EC11FD" w:rsidP="00EC11FD">
      <w:pPr>
        <w:pStyle w:val="ListParagraph"/>
        <w:numPr>
          <w:ilvl w:val="2"/>
          <w:numId w:val="1"/>
        </w:numPr>
        <w:rPr>
          <w:highlight w:val="yellow"/>
        </w:rPr>
      </w:pPr>
      <w:r w:rsidRPr="00D44A2D">
        <w:rPr>
          <w:highlight w:val="yellow"/>
        </w:rPr>
        <w:t xml:space="preserve">Frequency (Hz) determines pitch (tone) </w:t>
      </w:r>
      <w:r w:rsidRPr="00D44A2D">
        <w:rPr>
          <w:highlight w:val="yellow"/>
        </w:rPr>
        <w:sym w:font="Wingdings" w:char="F0E0"/>
      </w:r>
      <w:r w:rsidRPr="00D44A2D">
        <w:rPr>
          <w:highlight w:val="yellow"/>
        </w:rPr>
        <w:t xml:space="preserve"> high Hz = high note</w:t>
      </w:r>
    </w:p>
    <w:p w14:paraId="58B35BB0" w14:textId="16D47A4C" w:rsidR="00EC11FD" w:rsidRPr="00EC11FD" w:rsidRDefault="00EC11FD" w:rsidP="00EC11FD">
      <w:pPr>
        <w:pStyle w:val="ListParagraph"/>
        <w:numPr>
          <w:ilvl w:val="2"/>
          <w:numId w:val="1"/>
        </w:numPr>
      </w:pPr>
      <w:r w:rsidRPr="00D44A2D">
        <w:rPr>
          <w:highlight w:val="yellow"/>
        </w:rPr>
        <w:t xml:space="preserve">Amplitude determines intensity (db) </w:t>
      </w:r>
      <w:r w:rsidRPr="00D44A2D">
        <w:rPr>
          <w:highlight w:val="yellow"/>
        </w:rPr>
        <w:sym w:font="Wingdings" w:char="F0E0"/>
      </w:r>
      <w:r w:rsidRPr="00D44A2D">
        <w:rPr>
          <w:highlight w:val="yellow"/>
        </w:rPr>
        <w:t xml:space="preserve"> high db = loud</w:t>
      </w:r>
    </w:p>
    <w:p w14:paraId="033B9C62" w14:textId="77777777" w:rsidR="00D41E30" w:rsidRDefault="00D41E30" w:rsidP="0004668E">
      <w:pPr>
        <w:pStyle w:val="ListParagraph"/>
        <w:numPr>
          <w:ilvl w:val="1"/>
          <w:numId w:val="1"/>
        </w:numPr>
      </w:pPr>
      <w:r>
        <w:t>Transduction:</w:t>
      </w:r>
    </w:p>
    <w:p w14:paraId="20EB08F0" w14:textId="5B040FB8" w:rsidR="00D41E30" w:rsidRDefault="00D41E30" w:rsidP="0004668E">
      <w:pPr>
        <w:pStyle w:val="ListParagraph"/>
        <w:numPr>
          <w:ilvl w:val="2"/>
          <w:numId w:val="1"/>
        </w:numPr>
      </w:pPr>
      <w:r>
        <w:t xml:space="preserve">The sound </w:t>
      </w:r>
      <w:r w:rsidR="00AE429F">
        <w:t>waves travel and hit</w:t>
      </w:r>
      <w:r>
        <w:t xml:space="preserve"> the eardrum. The bones in the middle ear (the hammer, anvil</w:t>
      </w:r>
      <w:r w:rsidR="00E6527B">
        <w:t xml:space="preserve"> and stirrup) amplify the sound. The bones cause the liquid-filled cochlea to move, causing bending the hairs in the organ of </w:t>
      </w:r>
      <w:proofErr w:type="spellStart"/>
      <w:r w:rsidR="00E6527B">
        <w:t>Corti</w:t>
      </w:r>
      <w:proofErr w:type="spellEnd"/>
      <w:r w:rsidR="00E6527B">
        <w:t xml:space="preserve">. </w:t>
      </w:r>
      <w:r w:rsidR="001813E7">
        <w:t>The bending of the hairs release a NT causing nerve impulses to get sent to the brain.</w:t>
      </w:r>
      <w:r w:rsidR="00B37173">
        <w:t xml:space="preserve"> Higher amplitude </w:t>
      </w:r>
      <w:r w:rsidR="00AE429F">
        <w:t>bends</w:t>
      </w:r>
      <w:r w:rsidR="00B37173">
        <w:t xml:space="preserve"> th</w:t>
      </w:r>
      <w:r w:rsidR="005E0396">
        <w:t>e hairs more, releasing more neural transmitters (NT)</w:t>
      </w:r>
      <w:r w:rsidR="00BA084E">
        <w:t xml:space="preserve">. Like the retina is mapped, the cochlea is mapped with ‘different’ hairs that </w:t>
      </w:r>
      <w:r w:rsidR="00A94A9C">
        <w:t>the auditory cortex has a similar map for the auditory system, all</w:t>
      </w:r>
      <w:r w:rsidR="003B5720">
        <w:t xml:space="preserve">owing for high frequency sounds, (theory is called </w:t>
      </w:r>
      <w:r w:rsidR="003B5720">
        <w:rPr>
          <w:b/>
        </w:rPr>
        <w:t>place theory</w:t>
      </w:r>
      <w:r w:rsidR="003B5720">
        <w:t>)</w:t>
      </w:r>
    </w:p>
    <w:p w14:paraId="73C29A0A" w14:textId="77777777" w:rsidR="00A94A9C" w:rsidRDefault="003B5720" w:rsidP="0004668E">
      <w:pPr>
        <w:pStyle w:val="ListParagraph"/>
        <w:numPr>
          <w:ilvl w:val="3"/>
          <w:numId w:val="1"/>
        </w:numPr>
      </w:pPr>
      <w:r>
        <w:lastRenderedPageBreak/>
        <w:t xml:space="preserve">There is a theory called </w:t>
      </w:r>
      <w:r>
        <w:rPr>
          <w:b/>
        </w:rPr>
        <w:t>frequency theory</w:t>
      </w:r>
      <w:r>
        <w:t xml:space="preserve"> that states that nerves impulses match the frequency of the sound wave.</w:t>
      </w:r>
    </w:p>
    <w:p w14:paraId="0B9C61B1" w14:textId="3C2E40AC" w:rsidR="003B5720" w:rsidRDefault="003B5720" w:rsidP="0004668E">
      <w:pPr>
        <w:pStyle w:val="ListParagraph"/>
        <w:numPr>
          <w:ilvl w:val="3"/>
          <w:numId w:val="1"/>
        </w:numPr>
      </w:pPr>
      <w:r>
        <w:t xml:space="preserve">Both theories are </w:t>
      </w:r>
      <w:r w:rsidR="005E0396">
        <w:t>used;</w:t>
      </w:r>
      <w:r>
        <w:t xml:space="preserve"> </w:t>
      </w:r>
      <w:r w:rsidRPr="00C14565">
        <w:rPr>
          <w:highlight w:val="yellow"/>
        </w:rPr>
        <w:t>frequency theory used for lower pitched noises and place theory for higher pitched ones.</w:t>
      </w:r>
    </w:p>
    <w:p w14:paraId="1F059F1F" w14:textId="2DE8F7C3" w:rsidR="00DB1ED6" w:rsidRDefault="00DB1ED6" w:rsidP="00DB1ED6">
      <w:pPr>
        <w:pStyle w:val="ListParagraph"/>
        <w:numPr>
          <w:ilvl w:val="1"/>
          <w:numId w:val="1"/>
        </w:numPr>
      </w:pPr>
      <w:r w:rsidRPr="00DB1ED6">
        <w:rPr>
          <w:b/>
        </w:rPr>
        <w:t>Conduction deafness</w:t>
      </w:r>
      <w:r>
        <w:t xml:space="preserve"> is caused by problems involving mechanical system that transmits sound waves to cochlea </w:t>
      </w:r>
    </w:p>
    <w:p w14:paraId="4DD98C52" w14:textId="14A41DEE" w:rsidR="00DB1ED6" w:rsidRDefault="00DB1ED6" w:rsidP="00DB1ED6">
      <w:pPr>
        <w:pStyle w:val="ListParagraph"/>
        <w:numPr>
          <w:ilvl w:val="1"/>
          <w:numId w:val="1"/>
        </w:numPr>
      </w:pPr>
      <w:r w:rsidRPr="00DB1ED6">
        <w:rPr>
          <w:b/>
        </w:rPr>
        <w:t>Nerve deafness</w:t>
      </w:r>
      <w:r>
        <w:t xml:space="preserve"> is caused by damaged receptors within inner ear or damage to auditory nerve itself, and it cannot be helped by hearing aids</w:t>
      </w:r>
    </w:p>
    <w:p w14:paraId="59FBD4B0" w14:textId="520693D2" w:rsidR="00D44A2D" w:rsidRDefault="00D44A2D" w:rsidP="00DB1ED6">
      <w:pPr>
        <w:pStyle w:val="ListParagraph"/>
        <w:numPr>
          <w:ilvl w:val="1"/>
          <w:numId w:val="1"/>
        </w:numPr>
      </w:pPr>
      <w:r w:rsidRPr="00D44A2D">
        <w:t>Three small bones of inner ear are called the</w:t>
      </w:r>
      <w:r>
        <w:rPr>
          <w:b/>
        </w:rPr>
        <w:t xml:space="preserve"> auditory ossicles</w:t>
      </w:r>
    </w:p>
    <w:p w14:paraId="095C7C53" w14:textId="77777777" w:rsidR="003B5720" w:rsidRDefault="00996974" w:rsidP="0004668E">
      <w:pPr>
        <w:pStyle w:val="ListParagraph"/>
        <w:numPr>
          <w:ilvl w:val="0"/>
          <w:numId w:val="1"/>
        </w:numPr>
      </w:pPr>
      <w:r>
        <w:t>Taste and Smell:</w:t>
      </w:r>
    </w:p>
    <w:p w14:paraId="6B4D7BEE" w14:textId="59C6E986" w:rsidR="00913BAF" w:rsidRDefault="00913BAF" w:rsidP="00913BAF">
      <w:pPr>
        <w:pStyle w:val="ListParagraph"/>
        <w:numPr>
          <w:ilvl w:val="1"/>
          <w:numId w:val="1"/>
        </w:numPr>
      </w:pPr>
      <w:r>
        <w:rPr>
          <w:b/>
        </w:rPr>
        <w:t xml:space="preserve">Gustation </w:t>
      </w:r>
      <w:r w:rsidRPr="00913BAF">
        <w:t>(taste) and</w:t>
      </w:r>
      <w:r>
        <w:rPr>
          <w:b/>
        </w:rPr>
        <w:t xml:space="preserve"> olfaction </w:t>
      </w:r>
      <w:r w:rsidRPr="00913BAF">
        <w:t xml:space="preserve">(smell) </w:t>
      </w:r>
      <w:r>
        <w:t xml:space="preserve">are chemical senses </w:t>
      </w:r>
    </w:p>
    <w:p w14:paraId="6161B4C8" w14:textId="3ECACE1C" w:rsidR="00D44A2D" w:rsidRPr="00D44A2D" w:rsidRDefault="00D44A2D" w:rsidP="00913BAF">
      <w:pPr>
        <w:pStyle w:val="ListParagraph"/>
        <w:numPr>
          <w:ilvl w:val="1"/>
          <w:numId w:val="1"/>
        </w:numPr>
      </w:pPr>
      <w:r w:rsidRPr="00D44A2D">
        <w:t>Sensory adaptation is normally most rapid for olfaction</w:t>
      </w:r>
    </w:p>
    <w:p w14:paraId="3C1A3865" w14:textId="77777777" w:rsidR="00996974" w:rsidRDefault="005D368A" w:rsidP="0004668E">
      <w:pPr>
        <w:pStyle w:val="ListParagraph"/>
        <w:numPr>
          <w:ilvl w:val="1"/>
          <w:numId w:val="1"/>
        </w:numPr>
      </w:pPr>
      <w:r>
        <w:t>Taste:</w:t>
      </w:r>
    </w:p>
    <w:p w14:paraId="54F25607" w14:textId="77777777" w:rsidR="005D368A" w:rsidRDefault="0070391F" w:rsidP="0004668E">
      <w:pPr>
        <w:pStyle w:val="ListParagraph"/>
        <w:numPr>
          <w:ilvl w:val="2"/>
          <w:numId w:val="1"/>
        </w:numPr>
      </w:pPr>
      <w:r>
        <w:t>Taste only responds to four qualities; sweet, sour, salty and bitter.</w:t>
      </w:r>
    </w:p>
    <w:p w14:paraId="6FDB347D" w14:textId="77777777" w:rsidR="0070391F" w:rsidRDefault="004103F8" w:rsidP="0004668E">
      <w:pPr>
        <w:pStyle w:val="ListParagraph"/>
        <w:numPr>
          <w:ilvl w:val="2"/>
          <w:numId w:val="1"/>
        </w:numPr>
      </w:pPr>
      <w:r>
        <w:t xml:space="preserve">Your tongue contains </w:t>
      </w:r>
      <w:r>
        <w:rPr>
          <w:b/>
        </w:rPr>
        <w:t>taste buds</w:t>
      </w:r>
      <w:r>
        <w:t xml:space="preserve"> and they are concentrated mainly along the edges and the back of your tongue. </w:t>
      </w:r>
    </w:p>
    <w:p w14:paraId="47799978" w14:textId="77777777" w:rsidR="004103F8" w:rsidRDefault="004103F8" w:rsidP="0004668E">
      <w:pPr>
        <w:pStyle w:val="ListParagraph"/>
        <w:numPr>
          <w:ilvl w:val="3"/>
          <w:numId w:val="1"/>
        </w:numPr>
      </w:pPr>
      <w:bookmarkStart w:id="0" w:name="_GoBack"/>
      <w:bookmarkEnd w:id="0"/>
      <w:r>
        <w:t xml:space="preserve">Each bud is responsive to one or two of the ‘tastes’ but aren’t as effective sensing others. </w:t>
      </w:r>
    </w:p>
    <w:p w14:paraId="1F016664" w14:textId="77777777" w:rsidR="004103F8" w:rsidRDefault="004103F8" w:rsidP="0004668E">
      <w:pPr>
        <w:pStyle w:val="ListParagraph"/>
        <w:numPr>
          <w:ilvl w:val="4"/>
          <w:numId w:val="1"/>
        </w:numPr>
      </w:pPr>
      <w:r>
        <w:t xml:space="preserve">Another sensation of taste is </w:t>
      </w:r>
      <w:proofErr w:type="spellStart"/>
      <w:r>
        <w:t>umani</w:t>
      </w:r>
      <w:proofErr w:type="spellEnd"/>
      <w:r>
        <w:t xml:space="preserve">, </w:t>
      </w:r>
      <w:r w:rsidR="0008652A">
        <w:t>which increases the sensitivity of the other taste qualities a taste bud has.</w:t>
      </w:r>
    </w:p>
    <w:p w14:paraId="13C1BCFC" w14:textId="77777777" w:rsidR="0008652A" w:rsidRDefault="004052F8" w:rsidP="0004668E">
      <w:pPr>
        <w:pStyle w:val="ListParagraph"/>
        <w:numPr>
          <w:ilvl w:val="1"/>
          <w:numId w:val="1"/>
        </w:numPr>
      </w:pPr>
      <w:r>
        <w:t>Smell:</w:t>
      </w:r>
    </w:p>
    <w:p w14:paraId="0A7BBAEF" w14:textId="77777777" w:rsidR="004052F8" w:rsidRDefault="004052F8" w:rsidP="0004668E">
      <w:pPr>
        <w:pStyle w:val="ListParagraph"/>
        <w:numPr>
          <w:ilvl w:val="2"/>
          <w:numId w:val="1"/>
        </w:numPr>
      </w:pPr>
      <w:r>
        <w:t>Humans have about 40 million olfactory receptors</w:t>
      </w:r>
    </w:p>
    <w:p w14:paraId="47BF1CD2" w14:textId="2C21C7DC" w:rsidR="004052F8" w:rsidRDefault="00DB1ED6" w:rsidP="0004668E">
      <w:pPr>
        <w:pStyle w:val="ListParagraph"/>
        <w:numPr>
          <w:ilvl w:val="2"/>
          <w:numId w:val="1"/>
        </w:numPr>
      </w:pPr>
      <w:r>
        <w:t xml:space="preserve">The most </w:t>
      </w:r>
      <w:r w:rsidR="004052F8">
        <w:t>popular theory shows that humans sense odours individually rather than a combination of smells.</w:t>
      </w:r>
    </w:p>
    <w:p w14:paraId="09C16E66" w14:textId="77777777" w:rsidR="004052F8" w:rsidRDefault="004052F8" w:rsidP="0004668E">
      <w:pPr>
        <w:pStyle w:val="ListParagraph"/>
        <w:numPr>
          <w:ilvl w:val="3"/>
          <w:numId w:val="1"/>
        </w:numPr>
      </w:pPr>
      <w:r>
        <w:t>The receptors resemble NT binding sites of neurons</w:t>
      </w:r>
    </w:p>
    <w:p w14:paraId="5CB4E4D1" w14:textId="4931F395" w:rsidR="004052F8" w:rsidRDefault="004052F8" w:rsidP="0004668E">
      <w:pPr>
        <w:pStyle w:val="ListParagraph"/>
        <w:numPr>
          <w:ilvl w:val="3"/>
          <w:numId w:val="1"/>
        </w:numPr>
      </w:pPr>
      <w:r>
        <w:t xml:space="preserve">After a connection, the receptors send their nerve impulses into the </w:t>
      </w:r>
      <w:r w:rsidR="00D87BA1">
        <w:rPr>
          <w:b/>
        </w:rPr>
        <w:t>olfactory bulb</w:t>
      </w:r>
      <w:r w:rsidR="00D87BA1">
        <w:t>.</w:t>
      </w:r>
      <w:r w:rsidR="00FC5492">
        <w:t xml:space="preserve"> Each odorous chemical excites only limited portion of the olfactory bulb</w:t>
      </w:r>
    </w:p>
    <w:p w14:paraId="22BB14BF" w14:textId="3B440864" w:rsidR="00D87BA1" w:rsidRDefault="003B636B" w:rsidP="0004668E">
      <w:pPr>
        <w:pStyle w:val="ListParagraph"/>
        <w:numPr>
          <w:ilvl w:val="2"/>
          <w:numId w:val="1"/>
        </w:numPr>
      </w:pPr>
      <w:r>
        <w:t xml:space="preserve">There may be chemical signals found </w:t>
      </w:r>
      <w:r w:rsidR="00FC5492">
        <w:t xml:space="preserve">within natural body </w:t>
      </w:r>
      <w:r>
        <w:t xml:space="preserve">scents called </w:t>
      </w:r>
      <w:r>
        <w:rPr>
          <w:b/>
        </w:rPr>
        <w:t>pheromones</w:t>
      </w:r>
      <w:r w:rsidR="00434228">
        <w:t xml:space="preserve"> that affect behaviour in subtle ways.</w:t>
      </w:r>
    </w:p>
    <w:p w14:paraId="3C02B6AD" w14:textId="0420426E" w:rsidR="00FC5492" w:rsidRDefault="00FC5492" w:rsidP="0004668E">
      <w:pPr>
        <w:pStyle w:val="ListParagraph"/>
        <w:numPr>
          <w:ilvl w:val="2"/>
          <w:numId w:val="1"/>
        </w:numPr>
      </w:pPr>
      <w:r>
        <w:rPr>
          <w:b/>
        </w:rPr>
        <w:t>Menstrual synchrony</w:t>
      </w:r>
      <w:r>
        <w:t xml:space="preserve"> is the tendency of women who live together or close friends to become more similar in their menstrual cycles </w:t>
      </w:r>
    </w:p>
    <w:p w14:paraId="7E17AFA9" w14:textId="77777777" w:rsidR="003B636B" w:rsidRDefault="00434228" w:rsidP="0004668E">
      <w:pPr>
        <w:pStyle w:val="ListParagraph"/>
        <w:numPr>
          <w:ilvl w:val="0"/>
          <w:numId w:val="1"/>
        </w:numPr>
      </w:pPr>
      <w:r>
        <w:t>Body Senses:</w:t>
      </w:r>
    </w:p>
    <w:p w14:paraId="6DBAE326" w14:textId="77777777" w:rsidR="00434228" w:rsidRDefault="00434228" w:rsidP="0004668E">
      <w:pPr>
        <w:pStyle w:val="ListParagraph"/>
        <w:numPr>
          <w:ilvl w:val="1"/>
          <w:numId w:val="1"/>
        </w:numPr>
      </w:pPr>
      <w:r>
        <w:t>Tactile senses:</w:t>
      </w:r>
    </w:p>
    <w:p w14:paraId="64A12C22" w14:textId="7DECF177" w:rsidR="00FC5492" w:rsidRDefault="00FC5492" w:rsidP="00FC5492">
      <w:pPr>
        <w:pStyle w:val="ListParagraph"/>
        <w:numPr>
          <w:ilvl w:val="2"/>
          <w:numId w:val="1"/>
        </w:numPr>
      </w:pPr>
      <w:r>
        <w:t xml:space="preserve">Human are sensitive to at least four tactile sensation: pressure (touch), pain, warmth, and cold </w:t>
      </w:r>
    </w:p>
    <w:p w14:paraId="35A91347" w14:textId="77777777" w:rsidR="00434228" w:rsidRDefault="00C37AC9" w:rsidP="0004668E">
      <w:pPr>
        <w:pStyle w:val="ListParagraph"/>
        <w:numPr>
          <w:ilvl w:val="2"/>
          <w:numId w:val="1"/>
        </w:numPr>
      </w:pPr>
      <w:r>
        <w:t xml:space="preserve">Free nerve fibres under skin act as receptors for touch and light </w:t>
      </w:r>
      <w:r w:rsidR="00D229B1">
        <w:t>pressure.</w:t>
      </w:r>
    </w:p>
    <w:p w14:paraId="325568FB" w14:textId="77777777" w:rsidR="00D229B1" w:rsidRDefault="00D229B1" w:rsidP="0004668E">
      <w:pPr>
        <w:pStyle w:val="ListParagraph"/>
        <w:numPr>
          <w:ilvl w:val="2"/>
          <w:numId w:val="1"/>
        </w:numPr>
      </w:pPr>
      <w:r>
        <w:t>The body can also sense things that might not be present (phantom limb pain)</w:t>
      </w:r>
    </w:p>
    <w:p w14:paraId="11A92507" w14:textId="77777777" w:rsidR="00D229B1" w:rsidRDefault="00D229B1" w:rsidP="0004668E">
      <w:pPr>
        <w:pStyle w:val="ListParagraph"/>
        <w:numPr>
          <w:ilvl w:val="2"/>
          <w:numId w:val="1"/>
        </w:numPr>
      </w:pPr>
      <w:r>
        <w:t xml:space="preserve">Co-ordination of body movement cannot occur if it not were for </w:t>
      </w:r>
      <w:r>
        <w:rPr>
          <w:b/>
        </w:rPr>
        <w:t>kinesthesis</w:t>
      </w:r>
      <w:r>
        <w:t>, the sensation of feedback on the position and movement of our body parts.</w:t>
      </w:r>
    </w:p>
    <w:p w14:paraId="20FE27BB" w14:textId="346E754F" w:rsidR="00D229B1" w:rsidRDefault="00BE741D" w:rsidP="0004668E">
      <w:pPr>
        <w:pStyle w:val="ListParagraph"/>
        <w:numPr>
          <w:ilvl w:val="3"/>
          <w:numId w:val="1"/>
        </w:numPr>
      </w:pPr>
      <w:r>
        <w:lastRenderedPageBreak/>
        <w:t xml:space="preserve">Along with kinesthesis, </w:t>
      </w:r>
      <w:r>
        <w:rPr>
          <w:b/>
        </w:rPr>
        <w:t>vestibular sense</w:t>
      </w:r>
      <w:r>
        <w:t>, the sense of body orientation</w:t>
      </w:r>
      <w:r w:rsidR="00775CBD">
        <w:rPr>
          <w:rFonts w:hint="eastAsia"/>
          <w:lang w:eastAsia="zh-CN"/>
        </w:rPr>
        <w:t xml:space="preserve"> </w:t>
      </w:r>
      <w:r w:rsidR="00775CBD">
        <w:rPr>
          <w:rFonts w:hint="eastAsia"/>
          <w:lang w:eastAsia="zh-CN"/>
        </w:rPr>
        <w:t>（方向，定位）</w:t>
      </w:r>
      <w:r>
        <w:t xml:space="preserve">, arises from the vestibular apparatus of the inner ear. </w:t>
      </w:r>
    </w:p>
    <w:p w14:paraId="68E4DDF3" w14:textId="1006D2E6" w:rsidR="006838BA" w:rsidRDefault="006838BA" w:rsidP="006838BA">
      <w:pPr>
        <w:pStyle w:val="ListParagraph"/>
        <w:numPr>
          <w:ilvl w:val="1"/>
          <w:numId w:val="1"/>
        </w:numPr>
      </w:pPr>
      <w:r>
        <w:t>Skin mapping indicate that skin receptors are found in varying concentrations, reflecting sensitivity of the body areas</w:t>
      </w:r>
    </w:p>
    <w:p w14:paraId="0605740D" w14:textId="234BFEBB" w:rsidR="00F8266E" w:rsidRDefault="00F8266E" w:rsidP="00F8266E">
      <w:pPr>
        <w:pStyle w:val="ListParagraph"/>
        <w:numPr>
          <w:ilvl w:val="1"/>
          <w:numId w:val="1"/>
        </w:numPr>
      </w:pPr>
      <w:r w:rsidRPr="00F8266E">
        <w:rPr>
          <w:b/>
        </w:rPr>
        <w:t>Gate control theory</w:t>
      </w:r>
      <w:r>
        <w:t xml:space="preserve"> reposes that experience of pain result from opening and closing of gating mechanisms in nervous system </w:t>
      </w:r>
    </w:p>
    <w:p w14:paraId="0806B4CE" w14:textId="40639A7E" w:rsidR="00775CBD" w:rsidRDefault="00775CBD" w:rsidP="00F8266E">
      <w:pPr>
        <w:pStyle w:val="ListParagraph"/>
        <w:numPr>
          <w:ilvl w:val="1"/>
          <w:numId w:val="1"/>
        </w:numPr>
      </w:pPr>
      <w:r>
        <w:rPr>
          <w:b/>
        </w:rPr>
        <w:t xml:space="preserve">Endorphins </w:t>
      </w:r>
      <w:r>
        <w:t xml:space="preserve">inhibiting the release of NT involved in synaptic transmission of pain impulses from spinal cord to brain (pain killers) </w:t>
      </w:r>
    </w:p>
    <w:p w14:paraId="5146EE86" w14:textId="77777777" w:rsidR="00BE741D" w:rsidRDefault="00BE741D" w:rsidP="0004668E">
      <w:pPr>
        <w:pStyle w:val="ListParagraph"/>
        <w:numPr>
          <w:ilvl w:val="0"/>
          <w:numId w:val="1"/>
        </w:numPr>
      </w:pPr>
      <w:r>
        <w:t>Perception:</w:t>
      </w:r>
    </w:p>
    <w:p w14:paraId="2939705C" w14:textId="77777777" w:rsidR="00BE741D" w:rsidRDefault="00BE741D" w:rsidP="0004668E">
      <w:pPr>
        <w:pStyle w:val="ListParagraph"/>
        <w:numPr>
          <w:ilvl w:val="1"/>
          <w:numId w:val="1"/>
        </w:numPr>
      </w:pPr>
      <w:r>
        <w:t xml:space="preserve">There are two different kinds of processing: </w:t>
      </w:r>
      <w:r>
        <w:rPr>
          <w:b/>
        </w:rPr>
        <w:t>top-down processing</w:t>
      </w:r>
      <w:r>
        <w:t xml:space="preserve">, and </w:t>
      </w:r>
      <w:r>
        <w:rPr>
          <w:b/>
        </w:rPr>
        <w:t>bottom-up processing</w:t>
      </w:r>
      <w:r>
        <w:t xml:space="preserve">. </w:t>
      </w:r>
    </w:p>
    <w:p w14:paraId="1B983F8F" w14:textId="1BC7F5AD" w:rsidR="00BE741D" w:rsidRDefault="00BE741D" w:rsidP="0004668E">
      <w:pPr>
        <w:pStyle w:val="ListParagraph"/>
        <w:numPr>
          <w:ilvl w:val="2"/>
          <w:numId w:val="1"/>
        </w:numPr>
      </w:pPr>
      <w:r>
        <w:t xml:space="preserve">Bottom-up processing takes individual stimulus and combines them into a </w:t>
      </w:r>
      <w:r w:rsidR="00775CBD">
        <w:t>unified perception</w:t>
      </w:r>
    </w:p>
    <w:p w14:paraId="3ACB0506" w14:textId="77777777" w:rsidR="00CA0CC2" w:rsidRDefault="00CA0CC2" w:rsidP="0004668E">
      <w:pPr>
        <w:pStyle w:val="ListParagraph"/>
        <w:numPr>
          <w:ilvl w:val="3"/>
          <w:numId w:val="1"/>
        </w:numPr>
      </w:pPr>
      <w:r>
        <w:t>Constructionist</w:t>
      </w:r>
    </w:p>
    <w:p w14:paraId="74686DC2" w14:textId="38CE6E32" w:rsidR="00276E5F" w:rsidRDefault="00276E5F" w:rsidP="0004668E">
      <w:pPr>
        <w:pStyle w:val="ListParagraph"/>
        <w:numPr>
          <w:ilvl w:val="3"/>
          <w:numId w:val="1"/>
        </w:numPr>
      </w:pPr>
      <w:r>
        <w:t xml:space="preserve">E.g. reading </w:t>
      </w:r>
    </w:p>
    <w:p w14:paraId="198C9A3D" w14:textId="26D93D1A" w:rsidR="00936086" w:rsidRDefault="00936086" w:rsidP="0004668E">
      <w:pPr>
        <w:pStyle w:val="ListParagraph"/>
        <w:numPr>
          <w:ilvl w:val="2"/>
          <w:numId w:val="1"/>
        </w:numPr>
      </w:pPr>
      <w:r>
        <w:t>In top-down processing, sensory stimuli is inter</w:t>
      </w:r>
      <w:r w:rsidR="00276E5F">
        <w:t>preted using existing knowledge</w:t>
      </w:r>
    </w:p>
    <w:p w14:paraId="0641D6C7" w14:textId="653CE8BC" w:rsidR="00276E5F" w:rsidRDefault="00276E5F" w:rsidP="00276E5F">
      <w:pPr>
        <w:pStyle w:val="ListParagraph"/>
        <w:numPr>
          <w:ilvl w:val="4"/>
          <w:numId w:val="1"/>
        </w:numPr>
      </w:pPr>
      <w:r>
        <w:t>E.g. interprets words and sentences</w:t>
      </w:r>
    </w:p>
    <w:p w14:paraId="6CB96968" w14:textId="25063208" w:rsidR="00276E5F" w:rsidRDefault="00276E5F" w:rsidP="00276E5F">
      <w:pPr>
        <w:pStyle w:val="ListParagraph"/>
        <w:numPr>
          <w:ilvl w:val="4"/>
          <w:numId w:val="1"/>
        </w:numPr>
      </w:pPr>
      <w:r>
        <w:t>Accounts for many psychological influences on perception – roles played by motives, expectation, experience, etc.</w:t>
      </w:r>
    </w:p>
    <w:p w14:paraId="4205CE95" w14:textId="77777777" w:rsidR="00CA0CC2" w:rsidRDefault="00CA0CC2" w:rsidP="0004668E">
      <w:pPr>
        <w:pStyle w:val="ListParagraph"/>
        <w:numPr>
          <w:ilvl w:val="4"/>
          <w:numId w:val="1"/>
        </w:numPr>
      </w:pPr>
      <w:r>
        <w:t>Feature analysis</w:t>
      </w:r>
    </w:p>
    <w:p w14:paraId="2224E8BD" w14:textId="18897E1F" w:rsidR="00276E5F" w:rsidRDefault="00276E5F" w:rsidP="00276E5F">
      <w:pPr>
        <w:pStyle w:val="ListParagraph"/>
        <w:numPr>
          <w:ilvl w:val="2"/>
          <w:numId w:val="1"/>
        </w:numPr>
      </w:pPr>
      <w:r>
        <w:t>Attention involves two processes of selection</w:t>
      </w:r>
    </w:p>
    <w:p w14:paraId="621521EA" w14:textId="124A8364" w:rsidR="00276E5F" w:rsidRDefault="00276E5F" w:rsidP="00276E5F">
      <w:pPr>
        <w:pStyle w:val="ListParagraph"/>
        <w:numPr>
          <w:ilvl w:val="3"/>
          <w:numId w:val="1"/>
        </w:numPr>
      </w:pPr>
      <w:r>
        <w:t>Focusing on certain stimuli</w:t>
      </w:r>
    </w:p>
    <w:p w14:paraId="77D71B98" w14:textId="6F3F1477" w:rsidR="00276E5F" w:rsidRDefault="00276E5F" w:rsidP="00276E5F">
      <w:pPr>
        <w:pStyle w:val="ListParagraph"/>
        <w:numPr>
          <w:ilvl w:val="3"/>
          <w:numId w:val="1"/>
        </w:numPr>
      </w:pPr>
      <w:r>
        <w:t xml:space="preserve">Filtering out other incoming information </w:t>
      </w:r>
    </w:p>
    <w:p w14:paraId="73D2FB59" w14:textId="77777777" w:rsidR="00936086" w:rsidRDefault="00936086" w:rsidP="00276E5F">
      <w:pPr>
        <w:pStyle w:val="ListParagraph"/>
        <w:numPr>
          <w:ilvl w:val="2"/>
          <w:numId w:val="1"/>
        </w:numPr>
      </w:pPr>
      <w:r>
        <w:t xml:space="preserve">Using a technique called </w:t>
      </w:r>
      <w:r w:rsidRPr="00276E5F">
        <w:rPr>
          <w:b/>
        </w:rPr>
        <w:t>shadowing</w:t>
      </w:r>
      <w:r>
        <w:t>, studies show that individuals cannot completely attend to more than one thing at a time.</w:t>
      </w:r>
    </w:p>
    <w:p w14:paraId="000181A4" w14:textId="77777777" w:rsidR="00936086" w:rsidRDefault="00D779B9" w:rsidP="00276E5F">
      <w:pPr>
        <w:pStyle w:val="ListParagraph"/>
        <w:numPr>
          <w:ilvl w:val="2"/>
          <w:numId w:val="1"/>
        </w:numPr>
      </w:pPr>
      <w:r>
        <w:t xml:space="preserve">Not all stimuli are registered, coning the term </w:t>
      </w:r>
      <w:r>
        <w:rPr>
          <w:b/>
        </w:rPr>
        <w:t>inattentional blindness</w:t>
      </w:r>
      <w:r>
        <w:t>; being that we can see we can look at something without ‘seeing’ it.</w:t>
      </w:r>
    </w:p>
    <w:p w14:paraId="54D7313E" w14:textId="77777777" w:rsidR="00D779B9" w:rsidRDefault="00D779B9" w:rsidP="0004668E">
      <w:pPr>
        <w:pStyle w:val="ListParagraph"/>
        <w:numPr>
          <w:ilvl w:val="2"/>
          <w:numId w:val="1"/>
        </w:numPr>
      </w:pPr>
      <w:r>
        <w:t>Attention is affected by both the nature of the stimuli and personal factors; say you are hungry, you will respond to food-related cues m</w:t>
      </w:r>
      <w:r w:rsidR="00DA760B">
        <w:t>ore. People as well as sensitivity</w:t>
      </w:r>
      <w:r>
        <w:t xml:space="preserve"> to stimuli that may threaten their </w:t>
      </w:r>
      <w:proofErr w:type="gramStart"/>
      <w:r>
        <w:t>well-being</w:t>
      </w:r>
      <w:proofErr w:type="gramEnd"/>
      <w:r>
        <w:t xml:space="preserve">. </w:t>
      </w:r>
    </w:p>
    <w:p w14:paraId="5E88E7FF" w14:textId="77777777" w:rsidR="00CA0CC2" w:rsidRDefault="00CA0CC2" w:rsidP="0004668E">
      <w:pPr>
        <w:pStyle w:val="ListParagraph"/>
        <w:numPr>
          <w:ilvl w:val="3"/>
          <w:numId w:val="1"/>
        </w:numPr>
      </w:pPr>
      <w:r>
        <w:t>Attention is selective; either automatic or controlled</w:t>
      </w:r>
    </w:p>
    <w:p w14:paraId="45390C7C" w14:textId="77777777" w:rsidR="00CA0CC2" w:rsidRDefault="00CA0CC2" w:rsidP="0004668E">
      <w:pPr>
        <w:pStyle w:val="ListParagraph"/>
        <w:numPr>
          <w:ilvl w:val="4"/>
          <w:numId w:val="1"/>
        </w:numPr>
      </w:pPr>
      <w:r>
        <w:t>Automatic-the behaviour is well learnt, and the individual isn’t aware when exhibiting the behaviour</w:t>
      </w:r>
    </w:p>
    <w:p w14:paraId="38A0CBA3" w14:textId="77777777" w:rsidR="00CA0CC2" w:rsidRDefault="00CA0CC2" w:rsidP="0004668E">
      <w:pPr>
        <w:pStyle w:val="ListParagraph"/>
        <w:numPr>
          <w:ilvl w:val="4"/>
          <w:numId w:val="1"/>
        </w:numPr>
      </w:pPr>
      <w:r>
        <w:t>Controlled-the behaviour is poorly learnt, and the individual is aware when exhibiting the behaviour</w:t>
      </w:r>
    </w:p>
    <w:p w14:paraId="3DC8CC53" w14:textId="6C498FE8" w:rsidR="00005C4D" w:rsidRDefault="00005C4D" w:rsidP="00005C4D">
      <w:pPr>
        <w:pStyle w:val="ListParagraph"/>
        <w:numPr>
          <w:ilvl w:val="1"/>
          <w:numId w:val="1"/>
        </w:numPr>
      </w:pPr>
      <w:r w:rsidRPr="00005C4D">
        <w:rPr>
          <w:b/>
        </w:rPr>
        <w:t>Figure-ground relation</w:t>
      </w:r>
      <w:r>
        <w:t xml:space="preserve"> is when we tend to organize stimuli into central or foreground figure and a background </w:t>
      </w:r>
    </w:p>
    <w:p w14:paraId="5D22B60F" w14:textId="710F02EB" w:rsidR="00005C4D" w:rsidRPr="00005C4D" w:rsidRDefault="00005C4D" w:rsidP="00005C4D">
      <w:pPr>
        <w:pStyle w:val="ListParagraph"/>
        <w:numPr>
          <w:ilvl w:val="2"/>
          <w:numId w:val="1"/>
        </w:numPr>
      </w:pPr>
      <w:r w:rsidRPr="00005C4D">
        <w:t xml:space="preserve">Likewise, melody is figure and harmonies is ground </w:t>
      </w:r>
    </w:p>
    <w:p w14:paraId="0BB0F6D9" w14:textId="77777777" w:rsidR="001B043B" w:rsidRDefault="001B043B" w:rsidP="0004668E">
      <w:pPr>
        <w:pStyle w:val="ListParagraph"/>
        <w:numPr>
          <w:ilvl w:val="1"/>
          <w:numId w:val="1"/>
        </w:numPr>
      </w:pPr>
      <w:r>
        <w:t>Gestalt Psychology of Perception:</w:t>
      </w:r>
    </w:p>
    <w:p w14:paraId="1EFA9303" w14:textId="77777777" w:rsidR="001B043B" w:rsidRDefault="005F503D" w:rsidP="0004668E">
      <w:pPr>
        <w:pStyle w:val="ListParagraph"/>
        <w:numPr>
          <w:ilvl w:val="2"/>
          <w:numId w:val="1"/>
        </w:numPr>
      </w:pPr>
      <w:r>
        <w:t>Gestalt Laws:</w:t>
      </w:r>
    </w:p>
    <w:p w14:paraId="0DE6AC11" w14:textId="77777777" w:rsidR="005F503D" w:rsidRDefault="005F503D" w:rsidP="0004668E">
      <w:pPr>
        <w:pStyle w:val="ListParagraph"/>
        <w:numPr>
          <w:ilvl w:val="3"/>
          <w:numId w:val="1"/>
        </w:numPr>
      </w:pPr>
      <w:r>
        <w:t>Similarity</w:t>
      </w:r>
    </w:p>
    <w:p w14:paraId="6563B0B6" w14:textId="77777777" w:rsidR="005F503D" w:rsidRDefault="005F503D" w:rsidP="0004668E">
      <w:pPr>
        <w:pStyle w:val="ListParagraph"/>
        <w:numPr>
          <w:ilvl w:val="4"/>
          <w:numId w:val="1"/>
        </w:numPr>
      </w:pPr>
      <w:r>
        <w:lastRenderedPageBreak/>
        <w:t>When parts of a configuration are perceived as similar, they will be perceived as belonging together</w:t>
      </w:r>
    </w:p>
    <w:p w14:paraId="3288D139" w14:textId="77777777" w:rsidR="00140468" w:rsidRDefault="00140468" w:rsidP="00140468"/>
    <w:p w14:paraId="3C7F1A39" w14:textId="77777777" w:rsidR="005F503D" w:rsidRDefault="005F503D" w:rsidP="0004668E">
      <w:pPr>
        <w:pStyle w:val="ListParagraph"/>
        <w:numPr>
          <w:ilvl w:val="3"/>
          <w:numId w:val="1"/>
        </w:numPr>
      </w:pPr>
      <w:r>
        <w:t>Proximity</w:t>
      </w:r>
    </w:p>
    <w:p w14:paraId="731DC9F5" w14:textId="7A2D707E" w:rsidR="005F503D" w:rsidRDefault="005F503D" w:rsidP="0004668E">
      <w:pPr>
        <w:pStyle w:val="ListParagraph"/>
        <w:numPr>
          <w:ilvl w:val="4"/>
          <w:numId w:val="1"/>
        </w:numPr>
      </w:pPr>
      <w:r>
        <w:t>Eleme</w:t>
      </w:r>
      <w:r w:rsidR="00005C4D">
        <w:t>nts that are near each other, are</w:t>
      </w:r>
      <w:r>
        <w:t xml:space="preserve"> perceived as part of the same configuration</w:t>
      </w:r>
    </w:p>
    <w:p w14:paraId="58D9A042" w14:textId="77777777" w:rsidR="005F503D" w:rsidRDefault="005F503D" w:rsidP="0004668E">
      <w:pPr>
        <w:pStyle w:val="ListParagraph"/>
        <w:numPr>
          <w:ilvl w:val="3"/>
          <w:numId w:val="1"/>
        </w:numPr>
      </w:pPr>
      <w:r>
        <w:t>Closure</w:t>
      </w:r>
    </w:p>
    <w:p w14:paraId="2FE5DF51" w14:textId="77777777" w:rsidR="005F503D" w:rsidRDefault="005F503D" w:rsidP="0004668E">
      <w:pPr>
        <w:pStyle w:val="ListParagraph"/>
        <w:numPr>
          <w:ilvl w:val="4"/>
          <w:numId w:val="1"/>
        </w:numPr>
      </w:pPr>
      <w:r>
        <w:t>People tend to fill in gaps or close edges of a figure</w:t>
      </w:r>
    </w:p>
    <w:p w14:paraId="20B4EA03" w14:textId="77777777" w:rsidR="005F503D" w:rsidRDefault="005F503D" w:rsidP="0004668E">
      <w:pPr>
        <w:pStyle w:val="ListParagraph"/>
        <w:numPr>
          <w:ilvl w:val="3"/>
          <w:numId w:val="1"/>
        </w:numPr>
      </w:pPr>
      <w:r>
        <w:t>Continuity</w:t>
      </w:r>
    </w:p>
    <w:p w14:paraId="578248C9" w14:textId="77777777" w:rsidR="005F503D" w:rsidRDefault="005F503D" w:rsidP="0004668E">
      <w:pPr>
        <w:pStyle w:val="ListParagraph"/>
        <w:numPr>
          <w:ilvl w:val="4"/>
          <w:numId w:val="1"/>
        </w:numPr>
      </w:pPr>
      <w:r>
        <w:t>Individuals link elements together so that they form a continuous line/pattern</w:t>
      </w:r>
    </w:p>
    <w:p w14:paraId="3C2F1CBD" w14:textId="77777777" w:rsidR="002079F6" w:rsidRDefault="002079F6" w:rsidP="0004668E">
      <w:pPr>
        <w:pStyle w:val="ListParagraph"/>
        <w:numPr>
          <w:ilvl w:val="3"/>
          <w:numId w:val="1"/>
        </w:numPr>
      </w:pPr>
      <w:r>
        <w:t>Connectedness</w:t>
      </w:r>
    </w:p>
    <w:p w14:paraId="766E50B4" w14:textId="77777777" w:rsidR="00CA0CC2" w:rsidRDefault="00CA0CC2" w:rsidP="0004668E">
      <w:pPr>
        <w:pStyle w:val="ListParagraph"/>
        <w:numPr>
          <w:ilvl w:val="1"/>
          <w:numId w:val="1"/>
        </w:numPr>
      </w:pPr>
      <w:r>
        <w:t>Depending on the culture, difference cultures will perceive things to be different.</w:t>
      </w:r>
    </w:p>
    <w:p w14:paraId="011B05A0" w14:textId="31E331D1" w:rsidR="005F503D" w:rsidRDefault="007510C6" w:rsidP="0004668E">
      <w:pPr>
        <w:pStyle w:val="ListParagraph"/>
        <w:numPr>
          <w:ilvl w:val="1"/>
          <w:numId w:val="1"/>
        </w:numPr>
      </w:pPr>
      <w:r>
        <w:t xml:space="preserve">Recognizing </w:t>
      </w:r>
      <w:r w:rsidR="00A7133F">
        <w:t xml:space="preserve">stimuli implies that we have a mental representation for us to compare to, called </w:t>
      </w:r>
      <w:r w:rsidR="00A7133F">
        <w:rPr>
          <w:b/>
        </w:rPr>
        <w:t>perceptual schema</w:t>
      </w:r>
      <w:r w:rsidR="0041392D">
        <w:t xml:space="preserve"> and allow us to classify/identify sensory input in top-down fashion</w:t>
      </w:r>
    </w:p>
    <w:p w14:paraId="04B384E6" w14:textId="1288B50A" w:rsidR="00CB17A9" w:rsidRDefault="00CB17A9" w:rsidP="0004668E">
      <w:pPr>
        <w:pStyle w:val="ListParagraph"/>
        <w:numPr>
          <w:ilvl w:val="1"/>
          <w:numId w:val="1"/>
        </w:numPr>
      </w:pPr>
      <w:r>
        <w:t>Perception is also influenced by mindset; in 1988, a US warship killed 280 civilians in a misguided attack</w:t>
      </w:r>
      <w:r w:rsidR="0041392D">
        <w:t xml:space="preserve"> </w:t>
      </w:r>
    </w:p>
    <w:p w14:paraId="21960917" w14:textId="7AA8416C" w:rsidR="0041392D" w:rsidRDefault="0041392D" w:rsidP="0004668E">
      <w:pPr>
        <w:pStyle w:val="ListParagraph"/>
        <w:numPr>
          <w:ilvl w:val="1"/>
          <w:numId w:val="1"/>
        </w:numPr>
      </w:pPr>
      <w:r>
        <w:rPr>
          <w:b/>
        </w:rPr>
        <w:t>Perceptual set</w:t>
      </w:r>
      <w:r>
        <w:t xml:space="preserve"> is a readiness to perceive stimuli in a particular way – sometimes believing is seeing </w:t>
      </w:r>
    </w:p>
    <w:p w14:paraId="75FE20C1" w14:textId="34AE006D" w:rsidR="00CB17A9" w:rsidRDefault="00815D4C" w:rsidP="0004668E">
      <w:pPr>
        <w:pStyle w:val="ListParagraph"/>
        <w:numPr>
          <w:ilvl w:val="1"/>
          <w:numId w:val="1"/>
        </w:numPr>
      </w:pPr>
      <w:r>
        <w:rPr>
          <w:b/>
        </w:rPr>
        <w:t>Perceptual constancies</w:t>
      </w:r>
      <w:r>
        <w:t xml:space="preserve"> is the ability to recognize</w:t>
      </w:r>
      <w:r w:rsidR="0041392D">
        <w:t xml:space="preserve"> familiar stimuli under varying conditions</w:t>
      </w:r>
    </w:p>
    <w:p w14:paraId="313B701A" w14:textId="77777777" w:rsidR="00815D4C" w:rsidRDefault="00815D4C" w:rsidP="0004668E">
      <w:pPr>
        <w:pStyle w:val="ListParagraph"/>
        <w:numPr>
          <w:ilvl w:val="2"/>
          <w:numId w:val="1"/>
        </w:numPr>
      </w:pPr>
      <w:r>
        <w:t>There are three types:</w:t>
      </w:r>
    </w:p>
    <w:p w14:paraId="66309E53" w14:textId="77777777" w:rsidR="00055B93" w:rsidRDefault="00815D4C" w:rsidP="0004668E">
      <w:pPr>
        <w:pStyle w:val="ListParagraph"/>
        <w:numPr>
          <w:ilvl w:val="3"/>
          <w:numId w:val="1"/>
        </w:numPr>
      </w:pPr>
      <w:r>
        <w:t>Shape</w:t>
      </w:r>
    </w:p>
    <w:p w14:paraId="504863E5" w14:textId="5F3C7E21" w:rsidR="00815D4C" w:rsidRDefault="00055B93" w:rsidP="00055B93">
      <w:pPr>
        <w:pStyle w:val="ListParagraph"/>
        <w:numPr>
          <w:ilvl w:val="4"/>
          <w:numId w:val="1"/>
        </w:numPr>
      </w:pPr>
      <w:r>
        <w:t>Recognize</w:t>
      </w:r>
      <w:r w:rsidR="0041392D">
        <w:t xml:space="preserve"> objects from different angles</w:t>
      </w:r>
    </w:p>
    <w:p w14:paraId="0E0A6740" w14:textId="77777777" w:rsidR="00055B93" w:rsidRDefault="00815D4C" w:rsidP="0004668E">
      <w:pPr>
        <w:pStyle w:val="ListParagraph"/>
        <w:numPr>
          <w:ilvl w:val="3"/>
          <w:numId w:val="1"/>
        </w:numPr>
      </w:pPr>
      <w:r>
        <w:t>Brightness</w:t>
      </w:r>
      <w:r w:rsidR="0041392D">
        <w:t xml:space="preserve"> </w:t>
      </w:r>
    </w:p>
    <w:p w14:paraId="74A8DCFB" w14:textId="251360DF" w:rsidR="00055B93" w:rsidRDefault="00055B93" w:rsidP="00055B93">
      <w:pPr>
        <w:pStyle w:val="ListParagraph"/>
        <w:numPr>
          <w:ilvl w:val="4"/>
          <w:numId w:val="1"/>
        </w:numPr>
      </w:pPr>
      <w:r>
        <w:t>Relative</w:t>
      </w:r>
      <w:r w:rsidR="0041392D">
        <w:t xml:space="preserve"> brightness of </w:t>
      </w:r>
      <w:r>
        <w:t>o</w:t>
      </w:r>
      <w:r w:rsidR="0041392D">
        <w:t>bjects remain same under diffe</w:t>
      </w:r>
      <w:r>
        <w:t>rent conditions of illumination</w:t>
      </w:r>
    </w:p>
    <w:p w14:paraId="042D28DA" w14:textId="09A89CE5" w:rsidR="00815D4C" w:rsidRDefault="00055B93" w:rsidP="00055B93">
      <w:pPr>
        <w:pStyle w:val="ListParagraph"/>
        <w:numPr>
          <w:ilvl w:val="4"/>
          <w:numId w:val="1"/>
        </w:numPr>
      </w:pPr>
      <w:r>
        <w:t xml:space="preserve">Occurs because of ratio of light intensity between object and surrounding is usually constant </w:t>
      </w:r>
    </w:p>
    <w:p w14:paraId="6902B192" w14:textId="3673DA9E" w:rsidR="00055B93" w:rsidRDefault="00815D4C" w:rsidP="00055B93">
      <w:pPr>
        <w:pStyle w:val="ListParagraph"/>
        <w:numPr>
          <w:ilvl w:val="3"/>
          <w:numId w:val="1"/>
        </w:numPr>
      </w:pPr>
      <w:r>
        <w:t>Size</w:t>
      </w:r>
      <w:r w:rsidR="00055B93">
        <w:t xml:space="preserve"> </w:t>
      </w:r>
    </w:p>
    <w:p w14:paraId="1596A768" w14:textId="32437902" w:rsidR="00055B93" w:rsidRDefault="00055B93" w:rsidP="00055B93">
      <w:pPr>
        <w:pStyle w:val="ListParagraph"/>
        <w:numPr>
          <w:ilvl w:val="4"/>
          <w:numId w:val="1"/>
        </w:numPr>
      </w:pPr>
      <w:r>
        <w:t>Size of object remains relatively constant even though image on retina change in size with variation in distance</w:t>
      </w:r>
    </w:p>
    <w:p w14:paraId="2E63D135" w14:textId="77777777" w:rsidR="00815D4C" w:rsidRDefault="002079F6" w:rsidP="0041392D">
      <w:pPr>
        <w:pStyle w:val="ListParagraph"/>
        <w:numPr>
          <w:ilvl w:val="0"/>
          <w:numId w:val="1"/>
        </w:numPr>
      </w:pPr>
      <w:r>
        <w:t xml:space="preserve">When perceiving depth and distance, your brain uses either </w:t>
      </w:r>
      <w:r>
        <w:rPr>
          <w:b/>
        </w:rPr>
        <w:t>monocular cues</w:t>
      </w:r>
      <w:r>
        <w:t xml:space="preserve"> or </w:t>
      </w:r>
      <w:r>
        <w:rPr>
          <w:b/>
        </w:rPr>
        <w:t>binocular cues</w:t>
      </w:r>
      <w:r>
        <w:t xml:space="preserve">. </w:t>
      </w:r>
    </w:p>
    <w:p w14:paraId="465DA835" w14:textId="77777777" w:rsidR="002079F6" w:rsidRDefault="002079F6" w:rsidP="0041392D">
      <w:pPr>
        <w:pStyle w:val="ListParagraph"/>
        <w:numPr>
          <w:ilvl w:val="1"/>
          <w:numId w:val="1"/>
        </w:numPr>
      </w:pPr>
      <w:r>
        <w:t>Monocular cues use perceptions of depth, especially in pictures:</w:t>
      </w:r>
    </w:p>
    <w:p w14:paraId="120ADDD0" w14:textId="77777777" w:rsidR="002079F6" w:rsidRDefault="002079F6" w:rsidP="0041392D">
      <w:pPr>
        <w:pStyle w:val="ListParagraph"/>
        <w:numPr>
          <w:ilvl w:val="2"/>
          <w:numId w:val="1"/>
        </w:numPr>
      </w:pPr>
      <w:r>
        <w:t>Light and shadow</w:t>
      </w:r>
    </w:p>
    <w:p w14:paraId="45EC1EE6" w14:textId="77777777" w:rsidR="002079F6" w:rsidRDefault="002079F6" w:rsidP="0041392D">
      <w:pPr>
        <w:pStyle w:val="ListParagraph"/>
        <w:numPr>
          <w:ilvl w:val="2"/>
          <w:numId w:val="1"/>
        </w:numPr>
      </w:pPr>
      <w:r>
        <w:t>Linear perspective</w:t>
      </w:r>
    </w:p>
    <w:p w14:paraId="0E6A2916" w14:textId="77777777" w:rsidR="002079F6" w:rsidRDefault="002079F6" w:rsidP="0041392D">
      <w:pPr>
        <w:pStyle w:val="ListParagraph"/>
        <w:numPr>
          <w:ilvl w:val="2"/>
          <w:numId w:val="1"/>
        </w:numPr>
      </w:pPr>
      <w:r>
        <w:t>Interposition</w:t>
      </w:r>
    </w:p>
    <w:p w14:paraId="19B6E811" w14:textId="77777777" w:rsidR="002079F6" w:rsidRDefault="002079F6" w:rsidP="0041392D">
      <w:pPr>
        <w:pStyle w:val="ListParagraph"/>
        <w:numPr>
          <w:ilvl w:val="2"/>
          <w:numId w:val="1"/>
        </w:numPr>
      </w:pPr>
      <w:r>
        <w:t>Height of object</w:t>
      </w:r>
    </w:p>
    <w:p w14:paraId="18F19B10" w14:textId="77777777" w:rsidR="002079F6" w:rsidRDefault="002079F6" w:rsidP="0041392D">
      <w:pPr>
        <w:pStyle w:val="ListParagraph"/>
        <w:numPr>
          <w:ilvl w:val="2"/>
          <w:numId w:val="1"/>
        </w:numPr>
      </w:pPr>
      <w:r>
        <w:t>Texture</w:t>
      </w:r>
    </w:p>
    <w:p w14:paraId="07D661D9" w14:textId="77777777" w:rsidR="002079F6" w:rsidRDefault="002079F6" w:rsidP="0041392D">
      <w:pPr>
        <w:pStyle w:val="ListParagraph"/>
        <w:numPr>
          <w:ilvl w:val="2"/>
          <w:numId w:val="1"/>
        </w:numPr>
      </w:pPr>
      <w:r>
        <w:lastRenderedPageBreak/>
        <w:t>Clarity</w:t>
      </w:r>
    </w:p>
    <w:p w14:paraId="46747BAD" w14:textId="77777777" w:rsidR="002079F6" w:rsidRDefault="002079F6" w:rsidP="0041392D">
      <w:pPr>
        <w:pStyle w:val="ListParagraph"/>
        <w:numPr>
          <w:ilvl w:val="2"/>
          <w:numId w:val="1"/>
        </w:numPr>
      </w:pPr>
      <w:r>
        <w:t>Relative size</w:t>
      </w:r>
    </w:p>
    <w:p w14:paraId="7DB97E60" w14:textId="77777777" w:rsidR="002079F6" w:rsidRDefault="002079F6" w:rsidP="0041392D">
      <w:pPr>
        <w:pStyle w:val="ListParagraph"/>
        <w:numPr>
          <w:ilvl w:val="2"/>
          <w:numId w:val="1"/>
        </w:numPr>
      </w:pPr>
      <w:r>
        <w:t>Motion parallax</w:t>
      </w:r>
    </w:p>
    <w:p w14:paraId="5032239B" w14:textId="77777777" w:rsidR="002079F6" w:rsidRDefault="002079F6" w:rsidP="0041392D">
      <w:pPr>
        <w:pStyle w:val="ListParagraph"/>
        <w:numPr>
          <w:ilvl w:val="1"/>
          <w:numId w:val="1"/>
        </w:numPr>
      </w:pPr>
      <w:r>
        <w:t>Binocular cues</w:t>
      </w:r>
      <w:r w:rsidR="00A40B33">
        <w:t xml:space="preserve"> use both eyes to create depth and uses mainly two principles:</w:t>
      </w:r>
    </w:p>
    <w:p w14:paraId="2E8CDF88" w14:textId="381050CF" w:rsidR="00A40B33" w:rsidRDefault="00A40B33" w:rsidP="0041392D">
      <w:pPr>
        <w:pStyle w:val="ListParagraph"/>
        <w:numPr>
          <w:ilvl w:val="2"/>
          <w:numId w:val="1"/>
        </w:numPr>
      </w:pPr>
      <w:r>
        <w:rPr>
          <w:b/>
        </w:rPr>
        <w:t>Binocular disparity</w:t>
      </w:r>
      <w:r w:rsidR="00055B93">
        <w:t>, in which each eyes sees a slightly different image</w:t>
      </w:r>
    </w:p>
    <w:p w14:paraId="6D681F4C" w14:textId="3BB252EB" w:rsidR="00A40B33" w:rsidRDefault="00A40B33" w:rsidP="0041392D">
      <w:pPr>
        <w:pStyle w:val="ListParagraph"/>
        <w:numPr>
          <w:ilvl w:val="2"/>
          <w:numId w:val="1"/>
        </w:numPr>
      </w:pPr>
      <w:r>
        <w:rPr>
          <w:b/>
        </w:rPr>
        <w:t>Convergence</w:t>
      </w:r>
      <w:r w:rsidR="00055B93">
        <w:t>, is produced by feedback from the muscle s that turn your eyes inward to view a near object</w:t>
      </w:r>
    </w:p>
    <w:p w14:paraId="4E859DF8" w14:textId="77777777" w:rsidR="00A40B33" w:rsidRDefault="00A40B33" w:rsidP="0004668E">
      <w:pPr>
        <w:pStyle w:val="ListParagraph"/>
        <w:numPr>
          <w:ilvl w:val="0"/>
          <w:numId w:val="1"/>
        </w:numPr>
      </w:pPr>
      <w:r>
        <w:t>Illusions:</w:t>
      </w:r>
    </w:p>
    <w:p w14:paraId="770A1A91" w14:textId="7027437E" w:rsidR="004A7EC1" w:rsidRDefault="004A7EC1" w:rsidP="0004668E">
      <w:pPr>
        <w:pStyle w:val="ListParagraph"/>
        <w:numPr>
          <w:ilvl w:val="1"/>
          <w:numId w:val="1"/>
        </w:numPr>
      </w:pPr>
      <w:r>
        <w:t>They use cues that individuals use normally on a day to day basis a</w:t>
      </w:r>
      <w:r w:rsidR="00B1238E">
        <w:t xml:space="preserve">nd mess up your head </w:t>
      </w:r>
      <w:r w:rsidR="00055B93">
        <w:t>with them</w:t>
      </w:r>
    </w:p>
    <w:p w14:paraId="59AA26F5" w14:textId="77777777" w:rsidR="00B1238E" w:rsidRDefault="00B1238E" w:rsidP="0004668E">
      <w:pPr>
        <w:pStyle w:val="ListParagraph"/>
        <w:numPr>
          <w:ilvl w:val="2"/>
          <w:numId w:val="1"/>
        </w:numPr>
      </w:pPr>
      <w:r>
        <w:t>Some illusions use monocular cues to create impossible shapes</w:t>
      </w:r>
    </w:p>
    <w:p w14:paraId="6FA56FA0" w14:textId="77777777" w:rsidR="00B1238E" w:rsidRDefault="00B1238E" w:rsidP="0004668E">
      <w:pPr>
        <w:pStyle w:val="ListParagraph"/>
        <w:numPr>
          <w:ilvl w:val="2"/>
          <w:numId w:val="1"/>
        </w:numPr>
      </w:pPr>
      <w:r>
        <w:t>Some other cues (like distance) can be manipulated to create size illusions</w:t>
      </w:r>
    </w:p>
    <w:p w14:paraId="38B8392C" w14:textId="77777777" w:rsidR="00CA0CC2" w:rsidRDefault="00CA0CC2" w:rsidP="0004668E">
      <w:pPr>
        <w:pStyle w:val="ListParagraph"/>
        <w:numPr>
          <w:ilvl w:val="2"/>
          <w:numId w:val="1"/>
        </w:numPr>
      </w:pPr>
      <w:r>
        <w:t>Many illusions involve incorrect scaling</w:t>
      </w:r>
    </w:p>
    <w:p w14:paraId="0E762421" w14:textId="17CD9B28" w:rsidR="00B1238E" w:rsidRPr="00DF6AFA" w:rsidRDefault="00235257" w:rsidP="00235257">
      <w:pPr>
        <w:pStyle w:val="ListParagraph"/>
        <w:numPr>
          <w:ilvl w:val="1"/>
          <w:numId w:val="1"/>
        </w:numPr>
      </w:pPr>
      <w:r>
        <w:rPr>
          <w:b/>
        </w:rPr>
        <w:t>Stroboscopic movement</w:t>
      </w:r>
      <w:r>
        <w:t xml:space="preserve">, illusion of smooth motion can be produced if we arrange for the sequential appearance of two more stimuli </w:t>
      </w:r>
    </w:p>
    <w:sectPr w:rsidR="00B1238E" w:rsidRPr="00DF6A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5163DD"/>
    <w:multiLevelType w:val="hybridMultilevel"/>
    <w:tmpl w:val="9F1200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5D1A45"/>
    <w:multiLevelType w:val="hybridMultilevel"/>
    <w:tmpl w:val="FE2A3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951"/>
    <w:rsid w:val="00005C4D"/>
    <w:rsid w:val="00007378"/>
    <w:rsid w:val="00021CCF"/>
    <w:rsid w:val="0004668E"/>
    <w:rsid w:val="00055B93"/>
    <w:rsid w:val="0008652A"/>
    <w:rsid w:val="001028A4"/>
    <w:rsid w:val="00130DE3"/>
    <w:rsid w:val="001362C1"/>
    <w:rsid w:val="001403B5"/>
    <w:rsid w:val="00140468"/>
    <w:rsid w:val="001404B9"/>
    <w:rsid w:val="00143A27"/>
    <w:rsid w:val="001749E2"/>
    <w:rsid w:val="001813E7"/>
    <w:rsid w:val="001B043B"/>
    <w:rsid w:val="001C5094"/>
    <w:rsid w:val="001F6139"/>
    <w:rsid w:val="002079F6"/>
    <w:rsid w:val="00235257"/>
    <w:rsid w:val="0027697C"/>
    <w:rsid w:val="00276E5F"/>
    <w:rsid w:val="002B26E3"/>
    <w:rsid w:val="002C6FBE"/>
    <w:rsid w:val="002D234B"/>
    <w:rsid w:val="00300593"/>
    <w:rsid w:val="00373422"/>
    <w:rsid w:val="003B5720"/>
    <w:rsid w:val="003B636B"/>
    <w:rsid w:val="003C0450"/>
    <w:rsid w:val="004052F8"/>
    <w:rsid w:val="004103F8"/>
    <w:rsid w:val="0041392D"/>
    <w:rsid w:val="00434228"/>
    <w:rsid w:val="00491F82"/>
    <w:rsid w:val="004A7EC1"/>
    <w:rsid w:val="004B1A1D"/>
    <w:rsid w:val="0053474E"/>
    <w:rsid w:val="00543390"/>
    <w:rsid w:val="00593621"/>
    <w:rsid w:val="005D368A"/>
    <w:rsid w:val="005E0396"/>
    <w:rsid w:val="005F21E6"/>
    <w:rsid w:val="005F503D"/>
    <w:rsid w:val="005F738A"/>
    <w:rsid w:val="00614894"/>
    <w:rsid w:val="00635805"/>
    <w:rsid w:val="006574C0"/>
    <w:rsid w:val="006838BA"/>
    <w:rsid w:val="0069402E"/>
    <w:rsid w:val="006A6619"/>
    <w:rsid w:val="0070391F"/>
    <w:rsid w:val="00731F2F"/>
    <w:rsid w:val="007510C6"/>
    <w:rsid w:val="00775CBD"/>
    <w:rsid w:val="00815D4C"/>
    <w:rsid w:val="00831B82"/>
    <w:rsid w:val="008537D4"/>
    <w:rsid w:val="008B3358"/>
    <w:rsid w:val="00913BAF"/>
    <w:rsid w:val="00936086"/>
    <w:rsid w:val="0096109E"/>
    <w:rsid w:val="00996974"/>
    <w:rsid w:val="009E1CD1"/>
    <w:rsid w:val="009F5681"/>
    <w:rsid w:val="00A40B33"/>
    <w:rsid w:val="00A4273B"/>
    <w:rsid w:val="00A56F95"/>
    <w:rsid w:val="00A7133F"/>
    <w:rsid w:val="00A94A9C"/>
    <w:rsid w:val="00AB3E46"/>
    <w:rsid w:val="00AD3382"/>
    <w:rsid w:val="00AE429F"/>
    <w:rsid w:val="00AF0006"/>
    <w:rsid w:val="00B052D6"/>
    <w:rsid w:val="00B1238E"/>
    <w:rsid w:val="00B149DC"/>
    <w:rsid w:val="00B37173"/>
    <w:rsid w:val="00B57E47"/>
    <w:rsid w:val="00B717DD"/>
    <w:rsid w:val="00B96AB7"/>
    <w:rsid w:val="00BA084E"/>
    <w:rsid w:val="00BB5C84"/>
    <w:rsid w:val="00BC7ECE"/>
    <w:rsid w:val="00BE741D"/>
    <w:rsid w:val="00C14565"/>
    <w:rsid w:val="00C1625C"/>
    <w:rsid w:val="00C37AC9"/>
    <w:rsid w:val="00C71766"/>
    <w:rsid w:val="00CA0CC2"/>
    <w:rsid w:val="00CB17A9"/>
    <w:rsid w:val="00D229B1"/>
    <w:rsid w:val="00D41E30"/>
    <w:rsid w:val="00D42951"/>
    <w:rsid w:val="00D44A2D"/>
    <w:rsid w:val="00D51758"/>
    <w:rsid w:val="00D720CF"/>
    <w:rsid w:val="00D779B9"/>
    <w:rsid w:val="00D87BA1"/>
    <w:rsid w:val="00DA760B"/>
    <w:rsid w:val="00DB1ED6"/>
    <w:rsid w:val="00DD5744"/>
    <w:rsid w:val="00DF6AFA"/>
    <w:rsid w:val="00E05B00"/>
    <w:rsid w:val="00E1265A"/>
    <w:rsid w:val="00E205E4"/>
    <w:rsid w:val="00E30350"/>
    <w:rsid w:val="00E6527B"/>
    <w:rsid w:val="00E731C2"/>
    <w:rsid w:val="00EC11FD"/>
    <w:rsid w:val="00EE51D9"/>
    <w:rsid w:val="00EF392B"/>
    <w:rsid w:val="00EF5F0C"/>
    <w:rsid w:val="00F2468C"/>
    <w:rsid w:val="00F55092"/>
    <w:rsid w:val="00F8266E"/>
    <w:rsid w:val="00FC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C8EB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9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38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731C2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9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38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731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1560</TotalTime>
  <Pages>8</Pages>
  <Words>2260</Words>
  <Characters>12886</Characters>
  <Application>Microsoft Macintosh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Evgueni</dc:creator>
  <cp:lastModifiedBy>Yichen  Huang</cp:lastModifiedBy>
  <cp:revision>29</cp:revision>
  <dcterms:created xsi:type="dcterms:W3CDTF">2011-10-30T20:00:00Z</dcterms:created>
  <dcterms:modified xsi:type="dcterms:W3CDTF">2012-12-10T03:52:00Z</dcterms:modified>
</cp:coreProperties>
</file>