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767" w:rsidRDefault="005F4F8A" w:rsidP="005F4F8A">
      <w:pPr>
        <w:pStyle w:val="Title"/>
      </w:pPr>
      <w:r>
        <w:t xml:space="preserve">Lecture 21 Dams </w:t>
      </w:r>
    </w:p>
    <w:p w:rsidR="005F4F8A" w:rsidRDefault="005F4F8A" w:rsidP="005F4F8A">
      <w:pPr>
        <w:pStyle w:val="Heading2"/>
      </w:pPr>
      <w:r>
        <w:t>Learning Goals:</w:t>
      </w:r>
    </w:p>
    <w:p w:rsidR="005F4F8A" w:rsidRDefault="005F4F8A" w:rsidP="005F4F8A"/>
    <w:p w:rsidR="005F4F8A" w:rsidRDefault="005F4F8A" w:rsidP="005F4F8A">
      <w:r>
        <w:rPr>
          <w:noProof/>
        </w:rPr>
        <w:drawing>
          <wp:inline distT="0" distB="0" distL="0" distR="0">
            <wp:extent cx="5486400" cy="3118485"/>
            <wp:effectExtent l="25400" t="25400" r="25400" b="311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07 at 8.45.22 PM.png"/>
                    <pic:cNvPicPr/>
                  </pic:nvPicPr>
                  <pic:blipFill>
                    <a:blip r:embed="rId7">
                      <a:extLst>
                        <a:ext uri="{28A0092B-C50C-407E-A947-70E740481C1C}">
                          <a14:useLocalDpi xmlns:a14="http://schemas.microsoft.com/office/drawing/2010/main" val="0"/>
                        </a:ext>
                      </a:extLst>
                    </a:blip>
                    <a:stretch>
                      <a:fillRect/>
                    </a:stretch>
                  </pic:blipFill>
                  <pic:spPr>
                    <a:xfrm>
                      <a:off x="0" y="0"/>
                      <a:ext cx="5486400" cy="3118485"/>
                    </a:xfrm>
                    <a:prstGeom prst="rect">
                      <a:avLst/>
                    </a:prstGeom>
                    <a:ln>
                      <a:solidFill>
                        <a:srgbClr val="000000"/>
                      </a:solidFill>
                    </a:ln>
                  </pic:spPr>
                </pic:pic>
              </a:graphicData>
            </a:graphic>
          </wp:inline>
        </w:drawing>
      </w:r>
    </w:p>
    <w:p w:rsidR="005F4F8A" w:rsidRDefault="005F4F8A" w:rsidP="005F4F8A"/>
    <w:p w:rsidR="005F4F8A" w:rsidRDefault="005F4F8A" w:rsidP="005F4F8A">
      <w:pPr>
        <w:pStyle w:val="ListParagraph"/>
        <w:numPr>
          <w:ilvl w:val="0"/>
          <w:numId w:val="1"/>
        </w:numPr>
      </w:pPr>
    </w:p>
    <w:p w:rsidR="008137BB" w:rsidRDefault="008137BB" w:rsidP="008137BB">
      <w:pPr>
        <w:pStyle w:val="ListParagraph"/>
        <w:numPr>
          <w:ilvl w:val="0"/>
          <w:numId w:val="16"/>
        </w:numPr>
      </w:pPr>
      <w:r>
        <w:t>Dam Stability</w:t>
      </w:r>
    </w:p>
    <w:p w:rsidR="008137BB" w:rsidRDefault="008137BB" w:rsidP="008137BB">
      <w:pPr>
        <w:pStyle w:val="ListParagraph"/>
        <w:numPr>
          <w:ilvl w:val="1"/>
          <w:numId w:val="16"/>
        </w:numPr>
      </w:pPr>
      <w:r>
        <w:t xml:space="preserve">Foundation/abutment failure </w:t>
      </w:r>
    </w:p>
    <w:p w:rsidR="008137BB" w:rsidRDefault="008137BB" w:rsidP="008137BB">
      <w:pPr>
        <w:pStyle w:val="ListParagraph"/>
        <w:numPr>
          <w:ilvl w:val="1"/>
          <w:numId w:val="16"/>
        </w:numPr>
      </w:pPr>
      <w:r>
        <w:t>Overturning/sliding</w:t>
      </w:r>
    </w:p>
    <w:p w:rsidR="00B6313E" w:rsidRDefault="00B6313E" w:rsidP="00B6313E">
      <w:pPr>
        <w:pStyle w:val="ListParagraph"/>
        <w:ind w:left="360"/>
      </w:pPr>
    </w:p>
    <w:p w:rsidR="008137BB" w:rsidRDefault="008137BB" w:rsidP="008137BB">
      <w:pPr>
        <w:pStyle w:val="ListParagraph"/>
        <w:numPr>
          <w:ilvl w:val="0"/>
          <w:numId w:val="16"/>
        </w:numPr>
      </w:pPr>
      <w:r>
        <w:t>Spillway</w:t>
      </w:r>
    </w:p>
    <w:p w:rsidR="008137BB" w:rsidRDefault="008137BB" w:rsidP="008137BB">
      <w:pPr>
        <w:pStyle w:val="ListParagraph"/>
        <w:numPr>
          <w:ilvl w:val="1"/>
          <w:numId w:val="16"/>
        </w:numPr>
      </w:pPr>
      <w:r>
        <w:t>Dissipate energy</w:t>
      </w:r>
    </w:p>
    <w:p w:rsidR="008137BB" w:rsidRDefault="008137BB" w:rsidP="008137BB">
      <w:pPr>
        <w:pStyle w:val="ListParagraph"/>
        <w:numPr>
          <w:ilvl w:val="1"/>
          <w:numId w:val="16"/>
        </w:numPr>
      </w:pPr>
      <w:r>
        <w:t xml:space="preserve">Prevent overtopping of dam structure </w:t>
      </w:r>
    </w:p>
    <w:p w:rsidR="00B6313E" w:rsidRDefault="00B6313E" w:rsidP="00B6313E">
      <w:pPr>
        <w:pStyle w:val="ListParagraph"/>
        <w:ind w:left="360"/>
      </w:pPr>
    </w:p>
    <w:p w:rsidR="008137BB" w:rsidRDefault="008137BB" w:rsidP="008137BB">
      <w:pPr>
        <w:pStyle w:val="ListParagraph"/>
        <w:numPr>
          <w:ilvl w:val="0"/>
          <w:numId w:val="16"/>
        </w:numPr>
      </w:pPr>
      <w:r>
        <w:t>Dam Leakage</w:t>
      </w:r>
    </w:p>
    <w:p w:rsidR="008137BB" w:rsidRDefault="008137BB" w:rsidP="008137BB">
      <w:pPr>
        <w:pStyle w:val="ListParagraph"/>
        <w:numPr>
          <w:ilvl w:val="1"/>
          <w:numId w:val="16"/>
        </w:numPr>
      </w:pPr>
      <w:r>
        <w:t>Erosion of dam material or dam foundation/abutment material</w:t>
      </w:r>
    </w:p>
    <w:p w:rsidR="00B6313E" w:rsidRDefault="00B6313E" w:rsidP="00B6313E">
      <w:pPr>
        <w:pStyle w:val="ListParagraph"/>
        <w:ind w:left="360"/>
      </w:pPr>
    </w:p>
    <w:p w:rsidR="008137BB" w:rsidRDefault="008137BB" w:rsidP="008137BB">
      <w:pPr>
        <w:pStyle w:val="ListParagraph"/>
        <w:numPr>
          <w:ilvl w:val="0"/>
          <w:numId w:val="16"/>
        </w:numPr>
      </w:pPr>
      <w:r>
        <w:t>Reservoir Slopes</w:t>
      </w:r>
    </w:p>
    <w:p w:rsidR="00B6313E" w:rsidRDefault="008137BB" w:rsidP="008137BB">
      <w:pPr>
        <w:ind w:left="720"/>
      </w:pPr>
      <w:r>
        <w:t xml:space="preserve">Landslide generated waves </w:t>
      </w:r>
    </w:p>
    <w:p w:rsidR="00B6313E" w:rsidRDefault="00B6313E" w:rsidP="00B6313E">
      <w:pPr>
        <w:pStyle w:val="ListParagraph"/>
        <w:ind w:left="360"/>
      </w:pPr>
    </w:p>
    <w:p w:rsidR="00B6313E" w:rsidRDefault="00B6313E" w:rsidP="00B6313E">
      <w:pPr>
        <w:pStyle w:val="ListParagraph"/>
        <w:numPr>
          <w:ilvl w:val="0"/>
          <w:numId w:val="17"/>
        </w:numPr>
        <w:sectPr w:rsidR="00B6313E" w:rsidSect="00F26D68">
          <w:pgSz w:w="12240" w:h="15840"/>
          <w:pgMar w:top="1440" w:right="1800" w:bottom="1440" w:left="1800" w:header="708" w:footer="708" w:gutter="0"/>
          <w:cols w:space="708"/>
          <w:docGrid w:linePitch="360"/>
        </w:sectPr>
      </w:pPr>
      <w:r>
        <w:t>Dam geology considerations:</w:t>
      </w:r>
    </w:p>
    <w:p w:rsidR="00B6313E" w:rsidRDefault="00B6313E" w:rsidP="00B6313E">
      <w:r>
        <w:t>Site Selection</w:t>
      </w:r>
    </w:p>
    <w:p w:rsidR="00B6313E" w:rsidRDefault="00B6313E" w:rsidP="00B6313E">
      <w:r>
        <w:t>Material Selection</w:t>
      </w:r>
    </w:p>
    <w:p w:rsidR="00B6313E" w:rsidRDefault="00B6313E" w:rsidP="00B6313E">
      <w:r>
        <w:t xml:space="preserve">Subsurface Investigation </w:t>
      </w:r>
    </w:p>
    <w:p w:rsidR="00B6313E" w:rsidRDefault="00B6313E" w:rsidP="00B6313E">
      <w:r>
        <w:t>Geology mapping</w:t>
      </w:r>
    </w:p>
    <w:p w:rsidR="00B6313E" w:rsidRDefault="00B6313E" w:rsidP="00B6313E"/>
    <w:p w:rsidR="00B6313E" w:rsidRDefault="00B6313E" w:rsidP="00B6313E">
      <w:r>
        <w:t>Foundation Support</w:t>
      </w:r>
    </w:p>
    <w:p w:rsidR="00B6313E" w:rsidRDefault="00B6313E" w:rsidP="00B6313E">
      <w:r>
        <w:t>Ground water control</w:t>
      </w:r>
    </w:p>
    <w:p w:rsidR="00B6313E" w:rsidRDefault="00B6313E" w:rsidP="00B6313E">
      <w:r>
        <w:t xml:space="preserve">Grouting </w:t>
      </w:r>
    </w:p>
    <w:p w:rsidR="00B6313E" w:rsidRDefault="00B6313E" w:rsidP="00B6313E">
      <w:r>
        <w:t xml:space="preserve">Instrumentations </w:t>
      </w:r>
    </w:p>
    <w:p w:rsidR="00B6313E" w:rsidRDefault="00B6313E" w:rsidP="00B6313E"/>
    <w:p w:rsidR="00B6313E" w:rsidRDefault="00B6313E" w:rsidP="00B6313E">
      <w:pPr>
        <w:sectPr w:rsidR="00B6313E" w:rsidSect="00B6313E">
          <w:type w:val="continuous"/>
          <w:pgSz w:w="12240" w:h="15840"/>
          <w:pgMar w:top="1440" w:right="1800" w:bottom="1440" w:left="1800" w:header="708" w:footer="708" w:gutter="0"/>
          <w:cols w:num="2" w:space="708"/>
          <w:docGrid w:linePitch="360"/>
        </w:sectPr>
      </w:pPr>
    </w:p>
    <w:p w:rsidR="00B6313E" w:rsidRDefault="00B6313E" w:rsidP="00B6313E"/>
    <w:p w:rsidR="00B6313E" w:rsidRDefault="00B6313E" w:rsidP="00B6313E">
      <w:pPr>
        <w:pStyle w:val="ListParagraph"/>
        <w:numPr>
          <w:ilvl w:val="0"/>
          <w:numId w:val="17"/>
        </w:numPr>
      </w:pPr>
      <w:r>
        <w:t xml:space="preserve">The principle attributes required of a dam foundation are adequate strength and low compressibility. </w:t>
      </w:r>
    </w:p>
    <w:p w:rsidR="00B6313E" w:rsidRDefault="00B6313E" w:rsidP="00B6313E"/>
    <w:p w:rsidR="00B6313E" w:rsidRDefault="00B6313E" w:rsidP="00B6313E"/>
    <w:p w:rsidR="00B6313E" w:rsidRDefault="00B6313E" w:rsidP="00B6313E">
      <w:pPr>
        <w:pStyle w:val="ListParagraph"/>
        <w:numPr>
          <w:ilvl w:val="0"/>
          <w:numId w:val="17"/>
        </w:numPr>
      </w:pPr>
      <w:r>
        <w:t>Unfavorable Geological Conditions:</w:t>
      </w:r>
    </w:p>
    <w:p w:rsidR="00B6313E" w:rsidRDefault="00B6313E" w:rsidP="00B6313E">
      <w:pPr>
        <w:pStyle w:val="ListParagraph"/>
        <w:numPr>
          <w:ilvl w:val="1"/>
          <w:numId w:val="17"/>
        </w:numPr>
      </w:pPr>
      <w:r>
        <w:t>Flat (low dipping) faults containing sheared, gauge materials of very low strength.</w:t>
      </w:r>
    </w:p>
    <w:p w:rsidR="00B6313E" w:rsidRDefault="00B6313E" w:rsidP="00B6313E">
      <w:pPr>
        <w:pStyle w:val="ListParagraph"/>
        <w:numPr>
          <w:ilvl w:val="1"/>
          <w:numId w:val="17"/>
        </w:numPr>
      </w:pPr>
      <w:r>
        <w:t>Folded rocks containing thin, weak layers of shale present a potential for foundation failure</w:t>
      </w:r>
    </w:p>
    <w:p w:rsidR="00B6313E" w:rsidRDefault="00B6313E" w:rsidP="00B6313E">
      <w:pPr>
        <w:pStyle w:val="ListParagraph"/>
        <w:numPr>
          <w:ilvl w:val="1"/>
          <w:numId w:val="17"/>
        </w:numPr>
      </w:pPr>
      <w:r>
        <w:t>Weak Soils or those susceptible to liquefaction</w:t>
      </w:r>
    </w:p>
    <w:p w:rsidR="00B6313E" w:rsidRDefault="00B6313E" w:rsidP="00B6313E">
      <w:pPr>
        <w:pStyle w:val="ListParagraph"/>
        <w:numPr>
          <w:ilvl w:val="1"/>
          <w:numId w:val="17"/>
        </w:numPr>
      </w:pPr>
      <w:r>
        <w:t xml:space="preserve">Highly permeable soils </w:t>
      </w:r>
    </w:p>
    <w:p w:rsidR="00B6313E" w:rsidRDefault="00B6313E" w:rsidP="00B6313E"/>
    <w:p w:rsidR="00B6313E" w:rsidRDefault="00B6313E" w:rsidP="00B6313E">
      <w:pPr>
        <w:sectPr w:rsidR="00B6313E" w:rsidSect="00B6313E">
          <w:type w:val="continuous"/>
          <w:pgSz w:w="12240" w:h="15840"/>
          <w:pgMar w:top="1440" w:right="1800" w:bottom="1440" w:left="1800" w:header="708" w:footer="708" w:gutter="0"/>
          <w:cols w:space="708"/>
          <w:docGrid w:linePitch="360"/>
        </w:sectPr>
      </w:pPr>
    </w:p>
    <w:p w:rsidR="00B6313E" w:rsidRDefault="00B6313E" w:rsidP="00B6313E">
      <w:pPr>
        <w:sectPr w:rsidR="00B6313E" w:rsidSect="00B6313E">
          <w:type w:val="continuous"/>
          <w:pgSz w:w="12240" w:h="15840"/>
          <w:pgMar w:top="1440" w:right="1800" w:bottom="1440" w:left="1800" w:header="708" w:footer="708" w:gutter="0"/>
          <w:cols w:space="708"/>
          <w:docGrid w:linePitch="360"/>
        </w:sectPr>
      </w:pPr>
    </w:p>
    <w:p w:rsidR="00B6313E" w:rsidRDefault="00B6313E" w:rsidP="00B6313E"/>
    <w:p w:rsidR="00B6313E" w:rsidRDefault="00B6313E" w:rsidP="00B6313E">
      <w:pPr>
        <w:sectPr w:rsidR="00B6313E" w:rsidSect="00B6313E">
          <w:type w:val="continuous"/>
          <w:pgSz w:w="12240" w:h="15840"/>
          <w:pgMar w:top="1440" w:right="1800" w:bottom="1440" w:left="1800" w:header="708" w:footer="708" w:gutter="0"/>
          <w:cols w:space="708"/>
          <w:docGrid w:linePitch="360"/>
        </w:sectPr>
      </w:pPr>
    </w:p>
    <w:p w:rsidR="00B6313E" w:rsidRDefault="00B6313E" w:rsidP="00B6313E">
      <w:pPr>
        <w:pStyle w:val="ListParagraph"/>
        <w:numPr>
          <w:ilvl w:val="0"/>
          <w:numId w:val="17"/>
        </w:numPr>
        <w:jc w:val="center"/>
        <w:sectPr w:rsidR="00B6313E" w:rsidSect="00B6313E">
          <w:type w:val="continuous"/>
          <w:pgSz w:w="12240" w:h="15840"/>
          <w:pgMar w:top="1440" w:right="1800" w:bottom="1440" w:left="1800" w:header="708" w:footer="708" w:gutter="0"/>
          <w:cols w:space="708"/>
          <w:docGrid w:linePitch="360"/>
        </w:sectPr>
      </w:pPr>
    </w:p>
    <w:p w:rsidR="001C084F" w:rsidRDefault="001C084F" w:rsidP="00B6313E">
      <w:pPr>
        <w:pStyle w:val="ListParagraph"/>
        <w:numPr>
          <w:ilvl w:val="0"/>
          <w:numId w:val="17"/>
        </w:numPr>
        <w:jc w:val="center"/>
      </w:pPr>
      <w:r>
        <w:br w:type="page"/>
      </w:r>
    </w:p>
    <w:p w:rsidR="007C11EC" w:rsidRDefault="007C11EC" w:rsidP="007C11EC">
      <w:pPr>
        <w:pStyle w:val="ListParagraph"/>
        <w:ind w:left="360"/>
      </w:pPr>
    </w:p>
    <w:p w:rsidR="001F166F" w:rsidRDefault="001F166F" w:rsidP="005F4F8A">
      <w:pPr>
        <w:pStyle w:val="ListParagraph"/>
        <w:numPr>
          <w:ilvl w:val="0"/>
          <w:numId w:val="1"/>
        </w:numPr>
      </w:pPr>
    </w:p>
    <w:tbl>
      <w:tblPr>
        <w:tblStyle w:val="TableGrid"/>
        <w:tblW w:w="0" w:type="auto"/>
        <w:jc w:val="right"/>
        <w:tblLook w:val="04A0" w:firstRow="1" w:lastRow="0" w:firstColumn="1" w:lastColumn="0" w:noHBand="0" w:noVBand="1"/>
      </w:tblPr>
      <w:tblGrid>
        <w:gridCol w:w="4428"/>
        <w:gridCol w:w="4428"/>
      </w:tblGrid>
      <w:tr w:rsidR="002B7C5A" w:rsidTr="002B7C5A">
        <w:trPr>
          <w:jc w:val="right"/>
        </w:trPr>
        <w:tc>
          <w:tcPr>
            <w:tcW w:w="4428" w:type="dxa"/>
          </w:tcPr>
          <w:p w:rsidR="002B7C5A" w:rsidRDefault="002B7C5A" w:rsidP="001C084F">
            <w:r>
              <w:t>Concrete Dam</w:t>
            </w:r>
          </w:p>
          <w:p w:rsidR="002B7C5A" w:rsidRDefault="002B7C5A" w:rsidP="002B7C5A">
            <w:r>
              <w:t>Come in a variety of types and rely on the weight and/or shape to hold water back</w:t>
            </w:r>
          </w:p>
        </w:tc>
        <w:tc>
          <w:tcPr>
            <w:tcW w:w="4428" w:type="dxa"/>
          </w:tcPr>
          <w:p w:rsidR="002B7C5A" w:rsidRDefault="002B7C5A" w:rsidP="001F166F">
            <w:r>
              <w:t>Earth Dam</w:t>
            </w:r>
          </w:p>
          <w:p w:rsidR="001C084F" w:rsidRDefault="001C084F" w:rsidP="001F166F">
            <w:r>
              <w:t>Built with clay, sand, and gravel</w:t>
            </w:r>
            <w:r w:rsidR="00323477">
              <w:t>. Relatively smaller in height and broad at the base (trapezoidal shape)</w:t>
            </w:r>
          </w:p>
          <w:p w:rsidR="001C084F" w:rsidRDefault="001C084F" w:rsidP="001F166F"/>
        </w:tc>
      </w:tr>
      <w:tr w:rsidR="002B7C5A" w:rsidTr="002B7C5A">
        <w:trPr>
          <w:jc w:val="right"/>
        </w:trPr>
        <w:tc>
          <w:tcPr>
            <w:tcW w:w="4428" w:type="dxa"/>
          </w:tcPr>
          <w:p w:rsidR="002B7C5A" w:rsidRDefault="002B7C5A" w:rsidP="001F166F">
            <w:r>
              <w:t>PROS:</w:t>
            </w:r>
          </w:p>
          <w:p w:rsidR="002B7C5A" w:rsidRDefault="001C084F" w:rsidP="002B7C5A">
            <w:pPr>
              <w:pStyle w:val="ListParagraph"/>
              <w:numPr>
                <w:ilvl w:val="0"/>
                <w:numId w:val="4"/>
              </w:numPr>
            </w:pPr>
            <w:r>
              <w:t>Rigid and offer more resistance to compressive forces</w:t>
            </w:r>
          </w:p>
          <w:p w:rsidR="001C084F" w:rsidRDefault="001C084F" w:rsidP="002B7C5A">
            <w:pPr>
              <w:pStyle w:val="ListParagraph"/>
              <w:numPr>
                <w:ilvl w:val="0"/>
                <w:numId w:val="4"/>
              </w:numPr>
            </w:pPr>
            <w:r>
              <w:t>Offer significant resistance to:</w:t>
            </w:r>
          </w:p>
          <w:p w:rsidR="001C084F" w:rsidRDefault="001C084F" w:rsidP="001C084F">
            <w:pPr>
              <w:pStyle w:val="ListParagraph"/>
              <w:numPr>
                <w:ilvl w:val="1"/>
                <w:numId w:val="4"/>
              </w:numPr>
            </w:pPr>
            <w:r>
              <w:t>Water erosion</w:t>
            </w:r>
          </w:p>
          <w:p w:rsidR="001C084F" w:rsidRDefault="001C084F" w:rsidP="001C084F">
            <w:pPr>
              <w:pStyle w:val="ListParagraph"/>
              <w:numPr>
                <w:ilvl w:val="1"/>
                <w:numId w:val="4"/>
              </w:numPr>
            </w:pPr>
            <w:r>
              <w:t>Overtopping</w:t>
            </w:r>
          </w:p>
          <w:p w:rsidR="001C084F" w:rsidRDefault="001C084F" w:rsidP="001C084F">
            <w:pPr>
              <w:pStyle w:val="ListParagraph"/>
              <w:numPr>
                <w:ilvl w:val="1"/>
                <w:numId w:val="4"/>
              </w:numPr>
            </w:pPr>
            <w:r>
              <w:t>Piping failure</w:t>
            </w:r>
          </w:p>
          <w:p w:rsidR="001C084F" w:rsidRDefault="001C084F" w:rsidP="001C084F">
            <w:pPr>
              <w:pStyle w:val="ListParagraph"/>
              <w:numPr>
                <w:ilvl w:val="0"/>
                <w:numId w:val="4"/>
              </w:numPr>
            </w:pPr>
            <w:r>
              <w:t>Can be shaped to:</w:t>
            </w:r>
          </w:p>
          <w:p w:rsidR="001C084F" w:rsidRDefault="001C084F" w:rsidP="001C084F">
            <w:pPr>
              <w:pStyle w:val="ListParagraph"/>
              <w:numPr>
                <w:ilvl w:val="1"/>
                <w:numId w:val="4"/>
              </w:numPr>
            </w:pPr>
            <w:r>
              <w:t>Support imposed loads</w:t>
            </w:r>
          </w:p>
          <w:p w:rsidR="001C084F" w:rsidRDefault="001C084F" w:rsidP="001C084F">
            <w:pPr>
              <w:pStyle w:val="ListParagraph"/>
              <w:numPr>
                <w:ilvl w:val="1"/>
                <w:numId w:val="4"/>
              </w:numPr>
            </w:pPr>
            <w:r>
              <w:t>Reduce tensile stresses</w:t>
            </w:r>
          </w:p>
          <w:p w:rsidR="001C084F" w:rsidRDefault="001C084F" w:rsidP="001C084F">
            <w:pPr>
              <w:pStyle w:val="ListParagraph"/>
              <w:numPr>
                <w:ilvl w:val="1"/>
                <w:numId w:val="4"/>
              </w:numPr>
            </w:pPr>
            <w:r>
              <w:t>Minimize concrete usage</w:t>
            </w:r>
          </w:p>
          <w:p w:rsidR="002B7C5A" w:rsidRDefault="002B7C5A" w:rsidP="001F166F"/>
        </w:tc>
        <w:tc>
          <w:tcPr>
            <w:tcW w:w="4428" w:type="dxa"/>
          </w:tcPr>
          <w:p w:rsidR="002B7C5A" w:rsidRDefault="002B7C5A" w:rsidP="001F166F">
            <w:r>
              <w:t>PROS:</w:t>
            </w:r>
          </w:p>
          <w:p w:rsidR="00323477" w:rsidRDefault="00323477" w:rsidP="00323477">
            <w:pPr>
              <w:pStyle w:val="ListParagraph"/>
              <w:numPr>
                <w:ilvl w:val="0"/>
                <w:numId w:val="6"/>
              </w:numPr>
            </w:pPr>
            <w:r>
              <w:t xml:space="preserve">Constructed where the foundation of the underlying material or rocks are weak or where the suitable competent rocks are at greater depth as they can accommodate more differential settlement than concrete dams </w:t>
            </w:r>
          </w:p>
          <w:p w:rsidR="00323477" w:rsidRDefault="00323477" w:rsidP="00323477">
            <w:pPr>
              <w:pStyle w:val="ListParagraph"/>
              <w:numPr>
                <w:ilvl w:val="0"/>
                <w:numId w:val="6"/>
              </w:numPr>
            </w:pPr>
            <w:r>
              <w:t xml:space="preserve">Safest off all against risk of damage by earthquake </w:t>
            </w:r>
          </w:p>
        </w:tc>
      </w:tr>
      <w:tr w:rsidR="002B7C5A" w:rsidTr="002B7C5A">
        <w:trPr>
          <w:jc w:val="right"/>
        </w:trPr>
        <w:tc>
          <w:tcPr>
            <w:tcW w:w="4428" w:type="dxa"/>
          </w:tcPr>
          <w:p w:rsidR="002B7C5A" w:rsidRDefault="002B7C5A" w:rsidP="001F166F">
            <w:r>
              <w:t>CONS:</w:t>
            </w:r>
          </w:p>
          <w:p w:rsidR="001C084F" w:rsidRDefault="001C084F" w:rsidP="001C084F">
            <w:pPr>
              <w:pStyle w:val="ListParagraph"/>
              <w:numPr>
                <w:ilvl w:val="0"/>
                <w:numId w:val="5"/>
              </w:numPr>
            </w:pPr>
            <w:r>
              <w:t>Expensive</w:t>
            </w:r>
          </w:p>
          <w:p w:rsidR="001C084F" w:rsidRDefault="001C084F" w:rsidP="001C084F">
            <w:pPr>
              <w:pStyle w:val="ListParagraph"/>
              <w:numPr>
                <w:ilvl w:val="0"/>
                <w:numId w:val="5"/>
              </w:numPr>
            </w:pPr>
            <w:r>
              <w:t>More labor intensive than earth dams</w:t>
            </w:r>
          </w:p>
          <w:p w:rsidR="001C084F" w:rsidRDefault="001C084F" w:rsidP="001C084F">
            <w:pPr>
              <w:pStyle w:val="ListParagraph"/>
              <w:numPr>
                <w:ilvl w:val="0"/>
                <w:numId w:val="5"/>
              </w:numPr>
            </w:pPr>
            <w:r>
              <w:t>Concrete has low tensile strength, making it susceptible to differential settlements</w:t>
            </w:r>
          </w:p>
          <w:p w:rsidR="001C084F" w:rsidRDefault="001C084F" w:rsidP="001C084F">
            <w:pPr>
              <w:pStyle w:val="ListParagraph"/>
              <w:numPr>
                <w:ilvl w:val="0"/>
                <w:numId w:val="5"/>
              </w:numPr>
            </w:pPr>
            <w:r>
              <w:t>Construction require appropriate sources of:</w:t>
            </w:r>
          </w:p>
          <w:p w:rsidR="001C084F" w:rsidRDefault="001C084F" w:rsidP="001C084F">
            <w:pPr>
              <w:pStyle w:val="ListParagraph"/>
              <w:numPr>
                <w:ilvl w:val="1"/>
                <w:numId w:val="5"/>
              </w:numPr>
            </w:pPr>
            <w:r>
              <w:t>Sand</w:t>
            </w:r>
          </w:p>
          <w:p w:rsidR="001C084F" w:rsidRDefault="001C084F" w:rsidP="001C084F">
            <w:pPr>
              <w:pStyle w:val="ListParagraph"/>
              <w:numPr>
                <w:ilvl w:val="1"/>
                <w:numId w:val="5"/>
              </w:numPr>
            </w:pPr>
            <w:r>
              <w:t>Gravel</w:t>
            </w:r>
          </w:p>
          <w:p w:rsidR="001C084F" w:rsidRDefault="001C084F" w:rsidP="001C084F">
            <w:pPr>
              <w:pStyle w:val="ListParagraph"/>
              <w:numPr>
                <w:ilvl w:val="1"/>
                <w:numId w:val="5"/>
              </w:numPr>
            </w:pPr>
            <w:r>
              <w:t>Aggregate for concrete</w:t>
            </w:r>
          </w:p>
          <w:p w:rsidR="001C084F" w:rsidRDefault="001C084F" w:rsidP="001C084F">
            <w:pPr>
              <w:pStyle w:val="ListParagraph"/>
              <w:numPr>
                <w:ilvl w:val="1"/>
                <w:numId w:val="5"/>
              </w:numPr>
            </w:pPr>
            <w:r>
              <w:t>Suitable access to the site</w:t>
            </w:r>
          </w:p>
        </w:tc>
        <w:tc>
          <w:tcPr>
            <w:tcW w:w="4428" w:type="dxa"/>
          </w:tcPr>
          <w:p w:rsidR="002B7C5A" w:rsidRDefault="002B7C5A" w:rsidP="001F166F">
            <w:r>
              <w:t>CONS:</w:t>
            </w:r>
          </w:p>
          <w:p w:rsidR="00323477" w:rsidRDefault="001F2D05" w:rsidP="001F2D05">
            <w:pPr>
              <w:pStyle w:val="ListParagraph"/>
              <w:numPr>
                <w:ilvl w:val="0"/>
                <w:numId w:val="7"/>
              </w:numPr>
            </w:pPr>
            <w:r>
              <w:t>Large size requires large volumes of suitable materials</w:t>
            </w:r>
          </w:p>
          <w:p w:rsidR="001F2D05" w:rsidRDefault="001F2D05" w:rsidP="001F2D05">
            <w:pPr>
              <w:pStyle w:val="ListParagraph"/>
              <w:numPr>
                <w:ilvl w:val="0"/>
                <w:numId w:val="7"/>
              </w:numPr>
            </w:pPr>
            <w:r>
              <w:t>Susceptible to:</w:t>
            </w:r>
          </w:p>
          <w:p w:rsidR="001F2D05" w:rsidRDefault="001F2D05" w:rsidP="001F2D05">
            <w:pPr>
              <w:pStyle w:val="ListParagraph"/>
              <w:numPr>
                <w:ilvl w:val="1"/>
                <w:numId w:val="7"/>
              </w:numPr>
            </w:pPr>
            <w:r>
              <w:t>Wave erosion</w:t>
            </w:r>
          </w:p>
          <w:p w:rsidR="001F2D05" w:rsidRDefault="001F2D05" w:rsidP="001F2D05">
            <w:pPr>
              <w:pStyle w:val="ListParagraph"/>
              <w:numPr>
                <w:ilvl w:val="1"/>
                <w:numId w:val="7"/>
              </w:numPr>
            </w:pPr>
            <w:r>
              <w:t>Catastrophic failure if overtopped</w:t>
            </w:r>
          </w:p>
          <w:p w:rsidR="001F2D05" w:rsidRDefault="001F2D05" w:rsidP="001F2D05">
            <w:pPr>
              <w:pStyle w:val="ListParagraph"/>
              <w:numPr>
                <w:ilvl w:val="1"/>
                <w:numId w:val="7"/>
              </w:numPr>
            </w:pPr>
            <w:r>
              <w:t>Piping failures</w:t>
            </w:r>
          </w:p>
          <w:p w:rsidR="001F2D05" w:rsidRDefault="001F2D05" w:rsidP="001F2D05">
            <w:pPr>
              <w:pStyle w:val="ListParagraph"/>
              <w:numPr>
                <w:ilvl w:val="0"/>
                <w:numId w:val="7"/>
              </w:numPr>
            </w:pPr>
            <w:r>
              <w:t>Do not last as long as concrete dams</w:t>
            </w:r>
          </w:p>
          <w:p w:rsidR="001F2D05" w:rsidRDefault="001F2D05" w:rsidP="001F2D05">
            <w:pPr>
              <w:pStyle w:val="ListParagraph"/>
              <w:numPr>
                <w:ilvl w:val="0"/>
                <w:numId w:val="7"/>
              </w:numPr>
            </w:pPr>
            <w:r>
              <w:t>Extra care required in:</w:t>
            </w:r>
          </w:p>
          <w:p w:rsidR="001F2D05" w:rsidRDefault="001F2D05" w:rsidP="001F2D05">
            <w:pPr>
              <w:pStyle w:val="ListParagraph"/>
              <w:numPr>
                <w:ilvl w:val="1"/>
                <w:numId w:val="7"/>
              </w:numPr>
            </w:pPr>
            <w:r>
              <w:t xml:space="preserve"> Designing internal structure</w:t>
            </w:r>
          </w:p>
          <w:p w:rsidR="001F2D05" w:rsidRDefault="001F2D05" w:rsidP="001F2D05">
            <w:pPr>
              <w:pStyle w:val="ListParagraph"/>
              <w:numPr>
                <w:ilvl w:val="1"/>
                <w:numId w:val="7"/>
              </w:numPr>
            </w:pPr>
            <w:r>
              <w:t>Selection of material grain sizes</w:t>
            </w:r>
          </w:p>
          <w:p w:rsidR="001F2D05" w:rsidRDefault="001F2D05" w:rsidP="001F2D05">
            <w:pPr>
              <w:pStyle w:val="ListParagraph"/>
              <w:numPr>
                <w:ilvl w:val="1"/>
                <w:numId w:val="7"/>
              </w:numPr>
            </w:pPr>
            <w:r>
              <w:t xml:space="preserve">Quality control during emplacement and compaction of soil material. </w:t>
            </w:r>
          </w:p>
          <w:p w:rsidR="001F2D05" w:rsidRDefault="001F2D05" w:rsidP="001F2D05">
            <w:pPr>
              <w:ind w:left="720"/>
            </w:pPr>
          </w:p>
          <w:p w:rsidR="001F2D05" w:rsidRDefault="001F2D05" w:rsidP="001F2D05"/>
        </w:tc>
      </w:tr>
    </w:tbl>
    <w:p w:rsidR="001F166F" w:rsidRDefault="001F166F" w:rsidP="001F166F"/>
    <w:p w:rsidR="001F166F" w:rsidRDefault="001F166F">
      <w:r>
        <w:br w:type="page"/>
      </w:r>
    </w:p>
    <w:p w:rsidR="007C11EC" w:rsidRDefault="007C11EC" w:rsidP="005F4F8A">
      <w:pPr>
        <w:pStyle w:val="ListParagraph"/>
        <w:numPr>
          <w:ilvl w:val="0"/>
          <w:numId w:val="1"/>
        </w:numPr>
      </w:pPr>
      <w:r>
        <w:t xml:space="preserve">Three types of concrete dams: </w:t>
      </w:r>
    </w:p>
    <w:tbl>
      <w:tblPr>
        <w:tblStyle w:val="TableGrid"/>
        <w:tblW w:w="0" w:type="auto"/>
        <w:tblInd w:w="360" w:type="dxa"/>
        <w:tblLook w:val="04A0" w:firstRow="1" w:lastRow="0" w:firstColumn="1" w:lastColumn="0" w:noHBand="0" w:noVBand="1"/>
      </w:tblPr>
      <w:tblGrid>
        <w:gridCol w:w="2842"/>
        <w:gridCol w:w="2814"/>
        <w:gridCol w:w="2840"/>
      </w:tblGrid>
      <w:tr w:rsidR="007C11EC" w:rsidTr="007C11EC">
        <w:tc>
          <w:tcPr>
            <w:tcW w:w="2952" w:type="dxa"/>
          </w:tcPr>
          <w:p w:rsidR="007C11EC" w:rsidRDefault="007C11EC" w:rsidP="007C11EC">
            <w:pPr>
              <w:pStyle w:val="ListParagraph"/>
              <w:ind w:left="0"/>
              <w:jc w:val="center"/>
            </w:pPr>
            <w:r>
              <w:t>GRAVITY DAMS</w:t>
            </w:r>
          </w:p>
        </w:tc>
        <w:tc>
          <w:tcPr>
            <w:tcW w:w="2952" w:type="dxa"/>
          </w:tcPr>
          <w:p w:rsidR="007C11EC" w:rsidRDefault="007C11EC" w:rsidP="007C11EC">
            <w:pPr>
              <w:pStyle w:val="ListParagraph"/>
              <w:ind w:left="0"/>
              <w:jc w:val="center"/>
            </w:pPr>
            <w:r>
              <w:t>BUTTRESS DAMS</w:t>
            </w:r>
          </w:p>
        </w:tc>
        <w:tc>
          <w:tcPr>
            <w:tcW w:w="2952" w:type="dxa"/>
          </w:tcPr>
          <w:p w:rsidR="007C11EC" w:rsidRDefault="007C11EC" w:rsidP="007C11EC">
            <w:pPr>
              <w:pStyle w:val="ListParagraph"/>
              <w:ind w:left="0"/>
              <w:jc w:val="center"/>
            </w:pPr>
            <w:r>
              <w:t>ARCH DAMS</w:t>
            </w:r>
          </w:p>
        </w:tc>
      </w:tr>
      <w:tr w:rsidR="007C11EC" w:rsidTr="007C11EC">
        <w:tc>
          <w:tcPr>
            <w:tcW w:w="2952" w:type="dxa"/>
          </w:tcPr>
          <w:p w:rsidR="007C11EC" w:rsidRDefault="007C11EC" w:rsidP="007C11EC">
            <w:pPr>
              <w:pStyle w:val="ListParagraph"/>
              <w:numPr>
                <w:ilvl w:val="0"/>
                <w:numId w:val="3"/>
              </w:numPr>
            </w:pPr>
            <w:r>
              <w:t>Use their bulk weight and low center of gravity to hold back water in the reservoir</w:t>
            </w:r>
          </w:p>
          <w:p w:rsidR="007C11EC" w:rsidRDefault="007C11EC" w:rsidP="007C11EC">
            <w:pPr>
              <w:pStyle w:val="ListParagraph"/>
              <w:numPr>
                <w:ilvl w:val="0"/>
                <w:numId w:val="3"/>
              </w:numPr>
            </w:pPr>
            <w:r>
              <w:t>Can be built across long distances over relatively flat terrain</w:t>
            </w:r>
          </w:p>
          <w:p w:rsidR="007C11EC" w:rsidRDefault="007C11EC" w:rsidP="007C11EC">
            <w:pPr>
              <w:pStyle w:val="ListParagraph"/>
              <w:numPr>
                <w:ilvl w:val="0"/>
                <w:numId w:val="3"/>
              </w:numPr>
            </w:pPr>
            <w:r>
              <w:t>Very applicable in non-mountainous regions</w:t>
            </w:r>
          </w:p>
          <w:p w:rsidR="007C11EC" w:rsidRDefault="007C11EC" w:rsidP="007C11EC">
            <w:pPr>
              <w:pStyle w:val="ListParagraph"/>
              <w:numPr>
                <w:ilvl w:val="0"/>
                <w:numId w:val="3"/>
              </w:numPr>
            </w:pPr>
            <w:r>
              <w:t>Constructed where the foundation material is competent and stable</w:t>
            </w:r>
          </w:p>
        </w:tc>
        <w:tc>
          <w:tcPr>
            <w:tcW w:w="2952" w:type="dxa"/>
          </w:tcPr>
          <w:p w:rsidR="007C11EC" w:rsidRDefault="007C11EC" w:rsidP="007C11EC">
            <w:pPr>
              <w:pStyle w:val="ListParagraph"/>
              <w:numPr>
                <w:ilvl w:val="0"/>
                <w:numId w:val="3"/>
              </w:numPr>
            </w:pPr>
            <w:r>
              <w:t>Multiple reinforced columns to support a relatively thin structure</w:t>
            </w:r>
          </w:p>
          <w:p w:rsidR="007C11EC" w:rsidRDefault="007C11EC" w:rsidP="007C11EC">
            <w:pPr>
              <w:pStyle w:val="ListParagraph"/>
              <w:numPr>
                <w:ilvl w:val="0"/>
                <w:numId w:val="3"/>
              </w:numPr>
            </w:pPr>
            <w:r>
              <w:t>Often use half as much concrete as gravity</w:t>
            </w:r>
          </w:p>
          <w:p w:rsidR="007C11EC" w:rsidRDefault="001F166F" w:rsidP="007C11EC">
            <w:pPr>
              <w:pStyle w:val="ListParagraph"/>
              <w:numPr>
                <w:ilvl w:val="0"/>
                <w:numId w:val="3"/>
              </w:numPr>
            </w:pPr>
            <w:r>
              <w:t>Structure can be considered even if the foundation materials are a little weaker</w:t>
            </w:r>
          </w:p>
          <w:p w:rsidR="001F166F" w:rsidRDefault="001F166F" w:rsidP="001F166F">
            <w:pPr>
              <w:pStyle w:val="ListParagraph"/>
              <w:ind w:left="360"/>
            </w:pPr>
          </w:p>
        </w:tc>
        <w:tc>
          <w:tcPr>
            <w:tcW w:w="2952" w:type="dxa"/>
          </w:tcPr>
          <w:p w:rsidR="001F166F" w:rsidRDefault="001F166F" w:rsidP="001F166F">
            <w:pPr>
              <w:pStyle w:val="ListParagraph"/>
              <w:numPr>
                <w:ilvl w:val="0"/>
                <w:numId w:val="3"/>
              </w:numPr>
            </w:pPr>
            <w:r>
              <w:t>Utilize the strength of an arch to displace load of water behind it into its abutments</w:t>
            </w:r>
          </w:p>
          <w:p w:rsidR="007C11EC" w:rsidRDefault="001F166F" w:rsidP="001F166F">
            <w:pPr>
              <w:pStyle w:val="ListParagraph"/>
              <w:numPr>
                <w:ilvl w:val="0"/>
                <w:numId w:val="3"/>
              </w:numPr>
            </w:pPr>
            <w:r>
              <w:t xml:space="preserve">Use less material than gravity dams, but more expensive because of expertise required to build one </w:t>
            </w:r>
          </w:p>
          <w:p w:rsidR="001F166F" w:rsidRDefault="001F166F" w:rsidP="001F166F">
            <w:pPr>
              <w:pStyle w:val="ListParagraph"/>
              <w:numPr>
                <w:ilvl w:val="0"/>
                <w:numId w:val="3"/>
              </w:numPr>
            </w:pPr>
            <w:r>
              <w:t>Built across narrow, deep river gorges</w:t>
            </w:r>
          </w:p>
          <w:p w:rsidR="001F166F" w:rsidRDefault="001F166F" w:rsidP="001F166F">
            <w:pPr>
              <w:pStyle w:val="ListParagraph"/>
              <w:numPr>
                <w:ilvl w:val="0"/>
                <w:numId w:val="3"/>
              </w:numPr>
            </w:pPr>
            <w:r>
              <w:t xml:space="preserve">Have been considered for wider valleys in some cases. </w:t>
            </w:r>
          </w:p>
          <w:p w:rsidR="001F166F" w:rsidRDefault="001F166F" w:rsidP="001F166F">
            <w:pPr>
              <w:pStyle w:val="ListParagraph"/>
              <w:numPr>
                <w:ilvl w:val="0"/>
                <w:numId w:val="3"/>
              </w:numPr>
            </w:pPr>
            <w:r>
              <w:t>Can only be built where the walls of a canyon are of unquestionable stability.</w:t>
            </w:r>
          </w:p>
          <w:p w:rsidR="001F166F" w:rsidRDefault="001F166F" w:rsidP="001F166F">
            <w:pPr>
              <w:pStyle w:val="ListParagraph"/>
              <w:numPr>
                <w:ilvl w:val="0"/>
                <w:numId w:val="3"/>
              </w:numPr>
            </w:pPr>
            <w:r>
              <w:t xml:space="preserve">Also must be impervious to seepage around the dam, as this could cause </w:t>
            </w:r>
            <w:r w:rsidR="00C27FE0">
              <w:t>failure</w:t>
            </w:r>
          </w:p>
        </w:tc>
      </w:tr>
    </w:tbl>
    <w:p w:rsidR="00F42BFB" w:rsidRDefault="00F42BFB" w:rsidP="00F42BFB">
      <w:pPr>
        <w:rPr>
          <w:noProof/>
        </w:rPr>
      </w:pPr>
    </w:p>
    <w:p w:rsidR="00F42BFB" w:rsidRDefault="00F42BFB">
      <w:pPr>
        <w:rPr>
          <w:noProof/>
        </w:rPr>
      </w:pPr>
      <w:r>
        <w:rPr>
          <w:noProof/>
        </w:rPr>
        <w:br w:type="page"/>
      </w:r>
    </w:p>
    <w:p w:rsidR="007C11EC" w:rsidRDefault="007C11EC" w:rsidP="00F42BFB">
      <w:pPr>
        <w:rPr>
          <w:noProof/>
        </w:rPr>
      </w:pPr>
    </w:p>
    <w:p w:rsidR="00F42BFB" w:rsidRDefault="00F42BFB" w:rsidP="00F42BFB">
      <w:pPr>
        <w:pStyle w:val="ListParagraph"/>
        <w:ind w:left="360"/>
        <w:jc w:val="center"/>
        <w:rPr>
          <w:noProof/>
        </w:rPr>
      </w:pPr>
      <w:r>
        <w:rPr>
          <w:noProof/>
        </w:rPr>
        <w:t>Gravity Dam:</w:t>
      </w:r>
    </w:p>
    <w:p w:rsidR="00F42BFB" w:rsidRDefault="00F42BFB" w:rsidP="00F42BFB">
      <w:pPr>
        <w:pStyle w:val="ListParagraph"/>
        <w:ind w:left="360"/>
        <w:jc w:val="center"/>
      </w:pPr>
      <w:r>
        <w:rPr>
          <w:noProof/>
        </w:rPr>
        <w:drawing>
          <wp:inline distT="0" distB="0" distL="0" distR="0" wp14:anchorId="6CA001EC" wp14:editId="5176A116">
            <wp:extent cx="3293301" cy="2359378"/>
            <wp:effectExtent l="25400" t="25400" r="34290"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2-12-07 at 10.36.32 PM.png"/>
                    <pic:cNvPicPr/>
                  </pic:nvPicPr>
                  <pic:blipFill>
                    <a:blip r:embed="rId8">
                      <a:extLst>
                        <a:ext uri="{28A0092B-C50C-407E-A947-70E740481C1C}">
                          <a14:useLocalDpi xmlns:a14="http://schemas.microsoft.com/office/drawing/2010/main" val="0"/>
                        </a:ext>
                      </a:extLst>
                    </a:blip>
                    <a:stretch>
                      <a:fillRect/>
                    </a:stretch>
                  </pic:blipFill>
                  <pic:spPr>
                    <a:xfrm>
                      <a:off x="0" y="0"/>
                      <a:ext cx="3295254" cy="2360777"/>
                    </a:xfrm>
                    <a:prstGeom prst="rect">
                      <a:avLst/>
                    </a:prstGeom>
                    <a:ln>
                      <a:solidFill>
                        <a:srgbClr val="000000"/>
                      </a:solidFill>
                    </a:ln>
                  </pic:spPr>
                </pic:pic>
              </a:graphicData>
            </a:graphic>
          </wp:inline>
        </w:drawing>
      </w:r>
    </w:p>
    <w:p w:rsidR="00F42BFB" w:rsidRDefault="00F42BFB" w:rsidP="00F42BFB">
      <w:pPr>
        <w:pStyle w:val="ListParagraph"/>
        <w:ind w:left="360"/>
        <w:jc w:val="center"/>
      </w:pPr>
      <w:r>
        <w:t>Buttress Dam:</w:t>
      </w:r>
    </w:p>
    <w:p w:rsidR="00F42BFB" w:rsidRDefault="00F42BFB" w:rsidP="00C27FE0">
      <w:pPr>
        <w:pStyle w:val="ListParagraph"/>
        <w:ind w:left="360"/>
        <w:jc w:val="center"/>
      </w:pPr>
      <w:r>
        <w:rPr>
          <w:noProof/>
        </w:rPr>
        <w:drawing>
          <wp:inline distT="0" distB="0" distL="0" distR="0" wp14:anchorId="4F0EA7A0" wp14:editId="00418EC7">
            <wp:extent cx="3275189" cy="2482936"/>
            <wp:effectExtent l="25400" t="25400" r="27305" b="317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07 at 10.38.54 PM.png"/>
                    <pic:cNvPicPr/>
                  </pic:nvPicPr>
                  <pic:blipFill>
                    <a:blip r:embed="rId9">
                      <a:extLst>
                        <a:ext uri="{28A0092B-C50C-407E-A947-70E740481C1C}">
                          <a14:useLocalDpi xmlns:a14="http://schemas.microsoft.com/office/drawing/2010/main" val="0"/>
                        </a:ext>
                      </a:extLst>
                    </a:blip>
                    <a:stretch>
                      <a:fillRect/>
                    </a:stretch>
                  </pic:blipFill>
                  <pic:spPr>
                    <a:xfrm>
                      <a:off x="0" y="0"/>
                      <a:ext cx="3276901" cy="2484234"/>
                    </a:xfrm>
                    <a:prstGeom prst="rect">
                      <a:avLst/>
                    </a:prstGeom>
                    <a:ln>
                      <a:solidFill>
                        <a:srgbClr val="000000"/>
                      </a:solidFill>
                    </a:ln>
                  </pic:spPr>
                </pic:pic>
              </a:graphicData>
            </a:graphic>
          </wp:inline>
        </w:drawing>
      </w:r>
    </w:p>
    <w:p w:rsidR="00F42BFB" w:rsidRDefault="00F42BFB" w:rsidP="00F42BFB">
      <w:pPr>
        <w:pStyle w:val="ListParagraph"/>
        <w:ind w:left="360"/>
        <w:jc w:val="center"/>
      </w:pPr>
      <w:r>
        <w:t>Arch Dam:</w:t>
      </w:r>
    </w:p>
    <w:p w:rsidR="00F42BFB" w:rsidRDefault="00F42BFB" w:rsidP="00F42BFB">
      <w:pPr>
        <w:pStyle w:val="ListParagraph"/>
        <w:ind w:left="360"/>
        <w:jc w:val="center"/>
      </w:pPr>
      <w:r>
        <w:rPr>
          <w:noProof/>
        </w:rPr>
        <w:drawing>
          <wp:inline distT="0" distB="0" distL="0" distR="0" wp14:anchorId="6E0F201D" wp14:editId="554FDEBD">
            <wp:extent cx="3259818" cy="2314222"/>
            <wp:effectExtent l="25400" t="25400" r="17145" b="228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07 at 10.40.30 PM.png"/>
                    <pic:cNvPicPr/>
                  </pic:nvPicPr>
                  <pic:blipFill>
                    <a:blip r:embed="rId10">
                      <a:extLst>
                        <a:ext uri="{28A0092B-C50C-407E-A947-70E740481C1C}">
                          <a14:useLocalDpi xmlns:a14="http://schemas.microsoft.com/office/drawing/2010/main" val="0"/>
                        </a:ext>
                      </a:extLst>
                    </a:blip>
                    <a:stretch>
                      <a:fillRect/>
                    </a:stretch>
                  </pic:blipFill>
                  <pic:spPr>
                    <a:xfrm>
                      <a:off x="0" y="0"/>
                      <a:ext cx="3262657" cy="2316237"/>
                    </a:xfrm>
                    <a:prstGeom prst="rect">
                      <a:avLst/>
                    </a:prstGeom>
                    <a:ln>
                      <a:solidFill>
                        <a:srgbClr val="000000"/>
                      </a:solidFill>
                    </a:ln>
                  </pic:spPr>
                </pic:pic>
              </a:graphicData>
            </a:graphic>
          </wp:inline>
        </w:drawing>
      </w:r>
    </w:p>
    <w:p w:rsidR="00C27FE0" w:rsidRDefault="00C27FE0" w:rsidP="00F42BFB">
      <w:pPr>
        <w:pStyle w:val="ListParagraph"/>
        <w:ind w:left="360"/>
        <w:jc w:val="center"/>
      </w:pPr>
    </w:p>
    <w:p w:rsidR="002356AA" w:rsidRDefault="002356AA" w:rsidP="00C27FE0">
      <w:pPr>
        <w:pStyle w:val="ListParagraph"/>
        <w:numPr>
          <w:ilvl w:val="0"/>
          <w:numId w:val="1"/>
        </w:numPr>
      </w:pPr>
      <w:r>
        <w:t xml:space="preserve">Key geo-mechanical and hydrogeological factors to consider in the design and long-term maintenance of an </w:t>
      </w:r>
      <w:r w:rsidRPr="002356AA">
        <w:rPr>
          <w:b/>
        </w:rPr>
        <w:t>earth dam</w:t>
      </w:r>
      <w:r>
        <w:t>:</w:t>
      </w:r>
    </w:p>
    <w:p w:rsidR="002356AA" w:rsidRDefault="002356AA" w:rsidP="002356AA"/>
    <w:p w:rsidR="002356AA" w:rsidRDefault="002356AA" w:rsidP="002356AA">
      <w:pPr>
        <w:pStyle w:val="ListParagraph"/>
        <w:numPr>
          <w:ilvl w:val="0"/>
          <w:numId w:val="14"/>
        </w:numPr>
      </w:pPr>
      <w:r>
        <w:t>Materials:</w:t>
      </w:r>
    </w:p>
    <w:p w:rsidR="002356AA" w:rsidRDefault="002356AA" w:rsidP="002356AA">
      <w:pPr>
        <w:pStyle w:val="ListParagraph"/>
        <w:numPr>
          <w:ilvl w:val="1"/>
          <w:numId w:val="14"/>
        </w:numPr>
      </w:pPr>
      <w:r>
        <w:t>Large amounts of clay, sand, and gravel</w:t>
      </w:r>
    </w:p>
    <w:p w:rsidR="002356AA" w:rsidRDefault="002356AA" w:rsidP="002356AA">
      <w:pPr>
        <w:pStyle w:val="ListParagraph"/>
        <w:numPr>
          <w:ilvl w:val="1"/>
          <w:numId w:val="14"/>
        </w:numPr>
      </w:pPr>
      <w:r>
        <w:t xml:space="preserve">Collect as near to the site of dam as possible </w:t>
      </w:r>
    </w:p>
    <w:p w:rsidR="002356AA" w:rsidRDefault="002356AA" w:rsidP="002356AA">
      <w:pPr>
        <w:pStyle w:val="ListParagraph"/>
        <w:ind w:left="360"/>
      </w:pPr>
    </w:p>
    <w:p w:rsidR="002356AA" w:rsidRDefault="002356AA" w:rsidP="002356AA">
      <w:pPr>
        <w:pStyle w:val="ListParagraph"/>
        <w:numPr>
          <w:ilvl w:val="0"/>
          <w:numId w:val="14"/>
        </w:numPr>
      </w:pPr>
      <w:r>
        <w:t>Slope Stability:</w:t>
      </w:r>
    </w:p>
    <w:p w:rsidR="002356AA" w:rsidRDefault="002356AA" w:rsidP="00713A0B">
      <w:pPr>
        <w:pStyle w:val="ListParagraph"/>
        <w:numPr>
          <w:ilvl w:val="1"/>
          <w:numId w:val="14"/>
        </w:numPr>
      </w:pPr>
      <w:r>
        <w:t>Stability of a dam can be threatened by earthquakes</w:t>
      </w:r>
    </w:p>
    <w:p w:rsidR="002356AA" w:rsidRDefault="001B69D7" w:rsidP="002356AA">
      <w:pPr>
        <w:pStyle w:val="ListParagraph"/>
        <w:numPr>
          <w:ilvl w:val="1"/>
          <w:numId w:val="14"/>
        </w:numPr>
      </w:pPr>
      <w:r>
        <w:t>Fernando Dam in California did fail which caused the fill in the dam to liquefy resulting in the collapse of the upstream part of the dam.</w:t>
      </w:r>
    </w:p>
    <w:p w:rsidR="001B69D7" w:rsidRDefault="001B69D7" w:rsidP="001B69D7"/>
    <w:p w:rsidR="001B69D7" w:rsidRDefault="001B69D7" w:rsidP="001B69D7">
      <w:pPr>
        <w:pStyle w:val="ListParagraph"/>
        <w:numPr>
          <w:ilvl w:val="0"/>
          <w:numId w:val="15"/>
        </w:numPr>
      </w:pPr>
      <w:r>
        <w:t>Overtopping</w:t>
      </w:r>
    </w:p>
    <w:p w:rsidR="001B69D7" w:rsidRDefault="001B69D7" w:rsidP="001B69D7">
      <w:pPr>
        <w:pStyle w:val="ListParagraph"/>
        <w:numPr>
          <w:ilvl w:val="1"/>
          <w:numId w:val="15"/>
        </w:numPr>
      </w:pPr>
      <w:r>
        <w:t xml:space="preserve">Overtopping causes erosive action of water due to uncontrolled flow over the dam. </w:t>
      </w:r>
    </w:p>
    <w:p w:rsidR="001B69D7" w:rsidRDefault="001B69D7" w:rsidP="001B69D7">
      <w:pPr>
        <w:pStyle w:val="ListParagraph"/>
        <w:numPr>
          <w:ilvl w:val="1"/>
          <w:numId w:val="15"/>
        </w:numPr>
      </w:pPr>
      <w:r>
        <w:t>Once erosion has begin, it is almost impossible to stop</w:t>
      </w:r>
    </w:p>
    <w:p w:rsidR="001B69D7" w:rsidRDefault="001B69D7" w:rsidP="001B69D7">
      <w:pPr>
        <w:pStyle w:val="ListParagraph"/>
        <w:numPr>
          <w:ilvl w:val="1"/>
          <w:numId w:val="15"/>
        </w:numPr>
      </w:pPr>
      <w:r>
        <w:t xml:space="preserve">Can be prevented through use of a spillway </w:t>
      </w:r>
    </w:p>
    <w:p w:rsidR="001B69D7" w:rsidRDefault="001B69D7" w:rsidP="001B69D7"/>
    <w:p w:rsidR="001B69D7" w:rsidRDefault="001B69D7" w:rsidP="001B69D7">
      <w:pPr>
        <w:pStyle w:val="ListParagraph"/>
        <w:numPr>
          <w:ilvl w:val="0"/>
          <w:numId w:val="15"/>
        </w:numPr>
      </w:pPr>
      <w:r>
        <w:t>Piping</w:t>
      </w:r>
    </w:p>
    <w:p w:rsidR="001B69D7" w:rsidRDefault="001B69D7" w:rsidP="001B69D7">
      <w:pPr>
        <w:pStyle w:val="ListParagraph"/>
        <w:numPr>
          <w:ilvl w:val="1"/>
          <w:numId w:val="15"/>
        </w:numPr>
      </w:pPr>
      <w:r>
        <w:t xml:space="preserve">All earth dams have seepage resulting from water percolating slowly through the dam and its foundation. </w:t>
      </w:r>
    </w:p>
    <w:p w:rsidR="001B69D7" w:rsidRDefault="001B69D7" w:rsidP="001B69D7">
      <w:pPr>
        <w:pStyle w:val="ListParagraph"/>
        <w:numPr>
          <w:ilvl w:val="1"/>
          <w:numId w:val="15"/>
        </w:numPr>
      </w:pPr>
      <w:r>
        <w:t>Seepage must be controlled in both velocity and quantity</w:t>
      </w:r>
    </w:p>
    <w:p w:rsidR="001B69D7" w:rsidRDefault="00E7636E" w:rsidP="001B69D7">
      <w:pPr>
        <w:pStyle w:val="ListParagraph"/>
        <w:numPr>
          <w:ilvl w:val="1"/>
          <w:numId w:val="15"/>
        </w:numPr>
      </w:pPr>
      <w:r>
        <w:t>If uncontrolled, progressively erode soil from the dam or its foundation, resulting in rapid failure of the dam</w:t>
      </w:r>
      <w:r w:rsidR="001B69D7">
        <w:t xml:space="preserve"> </w:t>
      </w:r>
    </w:p>
    <w:p w:rsidR="00713A0B" w:rsidRDefault="00713A0B" w:rsidP="001B69D7">
      <w:pPr>
        <w:pStyle w:val="ListParagraph"/>
        <w:numPr>
          <w:ilvl w:val="1"/>
          <w:numId w:val="15"/>
        </w:numPr>
      </w:pPr>
      <w:r>
        <w:t>Erosion of soil begins at the downstream side of the dam and works towards the reservoir, developing a “pipe” to the reservoir.</w:t>
      </w:r>
    </w:p>
    <w:p w:rsidR="00713A0B" w:rsidRDefault="00713A0B" w:rsidP="001B69D7">
      <w:pPr>
        <w:pStyle w:val="ListParagraph"/>
        <w:numPr>
          <w:ilvl w:val="1"/>
          <w:numId w:val="15"/>
        </w:numPr>
      </w:pPr>
      <w:r>
        <w:t>Can be recognized by an increased seepage flow rate, the discharge of muddy water, sinkholes on or near the dam, or a whirlpool in the reservoir.</w:t>
      </w:r>
    </w:p>
    <w:p w:rsidR="00713A0B" w:rsidRDefault="00713A0B" w:rsidP="001B69D7">
      <w:pPr>
        <w:pStyle w:val="ListParagraph"/>
        <w:numPr>
          <w:ilvl w:val="1"/>
          <w:numId w:val="15"/>
        </w:numPr>
      </w:pPr>
      <w:r>
        <w:t xml:space="preserve">Piping failures usually attributed to poor construction methods </w:t>
      </w:r>
    </w:p>
    <w:p w:rsidR="00713A0B" w:rsidRDefault="00713A0B" w:rsidP="00713A0B">
      <w:pPr>
        <w:ind w:left="720"/>
      </w:pPr>
    </w:p>
    <w:p w:rsidR="00713A0B" w:rsidRDefault="00713A0B" w:rsidP="00713A0B">
      <w:pPr>
        <w:pStyle w:val="ListParagraph"/>
        <w:numPr>
          <w:ilvl w:val="0"/>
          <w:numId w:val="15"/>
        </w:numPr>
      </w:pPr>
      <w:r>
        <w:t>Seepage Control</w:t>
      </w:r>
    </w:p>
    <w:p w:rsidR="00713A0B" w:rsidRDefault="00713A0B" w:rsidP="00713A0B">
      <w:pPr>
        <w:pStyle w:val="ListParagraph"/>
        <w:numPr>
          <w:ilvl w:val="1"/>
          <w:numId w:val="15"/>
        </w:numPr>
      </w:pPr>
      <w:r>
        <w:t xml:space="preserve">To control seepage, the phreatic surface should be kept at or below the downstream toe. This can be managed by: properly designed clay core, and or internal drains. </w:t>
      </w:r>
    </w:p>
    <w:p w:rsidR="00713A0B" w:rsidRDefault="008137BB" w:rsidP="00713A0B">
      <w:pPr>
        <w:pStyle w:val="ListParagraph"/>
        <w:numPr>
          <w:ilvl w:val="1"/>
          <w:numId w:val="15"/>
        </w:numPr>
      </w:pPr>
      <w:r>
        <w:t xml:space="preserve">Piping can be avoided by lengthening the flow paths of water within the dam and under its foundations. </w:t>
      </w:r>
    </w:p>
    <w:p w:rsidR="008137BB" w:rsidRDefault="008137BB" w:rsidP="00713A0B">
      <w:pPr>
        <w:pStyle w:val="ListParagraph"/>
        <w:numPr>
          <w:ilvl w:val="1"/>
          <w:numId w:val="15"/>
        </w:numPr>
      </w:pPr>
      <w:r>
        <w:t>This decreases hydraulic gradient of the water flow and hence its velocity</w:t>
      </w:r>
    </w:p>
    <w:p w:rsidR="008137BB" w:rsidRDefault="008137BB" w:rsidP="008137BB">
      <w:pPr>
        <w:pStyle w:val="ListParagraph"/>
        <w:ind w:left="1080"/>
        <w:jc w:val="center"/>
      </w:pPr>
    </w:p>
    <w:p w:rsidR="008137BB" w:rsidRDefault="008137BB" w:rsidP="008137BB">
      <w:pPr>
        <w:pStyle w:val="ListParagraph"/>
        <w:ind w:left="1080"/>
        <w:jc w:val="center"/>
      </w:pPr>
      <w:r>
        <w:rPr>
          <w:noProof/>
        </w:rPr>
        <w:drawing>
          <wp:inline distT="0" distB="0" distL="0" distR="0" wp14:anchorId="7420D797" wp14:editId="2AFBC161">
            <wp:extent cx="2692400" cy="825500"/>
            <wp:effectExtent l="0" t="0" r="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08 at 12.21.54 AM.png"/>
                    <pic:cNvPicPr/>
                  </pic:nvPicPr>
                  <pic:blipFill>
                    <a:blip r:embed="rId11">
                      <a:extLst>
                        <a:ext uri="{28A0092B-C50C-407E-A947-70E740481C1C}">
                          <a14:useLocalDpi xmlns:a14="http://schemas.microsoft.com/office/drawing/2010/main" val="0"/>
                        </a:ext>
                      </a:extLst>
                    </a:blip>
                    <a:stretch>
                      <a:fillRect/>
                    </a:stretch>
                  </pic:blipFill>
                  <pic:spPr>
                    <a:xfrm>
                      <a:off x="0" y="0"/>
                      <a:ext cx="2692400" cy="825500"/>
                    </a:xfrm>
                    <a:prstGeom prst="rect">
                      <a:avLst/>
                    </a:prstGeom>
                  </pic:spPr>
                </pic:pic>
              </a:graphicData>
            </a:graphic>
          </wp:inline>
        </w:drawing>
      </w:r>
    </w:p>
    <w:p w:rsidR="00456F52" w:rsidRDefault="00456F52">
      <w:r>
        <w:br w:type="page"/>
      </w:r>
    </w:p>
    <w:p w:rsidR="007C11EC" w:rsidRDefault="00456F52" w:rsidP="00456F52">
      <w:pPr>
        <w:pStyle w:val="Title"/>
      </w:pPr>
      <w:r>
        <w:t>Lecture 22 Tunneling</w:t>
      </w:r>
    </w:p>
    <w:p w:rsidR="00456F52" w:rsidRDefault="00456F52" w:rsidP="00456F52">
      <w:pPr>
        <w:pStyle w:val="Heading2"/>
      </w:pPr>
      <w:r>
        <w:t xml:space="preserve">Learning Goals: </w:t>
      </w:r>
    </w:p>
    <w:p w:rsidR="00456F52" w:rsidRDefault="00456F52" w:rsidP="00456F52"/>
    <w:p w:rsidR="00456F52" w:rsidRDefault="00456F52" w:rsidP="00456F52">
      <w:r>
        <w:rPr>
          <w:noProof/>
        </w:rPr>
        <w:drawing>
          <wp:inline distT="0" distB="0" distL="0" distR="0">
            <wp:extent cx="5486400" cy="1983105"/>
            <wp:effectExtent l="25400" t="25400" r="25400" b="2349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09 at 11.55.15 PM.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1983105"/>
                    </a:xfrm>
                    <a:prstGeom prst="rect">
                      <a:avLst/>
                    </a:prstGeom>
                    <a:ln>
                      <a:solidFill>
                        <a:srgbClr val="000000"/>
                      </a:solidFill>
                    </a:ln>
                  </pic:spPr>
                </pic:pic>
              </a:graphicData>
            </a:graphic>
          </wp:inline>
        </w:drawing>
      </w:r>
    </w:p>
    <w:p w:rsidR="00456F52" w:rsidRDefault="00456F52" w:rsidP="00456F52"/>
    <w:p w:rsidR="00456F52" w:rsidRDefault="004E7326" w:rsidP="00456F52">
      <w:pPr>
        <w:pStyle w:val="ListParagraph"/>
        <w:numPr>
          <w:ilvl w:val="0"/>
          <w:numId w:val="19"/>
        </w:numPr>
      </w:pPr>
      <w:r>
        <w:t>Factors that control ground conditions encountered in underground engineering:</w:t>
      </w:r>
    </w:p>
    <w:p w:rsidR="004E7326" w:rsidRDefault="004E7326" w:rsidP="004E7326">
      <w:pPr>
        <w:pStyle w:val="ListParagraph"/>
        <w:ind w:left="360"/>
      </w:pPr>
    </w:p>
    <w:p w:rsidR="004E7326" w:rsidRDefault="004E7326" w:rsidP="004E7326">
      <w:pPr>
        <w:pStyle w:val="ListParagraph"/>
        <w:numPr>
          <w:ilvl w:val="1"/>
          <w:numId w:val="19"/>
        </w:numPr>
      </w:pPr>
      <w:r>
        <w:t>Intact Rock</w:t>
      </w:r>
      <w:r w:rsidR="006518F9">
        <w:t>:</w:t>
      </w:r>
    </w:p>
    <w:p w:rsidR="00AA2E36" w:rsidRDefault="00AA2E36" w:rsidP="00AA2E36">
      <w:pPr>
        <w:pStyle w:val="ListParagraph"/>
        <w:numPr>
          <w:ilvl w:val="2"/>
          <w:numId w:val="19"/>
        </w:numPr>
      </w:pPr>
      <w:r>
        <w:t xml:space="preserve">Most important and frequently ignored aspect </w:t>
      </w:r>
    </w:p>
    <w:p w:rsidR="00AA2E36" w:rsidRDefault="00AA2E36" w:rsidP="00AA2E36">
      <w:pPr>
        <w:pStyle w:val="ListParagraph"/>
        <w:numPr>
          <w:ilvl w:val="2"/>
          <w:numId w:val="19"/>
        </w:numPr>
      </w:pPr>
      <w:r>
        <w:rPr>
          <w:noProof/>
        </w:rPr>
        <w:drawing>
          <wp:anchor distT="0" distB="0" distL="114300" distR="114300" simplePos="0" relativeHeight="251658240" behindDoc="0" locked="0" layoutInCell="1" allowOverlap="1" wp14:anchorId="7B9B0654" wp14:editId="054EBC54">
            <wp:simplePos x="0" y="0"/>
            <wp:positionH relativeFrom="column">
              <wp:posOffset>228600</wp:posOffset>
            </wp:positionH>
            <wp:positionV relativeFrom="paragraph">
              <wp:posOffset>299720</wp:posOffset>
            </wp:positionV>
            <wp:extent cx="5486400" cy="2737485"/>
            <wp:effectExtent l="25400" t="25400" r="25400" b="311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2-12-10 at 1.11.33 AM.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2737485"/>
                    </a:xfrm>
                    <a:prstGeom prst="rect">
                      <a:avLst/>
                    </a:prstGeom>
                    <a:ln>
                      <a:solidFill>
                        <a:srgbClr val="000000"/>
                      </a:solidFill>
                    </a:ln>
                  </pic:spPr>
                </pic:pic>
              </a:graphicData>
            </a:graphic>
            <wp14:sizeRelH relativeFrom="page">
              <wp14:pctWidth>0</wp14:pctWidth>
            </wp14:sizeRelH>
            <wp14:sizeRelV relativeFrom="page">
              <wp14:pctHeight>0</wp14:pctHeight>
            </wp14:sizeRelV>
          </wp:anchor>
        </w:drawing>
      </w:r>
      <w:r>
        <w:t>Utilizing an existing material which usually highly variable</w:t>
      </w:r>
    </w:p>
    <w:p w:rsidR="00AA2E36" w:rsidRDefault="00AA2E36" w:rsidP="00AA2E36">
      <w:pPr>
        <w:pStyle w:val="ListParagraph"/>
        <w:ind w:left="1800"/>
      </w:pPr>
    </w:p>
    <w:p w:rsidR="006518F9" w:rsidRDefault="006518F9" w:rsidP="006518F9">
      <w:pPr>
        <w:pStyle w:val="ListParagraph"/>
        <w:ind w:left="1080"/>
      </w:pPr>
    </w:p>
    <w:p w:rsidR="006518F9" w:rsidRDefault="006518F9" w:rsidP="006518F9">
      <w:pPr>
        <w:pStyle w:val="ListParagraph"/>
        <w:ind w:left="1080"/>
      </w:pPr>
    </w:p>
    <w:p w:rsidR="006518F9" w:rsidRDefault="006518F9" w:rsidP="006518F9">
      <w:pPr>
        <w:pStyle w:val="ListParagraph"/>
        <w:ind w:left="1080"/>
      </w:pPr>
    </w:p>
    <w:p w:rsidR="006518F9" w:rsidRDefault="006518F9" w:rsidP="006518F9">
      <w:pPr>
        <w:pStyle w:val="ListParagraph"/>
        <w:ind w:left="1080"/>
      </w:pPr>
    </w:p>
    <w:p w:rsidR="004E7326" w:rsidRDefault="006518F9" w:rsidP="004E7326">
      <w:pPr>
        <w:pStyle w:val="ListParagraph"/>
        <w:numPr>
          <w:ilvl w:val="1"/>
          <w:numId w:val="19"/>
        </w:numPr>
      </w:pPr>
      <w:r>
        <w:t>Discontinuities:</w:t>
      </w:r>
    </w:p>
    <w:p w:rsidR="00AA2E36" w:rsidRDefault="00AA2E36" w:rsidP="00AA2E36">
      <w:pPr>
        <w:pStyle w:val="ListParagraph"/>
        <w:numPr>
          <w:ilvl w:val="2"/>
          <w:numId w:val="19"/>
        </w:numPr>
      </w:pPr>
      <w:r>
        <w:t>Discontinuities such as faults and joints may lead to instabilities</w:t>
      </w:r>
    </w:p>
    <w:p w:rsidR="00AA2E36" w:rsidRDefault="00AA2E36" w:rsidP="00AA2E36">
      <w:pPr>
        <w:pStyle w:val="ListParagraph"/>
        <w:numPr>
          <w:ilvl w:val="2"/>
          <w:numId w:val="19"/>
        </w:numPr>
      </w:pPr>
      <w:r>
        <w:t>Blocks form through intersection of several discontinues</w:t>
      </w:r>
    </w:p>
    <w:p w:rsidR="00AA2E36" w:rsidRDefault="00AA2E36" w:rsidP="00AA2E36">
      <w:pPr>
        <w:pStyle w:val="ListParagraph"/>
        <w:numPr>
          <w:ilvl w:val="2"/>
          <w:numId w:val="19"/>
        </w:numPr>
      </w:pPr>
      <w:r>
        <w:t>Are free to fall or slide from the excavation periphery as a result of gravity</w:t>
      </w:r>
    </w:p>
    <w:p w:rsidR="006518F9" w:rsidRDefault="006518F9" w:rsidP="006518F9">
      <w:pPr>
        <w:pStyle w:val="ListParagraph"/>
        <w:ind w:left="1800"/>
      </w:pPr>
    </w:p>
    <w:p w:rsidR="004E7326" w:rsidRDefault="004E7326" w:rsidP="004E7326">
      <w:pPr>
        <w:pStyle w:val="ListParagraph"/>
        <w:numPr>
          <w:ilvl w:val="1"/>
          <w:numId w:val="19"/>
        </w:numPr>
      </w:pPr>
      <w:r>
        <w:t>In-situ-stress</w:t>
      </w:r>
      <w:r w:rsidR="006518F9">
        <w:t>:</w:t>
      </w:r>
    </w:p>
    <w:p w:rsidR="006518F9" w:rsidRPr="006518F9" w:rsidRDefault="006518F9" w:rsidP="006518F9">
      <w:pPr>
        <w:pStyle w:val="ListParagraph"/>
        <w:numPr>
          <w:ilvl w:val="2"/>
          <w:numId w:val="19"/>
        </w:numPr>
        <w:rPr>
          <w:i/>
        </w:rPr>
      </w:pPr>
      <w:r w:rsidRPr="006518F9">
        <w:rPr>
          <w:i/>
        </w:rPr>
        <w:t>In situ</w:t>
      </w:r>
      <w:r>
        <w:rPr>
          <w:i/>
        </w:rPr>
        <w:t xml:space="preserve"> </w:t>
      </w:r>
      <w:r>
        <w:t>a pre-existing state of stress that already exists in the rock</w:t>
      </w:r>
    </w:p>
    <w:p w:rsidR="006518F9" w:rsidRPr="006518F9" w:rsidRDefault="006518F9" w:rsidP="006518F9">
      <w:pPr>
        <w:pStyle w:val="ListParagraph"/>
        <w:numPr>
          <w:ilvl w:val="2"/>
          <w:numId w:val="19"/>
        </w:numPr>
        <w:rPr>
          <w:i/>
        </w:rPr>
      </w:pPr>
      <w:r>
        <w:t>Total Stress = In Situ Stress + Excavation-Induced Stress</w:t>
      </w:r>
    </w:p>
    <w:p w:rsidR="006518F9" w:rsidRPr="006518F9" w:rsidRDefault="006518F9" w:rsidP="006518F9">
      <w:pPr>
        <w:pStyle w:val="ListParagraph"/>
        <w:ind w:left="1800"/>
        <w:rPr>
          <w:i/>
        </w:rPr>
      </w:pPr>
    </w:p>
    <w:p w:rsidR="004E7326" w:rsidRDefault="004E7326" w:rsidP="006518F9">
      <w:pPr>
        <w:pStyle w:val="ListParagraph"/>
        <w:numPr>
          <w:ilvl w:val="1"/>
          <w:numId w:val="19"/>
        </w:numPr>
      </w:pPr>
      <w:r>
        <w:t>Pore Pressure</w:t>
      </w:r>
      <w:r w:rsidR="002A6D0E">
        <w:t>:</w:t>
      </w:r>
    </w:p>
    <w:p w:rsidR="006518F9" w:rsidRDefault="002A6D0E" w:rsidP="006518F9">
      <w:pPr>
        <w:pStyle w:val="ListParagraph"/>
        <w:numPr>
          <w:ilvl w:val="2"/>
          <w:numId w:val="19"/>
        </w:numPr>
      </w:pPr>
      <w:r>
        <w:t>Primary concern is water under pressure</w:t>
      </w:r>
    </w:p>
    <w:p w:rsidR="002A6D0E" w:rsidRDefault="002A6D0E" w:rsidP="006518F9">
      <w:pPr>
        <w:pStyle w:val="ListParagraph"/>
        <w:numPr>
          <w:ilvl w:val="2"/>
          <w:numId w:val="19"/>
        </w:numPr>
      </w:pPr>
      <w:r>
        <w:t xml:space="preserve">Acts to reduce the effective stress and/or induce instabilities </w:t>
      </w:r>
    </w:p>
    <w:p w:rsidR="002A6D0E" w:rsidRDefault="002A6D0E" w:rsidP="002A6D0E">
      <w:pPr>
        <w:pStyle w:val="ListParagraph"/>
        <w:ind w:left="1080"/>
      </w:pPr>
    </w:p>
    <w:p w:rsidR="002A6D0E" w:rsidRDefault="002A6D0E" w:rsidP="002A6D0E">
      <w:pPr>
        <w:pStyle w:val="ListParagraph"/>
        <w:numPr>
          <w:ilvl w:val="1"/>
          <w:numId w:val="19"/>
        </w:numPr>
      </w:pPr>
      <w:r>
        <w:t xml:space="preserve">Other aspects such as ground water chemistry, and the alteration of rock and fracture surfaces by fluid movement may also be of concern. </w:t>
      </w:r>
    </w:p>
    <w:p w:rsidR="002A6D0E" w:rsidRDefault="002A6D0E" w:rsidP="002A6D0E">
      <w:pPr>
        <w:pStyle w:val="ListParagraph"/>
        <w:ind w:left="1800"/>
      </w:pPr>
    </w:p>
    <w:p w:rsidR="004E7326" w:rsidRDefault="004E7326" w:rsidP="004E7326">
      <w:pPr>
        <w:pStyle w:val="ListParagraph"/>
        <w:ind w:left="1080"/>
      </w:pPr>
    </w:p>
    <w:p w:rsidR="00456F52" w:rsidRDefault="00456F52" w:rsidP="00456F52">
      <w:pPr>
        <w:pStyle w:val="ListParagraph"/>
        <w:numPr>
          <w:ilvl w:val="0"/>
          <w:numId w:val="19"/>
        </w:numPr>
      </w:pPr>
      <w:r>
        <w:t>X</w:t>
      </w:r>
    </w:p>
    <w:p w:rsidR="00456F52" w:rsidRDefault="004E7326" w:rsidP="00456F52">
      <w:pPr>
        <w:pStyle w:val="ListParagraph"/>
        <w:numPr>
          <w:ilvl w:val="0"/>
          <w:numId w:val="19"/>
        </w:numPr>
      </w:pPr>
      <w:r>
        <w:t>Failures and Hazards associated with ground conditions in tunnel construction:</w:t>
      </w:r>
    </w:p>
    <w:p w:rsidR="002A6D0E" w:rsidRDefault="002A6D0E" w:rsidP="002A6D0E">
      <w:pPr>
        <w:pStyle w:val="ListParagraph"/>
        <w:ind w:left="1080"/>
      </w:pPr>
    </w:p>
    <w:p w:rsidR="004E7326" w:rsidRDefault="002A6D0E" w:rsidP="004E7326">
      <w:pPr>
        <w:pStyle w:val="ListParagraph"/>
        <w:numPr>
          <w:ilvl w:val="1"/>
          <w:numId w:val="19"/>
        </w:numPr>
      </w:pPr>
      <w:r>
        <w:t>Water Inflows:</w:t>
      </w:r>
    </w:p>
    <w:p w:rsidR="002A6D0E" w:rsidRDefault="002A6D0E" w:rsidP="002A6D0E">
      <w:pPr>
        <w:pStyle w:val="ListParagraph"/>
        <w:numPr>
          <w:ilvl w:val="2"/>
          <w:numId w:val="19"/>
        </w:numPr>
      </w:pPr>
      <w:r>
        <w:t>Encountering large quantities of water may lead to flooding of the excavation, especially if there is no natural outlet for the water to drain out too</w:t>
      </w:r>
    </w:p>
    <w:p w:rsidR="005F1AB9" w:rsidRDefault="005F1AB9" w:rsidP="005F1AB9">
      <w:pPr>
        <w:pStyle w:val="ListParagraph"/>
        <w:ind w:left="1800"/>
      </w:pPr>
    </w:p>
    <w:p w:rsidR="004E7326" w:rsidRDefault="004E7326" w:rsidP="004E7326">
      <w:pPr>
        <w:pStyle w:val="ListParagraph"/>
        <w:numPr>
          <w:ilvl w:val="1"/>
          <w:numId w:val="19"/>
        </w:numPr>
      </w:pPr>
      <w:r>
        <w:t>Fault Zones</w:t>
      </w:r>
      <w:r w:rsidR="005F1AB9">
        <w:t>:</w:t>
      </w:r>
    </w:p>
    <w:p w:rsidR="002A6D0E" w:rsidRDefault="002A6D0E" w:rsidP="002A6D0E">
      <w:pPr>
        <w:pStyle w:val="ListParagraph"/>
        <w:numPr>
          <w:ilvl w:val="2"/>
          <w:numId w:val="19"/>
        </w:numPr>
      </w:pPr>
      <w:r>
        <w:t xml:space="preserve">Fault zones may also form highly permeable conduits for groundwater, leading to tunnel inflows </w:t>
      </w:r>
    </w:p>
    <w:p w:rsidR="005F1AB9" w:rsidRDefault="005F1AB9" w:rsidP="005F1AB9">
      <w:pPr>
        <w:pStyle w:val="ListParagraph"/>
        <w:ind w:left="1800"/>
      </w:pPr>
    </w:p>
    <w:p w:rsidR="004E7326" w:rsidRDefault="004E7326" w:rsidP="004E7326">
      <w:pPr>
        <w:pStyle w:val="ListParagraph"/>
        <w:numPr>
          <w:ilvl w:val="1"/>
          <w:numId w:val="19"/>
        </w:numPr>
      </w:pPr>
      <w:r>
        <w:t>Squeezing</w:t>
      </w:r>
      <w:r w:rsidR="005F1AB9">
        <w:t>:</w:t>
      </w:r>
      <w:r>
        <w:t xml:space="preserve"> </w:t>
      </w:r>
    </w:p>
    <w:p w:rsidR="005F1AB9" w:rsidRDefault="005F1AB9" w:rsidP="005F1AB9">
      <w:pPr>
        <w:pStyle w:val="ListParagraph"/>
        <w:numPr>
          <w:ilvl w:val="2"/>
          <w:numId w:val="19"/>
        </w:numPr>
      </w:pPr>
      <w:r>
        <w:t>Weak plastic rock material, which displaces into the tunnel excavation under the action of gravity and induced stresses.</w:t>
      </w:r>
    </w:p>
    <w:p w:rsidR="005F1AB9" w:rsidRDefault="005F1AB9" w:rsidP="005F1AB9">
      <w:pPr>
        <w:pStyle w:val="ListParagraph"/>
        <w:numPr>
          <w:ilvl w:val="2"/>
          <w:numId w:val="19"/>
        </w:numPr>
      </w:pPr>
      <w:r>
        <w:t>Squeezing action may result in damage/failure to the ground support system, or require costly re-excavation of the tunnel section</w:t>
      </w:r>
    </w:p>
    <w:p w:rsidR="005F1AB9" w:rsidRDefault="005F1AB9" w:rsidP="005F1AB9">
      <w:pPr>
        <w:pStyle w:val="ListParagraph"/>
        <w:ind w:left="1800"/>
      </w:pPr>
    </w:p>
    <w:p w:rsidR="004E7326" w:rsidRDefault="004E7326" w:rsidP="004E7326">
      <w:pPr>
        <w:pStyle w:val="ListParagraph"/>
        <w:numPr>
          <w:ilvl w:val="1"/>
          <w:numId w:val="19"/>
        </w:numPr>
      </w:pPr>
      <w:r>
        <w:t>Bursting</w:t>
      </w:r>
      <w:r w:rsidR="005F1AB9">
        <w:t>:</w:t>
      </w:r>
    </w:p>
    <w:p w:rsidR="005F1AB9" w:rsidRDefault="005F1AB9" w:rsidP="005F1AB9">
      <w:pPr>
        <w:pStyle w:val="ListParagraph"/>
        <w:numPr>
          <w:ilvl w:val="2"/>
          <w:numId w:val="19"/>
        </w:numPr>
      </w:pPr>
      <w:r>
        <w:t>Rock-bursts involve sudden releases of stored strain energy through the brittle failure of strong rock</w:t>
      </w:r>
    </w:p>
    <w:p w:rsidR="005F1AB9" w:rsidRDefault="005F1AB9" w:rsidP="005F1AB9">
      <w:pPr>
        <w:pStyle w:val="ListParagraph"/>
        <w:numPr>
          <w:ilvl w:val="2"/>
          <w:numId w:val="19"/>
        </w:numPr>
      </w:pPr>
      <w:r>
        <w:t>Manifest themselves through the sudden ejection of rock into the excavation</w:t>
      </w:r>
    </w:p>
    <w:p w:rsidR="005F1AB9" w:rsidRDefault="005F1AB9" w:rsidP="005F1AB9">
      <w:pPr>
        <w:pStyle w:val="ListParagraph"/>
        <w:numPr>
          <w:ilvl w:val="2"/>
          <w:numId w:val="19"/>
        </w:numPr>
      </w:pPr>
      <w:r>
        <w:t>Concern in deep tunneling where high stress concentration</w:t>
      </w:r>
      <w:r w:rsidR="000D206B">
        <w:t>s</w:t>
      </w:r>
      <w:r>
        <w:t xml:space="preserve"> form due </w:t>
      </w:r>
      <w:r w:rsidR="000D206B">
        <w:t>to</w:t>
      </w:r>
      <w:r>
        <w:t xml:space="preserve"> overburden loads or tectonic activity</w:t>
      </w:r>
    </w:p>
    <w:p w:rsidR="000D206B" w:rsidRDefault="000D206B" w:rsidP="000D206B">
      <w:pPr>
        <w:pStyle w:val="ListParagraph"/>
        <w:ind w:left="1800"/>
      </w:pPr>
    </w:p>
    <w:p w:rsidR="004E7326" w:rsidRDefault="004E7326" w:rsidP="004E7326">
      <w:pPr>
        <w:pStyle w:val="ListParagraph"/>
        <w:numPr>
          <w:ilvl w:val="1"/>
          <w:numId w:val="19"/>
        </w:numPr>
      </w:pPr>
      <w:r>
        <w:t>Running Ground</w:t>
      </w:r>
      <w:r w:rsidR="000D206B">
        <w:t>:</w:t>
      </w:r>
    </w:p>
    <w:p w:rsidR="001345DC" w:rsidRDefault="008C094B" w:rsidP="001345DC">
      <w:pPr>
        <w:pStyle w:val="ListParagraph"/>
        <w:numPr>
          <w:ilvl w:val="2"/>
          <w:numId w:val="19"/>
        </w:numPr>
      </w:pPr>
      <w:r>
        <w:t>Ground possesses ability to flow freely</w:t>
      </w:r>
      <w:r w:rsidR="001345DC">
        <w:t>, as for example with loose sand or other cohesionless materials, then special support and control difficulties can arise</w:t>
      </w:r>
    </w:p>
    <w:p w:rsidR="001345DC" w:rsidRDefault="001345DC" w:rsidP="001345DC">
      <w:pPr>
        <w:pStyle w:val="ListParagraph"/>
        <w:numPr>
          <w:ilvl w:val="2"/>
          <w:numId w:val="19"/>
        </w:numPr>
      </w:pPr>
      <w:r>
        <w:t xml:space="preserve">Major inflows may not only flood tunnel works, but may also develop into a chimney collapse feature which may propagate to the surface </w:t>
      </w:r>
      <w:bookmarkStart w:id="0" w:name="_GoBack"/>
      <w:bookmarkEnd w:id="0"/>
    </w:p>
    <w:p w:rsidR="00456F52" w:rsidRPr="00456F52" w:rsidRDefault="00456F52" w:rsidP="001345DC">
      <w:pPr>
        <w:pStyle w:val="ListParagraph"/>
        <w:ind w:left="1440"/>
      </w:pPr>
    </w:p>
    <w:sectPr w:rsidR="00456F52" w:rsidRPr="00456F52" w:rsidSect="00B6313E">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F7ECC"/>
    <w:multiLevelType w:val="hybridMultilevel"/>
    <w:tmpl w:val="42FC4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A472DF"/>
    <w:multiLevelType w:val="hybridMultilevel"/>
    <w:tmpl w:val="438A96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C460644"/>
    <w:multiLevelType w:val="hybridMultilevel"/>
    <w:tmpl w:val="31C835B2"/>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EFC1B96"/>
    <w:multiLevelType w:val="hybridMultilevel"/>
    <w:tmpl w:val="F8069F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1691244"/>
    <w:multiLevelType w:val="hybridMultilevel"/>
    <w:tmpl w:val="EA00A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E347288"/>
    <w:multiLevelType w:val="multilevel"/>
    <w:tmpl w:val="722C5D3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219F19B6"/>
    <w:multiLevelType w:val="hybridMultilevel"/>
    <w:tmpl w:val="C08C5FC2"/>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7633734"/>
    <w:multiLevelType w:val="multilevel"/>
    <w:tmpl w:val="BD70EA26"/>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800" w:hanging="180"/>
      </w:pPr>
      <w:rPr>
        <w:rFonts w:ascii="Symbol" w:hAnsi="Symbol"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nsid w:val="295D00D8"/>
    <w:multiLevelType w:val="hybridMultilevel"/>
    <w:tmpl w:val="722C5D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3336251"/>
    <w:multiLevelType w:val="hybridMultilevel"/>
    <w:tmpl w:val="2FAAF0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37160088"/>
    <w:multiLevelType w:val="hybridMultilevel"/>
    <w:tmpl w:val="092A117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A36658F"/>
    <w:multiLevelType w:val="multilevel"/>
    <w:tmpl w:val="EFCE70DA"/>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nsid w:val="3EEE712F"/>
    <w:multiLevelType w:val="hybridMultilevel"/>
    <w:tmpl w:val="B280837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A0E2E3D"/>
    <w:multiLevelType w:val="hybridMultilevel"/>
    <w:tmpl w:val="50B2396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CDB423A"/>
    <w:multiLevelType w:val="hybridMultilevel"/>
    <w:tmpl w:val="483EFCEA"/>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545B65D0"/>
    <w:multiLevelType w:val="hybridMultilevel"/>
    <w:tmpl w:val="6A0CD1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2B15FEB"/>
    <w:multiLevelType w:val="hybridMultilevel"/>
    <w:tmpl w:val="2ED05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1D000D4"/>
    <w:multiLevelType w:val="hybridMultilevel"/>
    <w:tmpl w:val="C6343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3F3CD6"/>
    <w:multiLevelType w:val="hybridMultilevel"/>
    <w:tmpl w:val="31A857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7AB4020"/>
    <w:multiLevelType w:val="hybridMultilevel"/>
    <w:tmpl w:val="73CA8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13"/>
  </w:num>
  <w:num w:numId="3">
    <w:abstractNumId w:val="4"/>
  </w:num>
  <w:num w:numId="4">
    <w:abstractNumId w:val="9"/>
  </w:num>
  <w:num w:numId="5">
    <w:abstractNumId w:val="15"/>
  </w:num>
  <w:num w:numId="6">
    <w:abstractNumId w:val="1"/>
  </w:num>
  <w:num w:numId="7">
    <w:abstractNumId w:val="3"/>
  </w:num>
  <w:num w:numId="8">
    <w:abstractNumId w:val="17"/>
  </w:num>
  <w:num w:numId="9">
    <w:abstractNumId w:val="16"/>
  </w:num>
  <w:num w:numId="10">
    <w:abstractNumId w:val="19"/>
  </w:num>
  <w:num w:numId="11">
    <w:abstractNumId w:val="18"/>
  </w:num>
  <w:num w:numId="12">
    <w:abstractNumId w:val="0"/>
  </w:num>
  <w:num w:numId="13">
    <w:abstractNumId w:val="2"/>
  </w:num>
  <w:num w:numId="14">
    <w:abstractNumId w:val="12"/>
  </w:num>
  <w:num w:numId="15">
    <w:abstractNumId w:val="14"/>
  </w:num>
  <w:num w:numId="16">
    <w:abstractNumId w:val="10"/>
  </w:num>
  <w:num w:numId="17">
    <w:abstractNumId w:val="6"/>
  </w:num>
  <w:num w:numId="18">
    <w:abstractNumId w:val="5"/>
  </w:num>
  <w:num w:numId="19">
    <w:abstractNumId w:val="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F8A"/>
    <w:rsid w:val="000424ED"/>
    <w:rsid w:val="000D206B"/>
    <w:rsid w:val="001345DC"/>
    <w:rsid w:val="00160767"/>
    <w:rsid w:val="001B69D7"/>
    <w:rsid w:val="001C084F"/>
    <w:rsid w:val="001F166F"/>
    <w:rsid w:val="001F2D05"/>
    <w:rsid w:val="002356AA"/>
    <w:rsid w:val="002A6D0E"/>
    <w:rsid w:val="002B7C5A"/>
    <w:rsid w:val="00323477"/>
    <w:rsid w:val="00456F52"/>
    <w:rsid w:val="004E7326"/>
    <w:rsid w:val="005F1AB9"/>
    <w:rsid w:val="005F4F8A"/>
    <w:rsid w:val="006518F9"/>
    <w:rsid w:val="00713A0B"/>
    <w:rsid w:val="007C11EC"/>
    <w:rsid w:val="008137BB"/>
    <w:rsid w:val="008C094B"/>
    <w:rsid w:val="00AA2E36"/>
    <w:rsid w:val="00B6313E"/>
    <w:rsid w:val="00C27FE0"/>
    <w:rsid w:val="00E7636E"/>
    <w:rsid w:val="00F26D68"/>
    <w:rsid w:val="00F42B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E2B2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F4F8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F4F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6F5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F8A"/>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5F4F8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F4F8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F4F8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5F4F8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4F8A"/>
    <w:rPr>
      <w:rFonts w:ascii="Lucida Grande" w:hAnsi="Lucida Grande" w:cs="Lucida Grande"/>
      <w:sz w:val="18"/>
      <w:szCs w:val="18"/>
    </w:rPr>
  </w:style>
  <w:style w:type="paragraph" w:styleId="ListParagraph">
    <w:name w:val="List Paragraph"/>
    <w:basedOn w:val="Normal"/>
    <w:uiPriority w:val="34"/>
    <w:qFormat/>
    <w:rsid w:val="005F4F8A"/>
    <w:pPr>
      <w:ind w:left="720"/>
      <w:contextualSpacing/>
    </w:pPr>
  </w:style>
  <w:style w:type="table" w:styleId="TableGrid">
    <w:name w:val="Table Grid"/>
    <w:basedOn w:val="TableNormal"/>
    <w:uiPriority w:val="59"/>
    <w:rsid w:val="007C1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456F5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F4F8A"/>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5F4F8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56F5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F8A"/>
    <w:rPr>
      <w:rFonts w:asciiTheme="majorHAnsi" w:eastAsiaTheme="majorEastAsia" w:hAnsiTheme="majorHAnsi" w:cstheme="majorBidi"/>
      <w:b/>
      <w:bCs/>
      <w:color w:val="345A8A" w:themeColor="accent1" w:themeShade="B5"/>
      <w:sz w:val="32"/>
      <w:szCs w:val="32"/>
    </w:rPr>
  </w:style>
  <w:style w:type="paragraph" w:styleId="Title">
    <w:name w:val="Title"/>
    <w:basedOn w:val="Normal"/>
    <w:next w:val="Normal"/>
    <w:link w:val="TitleChar"/>
    <w:uiPriority w:val="10"/>
    <w:qFormat/>
    <w:rsid w:val="005F4F8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F4F8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F4F8A"/>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5F4F8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4F8A"/>
    <w:rPr>
      <w:rFonts w:ascii="Lucida Grande" w:hAnsi="Lucida Grande" w:cs="Lucida Grande"/>
      <w:sz w:val="18"/>
      <w:szCs w:val="18"/>
    </w:rPr>
  </w:style>
  <w:style w:type="paragraph" w:styleId="ListParagraph">
    <w:name w:val="List Paragraph"/>
    <w:basedOn w:val="Normal"/>
    <w:uiPriority w:val="34"/>
    <w:qFormat/>
    <w:rsid w:val="005F4F8A"/>
    <w:pPr>
      <w:ind w:left="720"/>
      <w:contextualSpacing/>
    </w:pPr>
  </w:style>
  <w:style w:type="table" w:styleId="TableGrid">
    <w:name w:val="Table Grid"/>
    <w:basedOn w:val="TableNormal"/>
    <w:uiPriority w:val="59"/>
    <w:rsid w:val="007C11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456F52"/>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40A74640-F3F9-1141-8F9C-42E5F1790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9</Pages>
  <Words>1027</Words>
  <Characters>5856</Characters>
  <Application>Microsoft Macintosh Word</Application>
  <DocSecurity>0</DocSecurity>
  <Lines>48</Lines>
  <Paragraphs>13</Paragraphs>
  <ScaleCrop>false</ScaleCrop>
  <Company>ubc</Company>
  <LinksUpToDate>false</LinksUpToDate>
  <CharactersWithSpaces>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Bilal Bajwa</dc:creator>
  <cp:keywords/>
  <dc:description/>
  <cp:lastModifiedBy>Bilal Bajwa</cp:lastModifiedBy>
  <cp:revision>1</cp:revision>
  <dcterms:created xsi:type="dcterms:W3CDTF">2012-12-08T04:40:00Z</dcterms:created>
  <dcterms:modified xsi:type="dcterms:W3CDTF">2012-12-11T10:51:00Z</dcterms:modified>
</cp:coreProperties>
</file>