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54" w:rsidRDefault="00224654">
      <w:pPr>
        <w:pStyle w:val="NoteLevel1"/>
      </w:pPr>
    </w:p>
    <w:p w:rsidR="00224654" w:rsidRDefault="00224654">
      <w:pPr>
        <w:pStyle w:val="NoteLevel1"/>
      </w:pPr>
      <w:r w:rsidRPr="003D7C48">
        <w:rPr>
          <w:b/>
        </w:rPr>
        <w:t>Neurons:</w:t>
      </w:r>
      <w:r>
        <w:t xml:space="preserve"> nerve cells specialized for communications</w:t>
      </w:r>
    </w:p>
    <w:p w:rsidR="00224654" w:rsidRDefault="00224654" w:rsidP="00224654">
      <w:pPr>
        <w:pStyle w:val="NoteLevel2"/>
      </w:pPr>
      <w:r w:rsidRPr="003D7C48">
        <w:rPr>
          <w:b/>
        </w:rPr>
        <w:t>Dendrites:</w:t>
      </w:r>
      <w:r>
        <w:t xml:space="preserve"> part of the neuron that receive the signals</w:t>
      </w:r>
    </w:p>
    <w:p w:rsidR="003D7C48" w:rsidRPr="003D7C48" w:rsidRDefault="003D7C48" w:rsidP="003D7C48">
      <w:pPr>
        <w:pStyle w:val="NoteLevel3"/>
        <w:rPr>
          <w:i/>
        </w:rPr>
      </w:pPr>
      <w:r w:rsidRPr="003D7C48">
        <w:rPr>
          <w:i/>
        </w:rPr>
        <w:t>Picks up impulse.</w:t>
      </w:r>
    </w:p>
    <w:p w:rsidR="003D7C48" w:rsidRDefault="003D7C48" w:rsidP="003D7C48">
      <w:pPr>
        <w:pStyle w:val="NoteLevel3"/>
        <w:numPr>
          <w:ilvl w:val="0"/>
          <w:numId w:val="0"/>
        </w:numPr>
        <w:ind w:left="1800"/>
      </w:pPr>
    </w:p>
    <w:p w:rsidR="00224654" w:rsidRDefault="00224654" w:rsidP="00224654">
      <w:pPr>
        <w:pStyle w:val="NoteLevel2"/>
      </w:pPr>
      <w:r w:rsidRPr="003D7C48">
        <w:rPr>
          <w:b/>
        </w:rPr>
        <w:t>The Cell Body (Soma):</w:t>
      </w:r>
      <w:r>
        <w:t xml:space="preserve"> central region of the neuron, responsible for the maintenance of cell. </w:t>
      </w:r>
    </w:p>
    <w:p w:rsidR="003D7C48" w:rsidRDefault="003D7C48" w:rsidP="003D7C48">
      <w:pPr>
        <w:pStyle w:val="NoteLevel3"/>
        <w:rPr>
          <w:i/>
        </w:rPr>
      </w:pPr>
      <w:r w:rsidRPr="003D7C48">
        <w:rPr>
          <w:i/>
        </w:rPr>
        <w:t>Materials needed by the neurons are made here</w:t>
      </w:r>
    </w:p>
    <w:p w:rsidR="003D7C48" w:rsidRPr="003D7C48" w:rsidRDefault="003D7C48" w:rsidP="003D7C48">
      <w:pPr>
        <w:pStyle w:val="NoteLevel3"/>
        <w:numPr>
          <w:ilvl w:val="0"/>
          <w:numId w:val="0"/>
        </w:numPr>
        <w:ind w:left="1800"/>
        <w:rPr>
          <w:i/>
        </w:rPr>
      </w:pPr>
    </w:p>
    <w:p w:rsidR="00224654" w:rsidRDefault="00224654" w:rsidP="00224654">
      <w:pPr>
        <w:pStyle w:val="NoteLevel2"/>
      </w:pPr>
      <w:r w:rsidRPr="003D7C48">
        <w:rPr>
          <w:b/>
        </w:rPr>
        <w:t>Axon:</w:t>
      </w:r>
      <w:r>
        <w:t xml:space="preserve"> </w:t>
      </w:r>
      <w:r w:rsidR="003D7C48">
        <w:t>long extensions specialized for sending messages</w:t>
      </w:r>
    </w:p>
    <w:p w:rsidR="003D7C48" w:rsidRDefault="003D7C48" w:rsidP="003D7C48">
      <w:pPr>
        <w:pStyle w:val="NoteLevel3"/>
        <w:rPr>
          <w:i/>
        </w:rPr>
      </w:pPr>
      <w:r w:rsidRPr="003D7C48">
        <w:rPr>
          <w:i/>
        </w:rPr>
        <w:t>Carries nerve impulses</w:t>
      </w:r>
    </w:p>
    <w:p w:rsidR="003D7C48" w:rsidRPr="003D7C48" w:rsidRDefault="003D7C48" w:rsidP="003D7C48">
      <w:pPr>
        <w:pStyle w:val="NoteLevel3"/>
        <w:numPr>
          <w:ilvl w:val="0"/>
          <w:numId w:val="0"/>
        </w:numPr>
        <w:ind w:left="1800"/>
        <w:rPr>
          <w:i/>
        </w:rPr>
      </w:pPr>
    </w:p>
    <w:p w:rsidR="003D7C48" w:rsidRPr="003D7C48" w:rsidRDefault="003D7C48" w:rsidP="003D7C48">
      <w:pPr>
        <w:pStyle w:val="NoteLevel2"/>
        <w:rPr>
          <w:b/>
        </w:rPr>
      </w:pPr>
      <w:r w:rsidRPr="003D7C48">
        <w:rPr>
          <w:b/>
        </w:rPr>
        <w:t xml:space="preserve">Synapses: </w:t>
      </w:r>
      <w:r>
        <w:t>space between two connecting neurons through which messages are transmitted.</w:t>
      </w:r>
    </w:p>
    <w:p w:rsidR="003D7C48" w:rsidRPr="00FF3F74" w:rsidRDefault="003D7C48" w:rsidP="003D7C48">
      <w:pPr>
        <w:pStyle w:val="NoteLevel3"/>
        <w:rPr>
          <w:b/>
        </w:rPr>
      </w:pPr>
      <w:r>
        <w:rPr>
          <w:b/>
        </w:rPr>
        <w:t xml:space="preserve">Synaptic Cleft: </w:t>
      </w:r>
      <w:r>
        <w:t>space between two connecting neurons where neurotransmitters are released.</w:t>
      </w:r>
    </w:p>
    <w:p w:rsidR="00FF3F74" w:rsidRPr="003D7C48" w:rsidRDefault="00FF3F74" w:rsidP="00FF3F74">
      <w:pPr>
        <w:pStyle w:val="NoteLevel3"/>
        <w:numPr>
          <w:ilvl w:val="0"/>
          <w:numId w:val="0"/>
        </w:numPr>
        <w:ind w:left="1800"/>
        <w:rPr>
          <w:b/>
        </w:rPr>
      </w:pPr>
    </w:p>
    <w:p w:rsidR="003D7C48" w:rsidRPr="00FF3F74" w:rsidRDefault="00FF3F74" w:rsidP="003D7C48">
      <w:pPr>
        <w:pStyle w:val="NoteLevel2"/>
        <w:rPr>
          <w:b/>
        </w:rPr>
      </w:pPr>
      <w:r>
        <w:rPr>
          <w:b/>
        </w:rPr>
        <w:t xml:space="preserve">Axon Terminal: </w:t>
      </w:r>
      <w:r>
        <w:t>knoblike structure at the end of the axon</w:t>
      </w:r>
    </w:p>
    <w:p w:rsidR="00FF3F74" w:rsidRPr="00FF3F74" w:rsidRDefault="00FF3F74" w:rsidP="00FF3F74">
      <w:pPr>
        <w:pStyle w:val="NoteLevel3"/>
        <w:rPr>
          <w:b/>
        </w:rPr>
      </w:pPr>
      <w:r>
        <w:rPr>
          <w:b/>
        </w:rPr>
        <w:t xml:space="preserve">Synaptic Vesicles: </w:t>
      </w:r>
      <w:r>
        <w:t xml:space="preserve"> spherical sacs containing neurotransmitters.</w:t>
      </w:r>
    </w:p>
    <w:p w:rsidR="00FF3F74" w:rsidRDefault="00FF3F74" w:rsidP="00FF3F74">
      <w:pPr>
        <w:pStyle w:val="NoteLevel1"/>
        <w:rPr>
          <w:b/>
        </w:rPr>
      </w:pPr>
    </w:p>
    <w:p w:rsidR="00515799" w:rsidRPr="00515799" w:rsidRDefault="00515799" w:rsidP="00FF3F74">
      <w:pPr>
        <w:pStyle w:val="NoteLevel1"/>
        <w:rPr>
          <w:b/>
        </w:rPr>
      </w:pPr>
      <w:r>
        <w:rPr>
          <w:b/>
        </w:rPr>
        <w:t xml:space="preserve">Excitatory: </w:t>
      </w:r>
      <w:r>
        <w:t>transmitter substance excites post-synaptic neuron (More likely to fire)</w:t>
      </w:r>
    </w:p>
    <w:p w:rsidR="00515799" w:rsidRPr="00515799" w:rsidRDefault="00515799" w:rsidP="00FF3F74">
      <w:pPr>
        <w:pStyle w:val="NoteLevel1"/>
        <w:rPr>
          <w:b/>
        </w:rPr>
      </w:pPr>
      <w:r>
        <w:rPr>
          <w:b/>
        </w:rPr>
        <w:t xml:space="preserve">Inhibitory: </w:t>
      </w:r>
      <w:r>
        <w:t>transmitter substances inhibits post-synaptic neuron (Less likely to fire)</w:t>
      </w:r>
    </w:p>
    <w:p w:rsidR="00515799" w:rsidRDefault="00515799" w:rsidP="00FF3F74">
      <w:pPr>
        <w:pStyle w:val="NoteLevel1"/>
        <w:rPr>
          <w:b/>
        </w:rPr>
      </w:pPr>
    </w:p>
    <w:p w:rsidR="00FF3F74" w:rsidRPr="00FF3F74" w:rsidRDefault="00FF3F74" w:rsidP="00FF3F74">
      <w:pPr>
        <w:pStyle w:val="NoteLevel1"/>
        <w:rPr>
          <w:b/>
        </w:rPr>
      </w:pPr>
      <w:r>
        <w:rPr>
          <w:b/>
        </w:rPr>
        <w:t xml:space="preserve">Glial Cells: </w:t>
      </w:r>
      <w:r>
        <w:t xml:space="preserve">support cells in the nervous system that play roles in the formation of myelin and blood-brain barrier, respond to injury and remove debris. </w:t>
      </w:r>
    </w:p>
    <w:p w:rsidR="00FF3F74" w:rsidRPr="00FF3F74" w:rsidRDefault="00FF3F74" w:rsidP="00FF3F74">
      <w:pPr>
        <w:pStyle w:val="NoteLevel2"/>
        <w:rPr>
          <w:b/>
        </w:rPr>
      </w:pPr>
      <w:r>
        <w:rPr>
          <w:b/>
        </w:rPr>
        <w:t xml:space="preserve">Blood-brain barrier: </w:t>
      </w:r>
      <w:r>
        <w:t xml:space="preserve">glial cells forming a fatty coating that prevents certain substances from entering the brain. </w:t>
      </w:r>
    </w:p>
    <w:p w:rsidR="00FF3F74" w:rsidRDefault="00FF3F74" w:rsidP="00FF3F74">
      <w:pPr>
        <w:pStyle w:val="NoteLevel1"/>
        <w:rPr>
          <w:b/>
        </w:rPr>
      </w:pPr>
    </w:p>
    <w:p w:rsidR="006730C5" w:rsidRDefault="006730C5" w:rsidP="00FF3F74">
      <w:pPr>
        <w:pStyle w:val="NoteLevel1"/>
        <w:rPr>
          <w:b/>
        </w:rPr>
      </w:pPr>
      <w:r>
        <w:rPr>
          <w:b/>
        </w:rPr>
        <w:t>Electrical Responses of Neurons:</w:t>
      </w:r>
    </w:p>
    <w:p w:rsidR="006730C5" w:rsidRDefault="006730C5" w:rsidP="006730C5">
      <w:pPr>
        <w:pStyle w:val="NoteLevel2"/>
        <w:rPr>
          <w:b/>
        </w:rPr>
      </w:pPr>
      <w:r>
        <w:rPr>
          <w:b/>
        </w:rPr>
        <w:t xml:space="preserve">Ion: </w:t>
      </w:r>
      <w:r>
        <w:t xml:space="preserve">positively or negatively charged particles produced when substances are dissolved in water. </w:t>
      </w:r>
    </w:p>
    <w:p w:rsidR="006730C5" w:rsidRDefault="006730C5" w:rsidP="006730C5">
      <w:pPr>
        <w:pStyle w:val="NoteLevel1"/>
        <w:rPr>
          <w:b/>
        </w:rPr>
      </w:pPr>
    </w:p>
    <w:p w:rsidR="006730C5" w:rsidRPr="006730C5" w:rsidRDefault="006730C5" w:rsidP="006730C5">
      <w:pPr>
        <w:pStyle w:val="NoteLevel2"/>
        <w:rPr>
          <w:b/>
        </w:rPr>
      </w:pPr>
      <w:r>
        <w:rPr>
          <w:b/>
        </w:rPr>
        <w:t>Resting Potentials:</w:t>
      </w:r>
      <w:r>
        <w:t xml:space="preserve"> electrical charge difference (-70 millivolts) across the neuronal membrane, when neuron is not being stimulated.</w:t>
      </w:r>
    </w:p>
    <w:p w:rsidR="006730C5" w:rsidRPr="006730C5" w:rsidRDefault="006730C5" w:rsidP="006730C5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6730C5" w:rsidRPr="00294A50" w:rsidRDefault="006730C5" w:rsidP="006730C5">
      <w:pPr>
        <w:pStyle w:val="NoteLevel2"/>
        <w:rPr>
          <w:b/>
        </w:rPr>
      </w:pPr>
      <w:r>
        <w:rPr>
          <w:b/>
        </w:rPr>
        <w:t xml:space="preserve">Action Potentials: </w:t>
      </w:r>
      <w:r>
        <w:t>an electrical impulse that travels down the axon and allows neurons to communicate.</w:t>
      </w:r>
    </w:p>
    <w:p w:rsidR="00294A50" w:rsidRPr="00294A50" w:rsidRDefault="00294A50" w:rsidP="00294A50">
      <w:pPr>
        <w:pStyle w:val="NoteLevel3"/>
        <w:rPr>
          <w:b/>
        </w:rPr>
      </w:pPr>
      <w:r>
        <w:rPr>
          <w:b/>
        </w:rPr>
        <w:t xml:space="preserve">Synaptic Knobs: </w:t>
      </w:r>
      <w:r>
        <w:t>balloon-like structures at the end of the branches of an axon containing neurotransmitter</w:t>
      </w:r>
    </w:p>
    <w:p w:rsidR="00294A50" w:rsidRPr="00294A50" w:rsidRDefault="00294A50" w:rsidP="00294A50">
      <w:pPr>
        <w:pStyle w:val="NoteLevel3"/>
        <w:rPr>
          <w:b/>
        </w:rPr>
      </w:pPr>
      <w:r>
        <w:rPr>
          <w:b/>
        </w:rPr>
        <w:t xml:space="preserve">Neurotransmitter: </w:t>
      </w:r>
      <w:r>
        <w:t>chemical messengers specialized for communication and released at the synapse.</w:t>
      </w:r>
    </w:p>
    <w:p w:rsidR="00294A50" w:rsidRDefault="00294A50" w:rsidP="00294A50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294A50" w:rsidRPr="00294A50" w:rsidRDefault="00294A50" w:rsidP="00C91BAB">
      <w:pPr>
        <w:pStyle w:val="NoteLevel3"/>
        <w:rPr>
          <w:b/>
        </w:rPr>
      </w:pPr>
      <w:r>
        <w:rPr>
          <w:b/>
        </w:rPr>
        <w:t xml:space="preserve">Absolute refractory period: </w:t>
      </w:r>
      <w:r>
        <w:t>time during which another action potential is impossible; limits maximal firing rate.</w:t>
      </w:r>
    </w:p>
    <w:p w:rsidR="00294A50" w:rsidRPr="00C91BAB" w:rsidRDefault="006B61BB" w:rsidP="00C91BAB">
      <w:pPr>
        <w:pStyle w:val="NoteLevel4"/>
        <w:rPr>
          <w:b/>
        </w:rPr>
      </w:pPr>
      <w:r>
        <w:rPr>
          <w:b/>
        </w:rPr>
        <w:t xml:space="preserve">Myelin sheath: </w:t>
      </w:r>
      <w:r w:rsidR="00C91BAB" w:rsidRPr="00C91BAB">
        <w:t>glial cell-wrappers around axons that act as insulators of the neuron’s signal.</w:t>
      </w:r>
    </w:p>
    <w:p w:rsidR="00C91BAB" w:rsidRPr="00C91BAB" w:rsidRDefault="00C91BAB" w:rsidP="00C91BAB">
      <w:pPr>
        <w:pStyle w:val="NoteLevel4"/>
        <w:numPr>
          <w:ilvl w:val="0"/>
          <w:numId w:val="0"/>
        </w:numPr>
        <w:ind w:left="2520"/>
        <w:rPr>
          <w:b/>
        </w:rPr>
      </w:pPr>
    </w:p>
    <w:p w:rsidR="00C91BAB" w:rsidRPr="00C91BAB" w:rsidRDefault="00C91BAB" w:rsidP="00C91BAB">
      <w:pPr>
        <w:pStyle w:val="NoteLevel2"/>
        <w:rPr>
          <w:b/>
        </w:rPr>
      </w:pPr>
      <w:r>
        <w:rPr>
          <w:b/>
        </w:rPr>
        <w:t xml:space="preserve">Graded Potentials: </w:t>
      </w:r>
      <w:r>
        <w:t xml:space="preserve">postsynaptic potentials that can be excitatory or inhibitory depending on whether positively or negatively charged particles flow across the neuronal membrane and in which direction they flow. </w:t>
      </w:r>
    </w:p>
    <w:p w:rsidR="00C91BAB" w:rsidRPr="00C91BAB" w:rsidRDefault="00C91BAB" w:rsidP="00C91BAB">
      <w:pPr>
        <w:pStyle w:val="NoteLevel3"/>
        <w:rPr>
          <w:b/>
        </w:rPr>
      </w:pPr>
      <w:r>
        <w:rPr>
          <w:b/>
        </w:rPr>
        <w:t xml:space="preserve">Threshold: </w:t>
      </w:r>
      <w:r>
        <w:t>membrane potential necessary to trigger action potential</w:t>
      </w:r>
    </w:p>
    <w:p w:rsidR="00C91BAB" w:rsidRDefault="00C91BAB" w:rsidP="00C91BAB">
      <w:pPr>
        <w:pStyle w:val="NoteLevel1"/>
        <w:rPr>
          <w:b/>
        </w:rPr>
      </w:pPr>
    </w:p>
    <w:p w:rsidR="00C91BAB" w:rsidRDefault="00C91BAB" w:rsidP="00C91BAB">
      <w:pPr>
        <w:pStyle w:val="NoteLevel1"/>
        <w:rPr>
          <w:b/>
        </w:rPr>
      </w:pPr>
      <w:r>
        <w:rPr>
          <w:b/>
        </w:rPr>
        <w:t>Chemical Neurotransmission:</w:t>
      </w:r>
    </w:p>
    <w:p w:rsidR="00C91BAB" w:rsidRPr="00C91BAB" w:rsidRDefault="00C91BAB" w:rsidP="00C91BAB">
      <w:pPr>
        <w:pStyle w:val="NoteLevel2"/>
        <w:rPr>
          <w:b/>
        </w:rPr>
      </w:pPr>
      <w:r>
        <w:rPr>
          <w:b/>
        </w:rPr>
        <w:t xml:space="preserve">Receptor Sites: </w:t>
      </w:r>
      <w:r>
        <w:t>locations that uniquely recognize a neurotransmitter</w:t>
      </w:r>
    </w:p>
    <w:p w:rsidR="00C91BAB" w:rsidRPr="00C91BAB" w:rsidRDefault="00C91BAB" w:rsidP="00C91BAB">
      <w:pPr>
        <w:pStyle w:val="NoteLevel2"/>
        <w:rPr>
          <w:b/>
        </w:rPr>
      </w:pPr>
      <w:r>
        <w:rPr>
          <w:b/>
        </w:rPr>
        <w:t xml:space="preserve">Reuptake: </w:t>
      </w:r>
      <w:r>
        <w:t>means of recycling neurotransmitters</w:t>
      </w:r>
    </w:p>
    <w:p w:rsidR="00C91BAB" w:rsidRDefault="00C91BAB" w:rsidP="00C91BAB">
      <w:pPr>
        <w:pStyle w:val="NoteLevel1"/>
        <w:rPr>
          <w:b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488"/>
        <w:gridCol w:w="4115"/>
        <w:gridCol w:w="3853"/>
      </w:tblGrid>
      <w:tr w:rsidR="00C91BAB" w:rsidTr="0077502C">
        <w:tc>
          <w:tcPr>
            <w:tcW w:w="2178" w:type="dxa"/>
          </w:tcPr>
          <w:p w:rsidR="00C91BAB" w:rsidRPr="0077502C" w:rsidRDefault="00C91BAB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 w:rsidRPr="0077502C">
              <w:rPr>
                <w:b/>
                <w:sz w:val="20"/>
                <w:szCs w:val="20"/>
              </w:rPr>
              <w:t>Neurotransmitter</w:t>
            </w:r>
          </w:p>
        </w:tc>
        <w:tc>
          <w:tcPr>
            <w:tcW w:w="4309" w:type="dxa"/>
          </w:tcPr>
          <w:p w:rsidR="00C91BAB" w:rsidRPr="0077502C" w:rsidRDefault="00C91BAB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 w:rsidRPr="0077502C">
              <w:rPr>
                <w:b/>
                <w:sz w:val="20"/>
                <w:szCs w:val="20"/>
              </w:rPr>
              <w:t>Selected Roles</w:t>
            </w:r>
          </w:p>
        </w:tc>
        <w:tc>
          <w:tcPr>
            <w:tcW w:w="3969" w:type="dxa"/>
          </w:tcPr>
          <w:p w:rsidR="00C91BAB" w:rsidRPr="0077502C" w:rsidRDefault="00C91BAB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 w:rsidRPr="0077502C">
              <w:rPr>
                <w:b/>
                <w:sz w:val="20"/>
                <w:szCs w:val="20"/>
              </w:rPr>
              <w:t>Drugs that Interacts with it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C91BAB" w:rsidP="00C91BAB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77502C">
              <w:rPr>
                <w:b/>
                <w:sz w:val="20"/>
                <w:szCs w:val="20"/>
              </w:rPr>
              <w:t>Glutamate</w:t>
            </w:r>
          </w:p>
        </w:tc>
        <w:tc>
          <w:tcPr>
            <w:tcW w:w="430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 w:rsidRPr="0077502C">
              <w:rPr>
                <w:b/>
                <w:sz w:val="20"/>
                <w:szCs w:val="20"/>
              </w:rPr>
              <w:t>Main excitatory neurotransmitter in the nervous system; participates in relay of sensory information and learning</w:t>
            </w:r>
          </w:p>
        </w:tc>
        <w:tc>
          <w:tcPr>
            <w:tcW w:w="396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Alcohol and memory enhancers interact with NMDA receptors, a specific type of glutamate receptor. 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GABA</w:t>
            </w:r>
          </w:p>
        </w:tc>
        <w:tc>
          <w:tcPr>
            <w:tcW w:w="430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Main inhibitory neurotransmitter in the nervous system</w:t>
            </w:r>
          </w:p>
        </w:tc>
        <w:tc>
          <w:tcPr>
            <w:tcW w:w="396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Alcohol and antianxiety drugs increase GABA activity.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Acetylcholine (Ach)</w:t>
            </w:r>
          </w:p>
        </w:tc>
        <w:tc>
          <w:tcPr>
            <w:tcW w:w="4309" w:type="dxa"/>
          </w:tcPr>
          <w:p w:rsidR="00C91BAB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Muscle contraction (PNS)</w:t>
            </w:r>
          </w:p>
          <w:p w:rsidR="0077502C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Cortical Arousal (CNS)</w:t>
            </w:r>
          </w:p>
        </w:tc>
        <w:tc>
          <w:tcPr>
            <w:tcW w:w="3969" w:type="dxa"/>
          </w:tcPr>
          <w:p w:rsidR="00C91BAB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Nicotine stimulates Ach receptors.</w:t>
            </w:r>
          </w:p>
          <w:p w:rsid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Memory Enhancers increase Ach.</w:t>
            </w:r>
          </w:p>
          <w:p w:rsid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Insecticides block the breakdown of Ach.</w:t>
            </w:r>
          </w:p>
          <w:p w:rsidR="0077502C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Botox cause paralysis by blocking Ach.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Norepinephrine(</w:t>
            </w:r>
            <w:proofErr w:type="gramEnd"/>
            <w:r>
              <w:rPr>
                <w:b/>
                <w:sz w:val="20"/>
                <w:szCs w:val="20"/>
              </w:rPr>
              <w:t>NE)</w:t>
            </w:r>
          </w:p>
        </w:tc>
        <w:tc>
          <w:tcPr>
            <w:tcW w:w="430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Cortical Arousal (CNS)</w:t>
            </w:r>
          </w:p>
        </w:tc>
        <w:tc>
          <w:tcPr>
            <w:tcW w:w="396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Amphetamine and methamphetamine increase NE.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Dopamine</w:t>
            </w:r>
          </w:p>
        </w:tc>
        <w:tc>
          <w:tcPr>
            <w:tcW w:w="430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Motor Function and Reward</w:t>
            </w:r>
          </w:p>
        </w:tc>
        <w:tc>
          <w:tcPr>
            <w:tcW w:w="3969" w:type="dxa"/>
          </w:tcPr>
          <w:p w:rsidR="00C91BAB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L-Dopa, increases dopamine is used to treat Parkinson’s.</w:t>
            </w:r>
          </w:p>
          <w:p w:rsidR="0077502C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Antipsychotic drugs, which block dopamine action, are used to treat schizophrenia. 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Serotonin</w:t>
            </w:r>
          </w:p>
        </w:tc>
        <w:tc>
          <w:tcPr>
            <w:tcW w:w="430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Mood regulation, aggression, temperature regulation, and sleep/wake cycles</w:t>
            </w:r>
          </w:p>
        </w:tc>
        <w:tc>
          <w:tcPr>
            <w:tcW w:w="396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Serotonin-selective reuptake inhibitor (SRRI) are used to treat depression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Endorphins</w:t>
            </w:r>
          </w:p>
        </w:tc>
        <w:tc>
          <w:tcPr>
            <w:tcW w:w="430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Pain Reduction</w:t>
            </w:r>
          </w:p>
        </w:tc>
        <w:tc>
          <w:tcPr>
            <w:tcW w:w="3969" w:type="dxa"/>
          </w:tcPr>
          <w:p w:rsidR="00C91BAB" w:rsidRPr="0077502C" w:rsidRDefault="0077502C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Narcotic </w:t>
            </w:r>
            <w:r w:rsidR="00D4566B">
              <w:rPr>
                <w:b/>
                <w:sz w:val="20"/>
                <w:szCs w:val="20"/>
              </w:rPr>
              <w:t>Drugs – codeine, morphine, and heroin – reduce pain and produce euphoria</w:t>
            </w:r>
          </w:p>
        </w:tc>
      </w:tr>
      <w:tr w:rsidR="00C91BAB" w:rsidTr="0077502C">
        <w:tc>
          <w:tcPr>
            <w:tcW w:w="2178" w:type="dxa"/>
          </w:tcPr>
          <w:p w:rsidR="00C91BAB" w:rsidRPr="0077502C" w:rsidRDefault="00D4566B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Anandamide</w:t>
            </w:r>
            <w:proofErr w:type="spellEnd"/>
          </w:p>
        </w:tc>
        <w:tc>
          <w:tcPr>
            <w:tcW w:w="4309" w:type="dxa"/>
          </w:tcPr>
          <w:p w:rsidR="00C91BAB" w:rsidRPr="0077502C" w:rsidRDefault="00D4566B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Pain Reduction, increase in appetite</w:t>
            </w:r>
          </w:p>
        </w:tc>
        <w:tc>
          <w:tcPr>
            <w:tcW w:w="3969" w:type="dxa"/>
          </w:tcPr>
          <w:p w:rsidR="00C91BAB" w:rsidRPr="0077502C" w:rsidRDefault="00D4566B" w:rsidP="00C91BAB">
            <w:pPr>
              <w:pStyle w:val="NoteLevel1"/>
              <w:numPr>
                <w:ilvl w:val="0"/>
                <w:numId w:val="0"/>
              </w:num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Tetrahydrocannabinol</w:t>
            </w:r>
            <w:proofErr w:type="spellEnd"/>
            <w:r>
              <w:rPr>
                <w:b/>
                <w:sz w:val="20"/>
                <w:szCs w:val="20"/>
              </w:rPr>
              <w:t xml:space="preserve"> – found in marijuana – produces </w:t>
            </w:r>
            <w:proofErr w:type="spellStart"/>
            <w:r>
              <w:rPr>
                <w:b/>
                <w:sz w:val="20"/>
                <w:szCs w:val="20"/>
              </w:rPr>
              <w:t>euphora</w:t>
            </w:r>
            <w:proofErr w:type="spellEnd"/>
          </w:p>
        </w:tc>
      </w:tr>
    </w:tbl>
    <w:p w:rsidR="00C91BAB" w:rsidRPr="00294A50" w:rsidRDefault="00C91BAB" w:rsidP="00C91BAB">
      <w:pPr>
        <w:pStyle w:val="NoteLevel1"/>
        <w:rPr>
          <w:b/>
        </w:rPr>
      </w:pPr>
    </w:p>
    <w:p w:rsidR="00FF3F74" w:rsidRPr="00D4566B" w:rsidRDefault="00D4566B" w:rsidP="00D4566B">
      <w:pPr>
        <w:pStyle w:val="NoteLevel2"/>
        <w:rPr>
          <w:b/>
        </w:rPr>
      </w:pPr>
      <w:r>
        <w:rPr>
          <w:b/>
        </w:rPr>
        <w:t xml:space="preserve">Acetylcholine: </w:t>
      </w:r>
      <w:r>
        <w:t>neurotransmitter used to control activity, including movement, memory, attention, and dreaming.</w:t>
      </w:r>
    </w:p>
    <w:p w:rsidR="00D4566B" w:rsidRPr="00D4566B" w:rsidRDefault="00D4566B" w:rsidP="00D4566B">
      <w:pPr>
        <w:pStyle w:val="NoteLevel2"/>
        <w:rPr>
          <w:b/>
        </w:rPr>
      </w:pPr>
      <w:r>
        <w:rPr>
          <w:b/>
        </w:rPr>
        <w:t xml:space="preserve">Dopamine: </w:t>
      </w:r>
      <w:r>
        <w:t>neurotransmitter that plays a key role in movement and reward.</w:t>
      </w:r>
    </w:p>
    <w:p w:rsidR="00D4566B" w:rsidRPr="00515799" w:rsidRDefault="00D4566B" w:rsidP="00D4566B">
      <w:pPr>
        <w:pStyle w:val="NoteLevel2"/>
        <w:rPr>
          <w:b/>
        </w:rPr>
      </w:pPr>
      <w:r>
        <w:rPr>
          <w:b/>
        </w:rPr>
        <w:t xml:space="preserve">Endorphins: </w:t>
      </w:r>
      <w:r>
        <w:t xml:space="preserve">chemicals in the brain that play a specialized role in pain reduction. </w:t>
      </w:r>
    </w:p>
    <w:p w:rsidR="00515799" w:rsidRDefault="00515799" w:rsidP="00515799">
      <w:pPr>
        <w:pStyle w:val="NoteLevel1"/>
        <w:rPr>
          <w:b/>
        </w:rPr>
      </w:pPr>
    </w:p>
    <w:p w:rsidR="00515799" w:rsidRDefault="00515799" w:rsidP="00515799">
      <w:pPr>
        <w:pStyle w:val="NoteLevel1"/>
        <w:rPr>
          <w:b/>
        </w:rPr>
      </w:pPr>
      <w:r>
        <w:rPr>
          <w:b/>
        </w:rPr>
        <w:t>Nervous System</w:t>
      </w:r>
    </w:p>
    <w:p w:rsidR="00515799" w:rsidRDefault="00515799" w:rsidP="00515799">
      <w:pPr>
        <w:pStyle w:val="NoteLevel1"/>
        <w:rPr>
          <w:b/>
        </w:rPr>
      </w:pPr>
    </w:p>
    <w:p w:rsidR="00515799" w:rsidRDefault="00515799" w:rsidP="00515799">
      <w:pPr>
        <w:pStyle w:val="NoteLevel1"/>
        <w:rPr>
          <w:b/>
        </w:rPr>
      </w:pPr>
      <w:r>
        <w:rPr>
          <w:b/>
        </w:rPr>
        <w:t>Central Nervous System (CNS): Brain and Spinal Cord</w:t>
      </w:r>
    </w:p>
    <w:p w:rsidR="00515799" w:rsidRDefault="00515799" w:rsidP="00515799">
      <w:pPr>
        <w:pStyle w:val="NoteLevel1"/>
        <w:rPr>
          <w:b/>
        </w:rPr>
      </w:pPr>
      <w:r>
        <w:rPr>
          <w:b/>
        </w:rPr>
        <w:t>Peripheral Nervous System (PNS): All the other nerves</w:t>
      </w:r>
    </w:p>
    <w:p w:rsidR="00515799" w:rsidRDefault="0054689D" w:rsidP="00515799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47F15F67" wp14:editId="11E5CBA9">
            <wp:extent cx="3276600" cy="5829300"/>
            <wp:effectExtent l="0" t="0" r="0" b="12700"/>
            <wp:docPr id="5" name="Picture 5" descr="Macintosh HD:Users:keziaantholyka:Desktop:Screen Shot 2012-11-13 at 8.00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keziaantholyka:Desktop:Screen Shot 2012-11-13 at 8.00.32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799" w:rsidRPr="00515799" w:rsidRDefault="00515799" w:rsidP="00515799">
      <w:pPr>
        <w:pStyle w:val="NoteLevel1"/>
        <w:rPr>
          <w:b/>
        </w:rPr>
      </w:pPr>
      <w:r>
        <w:rPr>
          <w:b/>
        </w:rPr>
        <w:t xml:space="preserve">The Forebrain (Cerebrum): </w:t>
      </w:r>
      <w:r>
        <w:t>forward part of the brain that allows advance intellectual abilities.</w:t>
      </w:r>
    </w:p>
    <w:p w:rsidR="00515799" w:rsidRPr="00EA6C11" w:rsidRDefault="00515799" w:rsidP="00515799">
      <w:pPr>
        <w:pStyle w:val="NoteLevel2"/>
        <w:rPr>
          <w:b/>
        </w:rPr>
      </w:pPr>
      <w:r>
        <w:rPr>
          <w:b/>
        </w:rPr>
        <w:t>Cerebral Cortex:</w:t>
      </w:r>
      <w:r>
        <w:t xml:space="preserve"> outermost part of forebrain, responsible </w:t>
      </w:r>
      <w:r w:rsidR="00EA6C11">
        <w:t xml:space="preserve">for analyzing sensory processing, programming motor movements, and higher brain functions. </w:t>
      </w:r>
    </w:p>
    <w:p w:rsidR="00EA6C11" w:rsidRDefault="00EA6C11" w:rsidP="007A5A23">
      <w:pPr>
        <w:pStyle w:val="NoteLevel1"/>
        <w:rPr>
          <w:b/>
        </w:rPr>
      </w:pPr>
    </w:p>
    <w:p w:rsidR="007A5A23" w:rsidRDefault="00373C1A" w:rsidP="007A5A23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>
            <wp:extent cx="5930900" cy="4533900"/>
            <wp:effectExtent l="0" t="0" r="12700" b="12700"/>
            <wp:docPr id="6" name="Picture 6" descr="Macintosh HD:Users:keziaantholyka:Desktop:Screen Shot 2012-11-13 at 8.01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keziaantholyka:Desktop:Screen Shot 2012-11-13 at 8.01.3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A23" w:rsidRDefault="007A5A23" w:rsidP="007A5A23">
      <w:pPr>
        <w:pStyle w:val="NoteLevel1"/>
        <w:rPr>
          <w:b/>
        </w:rPr>
      </w:pPr>
    </w:p>
    <w:p w:rsidR="00373C1A" w:rsidRDefault="00373C1A" w:rsidP="007A5A23">
      <w:pPr>
        <w:pStyle w:val="NoteLevel1"/>
        <w:rPr>
          <w:b/>
        </w:rPr>
      </w:pPr>
      <w:r w:rsidRPr="00373C1A">
        <w:t>The cerebral cortex is divided into two</w:t>
      </w:r>
      <w:r>
        <w:rPr>
          <w:b/>
        </w:rPr>
        <w:t xml:space="preserve"> cerebral hemispheres, connected </w:t>
      </w:r>
      <w:r w:rsidRPr="00373C1A">
        <w:t>by the</w:t>
      </w:r>
      <w:r>
        <w:rPr>
          <w:b/>
        </w:rPr>
        <w:t xml:space="preserve"> corpus callosum.</w:t>
      </w:r>
    </w:p>
    <w:p w:rsidR="00373C1A" w:rsidRDefault="00373C1A" w:rsidP="007A5A23">
      <w:pPr>
        <w:pStyle w:val="NoteLevel1"/>
        <w:rPr>
          <w:b/>
        </w:rPr>
      </w:pPr>
    </w:p>
    <w:p w:rsidR="00373C1A" w:rsidRDefault="00373C1A" w:rsidP="007A5A23">
      <w:pPr>
        <w:pStyle w:val="NoteLevel1"/>
        <w:rPr>
          <w:b/>
        </w:rPr>
      </w:pPr>
      <w:r>
        <w:rPr>
          <w:b/>
        </w:rPr>
        <w:t xml:space="preserve">Behold the FPOT. </w:t>
      </w:r>
    </w:p>
    <w:p w:rsidR="00373C1A" w:rsidRDefault="00373C1A" w:rsidP="007A5A23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>
            <wp:extent cx="3937000" cy="4241800"/>
            <wp:effectExtent l="0" t="0" r="0" b="0"/>
            <wp:docPr id="7" name="Picture 7" descr="Macintosh HD:Users:keziaantholyka:Desktop:Screen Shot 2012-11-13 at 8.02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keziaantholyka:Desktop:Screen Shot 2012-11-13 at 8.02.5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C1A" w:rsidRDefault="00373C1A" w:rsidP="007A5A23">
      <w:pPr>
        <w:pStyle w:val="NoteLevel1"/>
        <w:rPr>
          <w:b/>
        </w:rPr>
      </w:pPr>
    </w:p>
    <w:p w:rsidR="00373C1A" w:rsidRDefault="00373C1A" w:rsidP="00373C1A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Functional Regions in the Cerebral Cortex</w:t>
      </w:r>
    </w:p>
    <w:p w:rsidR="00373C1A" w:rsidRDefault="00373C1A" w:rsidP="00373C1A">
      <w:pPr>
        <w:pStyle w:val="NoteLevel3"/>
      </w:pPr>
      <w:r w:rsidRPr="00373C1A">
        <w:t>Primary motor cortex</w:t>
      </w:r>
      <w:r>
        <w:t>: responsible for body movement</w:t>
      </w:r>
    </w:p>
    <w:p w:rsidR="00373C1A" w:rsidRDefault="00373C1A" w:rsidP="00373C1A">
      <w:pPr>
        <w:pStyle w:val="NoteLevel4"/>
      </w:pPr>
      <w:r>
        <w:t>Prefrontal cortex:</w:t>
      </w:r>
    </w:p>
    <w:p w:rsidR="00373C1A" w:rsidRPr="00373C1A" w:rsidRDefault="00373C1A" w:rsidP="00373C1A">
      <w:pPr>
        <w:pStyle w:val="NoteLevel5"/>
      </w:pPr>
      <w:proofErr w:type="spellStart"/>
      <w:r w:rsidRPr="00373C1A">
        <w:rPr>
          <w:b/>
        </w:rPr>
        <w:t>Broca’s</w:t>
      </w:r>
      <w:proofErr w:type="spellEnd"/>
      <w:r w:rsidRPr="00373C1A">
        <w:rPr>
          <w:b/>
        </w:rPr>
        <w:t xml:space="preserve"> Area:</w:t>
      </w:r>
      <w:r>
        <w:t xml:space="preserve"> region that plays a key role in language production</w:t>
      </w:r>
    </w:p>
    <w:p w:rsidR="00373C1A" w:rsidRPr="00373C1A" w:rsidRDefault="00373C1A" w:rsidP="00373C1A">
      <w:pPr>
        <w:pStyle w:val="NoteLevel3"/>
      </w:pPr>
      <w:r w:rsidRPr="00373C1A">
        <w:t>Primary sensory cortex</w:t>
      </w:r>
    </w:p>
    <w:p w:rsidR="00373C1A" w:rsidRPr="00373C1A" w:rsidRDefault="00373C1A" w:rsidP="00373C1A">
      <w:pPr>
        <w:pStyle w:val="NoteLevel4"/>
      </w:pPr>
      <w:r w:rsidRPr="00373C1A">
        <w:t>Primary somatosensory cortex</w:t>
      </w:r>
    </w:p>
    <w:p w:rsidR="00373C1A" w:rsidRPr="00373C1A" w:rsidRDefault="00373C1A" w:rsidP="00373C1A">
      <w:pPr>
        <w:pStyle w:val="NoteLevel4"/>
      </w:pPr>
      <w:r w:rsidRPr="00373C1A">
        <w:t>Primary visual cortex</w:t>
      </w:r>
    </w:p>
    <w:p w:rsidR="00373C1A" w:rsidRPr="00373C1A" w:rsidRDefault="00373C1A" w:rsidP="00373C1A">
      <w:pPr>
        <w:pStyle w:val="NoteLevel4"/>
      </w:pPr>
      <w:r w:rsidRPr="00373C1A">
        <w:t>Primary auditory cortex</w:t>
      </w:r>
    </w:p>
    <w:p w:rsidR="00373C1A" w:rsidRPr="00373C1A" w:rsidRDefault="00373C1A" w:rsidP="00373C1A">
      <w:pPr>
        <w:pStyle w:val="NoteLevel3"/>
      </w:pPr>
      <w:r w:rsidRPr="00373C1A">
        <w:t>Association cortex</w:t>
      </w:r>
    </w:p>
    <w:p w:rsidR="00373C1A" w:rsidRDefault="00373C1A" w:rsidP="00373C1A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373C1A" w:rsidRDefault="00373C1A" w:rsidP="00373C1A">
      <w:pPr>
        <w:pStyle w:val="NoteLevel2"/>
        <w:numPr>
          <w:ilvl w:val="0"/>
          <w:numId w:val="0"/>
        </w:numPr>
        <w:ind w:left="1080"/>
      </w:pPr>
      <w:r>
        <w:rPr>
          <w:b/>
        </w:rPr>
        <w:t xml:space="preserve">Temporal Lobe: </w:t>
      </w:r>
      <w:r>
        <w:t xml:space="preserve">hearing, understanding language, and storing somatic memories. </w:t>
      </w:r>
    </w:p>
    <w:p w:rsidR="00373C1A" w:rsidRPr="00373C1A" w:rsidRDefault="00373C1A" w:rsidP="00373C1A">
      <w:pPr>
        <w:pStyle w:val="NoteLevel3"/>
      </w:pPr>
      <w:r>
        <w:rPr>
          <w:b/>
        </w:rPr>
        <w:t>Wernicke’s Area:</w:t>
      </w:r>
      <w:r>
        <w:t xml:space="preserve"> language area responsible for understanding speech.</w:t>
      </w:r>
    </w:p>
    <w:p w:rsidR="00373C1A" w:rsidRDefault="00373C1A" w:rsidP="00373C1A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>
            <wp:extent cx="4000500" cy="4343400"/>
            <wp:effectExtent l="0" t="0" r="12700" b="0"/>
            <wp:docPr id="8" name="Picture 8" descr="Macintosh HD:Users:keziaantholyka:Desktop:Screen Shot 2012-11-13 at 8.09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keziaantholyka:Desktop:Screen Shot 2012-11-13 at 8.09.12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291" w:rsidRDefault="00760291" w:rsidP="00373C1A">
      <w:pPr>
        <w:pStyle w:val="NoteLevel1"/>
        <w:rPr>
          <w:b/>
        </w:rPr>
      </w:pPr>
    </w:p>
    <w:p w:rsidR="00760291" w:rsidRDefault="00760291" w:rsidP="00760291">
      <w:pPr>
        <w:pStyle w:val="NoteLevel2"/>
        <w:numPr>
          <w:ilvl w:val="0"/>
          <w:numId w:val="0"/>
        </w:numPr>
        <w:ind w:left="1080"/>
      </w:pPr>
      <w:r>
        <w:rPr>
          <w:b/>
        </w:rPr>
        <w:t xml:space="preserve">Basal Ganglia: </w:t>
      </w:r>
      <w:r w:rsidRPr="00760291">
        <w:t>Two sets of structures that help control movement.</w:t>
      </w:r>
    </w:p>
    <w:p w:rsidR="00760291" w:rsidRPr="00373C1A" w:rsidRDefault="00760291" w:rsidP="00760291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7A5A23" w:rsidRDefault="007A5A23" w:rsidP="007A5A23">
      <w:pPr>
        <w:pStyle w:val="NoteLevel1"/>
        <w:rPr>
          <w:b/>
        </w:rPr>
      </w:pPr>
      <w:r>
        <w:rPr>
          <w:b/>
        </w:rPr>
        <w:t>Emotion and The brain</w:t>
      </w:r>
    </w:p>
    <w:p w:rsidR="007A5A23" w:rsidRDefault="007A5A23" w:rsidP="007A5A23">
      <w:pPr>
        <w:pStyle w:val="NoteLevel1"/>
        <w:rPr>
          <w:b/>
        </w:rPr>
      </w:pPr>
    </w:p>
    <w:p w:rsidR="007A5A23" w:rsidRPr="007A5A23" w:rsidRDefault="007A5A23" w:rsidP="007A5A23">
      <w:pPr>
        <w:pStyle w:val="NoteLevel1"/>
        <w:rPr>
          <w:b/>
        </w:rPr>
      </w:pPr>
      <w:r>
        <w:rPr>
          <w:b/>
        </w:rPr>
        <w:t>Limbic System:</w:t>
      </w:r>
      <w:r>
        <w:t xml:space="preserve"> emotional center of the brain that also plays a role in smell, motivation, and memory</w:t>
      </w:r>
    </w:p>
    <w:p w:rsidR="007A5A23" w:rsidRPr="007A5A23" w:rsidRDefault="007A5A23" w:rsidP="007A5A23">
      <w:pPr>
        <w:pStyle w:val="NoteLevel2"/>
        <w:rPr>
          <w:b/>
        </w:rPr>
      </w:pPr>
      <w:r>
        <w:rPr>
          <w:b/>
        </w:rPr>
        <w:t xml:space="preserve">Hippocampus: </w:t>
      </w:r>
      <w:r>
        <w:t>responsible for spatial memory</w:t>
      </w:r>
    </w:p>
    <w:p w:rsidR="007A5A23" w:rsidRPr="007A5A23" w:rsidRDefault="007A5A23" w:rsidP="007A5A23">
      <w:pPr>
        <w:pStyle w:val="NoteLevel2"/>
        <w:rPr>
          <w:b/>
        </w:rPr>
      </w:pPr>
      <w:r>
        <w:rPr>
          <w:b/>
        </w:rPr>
        <w:t xml:space="preserve">Amygdala: </w:t>
      </w:r>
      <w:r>
        <w:t xml:space="preserve">plays a key role in fear, excitement, and arousal. </w:t>
      </w:r>
    </w:p>
    <w:p w:rsidR="007A5A23" w:rsidRDefault="007A5A23" w:rsidP="007A5A23">
      <w:pPr>
        <w:pStyle w:val="NoteLevel3"/>
        <w:rPr>
          <w:b/>
        </w:rPr>
      </w:pPr>
      <w:r>
        <w:t>Active in risky decisions.</w:t>
      </w:r>
    </w:p>
    <w:p w:rsidR="007A5A23" w:rsidRPr="007A5A23" w:rsidRDefault="007A5A23" w:rsidP="007A5A23">
      <w:pPr>
        <w:pStyle w:val="NoteLevel2"/>
        <w:rPr>
          <w:b/>
        </w:rPr>
      </w:pPr>
      <w:r>
        <w:rPr>
          <w:b/>
        </w:rPr>
        <w:t xml:space="preserve">Hypothalamus: </w:t>
      </w:r>
      <w:r>
        <w:t xml:space="preserve">part of the brain responsible for maintaining a constant internal state. </w:t>
      </w:r>
    </w:p>
    <w:p w:rsidR="007A5A23" w:rsidRPr="007A5A23" w:rsidRDefault="007A5A23" w:rsidP="007A5A23">
      <w:pPr>
        <w:pStyle w:val="NoteLevel3"/>
        <w:rPr>
          <w:b/>
        </w:rPr>
      </w:pPr>
      <w:r>
        <w:t>Directs maintenance activities</w:t>
      </w:r>
    </w:p>
    <w:p w:rsidR="007A5A23" w:rsidRDefault="007A5A23" w:rsidP="007A5A23">
      <w:pPr>
        <w:pStyle w:val="NoteLevel1"/>
        <w:rPr>
          <w:b/>
        </w:rPr>
      </w:pPr>
    </w:p>
    <w:p w:rsidR="007A5A23" w:rsidRPr="007A5A23" w:rsidRDefault="007A5A23" w:rsidP="007A5A23">
      <w:pPr>
        <w:pStyle w:val="NoteLevel1"/>
        <w:rPr>
          <w:b/>
        </w:rPr>
      </w:pPr>
      <w:r>
        <w:rPr>
          <w:b/>
        </w:rPr>
        <w:t xml:space="preserve">The Autonomic Nervous System: </w:t>
      </w:r>
      <w:r>
        <w:t>peripheral nervous system controlling the involuntary actions of our internal organs and glands, which participates in emotion.</w:t>
      </w:r>
    </w:p>
    <w:p w:rsidR="007A5A23" w:rsidRPr="00CD5B50" w:rsidRDefault="00CD5B50" w:rsidP="00CD5B50">
      <w:pPr>
        <w:pStyle w:val="NoteLevel2"/>
        <w:rPr>
          <w:b/>
        </w:rPr>
      </w:pPr>
      <w:proofErr w:type="spellStart"/>
      <w:r>
        <w:rPr>
          <w:b/>
        </w:rPr>
        <w:t>Symphatetic</w:t>
      </w:r>
      <w:proofErr w:type="spellEnd"/>
      <w:r>
        <w:rPr>
          <w:b/>
        </w:rPr>
        <w:t xml:space="preserve"> Division: </w:t>
      </w:r>
      <w:r>
        <w:t>active during emotional arousal, especially during a crisis.</w:t>
      </w:r>
    </w:p>
    <w:p w:rsidR="00CD5B50" w:rsidRPr="00CD5B50" w:rsidRDefault="00CD5B50" w:rsidP="00CD5B50">
      <w:pPr>
        <w:pStyle w:val="NoteLevel2"/>
        <w:rPr>
          <w:b/>
        </w:rPr>
      </w:pPr>
      <w:proofErr w:type="spellStart"/>
      <w:r>
        <w:rPr>
          <w:b/>
        </w:rPr>
        <w:t>Parasymphatetic</w:t>
      </w:r>
      <w:proofErr w:type="spellEnd"/>
      <w:r>
        <w:rPr>
          <w:b/>
        </w:rPr>
        <w:t xml:space="preserve"> Division: </w:t>
      </w:r>
      <w:r>
        <w:t>part of the autonomic nervous system that controls rest and digestion.</w:t>
      </w:r>
    </w:p>
    <w:p w:rsidR="00CD5B50" w:rsidRDefault="00CD5B50" w:rsidP="00CD5B50">
      <w:pPr>
        <w:pStyle w:val="NoteLevel1"/>
        <w:rPr>
          <w:b/>
        </w:rPr>
      </w:pPr>
    </w:p>
    <w:p w:rsidR="00CD5B50" w:rsidRDefault="00CD5B50" w:rsidP="00CD5B50">
      <w:pPr>
        <w:pStyle w:val="NoteLevel1"/>
        <w:rPr>
          <w:b/>
        </w:rPr>
      </w:pPr>
      <w:r>
        <w:rPr>
          <w:b/>
        </w:rPr>
        <w:t>The Endocrine System:</w:t>
      </w:r>
      <w:r>
        <w:t xml:space="preserve"> system of glands and hormones that controls the secretion of blood-borne chemical messengers</w:t>
      </w:r>
    </w:p>
    <w:p w:rsidR="00CD5B50" w:rsidRPr="00CD5B50" w:rsidRDefault="00CD5B50" w:rsidP="00CD5B50">
      <w:pPr>
        <w:pStyle w:val="NoteLevel2"/>
        <w:rPr>
          <w:b/>
        </w:rPr>
      </w:pPr>
      <w:r>
        <w:rPr>
          <w:b/>
        </w:rPr>
        <w:t xml:space="preserve">Hormones: </w:t>
      </w:r>
      <w:r>
        <w:t>blood-borne chemicals that influence target tissues and glands.</w:t>
      </w:r>
    </w:p>
    <w:p w:rsidR="00CD5B50" w:rsidRDefault="00CD5B50" w:rsidP="00CD5B50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CD5B50" w:rsidRPr="00CD5B50" w:rsidRDefault="00CD5B50" w:rsidP="00CD5B50">
      <w:pPr>
        <w:pStyle w:val="NoteLevel2"/>
        <w:rPr>
          <w:b/>
        </w:rPr>
      </w:pPr>
      <w:r>
        <w:rPr>
          <w:b/>
        </w:rPr>
        <w:t>Pituitary Glands:</w:t>
      </w:r>
      <w:r>
        <w:t xml:space="preserve"> master gland that, under the control of the hypothalamus, directs the other glands of the body</w:t>
      </w:r>
    </w:p>
    <w:p w:rsidR="00CD5B50" w:rsidRPr="00CD5B50" w:rsidRDefault="00CD5B50" w:rsidP="00CD5B50">
      <w:pPr>
        <w:pStyle w:val="NoteLevel2"/>
        <w:rPr>
          <w:b/>
        </w:rPr>
      </w:pPr>
      <w:r>
        <w:rPr>
          <w:b/>
        </w:rPr>
        <w:t xml:space="preserve">Adrenal Gland: </w:t>
      </w:r>
      <w:r>
        <w:t xml:space="preserve">tissue located on top of the </w:t>
      </w:r>
      <w:proofErr w:type="gramStart"/>
      <w:r>
        <w:t>kidneys that releases</w:t>
      </w:r>
      <w:proofErr w:type="gramEnd"/>
      <w:r>
        <w:t xml:space="preserve"> adrenaline and cortisol during state of emotional arousal.</w:t>
      </w:r>
    </w:p>
    <w:p w:rsidR="00CD5B50" w:rsidRDefault="00CD5B50" w:rsidP="008B2ECE">
      <w:pPr>
        <w:pStyle w:val="NoteLevel1"/>
        <w:rPr>
          <w:b/>
        </w:rPr>
      </w:pPr>
    </w:p>
    <w:p w:rsidR="008B2ECE" w:rsidRDefault="008B2ECE" w:rsidP="008B2ECE">
      <w:pPr>
        <w:pStyle w:val="NoteLevel1"/>
        <w:rPr>
          <w:b/>
        </w:rPr>
      </w:pPr>
      <w:r>
        <w:rPr>
          <w:b/>
        </w:rPr>
        <w:t>Mapping The Mind to Understand Actions:</w:t>
      </w:r>
    </w:p>
    <w:p w:rsidR="008B2ECE" w:rsidRDefault="008B2ECE" w:rsidP="008B2ECE">
      <w:pPr>
        <w:pStyle w:val="NoteLevel1"/>
        <w:rPr>
          <w:b/>
        </w:rPr>
      </w:pPr>
    </w:p>
    <w:p w:rsidR="008B2ECE" w:rsidRPr="00F77B7B" w:rsidRDefault="008B2ECE" w:rsidP="008B2ECE">
      <w:pPr>
        <w:pStyle w:val="NoteLevel1"/>
        <w:rPr>
          <w:b/>
        </w:rPr>
      </w:pPr>
      <w:r>
        <w:rPr>
          <w:b/>
        </w:rPr>
        <w:t xml:space="preserve">Lesions: </w:t>
      </w:r>
      <w:r>
        <w:t xml:space="preserve">area of damage due to surgery, injury or </w:t>
      </w:r>
      <w:proofErr w:type="spellStart"/>
      <w:r>
        <w:t>desease</w:t>
      </w:r>
      <w:proofErr w:type="spellEnd"/>
      <w:r>
        <w:t>.</w:t>
      </w:r>
    </w:p>
    <w:p w:rsidR="00F77B7B" w:rsidRDefault="00F77B7B" w:rsidP="008B2ECE">
      <w:pPr>
        <w:pStyle w:val="NoteLevel1"/>
        <w:rPr>
          <w:b/>
        </w:rPr>
      </w:pPr>
    </w:p>
    <w:p w:rsidR="00F77B7B" w:rsidRDefault="00F77B7B" w:rsidP="008B2ECE">
      <w:pPr>
        <w:pStyle w:val="NoteLevel1"/>
        <w:rPr>
          <w:b/>
        </w:rPr>
      </w:pPr>
      <w:r>
        <w:rPr>
          <w:b/>
        </w:rPr>
        <w:t xml:space="preserve">Brain Damage: </w:t>
      </w:r>
    </w:p>
    <w:p w:rsidR="00F77B7B" w:rsidRDefault="00F77B7B" w:rsidP="008B2ECE">
      <w:pPr>
        <w:pStyle w:val="NoteLevel1"/>
        <w:rPr>
          <w:b/>
        </w:rPr>
      </w:pPr>
    </w:p>
    <w:p w:rsidR="00F77B7B" w:rsidRDefault="00F77B7B" w:rsidP="008B2ECE">
      <w:pPr>
        <w:pStyle w:val="NoteLevel1"/>
        <w:rPr>
          <w:b/>
        </w:rPr>
      </w:pPr>
      <w:r>
        <w:rPr>
          <w:b/>
        </w:rPr>
        <w:t xml:space="preserve">Nature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Nurture:</w:t>
      </w:r>
    </w:p>
    <w:p w:rsidR="00F77B7B" w:rsidRDefault="00F77B7B" w:rsidP="008B2ECE">
      <w:pPr>
        <w:pStyle w:val="NoteLevel1"/>
        <w:rPr>
          <w:b/>
        </w:rPr>
      </w:pPr>
    </w:p>
    <w:p w:rsidR="00F77B7B" w:rsidRPr="00F77B7B" w:rsidRDefault="00F77B7B" w:rsidP="00F77B7B">
      <w:pPr>
        <w:pStyle w:val="NoteLevel2"/>
        <w:rPr>
          <w:b/>
        </w:rPr>
      </w:pPr>
      <w:r>
        <w:rPr>
          <w:b/>
        </w:rPr>
        <w:t>Chromosomes:</w:t>
      </w:r>
      <w:r>
        <w:t xml:space="preserve"> slender threads inside a cell’s nucleus that carry genes</w:t>
      </w:r>
    </w:p>
    <w:p w:rsidR="00F77B7B" w:rsidRPr="00F77B7B" w:rsidRDefault="00F77B7B" w:rsidP="00F77B7B">
      <w:pPr>
        <w:pStyle w:val="NoteLevel2"/>
        <w:rPr>
          <w:b/>
        </w:rPr>
      </w:pPr>
      <w:r>
        <w:rPr>
          <w:b/>
        </w:rPr>
        <w:t xml:space="preserve">Genes: </w:t>
      </w:r>
      <w:r>
        <w:t>genetic materials composed of DNA</w:t>
      </w:r>
    </w:p>
    <w:p w:rsidR="00F77B7B" w:rsidRPr="00F77B7B" w:rsidRDefault="00F77B7B" w:rsidP="00F77B7B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F77B7B" w:rsidRPr="00F77B7B" w:rsidRDefault="00F77B7B" w:rsidP="00F77B7B">
      <w:pPr>
        <w:pStyle w:val="NoteLevel2"/>
        <w:rPr>
          <w:b/>
        </w:rPr>
      </w:pPr>
      <w:r>
        <w:rPr>
          <w:b/>
        </w:rPr>
        <w:t xml:space="preserve">Genotype: </w:t>
      </w:r>
      <w:r>
        <w:t>our genetic makeup</w:t>
      </w:r>
    </w:p>
    <w:p w:rsidR="00F77B7B" w:rsidRPr="00F77B7B" w:rsidRDefault="00F77B7B" w:rsidP="00F77B7B">
      <w:pPr>
        <w:pStyle w:val="NoteLevel2"/>
        <w:rPr>
          <w:b/>
        </w:rPr>
      </w:pPr>
      <w:r>
        <w:rPr>
          <w:b/>
        </w:rPr>
        <w:t xml:space="preserve">Phenotype: </w:t>
      </w:r>
      <w:r>
        <w:t>our observable traits</w:t>
      </w:r>
    </w:p>
    <w:p w:rsidR="00F77B7B" w:rsidRPr="00F77B7B" w:rsidRDefault="00F77B7B" w:rsidP="00F77B7B">
      <w:pPr>
        <w:pStyle w:val="NoteLevel2"/>
        <w:rPr>
          <w:b/>
        </w:rPr>
      </w:pPr>
      <w:r>
        <w:rPr>
          <w:b/>
        </w:rPr>
        <w:t xml:space="preserve">Dominant genes: </w:t>
      </w:r>
      <w:r>
        <w:t xml:space="preserve"> genes that masks other gene’s effects</w:t>
      </w:r>
    </w:p>
    <w:p w:rsidR="00F77B7B" w:rsidRPr="00F77B7B" w:rsidRDefault="00F77B7B" w:rsidP="00F77B7B">
      <w:pPr>
        <w:pStyle w:val="NoteLevel2"/>
        <w:rPr>
          <w:b/>
        </w:rPr>
      </w:pPr>
      <w:r>
        <w:rPr>
          <w:b/>
        </w:rPr>
        <w:t xml:space="preserve">Recessive: </w:t>
      </w:r>
      <w:r>
        <w:t>genes that are expressed only in the absence of a dominant gene</w:t>
      </w:r>
    </w:p>
    <w:p w:rsidR="00F77B7B" w:rsidRPr="008B2ECE" w:rsidRDefault="00F77B7B" w:rsidP="00F77B7B">
      <w:pPr>
        <w:pStyle w:val="NoteLevel2"/>
        <w:rPr>
          <w:b/>
        </w:rPr>
      </w:pPr>
      <w:r>
        <w:rPr>
          <w:b/>
        </w:rPr>
        <w:t xml:space="preserve">Fitness: </w:t>
      </w:r>
      <w:r>
        <w:t>organism’s capability to pass on their genes.</w:t>
      </w:r>
    </w:p>
    <w:p w:rsidR="008B2ECE" w:rsidRDefault="008B2ECE" w:rsidP="008B2ECE">
      <w:pPr>
        <w:pStyle w:val="NoteLevel1"/>
        <w:rPr>
          <w:b/>
        </w:rPr>
      </w:pPr>
    </w:p>
    <w:p w:rsidR="002A35D1" w:rsidRDefault="002A35D1" w:rsidP="008B2ECE">
      <w:pPr>
        <w:pStyle w:val="NoteLevel1"/>
        <w:rPr>
          <w:b/>
        </w:rPr>
      </w:pPr>
      <w:r>
        <w:rPr>
          <w:b/>
        </w:rPr>
        <w:t>Heredity:</w:t>
      </w:r>
    </w:p>
    <w:p w:rsidR="002A35D1" w:rsidRDefault="002A35D1" w:rsidP="002A35D1">
      <w:pPr>
        <w:pStyle w:val="NoteLevel2"/>
        <w:rPr>
          <w:b/>
        </w:rPr>
      </w:pPr>
      <w:r>
        <w:t>All of traits, tendencies you inherited from your biological ancestors</w:t>
      </w:r>
    </w:p>
    <w:p w:rsidR="002A35D1" w:rsidRDefault="002A35D1" w:rsidP="008B2ECE">
      <w:pPr>
        <w:pStyle w:val="NoteLevel1"/>
        <w:rPr>
          <w:b/>
        </w:rPr>
      </w:pPr>
      <w:r>
        <w:rPr>
          <w:b/>
        </w:rPr>
        <w:t>Heritability:</w:t>
      </w:r>
    </w:p>
    <w:p w:rsidR="002A35D1" w:rsidRPr="002A35D1" w:rsidRDefault="002A35D1" w:rsidP="002A35D1">
      <w:pPr>
        <w:pStyle w:val="NoteLevel2"/>
        <w:rPr>
          <w:b/>
        </w:rPr>
      </w:pPr>
      <w:r>
        <w:t>How much of the diversity in a trait in a given population is due to genetics.</w:t>
      </w:r>
    </w:p>
    <w:p w:rsidR="002A35D1" w:rsidRDefault="002A35D1" w:rsidP="002A35D1">
      <w:pPr>
        <w:pStyle w:val="NoteLevel1"/>
        <w:rPr>
          <w:b/>
        </w:rPr>
      </w:pPr>
    </w:p>
    <w:p w:rsidR="002A35D1" w:rsidRDefault="002A35D1" w:rsidP="002A35D1">
      <w:pPr>
        <w:pStyle w:val="NoteLevel2"/>
        <w:rPr>
          <w:b/>
        </w:rPr>
      </w:pPr>
      <w:r>
        <w:rPr>
          <w:b/>
        </w:rPr>
        <w:t>Studying Heritability Through</w:t>
      </w:r>
    </w:p>
    <w:p w:rsidR="002A35D1" w:rsidRDefault="002A35D1" w:rsidP="002A35D1">
      <w:pPr>
        <w:pStyle w:val="NoteLevel3"/>
        <w:rPr>
          <w:b/>
        </w:rPr>
      </w:pPr>
      <w:r>
        <w:rPr>
          <w:b/>
        </w:rPr>
        <w:t>Twin Studies</w:t>
      </w:r>
    </w:p>
    <w:p w:rsidR="002A35D1" w:rsidRPr="002A35D1" w:rsidRDefault="002A35D1" w:rsidP="002A35D1">
      <w:pPr>
        <w:pStyle w:val="NoteLevel4"/>
        <w:rPr>
          <w:b/>
        </w:rPr>
      </w:pPr>
      <w:r>
        <w:t>Monozygotic Twins</w:t>
      </w:r>
    </w:p>
    <w:p w:rsidR="002A35D1" w:rsidRPr="002A35D1" w:rsidRDefault="002A35D1" w:rsidP="002A35D1">
      <w:pPr>
        <w:pStyle w:val="NoteLevel4"/>
        <w:rPr>
          <w:b/>
        </w:rPr>
      </w:pPr>
      <w:r>
        <w:t>Dizygotic Twins</w:t>
      </w:r>
    </w:p>
    <w:p w:rsidR="002A35D1" w:rsidRPr="002A35D1" w:rsidRDefault="002A35D1" w:rsidP="002A35D1">
      <w:pPr>
        <w:pStyle w:val="NoteLevel4"/>
        <w:rPr>
          <w:b/>
        </w:rPr>
      </w:pPr>
      <w:r>
        <w:t>Same gene same environment</w:t>
      </w:r>
    </w:p>
    <w:p w:rsidR="002A35D1" w:rsidRDefault="002A35D1" w:rsidP="002A35D1">
      <w:pPr>
        <w:pStyle w:val="NoteLevel4"/>
        <w:numPr>
          <w:ilvl w:val="0"/>
          <w:numId w:val="0"/>
        </w:numPr>
        <w:ind w:left="2520"/>
        <w:rPr>
          <w:b/>
        </w:rPr>
      </w:pPr>
    </w:p>
    <w:p w:rsidR="002A35D1" w:rsidRDefault="002A35D1" w:rsidP="002A35D1">
      <w:pPr>
        <w:pStyle w:val="NoteLevel3"/>
        <w:rPr>
          <w:b/>
        </w:rPr>
      </w:pPr>
      <w:r>
        <w:rPr>
          <w:b/>
        </w:rPr>
        <w:t>Family Studies</w:t>
      </w:r>
    </w:p>
    <w:p w:rsidR="002A35D1" w:rsidRDefault="002A35D1" w:rsidP="002A35D1">
      <w:pPr>
        <w:pStyle w:val="NoteLevel3"/>
        <w:rPr>
          <w:b/>
        </w:rPr>
      </w:pPr>
      <w:r>
        <w:rPr>
          <w:b/>
        </w:rPr>
        <w:t>Adoption Studies</w:t>
      </w:r>
    </w:p>
    <w:p w:rsidR="002A35D1" w:rsidRPr="007A5A23" w:rsidRDefault="002A35D1" w:rsidP="002A35D1">
      <w:pPr>
        <w:pStyle w:val="NoteLevel4"/>
        <w:rPr>
          <w:b/>
        </w:rPr>
      </w:pPr>
      <w:r>
        <w:t>Same gene, different environment</w:t>
      </w:r>
    </w:p>
    <w:p w:rsidR="00224654" w:rsidRDefault="00224654">
      <w:pPr>
        <w:pStyle w:val="NoteLevel1"/>
        <w:sectPr w:rsidR="00224654" w:rsidSect="00224654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24654" w:rsidRDefault="002A35D1">
      <w:pPr>
        <w:pStyle w:val="NoteLevel1"/>
      </w:pPr>
      <w:bookmarkStart w:id="2" w:name="_GoBack"/>
      <w:bookmarkEnd w:id="2"/>
      <w:r>
        <w:rPr>
          <w:b/>
        </w:rPr>
        <w:lastRenderedPageBreak/>
        <w:t xml:space="preserve">Sensation: </w:t>
      </w:r>
      <w:r>
        <w:t>sensory receptors and nervous system. Detecting properties of stimuli</w:t>
      </w:r>
    </w:p>
    <w:p w:rsidR="00D578E6" w:rsidRDefault="00D578E6" w:rsidP="00D578E6">
      <w:pPr>
        <w:pStyle w:val="NoteLevel2"/>
      </w:pPr>
      <w:r>
        <w:rPr>
          <w:b/>
        </w:rPr>
        <w:t>Sensory adaptation:</w:t>
      </w:r>
      <w:r>
        <w:t xml:space="preserve"> diminished sensitivity when constant stimulation</w:t>
      </w:r>
    </w:p>
    <w:p w:rsidR="00D578E6" w:rsidRDefault="00D578E6" w:rsidP="00D578E6">
      <w:pPr>
        <w:pStyle w:val="NoteLevel2"/>
      </w:pPr>
      <w:r>
        <w:rPr>
          <w:b/>
        </w:rPr>
        <w:t xml:space="preserve">Transduction: </w:t>
      </w:r>
      <w:r>
        <w:t>transforming sensory input into neural impulses our brain can interpret.</w:t>
      </w:r>
    </w:p>
    <w:p w:rsidR="00597B7B" w:rsidRDefault="00597B7B" w:rsidP="00597B7B">
      <w:pPr>
        <w:pStyle w:val="NoteLevel1"/>
      </w:pPr>
    </w:p>
    <w:p w:rsidR="00597B7B" w:rsidRDefault="00597B7B" w:rsidP="00597B7B">
      <w:pPr>
        <w:pStyle w:val="NoteLevel2"/>
        <w:rPr>
          <w:b/>
        </w:rPr>
      </w:pPr>
      <w:r w:rsidRPr="00597B7B">
        <w:rPr>
          <w:b/>
        </w:rPr>
        <w:t>Threshold</w:t>
      </w:r>
    </w:p>
    <w:p w:rsidR="00597B7B" w:rsidRDefault="00597B7B" w:rsidP="00597B7B">
      <w:pPr>
        <w:pStyle w:val="NoteLevel3"/>
        <w:rPr>
          <w:b/>
        </w:rPr>
      </w:pPr>
      <w:r>
        <w:rPr>
          <w:b/>
        </w:rPr>
        <w:t>Absolute Threshold:</w:t>
      </w:r>
      <w:r>
        <w:t xml:space="preserve"> lowest level of stimulus needed for the nervous system to detect a change 50% of the time</w:t>
      </w:r>
    </w:p>
    <w:p w:rsidR="00597B7B" w:rsidRDefault="00597B7B" w:rsidP="00597B7B">
      <w:pPr>
        <w:pStyle w:val="NoteLevel3"/>
        <w:rPr>
          <w:b/>
        </w:rPr>
      </w:pPr>
      <w:r>
        <w:rPr>
          <w:b/>
        </w:rPr>
        <w:t xml:space="preserve">Just </w:t>
      </w:r>
      <w:proofErr w:type="spellStart"/>
      <w:r>
        <w:rPr>
          <w:b/>
        </w:rPr>
        <w:t>Noticable</w:t>
      </w:r>
      <w:proofErr w:type="spellEnd"/>
      <w:r>
        <w:rPr>
          <w:b/>
        </w:rPr>
        <w:t xml:space="preserve"> Difference:</w:t>
      </w:r>
      <w:r>
        <w:t xml:space="preserve"> size of a difference in a stimulus needed to notice that a change has occurred.</w:t>
      </w:r>
    </w:p>
    <w:p w:rsidR="00597B7B" w:rsidRDefault="00597B7B" w:rsidP="00597B7B">
      <w:pPr>
        <w:pStyle w:val="NoteLevel3"/>
        <w:rPr>
          <w:b/>
        </w:rPr>
      </w:pPr>
      <w:r>
        <w:rPr>
          <w:b/>
        </w:rPr>
        <w:t>Signal Detection Theory:</w:t>
      </w:r>
    </w:p>
    <w:p w:rsidR="00597B7B" w:rsidRPr="00597B7B" w:rsidRDefault="00597B7B" w:rsidP="00597B7B">
      <w:pPr>
        <w:pStyle w:val="NoteLevel4"/>
        <w:rPr>
          <w:b/>
        </w:rPr>
      </w:pPr>
      <w:r>
        <w:t>Discriminating Signal from Noise in which it’s embedded.</w:t>
      </w:r>
    </w:p>
    <w:p w:rsidR="002A35D1" w:rsidRDefault="002A35D1">
      <w:pPr>
        <w:pStyle w:val="NoteLevel1"/>
      </w:pPr>
    </w:p>
    <w:p w:rsidR="002A35D1" w:rsidRDefault="002A35D1">
      <w:pPr>
        <w:pStyle w:val="NoteLevel1"/>
      </w:pPr>
      <w:r>
        <w:rPr>
          <w:b/>
        </w:rPr>
        <w:t xml:space="preserve">Perception: </w:t>
      </w:r>
      <w:r>
        <w:t>organizing and interpreting sensory input. Enables recognition of meaningful objects and evens.</w:t>
      </w:r>
    </w:p>
    <w:p w:rsidR="002A35D1" w:rsidRDefault="002A35D1">
      <w:pPr>
        <w:pStyle w:val="NoteLevel1"/>
      </w:pPr>
    </w:p>
    <w:p w:rsidR="002A35D1" w:rsidRPr="00523E33" w:rsidRDefault="00597B7B">
      <w:pPr>
        <w:pStyle w:val="NoteLevel1"/>
        <w:rPr>
          <w:u w:val="single"/>
        </w:rPr>
      </w:pPr>
      <w:r w:rsidRPr="00523E33">
        <w:rPr>
          <w:b/>
          <w:u w:val="single"/>
        </w:rPr>
        <w:t>The Visual System:</w:t>
      </w:r>
    </w:p>
    <w:p w:rsidR="00174B60" w:rsidRPr="00174B60" w:rsidRDefault="00174B60">
      <w:pPr>
        <w:pStyle w:val="NoteLevel1"/>
      </w:pPr>
    </w:p>
    <w:p w:rsidR="00174B60" w:rsidRDefault="00174B60" w:rsidP="00174B60">
      <w:pPr>
        <w:pStyle w:val="NoteLevel2"/>
      </w:pPr>
      <w:r>
        <w:rPr>
          <w:b/>
        </w:rPr>
        <w:t>Brightness:</w:t>
      </w:r>
      <w:r>
        <w:t xml:space="preserve"> the intensity of the reflected light that reaches our eyes.</w:t>
      </w:r>
    </w:p>
    <w:p w:rsidR="00174B60" w:rsidRDefault="00174B60" w:rsidP="00174B60">
      <w:pPr>
        <w:pStyle w:val="NoteLevel2"/>
      </w:pPr>
      <w:r>
        <w:rPr>
          <w:b/>
        </w:rPr>
        <w:t xml:space="preserve">Hue: </w:t>
      </w:r>
      <w:r>
        <w:t>color of light.</w:t>
      </w:r>
    </w:p>
    <w:p w:rsidR="00174B60" w:rsidRDefault="00174B60" w:rsidP="00174B60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174B60" w:rsidRDefault="00174B60" w:rsidP="00174B60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Functions of the Eye Parts:</w:t>
      </w:r>
    </w:p>
    <w:p w:rsidR="00174B60" w:rsidRDefault="00174B60" w:rsidP="00174B60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>
            <wp:extent cx="6494581" cy="3365500"/>
            <wp:effectExtent l="0" t="0" r="8255" b="0"/>
            <wp:docPr id="3" name="Picture 3" descr="Macintosh HD:Users:keziaantholyka:Desktop:Screen Shot 2012-11-13 at 4.16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eziaantholyka:Desktop:Screen Shot 2012-11-13 at 4.16.13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581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B60" w:rsidRDefault="00174B60" w:rsidP="00174B60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Steps of Vision:</w:t>
      </w:r>
    </w:p>
    <w:p w:rsidR="00174B60" w:rsidRDefault="00174B60" w:rsidP="00174B60">
      <w:pPr>
        <w:pStyle w:val="NoteLevel3"/>
      </w:pPr>
      <w:r>
        <w:t>Light Enters Pupil</w:t>
      </w:r>
    </w:p>
    <w:p w:rsidR="00174B60" w:rsidRDefault="00174B60" w:rsidP="00174B60">
      <w:pPr>
        <w:pStyle w:val="NoteLevel3"/>
      </w:pPr>
      <w:r>
        <w:t xml:space="preserve">Lens </w:t>
      </w:r>
      <w:r w:rsidRPr="007C5A96">
        <w:rPr>
          <w:b/>
        </w:rPr>
        <w:t>accommodates</w:t>
      </w:r>
      <w:r>
        <w:t xml:space="preserve"> for distance, focuses and reflects the image to back of eye (Retina)</w:t>
      </w:r>
    </w:p>
    <w:p w:rsidR="00174B60" w:rsidRDefault="00174B60" w:rsidP="00174B60">
      <w:pPr>
        <w:pStyle w:val="NoteLevel4"/>
      </w:pPr>
      <w:r>
        <w:t>Upside down and reversed</w:t>
      </w:r>
    </w:p>
    <w:p w:rsidR="007C5A96" w:rsidRDefault="007C5A96" w:rsidP="007C5A96">
      <w:pPr>
        <w:pStyle w:val="NoteLevel3"/>
      </w:pPr>
      <w:r>
        <w:t>Light particle passes through transparent ganglion cells &amp; bipolar cells</w:t>
      </w:r>
    </w:p>
    <w:p w:rsidR="007C5A96" w:rsidRDefault="007C5A96" w:rsidP="007C5A96">
      <w:pPr>
        <w:pStyle w:val="NoteLevel3"/>
      </w:pPr>
      <w:r>
        <w:t xml:space="preserve">When light hits molecules of </w:t>
      </w:r>
      <w:proofErr w:type="spellStart"/>
      <w:r w:rsidRPr="007C5A96">
        <w:rPr>
          <w:b/>
        </w:rPr>
        <w:t>photopigments</w:t>
      </w:r>
      <w:proofErr w:type="spellEnd"/>
      <w:r>
        <w:t xml:space="preserve"> in rod or cone, molecules split apart and bleach.</w:t>
      </w:r>
    </w:p>
    <w:p w:rsidR="007C5A96" w:rsidRDefault="007C5A96" w:rsidP="007C5A96">
      <w:pPr>
        <w:pStyle w:val="NoteLevel3"/>
      </w:pPr>
      <w:r>
        <w:t>Signal passed from photoreceptor to bipolar cell, to ganglion cell</w:t>
      </w:r>
    </w:p>
    <w:p w:rsidR="007C5A96" w:rsidRDefault="007C5A96" w:rsidP="007C5A96">
      <w:pPr>
        <w:pStyle w:val="NoteLevel3"/>
      </w:pPr>
      <w:r>
        <w:t>Axon of ganglion cell heads to optic nerve, on to visual cortex</w:t>
      </w:r>
    </w:p>
    <w:p w:rsidR="007C5A96" w:rsidRDefault="007C5A96" w:rsidP="007C5A96">
      <w:pPr>
        <w:pStyle w:val="NoteLevel1"/>
      </w:pPr>
    </w:p>
    <w:p w:rsidR="007C5A96" w:rsidRDefault="007C5A96" w:rsidP="007C5A9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Fovea is responsible for Acuity (Sharpness of Vision)</w:t>
      </w:r>
    </w:p>
    <w:p w:rsidR="007C5A96" w:rsidRDefault="007C5A96" w:rsidP="007C5A96">
      <w:pPr>
        <w:pStyle w:val="NoteLevel1"/>
        <w:numPr>
          <w:ilvl w:val="0"/>
          <w:numId w:val="0"/>
        </w:numPr>
        <w:rPr>
          <w:b/>
        </w:rPr>
      </w:pPr>
    </w:p>
    <w:p w:rsidR="007C5A96" w:rsidRDefault="007C5A96" w:rsidP="007C5A96">
      <w:pPr>
        <w:pStyle w:val="NoteLevel2"/>
      </w:pPr>
      <w:r>
        <w:rPr>
          <w:b/>
        </w:rPr>
        <w:t xml:space="preserve">Rods: </w:t>
      </w:r>
      <w:r>
        <w:t>receptor cells in the retina allowing us to see in low levels of light</w:t>
      </w:r>
    </w:p>
    <w:p w:rsidR="007C5A96" w:rsidRDefault="007C5A96" w:rsidP="007C5A96">
      <w:pPr>
        <w:pStyle w:val="NoteLevel2"/>
      </w:pPr>
      <w:r>
        <w:rPr>
          <w:b/>
        </w:rPr>
        <w:t>Cones:</w:t>
      </w:r>
      <w:r>
        <w:t xml:space="preserve"> receptor cells in the retina allowing us to see in </w:t>
      </w:r>
      <w:proofErr w:type="spellStart"/>
      <w:r>
        <w:t>colour</w:t>
      </w:r>
      <w:proofErr w:type="spellEnd"/>
      <w:r>
        <w:t xml:space="preserve">. </w:t>
      </w:r>
    </w:p>
    <w:p w:rsidR="007C5A96" w:rsidRDefault="007C5A96" w:rsidP="007C5A96">
      <w:pPr>
        <w:pStyle w:val="NoteLevel1"/>
        <w:numPr>
          <w:ilvl w:val="0"/>
          <w:numId w:val="0"/>
        </w:numPr>
      </w:pPr>
    </w:p>
    <w:p w:rsidR="007C5A96" w:rsidRDefault="007C5A96" w:rsidP="007C5A96">
      <w:pPr>
        <w:pStyle w:val="NoteLevel1"/>
        <w:numPr>
          <w:ilvl w:val="0"/>
          <w:numId w:val="0"/>
        </w:numPr>
      </w:pPr>
      <w:r>
        <w:rPr>
          <w:b/>
        </w:rPr>
        <w:t>Blind Spot:</w:t>
      </w:r>
      <w:r>
        <w:t xml:space="preserve"> part of the visual field we can’t see because of an absence of rods and cones.</w:t>
      </w:r>
    </w:p>
    <w:p w:rsidR="00A12FBC" w:rsidRDefault="00A12FBC" w:rsidP="007C5A96">
      <w:pPr>
        <w:pStyle w:val="NoteLevel1"/>
        <w:numPr>
          <w:ilvl w:val="0"/>
          <w:numId w:val="0"/>
        </w:numPr>
      </w:pPr>
    </w:p>
    <w:p w:rsidR="00A12FBC" w:rsidRDefault="00A12FBC" w:rsidP="007C5A9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Trichromatic Theory: HERMAN VON HELMHOLTZ!</w:t>
      </w:r>
    </w:p>
    <w:p w:rsidR="00A12FBC" w:rsidRDefault="00A12FBC" w:rsidP="00A12FBC">
      <w:pPr>
        <w:pStyle w:val="NoteLevel2"/>
        <w:rPr>
          <w:b/>
        </w:rPr>
      </w:pPr>
      <w:r>
        <w:t xml:space="preserve">Retina should contain 3 receptors sensitive to </w:t>
      </w:r>
      <w:r>
        <w:rPr>
          <w:b/>
        </w:rPr>
        <w:t>Red, Blue and Green</w:t>
      </w:r>
    </w:p>
    <w:p w:rsidR="00315440" w:rsidRDefault="00315440" w:rsidP="00315440">
      <w:pPr>
        <w:pStyle w:val="NoteLevel1"/>
        <w:rPr>
          <w:b/>
        </w:rPr>
      </w:pPr>
    </w:p>
    <w:p w:rsidR="00315440" w:rsidRDefault="00315440" w:rsidP="00315440">
      <w:pPr>
        <w:pStyle w:val="NoteLevel1"/>
        <w:rPr>
          <w:b/>
        </w:rPr>
      </w:pPr>
    </w:p>
    <w:p w:rsidR="00315440" w:rsidRDefault="00315440" w:rsidP="00315440">
      <w:pPr>
        <w:pStyle w:val="NoteLevel1"/>
        <w:rPr>
          <w:b/>
          <w:highlight w:val="yellow"/>
        </w:rPr>
      </w:pPr>
      <w:r w:rsidRPr="00315440">
        <w:rPr>
          <w:b/>
          <w:highlight w:val="yellow"/>
        </w:rPr>
        <w:t>BLINDNESS.</w:t>
      </w:r>
    </w:p>
    <w:p w:rsidR="00315440" w:rsidRDefault="00315440" w:rsidP="00315440">
      <w:pPr>
        <w:pStyle w:val="NoteLevel1"/>
        <w:rPr>
          <w:b/>
          <w:highlight w:val="yellow"/>
        </w:rPr>
      </w:pPr>
    </w:p>
    <w:p w:rsidR="00315440" w:rsidRPr="00315440" w:rsidRDefault="00315440" w:rsidP="00315440">
      <w:pPr>
        <w:pStyle w:val="NoteLevel1"/>
        <w:rPr>
          <w:b/>
        </w:rPr>
      </w:pPr>
      <w:r>
        <w:rPr>
          <w:b/>
        </w:rPr>
        <w:t>Gestalt Psychology:</w:t>
      </w:r>
      <w:r>
        <w:t xml:space="preserve"> The whole is more than the sum of its parts.</w:t>
      </w:r>
    </w:p>
    <w:p w:rsidR="00315440" w:rsidRDefault="00332224" w:rsidP="00332224">
      <w:pPr>
        <w:pStyle w:val="NoteLevel2"/>
        <w:rPr>
          <w:b/>
        </w:rPr>
      </w:pPr>
      <w:r>
        <w:rPr>
          <w:b/>
        </w:rPr>
        <w:t>Types of Processing:</w:t>
      </w:r>
    </w:p>
    <w:p w:rsidR="00332224" w:rsidRPr="00332224" w:rsidRDefault="00332224" w:rsidP="00332224">
      <w:pPr>
        <w:pStyle w:val="NoteLevel3"/>
        <w:rPr>
          <w:b/>
        </w:rPr>
      </w:pPr>
      <w:r>
        <w:rPr>
          <w:b/>
        </w:rPr>
        <w:t>Bottom Up:</w:t>
      </w:r>
      <w:r>
        <w:t xml:space="preserve"> </w:t>
      </w:r>
    </w:p>
    <w:p w:rsidR="00332224" w:rsidRPr="00332224" w:rsidRDefault="00332224" w:rsidP="00332224">
      <w:pPr>
        <w:pStyle w:val="NoteLevel4"/>
        <w:rPr>
          <w:b/>
        </w:rPr>
      </w:pPr>
      <w:r>
        <w:t>Start with info from senses, works up to integration</w:t>
      </w:r>
    </w:p>
    <w:p w:rsidR="00332224" w:rsidRDefault="00332224" w:rsidP="00332224">
      <w:pPr>
        <w:pStyle w:val="NoteLevel5"/>
        <w:rPr>
          <w:b/>
        </w:rPr>
      </w:pPr>
      <w:r>
        <w:rPr>
          <w:b/>
        </w:rPr>
        <w:t>Building schema</w:t>
      </w:r>
    </w:p>
    <w:p w:rsidR="00332224" w:rsidRDefault="00332224" w:rsidP="00332224">
      <w:pPr>
        <w:pStyle w:val="NoteLevel5"/>
        <w:rPr>
          <w:b/>
        </w:rPr>
      </w:pPr>
      <w:r>
        <w:t>Differences in sensations can lead to differences in perception</w:t>
      </w:r>
    </w:p>
    <w:p w:rsidR="00332224" w:rsidRDefault="00332224" w:rsidP="00332224">
      <w:pPr>
        <w:pStyle w:val="NoteLevel5"/>
        <w:numPr>
          <w:ilvl w:val="0"/>
          <w:numId w:val="0"/>
        </w:numPr>
        <w:ind w:left="3240"/>
        <w:rPr>
          <w:b/>
        </w:rPr>
      </w:pPr>
    </w:p>
    <w:p w:rsidR="00332224" w:rsidRDefault="00332224" w:rsidP="00332224">
      <w:pPr>
        <w:pStyle w:val="NoteLevel3"/>
        <w:rPr>
          <w:b/>
        </w:rPr>
      </w:pPr>
      <w:r>
        <w:rPr>
          <w:b/>
        </w:rPr>
        <w:t>Top Down:</w:t>
      </w:r>
    </w:p>
    <w:p w:rsidR="00332224" w:rsidRPr="00332224" w:rsidRDefault="00332224" w:rsidP="00332224">
      <w:pPr>
        <w:pStyle w:val="NoteLevel4"/>
        <w:rPr>
          <w:b/>
        </w:rPr>
      </w:pPr>
      <w:r>
        <w:t>Guided by knowledge, expectations, or beliefs</w:t>
      </w:r>
    </w:p>
    <w:p w:rsidR="00332224" w:rsidRPr="00332224" w:rsidRDefault="00332224" w:rsidP="00332224">
      <w:pPr>
        <w:pStyle w:val="NoteLevel4"/>
        <w:rPr>
          <w:b/>
        </w:rPr>
      </w:pPr>
      <w:r>
        <w:t>Fitting incoming info to existing schema</w:t>
      </w:r>
    </w:p>
    <w:p w:rsidR="00332224" w:rsidRPr="00332224" w:rsidRDefault="00332224" w:rsidP="00332224">
      <w:pPr>
        <w:pStyle w:val="NoteLevel4"/>
        <w:rPr>
          <w:b/>
        </w:rPr>
      </w:pPr>
      <w:r>
        <w:t>Differences in knowledge can lead to differences in perception</w:t>
      </w:r>
    </w:p>
    <w:p w:rsidR="00332224" w:rsidRDefault="00332224" w:rsidP="00332224">
      <w:pPr>
        <w:pStyle w:val="NoteLevel1"/>
        <w:rPr>
          <w:b/>
        </w:rPr>
      </w:pPr>
    </w:p>
    <w:p w:rsidR="00332224" w:rsidRDefault="00332224" w:rsidP="00332224">
      <w:pPr>
        <w:pStyle w:val="NoteLevel1"/>
        <w:rPr>
          <w:b/>
        </w:rPr>
      </w:pPr>
      <w:r>
        <w:rPr>
          <w:b/>
        </w:rPr>
        <w:t>Gestalt Laws of Grouping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Proximity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Similarity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Symmetry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Closure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Good Continuation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Figure-ground</w:t>
      </w:r>
    </w:p>
    <w:p w:rsidR="00332224" w:rsidRDefault="00332224" w:rsidP="00332224">
      <w:pPr>
        <w:pStyle w:val="NoteLevel1"/>
        <w:rPr>
          <w:b/>
        </w:rPr>
      </w:pPr>
    </w:p>
    <w:p w:rsidR="00332224" w:rsidRPr="00332224" w:rsidRDefault="00332224" w:rsidP="00332224">
      <w:pPr>
        <w:pStyle w:val="NoteLevel1"/>
        <w:rPr>
          <w:b/>
        </w:rPr>
      </w:pPr>
      <w:r>
        <w:rPr>
          <w:b/>
        </w:rPr>
        <w:t>Perception of depth:</w:t>
      </w:r>
      <w:r>
        <w:t xml:space="preserve"> ability to see objects in 3D even though images from the retina are in 2D. From distance.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Binocular</w:t>
      </w:r>
    </w:p>
    <w:p w:rsidR="00332224" w:rsidRPr="00332224" w:rsidRDefault="00332224" w:rsidP="00332224">
      <w:pPr>
        <w:pStyle w:val="NoteLevel3"/>
        <w:rPr>
          <w:b/>
        </w:rPr>
      </w:pPr>
      <w:r>
        <w:rPr>
          <w:b/>
        </w:rPr>
        <w:t>Retina Disparity:</w:t>
      </w:r>
      <w:r>
        <w:t xml:space="preserve"> a slightly different image is projected onto the retina of each eye</w:t>
      </w:r>
    </w:p>
    <w:p w:rsidR="00332224" w:rsidRDefault="00332224" w:rsidP="00332224">
      <w:pPr>
        <w:pStyle w:val="NoteLevel3"/>
        <w:rPr>
          <w:b/>
        </w:rPr>
      </w:pPr>
      <w:r>
        <w:rPr>
          <w:b/>
        </w:rPr>
        <w:t>Convergence:</w:t>
      </w:r>
      <w:r>
        <w:t xml:space="preserve"> muscular cue. Eyes turn inward, muscle tension signals brain to interpret angle of eyes</w:t>
      </w:r>
    </w:p>
    <w:p w:rsidR="00332224" w:rsidRDefault="00332224" w:rsidP="00332224">
      <w:pPr>
        <w:pStyle w:val="NoteLevel2"/>
        <w:rPr>
          <w:b/>
        </w:rPr>
      </w:pPr>
      <w:r>
        <w:rPr>
          <w:b/>
        </w:rPr>
        <w:t>Monocular</w:t>
      </w:r>
    </w:p>
    <w:p w:rsidR="00332224" w:rsidRPr="00332224" w:rsidRDefault="00332224" w:rsidP="00332224">
      <w:pPr>
        <w:pStyle w:val="NoteLevel3"/>
        <w:rPr>
          <w:b/>
        </w:rPr>
      </w:pPr>
      <w:r>
        <w:t>Relative Size</w:t>
      </w:r>
    </w:p>
    <w:p w:rsidR="00332224" w:rsidRPr="00332224" w:rsidRDefault="00332224" w:rsidP="00332224">
      <w:pPr>
        <w:pStyle w:val="NoteLevel3"/>
        <w:rPr>
          <w:b/>
        </w:rPr>
      </w:pPr>
      <w:r>
        <w:t>Interposition or Overlap</w:t>
      </w:r>
    </w:p>
    <w:p w:rsidR="00332224" w:rsidRPr="00332224" w:rsidRDefault="00332224" w:rsidP="00332224">
      <w:pPr>
        <w:pStyle w:val="NoteLevel3"/>
        <w:rPr>
          <w:b/>
        </w:rPr>
      </w:pPr>
      <w:r>
        <w:t>Elevation</w:t>
      </w:r>
    </w:p>
    <w:p w:rsidR="00332224" w:rsidRPr="00332224" w:rsidRDefault="00332224" w:rsidP="00332224">
      <w:pPr>
        <w:pStyle w:val="NoteLevel3"/>
        <w:rPr>
          <w:b/>
        </w:rPr>
      </w:pPr>
      <w:r>
        <w:t>Texture Gradient</w:t>
      </w:r>
    </w:p>
    <w:p w:rsidR="00332224" w:rsidRPr="00332224" w:rsidRDefault="00332224" w:rsidP="00332224">
      <w:pPr>
        <w:pStyle w:val="NoteLevel3"/>
        <w:rPr>
          <w:b/>
        </w:rPr>
      </w:pPr>
      <w:r>
        <w:t>Linear Perspective</w:t>
      </w:r>
    </w:p>
    <w:p w:rsidR="00332224" w:rsidRPr="00332224" w:rsidRDefault="00332224" w:rsidP="00332224">
      <w:pPr>
        <w:pStyle w:val="NoteLevel3"/>
        <w:rPr>
          <w:b/>
        </w:rPr>
      </w:pPr>
      <w:r>
        <w:t>Light and Shadow</w:t>
      </w:r>
    </w:p>
    <w:p w:rsidR="00332224" w:rsidRPr="00332224" w:rsidRDefault="00332224" w:rsidP="00523E33">
      <w:pPr>
        <w:pStyle w:val="NoteLevel3"/>
        <w:numPr>
          <w:ilvl w:val="0"/>
          <w:numId w:val="0"/>
        </w:numPr>
        <w:ind w:left="1800"/>
        <w:rPr>
          <w:b/>
        </w:rPr>
      </w:pPr>
    </w:p>
    <w:p w:rsidR="00315440" w:rsidRDefault="00315440" w:rsidP="00315440">
      <w:pPr>
        <w:pStyle w:val="NoteLevel1"/>
        <w:rPr>
          <w:b/>
        </w:rPr>
      </w:pPr>
    </w:p>
    <w:p w:rsidR="00315440" w:rsidRDefault="00315440" w:rsidP="00315440">
      <w:pPr>
        <w:pStyle w:val="NoteLevel1"/>
        <w:rPr>
          <w:b/>
        </w:rPr>
      </w:pPr>
      <w:r>
        <w:rPr>
          <w:b/>
        </w:rPr>
        <w:t xml:space="preserve">From the optic nerve to the brain </w:t>
      </w:r>
      <w:r w:rsidRPr="00315440">
        <w:rPr>
          <w:b/>
        </w:rPr>
        <w:sym w:font="Wingdings" w:char="F04A"/>
      </w:r>
    </w:p>
    <w:p w:rsidR="00315440" w:rsidRDefault="00315440" w:rsidP="00315440">
      <w:pPr>
        <w:pStyle w:val="NoteLevel1"/>
        <w:rPr>
          <w:b/>
        </w:rPr>
      </w:pPr>
    </w:p>
    <w:p w:rsidR="00315440" w:rsidRDefault="00315440" w:rsidP="00315440">
      <w:pPr>
        <w:pStyle w:val="NoteLevel1"/>
        <w:rPr>
          <w:b/>
        </w:rPr>
      </w:pPr>
      <w:r>
        <w:rPr>
          <w:b/>
        </w:rPr>
        <w:t>Dorsal Stream: Where?</w:t>
      </w:r>
    </w:p>
    <w:p w:rsidR="00315440" w:rsidRDefault="00315440" w:rsidP="00315440">
      <w:pPr>
        <w:pStyle w:val="NoteLevel2"/>
        <w:rPr>
          <w:b/>
        </w:rPr>
      </w:pPr>
      <w:r>
        <w:t>Perception of Location and Movement</w:t>
      </w:r>
    </w:p>
    <w:p w:rsidR="00315440" w:rsidRDefault="00315440" w:rsidP="00315440">
      <w:pPr>
        <w:pStyle w:val="NoteLevel1"/>
        <w:rPr>
          <w:b/>
        </w:rPr>
      </w:pPr>
      <w:r>
        <w:rPr>
          <w:b/>
        </w:rPr>
        <w:t>Ventral Stream: What?</w:t>
      </w:r>
    </w:p>
    <w:p w:rsidR="00315440" w:rsidRPr="00315440" w:rsidRDefault="00315440" w:rsidP="00315440">
      <w:pPr>
        <w:pStyle w:val="NoteLevel2"/>
        <w:rPr>
          <w:b/>
        </w:rPr>
      </w:pPr>
      <w:r>
        <w:t>Three dimensional form perception</w:t>
      </w:r>
    </w:p>
    <w:p w:rsidR="00315440" w:rsidRDefault="00315440" w:rsidP="00315440">
      <w:pPr>
        <w:pStyle w:val="NoteLevel1"/>
        <w:rPr>
          <w:b/>
        </w:rPr>
      </w:pPr>
    </w:p>
    <w:p w:rsidR="00315440" w:rsidRDefault="00523E33" w:rsidP="00315440">
      <w:pPr>
        <w:pStyle w:val="NoteLevel1"/>
        <w:rPr>
          <w:b/>
          <w:u w:val="single"/>
        </w:rPr>
      </w:pPr>
      <w:r w:rsidRPr="00523E33">
        <w:rPr>
          <w:b/>
          <w:u w:val="single"/>
        </w:rPr>
        <w:t>The Auditory System:</w:t>
      </w:r>
    </w:p>
    <w:p w:rsidR="00523E33" w:rsidRPr="008A67A8" w:rsidRDefault="00523E33" w:rsidP="00523E33">
      <w:pPr>
        <w:pStyle w:val="NoteLevel2"/>
        <w:rPr>
          <w:b/>
          <w:u w:val="single"/>
        </w:rPr>
      </w:pPr>
      <w:r>
        <w:rPr>
          <w:b/>
        </w:rPr>
        <w:t>Audition:</w:t>
      </w:r>
      <w:r>
        <w:t xml:space="preserve"> our sense of hearing</w:t>
      </w:r>
    </w:p>
    <w:p w:rsidR="008A67A8" w:rsidRDefault="008A67A8" w:rsidP="008A67A8">
      <w:pPr>
        <w:pStyle w:val="NoteLevel1"/>
        <w:rPr>
          <w:b/>
          <w:u w:val="single"/>
        </w:rPr>
      </w:pPr>
    </w:p>
    <w:p w:rsidR="00664628" w:rsidRDefault="00664628" w:rsidP="008A67A8">
      <w:pPr>
        <w:pStyle w:val="NoteLevel1"/>
        <w:rPr>
          <w:b/>
          <w:u w:val="single"/>
        </w:rPr>
      </w:pPr>
      <w:r>
        <w:rPr>
          <w:b/>
        </w:rPr>
        <w:t>Detecting Sounds:</w:t>
      </w:r>
    </w:p>
    <w:p w:rsidR="008A67A8" w:rsidRPr="00664628" w:rsidRDefault="008A67A8" w:rsidP="00664628">
      <w:pPr>
        <w:pStyle w:val="NoteLevel2"/>
        <w:rPr>
          <w:b/>
          <w:u w:val="single"/>
        </w:rPr>
      </w:pPr>
      <w:r>
        <w:rPr>
          <w:b/>
        </w:rPr>
        <w:t>Pitch:</w:t>
      </w:r>
      <w:r>
        <w:t xml:space="preserve"> frequency of the waves</w:t>
      </w:r>
    </w:p>
    <w:p w:rsidR="00664628" w:rsidRPr="00664628" w:rsidRDefault="00664628" w:rsidP="00664628">
      <w:pPr>
        <w:pStyle w:val="NoteLevel3"/>
        <w:rPr>
          <w:b/>
          <w:u w:val="single"/>
        </w:rPr>
      </w:pPr>
      <w:r>
        <w:rPr>
          <w:b/>
        </w:rPr>
        <w:t>Place Theory (High Pitch):</w:t>
      </w:r>
      <w:r>
        <w:t xml:space="preserve"> vibrate parts of basilar membrane near oval window</w:t>
      </w:r>
    </w:p>
    <w:p w:rsidR="00664628" w:rsidRPr="00664628" w:rsidRDefault="00664628" w:rsidP="00664628">
      <w:pPr>
        <w:pStyle w:val="NoteLevel3"/>
        <w:rPr>
          <w:b/>
          <w:u w:val="single"/>
        </w:rPr>
      </w:pPr>
      <w:r>
        <w:rPr>
          <w:b/>
        </w:rPr>
        <w:t>Volley Theory (Medium Pitch):</w:t>
      </w:r>
      <w:r>
        <w:t xml:space="preserve"> fire in the middle of basilar membrane, but out of sync</w:t>
      </w:r>
    </w:p>
    <w:p w:rsidR="00664628" w:rsidRPr="00664628" w:rsidRDefault="00664628" w:rsidP="00664628">
      <w:pPr>
        <w:pStyle w:val="NoteLevel3"/>
        <w:rPr>
          <w:b/>
          <w:u w:val="single"/>
        </w:rPr>
      </w:pPr>
      <w:r>
        <w:rPr>
          <w:b/>
        </w:rPr>
        <w:t xml:space="preserve">Frequency Theory (Low Pitch): </w:t>
      </w:r>
      <w:r>
        <w:t>fire neurons in tip of basilar membrane</w:t>
      </w:r>
    </w:p>
    <w:p w:rsidR="00664628" w:rsidRPr="008A67A8" w:rsidRDefault="00664628" w:rsidP="00664628">
      <w:pPr>
        <w:pStyle w:val="NoteLevel3"/>
        <w:numPr>
          <w:ilvl w:val="0"/>
          <w:numId w:val="0"/>
        </w:numPr>
        <w:ind w:left="1800"/>
        <w:rPr>
          <w:b/>
          <w:u w:val="single"/>
        </w:rPr>
      </w:pPr>
    </w:p>
    <w:p w:rsidR="008A67A8" w:rsidRPr="008A67A8" w:rsidRDefault="008A67A8" w:rsidP="00664628">
      <w:pPr>
        <w:pStyle w:val="NoteLevel2"/>
        <w:rPr>
          <w:b/>
          <w:u w:val="single"/>
        </w:rPr>
      </w:pPr>
      <w:r>
        <w:rPr>
          <w:b/>
        </w:rPr>
        <w:t>Loudness:</w:t>
      </w:r>
      <w:r>
        <w:t xml:space="preserve"> height of sound waves measured in decibels.</w:t>
      </w:r>
    </w:p>
    <w:p w:rsidR="008A67A8" w:rsidRPr="008A67A8" w:rsidRDefault="008A67A8" w:rsidP="00664628">
      <w:pPr>
        <w:pStyle w:val="NoteLevel2"/>
        <w:rPr>
          <w:b/>
          <w:u w:val="single"/>
        </w:rPr>
      </w:pPr>
      <w:r>
        <w:rPr>
          <w:b/>
        </w:rPr>
        <w:t>Timbre:</w:t>
      </w:r>
      <w:r>
        <w:t xml:space="preserve"> the quality or complexity of the sound.</w:t>
      </w:r>
    </w:p>
    <w:p w:rsidR="008A67A8" w:rsidRDefault="008A67A8" w:rsidP="008A67A8">
      <w:pPr>
        <w:pStyle w:val="NoteLevel1"/>
        <w:rPr>
          <w:b/>
          <w:u w:val="single"/>
        </w:rPr>
      </w:pPr>
    </w:p>
    <w:p w:rsidR="008A67A8" w:rsidRDefault="008A67A8" w:rsidP="008A67A8">
      <w:pPr>
        <w:pStyle w:val="NoteLevel1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930900" cy="4445000"/>
            <wp:effectExtent l="0" t="0" r="12700" b="0"/>
            <wp:docPr id="4" name="Picture 4" descr="Macintosh HD:Users:keziaantholyka:Desktop:Screen Shot 2012-11-13 at 6.51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eziaantholyka:Desktop:Screen Shot 2012-11-13 at 6.51.0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7A8" w:rsidRPr="008A67A8" w:rsidRDefault="008A67A8" w:rsidP="008A67A8">
      <w:pPr>
        <w:pStyle w:val="NoteLevel1"/>
        <w:rPr>
          <w:b/>
          <w:u w:val="single"/>
        </w:rPr>
      </w:pPr>
    </w:p>
    <w:p w:rsidR="008A67A8" w:rsidRDefault="008A67A8" w:rsidP="008A67A8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Steps to Hearing:</w:t>
      </w:r>
    </w:p>
    <w:p w:rsidR="008A67A8" w:rsidRPr="008A67A8" w:rsidRDefault="008A67A8" w:rsidP="008A67A8">
      <w:pPr>
        <w:pStyle w:val="NoteLevel3"/>
        <w:rPr>
          <w:b/>
        </w:rPr>
      </w:pPr>
      <w:r w:rsidRPr="008A67A8">
        <w:rPr>
          <w:b/>
        </w:rPr>
        <w:t>Pinna</w:t>
      </w:r>
      <w:r>
        <w:t xml:space="preserve"> funnels wave into </w:t>
      </w:r>
      <w:r w:rsidRPr="008A67A8">
        <w:rPr>
          <w:b/>
        </w:rPr>
        <w:t>ear canal</w:t>
      </w:r>
      <w:r>
        <w:t xml:space="preserve">, causing </w:t>
      </w:r>
      <w:r w:rsidRPr="008A67A8">
        <w:rPr>
          <w:b/>
        </w:rPr>
        <w:t>eardrum</w:t>
      </w:r>
      <w:r>
        <w:t xml:space="preserve"> to vibrate.</w:t>
      </w:r>
    </w:p>
    <w:p w:rsidR="008A67A8" w:rsidRPr="008A67A8" w:rsidRDefault="008A67A8" w:rsidP="008A67A8">
      <w:pPr>
        <w:pStyle w:val="NoteLevel3"/>
        <w:rPr>
          <w:b/>
        </w:rPr>
      </w:pPr>
      <w:proofErr w:type="spellStart"/>
      <w:r w:rsidRPr="008A67A8">
        <w:rPr>
          <w:b/>
        </w:rPr>
        <w:t>Ossicles</w:t>
      </w:r>
      <w:proofErr w:type="spellEnd"/>
      <w:r>
        <w:t xml:space="preserve"> vibrate in turn (MIS), stapes presses on membrane behind </w:t>
      </w:r>
      <w:r w:rsidRPr="008A67A8">
        <w:rPr>
          <w:b/>
        </w:rPr>
        <w:t>oval window</w:t>
      </w:r>
      <w:r>
        <w:t xml:space="preserve">, moving gel inside </w:t>
      </w:r>
      <w:r w:rsidRPr="008A67A8">
        <w:rPr>
          <w:b/>
        </w:rPr>
        <w:t>cochlea.</w:t>
      </w:r>
    </w:p>
    <w:p w:rsidR="008A67A8" w:rsidRPr="008A67A8" w:rsidRDefault="008A67A8" w:rsidP="008A67A8">
      <w:pPr>
        <w:pStyle w:val="NoteLevel3"/>
        <w:rPr>
          <w:b/>
        </w:rPr>
      </w:pPr>
      <w:r>
        <w:t xml:space="preserve">Gel inside </w:t>
      </w:r>
      <w:r w:rsidRPr="008A67A8">
        <w:rPr>
          <w:b/>
        </w:rPr>
        <w:t>cochlea</w:t>
      </w:r>
      <w:r>
        <w:t xml:space="preserve"> vibrates </w:t>
      </w:r>
      <w:r w:rsidRPr="008A67A8">
        <w:rPr>
          <w:b/>
        </w:rPr>
        <w:t>basilar membrane</w:t>
      </w:r>
    </w:p>
    <w:p w:rsidR="008A67A8" w:rsidRPr="008A67A8" w:rsidRDefault="008A67A8" w:rsidP="008A67A8">
      <w:pPr>
        <w:pStyle w:val="NoteLevel3"/>
        <w:rPr>
          <w:b/>
        </w:rPr>
      </w:pPr>
      <w:r>
        <w:t xml:space="preserve">Auditory hair cells on </w:t>
      </w:r>
      <w:r w:rsidRPr="008A67A8">
        <w:rPr>
          <w:b/>
        </w:rPr>
        <w:t>basilar membrane</w:t>
      </w:r>
      <w:r>
        <w:t xml:space="preserve"> vibrate, which pulls at </w:t>
      </w:r>
      <w:r w:rsidRPr="008A67A8">
        <w:rPr>
          <w:b/>
        </w:rPr>
        <w:t>cilia</w:t>
      </w:r>
    </w:p>
    <w:p w:rsidR="008A67A8" w:rsidRPr="00000251" w:rsidRDefault="008A67A8" w:rsidP="008A67A8">
      <w:pPr>
        <w:pStyle w:val="NoteLevel3"/>
        <w:rPr>
          <w:b/>
        </w:rPr>
      </w:pPr>
      <w:r>
        <w:t xml:space="preserve">Pulling at </w:t>
      </w:r>
      <w:r w:rsidRPr="008A67A8">
        <w:rPr>
          <w:b/>
        </w:rPr>
        <w:t>cilia</w:t>
      </w:r>
      <w:r>
        <w:t xml:space="preserve"> changes electrical charge across membrane, </w:t>
      </w:r>
      <w:r w:rsidRPr="008A67A8">
        <w:rPr>
          <w:b/>
        </w:rPr>
        <w:t>transducing</w:t>
      </w:r>
      <w:r>
        <w:t xml:space="preserve"> mechanical energy into auditory neural activity. </w:t>
      </w:r>
    </w:p>
    <w:p w:rsidR="00000251" w:rsidRDefault="00000251" w:rsidP="00000251">
      <w:pPr>
        <w:pStyle w:val="NoteLevel1"/>
        <w:rPr>
          <w:b/>
        </w:rPr>
      </w:pPr>
    </w:p>
    <w:p w:rsidR="00000251" w:rsidRDefault="00000251" w:rsidP="00000251">
      <w:pPr>
        <w:pStyle w:val="NoteLevel1"/>
        <w:rPr>
          <w:b/>
          <w:u w:val="single"/>
        </w:rPr>
      </w:pPr>
      <w:r w:rsidRPr="00000251">
        <w:rPr>
          <w:b/>
          <w:u w:val="single"/>
        </w:rPr>
        <w:t>Olfaction and Gustation System</w:t>
      </w:r>
    </w:p>
    <w:p w:rsidR="00000251" w:rsidRPr="00000251" w:rsidRDefault="00000251" w:rsidP="00000251">
      <w:pPr>
        <w:pStyle w:val="NoteLevel2"/>
        <w:rPr>
          <w:b/>
          <w:u w:val="single"/>
        </w:rPr>
      </w:pPr>
      <w:r>
        <w:rPr>
          <w:b/>
        </w:rPr>
        <w:t xml:space="preserve">Olfaction: </w:t>
      </w:r>
      <w:r>
        <w:t>sense of smell</w:t>
      </w:r>
    </w:p>
    <w:p w:rsidR="00000251" w:rsidRPr="00000251" w:rsidRDefault="00000251" w:rsidP="00000251">
      <w:pPr>
        <w:pStyle w:val="NoteLevel2"/>
        <w:rPr>
          <w:b/>
          <w:u w:val="single"/>
        </w:rPr>
      </w:pPr>
      <w:r>
        <w:rPr>
          <w:b/>
        </w:rPr>
        <w:t>Gustation:</w:t>
      </w:r>
      <w:r>
        <w:rPr>
          <w:b/>
          <w:u w:val="single"/>
        </w:rPr>
        <w:t xml:space="preserve"> </w:t>
      </w:r>
      <w:r>
        <w:t>sense of taste</w:t>
      </w:r>
    </w:p>
    <w:p w:rsidR="00000251" w:rsidRDefault="00000251" w:rsidP="00000251">
      <w:pPr>
        <w:pStyle w:val="NoteLevel1"/>
        <w:rPr>
          <w:b/>
          <w:u w:val="single"/>
        </w:rPr>
      </w:pPr>
    </w:p>
    <w:p w:rsidR="00000251" w:rsidRPr="00000251" w:rsidRDefault="00000251" w:rsidP="00000251">
      <w:pPr>
        <w:pStyle w:val="NoteLevel1"/>
        <w:rPr>
          <w:b/>
          <w:u w:val="single"/>
        </w:rPr>
      </w:pPr>
    </w:p>
    <w:p w:rsidR="00224654" w:rsidRDefault="00224654">
      <w:pPr>
        <w:pStyle w:val="NoteLevel1"/>
        <w:sectPr w:rsidR="00224654" w:rsidSect="00224654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19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proofErr w:type="gramStart"/>
      <w:r w:rsidRPr="00A65DBF">
        <w:rPr>
          <w:lang w:val="en-CA"/>
        </w:rPr>
        <w:t>explain</w:t>
      </w:r>
      <w:proofErr w:type="gramEnd"/>
      <w:r w:rsidRPr="00A65DBF">
        <w:rPr>
          <w:lang w:val="en-CA"/>
        </w:rPr>
        <w:t xml:space="preserve"> the role of biology in the discipline of psychology.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proofErr w:type="gramStart"/>
      <w:r w:rsidRPr="00A65DBF">
        <w:rPr>
          <w:lang w:val="en-CA"/>
        </w:rPr>
        <w:t>describe</w:t>
      </w:r>
      <w:proofErr w:type="gramEnd"/>
      <w:r w:rsidRPr="00A65DBF">
        <w:rPr>
          <w:lang w:val="en-CA"/>
        </w:rPr>
        <w:t xml:space="preserve"> how biological psychology helps us understand phenomena like love.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proofErr w:type="gramStart"/>
      <w:r w:rsidRPr="00A65DBF">
        <w:rPr>
          <w:lang w:val="en-CA"/>
        </w:rPr>
        <w:t>identify</w:t>
      </w:r>
      <w:proofErr w:type="gramEnd"/>
      <w:r w:rsidRPr="00A65DBF">
        <w:rPr>
          <w:lang w:val="en-CA"/>
        </w:rPr>
        <w:t xml:space="preserve"> the parts of a neuron.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proofErr w:type="gramStart"/>
      <w:r w:rsidRPr="00E02A80">
        <w:rPr>
          <w:highlight w:val="yellow"/>
          <w:lang w:val="en-CA"/>
        </w:rPr>
        <w:t>describe</w:t>
      </w:r>
      <w:proofErr w:type="gramEnd"/>
      <w:r w:rsidRPr="00E02A80">
        <w:rPr>
          <w:highlight w:val="yellow"/>
          <w:lang w:val="en-CA"/>
        </w:rPr>
        <w:t xml:space="preserve"> the process of neuronal communication.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  <w:rPr>
          <w:highlight w:val="yellow"/>
        </w:rPr>
      </w:pPr>
      <w:proofErr w:type="gramStart"/>
      <w:r w:rsidRPr="00A65DBF">
        <w:rPr>
          <w:highlight w:val="yellow"/>
          <w:lang w:val="en-CA"/>
        </w:rPr>
        <w:t>compare</w:t>
      </w:r>
      <w:proofErr w:type="gramEnd"/>
      <w:r w:rsidRPr="00A65DBF">
        <w:rPr>
          <w:highlight w:val="yellow"/>
          <w:lang w:val="en-CA"/>
        </w:rPr>
        <w:t xml:space="preserve"> and contrast “graded potentials” versus “all or none responses.”</w:t>
      </w: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20</w:t>
      </w:r>
    </w:p>
    <w:p w:rsidR="00A65DBF" w:rsidRPr="00E80B85" w:rsidRDefault="00A65DBF" w:rsidP="00A65DBF">
      <w:pPr>
        <w:pStyle w:val="NoteLevel1"/>
        <w:numPr>
          <w:ilvl w:val="0"/>
          <w:numId w:val="2"/>
        </w:numPr>
        <w:rPr>
          <w:highlight w:val="cyan"/>
        </w:rPr>
      </w:pPr>
      <w:r w:rsidRPr="00E80B85">
        <w:rPr>
          <w:highlight w:val="cyan"/>
          <w:lang w:val="en-CA"/>
        </w:rPr>
        <w:t xml:space="preserve">List and describe key points about major </w:t>
      </w:r>
      <w:r w:rsidRPr="00E80B85">
        <w:rPr>
          <w:bCs/>
          <w:highlight w:val="cyan"/>
          <w:lang w:val="en-CA"/>
        </w:rPr>
        <w:t>neurotransmitters</w:t>
      </w:r>
    </w:p>
    <w:p w:rsidR="00676FD1" w:rsidRPr="00E80B85" w:rsidRDefault="00676FD1" w:rsidP="00676FD1">
      <w:pPr>
        <w:pStyle w:val="NoteLevel2"/>
        <w:numPr>
          <w:ilvl w:val="1"/>
          <w:numId w:val="2"/>
        </w:numPr>
        <w:rPr>
          <w:highlight w:val="cyan"/>
        </w:rPr>
      </w:pPr>
      <w:r w:rsidRPr="00E80B85">
        <w:rPr>
          <w:highlight w:val="cyan"/>
        </w:rPr>
        <w:t>GABA</w:t>
      </w:r>
    </w:p>
    <w:p w:rsidR="00676FD1" w:rsidRPr="00E80B85" w:rsidRDefault="00676FD1" w:rsidP="00676FD1">
      <w:pPr>
        <w:pStyle w:val="NoteLevel2"/>
        <w:numPr>
          <w:ilvl w:val="1"/>
          <w:numId w:val="2"/>
        </w:numPr>
        <w:rPr>
          <w:highlight w:val="cyan"/>
        </w:rPr>
      </w:pPr>
      <w:r w:rsidRPr="00E80B85">
        <w:rPr>
          <w:highlight w:val="cyan"/>
        </w:rPr>
        <w:t>ACH</w:t>
      </w:r>
    </w:p>
    <w:p w:rsidR="00676FD1" w:rsidRPr="00E80B85" w:rsidRDefault="00676FD1" w:rsidP="00676FD1">
      <w:pPr>
        <w:pStyle w:val="NoteLevel2"/>
        <w:numPr>
          <w:ilvl w:val="1"/>
          <w:numId w:val="2"/>
        </w:numPr>
        <w:rPr>
          <w:highlight w:val="cyan"/>
        </w:rPr>
      </w:pPr>
      <w:r w:rsidRPr="00E80B85">
        <w:rPr>
          <w:highlight w:val="cyan"/>
        </w:rPr>
        <w:t>Glutamate</w:t>
      </w:r>
    </w:p>
    <w:p w:rsidR="00676FD1" w:rsidRPr="00A65DBF" w:rsidRDefault="00676FD1" w:rsidP="00676FD1">
      <w:pPr>
        <w:pStyle w:val="NoteLevel2"/>
        <w:numPr>
          <w:ilvl w:val="1"/>
          <w:numId w:val="2"/>
        </w:numPr>
      </w:pP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 xml:space="preserve">List and describe the key functions of the </w:t>
      </w:r>
      <w:r w:rsidRPr="00A65DBF">
        <w:rPr>
          <w:bCs/>
          <w:lang w:val="en-CA"/>
        </w:rPr>
        <w:t>major brain parts</w:t>
      </w:r>
      <w:r w:rsidRPr="00A65DBF">
        <w:rPr>
          <w:lang w:val="en-CA"/>
        </w:rPr>
        <w:t xml:space="preserve">, including </w:t>
      </w:r>
      <w:r w:rsidRPr="00E80B85">
        <w:rPr>
          <w:highlight w:val="cyan"/>
          <w:lang w:val="en-CA"/>
        </w:rPr>
        <w:t>what would happen if they were damaged</w:t>
      </w:r>
    </w:p>
    <w:p w:rsidR="00A65DBF" w:rsidRPr="00E80B85" w:rsidRDefault="00A65DBF" w:rsidP="00A65DBF">
      <w:pPr>
        <w:pStyle w:val="NoteLevel1"/>
        <w:numPr>
          <w:ilvl w:val="0"/>
          <w:numId w:val="2"/>
        </w:numPr>
        <w:rPr>
          <w:highlight w:val="cyan"/>
        </w:rPr>
      </w:pPr>
      <w:r w:rsidRPr="00E80B85">
        <w:rPr>
          <w:highlight w:val="cyan"/>
          <w:lang w:val="en-CA"/>
        </w:rPr>
        <w:t xml:space="preserve">Describe the effects of severing the </w:t>
      </w:r>
      <w:r w:rsidRPr="00E80B85">
        <w:rPr>
          <w:bCs/>
          <w:highlight w:val="cyan"/>
          <w:lang w:val="en-CA"/>
        </w:rPr>
        <w:t>corpus callosum</w:t>
      </w: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21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 xml:space="preserve">List and describe the key functions of the </w:t>
      </w:r>
      <w:r w:rsidRPr="00A65DBF">
        <w:rPr>
          <w:bCs/>
          <w:lang w:val="en-CA"/>
        </w:rPr>
        <w:t>major brain parts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 xml:space="preserve">Describe the effects of severing the </w:t>
      </w:r>
      <w:r w:rsidRPr="00A65DBF">
        <w:rPr>
          <w:bCs/>
          <w:lang w:val="en-CA"/>
        </w:rPr>
        <w:t>corpus callosum</w:t>
      </w:r>
    </w:p>
    <w:p w:rsidR="00A65DBF" w:rsidRPr="00E80B85" w:rsidRDefault="00A65DBF" w:rsidP="00A65DBF">
      <w:pPr>
        <w:pStyle w:val="NoteLevel1"/>
        <w:numPr>
          <w:ilvl w:val="0"/>
          <w:numId w:val="2"/>
        </w:numPr>
        <w:rPr>
          <w:highlight w:val="cyan"/>
        </w:rPr>
      </w:pPr>
      <w:r w:rsidRPr="00E80B85">
        <w:rPr>
          <w:highlight w:val="cyan"/>
          <w:lang w:val="en-CA"/>
        </w:rPr>
        <w:t>Summarize current research-based thinking on hemispheric lateralization</w:t>
      </w:r>
    </w:p>
    <w:p w:rsidR="00A65DBF" w:rsidRPr="00E80B85" w:rsidRDefault="00A65DBF" w:rsidP="00A65DBF">
      <w:pPr>
        <w:pStyle w:val="NoteLevel1"/>
        <w:numPr>
          <w:ilvl w:val="0"/>
          <w:numId w:val="2"/>
        </w:numPr>
        <w:rPr>
          <w:highlight w:val="cyan"/>
        </w:rPr>
      </w:pPr>
      <w:r w:rsidRPr="00E80B85">
        <w:rPr>
          <w:highlight w:val="cyan"/>
          <w:lang w:val="en-CA"/>
        </w:rPr>
        <w:t>Discuss how brain damage can teach us about brain function.</w:t>
      </w:r>
    </w:p>
    <w:p w:rsidR="00A65DBF" w:rsidRPr="00E80B85" w:rsidRDefault="00A65DBF" w:rsidP="00A65DBF">
      <w:pPr>
        <w:pStyle w:val="NoteLevel1"/>
        <w:numPr>
          <w:ilvl w:val="0"/>
          <w:numId w:val="2"/>
        </w:numPr>
        <w:rPr>
          <w:highlight w:val="cyan"/>
        </w:rPr>
      </w:pPr>
      <w:r w:rsidRPr="00E80B85">
        <w:rPr>
          <w:highlight w:val="cyan"/>
          <w:lang w:val="en-CA"/>
        </w:rPr>
        <w:t xml:space="preserve">Differentiate </w:t>
      </w:r>
      <w:proofErr w:type="spellStart"/>
      <w:r w:rsidRPr="00E80B85">
        <w:rPr>
          <w:highlight w:val="cyan"/>
          <w:lang w:val="en-CA"/>
        </w:rPr>
        <w:t>Broca’s</w:t>
      </w:r>
      <w:proofErr w:type="spellEnd"/>
      <w:r w:rsidRPr="00E80B85">
        <w:rPr>
          <w:highlight w:val="cyan"/>
          <w:lang w:val="en-CA"/>
        </w:rPr>
        <w:t xml:space="preserve"> aphasia and </w:t>
      </w:r>
      <w:proofErr w:type="spellStart"/>
      <w:r w:rsidRPr="00E80B85">
        <w:rPr>
          <w:highlight w:val="cyan"/>
          <w:lang w:val="en-CA"/>
        </w:rPr>
        <w:t>Wernike’s</w:t>
      </w:r>
      <w:proofErr w:type="spellEnd"/>
      <w:r w:rsidRPr="00E80B85">
        <w:rPr>
          <w:highlight w:val="cyan"/>
          <w:lang w:val="en-CA"/>
        </w:rPr>
        <w:t xml:space="preserve"> aphasia in terms of brain regions involved and key symptoms.</w:t>
      </w: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22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Discuss how brain damage can teach us about brain function.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 xml:space="preserve">Differentiate </w:t>
      </w:r>
      <w:proofErr w:type="spellStart"/>
      <w:r w:rsidRPr="00A65DBF">
        <w:rPr>
          <w:lang w:val="en-CA"/>
        </w:rPr>
        <w:t>Broca’s</w:t>
      </w:r>
      <w:proofErr w:type="spellEnd"/>
      <w:r w:rsidRPr="00A65DBF">
        <w:rPr>
          <w:lang w:val="en-CA"/>
        </w:rPr>
        <w:t xml:space="preserve"> aphasia and </w:t>
      </w:r>
      <w:proofErr w:type="spellStart"/>
      <w:r w:rsidRPr="00A65DBF">
        <w:rPr>
          <w:lang w:val="en-CA"/>
        </w:rPr>
        <w:t>Wernike’s</w:t>
      </w:r>
      <w:proofErr w:type="spellEnd"/>
      <w:r w:rsidRPr="00A65DBF">
        <w:rPr>
          <w:lang w:val="en-CA"/>
        </w:rPr>
        <w:t xml:space="preserve"> aphasia in terms of brain regions involved and key symptoms.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Predict the effects of lesions to various parts of the brain, including structures in the limbic system.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Describe the key points of the process of natural selection</w:t>
      </w:r>
    </w:p>
    <w:p w:rsidR="00A65DBF" w:rsidRPr="00E80B85" w:rsidRDefault="00A65DBF" w:rsidP="00A65DBF">
      <w:pPr>
        <w:pStyle w:val="NoteLevel1"/>
        <w:numPr>
          <w:ilvl w:val="0"/>
          <w:numId w:val="2"/>
        </w:numPr>
        <w:rPr>
          <w:highlight w:val="cyan"/>
        </w:rPr>
      </w:pPr>
      <w:r w:rsidRPr="00E80B85">
        <w:rPr>
          <w:highlight w:val="cyan"/>
          <w:lang w:val="en-CA"/>
        </w:rPr>
        <w:t>Distinguish heritability from heredity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Describe how heritability is assessed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Compare and contrast sensation and perception.</w:t>
      </w:r>
    </w:p>
    <w:p w:rsidR="00A65DBF" w:rsidRPr="00A65DBF" w:rsidRDefault="00A65DBF" w:rsidP="00A65DBF">
      <w:pPr>
        <w:pStyle w:val="NoteLevel1"/>
        <w:numPr>
          <w:ilvl w:val="0"/>
          <w:numId w:val="0"/>
        </w:numPr>
      </w:pPr>
    </w:p>
    <w:p w:rsidR="00A65DBF" w:rsidRDefault="00A65DBF" w:rsidP="00A65DBF">
      <w:pPr>
        <w:pStyle w:val="NoteLevel1"/>
        <w:numPr>
          <w:ilvl w:val="0"/>
          <w:numId w:val="0"/>
        </w:numPr>
        <w:rPr>
          <w:b/>
        </w:rPr>
      </w:pPr>
    </w:p>
    <w:p w:rsidR="00A65DBF" w:rsidRDefault="00A65DBF" w:rsidP="00A65DBF">
      <w:pPr>
        <w:pStyle w:val="NoteLevel1"/>
        <w:numPr>
          <w:ilvl w:val="0"/>
          <w:numId w:val="0"/>
        </w:numPr>
      </w:pPr>
      <w:r>
        <w:rPr>
          <w:b/>
        </w:rPr>
        <w:t>23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List the 5 main steps involved in the sense of audition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Explain why alcohol causes the spins</w:t>
      </w:r>
    </w:p>
    <w:p w:rsidR="00A65DBF" w:rsidRPr="00A65DBF" w:rsidRDefault="00A65DBF" w:rsidP="00A65DBF">
      <w:pPr>
        <w:pStyle w:val="NoteLevel1"/>
        <w:numPr>
          <w:ilvl w:val="0"/>
          <w:numId w:val="2"/>
        </w:numPr>
      </w:pPr>
      <w:r w:rsidRPr="00A65DBF">
        <w:rPr>
          <w:lang w:val="en-CA"/>
        </w:rPr>
        <w:t>Explain how different sounds are transduced and perceived from sound waves</w:t>
      </w:r>
    </w:p>
    <w:p w:rsidR="00A65DBF" w:rsidRPr="00A65DBF" w:rsidRDefault="00A65DBF" w:rsidP="00332224">
      <w:pPr>
        <w:pStyle w:val="NoteLevel1"/>
      </w:pPr>
    </w:p>
    <w:p w:rsidR="00A65DBF" w:rsidRDefault="00A65DBF" w:rsidP="00332224">
      <w:pPr>
        <w:pStyle w:val="NoteLevel1"/>
      </w:pPr>
    </w:p>
    <w:p w:rsidR="00A65DBF" w:rsidRDefault="00A65DBF" w:rsidP="00332224">
      <w:pPr>
        <w:pStyle w:val="NoteLevel1"/>
      </w:pPr>
      <w:r w:rsidRPr="00A65DBF">
        <w:rPr>
          <w:b/>
        </w:rPr>
        <w:t>24</w:t>
      </w:r>
    </w:p>
    <w:p w:rsidR="00A65DBF" w:rsidRPr="00A65DBF" w:rsidRDefault="00A65DBF" w:rsidP="00A65DBF">
      <w:pPr>
        <w:pStyle w:val="NoteLevel2"/>
      </w:pPr>
      <w:r w:rsidRPr="00A65DBF">
        <w:t xml:space="preserve">Describe the major structures of the </w:t>
      </w:r>
      <w:r w:rsidRPr="00A65DBF">
        <w:rPr>
          <w:b/>
          <w:bCs/>
        </w:rPr>
        <w:t>eye</w:t>
      </w:r>
      <w:r w:rsidRPr="00A65DBF">
        <w:t>, and explain how they guide the incoming ray of light toward the eye’s receptor cells.</w:t>
      </w:r>
    </w:p>
    <w:p w:rsidR="00A65DBF" w:rsidRPr="00A65DBF" w:rsidRDefault="00A65DBF" w:rsidP="00A65DBF">
      <w:pPr>
        <w:pStyle w:val="NoteLevel2"/>
        <w:rPr>
          <w:highlight w:val="yellow"/>
        </w:rPr>
      </w:pPr>
      <w:r w:rsidRPr="00A65DBF">
        <w:rPr>
          <w:highlight w:val="yellow"/>
          <w:lang w:val="en-CA"/>
        </w:rPr>
        <w:t xml:space="preserve">Describe how the cells of the retina </w:t>
      </w:r>
      <w:r w:rsidRPr="00A65DBF">
        <w:rPr>
          <w:b/>
          <w:bCs/>
          <w:highlight w:val="yellow"/>
          <w:lang w:val="en-CA"/>
        </w:rPr>
        <w:t>transduce</w:t>
      </w:r>
      <w:r w:rsidRPr="00A65DBF">
        <w:rPr>
          <w:highlight w:val="yellow"/>
          <w:lang w:val="en-CA"/>
        </w:rPr>
        <w:t xml:space="preserve"> photons of light into neural energy.</w:t>
      </w:r>
    </w:p>
    <w:p w:rsidR="00A65DBF" w:rsidRPr="00A65DBF" w:rsidRDefault="00A65DBF" w:rsidP="00A65DBF">
      <w:pPr>
        <w:pStyle w:val="NoteLevel2"/>
        <w:rPr>
          <w:highlight w:val="yellow"/>
        </w:rPr>
      </w:pPr>
      <w:r w:rsidRPr="00A65DBF">
        <w:rPr>
          <w:highlight w:val="yellow"/>
          <w:lang w:val="en-CA"/>
        </w:rPr>
        <w:t xml:space="preserve">Distinguish trichromatic from opponent process </w:t>
      </w:r>
      <w:r w:rsidRPr="00A65DBF">
        <w:rPr>
          <w:b/>
          <w:bCs/>
          <w:highlight w:val="yellow"/>
          <w:lang w:val="en-CA"/>
        </w:rPr>
        <w:t>theories of colour vision</w:t>
      </w:r>
      <w:r w:rsidRPr="00A65DBF">
        <w:rPr>
          <w:highlight w:val="yellow"/>
          <w:lang w:val="en-CA"/>
        </w:rPr>
        <w:t>.</w:t>
      </w:r>
    </w:p>
    <w:p w:rsidR="00A65DBF" w:rsidRPr="00867DC6" w:rsidRDefault="00A65DBF" w:rsidP="00A65DBF">
      <w:pPr>
        <w:pStyle w:val="NoteLevel2"/>
        <w:rPr>
          <w:highlight w:val="cyan"/>
        </w:rPr>
      </w:pPr>
      <w:r w:rsidRPr="00867DC6">
        <w:rPr>
          <w:highlight w:val="cyan"/>
          <w:lang w:val="en-CA"/>
        </w:rPr>
        <w:t xml:space="preserve">Describe the two </w:t>
      </w:r>
      <w:r w:rsidRPr="00867DC6">
        <w:rPr>
          <w:b/>
          <w:bCs/>
          <w:highlight w:val="cyan"/>
          <w:lang w:val="en-CA"/>
        </w:rPr>
        <w:t xml:space="preserve">pathways through the brain </w:t>
      </w:r>
      <w:r w:rsidRPr="00867DC6">
        <w:rPr>
          <w:highlight w:val="cyan"/>
          <w:lang w:val="en-CA"/>
        </w:rPr>
        <w:t xml:space="preserve">involved in the </w:t>
      </w:r>
      <w:r w:rsidRPr="00867DC6">
        <w:rPr>
          <w:i/>
          <w:iCs/>
          <w:highlight w:val="cyan"/>
          <w:lang w:val="en-CA"/>
        </w:rPr>
        <w:t>conscious</w:t>
      </w:r>
      <w:r w:rsidRPr="00867DC6">
        <w:rPr>
          <w:highlight w:val="cyan"/>
          <w:lang w:val="en-CA"/>
        </w:rPr>
        <w:t xml:space="preserve"> experience of visual perception, including</w:t>
      </w:r>
    </w:p>
    <w:p w:rsidR="00A65DBF" w:rsidRPr="00A65DBF" w:rsidRDefault="00A65DBF" w:rsidP="00332224">
      <w:pPr>
        <w:pStyle w:val="NoteLevel1"/>
        <w:rPr>
          <w:b/>
        </w:rPr>
      </w:pPr>
      <w:r w:rsidRPr="00A65DBF">
        <w:rPr>
          <w:b/>
        </w:rPr>
        <w:t>25</w:t>
      </w:r>
    </w:p>
    <w:p w:rsidR="00332224" w:rsidRPr="00332224" w:rsidRDefault="00332224" w:rsidP="00A65DBF">
      <w:pPr>
        <w:pStyle w:val="NoteLevel2"/>
      </w:pPr>
      <w:r w:rsidRPr="00332224">
        <w:rPr>
          <w:lang w:val="en-CA"/>
        </w:rPr>
        <w:t xml:space="preserve">Describe the two pathways through the brain involved in the </w:t>
      </w:r>
      <w:r w:rsidRPr="00332224">
        <w:rPr>
          <w:i/>
          <w:iCs/>
          <w:lang w:val="en-CA"/>
        </w:rPr>
        <w:t>conscious</w:t>
      </w:r>
      <w:r w:rsidRPr="00332224">
        <w:rPr>
          <w:lang w:val="en-CA"/>
        </w:rPr>
        <w:t xml:space="preserve"> experience of visual </w:t>
      </w:r>
      <w:proofErr w:type="gramStart"/>
      <w:r w:rsidRPr="00332224">
        <w:rPr>
          <w:lang w:val="en-CA"/>
        </w:rPr>
        <w:t>perception,</w:t>
      </w:r>
      <w:proofErr w:type="gramEnd"/>
      <w:r w:rsidRPr="00332224">
        <w:rPr>
          <w:lang w:val="en-CA"/>
        </w:rPr>
        <w:t xml:space="preserve"> including what information is processed in each stream.</w:t>
      </w:r>
    </w:p>
    <w:p w:rsidR="00332224" w:rsidRPr="00332224" w:rsidRDefault="00332224" w:rsidP="00A65DBF">
      <w:pPr>
        <w:pStyle w:val="NoteLevel2"/>
      </w:pPr>
      <w:r w:rsidRPr="00332224">
        <w:rPr>
          <w:lang w:val="en-CA"/>
        </w:rPr>
        <w:t xml:space="preserve">Describe how </w:t>
      </w:r>
      <w:proofErr w:type="spellStart"/>
      <w:r w:rsidRPr="00332224">
        <w:rPr>
          <w:lang w:val="en-CA"/>
        </w:rPr>
        <w:t>blindsight</w:t>
      </w:r>
      <w:proofErr w:type="spellEnd"/>
      <w:r w:rsidRPr="00332224">
        <w:rPr>
          <w:lang w:val="en-CA"/>
        </w:rPr>
        <w:t xml:space="preserve"> is possible in the brain.</w:t>
      </w:r>
    </w:p>
    <w:p w:rsidR="00332224" w:rsidRPr="00332224" w:rsidRDefault="00332224" w:rsidP="00A65DBF">
      <w:pPr>
        <w:pStyle w:val="NoteLevel2"/>
      </w:pPr>
      <w:r w:rsidRPr="00332224">
        <w:rPr>
          <w:lang w:val="en-CA"/>
        </w:rPr>
        <w:t>Describe the key message of Gestalt psychology.</w:t>
      </w:r>
    </w:p>
    <w:p w:rsidR="00332224" w:rsidRPr="00332224" w:rsidRDefault="00332224" w:rsidP="00A65DBF">
      <w:pPr>
        <w:pStyle w:val="NoteLevel2"/>
      </w:pPr>
      <w:r w:rsidRPr="00332224">
        <w:rPr>
          <w:lang w:val="en-CA"/>
        </w:rPr>
        <w:t>Differentiate top-down from bottom-up processing.</w:t>
      </w:r>
    </w:p>
    <w:p w:rsidR="00332224" w:rsidRPr="00332224" w:rsidRDefault="00332224" w:rsidP="00A65DBF">
      <w:pPr>
        <w:pStyle w:val="NoteLevel2"/>
      </w:pPr>
      <w:r w:rsidRPr="00332224">
        <w:rPr>
          <w:lang w:val="en-CA"/>
        </w:rPr>
        <w:t>Provide examples of Gestalt principles that help us understand the process of visual perception.</w:t>
      </w:r>
    </w:p>
    <w:p w:rsidR="00332224" w:rsidRPr="00332224" w:rsidRDefault="00332224" w:rsidP="00A65DBF">
      <w:pPr>
        <w:pStyle w:val="NoteLevel2"/>
      </w:pPr>
      <w:r w:rsidRPr="00332224">
        <w:rPr>
          <w:lang w:val="en-CA"/>
        </w:rPr>
        <w:t>List and describe examples of binocular and monocular distance cues.</w:t>
      </w:r>
    </w:p>
    <w:p w:rsidR="00A658F8" w:rsidRDefault="00A658F8">
      <w:pPr>
        <w:pStyle w:val="NoteLevel1"/>
      </w:pPr>
    </w:p>
    <w:sectPr w:rsidR="00A658F8" w:rsidSect="00224654">
      <w:headerReference w:type="first" r:id="rId1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DC6" w:rsidRDefault="00867DC6" w:rsidP="00224654">
      <w:r>
        <w:separator/>
      </w:r>
    </w:p>
  </w:endnote>
  <w:endnote w:type="continuationSeparator" w:id="0">
    <w:p w:rsidR="00867DC6" w:rsidRDefault="00867DC6" w:rsidP="0022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DC6" w:rsidRDefault="00867DC6" w:rsidP="00224654">
      <w:r>
        <w:separator/>
      </w:r>
    </w:p>
  </w:footnote>
  <w:footnote w:type="continuationSeparator" w:id="0">
    <w:p w:rsidR="00867DC6" w:rsidRDefault="00867DC6" w:rsidP="0022465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C6" w:rsidRDefault="00867DC6" w:rsidP="002246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2012-11-11 4:23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C6" w:rsidRDefault="00867DC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2012-11-11 4:23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C6" w:rsidRDefault="00867DC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Highlight The Ones you CAN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2012-11-11 4:23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020AA0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E11A3B"/>
    <w:multiLevelType w:val="hybridMultilevel"/>
    <w:tmpl w:val="DE6A1240"/>
    <w:lvl w:ilvl="0" w:tplc="873A5D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42AC9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9E67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4AF6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F4E9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7E34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E47C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1672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1CEA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3"/>
    <w:docVar w:name="_WNSectionTitle_2" w:val="Chapter 4"/>
    <w:docVar w:name="_WNSectionTitle_3" w:val="Expectations"/>
    <w:docVar w:name="_WNTabType_0" w:val="0"/>
    <w:docVar w:name="_WNTabType_1" w:val="1"/>
    <w:docVar w:name="_WNTabType_2" w:val="2"/>
    <w:docVar w:name="EnableWordNotes" w:val="0"/>
  </w:docVars>
  <w:rsids>
    <w:rsidRoot w:val="00224654"/>
    <w:rsid w:val="00000251"/>
    <w:rsid w:val="00174B60"/>
    <w:rsid w:val="002057E0"/>
    <w:rsid w:val="00224654"/>
    <w:rsid w:val="00294A50"/>
    <w:rsid w:val="002A35D1"/>
    <w:rsid w:val="00315440"/>
    <w:rsid w:val="00332224"/>
    <w:rsid w:val="00373C1A"/>
    <w:rsid w:val="003D7C48"/>
    <w:rsid w:val="00515799"/>
    <w:rsid w:val="00523E33"/>
    <w:rsid w:val="0054689D"/>
    <w:rsid w:val="00597B7B"/>
    <w:rsid w:val="00664628"/>
    <w:rsid w:val="006730C5"/>
    <w:rsid w:val="00676FD1"/>
    <w:rsid w:val="006B61BB"/>
    <w:rsid w:val="00760291"/>
    <w:rsid w:val="0077502C"/>
    <w:rsid w:val="007A5A23"/>
    <w:rsid w:val="007C5A96"/>
    <w:rsid w:val="00867DC6"/>
    <w:rsid w:val="008A67A8"/>
    <w:rsid w:val="008B2ECE"/>
    <w:rsid w:val="00A12FBC"/>
    <w:rsid w:val="00A658F8"/>
    <w:rsid w:val="00A65DBF"/>
    <w:rsid w:val="00C91BAB"/>
    <w:rsid w:val="00CD5B50"/>
    <w:rsid w:val="00D4566B"/>
    <w:rsid w:val="00D578E6"/>
    <w:rsid w:val="00E02A80"/>
    <w:rsid w:val="00E80B85"/>
    <w:rsid w:val="00EA6C11"/>
    <w:rsid w:val="00F77B7B"/>
    <w:rsid w:val="00FF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3914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2465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2465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2465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2465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2465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2465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2465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2465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2465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246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4654"/>
  </w:style>
  <w:style w:type="table" w:styleId="TableGrid">
    <w:name w:val="Table Grid"/>
    <w:basedOn w:val="TableNormal"/>
    <w:uiPriority w:val="59"/>
    <w:rsid w:val="00C91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5DBF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2465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2465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2465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2465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2465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2465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2465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2465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2465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246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4654"/>
  </w:style>
  <w:style w:type="table" w:styleId="TableGrid">
    <w:name w:val="Table Grid"/>
    <w:basedOn w:val="TableNormal"/>
    <w:uiPriority w:val="59"/>
    <w:rsid w:val="00C91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5DBF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8682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7940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6019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39002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9695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533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1960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12986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7841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6108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09442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2119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7029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77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47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00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306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45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6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33404">
          <w:marLeft w:val="5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99713">
          <w:marLeft w:val="5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3091">
          <w:marLeft w:val="5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9463">
          <w:marLeft w:val="5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351">
          <w:marLeft w:val="5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53288">
          <w:marLeft w:val="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8812">
          <w:marLeft w:val="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5133">
          <w:marLeft w:val="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4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62266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70569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1733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424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79710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header" Target="header1.xml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header" Target="header2.xml"/><Relationship Id="rId16" Type="http://schemas.openxmlformats.org/officeDocument/2006/relationships/header" Target="head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6</Pages>
  <Words>1927</Words>
  <Characters>10989</Characters>
  <Application>Microsoft Macintosh Word</Application>
  <DocSecurity>0</DocSecurity>
  <Lines>91</Lines>
  <Paragraphs>25</Paragraphs>
  <ScaleCrop>false</ScaleCrop>
  <Company>University of British Columbia</Company>
  <LinksUpToDate>false</LinksUpToDate>
  <CharactersWithSpaces>12891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Kezia Antholyka</dc:creator>
  <cp:keywords/>
  <dc:description/>
  <cp:lastModifiedBy>Kezia Antholyka</cp:lastModifiedBy>
  <cp:revision>1</cp:revision>
  <cp:lastPrinted>2012-11-14T02:52:00Z</cp:lastPrinted>
  <dcterms:created xsi:type="dcterms:W3CDTF">2012-11-12T00:23:00Z</dcterms:created>
  <dcterms:modified xsi:type="dcterms:W3CDTF">2012-11-14T21:11:00Z</dcterms:modified>
</cp:coreProperties>
</file>