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2B1CC" w14:textId="3EC702E1" w:rsidR="00524388" w:rsidRPr="00C85E41" w:rsidRDefault="00C57EBC">
      <w:pPr>
        <w:pStyle w:val="Title"/>
        <w:rPr>
          <w:rFonts w:ascii="Calibri" w:hAnsi="Calibri" w:cs="Calibri"/>
        </w:rPr>
      </w:pPr>
      <w:r w:rsidRPr="00C85E41">
        <w:rPr>
          <w:rFonts w:ascii="Calibri" w:hAnsi="Calibri" w:cs="Calibri"/>
        </w:rPr>
        <w:t>Antibiotic resistance: Can we ever win?</w:t>
      </w:r>
    </w:p>
    <w:p w14:paraId="73C638B1" w14:textId="2F60AB81" w:rsidR="00C57EBC" w:rsidRPr="00C85E41" w:rsidRDefault="00C57EBC" w:rsidP="00C57EBC">
      <w:pPr>
        <w:rPr>
          <w:rFonts w:ascii="Calibri" w:hAnsi="Calibri" w:cs="Calibri"/>
        </w:rPr>
      </w:pPr>
      <w:r w:rsidRPr="00C85E41">
        <w:rPr>
          <w:rFonts w:ascii="Calibri" w:hAnsi="Calibri" w:cs="Calibri"/>
        </w:rPr>
        <w:t xml:space="preserve">Modified from a Case Study created by </w:t>
      </w:r>
      <w:r w:rsidRPr="00C85E41">
        <w:rPr>
          <w:rFonts w:ascii="Calibri" w:hAnsi="Calibri" w:cs="Calibri"/>
          <w:b/>
          <w:bCs/>
        </w:rPr>
        <w:t>Maureen Leonard</w:t>
      </w:r>
      <w:r w:rsidRPr="00C85E41">
        <w:rPr>
          <w:rFonts w:ascii="Calibri" w:hAnsi="Calibri" w:cs="Calibri"/>
        </w:rPr>
        <w:t>, Biology Department Mount Mary College, Milwaukee, WI</w:t>
      </w:r>
      <w:r w:rsidR="00080ABD" w:rsidRPr="00C85E41">
        <w:rPr>
          <w:rFonts w:ascii="Calibri" w:hAnsi="Calibri" w:cs="Calibri"/>
        </w:rPr>
        <w:t xml:space="preserve">. </w:t>
      </w:r>
      <w:r w:rsidRPr="00C85E41">
        <w:rPr>
          <w:rFonts w:ascii="Calibri" w:hAnsi="Calibri" w:cs="Calibri"/>
        </w:rPr>
        <w:t>Th</w:t>
      </w:r>
      <w:r w:rsidR="00080ABD" w:rsidRPr="00C85E41">
        <w:rPr>
          <w:rFonts w:ascii="Calibri" w:hAnsi="Calibri" w:cs="Calibri"/>
        </w:rPr>
        <w:t>e</w:t>
      </w:r>
      <w:r w:rsidRPr="00C85E41">
        <w:rPr>
          <w:rFonts w:ascii="Calibri" w:hAnsi="Calibri" w:cs="Calibri"/>
        </w:rPr>
        <w:t xml:space="preserve"> case study was modified with the help of </w:t>
      </w:r>
      <w:r w:rsidRPr="00C85E41">
        <w:rPr>
          <w:rFonts w:ascii="Calibri" w:hAnsi="Calibri" w:cs="Calibri"/>
          <w:b/>
          <w:bCs/>
        </w:rPr>
        <w:t>Laura Philips</w:t>
      </w:r>
      <w:r w:rsidRPr="00C85E41">
        <w:rPr>
          <w:rFonts w:ascii="Calibri" w:hAnsi="Calibri" w:cs="Calibri"/>
        </w:rPr>
        <w:t>, graduate student at the University of Carleton (Summer 2021).</w:t>
      </w:r>
    </w:p>
    <w:p w14:paraId="420C9B2E" w14:textId="72C8A406" w:rsidR="00B006F7" w:rsidRPr="00C85E41" w:rsidRDefault="00E25862" w:rsidP="00C57EBC">
      <w:pPr>
        <w:pStyle w:val="Heading1"/>
        <w:rPr>
          <w:rFonts w:ascii="Calibri" w:hAnsi="Calibri" w:cs="Calibri"/>
        </w:rPr>
      </w:pPr>
      <w:r w:rsidRPr="00C85E41">
        <w:rPr>
          <w:rFonts w:ascii="Calibri" w:hAnsi="Calibri" w:cs="Calibri"/>
        </w:rPr>
        <w:t>Assignment Instructions</w:t>
      </w:r>
    </w:p>
    <w:p w14:paraId="6144B8B3" w14:textId="071F870D" w:rsidR="00F82B6F" w:rsidRDefault="00E25862" w:rsidP="008D2497">
      <w:pPr>
        <w:rPr>
          <w:rFonts w:ascii="Calibri" w:hAnsi="Calibri" w:cs="Calibri"/>
        </w:rPr>
      </w:pPr>
      <w:r w:rsidRPr="00C85E41">
        <w:rPr>
          <w:rFonts w:ascii="Calibri" w:hAnsi="Calibri" w:cs="Calibri"/>
        </w:rPr>
        <w:t xml:space="preserve">This is a home assignment. Home assignments replace face to face classes. </w:t>
      </w:r>
    </w:p>
    <w:p w14:paraId="5F8CA270" w14:textId="77777777" w:rsidR="000D6771" w:rsidRPr="00C85E41" w:rsidRDefault="000D6771" w:rsidP="008D2497">
      <w:pPr>
        <w:rPr>
          <w:rFonts w:ascii="Calibri" w:hAnsi="Calibri" w:cs="Calibri"/>
        </w:rPr>
      </w:pPr>
    </w:p>
    <w:p w14:paraId="21E6B475" w14:textId="1C9961BE" w:rsidR="00B006F7" w:rsidRPr="000D6771" w:rsidRDefault="00E25862" w:rsidP="008D2497">
      <w:pPr>
        <w:rPr>
          <w:rStyle w:val="Hyperlink"/>
          <w:rFonts w:ascii="Calibri" w:hAnsi="Calibri" w:cs="Calibri"/>
          <w:color w:val="auto"/>
          <w:u w:val="none"/>
        </w:rPr>
      </w:pPr>
      <w:r w:rsidRPr="00C85E41">
        <w:rPr>
          <w:rFonts w:ascii="Calibri" w:hAnsi="Calibri" w:cs="Calibri"/>
        </w:rPr>
        <w:t xml:space="preserve">If you need help for your home assignment, please ask your friends or myself, I am always there for my students. </w:t>
      </w:r>
      <w:r w:rsidR="008D2497" w:rsidRPr="00C85E41">
        <w:rPr>
          <w:rFonts w:ascii="Calibri" w:hAnsi="Calibri" w:cs="Calibri"/>
        </w:rPr>
        <w:t>You can take an online appointment</w:t>
      </w:r>
      <w:r w:rsidR="00F82B6F" w:rsidRPr="00C85E41">
        <w:rPr>
          <w:rFonts w:ascii="Calibri" w:hAnsi="Calibri" w:cs="Calibri"/>
        </w:rPr>
        <w:t xml:space="preserve"> to see me</w:t>
      </w:r>
      <w:r w:rsidR="008D2497" w:rsidRPr="00C85E41">
        <w:rPr>
          <w:rFonts w:ascii="Calibri" w:hAnsi="Calibri" w:cs="Calibri"/>
        </w:rPr>
        <w:t xml:space="preserve"> by clicking the following link: </w:t>
      </w:r>
      <w:hyperlink r:id="rId8" w:history="1">
        <w:r w:rsidR="00F82B6F" w:rsidRPr="00C85E41">
          <w:rPr>
            <w:rStyle w:val="Hyperlink"/>
            <w:rFonts w:ascii="Calibri" w:hAnsi="Calibri" w:cs="Calibri"/>
          </w:rPr>
          <w:t>https://calendly.com/elaine-beaulieu/15min</w:t>
        </w:r>
      </w:hyperlink>
    </w:p>
    <w:p w14:paraId="508A53D4" w14:textId="77777777" w:rsidR="000D6771" w:rsidRPr="00C85E41" w:rsidRDefault="000D6771" w:rsidP="008D2497">
      <w:pPr>
        <w:rPr>
          <w:rFonts w:ascii="Calibri" w:hAnsi="Calibri" w:cs="Calibri"/>
        </w:rPr>
      </w:pPr>
    </w:p>
    <w:tbl>
      <w:tblPr>
        <w:tblStyle w:val="TableGrid"/>
        <w:tblpPr w:leftFromText="180" w:rightFromText="180" w:vertAnchor="text" w:horzAnchor="margin" w:tblpY="61"/>
        <w:tblW w:w="0" w:type="auto"/>
        <w:tblLook w:val="04A0" w:firstRow="1" w:lastRow="0" w:firstColumn="1" w:lastColumn="0" w:noHBand="0" w:noVBand="1"/>
      </w:tblPr>
      <w:tblGrid>
        <w:gridCol w:w="988"/>
        <w:gridCol w:w="3020"/>
      </w:tblGrid>
      <w:tr w:rsidR="00B006F7" w:rsidRPr="00C85E41" w14:paraId="6AABD57E" w14:textId="77777777" w:rsidTr="00B006F7">
        <w:trPr>
          <w:trHeight w:val="661"/>
        </w:trPr>
        <w:tc>
          <w:tcPr>
            <w:tcW w:w="988" w:type="dxa"/>
          </w:tcPr>
          <w:p w14:paraId="023F2A96" w14:textId="77777777" w:rsidR="00B006F7" w:rsidRPr="00C85E41" w:rsidRDefault="00B006F7" w:rsidP="00B006F7">
            <w:pPr>
              <w:rPr>
                <w:rFonts w:ascii="Calibri" w:hAnsi="Calibri" w:cs="Calibri"/>
              </w:rPr>
            </w:pPr>
            <w:r w:rsidRPr="00C85E41">
              <w:rPr>
                <w:rFonts w:ascii="Calibri" w:hAnsi="Calibri" w:cs="Calibri"/>
                <w:bCs/>
                <w:noProof/>
                <w:lang w:val="en-US"/>
              </w:rPr>
              <w:drawing>
                <wp:inline distT="0" distB="0" distL="0" distR="0" wp14:anchorId="5D2A2348" wp14:editId="34985933">
                  <wp:extent cx="457200" cy="457200"/>
                  <wp:effectExtent l="0" t="0" r="0" b="0"/>
                  <wp:docPr id="6" name="Graphic 6"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Clock with solid fill"/>
                          <pic:cNvPicPr/>
                        </pic:nvPicPr>
                        <pic:blipFill>
                          <a:blip r:embed="rId9"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vg="http://schemas.microsoft.com/office/drawing/2016/SVG/main" r:embed="rId10"/>
                              </a:ext>
                            </a:extLst>
                          </a:blip>
                          <a:stretch>
                            <a:fillRect/>
                          </a:stretch>
                        </pic:blipFill>
                        <pic:spPr>
                          <a:xfrm>
                            <a:off x="0" y="0"/>
                            <a:ext cx="469198" cy="469198"/>
                          </a:xfrm>
                          <a:prstGeom prst="rect">
                            <a:avLst/>
                          </a:prstGeom>
                        </pic:spPr>
                      </pic:pic>
                    </a:graphicData>
                  </a:graphic>
                </wp:inline>
              </w:drawing>
            </w:r>
          </w:p>
        </w:tc>
        <w:tc>
          <w:tcPr>
            <w:tcW w:w="3020" w:type="dxa"/>
            <w:vAlign w:val="center"/>
          </w:tcPr>
          <w:p w14:paraId="4C516C12" w14:textId="40E691C9" w:rsidR="00B006F7" w:rsidRPr="00C85E41" w:rsidRDefault="00B006F7" w:rsidP="00B006F7">
            <w:pPr>
              <w:jc w:val="center"/>
              <w:rPr>
                <w:rFonts w:ascii="Calibri" w:hAnsi="Calibri" w:cs="Calibri"/>
              </w:rPr>
            </w:pPr>
            <w:r w:rsidRPr="00C85E41">
              <w:rPr>
                <w:rFonts w:ascii="Calibri" w:hAnsi="Calibri" w:cs="Calibri"/>
              </w:rPr>
              <w:t xml:space="preserve">Estimated time: </w:t>
            </w:r>
            <w:r w:rsidR="00A5456D" w:rsidRPr="00C85E41">
              <w:rPr>
                <w:rFonts w:ascii="Calibri" w:hAnsi="Calibri" w:cs="Calibri"/>
              </w:rPr>
              <w:t>1</w:t>
            </w:r>
            <w:r w:rsidR="00C85E41" w:rsidRPr="00C85E41">
              <w:rPr>
                <w:rFonts w:ascii="Calibri" w:hAnsi="Calibri" w:cs="Calibri"/>
              </w:rPr>
              <w:t>:30</w:t>
            </w:r>
            <w:r w:rsidRPr="00C85E41">
              <w:rPr>
                <w:rFonts w:ascii="Calibri" w:hAnsi="Calibri" w:cs="Calibri"/>
              </w:rPr>
              <w:t>h</w:t>
            </w:r>
          </w:p>
        </w:tc>
      </w:tr>
    </w:tbl>
    <w:p w14:paraId="4F5FD93A" w14:textId="4EC4B1AC" w:rsidR="00B006F7" w:rsidRPr="00C85E41" w:rsidRDefault="00B006F7" w:rsidP="008D2497">
      <w:pPr>
        <w:rPr>
          <w:rFonts w:ascii="Calibri" w:hAnsi="Calibri" w:cs="Calibri"/>
        </w:rPr>
      </w:pPr>
    </w:p>
    <w:p w14:paraId="6AE0FEA1" w14:textId="2238517B" w:rsidR="0038796F" w:rsidRDefault="0038796F" w:rsidP="008D2497">
      <w:pPr>
        <w:rPr>
          <w:rFonts w:ascii="Calibri" w:hAnsi="Calibri" w:cs="Calibri"/>
        </w:rPr>
      </w:pPr>
    </w:p>
    <w:p w14:paraId="659A8EA2" w14:textId="65BEDE21" w:rsidR="000D6771" w:rsidRDefault="000D6771" w:rsidP="008D2497">
      <w:pPr>
        <w:rPr>
          <w:rFonts w:ascii="Calibri" w:hAnsi="Calibri" w:cs="Calibri"/>
        </w:rPr>
      </w:pPr>
    </w:p>
    <w:p w14:paraId="665C8A54" w14:textId="77777777" w:rsidR="000D6771" w:rsidRPr="00C85E41" w:rsidRDefault="000D6771" w:rsidP="008D2497">
      <w:pPr>
        <w:rPr>
          <w:rFonts w:ascii="Calibri" w:hAnsi="Calibri" w:cs="Calibri"/>
        </w:rPr>
      </w:pPr>
    </w:p>
    <w:p w14:paraId="5A52692F" w14:textId="00CDB680" w:rsidR="00E25862" w:rsidRPr="00C85E41" w:rsidRDefault="00E25862" w:rsidP="00B006F7">
      <w:pPr>
        <w:pStyle w:val="ListParagraph"/>
        <w:numPr>
          <w:ilvl w:val="0"/>
          <w:numId w:val="20"/>
        </w:numPr>
        <w:rPr>
          <w:rFonts w:ascii="Calibri" w:hAnsi="Calibri" w:cs="Calibri"/>
        </w:rPr>
      </w:pPr>
      <w:r w:rsidRPr="00C85E41">
        <w:rPr>
          <w:rFonts w:ascii="Calibri" w:hAnsi="Calibri" w:cs="Calibri"/>
        </w:rPr>
        <w:t xml:space="preserve">You may work in teams, if you do, </w:t>
      </w:r>
      <w:r w:rsidRPr="00C85E41">
        <w:rPr>
          <w:rFonts w:ascii="Calibri" w:hAnsi="Calibri" w:cs="Calibri"/>
          <w:b/>
          <w:bCs/>
        </w:rPr>
        <w:t>identify your partners</w:t>
      </w:r>
      <w:r w:rsidRPr="00C85E41">
        <w:rPr>
          <w:rFonts w:ascii="Calibri" w:hAnsi="Calibri" w:cs="Calibri"/>
        </w:rPr>
        <w:t xml:space="preserve"> below.</w:t>
      </w:r>
    </w:p>
    <w:p w14:paraId="269A1A8D" w14:textId="136EA9D2" w:rsidR="00E25862" w:rsidRPr="00C85E41" w:rsidRDefault="00E25862" w:rsidP="00B006F7">
      <w:pPr>
        <w:pStyle w:val="ListParagraph"/>
        <w:numPr>
          <w:ilvl w:val="0"/>
          <w:numId w:val="20"/>
        </w:numPr>
        <w:rPr>
          <w:rFonts w:ascii="Calibri" w:hAnsi="Calibri" w:cs="Calibri"/>
        </w:rPr>
      </w:pPr>
      <w:r w:rsidRPr="00C85E41">
        <w:rPr>
          <w:rFonts w:ascii="Calibri" w:hAnsi="Calibri" w:cs="Calibri"/>
          <w:b/>
          <w:bCs/>
        </w:rPr>
        <w:t>You must answer all questions</w:t>
      </w:r>
      <w:r w:rsidRPr="00C85E41">
        <w:rPr>
          <w:rFonts w:ascii="Calibri" w:hAnsi="Calibri" w:cs="Calibri"/>
        </w:rPr>
        <w:t>, or your assignment will not be graded.</w:t>
      </w:r>
    </w:p>
    <w:p w14:paraId="17758D52" w14:textId="13BB46D4" w:rsidR="00B006F7" w:rsidRPr="00C85E41" w:rsidRDefault="00B006F7" w:rsidP="00B006F7">
      <w:pPr>
        <w:pStyle w:val="ListParagraph"/>
        <w:numPr>
          <w:ilvl w:val="0"/>
          <w:numId w:val="20"/>
        </w:numPr>
        <w:rPr>
          <w:rFonts w:ascii="Calibri" w:hAnsi="Calibri" w:cs="Calibri"/>
        </w:rPr>
      </w:pPr>
      <w:r w:rsidRPr="00C85E41">
        <w:rPr>
          <w:rFonts w:ascii="Calibri" w:hAnsi="Calibri" w:cs="Calibri"/>
        </w:rPr>
        <w:t>The completed assignment must</w:t>
      </w:r>
      <w:r w:rsidRPr="00C85E41">
        <w:rPr>
          <w:rFonts w:ascii="Calibri" w:hAnsi="Calibri" w:cs="Calibri"/>
          <w:b/>
          <w:bCs/>
        </w:rPr>
        <w:t xml:space="preserve"> </w:t>
      </w:r>
      <w:r w:rsidRPr="00C85E41">
        <w:rPr>
          <w:rFonts w:ascii="Calibri" w:hAnsi="Calibri" w:cs="Calibri"/>
        </w:rPr>
        <w:t>be submitted</w:t>
      </w:r>
      <w:r w:rsidRPr="00C85E41">
        <w:rPr>
          <w:rFonts w:ascii="Calibri" w:hAnsi="Calibri" w:cs="Calibri"/>
          <w:b/>
          <w:bCs/>
        </w:rPr>
        <w:t xml:space="preserve"> in a pdf format.</w:t>
      </w:r>
    </w:p>
    <w:p w14:paraId="0B2266B9" w14:textId="09BDCA2B" w:rsidR="00B006F7" w:rsidRPr="00C85E41" w:rsidRDefault="00E25862" w:rsidP="00B006F7">
      <w:pPr>
        <w:pStyle w:val="ListParagraph"/>
        <w:numPr>
          <w:ilvl w:val="0"/>
          <w:numId w:val="20"/>
        </w:numPr>
        <w:rPr>
          <w:rFonts w:ascii="Calibri" w:hAnsi="Calibri" w:cs="Calibri"/>
          <w:b/>
          <w:bCs/>
        </w:rPr>
      </w:pPr>
      <w:r w:rsidRPr="00C85E41">
        <w:rPr>
          <w:rFonts w:ascii="Calibri" w:hAnsi="Calibri" w:cs="Calibri"/>
        </w:rPr>
        <w:t xml:space="preserve">You must </w:t>
      </w:r>
      <w:r w:rsidRPr="00C85E41">
        <w:rPr>
          <w:rFonts w:ascii="Calibri" w:hAnsi="Calibri" w:cs="Calibri"/>
          <w:b/>
          <w:bCs/>
        </w:rPr>
        <w:t xml:space="preserve">hand in your written assignment </w:t>
      </w:r>
      <w:r w:rsidR="00B006F7" w:rsidRPr="00C85E41">
        <w:rPr>
          <w:rFonts w:ascii="Calibri" w:hAnsi="Calibri" w:cs="Calibri"/>
          <w:b/>
          <w:bCs/>
        </w:rPr>
        <w:t>by downloading the completed assignment on Brightspace.</w:t>
      </w:r>
    </w:p>
    <w:p w14:paraId="76BDEB53" w14:textId="0B44F1EA" w:rsidR="00E25862" w:rsidRPr="00C85E41" w:rsidRDefault="00E25862" w:rsidP="00B006F7">
      <w:pPr>
        <w:pStyle w:val="ListParagraph"/>
        <w:numPr>
          <w:ilvl w:val="0"/>
          <w:numId w:val="20"/>
        </w:numPr>
        <w:rPr>
          <w:rFonts w:ascii="Calibri" w:hAnsi="Calibri" w:cs="Calibri"/>
          <w:bCs/>
        </w:rPr>
      </w:pPr>
      <w:r w:rsidRPr="00C85E41">
        <w:rPr>
          <w:rFonts w:ascii="Calibri" w:hAnsi="Calibri" w:cs="Calibri"/>
          <w:bCs/>
          <w:lang w:val="en-GB"/>
        </w:rPr>
        <w:t xml:space="preserve">Your home assignment is worth </w:t>
      </w:r>
      <w:r w:rsidR="008D2497" w:rsidRPr="00C85E41">
        <w:rPr>
          <w:rFonts w:ascii="Calibri" w:hAnsi="Calibri" w:cs="Calibri"/>
          <w:b/>
          <w:lang w:val="en-GB"/>
        </w:rPr>
        <w:t>3</w:t>
      </w:r>
      <w:r w:rsidRPr="00C85E41">
        <w:rPr>
          <w:rFonts w:ascii="Calibri" w:hAnsi="Calibri" w:cs="Calibri"/>
          <w:b/>
          <w:lang w:val="en-GB"/>
        </w:rPr>
        <w:t>0 points</w:t>
      </w:r>
      <w:r w:rsidRPr="00C85E41">
        <w:rPr>
          <w:rFonts w:ascii="Calibri" w:hAnsi="Calibri" w:cs="Calibri"/>
          <w:bCs/>
          <w:lang w:val="en-GB"/>
        </w:rPr>
        <w:t xml:space="preserve"> of your homework mark.</w:t>
      </w:r>
    </w:p>
    <w:p w14:paraId="1DC09AEA" w14:textId="5B7CAAF4" w:rsidR="00B006F7" w:rsidRPr="00C85E41" w:rsidRDefault="00F82B6F" w:rsidP="00B006F7">
      <w:pPr>
        <w:pStyle w:val="ListParagraph"/>
        <w:numPr>
          <w:ilvl w:val="0"/>
          <w:numId w:val="20"/>
        </w:numPr>
        <w:rPr>
          <w:rFonts w:ascii="Calibri" w:hAnsi="Calibri" w:cs="Calibri"/>
        </w:rPr>
      </w:pPr>
      <w:r w:rsidRPr="00C85E41">
        <w:rPr>
          <w:rFonts w:ascii="Calibri" w:hAnsi="Calibri" w:cs="Calibri"/>
        </w:rPr>
        <w:t>You will need to watch the following video and answer the following questions pertaining to the videos to complete the assignment.</w:t>
      </w:r>
    </w:p>
    <w:p w14:paraId="076B8E43" w14:textId="77777777" w:rsidR="0038796F" w:rsidRPr="00C85E41" w:rsidRDefault="0038796F" w:rsidP="0038796F">
      <w:pPr>
        <w:pStyle w:val="ListParagraph"/>
        <w:numPr>
          <w:ilvl w:val="0"/>
          <w:numId w:val="20"/>
        </w:numPr>
        <w:rPr>
          <w:rFonts w:ascii="Calibri" w:hAnsi="Calibri" w:cs="Calibri"/>
          <w:b/>
          <w:bCs/>
        </w:rPr>
      </w:pPr>
      <w:r w:rsidRPr="00C85E41">
        <w:rPr>
          <w:rFonts w:ascii="Calibri" w:hAnsi="Calibri" w:cs="Calibri"/>
          <w:b/>
          <w:bCs/>
        </w:rPr>
        <w:t>All questions must be answered for the assignment to be marked.</w:t>
      </w:r>
    </w:p>
    <w:p w14:paraId="20A0CEAC" w14:textId="7437B7A8" w:rsidR="00C57EBC" w:rsidRPr="00C85E41" w:rsidRDefault="0038796F" w:rsidP="0038796F">
      <w:pPr>
        <w:pStyle w:val="ListParagraph"/>
        <w:numPr>
          <w:ilvl w:val="0"/>
          <w:numId w:val="20"/>
        </w:numPr>
        <w:spacing w:after="120"/>
        <w:ind w:left="714" w:hanging="357"/>
        <w:rPr>
          <w:rFonts w:ascii="Calibri" w:hAnsi="Calibri" w:cs="Calibri"/>
        </w:rPr>
      </w:pPr>
      <w:r w:rsidRPr="00C85E41">
        <w:rPr>
          <w:rFonts w:ascii="Calibri" w:hAnsi="Calibri" w:cs="Calibri"/>
          <w:b/>
          <w:bCs/>
        </w:rPr>
        <w:t xml:space="preserve">Only </w:t>
      </w:r>
      <w:r w:rsidR="00214105" w:rsidRPr="00C85E41">
        <w:rPr>
          <w:rFonts w:ascii="Calibri" w:hAnsi="Calibri" w:cs="Calibri"/>
          <w:b/>
          <w:bCs/>
        </w:rPr>
        <w:t>a few</w:t>
      </w:r>
      <w:r w:rsidRPr="00C85E41">
        <w:rPr>
          <w:rFonts w:ascii="Calibri" w:hAnsi="Calibri" w:cs="Calibri"/>
          <w:b/>
          <w:bCs/>
        </w:rPr>
        <w:t xml:space="preserve"> question</w:t>
      </w:r>
      <w:r w:rsidR="00214105" w:rsidRPr="00C85E41">
        <w:rPr>
          <w:rFonts w:ascii="Calibri" w:hAnsi="Calibri" w:cs="Calibri"/>
          <w:b/>
          <w:bCs/>
        </w:rPr>
        <w:t>s</w:t>
      </w:r>
      <w:r w:rsidRPr="00C85E41">
        <w:rPr>
          <w:rFonts w:ascii="Calibri" w:hAnsi="Calibri" w:cs="Calibri"/>
          <w:b/>
          <w:bCs/>
        </w:rPr>
        <w:t xml:space="preserve"> will be marked</w:t>
      </w:r>
      <w:r w:rsidRPr="00C85E41">
        <w:rPr>
          <w:rFonts w:ascii="Calibri" w:hAnsi="Calibri" w:cs="Calibri"/>
        </w:rPr>
        <w:t xml:space="preserve">, you don’t know which one. The answers to all questions will be given to you after everyone has submitted their assignment, so you can compare your answers to that expected by the professor. </w:t>
      </w:r>
    </w:p>
    <w:p w14:paraId="320B65D7" w14:textId="77777777" w:rsidR="0038796F" w:rsidRPr="00C85E41" w:rsidRDefault="0038796F" w:rsidP="0038796F">
      <w:pPr>
        <w:spacing w:after="120"/>
        <w:rPr>
          <w:rFonts w:ascii="Calibri" w:hAnsi="Calibri" w:cs="Calibri"/>
        </w:rPr>
      </w:pPr>
    </w:p>
    <w:p w14:paraId="1F7E0E6B" w14:textId="31407CAD" w:rsidR="00BA5D19" w:rsidRDefault="00BA5D19">
      <w:pPr>
        <w:rPr>
          <w:rFonts w:ascii="Calibri" w:hAnsi="Calibri" w:cs="Calibri"/>
        </w:rPr>
      </w:pPr>
      <w:r w:rsidRPr="00C85E41">
        <w:rPr>
          <w:rFonts w:ascii="Calibri" w:hAnsi="Calibri" w:cs="Calibri"/>
        </w:rPr>
        <w:t>The following team members collaborated on this assignment. Although we have worked together, each member has written their answers in their own words.</w:t>
      </w:r>
    </w:p>
    <w:p w14:paraId="11FBD876" w14:textId="77777777" w:rsidR="000D6771" w:rsidRPr="00C85E41" w:rsidRDefault="000D6771">
      <w:pPr>
        <w:rPr>
          <w:rFonts w:ascii="Calibri" w:hAnsi="Calibri" w:cs="Calibri"/>
        </w:rPr>
      </w:pPr>
    </w:p>
    <w:tbl>
      <w:tblPr>
        <w:tblStyle w:val="GridTable1Light"/>
        <w:tblW w:w="0" w:type="auto"/>
        <w:tblLook w:val="04A0" w:firstRow="1" w:lastRow="0" w:firstColumn="1" w:lastColumn="0" w:noHBand="0" w:noVBand="1"/>
      </w:tblPr>
      <w:tblGrid>
        <w:gridCol w:w="5251"/>
        <w:gridCol w:w="5251"/>
      </w:tblGrid>
      <w:tr w:rsidR="00B006F7" w:rsidRPr="00C85E41" w14:paraId="218511C8" w14:textId="77777777" w:rsidTr="00B006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51" w:type="dxa"/>
          </w:tcPr>
          <w:p w14:paraId="634C5571" w14:textId="63EB50E7" w:rsidR="00B006F7" w:rsidRPr="00C85E41" w:rsidRDefault="00B006F7" w:rsidP="00B006F7">
            <w:pPr>
              <w:jc w:val="center"/>
              <w:rPr>
                <w:rFonts w:ascii="Calibri" w:hAnsi="Calibri" w:cs="Calibri"/>
              </w:rPr>
            </w:pPr>
            <w:r w:rsidRPr="00C85E41">
              <w:rPr>
                <w:rFonts w:ascii="Calibri" w:hAnsi="Calibri" w:cs="Calibri"/>
              </w:rPr>
              <w:t>Team member name</w:t>
            </w:r>
          </w:p>
        </w:tc>
        <w:tc>
          <w:tcPr>
            <w:tcW w:w="5251" w:type="dxa"/>
          </w:tcPr>
          <w:p w14:paraId="0276C58B" w14:textId="47D4C545" w:rsidR="00B006F7" w:rsidRPr="00C85E41" w:rsidRDefault="00B006F7" w:rsidP="00B006F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C85E41">
              <w:rPr>
                <w:rFonts w:ascii="Calibri" w:hAnsi="Calibri" w:cs="Calibri"/>
              </w:rPr>
              <w:t>Student ID</w:t>
            </w:r>
          </w:p>
        </w:tc>
      </w:tr>
      <w:tr w:rsidR="00B006F7" w:rsidRPr="00C85E41" w14:paraId="46940B7B" w14:textId="77777777" w:rsidTr="00B006F7">
        <w:tc>
          <w:tcPr>
            <w:cnfStyle w:val="001000000000" w:firstRow="0" w:lastRow="0" w:firstColumn="1" w:lastColumn="0" w:oddVBand="0" w:evenVBand="0" w:oddHBand="0" w:evenHBand="0" w:firstRowFirstColumn="0" w:firstRowLastColumn="0" w:lastRowFirstColumn="0" w:lastRowLastColumn="0"/>
            <w:tcW w:w="5251" w:type="dxa"/>
          </w:tcPr>
          <w:p w14:paraId="40CA19FE" w14:textId="77777777" w:rsidR="00B006F7" w:rsidRPr="00C85E41" w:rsidRDefault="00B006F7">
            <w:pPr>
              <w:rPr>
                <w:rFonts w:ascii="Calibri" w:hAnsi="Calibri" w:cs="Calibri"/>
              </w:rPr>
            </w:pPr>
            <w:bookmarkStart w:id="0" w:name="_GoBack"/>
            <w:bookmarkEnd w:id="0"/>
          </w:p>
        </w:tc>
        <w:tc>
          <w:tcPr>
            <w:tcW w:w="5251" w:type="dxa"/>
          </w:tcPr>
          <w:p w14:paraId="245406C2" w14:textId="77777777" w:rsidR="00B006F7" w:rsidRPr="00C85E41" w:rsidRDefault="00B006F7">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B006F7" w:rsidRPr="00C85E41" w14:paraId="5B5DFF08" w14:textId="77777777" w:rsidTr="00B006F7">
        <w:tc>
          <w:tcPr>
            <w:cnfStyle w:val="001000000000" w:firstRow="0" w:lastRow="0" w:firstColumn="1" w:lastColumn="0" w:oddVBand="0" w:evenVBand="0" w:oddHBand="0" w:evenHBand="0" w:firstRowFirstColumn="0" w:firstRowLastColumn="0" w:lastRowFirstColumn="0" w:lastRowLastColumn="0"/>
            <w:tcW w:w="5251" w:type="dxa"/>
          </w:tcPr>
          <w:p w14:paraId="388940B4" w14:textId="77777777" w:rsidR="00B006F7" w:rsidRPr="00C85E41" w:rsidRDefault="00B006F7">
            <w:pPr>
              <w:rPr>
                <w:rFonts w:ascii="Calibri" w:hAnsi="Calibri" w:cs="Calibri"/>
              </w:rPr>
            </w:pPr>
          </w:p>
        </w:tc>
        <w:tc>
          <w:tcPr>
            <w:tcW w:w="5251" w:type="dxa"/>
          </w:tcPr>
          <w:p w14:paraId="04841D20" w14:textId="77777777" w:rsidR="00B006F7" w:rsidRPr="00C85E41" w:rsidRDefault="00B006F7">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bl>
    <w:p w14:paraId="4CA95D56" w14:textId="77777777" w:rsidR="00B006F7" w:rsidRPr="00C85E41" w:rsidRDefault="00B006F7" w:rsidP="00B006F7">
      <w:pPr>
        <w:rPr>
          <w:rFonts w:ascii="Calibri" w:hAnsi="Calibri" w:cs="Calibri"/>
        </w:rPr>
      </w:pPr>
    </w:p>
    <w:p w14:paraId="729D9A4A" w14:textId="144332E0" w:rsidR="00C85E41" w:rsidRPr="00C85E41" w:rsidRDefault="00C85E41" w:rsidP="00B006F7">
      <w:pPr>
        <w:pStyle w:val="Heading1"/>
        <w:rPr>
          <w:rFonts w:ascii="Calibri" w:eastAsia="Times New Roman" w:hAnsi="Calibri" w:cs="Calibri"/>
        </w:rPr>
      </w:pPr>
      <w:r w:rsidRPr="00C85E41">
        <w:rPr>
          <w:rFonts w:ascii="Calibri" w:eastAsia="Times New Roman" w:hAnsi="Calibri" w:cs="Calibri"/>
        </w:rPr>
        <w:lastRenderedPageBreak/>
        <w:t>Introduction</w:t>
      </w:r>
    </w:p>
    <w:p w14:paraId="7BF22A06" w14:textId="7103773D" w:rsidR="00C85E41" w:rsidRPr="00C85E41" w:rsidRDefault="00C85E41" w:rsidP="00C85E41">
      <w:pPr>
        <w:rPr>
          <w:rFonts w:ascii="Calibri" w:hAnsi="Calibri" w:cs="Calibri"/>
          <w:lang w:val="en-US" w:eastAsia="ja-JP"/>
        </w:rPr>
      </w:pPr>
    </w:p>
    <w:p w14:paraId="2D026462" w14:textId="75F59602" w:rsidR="00C85E41" w:rsidRPr="00C85E41" w:rsidRDefault="00C85E41" w:rsidP="00C85E41">
      <w:pPr>
        <w:rPr>
          <w:rFonts w:ascii="Calibri" w:hAnsi="Calibri" w:cs="Calibri"/>
          <w:lang w:val="en-US" w:eastAsia="ja-JP"/>
        </w:rPr>
      </w:pPr>
      <w:r w:rsidRPr="00C85E41">
        <w:rPr>
          <w:rFonts w:ascii="Calibri" w:hAnsi="Calibri" w:cs="Calibri"/>
          <w:lang w:val="en-US" w:eastAsia="ja-JP"/>
        </w:rPr>
        <w:t>Watch the following video (it’s awesome!) by Ed Yong, a wonderful science communicator, who wrote the best-selling book “I contain Multitude”, highly recommended.</w:t>
      </w:r>
    </w:p>
    <w:p w14:paraId="166C2170" w14:textId="52476804" w:rsidR="00C85E41" w:rsidRPr="00C85E41" w:rsidRDefault="00C85E41" w:rsidP="00C85E41">
      <w:pPr>
        <w:rPr>
          <w:rFonts w:ascii="Calibri" w:hAnsi="Calibri" w:cs="Calibri"/>
          <w:lang w:val="en-US" w:eastAsia="ja-JP"/>
        </w:rPr>
      </w:pPr>
    </w:p>
    <w:p w14:paraId="186E4423" w14:textId="11C0D7FA" w:rsidR="00C85E41" w:rsidRPr="00C85E41" w:rsidRDefault="006523FB" w:rsidP="00C85E41">
      <w:pPr>
        <w:rPr>
          <w:rFonts w:ascii="Calibri" w:hAnsi="Calibri" w:cs="Calibri"/>
          <w:lang w:val="en-US" w:eastAsia="ja-JP"/>
        </w:rPr>
      </w:pPr>
      <w:hyperlink r:id="rId11" w:history="1">
        <w:r w:rsidR="00C85E41" w:rsidRPr="00C85E41">
          <w:rPr>
            <w:rStyle w:val="Hyperlink"/>
            <w:rFonts w:ascii="Calibri" w:hAnsi="Calibri" w:cs="Calibri"/>
            <w:lang w:val="en-US" w:eastAsia="ja-JP"/>
          </w:rPr>
          <w:t>Superbugs that resist antibiotics can evolve in 11 days | I contain multitudes</w:t>
        </w:r>
      </w:hyperlink>
      <w:r w:rsidR="00C85E41" w:rsidRPr="00C85E41">
        <w:rPr>
          <w:rFonts w:ascii="Calibri" w:hAnsi="Calibri" w:cs="Calibri"/>
          <w:lang w:val="en-US" w:eastAsia="ja-JP"/>
        </w:rPr>
        <w:t>, 8:50min.</w:t>
      </w:r>
    </w:p>
    <w:p w14:paraId="65095FB1" w14:textId="6988BF03" w:rsidR="00C85E41" w:rsidRPr="00C85E41" w:rsidRDefault="00C85E41" w:rsidP="00C85E41">
      <w:pPr>
        <w:rPr>
          <w:rFonts w:ascii="Calibri" w:hAnsi="Calibri" w:cs="Calibri"/>
          <w:lang w:val="en-US" w:eastAsia="ja-JP"/>
        </w:rPr>
      </w:pPr>
    </w:p>
    <w:p w14:paraId="3E14D2B2" w14:textId="27D67917" w:rsidR="00C85E41" w:rsidRPr="00C85E41" w:rsidRDefault="00C85E41" w:rsidP="00C85E41">
      <w:pPr>
        <w:rPr>
          <w:rFonts w:ascii="Calibri" w:hAnsi="Calibri" w:cs="Calibri"/>
          <w:lang w:val="en-US" w:eastAsia="ja-JP"/>
        </w:rPr>
      </w:pPr>
      <w:r w:rsidRPr="00C85E41">
        <w:rPr>
          <w:rFonts w:ascii="Calibri" w:hAnsi="Calibri" w:cs="Calibri"/>
          <w:noProof/>
          <w:lang w:val="en-US"/>
        </w:rPr>
        <w:drawing>
          <wp:inline distT="0" distB="0" distL="0" distR="0" wp14:anchorId="1A82902D" wp14:editId="2E2A4CF1">
            <wp:extent cx="3968151" cy="2564274"/>
            <wp:effectExtent l="0" t="0" r="0" b="1270"/>
            <wp:docPr id="3" name="Picture 3" descr="A picture containing text, person&#10;&#10;Description automatically generate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10;&#10;Description automatically generated">
                      <a:hlinkClick r:id="rId11"/>
                    </pic:cNvPr>
                    <pic:cNvPicPr/>
                  </pic:nvPicPr>
                  <pic:blipFill>
                    <a:blip r:embed="rId12"/>
                    <a:stretch>
                      <a:fillRect/>
                    </a:stretch>
                  </pic:blipFill>
                  <pic:spPr>
                    <a:xfrm>
                      <a:off x="0" y="0"/>
                      <a:ext cx="4040396" cy="2610960"/>
                    </a:xfrm>
                    <a:prstGeom prst="rect">
                      <a:avLst/>
                    </a:prstGeom>
                  </pic:spPr>
                </pic:pic>
              </a:graphicData>
            </a:graphic>
          </wp:inline>
        </w:drawing>
      </w:r>
    </w:p>
    <w:p w14:paraId="69F04264" w14:textId="21021C6D" w:rsidR="00C85E41" w:rsidRPr="00C85E41" w:rsidRDefault="00C85E41" w:rsidP="00C85E41">
      <w:pPr>
        <w:rPr>
          <w:rFonts w:ascii="Calibri" w:hAnsi="Calibri" w:cs="Calibri"/>
          <w:lang w:val="en-US" w:eastAsia="ja-JP"/>
        </w:rPr>
      </w:pPr>
    </w:p>
    <w:p w14:paraId="690936CB" w14:textId="609E0C47" w:rsidR="00C85E41" w:rsidRPr="00C85E41" w:rsidRDefault="00C85E41" w:rsidP="00C85E41">
      <w:pPr>
        <w:rPr>
          <w:rFonts w:ascii="Calibri" w:hAnsi="Calibri" w:cs="Calibri"/>
          <w:lang w:val="en-US" w:eastAsia="ja-JP"/>
        </w:rPr>
      </w:pPr>
      <w:r w:rsidRPr="00C85E41">
        <w:rPr>
          <w:rFonts w:ascii="Calibri" w:hAnsi="Calibri" w:cs="Calibri"/>
          <w:lang w:val="en-US" w:eastAsia="ja-JP"/>
        </w:rPr>
        <w:t>Quick fire revision round (to get you in the mood):</w:t>
      </w:r>
    </w:p>
    <w:p w14:paraId="2A49E2A0" w14:textId="6F87DE00" w:rsidR="00C85E41" w:rsidRPr="00C85E41" w:rsidRDefault="00C85E41" w:rsidP="00C85E41">
      <w:pPr>
        <w:rPr>
          <w:rFonts w:ascii="Calibri" w:hAnsi="Calibri" w:cs="Calibri"/>
          <w:lang w:val="en-US" w:eastAsia="ja-JP"/>
        </w:rPr>
      </w:pPr>
    </w:p>
    <w:p w14:paraId="4A5CA9F3" w14:textId="499F42E7" w:rsidR="00C85E41" w:rsidRPr="00C85E41" w:rsidRDefault="00C85E41" w:rsidP="00C85E41">
      <w:pPr>
        <w:rPr>
          <w:rFonts w:ascii="Calibri" w:hAnsi="Calibri" w:cs="Calibri"/>
          <w:lang w:val="en-US" w:eastAsia="ja-JP"/>
        </w:rPr>
      </w:pPr>
      <w:r w:rsidRPr="00C85E41">
        <w:rPr>
          <w:rFonts w:ascii="Calibri" w:hAnsi="Calibri" w:cs="Calibri"/>
          <w:lang w:val="en-US" w:eastAsia="ja-JP"/>
        </w:rPr>
        <w:t>Circle or highlight the correct answer.</w:t>
      </w:r>
    </w:p>
    <w:p w14:paraId="422277B0" w14:textId="3F566CD6" w:rsidR="00C85E41" w:rsidRPr="00C85E41" w:rsidRDefault="00C85E41" w:rsidP="00C85E41">
      <w:pPr>
        <w:rPr>
          <w:rFonts w:ascii="Calibri" w:hAnsi="Calibri" w:cs="Calibri"/>
          <w:lang w:val="en-US" w:eastAsia="ja-JP"/>
        </w:rPr>
      </w:pPr>
    </w:p>
    <w:p w14:paraId="4EC2D4B6" w14:textId="77777777" w:rsidR="00C85E41" w:rsidRPr="00C85E41" w:rsidRDefault="00C85E41" w:rsidP="00C85E41">
      <w:pPr>
        <w:pStyle w:val="NormalWeb"/>
        <w:numPr>
          <w:ilvl w:val="0"/>
          <w:numId w:val="32"/>
        </w:numPr>
        <w:spacing w:before="0" w:beforeAutospacing="0" w:after="0" w:afterAutospacing="0"/>
        <w:rPr>
          <w:rFonts w:ascii="Calibri" w:hAnsi="Calibri" w:cs="Calibri"/>
        </w:rPr>
      </w:pPr>
      <w:r w:rsidRPr="00C85E41">
        <w:rPr>
          <w:rFonts w:ascii="Calibri" w:hAnsi="Calibri" w:cs="Calibri"/>
          <w:color w:val="000000"/>
        </w:rPr>
        <w:t>What is a superbug?</w:t>
      </w:r>
    </w:p>
    <w:p w14:paraId="236738B7" w14:textId="77777777" w:rsidR="00C85E41" w:rsidRPr="006F41FD" w:rsidRDefault="00C85E41" w:rsidP="00C85E41">
      <w:pPr>
        <w:pStyle w:val="NormalWeb"/>
        <w:numPr>
          <w:ilvl w:val="0"/>
          <w:numId w:val="33"/>
        </w:numPr>
        <w:spacing w:before="0" w:beforeAutospacing="0" w:after="0" w:afterAutospacing="0"/>
        <w:textAlignment w:val="baseline"/>
        <w:rPr>
          <w:rFonts w:ascii="Calibri" w:hAnsi="Calibri" w:cs="Calibri"/>
          <w:color w:val="000000"/>
          <w:highlight w:val="yellow"/>
        </w:rPr>
      </w:pPr>
      <w:r w:rsidRPr="006F41FD">
        <w:rPr>
          <w:rFonts w:ascii="Calibri" w:hAnsi="Calibri" w:cs="Calibri"/>
          <w:color w:val="000000"/>
          <w:highlight w:val="yellow"/>
        </w:rPr>
        <w:t>A bacterium resistant to all antibiotics</w:t>
      </w:r>
    </w:p>
    <w:p w14:paraId="49F77BDA" w14:textId="77777777" w:rsidR="00C85E41" w:rsidRPr="000D6771" w:rsidRDefault="00C85E41" w:rsidP="00C85E41">
      <w:pPr>
        <w:pStyle w:val="NormalWeb"/>
        <w:numPr>
          <w:ilvl w:val="0"/>
          <w:numId w:val="33"/>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A bacterium resistant to first-line antibiotics</w:t>
      </w:r>
    </w:p>
    <w:p w14:paraId="36573CF4" w14:textId="77777777" w:rsidR="00C85E41" w:rsidRPr="000D6771" w:rsidRDefault="00C85E41" w:rsidP="00C85E41">
      <w:pPr>
        <w:pStyle w:val="NormalWeb"/>
        <w:numPr>
          <w:ilvl w:val="0"/>
          <w:numId w:val="33"/>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A bacterium completely resistant to one specific antibiotic </w:t>
      </w:r>
    </w:p>
    <w:p w14:paraId="4BCA1F8D" w14:textId="242945EE" w:rsidR="00C85E41" w:rsidRDefault="00C85E41" w:rsidP="00C85E41">
      <w:pPr>
        <w:pStyle w:val="NormalWeb"/>
        <w:numPr>
          <w:ilvl w:val="0"/>
          <w:numId w:val="33"/>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 xml:space="preserve">None of the above </w:t>
      </w:r>
    </w:p>
    <w:p w14:paraId="2DD7FFAB" w14:textId="77777777" w:rsidR="00B66F97" w:rsidRDefault="00B66F97" w:rsidP="00B66F97">
      <w:pPr>
        <w:pStyle w:val="NormalWeb"/>
        <w:spacing w:before="0" w:beforeAutospacing="0" w:after="0" w:afterAutospacing="0"/>
        <w:textAlignment w:val="baseline"/>
        <w:rPr>
          <w:rFonts w:ascii="Calibri" w:hAnsi="Calibri" w:cs="Calibri"/>
          <w:color w:val="000000" w:themeColor="text1"/>
        </w:rPr>
      </w:pPr>
    </w:p>
    <w:p w14:paraId="4D687655" w14:textId="3B90674E" w:rsidR="00B66F97" w:rsidRPr="00DD164A" w:rsidRDefault="00B66F97" w:rsidP="00B66F97">
      <w:pPr>
        <w:pStyle w:val="NormalWeb"/>
        <w:spacing w:before="0" w:beforeAutospacing="0" w:after="0" w:afterAutospacing="0"/>
        <w:textAlignment w:val="baseline"/>
        <w:rPr>
          <w:b/>
          <w:color w:val="000000" w:themeColor="text1"/>
        </w:rPr>
      </w:pPr>
      <w:r w:rsidRPr="00DD164A">
        <w:rPr>
          <w:b/>
          <w:color w:val="000000" w:themeColor="text1"/>
        </w:rPr>
        <w:t>Answer: A</w:t>
      </w:r>
    </w:p>
    <w:p w14:paraId="5E6C8FE7" w14:textId="05D985F6" w:rsidR="00C85E41" w:rsidRPr="000D6771" w:rsidRDefault="00C85E41" w:rsidP="00C85E41">
      <w:pPr>
        <w:pStyle w:val="NormalWeb"/>
        <w:spacing w:before="0" w:beforeAutospacing="0" w:after="0" w:afterAutospacing="0"/>
        <w:textAlignment w:val="baseline"/>
        <w:rPr>
          <w:rFonts w:ascii="Calibri" w:hAnsi="Calibri" w:cs="Calibri"/>
          <w:color w:val="000000" w:themeColor="text1"/>
        </w:rPr>
      </w:pPr>
    </w:p>
    <w:p w14:paraId="08DC5BA1" w14:textId="77777777" w:rsidR="00C85E41" w:rsidRPr="000D6771" w:rsidRDefault="00C85E41" w:rsidP="00C85E41">
      <w:pPr>
        <w:pStyle w:val="NormalWeb"/>
        <w:numPr>
          <w:ilvl w:val="0"/>
          <w:numId w:val="32"/>
        </w:numPr>
        <w:spacing w:before="0" w:beforeAutospacing="0" w:after="0" w:afterAutospacing="0"/>
        <w:rPr>
          <w:rFonts w:ascii="Calibri" w:hAnsi="Calibri" w:cs="Calibri"/>
          <w:color w:val="000000" w:themeColor="text1"/>
        </w:rPr>
      </w:pPr>
      <w:r w:rsidRPr="000D6771">
        <w:rPr>
          <w:rFonts w:ascii="Calibri" w:hAnsi="Calibri" w:cs="Calibri"/>
          <w:color w:val="000000" w:themeColor="text1"/>
        </w:rPr>
        <w:t>How do resistant microbes emerge? </w:t>
      </w:r>
    </w:p>
    <w:p w14:paraId="08B3E7D7" w14:textId="77777777" w:rsidR="00C85E41" w:rsidRPr="000D6771" w:rsidRDefault="00C85E41" w:rsidP="00C85E41">
      <w:pPr>
        <w:pStyle w:val="NormalWeb"/>
        <w:numPr>
          <w:ilvl w:val="0"/>
          <w:numId w:val="35"/>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Antibiotics induce resistance mutations </w:t>
      </w:r>
    </w:p>
    <w:p w14:paraId="78D1C6FE" w14:textId="77777777" w:rsidR="00C85E41" w:rsidRPr="000D6771" w:rsidRDefault="00C85E41" w:rsidP="00C85E41">
      <w:pPr>
        <w:pStyle w:val="NormalWeb"/>
        <w:numPr>
          <w:ilvl w:val="0"/>
          <w:numId w:val="35"/>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Antibiotics select out non-resistant mutants </w:t>
      </w:r>
    </w:p>
    <w:p w14:paraId="22CBFEB4" w14:textId="77777777" w:rsidR="00C85E41" w:rsidRPr="000D6771" w:rsidRDefault="00C85E41" w:rsidP="00C85E41">
      <w:pPr>
        <w:pStyle w:val="NormalWeb"/>
        <w:numPr>
          <w:ilvl w:val="0"/>
          <w:numId w:val="35"/>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Presence of drug in a bacterium turns on innate resistance mechanisms</w:t>
      </w:r>
    </w:p>
    <w:p w14:paraId="06F6FFC2" w14:textId="77777777" w:rsidR="00C85E41" w:rsidRPr="000D6771" w:rsidRDefault="00C85E41" w:rsidP="00C85E41">
      <w:pPr>
        <w:pStyle w:val="NormalWeb"/>
        <w:numPr>
          <w:ilvl w:val="0"/>
          <w:numId w:val="35"/>
        </w:numPr>
        <w:spacing w:before="0" w:beforeAutospacing="0" w:after="0" w:afterAutospacing="0"/>
        <w:textAlignment w:val="baseline"/>
        <w:rPr>
          <w:rFonts w:ascii="Calibri" w:hAnsi="Calibri" w:cs="Calibri"/>
          <w:color w:val="000000" w:themeColor="text1"/>
        </w:rPr>
      </w:pPr>
      <w:r w:rsidRPr="006F41FD">
        <w:rPr>
          <w:rFonts w:ascii="Calibri" w:hAnsi="Calibri" w:cs="Calibri"/>
          <w:color w:val="000000" w:themeColor="text1"/>
          <w:highlight w:val="yellow"/>
        </w:rPr>
        <w:t>None of the above</w:t>
      </w:r>
      <w:r w:rsidRPr="000D6771">
        <w:rPr>
          <w:rFonts w:ascii="Calibri" w:hAnsi="Calibri" w:cs="Calibri"/>
          <w:color w:val="000000" w:themeColor="text1"/>
        </w:rPr>
        <w:t xml:space="preserve"> </w:t>
      </w:r>
    </w:p>
    <w:p w14:paraId="04F4D735" w14:textId="32FD4CD0" w:rsidR="00C85E41" w:rsidRDefault="00C85E41" w:rsidP="00C85E41">
      <w:pPr>
        <w:pStyle w:val="NormalWeb"/>
        <w:spacing w:before="0" w:beforeAutospacing="0" w:after="0" w:afterAutospacing="0"/>
        <w:textAlignment w:val="baseline"/>
        <w:rPr>
          <w:rFonts w:ascii="Calibri" w:hAnsi="Calibri" w:cs="Calibri"/>
          <w:color w:val="000000" w:themeColor="text1"/>
          <w:lang w:val="fr-CA"/>
        </w:rPr>
      </w:pPr>
    </w:p>
    <w:p w14:paraId="3583C792" w14:textId="5162D242" w:rsidR="00DD164A" w:rsidRPr="00DD164A" w:rsidRDefault="00DD164A" w:rsidP="00C85E41">
      <w:pPr>
        <w:pStyle w:val="NormalWeb"/>
        <w:spacing w:before="0" w:beforeAutospacing="0" w:after="0" w:afterAutospacing="0"/>
        <w:textAlignment w:val="baseline"/>
        <w:rPr>
          <w:b/>
          <w:color w:val="000000" w:themeColor="text1"/>
          <w:lang w:val="fr-CA"/>
        </w:rPr>
      </w:pPr>
      <w:proofErr w:type="spellStart"/>
      <w:r w:rsidRPr="00DD164A">
        <w:rPr>
          <w:b/>
          <w:color w:val="000000" w:themeColor="text1"/>
          <w:lang w:val="fr-CA"/>
        </w:rPr>
        <w:t>Answer</w:t>
      </w:r>
      <w:proofErr w:type="spellEnd"/>
      <w:r w:rsidRPr="00DD164A">
        <w:rPr>
          <w:b/>
          <w:color w:val="000000" w:themeColor="text1"/>
          <w:lang w:val="fr-CA"/>
        </w:rPr>
        <w:t> : D</w:t>
      </w:r>
    </w:p>
    <w:p w14:paraId="57290BA3" w14:textId="77777777" w:rsidR="00DD164A" w:rsidRDefault="00DD164A" w:rsidP="00C85E41">
      <w:pPr>
        <w:pStyle w:val="NormalWeb"/>
        <w:spacing w:before="0" w:beforeAutospacing="0" w:after="0" w:afterAutospacing="0"/>
        <w:textAlignment w:val="baseline"/>
        <w:rPr>
          <w:rFonts w:ascii="Calibri" w:hAnsi="Calibri" w:cs="Calibri"/>
          <w:color w:val="000000" w:themeColor="text1"/>
          <w:lang w:val="fr-CA"/>
        </w:rPr>
      </w:pPr>
    </w:p>
    <w:p w14:paraId="7D8CA505" w14:textId="77777777" w:rsidR="00DD164A" w:rsidRPr="000D6771" w:rsidRDefault="00DD164A" w:rsidP="00C85E41">
      <w:pPr>
        <w:pStyle w:val="NormalWeb"/>
        <w:spacing w:before="0" w:beforeAutospacing="0" w:after="0" w:afterAutospacing="0"/>
        <w:textAlignment w:val="baseline"/>
        <w:rPr>
          <w:rFonts w:ascii="Calibri" w:hAnsi="Calibri" w:cs="Calibri"/>
          <w:color w:val="000000" w:themeColor="text1"/>
          <w:lang w:val="fr-CA"/>
        </w:rPr>
      </w:pPr>
    </w:p>
    <w:p w14:paraId="5411A823" w14:textId="77777777" w:rsidR="00C85E41" w:rsidRPr="000D6771" w:rsidRDefault="00C85E41" w:rsidP="00C85E41">
      <w:pPr>
        <w:pStyle w:val="NormalWeb"/>
        <w:numPr>
          <w:ilvl w:val="0"/>
          <w:numId w:val="32"/>
        </w:numPr>
        <w:spacing w:before="0" w:beforeAutospacing="0" w:after="0" w:afterAutospacing="0"/>
        <w:rPr>
          <w:rFonts w:ascii="Calibri" w:hAnsi="Calibri" w:cs="Calibri"/>
          <w:color w:val="000000" w:themeColor="text1"/>
        </w:rPr>
      </w:pPr>
      <w:r w:rsidRPr="000D6771">
        <w:rPr>
          <w:rFonts w:ascii="Calibri" w:hAnsi="Calibri" w:cs="Calibri"/>
          <w:color w:val="000000" w:themeColor="text1"/>
        </w:rPr>
        <w:lastRenderedPageBreak/>
        <w:t>Who is the largest consumer of antibiotics?</w:t>
      </w:r>
    </w:p>
    <w:p w14:paraId="446C2892" w14:textId="77777777" w:rsidR="00C85E41" w:rsidRPr="000D6771" w:rsidRDefault="00C85E41" w:rsidP="00C85E41">
      <w:pPr>
        <w:pStyle w:val="NormalWeb"/>
        <w:numPr>
          <w:ilvl w:val="0"/>
          <w:numId w:val="36"/>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The medical industry </w:t>
      </w:r>
    </w:p>
    <w:p w14:paraId="045D4B6D" w14:textId="77777777" w:rsidR="00C85E41" w:rsidRPr="000D6771" w:rsidRDefault="00C85E41" w:rsidP="00C85E41">
      <w:pPr>
        <w:pStyle w:val="NormalWeb"/>
        <w:numPr>
          <w:ilvl w:val="0"/>
          <w:numId w:val="36"/>
        </w:numPr>
        <w:spacing w:before="0" w:beforeAutospacing="0" w:after="0" w:afterAutospacing="0"/>
        <w:textAlignment w:val="baseline"/>
        <w:rPr>
          <w:rFonts w:ascii="Calibri" w:hAnsi="Calibri" w:cs="Calibri"/>
          <w:color w:val="000000" w:themeColor="text1"/>
        </w:rPr>
      </w:pPr>
      <w:r w:rsidRPr="000D6771">
        <w:rPr>
          <w:rFonts w:ascii="Calibri" w:hAnsi="Calibri" w:cs="Calibri"/>
          <w:color w:val="000000" w:themeColor="text1"/>
        </w:rPr>
        <w:t>The scientific research industry </w:t>
      </w:r>
    </w:p>
    <w:p w14:paraId="0A2334AC" w14:textId="77777777" w:rsidR="00C85E41" w:rsidRPr="000D6771" w:rsidRDefault="00C85E41" w:rsidP="00C85E41">
      <w:pPr>
        <w:pStyle w:val="NormalWeb"/>
        <w:numPr>
          <w:ilvl w:val="0"/>
          <w:numId w:val="36"/>
        </w:numPr>
        <w:spacing w:before="0" w:beforeAutospacing="0" w:after="0" w:afterAutospacing="0"/>
        <w:textAlignment w:val="baseline"/>
        <w:rPr>
          <w:rFonts w:ascii="Calibri" w:hAnsi="Calibri" w:cs="Calibri"/>
          <w:color w:val="000000" w:themeColor="text1"/>
        </w:rPr>
      </w:pPr>
      <w:r w:rsidRPr="004E6A28">
        <w:rPr>
          <w:rFonts w:ascii="Calibri" w:hAnsi="Calibri" w:cs="Calibri"/>
          <w:color w:val="000000" w:themeColor="text1"/>
          <w:highlight w:val="yellow"/>
        </w:rPr>
        <w:t>The agriculture/meat industry</w:t>
      </w:r>
      <w:r w:rsidRPr="000D6771">
        <w:rPr>
          <w:rFonts w:ascii="Calibri" w:hAnsi="Calibri" w:cs="Calibri"/>
          <w:color w:val="000000" w:themeColor="text1"/>
        </w:rPr>
        <w:t> </w:t>
      </w:r>
    </w:p>
    <w:p w14:paraId="03A85413" w14:textId="77777777" w:rsidR="00C85E41" w:rsidRDefault="00C85E41" w:rsidP="00C85E41">
      <w:pPr>
        <w:pStyle w:val="NormalWeb"/>
        <w:numPr>
          <w:ilvl w:val="0"/>
          <w:numId w:val="36"/>
        </w:numPr>
        <w:spacing w:before="0" w:beforeAutospacing="0" w:after="0" w:afterAutospacing="0"/>
        <w:textAlignment w:val="baseline"/>
        <w:rPr>
          <w:rFonts w:ascii="Calibri" w:hAnsi="Calibri" w:cs="Calibri"/>
          <w:color w:val="000000"/>
        </w:rPr>
      </w:pPr>
      <w:r w:rsidRPr="00C85E41">
        <w:rPr>
          <w:rFonts w:ascii="Calibri" w:hAnsi="Calibri" w:cs="Calibri"/>
          <w:color w:val="000000"/>
        </w:rPr>
        <w:t xml:space="preserve">None of the above </w:t>
      </w:r>
    </w:p>
    <w:p w14:paraId="17A3AF39" w14:textId="77777777" w:rsidR="00DD164A" w:rsidRDefault="00DD164A" w:rsidP="00DD164A">
      <w:pPr>
        <w:pStyle w:val="NormalWeb"/>
        <w:spacing w:before="0" w:beforeAutospacing="0" w:after="0" w:afterAutospacing="0"/>
        <w:textAlignment w:val="baseline"/>
        <w:rPr>
          <w:rFonts w:ascii="Calibri" w:hAnsi="Calibri" w:cs="Calibri"/>
          <w:color w:val="000000"/>
        </w:rPr>
      </w:pPr>
    </w:p>
    <w:p w14:paraId="7D85E1AA" w14:textId="605FBC7C" w:rsidR="00DD164A" w:rsidRPr="00C90C5A" w:rsidRDefault="00C90C5A" w:rsidP="00DD164A">
      <w:pPr>
        <w:pStyle w:val="NormalWeb"/>
        <w:spacing w:before="0" w:beforeAutospacing="0" w:after="0" w:afterAutospacing="0"/>
        <w:textAlignment w:val="baseline"/>
        <w:rPr>
          <w:b/>
          <w:color w:val="000000"/>
        </w:rPr>
      </w:pPr>
      <w:r w:rsidRPr="00C90C5A">
        <w:rPr>
          <w:b/>
          <w:color w:val="000000"/>
        </w:rPr>
        <w:t>Answer: C</w:t>
      </w:r>
    </w:p>
    <w:p w14:paraId="186E7EAB" w14:textId="44B86F96" w:rsidR="00B006F7" w:rsidRPr="00C85E41" w:rsidRDefault="00B006F7" w:rsidP="00B006F7">
      <w:pPr>
        <w:pStyle w:val="Heading1"/>
        <w:rPr>
          <w:rFonts w:ascii="Calibri" w:eastAsia="Times New Roman" w:hAnsi="Calibri" w:cs="Calibri"/>
        </w:rPr>
      </w:pPr>
      <w:r w:rsidRPr="00C85E41">
        <w:rPr>
          <w:rFonts w:ascii="Calibri" w:eastAsia="Times New Roman" w:hAnsi="Calibri" w:cs="Calibri"/>
        </w:rPr>
        <w:t xml:space="preserve">Part 1 – </w:t>
      </w:r>
      <w:r w:rsidR="0038796F" w:rsidRPr="00C85E41">
        <w:rPr>
          <w:rFonts w:ascii="Calibri" w:hAnsi="Calibri" w:cs="Calibri"/>
        </w:rPr>
        <w:t>Measuring resistance</w:t>
      </w:r>
    </w:p>
    <w:p w14:paraId="660D7870" w14:textId="083BFF01" w:rsidR="0038796F" w:rsidRDefault="0038796F" w:rsidP="00BE1D8B">
      <w:pPr>
        <w:jc w:val="both"/>
        <w:rPr>
          <w:rFonts w:ascii="Calibri" w:hAnsi="Calibri" w:cs="Calibri"/>
        </w:rPr>
      </w:pPr>
      <w:r w:rsidRPr="00C85E41">
        <w:rPr>
          <w:rFonts w:ascii="Calibri" w:hAnsi="Calibri" w:cs="Calibri"/>
        </w:rPr>
        <w:t xml:space="preserve">﻿Katelyn was excited to start her summer job in her microbiology professor’s research laboratory. She had enjoyed Dr. Johnson’s class, and when she saw the flyer recruiting undergraduate lab assistants for the summer, she had jumped at the opportunity. She was looking forward to making new discoveries in the lab. On her first day, she was supposed to meet with Dr. Johnson to talk about what she would be doing. She knew the lab focused on antibiotic resistance in </w:t>
      </w:r>
      <w:r w:rsidRPr="00C85E41">
        <w:rPr>
          <w:rFonts w:ascii="Calibri" w:hAnsi="Calibri" w:cs="Calibri"/>
          <w:i/>
          <w:iCs/>
        </w:rPr>
        <w:t>Staphylococcus aureus</w:t>
      </w:r>
      <w:r w:rsidRPr="00C85E41">
        <w:rPr>
          <w:rFonts w:ascii="Calibri" w:hAnsi="Calibri" w:cs="Calibri"/>
        </w:rPr>
        <w:t xml:space="preserve">, especially MRSA (methicillin-resistant </w:t>
      </w:r>
      <w:r w:rsidRPr="00C85E41">
        <w:rPr>
          <w:rFonts w:ascii="Calibri" w:hAnsi="Calibri" w:cs="Calibri"/>
          <w:i/>
          <w:iCs/>
        </w:rPr>
        <w:t>S. aureus</w:t>
      </w:r>
      <w:r w:rsidRPr="00C85E41">
        <w:rPr>
          <w:rFonts w:ascii="Calibri" w:hAnsi="Calibri" w:cs="Calibri"/>
        </w:rPr>
        <w:t>).</w:t>
      </w:r>
    </w:p>
    <w:p w14:paraId="00B28FCD" w14:textId="77777777" w:rsidR="000D6771" w:rsidRPr="00C85E41" w:rsidRDefault="000D6771" w:rsidP="00BE1D8B">
      <w:pPr>
        <w:jc w:val="both"/>
        <w:rPr>
          <w:rFonts w:ascii="Calibri" w:hAnsi="Calibri" w:cs="Calibri"/>
        </w:rPr>
      </w:pPr>
    </w:p>
    <w:p w14:paraId="39037128" w14:textId="5D43550E" w:rsidR="0038796F" w:rsidRDefault="0038796F" w:rsidP="00BE1D8B">
      <w:pPr>
        <w:jc w:val="both"/>
        <w:rPr>
          <w:rFonts w:ascii="Calibri" w:hAnsi="Calibri" w:cs="Calibri"/>
        </w:rPr>
      </w:pPr>
      <w:r w:rsidRPr="00C85E41">
        <w:rPr>
          <w:rFonts w:ascii="Calibri" w:hAnsi="Calibri" w:cs="Calibri"/>
        </w:rPr>
        <w:t>She still remembered the scare her family had last year when her little brother, Jimmy, got so sick. He’d been playing in the neighborhood playground and cut his lip when he fell off the jungle gym. Of course, he always had cuts and scrapes—he was a five-year-old boy! This time though his lip swelled up and he developed a fever. When her mother took him to the doctor, the pediatrician said the cut was infected and had prescribed cephalothin, an antibiotic related to penicillin, and recommended flushing the cut regularly to help clear up the infection.</w:t>
      </w:r>
    </w:p>
    <w:p w14:paraId="7B22F305" w14:textId="77777777" w:rsidR="000D6771" w:rsidRPr="00C85E41" w:rsidRDefault="000D6771" w:rsidP="00BE1D8B">
      <w:pPr>
        <w:jc w:val="both"/>
        <w:rPr>
          <w:rFonts w:ascii="Calibri" w:hAnsi="Calibri" w:cs="Calibri"/>
        </w:rPr>
      </w:pPr>
    </w:p>
    <w:p w14:paraId="04E27865" w14:textId="06D1F291" w:rsidR="0038796F" w:rsidRDefault="0038796F" w:rsidP="00BE1D8B">
      <w:pPr>
        <w:jc w:val="both"/>
        <w:rPr>
          <w:rFonts w:ascii="Calibri" w:hAnsi="Calibri" w:cs="Calibri"/>
        </w:rPr>
      </w:pPr>
      <w:r w:rsidRPr="00C85E41">
        <w:rPr>
          <w:rFonts w:ascii="Calibri" w:hAnsi="Calibri" w:cs="Calibri"/>
        </w:rPr>
        <w:t>Two days later, Jimmy was in the hospital with a fever of 103°F, coughing up blood and having trouble breathing. The emergency room doctors told the family that Jimmy had developed pneumonia. They started him on IV antibiotics, including ceftriaxone and nafcillin, both also relatives of penicillin.</w:t>
      </w:r>
    </w:p>
    <w:p w14:paraId="3F535FF2" w14:textId="77777777" w:rsidR="000D6771" w:rsidRPr="00C85E41" w:rsidRDefault="000D6771" w:rsidP="00BE1D8B">
      <w:pPr>
        <w:jc w:val="both"/>
        <w:rPr>
          <w:rFonts w:ascii="Calibri" w:hAnsi="Calibri" w:cs="Calibri"/>
        </w:rPr>
      </w:pPr>
    </w:p>
    <w:p w14:paraId="6993B69F" w14:textId="7C949463" w:rsidR="0038796F" w:rsidRDefault="0038796F" w:rsidP="00BE1D8B">
      <w:pPr>
        <w:jc w:val="both"/>
        <w:rPr>
          <w:rFonts w:ascii="Calibri" w:hAnsi="Calibri" w:cs="Calibri"/>
        </w:rPr>
      </w:pPr>
      <w:r w:rsidRPr="00C85E41">
        <w:rPr>
          <w:rFonts w:ascii="Calibri" w:hAnsi="Calibri" w:cs="Calibri"/>
        </w:rPr>
        <w:t>It was lucky for Jimmy that one of the doctors decided to check for MRSA, because that’s what it was! MRSA is resistant to most of the penicillin derivatives. Most cases of MRSA are hospital-acquired from patients who are already susceptible to infection, but the ER doctor explained that community-acquired MRSA was becoming more common. The doctor then switched the treatment to vancomycin, a completely different kind of antibiotic, and Jimmy got better quickly after that.</w:t>
      </w:r>
    </w:p>
    <w:p w14:paraId="6B0D931F" w14:textId="77777777" w:rsidR="000D6771" w:rsidRPr="00C85E41" w:rsidRDefault="000D6771" w:rsidP="00BE1D8B">
      <w:pPr>
        <w:jc w:val="both"/>
        <w:rPr>
          <w:rFonts w:ascii="Calibri" w:hAnsi="Calibri" w:cs="Calibri"/>
        </w:rPr>
      </w:pPr>
    </w:p>
    <w:p w14:paraId="74A5894E" w14:textId="02D20187" w:rsidR="0038796F" w:rsidRDefault="0038796F" w:rsidP="00BE1D8B">
      <w:pPr>
        <w:jc w:val="both"/>
        <w:rPr>
          <w:rFonts w:ascii="Calibri" w:hAnsi="Calibri" w:cs="Calibri"/>
        </w:rPr>
      </w:pPr>
      <w:r w:rsidRPr="00C85E41">
        <w:rPr>
          <w:rFonts w:ascii="Calibri" w:hAnsi="Calibri" w:cs="Calibri"/>
        </w:rPr>
        <w:t>Katelyn had dropped Jimmy off at swimming lessons just before coming to work at the lab. As she waited in the hallway for Dr. Johnson, she hoped that she would be at least a small part of helping other people like Jimmy deal with these scary resistant microbes. She was surprised when the professor burst out of the lab, almost running into her.</w:t>
      </w:r>
    </w:p>
    <w:p w14:paraId="4D9155DC" w14:textId="77777777" w:rsidR="000D6771" w:rsidRPr="00C85E41" w:rsidRDefault="000D6771" w:rsidP="00BE1D8B">
      <w:pPr>
        <w:jc w:val="both"/>
        <w:rPr>
          <w:rFonts w:ascii="Calibri" w:hAnsi="Calibri" w:cs="Calibri"/>
        </w:rPr>
      </w:pPr>
    </w:p>
    <w:p w14:paraId="19BADBA0" w14:textId="5B97AD24" w:rsidR="0038796F" w:rsidRDefault="0038796F" w:rsidP="00BE1D8B">
      <w:pPr>
        <w:jc w:val="both"/>
        <w:rPr>
          <w:rFonts w:ascii="Calibri" w:hAnsi="Calibri" w:cs="Calibri"/>
        </w:rPr>
      </w:pPr>
      <w:r w:rsidRPr="00C85E41">
        <w:rPr>
          <w:rFonts w:ascii="Calibri" w:hAnsi="Calibri" w:cs="Calibri"/>
        </w:rPr>
        <w:t>“Hi Katelyn, I’m really sorry but I have to run to a meeting right now—they sprung it on me last minute. There are a bunch of plates in the incubator right now that need their zones of inhibition measured. I’ll be back in a few hours,” Dr. Johnson said as he rushed down the hallway with a stack of folders.</w:t>
      </w:r>
    </w:p>
    <w:p w14:paraId="64DA3536" w14:textId="77777777" w:rsidR="000D6771" w:rsidRPr="00C85E41" w:rsidRDefault="000D6771" w:rsidP="00BE1D8B">
      <w:pPr>
        <w:jc w:val="both"/>
        <w:rPr>
          <w:rFonts w:ascii="Calibri" w:hAnsi="Calibri" w:cs="Calibri"/>
        </w:rPr>
      </w:pPr>
    </w:p>
    <w:p w14:paraId="1A7B196A" w14:textId="70CCE8C4" w:rsidR="00CD0BFF" w:rsidRPr="00C85E41" w:rsidRDefault="0038796F" w:rsidP="00BE1D8B">
      <w:pPr>
        <w:jc w:val="both"/>
        <w:rPr>
          <w:rFonts w:ascii="Calibri" w:hAnsi="Calibri" w:cs="Calibri"/>
        </w:rPr>
      </w:pPr>
      <w:r w:rsidRPr="00C85E41">
        <w:rPr>
          <w:rFonts w:ascii="Calibri" w:hAnsi="Calibri" w:cs="Calibri"/>
        </w:rPr>
        <w:lastRenderedPageBreak/>
        <w:t>Katelyn dug out her old lab notebook to look up what she was supposed to do. She found the lab where she and her fellow students had examined the antimicrobial properties of antibiotics using the Kirby-Bauer disk diffusion technique. Looking at the plates Dr. Johnson had told her about, she saw they had all been “lawned,” or completely coated with microbes to make a thick hazy layer over the agar surface. She could also see paper disks with letters on them, and some of the disks had clear zones around them where the microbe had been inhibited (Fig. 1). Her notebook explained how to measure the zone of inhibition around the disks (Fig. 2).</w:t>
      </w:r>
    </w:p>
    <w:p w14:paraId="7A23A15E" w14:textId="3AD76822" w:rsidR="0038796F" w:rsidRPr="00C85E41" w:rsidRDefault="0038796F" w:rsidP="0038796F">
      <w:pPr>
        <w:rPr>
          <w:rFonts w:ascii="Calibri" w:hAnsi="Calibri" w:cs="Calibri"/>
        </w:rPr>
      </w:pPr>
      <w:r w:rsidRPr="00C85E41">
        <w:rPr>
          <w:rFonts w:ascii="Calibri" w:hAnsi="Calibri" w:cs="Calibri"/>
          <w:noProof/>
          <w:lang w:val="en-US"/>
        </w:rPr>
        <w:drawing>
          <wp:inline distT="0" distB="0" distL="0" distR="0" wp14:anchorId="64AC91EE" wp14:editId="7EC2015A">
            <wp:extent cx="4201064" cy="5693678"/>
            <wp:effectExtent l="0" t="0" r="3175" b="0"/>
            <wp:docPr id="1" name="Picture 1"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pic:nvPicPr>
                  <pic:blipFill>
                    <a:blip r:embed="rId13"/>
                    <a:stretch>
                      <a:fillRect/>
                    </a:stretch>
                  </pic:blipFill>
                  <pic:spPr>
                    <a:xfrm>
                      <a:off x="0" y="0"/>
                      <a:ext cx="4270673" cy="5788019"/>
                    </a:xfrm>
                    <a:prstGeom prst="rect">
                      <a:avLst/>
                    </a:prstGeom>
                  </pic:spPr>
                </pic:pic>
              </a:graphicData>
            </a:graphic>
          </wp:inline>
        </w:drawing>
      </w:r>
    </w:p>
    <w:p w14:paraId="74C2B83D" w14:textId="0603E591" w:rsidR="0038796F" w:rsidRDefault="0038796F" w:rsidP="0038796F">
      <w:pPr>
        <w:rPr>
          <w:rFonts w:ascii="Calibri" w:hAnsi="Calibri" w:cs="Calibri"/>
        </w:rPr>
      </w:pPr>
      <w:r w:rsidRPr="00C85E41">
        <w:rPr>
          <w:rFonts w:ascii="Calibri" w:hAnsi="Calibri" w:cs="Calibri"/>
        </w:rPr>
        <w:t xml:space="preserve">Figure 1. Agar plates of </w:t>
      </w:r>
      <w:r w:rsidRPr="00C85E41">
        <w:rPr>
          <w:rFonts w:ascii="Calibri" w:hAnsi="Calibri" w:cs="Calibri"/>
          <w:i/>
          <w:iCs/>
        </w:rPr>
        <w:t>S. aureus</w:t>
      </w:r>
      <w:r w:rsidRPr="00C85E41">
        <w:rPr>
          <w:rFonts w:ascii="Calibri" w:hAnsi="Calibri" w:cs="Calibri"/>
        </w:rPr>
        <w:t xml:space="preserve"> or MRSA lawns with antibiotics disks placed on them.</w:t>
      </w:r>
    </w:p>
    <w:p w14:paraId="5E8AA72B" w14:textId="77777777" w:rsidR="000D6771" w:rsidRPr="00C85E41" w:rsidRDefault="000D6771" w:rsidP="0038796F">
      <w:pPr>
        <w:rPr>
          <w:rFonts w:ascii="Calibri" w:hAnsi="Calibri" w:cs="Calibri"/>
        </w:rPr>
      </w:pPr>
    </w:p>
    <w:p w14:paraId="5F717CBC" w14:textId="3F3E062B" w:rsidR="0038796F" w:rsidRPr="00C85E41" w:rsidRDefault="0038796F" w:rsidP="0038796F">
      <w:pPr>
        <w:rPr>
          <w:rFonts w:ascii="Calibri" w:hAnsi="Calibri" w:cs="Calibri"/>
        </w:rPr>
      </w:pPr>
      <w:r w:rsidRPr="00C85E41">
        <w:rPr>
          <w:rFonts w:ascii="Calibri" w:hAnsi="Calibri" w:cs="Calibri"/>
          <w:noProof/>
          <w:lang w:val="en-US"/>
        </w:rPr>
        <w:lastRenderedPageBreak/>
        <w:drawing>
          <wp:inline distT="0" distB="0" distL="0" distR="0" wp14:anchorId="04A79321" wp14:editId="6AF4C43C">
            <wp:extent cx="4477109" cy="1492370"/>
            <wp:effectExtent l="0" t="0" r="6350"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a:stretch>
                      <a:fillRect/>
                    </a:stretch>
                  </pic:blipFill>
                  <pic:spPr>
                    <a:xfrm>
                      <a:off x="0" y="0"/>
                      <a:ext cx="4562925" cy="1520975"/>
                    </a:xfrm>
                    <a:prstGeom prst="rect">
                      <a:avLst/>
                    </a:prstGeom>
                  </pic:spPr>
                </pic:pic>
              </a:graphicData>
            </a:graphic>
          </wp:inline>
        </w:drawing>
      </w:r>
    </w:p>
    <w:p w14:paraId="677E7E7D" w14:textId="3123698B" w:rsidR="0038796F" w:rsidRPr="00C85E41" w:rsidRDefault="0038796F" w:rsidP="0038796F">
      <w:pPr>
        <w:rPr>
          <w:rFonts w:ascii="Calibri" w:hAnsi="Calibri" w:cs="Calibri"/>
        </w:rPr>
      </w:pPr>
      <w:r w:rsidRPr="00C85E41">
        <w:rPr>
          <w:rFonts w:ascii="Calibri" w:hAnsi="Calibri" w:cs="Calibri"/>
        </w:rPr>
        <w:t>Figure 2. Katelyn’s diagram of how to measure a zone of inhibition from her microbiology lab notebook.</w:t>
      </w:r>
    </w:p>
    <w:p w14:paraId="6FEA73DB" w14:textId="4A52C5D5" w:rsidR="00A0783B" w:rsidRPr="00C85E41" w:rsidRDefault="0038796F" w:rsidP="00A0783B">
      <w:pPr>
        <w:rPr>
          <w:rFonts w:ascii="Calibri" w:hAnsi="Calibri" w:cs="Calibri"/>
        </w:rPr>
      </w:pPr>
      <w:r w:rsidRPr="00C85E41">
        <w:rPr>
          <w:rFonts w:ascii="Calibri" w:hAnsi="Calibri" w:cs="Calibri"/>
        </w:rPr>
        <w:t>﻿</w:t>
      </w:r>
      <w:r w:rsidR="00013333" w:rsidRPr="00C85E41">
        <w:rPr>
          <w:rFonts w:ascii="Calibri" w:hAnsi="Calibri" w:cs="Calibri"/>
        </w:rPr>
        <w:t>After m</w:t>
      </w:r>
      <w:r w:rsidRPr="00C85E41">
        <w:rPr>
          <w:rFonts w:ascii="Calibri" w:hAnsi="Calibri" w:cs="Calibri"/>
        </w:rPr>
        <w:t>easur</w:t>
      </w:r>
      <w:r w:rsidR="00013333" w:rsidRPr="00C85E41">
        <w:rPr>
          <w:rFonts w:ascii="Calibri" w:hAnsi="Calibri" w:cs="Calibri"/>
        </w:rPr>
        <w:t>ing</w:t>
      </w:r>
      <w:r w:rsidRPr="00C85E41">
        <w:rPr>
          <w:rFonts w:ascii="Calibri" w:hAnsi="Calibri" w:cs="Calibri"/>
        </w:rPr>
        <w:t xml:space="preserve"> the zones of inhibition for each antibiotic on the plates shown in Figure 1</w:t>
      </w:r>
      <w:r w:rsidR="00013333" w:rsidRPr="00C85E41">
        <w:rPr>
          <w:rFonts w:ascii="Calibri" w:hAnsi="Calibri" w:cs="Calibri"/>
        </w:rPr>
        <w:t>,</w:t>
      </w:r>
      <w:r w:rsidRPr="00C85E41">
        <w:rPr>
          <w:rFonts w:ascii="Calibri" w:hAnsi="Calibri" w:cs="Calibri"/>
        </w:rPr>
        <w:t xml:space="preserve"> </w:t>
      </w:r>
      <w:r w:rsidR="00013333" w:rsidRPr="00C85E41">
        <w:rPr>
          <w:rFonts w:ascii="Calibri" w:hAnsi="Calibri" w:cs="Calibri"/>
        </w:rPr>
        <w:t xml:space="preserve">Katelyn </w:t>
      </w:r>
      <w:r w:rsidR="00A0783B" w:rsidRPr="00C85E41">
        <w:rPr>
          <w:rFonts w:ascii="Calibri" w:hAnsi="Calibri" w:cs="Calibri"/>
        </w:rPr>
        <w:t>analyzed her data by calculating the average and standard error for each variable and created the following graph.</w:t>
      </w:r>
    </w:p>
    <w:p w14:paraId="0923F5EF" w14:textId="647C47E8" w:rsidR="00A0783B" w:rsidRPr="00C85E41" w:rsidRDefault="003D2DED">
      <w:pPr>
        <w:rPr>
          <w:rFonts w:ascii="Calibri" w:hAnsi="Calibri" w:cs="Calibri"/>
        </w:rPr>
      </w:pPr>
      <w:r w:rsidRPr="00C85E41">
        <w:rPr>
          <w:rFonts w:ascii="Calibri" w:hAnsi="Calibri" w:cs="Calibri"/>
          <w:noProof/>
          <w:lang w:val="en-US"/>
        </w:rPr>
        <mc:AlternateContent>
          <mc:Choice Requires="wps">
            <w:drawing>
              <wp:anchor distT="0" distB="0" distL="114300" distR="114300" simplePos="0" relativeHeight="251659264" behindDoc="0" locked="0" layoutInCell="1" allowOverlap="1" wp14:anchorId="2210B307" wp14:editId="0540F8F8">
                <wp:simplePos x="0" y="0"/>
                <wp:positionH relativeFrom="column">
                  <wp:posOffset>4869815</wp:posOffset>
                </wp:positionH>
                <wp:positionV relativeFrom="paragraph">
                  <wp:posOffset>74858</wp:posOffset>
                </wp:positionV>
                <wp:extent cx="1785668" cy="1984076"/>
                <wp:effectExtent l="0" t="0" r="17780" b="10160"/>
                <wp:wrapNone/>
                <wp:docPr id="9" name="Text Box 9"/>
                <wp:cNvGraphicFramePr/>
                <a:graphic xmlns:a="http://schemas.openxmlformats.org/drawingml/2006/main">
                  <a:graphicData uri="http://schemas.microsoft.com/office/word/2010/wordprocessingShape">
                    <wps:wsp>
                      <wps:cNvSpPr txBox="1"/>
                      <wps:spPr>
                        <a:xfrm>
                          <a:off x="0" y="0"/>
                          <a:ext cx="1785668" cy="1984076"/>
                        </a:xfrm>
                        <a:prstGeom prst="rect">
                          <a:avLst/>
                        </a:prstGeom>
                        <a:solidFill>
                          <a:schemeClr val="lt1"/>
                        </a:solidFill>
                        <a:ln w="6350">
                          <a:solidFill>
                            <a:prstClr val="black"/>
                          </a:solidFill>
                        </a:ln>
                      </wps:spPr>
                      <wps:txbx>
                        <w:txbxContent>
                          <w:p w14:paraId="77FA2A84" w14:textId="77777777" w:rsidR="004B0321" w:rsidRDefault="004B0321" w:rsidP="00013333">
                            <w:pPr>
                              <w:spacing w:after="120"/>
                            </w:pPr>
                            <w:r>
                              <w:t xml:space="preserve">Key: </w:t>
                            </w:r>
                          </w:p>
                          <w:p w14:paraId="07242B3B" w14:textId="7F12314C" w:rsidR="004B0321" w:rsidRDefault="004B0321" w:rsidP="00013333">
                            <w:pPr>
                              <w:spacing w:after="120"/>
                            </w:pPr>
                            <w:r>
                              <w:t xml:space="preserve">PE = penicillin, </w:t>
                            </w:r>
                          </w:p>
                          <w:p w14:paraId="119B28CA" w14:textId="77777777" w:rsidR="004B0321" w:rsidRDefault="004B0321" w:rsidP="00013333">
                            <w:pPr>
                              <w:spacing w:after="120"/>
                            </w:pPr>
                            <w:r>
                              <w:t xml:space="preserve">ME = methicillin, </w:t>
                            </w:r>
                          </w:p>
                          <w:p w14:paraId="08788343" w14:textId="0D2E62AD" w:rsidR="004B0321" w:rsidRDefault="004B0321" w:rsidP="00013333">
                            <w:pPr>
                              <w:spacing w:after="120"/>
                            </w:pPr>
                            <w:r>
                              <w:t>CE = cephalothin,</w:t>
                            </w:r>
                          </w:p>
                          <w:p w14:paraId="12504575" w14:textId="66BDAB14" w:rsidR="004B0321" w:rsidRDefault="004B0321" w:rsidP="00013333">
                            <w:pPr>
                              <w:spacing w:after="120"/>
                            </w:pPr>
                            <w:r>
                              <w:t>VA = vancomycin</w:t>
                            </w:r>
                          </w:p>
                          <w:p w14:paraId="15590D89" w14:textId="77777777" w:rsidR="004B0321" w:rsidRDefault="004B0321" w:rsidP="00013333">
                            <w:pPr>
                              <w:spacing w:after="120"/>
                            </w:pPr>
                          </w:p>
                          <w:p w14:paraId="1E8CE5EA" w14:textId="042DA91F" w:rsidR="004B0321" w:rsidRDefault="004B0321">
                            <w:r>
                              <w:t>Measurements in 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83.45pt;margin-top:5.9pt;width:140.6pt;height:1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" fillcolor="white [3201]" strokeweight=".5pt">
                <v:textbox>
                  <w:txbxContent>
                    <w:p w14:paraId="77FA2A84" w14:textId="77777777" w:rsidR="004B0321" w:rsidRDefault="004B0321" w:rsidP="00013333">
                      <w:pPr>
                        <w:spacing w:after="120"/>
                      </w:pPr>
                      <w:r>
                        <w:t xml:space="preserve">Key: </w:t>
                      </w:r>
                    </w:p>
                    <w:p w14:paraId="07242B3B" w14:textId="7F12314C" w:rsidR="004B0321" w:rsidRDefault="004B0321" w:rsidP="00013333">
                      <w:pPr>
                        <w:spacing w:after="120"/>
                      </w:pPr>
                      <w:r>
                        <w:t xml:space="preserve">PE = penicillin, </w:t>
                      </w:r>
                    </w:p>
                    <w:p w14:paraId="119B28CA" w14:textId="77777777" w:rsidR="004B0321" w:rsidRDefault="004B0321" w:rsidP="00013333">
                      <w:pPr>
                        <w:spacing w:after="120"/>
                      </w:pPr>
                      <w:r>
                        <w:t xml:space="preserve">ME = methicillin, </w:t>
                      </w:r>
                    </w:p>
                    <w:p w14:paraId="08788343" w14:textId="0D2E62AD" w:rsidR="004B0321" w:rsidRDefault="004B0321" w:rsidP="00013333">
                      <w:pPr>
                        <w:spacing w:after="120"/>
                      </w:pPr>
                      <w:r>
                        <w:t>CE = cephalothin,</w:t>
                      </w:r>
                    </w:p>
                    <w:p w14:paraId="12504575" w14:textId="66BDAB14" w:rsidR="004B0321" w:rsidRDefault="004B0321" w:rsidP="00013333">
                      <w:pPr>
                        <w:spacing w:after="120"/>
                      </w:pPr>
                      <w:r>
                        <w:t>VA = vancomycin</w:t>
                      </w:r>
                    </w:p>
                    <w:p w14:paraId="15590D89" w14:textId="77777777" w:rsidR="004B0321" w:rsidRDefault="004B0321" w:rsidP="00013333">
                      <w:pPr>
                        <w:spacing w:after="120"/>
                      </w:pPr>
                    </w:p>
                    <w:p w14:paraId="1E8CE5EA" w14:textId="042DA91F" w:rsidR="004B0321" w:rsidRDefault="004B0321">
                      <w:r>
                        <w:t>Measurements in mm.</w:t>
                      </w:r>
                    </w:p>
                  </w:txbxContent>
                </v:textbox>
              </v:shape>
            </w:pict>
          </mc:Fallback>
        </mc:AlternateContent>
      </w:r>
      <w:r w:rsidR="00A0783B" w:rsidRPr="00C85E41">
        <w:rPr>
          <w:rFonts w:ascii="Calibri" w:hAnsi="Calibri" w:cs="Calibri"/>
          <w:noProof/>
          <w:lang w:val="en-US"/>
        </w:rPr>
        <w:drawing>
          <wp:inline distT="0" distB="0" distL="0" distR="0" wp14:anchorId="2B72F908" wp14:editId="5AB63AE7">
            <wp:extent cx="5063705" cy="4860649"/>
            <wp:effectExtent l="0" t="0" r="3810" b="381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5"/>
                    <a:stretch>
                      <a:fillRect/>
                    </a:stretch>
                  </pic:blipFill>
                  <pic:spPr>
                    <a:xfrm>
                      <a:off x="0" y="0"/>
                      <a:ext cx="5098239" cy="4893798"/>
                    </a:xfrm>
                    <a:prstGeom prst="rect">
                      <a:avLst/>
                    </a:prstGeom>
                  </pic:spPr>
                </pic:pic>
              </a:graphicData>
            </a:graphic>
          </wp:inline>
        </w:drawing>
      </w:r>
    </w:p>
    <w:p w14:paraId="5121928B" w14:textId="27E505A8" w:rsidR="00A0783B" w:rsidRPr="00C85E41" w:rsidRDefault="00A0783B" w:rsidP="00A0783B">
      <w:pPr>
        <w:pStyle w:val="Heading2"/>
        <w:rPr>
          <w:rFonts w:ascii="Calibri" w:hAnsi="Calibri" w:cs="Calibri"/>
          <w:sz w:val="36"/>
          <w:szCs w:val="36"/>
        </w:rPr>
      </w:pPr>
      <w:r w:rsidRPr="00C85E41">
        <w:rPr>
          <w:rFonts w:ascii="Calibri" w:hAnsi="Calibri" w:cs="Calibri"/>
          <w:sz w:val="36"/>
          <w:szCs w:val="36"/>
        </w:rPr>
        <w:t>Questions:</w:t>
      </w:r>
    </w:p>
    <w:p w14:paraId="1816BD33" w14:textId="3B6505B9" w:rsidR="00A0783B" w:rsidRPr="00C85E41" w:rsidRDefault="00A0783B" w:rsidP="00A0783B">
      <w:pPr>
        <w:rPr>
          <w:rFonts w:ascii="Calibri" w:hAnsi="Calibri" w:cs="Calibri"/>
        </w:rPr>
      </w:pPr>
    </w:p>
    <w:p w14:paraId="1367A4F8" w14:textId="0A0315E5" w:rsidR="00A0783B" w:rsidRPr="00C85E41" w:rsidRDefault="00A0783B" w:rsidP="00A0783B">
      <w:pPr>
        <w:pStyle w:val="ListParagraph"/>
        <w:numPr>
          <w:ilvl w:val="0"/>
          <w:numId w:val="21"/>
        </w:numPr>
        <w:rPr>
          <w:rFonts w:ascii="Calibri" w:hAnsi="Calibri" w:cs="Calibri"/>
        </w:rPr>
      </w:pPr>
      <w:r w:rsidRPr="00C85E41">
        <w:rPr>
          <w:rFonts w:ascii="Calibri" w:hAnsi="Calibri" w:cs="Calibri"/>
        </w:rPr>
        <w:t>﻿Which antibiotics where most effective against S. aureus? Against MRSA? 1 point</w:t>
      </w:r>
    </w:p>
    <w:p w14:paraId="3D9CB59D" w14:textId="77777777" w:rsidR="008D71E8" w:rsidRDefault="008D71E8" w:rsidP="00A0783B">
      <w:pPr>
        <w:rPr>
          <w:rFonts w:ascii="Calibri" w:hAnsi="Calibri" w:cs="Calibri"/>
        </w:rPr>
      </w:pPr>
    </w:p>
    <w:p w14:paraId="336BA8F7" w14:textId="1BDAAAB8" w:rsidR="00A0783B" w:rsidRPr="00C90C5A" w:rsidRDefault="00456D7E" w:rsidP="00A0783B">
      <w:r w:rsidRPr="00C90C5A">
        <w:t>The antibiotics most effective against S. aureus were penicillin</w:t>
      </w:r>
      <w:r w:rsidR="007F68FA" w:rsidRPr="00C90C5A">
        <w:t xml:space="preserve"> (PE) </w:t>
      </w:r>
      <w:r w:rsidRPr="00C90C5A">
        <w:t>and cephalothin</w:t>
      </w:r>
      <w:r w:rsidR="007F68FA" w:rsidRPr="00C90C5A">
        <w:t xml:space="preserve"> (CE)</w:t>
      </w:r>
      <w:r w:rsidRPr="00C90C5A">
        <w:t xml:space="preserve">. </w:t>
      </w:r>
      <w:r w:rsidR="008D71E8" w:rsidRPr="00C90C5A">
        <w:t>The antibiotic most effective against MRSA was</w:t>
      </w:r>
      <w:r w:rsidR="007F68FA" w:rsidRPr="00C90C5A">
        <w:t xml:space="preserve"> vancomycin (VA). </w:t>
      </w:r>
      <w:r w:rsidR="008D71E8" w:rsidRPr="00C90C5A">
        <w:t xml:space="preserve"> </w:t>
      </w:r>
      <w:r w:rsidRPr="00C90C5A">
        <w:t xml:space="preserve"> </w:t>
      </w:r>
    </w:p>
    <w:p w14:paraId="7118B525" w14:textId="77777777" w:rsidR="00A0783B" w:rsidRPr="00C85E41" w:rsidRDefault="00A0783B" w:rsidP="00A0783B">
      <w:pPr>
        <w:rPr>
          <w:rFonts w:ascii="Calibri" w:hAnsi="Calibri" w:cs="Calibri"/>
        </w:rPr>
      </w:pPr>
    </w:p>
    <w:p w14:paraId="68209171" w14:textId="5BFD1DD7" w:rsidR="00A0783B" w:rsidRDefault="00A0783B" w:rsidP="00A0783B">
      <w:pPr>
        <w:pStyle w:val="ListParagraph"/>
        <w:numPr>
          <w:ilvl w:val="0"/>
          <w:numId w:val="21"/>
        </w:numPr>
        <w:rPr>
          <w:rFonts w:ascii="Calibri" w:hAnsi="Calibri" w:cs="Calibri"/>
        </w:rPr>
      </w:pPr>
      <w:r w:rsidRPr="00C85E41">
        <w:rPr>
          <w:rFonts w:ascii="Calibri" w:hAnsi="Calibri" w:cs="Calibri"/>
        </w:rPr>
        <w:lastRenderedPageBreak/>
        <w:t>﻿When comparing the antibiotics effective against both</w:t>
      </w:r>
      <w:r w:rsidR="00C06222" w:rsidRPr="00C85E41">
        <w:rPr>
          <w:rFonts w:ascii="Calibri" w:hAnsi="Calibri" w:cs="Calibri"/>
        </w:rPr>
        <w:t xml:space="preserve"> organisms</w:t>
      </w:r>
      <w:r w:rsidRPr="00C85E41">
        <w:rPr>
          <w:rFonts w:ascii="Calibri" w:hAnsi="Calibri" w:cs="Calibri"/>
        </w:rPr>
        <w:t>, were there differences in effectiveness? 1 point</w:t>
      </w:r>
    </w:p>
    <w:p w14:paraId="6E4426A2" w14:textId="77777777" w:rsidR="007F68FA" w:rsidRDefault="007F68FA" w:rsidP="007F68FA">
      <w:pPr>
        <w:rPr>
          <w:rFonts w:ascii="Calibri" w:hAnsi="Calibri" w:cs="Calibri"/>
        </w:rPr>
      </w:pPr>
    </w:p>
    <w:p w14:paraId="44787900" w14:textId="71F02B13" w:rsidR="00A0783B" w:rsidRPr="00C90C5A" w:rsidRDefault="007F68FA" w:rsidP="00A0783B">
      <w:r w:rsidRPr="00C90C5A">
        <w:t xml:space="preserve">There was a difference in effectiveness in reference to the resistance ability of MRSA. The only antibiotic effective against MRSA was VA </w:t>
      </w:r>
      <w:proofErr w:type="gramStart"/>
      <w:r w:rsidRPr="00C90C5A">
        <w:t>while</w:t>
      </w:r>
      <w:proofErr w:type="gramEnd"/>
      <w:r w:rsidRPr="00C90C5A">
        <w:t xml:space="preserve"> all antibiotics (PE, ME, CE, VA) had a degree of effective against S. aureus. </w:t>
      </w:r>
      <w:r w:rsidR="00287BBC" w:rsidRPr="00C90C5A">
        <w:t xml:space="preserve">MRSA was resistant against all antibiotics except for VA. </w:t>
      </w:r>
    </w:p>
    <w:p w14:paraId="290C2B2D" w14:textId="77777777" w:rsidR="00D25B56" w:rsidRPr="00C85E41" w:rsidRDefault="00D25B56" w:rsidP="00A0783B">
      <w:pPr>
        <w:rPr>
          <w:rFonts w:ascii="Calibri" w:hAnsi="Calibri" w:cs="Calibri"/>
          <w:color w:val="C00000"/>
        </w:rPr>
      </w:pPr>
    </w:p>
    <w:p w14:paraId="7513AE8C" w14:textId="21AA9158" w:rsidR="000D6771" w:rsidRDefault="00D25B56" w:rsidP="00C06222">
      <w:pPr>
        <w:pStyle w:val="ListParagraph"/>
        <w:numPr>
          <w:ilvl w:val="0"/>
          <w:numId w:val="21"/>
        </w:numPr>
        <w:rPr>
          <w:rFonts w:ascii="Calibri" w:hAnsi="Calibri" w:cs="Calibri"/>
        </w:rPr>
      </w:pPr>
      <w:r w:rsidRPr="00C85E41">
        <w:rPr>
          <w:rFonts w:ascii="Calibri" w:hAnsi="Calibri" w:cs="Calibri"/>
        </w:rPr>
        <w:t>Why wouldn't Jimmy’s doctors have given him vancomycin when he first arrived at the hospital with an infection? 1 point</w:t>
      </w:r>
    </w:p>
    <w:p w14:paraId="7D21EE6A" w14:textId="77777777" w:rsidR="008D0261" w:rsidRDefault="008D0261" w:rsidP="00287BBC">
      <w:pPr>
        <w:ind w:left="360"/>
        <w:rPr>
          <w:rFonts w:ascii="Calibri" w:hAnsi="Calibri" w:cs="Calibri"/>
        </w:rPr>
      </w:pPr>
    </w:p>
    <w:p w14:paraId="1CF277D7" w14:textId="36432EBA" w:rsidR="000D6771" w:rsidRPr="00C90C5A" w:rsidRDefault="001D6086" w:rsidP="000C2021">
      <w:pPr>
        <w:ind w:left="360"/>
      </w:pPr>
      <w:r w:rsidRPr="00C90C5A">
        <w:t>The doctors thought that Jimmy originally had S. aureus and VA is not the most effective antibiotic against this strain.</w:t>
      </w:r>
    </w:p>
    <w:p w14:paraId="6DEA823D" w14:textId="0F84CF5C" w:rsidR="00C06222" w:rsidRPr="00C85E41" w:rsidRDefault="00C06222" w:rsidP="00C06222">
      <w:pPr>
        <w:pStyle w:val="Heading1"/>
        <w:rPr>
          <w:rFonts w:ascii="Calibri" w:hAnsi="Calibri" w:cs="Calibri"/>
        </w:rPr>
      </w:pPr>
      <w:r w:rsidRPr="00C85E41">
        <w:rPr>
          <w:rFonts w:ascii="Calibri" w:eastAsia="Times New Roman" w:hAnsi="Calibri" w:cs="Calibri"/>
        </w:rPr>
        <w:t xml:space="preserve">Part 2 – </w:t>
      </w:r>
      <w:r w:rsidRPr="00C85E41">
        <w:rPr>
          <w:rFonts w:ascii="Calibri" w:hAnsi="Calibri" w:cs="Calibri"/>
        </w:rPr>
        <w:t>Resistance</w:t>
      </w:r>
    </w:p>
    <w:p w14:paraId="583AEA36" w14:textId="6C5B0422" w:rsidR="00C06222" w:rsidRDefault="00C06222" w:rsidP="00EE7653">
      <w:pPr>
        <w:jc w:val="both"/>
        <w:rPr>
          <w:rFonts w:ascii="Calibri" w:hAnsi="Calibri" w:cs="Calibri"/>
        </w:rPr>
      </w:pPr>
      <w:r w:rsidRPr="00C85E41">
        <w:rPr>
          <w:rFonts w:ascii="Calibri" w:hAnsi="Calibri" w:cs="Calibri"/>
        </w:rPr>
        <w:t xml:space="preserve">﻿Among the first antibiotics used on a large scale was penicillin, which was discovered in 1929 by Alexander Fleming. It was finally isolated and synthesized in large quantities in 1943. Penicillin works by interfering with the bacterial cell wall synthesis. Without a cell wall, the bacterial cells cannot maintain their shape in changing osmotic conditions. This puts significant selective pressure on the microbes to evolve, as they cannot survive the osmotic stress. Any microbe that can resist these drugs will </w:t>
      </w:r>
      <w:r w:rsidR="00EE7653" w:rsidRPr="00C85E41">
        <w:rPr>
          <w:rFonts w:ascii="Calibri" w:hAnsi="Calibri" w:cs="Calibri"/>
        </w:rPr>
        <w:t>have a survival advantage</w:t>
      </w:r>
      <w:r w:rsidRPr="00C85E41">
        <w:rPr>
          <w:rFonts w:ascii="Calibri" w:hAnsi="Calibri" w:cs="Calibri"/>
        </w:rPr>
        <w:t xml:space="preserve"> and reproduce more, making the population of microbes antibiotic resistant.</w:t>
      </w:r>
    </w:p>
    <w:p w14:paraId="7ABA88BB" w14:textId="77777777" w:rsidR="000D6771" w:rsidRPr="00C85E41" w:rsidRDefault="000D6771" w:rsidP="00EE7653">
      <w:pPr>
        <w:jc w:val="both"/>
        <w:rPr>
          <w:rFonts w:ascii="Calibri" w:hAnsi="Calibri" w:cs="Calibri"/>
        </w:rPr>
      </w:pPr>
    </w:p>
    <w:p w14:paraId="372CFDE2" w14:textId="611C5BDA" w:rsidR="00C06222" w:rsidRDefault="00EE7653" w:rsidP="00EE7653">
      <w:pPr>
        <w:jc w:val="both"/>
        <w:rPr>
          <w:rFonts w:ascii="Calibri" w:hAnsi="Calibri" w:cs="Calibri"/>
        </w:rPr>
      </w:pPr>
      <w:r w:rsidRPr="00C85E41">
        <w:rPr>
          <w:rFonts w:ascii="Calibri" w:hAnsi="Calibri" w:cs="Calibri"/>
          <w:noProof/>
          <w:lang w:val="en-US"/>
        </w:rPr>
        <w:drawing>
          <wp:anchor distT="0" distB="0" distL="114300" distR="114300" simplePos="0" relativeHeight="251660288" behindDoc="0" locked="0" layoutInCell="1" allowOverlap="1" wp14:anchorId="79203670" wp14:editId="3FD15087">
            <wp:simplePos x="0" y="0"/>
            <wp:positionH relativeFrom="column">
              <wp:posOffset>4851400</wp:posOffset>
            </wp:positionH>
            <wp:positionV relativeFrom="paragraph">
              <wp:posOffset>41910</wp:posOffset>
            </wp:positionV>
            <wp:extent cx="1706880" cy="1569720"/>
            <wp:effectExtent l="0" t="0" r="0" b="508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706880" cy="1569720"/>
                    </a:xfrm>
                    <a:prstGeom prst="rect">
                      <a:avLst/>
                    </a:prstGeom>
                  </pic:spPr>
                </pic:pic>
              </a:graphicData>
            </a:graphic>
            <wp14:sizeRelH relativeFrom="margin">
              <wp14:pctWidth>0</wp14:pctWidth>
            </wp14:sizeRelH>
            <wp14:sizeRelV relativeFrom="margin">
              <wp14:pctHeight>0</wp14:pctHeight>
            </wp14:sizeRelV>
          </wp:anchor>
        </w:drawing>
      </w:r>
      <w:r w:rsidR="00C06222" w:rsidRPr="00C85E41">
        <w:rPr>
          <w:rFonts w:ascii="Calibri" w:hAnsi="Calibri" w:cs="Calibri"/>
        </w:rPr>
        <w:t>The specific mechanism of penicillin is the prevention of cell wall synthesis by the ß-lactam ring of the antibiotic (Fig. 3), which binds and inhibits an enzyme required by the bacterium in this process.</w:t>
      </w:r>
    </w:p>
    <w:p w14:paraId="17FCA605" w14:textId="77777777" w:rsidR="000D6771" w:rsidRPr="00C85E41" w:rsidRDefault="000D6771" w:rsidP="00EE7653">
      <w:pPr>
        <w:jc w:val="both"/>
        <w:rPr>
          <w:rFonts w:ascii="Calibri" w:hAnsi="Calibri" w:cs="Calibri"/>
        </w:rPr>
      </w:pPr>
    </w:p>
    <w:p w14:paraId="3E85CFF2" w14:textId="2629B2B4" w:rsidR="00C06222" w:rsidRDefault="00C06222" w:rsidP="00EE7653">
      <w:pPr>
        <w:jc w:val="both"/>
        <w:rPr>
          <w:rFonts w:ascii="Calibri" w:hAnsi="Calibri" w:cs="Calibri"/>
        </w:rPr>
      </w:pPr>
      <w:r w:rsidRPr="00C85E41">
        <w:rPr>
          <w:rFonts w:ascii="Calibri" w:hAnsi="Calibri" w:cs="Calibri"/>
        </w:rPr>
        <w:t>The enzyme is called penicillin-binding protein (PBP), even though it is an enzyme involved in cell wall synthesis. Normally enzymes have names that indicate what they do and end in the suffix -</w:t>
      </w:r>
      <w:proofErr w:type="spellStart"/>
      <w:r w:rsidRPr="00C85E41">
        <w:rPr>
          <w:rFonts w:ascii="Calibri" w:hAnsi="Calibri" w:cs="Calibri"/>
          <w:i/>
          <w:iCs/>
        </w:rPr>
        <w:t>ase</w:t>
      </w:r>
      <w:proofErr w:type="spellEnd"/>
      <w:r w:rsidRPr="00C85E41">
        <w:rPr>
          <w:rFonts w:ascii="Calibri" w:hAnsi="Calibri" w:cs="Calibri"/>
        </w:rPr>
        <w:t>, like lactase, the enzyme that breaks down lactose. Figure 4 is a representation of PBP and its active site</w:t>
      </w:r>
      <w:r w:rsidR="000D6771">
        <w:rPr>
          <w:rFonts w:ascii="Calibri" w:hAnsi="Calibri" w:cs="Calibri"/>
        </w:rPr>
        <w:t>.</w:t>
      </w:r>
    </w:p>
    <w:p w14:paraId="28B95871" w14:textId="6982B19A" w:rsidR="000D6771" w:rsidRDefault="000D6771" w:rsidP="00EE7653">
      <w:pPr>
        <w:jc w:val="both"/>
        <w:rPr>
          <w:rFonts w:ascii="Calibri" w:hAnsi="Calibri" w:cs="Calibri"/>
        </w:rPr>
      </w:pPr>
    </w:p>
    <w:p w14:paraId="55E456E2" w14:textId="77777777" w:rsidR="000D6771" w:rsidRPr="00C85E41" w:rsidRDefault="000D6771" w:rsidP="00EE7653">
      <w:pPr>
        <w:jc w:val="both"/>
        <w:rPr>
          <w:rFonts w:ascii="Calibri" w:hAnsi="Calibri" w:cs="Calibri"/>
        </w:rPr>
      </w:pPr>
    </w:p>
    <w:p w14:paraId="5C861115" w14:textId="33E5F232" w:rsidR="00C06222" w:rsidRDefault="00C06222" w:rsidP="00C06222">
      <w:pPr>
        <w:jc w:val="center"/>
        <w:rPr>
          <w:rFonts w:ascii="Calibri" w:hAnsi="Calibri" w:cs="Calibri"/>
        </w:rPr>
      </w:pPr>
      <w:r w:rsidRPr="00C85E41">
        <w:rPr>
          <w:rFonts w:ascii="Calibri" w:hAnsi="Calibri" w:cs="Calibri"/>
          <w:noProof/>
          <w:lang w:val="en-US"/>
        </w:rPr>
        <w:lastRenderedPageBreak/>
        <w:drawing>
          <wp:inline distT="0" distB="0" distL="0" distR="0" wp14:anchorId="00E753BC" wp14:editId="79924E0D">
            <wp:extent cx="5553799" cy="2458529"/>
            <wp:effectExtent l="0" t="0" r="0" b="571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7"/>
                    <a:stretch>
                      <a:fillRect/>
                    </a:stretch>
                  </pic:blipFill>
                  <pic:spPr>
                    <a:xfrm>
                      <a:off x="0" y="0"/>
                      <a:ext cx="5618226" cy="2487049"/>
                    </a:xfrm>
                    <a:prstGeom prst="rect">
                      <a:avLst/>
                    </a:prstGeom>
                  </pic:spPr>
                </pic:pic>
              </a:graphicData>
            </a:graphic>
          </wp:inline>
        </w:drawing>
      </w:r>
    </w:p>
    <w:p w14:paraId="178936B1" w14:textId="77777777" w:rsidR="000D6771" w:rsidRPr="00C85E41" w:rsidRDefault="000D6771" w:rsidP="00C06222">
      <w:pPr>
        <w:jc w:val="center"/>
        <w:rPr>
          <w:rFonts w:ascii="Calibri" w:hAnsi="Calibri" w:cs="Calibri"/>
        </w:rPr>
      </w:pPr>
    </w:p>
    <w:p w14:paraId="6E29DEF2" w14:textId="4404D457" w:rsidR="00C06222" w:rsidRPr="00C85E41" w:rsidRDefault="00C06222" w:rsidP="00C06222">
      <w:pPr>
        <w:jc w:val="both"/>
        <w:rPr>
          <w:rFonts w:ascii="Calibri" w:hAnsi="Calibri" w:cs="Calibri"/>
        </w:rPr>
      </w:pPr>
      <w:r w:rsidRPr="00C85E41">
        <w:rPr>
          <w:rFonts w:ascii="Calibri" w:hAnsi="Calibri" w:cs="Calibri"/>
        </w:rPr>
        <w:t>﻿Bacterial cell walls are layered structures, where each layer is made of peptidoglycan, a sugar and protein polymer. Each layer is cross-linked to the next, strengthening the wall and allowing the cell to resist osmotic pressure. The way the enzyme PBP works is to form those cross-bridges by joining strings of amino acids together in the active site, which is a groove in the protein (Fig. 5).</w:t>
      </w:r>
    </w:p>
    <w:p w14:paraId="0852D817" w14:textId="1CEC4587" w:rsidR="00C06222" w:rsidRDefault="00C06222" w:rsidP="00C06222">
      <w:pPr>
        <w:jc w:val="both"/>
        <w:rPr>
          <w:rFonts w:ascii="Calibri" w:hAnsi="Calibri" w:cs="Calibri"/>
        </w:rPr>
      </w:pPr>
      <w:r w:rsidRPr="00C85E41">
        <w:rPr>
          <w:rFonts w:ascii="Calibri" w:hAnsi="Calibri" w:cs="Calibri"/>
          <w:noProof/>
          <w:lang w:val="en-US"/>
        </w:rPr>
        <w:drawing>
          <wp:inline distT="0" distB="0" distL="0" distR="0" wp14:anchorId="5FB47E90" wp14:editId="2887A5A6">
            <wp:extent cx="6632266" cy="2812211"/>
            <wp:effectExtent l="0" t="0" r="0" b="0"/>
            <wp:docPr id="13" name="Picture 13" descr="A picture containing text, antenna,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antenna, screenshot&#10;&#10;Description automatically generated"/>
                    <pic:cNvPicPr/>
                  </pic:nvPicPr>
                  <pic:blipFill>
                    <a:blip r:embed="rId18"/>
                    <a:stretch>
                      <a:fillRect/>
                    </a:stretch>
                  </pic:blipFill>
                  <pic:spPr>
                    <a:xfrm>
                      <a:off x="0" y="0"/>
                      <a:ext cx="6687805" cy="2835761"/>
                    </a:xfrm>
                    <a:prstGeom prst="rect">
                      <a:avLst/>
                    </a:prstGeom>
                  </pic:spPr>
                </pic:pic>
              </a:graphicData>
            </a:graphic>
          </wp:inline>
        </w:drawing>
      </w:r>
    </w:p>
    <w:p w14:paraId="2F341E64" w14:textId="7D7EADB4" w:rsidR="000D6771" w:rsidRDefault="000D6771" w:rsidP="00C06222">
      <w:pPr>
        <w:jc w:val="both"/>
        <w:rPr>
          <w:rFonts w:ascii="Calibri" w:hAnsi="Calibri" w:cs="Calibri"/>
        </w:rPr>
      </w:pPr>
    </w:p>
    <w:p w14:paraId="7FDAC840" w14:textId="77777777" w:rsidR="000D6771" w:rsidRPr="00C85E41" w:rsidRDefault="000D6771" w:rsidP="00C06222">
      <w:pPr>
        <w:jc w:val="both"/>
        <w:rPr>
          <w:rFonts w:ascii="Calibri" w:hAnsi="Calibri" w:cs="Calibri"/>
        </w:rPr>
      </w:pPr>
    </w:p>
    <w:p w14:paraId="27343925" w14:textId="35BF9AB4" w:rsidR="00C06222" w:rsidRDefault="00BC05D1" w:rsidP="00C06222">
      <w:pPr>
        <w:jc w:val="both"/>
        <w:rPr>
          <w:rFonts w:ascii="Calibri" w:hAnsi="Calibri" w:cs="Calibri"/>
        </w:rPr>
      </w:pPr>
      <w:r w:rsidRPr="00C85E41">
        <w:rPr>
          <w:rFonts w:ascii="Calibri" w:hAnsi="Calibri" w:cs="Calibri"/>
          <w:noProof/>
          <w:lang w:val="en-US"/>
        </w:rPr>
        <w:drawing>
          <wp:anchor distT="0" distB="0" distL="114300" distR="114300" simplePos="0" relativeHeight="251661312" behindDoc="0" locked="0" layoutInCell="1" allowOverlap="1" wp14:anchorId="7F9E8B0F" wp14:editId="4B576785">
            <wp:simplePos x="0" y="0"/>
            <wp:positionH relativeFrom="column">
              <wp:posOffset>4247431</wp:posOffset>
            </wp:positionH>
            <wp:positionV relativeFrom="paragraph">
              <wp:posOffset>74930</wp:posOffset>
            </wp:positionV>
            <wp:extent cx="2447925" cy="1966595"/>
            <wp:effectExtent l="0" t="0" r="3175" b="1905"/>
            <wp:wrapSquare wrapText="bothSides"/>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447925" cy="1966595"/>
                    </a:xfrm>
                    <a:prstGeom prst="rect">
                      <a:avLst/>
                    </a:prstGeom>
                  </pic:spPr>
                </pic:pic>
              </a:graphicData>
            </a:graphic>
            <wp14:sizeRelH relativeFrom="page">
              <wp14:pctWidth>0</wp14:pctWidth>
            </wp14:sizeRelH>
            <wp14:sizeRelV relativeFrom="page">
              <wp14:pctHeight>0</wp14:pctHeight>
            </wp14:sizeRelV>
          </wp:anchor>
        </w:drawing>
      </w:r>
      <w:r w:rsidR="00C06222" w:rsidRPr="00C85E41">
        <w:rPr>
          <w:rFonts w:ascii="Calibri" w:hAnsi="Calibri" w:cs="Calibri"/>
        </w:rPr>
        <w:t xml:space="preserve">﻿The PBP takes amino acid residues attached to peptidoglycan layers and forms bridges between them within the active site groove. This cross-linking, or cross-bridging, stabilizes and strengthens the cell wall. ß-lactam antibiotics interfere with the PBP enzyme by binding to the active site, blocking the site from the amino acids (Fig. 6). </w:t>
      </w:r>
    </w:p>
    <w:p w14:paraId="129EACE2" w14:textId="77777777" w:rsidR="000D6771" w:rsidRPr="00C85E41" w:rsidRDefault="000D6771" w:rsidP="00C06222">
      <w:pPr>
        <w:jc w:val="both"/>
        <w:rPr>
          <w:rFonts w:ascii="Calibri" w:hAnsi="Calibri" w:cs="Calibri"/>
        </w:rPr>
      </w:pPr>
    </w:p>
    <w:p w14:paraId="056F7B9B" w14:textId="732B3AF2" w:rsidR="00C06222" w:rsidRPr="00C85E41" w:rsidRDefault="00C06222" w:rsidP="00C06222">
      <w:pPr>
        <w:jc w:val="both"/>
        <w:rPr>
          <w:rFonts w:ascii="Calibri" w:hAnsi="Calibri" w:cs="Calibri"/>
          <w:noProof/>
        </w:rPr>
      </w:pPr>
      <w:r w:rsidRPr="00C85E41">
        <w:rPr>
          <w:rFonts w:ascii="Calibri" w:hAnsi="Calibri" w:cs="Calibri"/>
        </w:rPr>
        <w:t xml:space="preserve">There are over 80 natural and semi-synthetic forms of ß-lactam antibiotics, including cephalothin and methicillin. Vancomycin also </w:t>
      </w:r>
      <w:r w:rsidRPr="00C85E41">
        <w:rPr>
          <w:rFonts w:ascii="Calibri" w:hAnsi="Calibri" w:cs="Calibri"/>
        </w:rPr>
        <w:lastRenderedPageBreak/>
        <w:t>interferes with cell wall synthesis, but its mechanism of action is to bind directly to the cell wall components (Figs. 7 and 8).</w:t>
      </w:r>
      <w:r w:rsidR="00BC05D1" w:rsidRPr="00C85E41">
        <w:rPr>
          <w:rFonts w:ascii="Calibri" w:hAnsi="Calibri" w:cs="Calibri"/>
          <w:noProof/>
        </w:rPr>
        <w:t xml:space="preserve"> </w:t>
      </w:r>
    </w:p>
    <w:p w14:paraId="5C8149C0" w14:textId="2B5FB0BD" w:rsidR="00BC05D1" w:rsidRPr="00C85E41" w:rsidRDefault="00BC05D1" w:rsidP="00EE7653">
      <w:pPr>
        <w:jc w:val="center"/>
        <w:rPr>
          <w:rFonts w:ascii="Calibri" w:hAnsi="Calibri" w:cs="Calibri"/>
        </w:rPr>
      </w:pPr>
      <w:r w:rsidRPr="00C85E41">
        <w:rPr>
          <w:rFonts w:ascii="Calibri" w:hAnsi="Calibri" w:cs="Calibri"/>
          <w:noProof/>
          <w:lang w:val="en-US"/>
        </w:rPr>
        <w:drawing>
          <wp:inline distT="0" distB="0" distL="0" distR="0" wp14:anchorId="7FD16FCC" wp14:editId="6F70F41C">
            <wp:extent cx="5072127" cy="7322884"/>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0"/>
                    <a:stretch>
                      <a:fillRect/>
                    </a:stretch>
                  </pic:blipFill>
                  <pic:spPr>
                    <a:xfrm>
                      <a:off x="0" y="0"/>
                      <a:ext cx="5159646" cy="7449239"/>
                    </a:xfrm>
                    <a:prstGeom prst="rect">
                      <a:avLst/>
                    </a:prstGeom>
                  </pic:spPr>
                </pic:pic>
              </a:graphicData>
            </a:graphic>
          </wp:inline>
        </w:drawing>
      </w:r>
    </w:p>
    <w:p w14:paraId="110BFBAF" w14:textId="582399AC" w:rsidR="00BC05D1" w:rsidRPr="00C85E41" w:rsidRDefault="00BC05D1" w:rsidP="00EE7653">
      <w:pPr>
        <w:jc w:val="center"/>
        <w:rPr>
          <w:rFonts w:ascii="Calibri" w:hAnsi="Calibri" w:cs="Calibri"/>
        </w:rPr>
      </w:pPr>
      <w:r w:rsidRPr="00C85E41">
        <w:rPr>
          <w:rFonts w:ascii="Calibri" w:hAnsi="Calibri" w:cs="Calibri"/>
          <w:noProof/>
          <w:lang w:val="en-US"/>
        </w:rPr>
        <w:lastRenderedPageBreak/>
        <w:drawing>
          <wp:inline distT="0" distB="0" distL="0" distR="0" wp14:anchorId="038E910C" wp14:editId="2ADFBBAA">
            <wp:extent cx="4837427" cy="6987396"/>
            <wp:effectExtent l="0" t="0" r="1905" b="0"/>
            <wp:docPr id="16" name="Picture 1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pic:nvPicPr>
                  <pic:blipFill>
                    <a:blip r:embed="rId21"/>
                    <a:stretch>
                      <a:fillRect/>
                    </a:stretch>
                  </pic:blipFill>
                  <pic:spPr>
                    <a:xfrm>
                      <a:off x="0" y="0"/>
                      <a:ext cx="4852494" cy="7009159"/>
                    </a:xfrm>
                    <a:prstGeom prst="rect">
                      <a:avLst/>
                    </a:prstGeom>
                  </pic:spPr>
                </pic:pic>
              </a:graphicData>
            </a:graphic>
          </wp:inline>
        </w:drawing>
      </w:r>
    </w:p>
    <w:p w14:paraId="68CB40EF" w14:textId="2F2AB34A" w:rsidR="00BC05D1" w:rsidRPr="00C85E41" w:rsidRDefault="00BC05D1" w:rsidP="00BC05D1">
      <w:pPr>
        <w:jc w:val="both"/>
        <w:rPr>
          <w:rFonts w:ascii="Calibri" w:hAnsi="Calibri" w:cs="Calibri"/>
        </w:rPr>
      </w:pPr>
      <w:r w:rsidRPr="00C85E41">
        <w:rPr>
          <w:rFonts w:ascii="Calibri" w:hAnsi="Calibri" w:cs="Calibri"/>
        </w:rPr>
        <w:t>﻿The first MRSA case was discovered in 1961 in a British hospital and was the result of a mutation in the enzyme normally inhibited by the ß-lactam ring of methicillin. The site where the antibiotic would bind no longer allowed access to the ring, so the enzyme continued to function normally. The microbe acquired a new gene that, when made into protein, was a different version of PBP, one that couldn’t be inhibited by penicillin.</w:t>
      </w:r>
    </w:p>
    <w:p w14:paraId="142CF241" w14:textId="1B566F52" w:rsidR="00C85E41" w:rsidRPr="00C85E41" w:rsidRDefault="00C85E41" w:rsidP="00BC05D1">
      <w:pPr>
        <w:jc w:val="both"/>
        <w:rPr>
          <w:rFonts w:ascii="Calibri" w:hAnsi="Calibri" w:cs="Calibri"/>
        </w:rPr>
      </w:pPr>
    </w:p>
    <w:p w14:paraId="5DF9701C" w14:textId="454EBB69" w:rsidR="00C85E41" w:rsidRPr="00C85E41" w:rsidRDefault="00C85E41" w:rsidP="00BC05D1">
      <w:pPr>
        <w:jc w:val="both"/>
        <w:rPr>
          <w:rFonts w:ascii="Calibri" w:hAnsi="Calibri" w:cs="Calibri"/>
        </w:rPr>
      </w:pPr>
    </w:p>
    <w:p w14:paraId="787891CB" w14:textId="447E131B" w:rsidR="00C85E41" w:rsidRPr="00C85E41" w:rsidRDefault="00C85E41" w:rsidP="00BC05D1">
      <w:pPr>
        <w:jc w:val="both"/>
        <w:rPr>
          <w:rFonts w:ascii="Calibri" w:hAnsi="Calibri" w:cs="Calibri"/>
        </w:rPr>
      </w:pPr>
    </w:p>
    <w:p w14:paraId="33AFBE1D" w14:textId="1DB5061E" w:rsidR="00C85E41" w:rsidRPr="00C85E41" w:rsidRDefault="00C85E41" w:rsidP="00BC05D1">
      <w:pPr>
        <w:jc w:val="both"/>
        <w:rPr>
          <w:rFonts w:ascii="Calibri" w:hAnsi="Calibri" w:cs="Calibri"/>
        </w:rPr>
      </w:pPr>
      <w:r w:rsidRPr="00C85E41">
        <w:rPr>
          <w:rFonts w:ascii="Calibri" w:hAnsi="Calibri" w:cs="Calibri"/>
        </w:rPr>
        <w:t>You can watch this video to help you understand how ß-lactams interfere with cell wall synthesis. You only need to watch the first half of the video (0 to 3:40min)</w:t>
      </w:r>
    </w:p>
    <w:p w14:paraId="4FD0BAF7" w14:textId="15A1750B" w:rsidR="00C85E41" w:rsidRPr="00C85E41" w:rsidRDefault="00C85E41" w:rsidP="00BC05D1">
      <w:pPr>
        <w:jc w:val="both"/>
        <w:rPr>
          <w:rFonts w:ascii="Calibri" w:hAnsi="Calibri" w:cs="Calibri"/>
        </w:rPr>
      </w:pPr>
    </w:p>
    <w:p w14:paraId="6E13DC45" w14:textId="4F66BB26" w:rsidR="00C85E41" w:rsidRPr="00C85E41" w:rsidRDefault="006523FB" w:rsidP="00BC05D1">
      <w:pPr>
        <w:jc w:val="both"/>
        <w:rPr>
          <w:rFonts w:ascii="Calibri" w:hAnsi="Calibri" w:cs="Calibri"/>
        </w:rPr>
      </w:pPr>
      <w:hyperlink r:id="rId22" w:history="1">
        <w:r w:rsidR="00C85E41" w:rsidRPr="00C85E41">
          <w:rPr>
            <w:rStyle w:val="Hyperlink"/>
            <w:rFonts w:ascii="Calibri" w:hAnsi="Calibri" w:cs="Calibri"/>
          </w:rPr>
          <w:t>B-Lactams: Mechanisms of Action and Resistance</w:t>
        </w:r>
      </w:hyperlink>
      <w:r w:rsidR="00C85E41" w:rsidRPr="00C85E41">
        <w:rPr>
          <w:rFonts w:ascii="Calibri" w:hAnsi="Calibri" w:cs="Calibri"/>
        </w:rPr>
        <w:t xml:space="preserve"> by Mechanisms in Medicine</w:t>
      </w:r>
    </w:p>
    <w:p w14:paraId="33268941" w14:textId="686C6464" w:rsidR="00C85E41" w:rsidRPr="00C85E41" w:rsidRDefault="00C85E41" w:rsidP="00BC05D1">
      <w:pPr>
        <w:jc w:val="both"/>
        <w:rPr>
          <w:rFonts w:ascii="Calibri" w:hAnsi="Calibri" w:cs="Calibri"/>
        </w:rPr>
      </w:pPr>
    </w:p>
    <w:p w14:paraId="2154521B" w14:textId="4EFDEFF2" w:rsidR="00C85E41" w:rsidRPr="00C85E41" w:rsidRDefault="00C85E41" w:rsidP="00BC05D1">
      <w:pPr>
        <w:jc w:val="both"/>
        <w:rPr>
          <w:rFonts w:ascii="Calibri" w:hAnsi="Calibri" w:cs="Calibri"/>
        </w:rPr>
      </w:pPr>
      <w:r w:rsidRPr="00C85E41">
        <w:rPr>
          <w:rFonts w:ascii="Calibri" w:hAnsi="Calibri" w:cs="Calibri"/>
          <w:noProof/>
          <w:lang w:val="en-US"/>
        </w:rPr>
        <w:drawing>
          <wp:inline distT="0" distB="0" distL="0" distR="0" wp14:anchorId="7EEB03B5" wp14:editId="2FCE7040">
            <wp:extent cx="3165894" cy="2371874"/>
            <wp:effectExtent l="0" t="0" r="0" b="3175"/>
            <wp:docPr id="2" name="Picture 2" descr="A picture containing shape&#10;&#10;Description automatically generated">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a:hlinkClick r:id="rId22"/>
                    </pic:cNvPr>
                    <pic:cNvPicPr/>
                  </pic:nvPicPr>
                  <pic:blipFill>
                    <a:blip r:embed="rId23"/>
                    <a:stretch>
                      <a:fillRect/>
                    </a:stretch>
                  </pic:blipFill>
                  <pic:spPr>
                    <a:xfrm>
                      <a:off x="0" y="0"/>
                      <a:ext cx="3219057" cy="2411704"/>
                    </a:xfrm>
                    <a:prstGeom prst="rect">
                      <a:avLst/>
                    </a:prstGeom>
                  </pic:spPr>
                </pic:pic>
              </a:graphicData>
            </a:graphic>
          </wp:inline>
        </w:drawing>
      </w:r>
    </w:p>
    <w:p w14:paraId="301286E4" w14:textId="51CD9884" w:rsidR="00C85E41" w:rsidRPr="00C85E41" w:rsidRDefault="00C85E41" w:rsidP="00BC05D1">
      <w:pPr>
        <w:jc w:val="both"/>
        <w:rPr>
          <w:rFonts w:ascii="Calibri" w:hAnsi="Calibri" w:cs="Calibri"/>
        </w:rPr>
      </w:pPr>
    </w:p>
    <w:p w14:paraId="556113DF" w14:textId="180EA020" w:rsidR="00F9287C" w:rsidRPr="00C85E41" w:rsidRDefault="00F9287C" w:rsidP="00F9287C">
      <w:pPr>
        <w:pStyle w:val="Heading2"/>
        <w:rPr>
          <w:rFonts w:ascii="Calibri" w:hAnsi="Calibri" w:cs="Calibri"/>
          <w:sz w:val="48"/>
          <w:szCs w:val="48"/>
        </w:rPr>
      </w:pPr>
      <w:r w:rsidRPr="00C85E41">
        <w:rPr>
          <w:rFonts w:ascii="Calibri" w:hAnsi="Calibri" w:cs="Calibri"/>
          <w:sz w:val="48"/>
          <w:szCs w:val="48"/>
        </w:rPr>
        <w:t>Questions</w:t>
      </w:r>
    </w:p>
    <w:p w14:paraId="0421A001" w14:textId="1903F891" w:rsidR="00F9287C" w:rsidRPr="00C85E41" w:rsidRDefault="00F9287C" w:rsidP="00F021CB">
      <w:pPr>
        <w:rPr>
          <w:rFonts w:ascii="Calibri" w:hAnsi="Calibri" w:cs="Calibri"/>
        </w:rPr>
      </w:pPr>
    </w:p>
    <w:p w14:paraId="4863A0FA" w14:textId="5E464116" w:rsidR="00F9287C" w:rsidRPr="00C85E41" w:rsidRDefault="00F021CB" w:rsidP="00F021CB">
      <w:pPr>
        <w:pStyle w:val="ListParagraph"/>
        <w:numPr>
          <w:ilvl w:val="0"/>
          <w:numId w:val="22"/>
        </w:numPr>
        <w:rPr>
          <w:rFonts w:ascii="Calibri" w:hAnsi="Calibri" w:cs="Calibri"/>
        </w:rPr>
      </w:pPr>
      <w:r w:rsidRPr="00C85E41">
        <w:rPr>
          <w:rFonts w:ascii="Calibri" w:hAnsi="Calibri" w:cs="Calibri"/>
        </w:rPr>
        <w:t>﻿Describe what is happening in Figures 7 and 8 in a complete sentence of your own words. 1 point</w:t>
      </w:r>
    </w:p>
    <w:p w14:paraId="482E73D8" w14:textId="2468265A" w:rsidR="00F021CB" w:rsidRDefault="00F021CB" w:rsidP="00F021CB">
      <w:pPr>
        <w:rPr>
          <w:rFonts w:ascii="Calibri" w:hAnsi="Calibri" w:cs="Calibri"/>
          <w:color w:val="C00000"/>
        </w:rPr>
      </w:pPr>
    </w:p>
    <w:p w14:paraId="7387B0A7" w14:textId="7C82B8EB" w:rsidR="00804D90" w:rsidRPr="00C85E41" w:rsidRDefault="00804D90" w:rsidP="00804D90">
      <w:r>
        <w:t xml:space="preserve">Figure 7 is showing how b-lactam antibiotics bind to the Penicillin-Binding Protein (PBP) inhibiting its ability to form cross-bridges between the amino acids of peptidoglycan layers. Figure 8 is showing how Vancomycin binds to the amino acids themselves (PBP substrate) preventing the PBP from being able to form cross-link between one amino acid to another on opposite peptidoglycan layers.  </w:t>
      </w:r>
    </w:p>
    <w:p w14:paraId="0EC9D584" w14:textId="77777777" w:rsidR="00EE7653" w:rsidRPr="00C85E41" w:rsidRDefault="00EE7653" w:rsidP="00F021CB">
      <w:pPr>
        <w:rPr>
          <w:rFonts w:ascii="Calibri" w:hAnsi="Calibri" w:cs="Calibri"/>
          <w:color w:val="C00000"/>
        </w:rPr>
      </w:pPr>
    </w:p>
    <w:p w14:paraId="391EF1AC" w14:textId="79ABB76B" w:rsidR="00F021CB" w:rsidRDefault="00F021CB" w:rsidP="00F021CB">
      <w:pPr>
        <w:pStyle w:val="ListParagraph"/>
        <w:numPr>
          <w:ilvl w:val="0"/>
          <w:numId w:val="22"/>
        </w:numPr>
        <w:rPr>
          <w:rFonts w:ascii="Calibri" w:hAnsi="Calibri" w:cs="Calibri"/>
        </w:rPr>
      </w:pPr>
      <w:r w:rsidRPr="00C85E41">
        <w:rPr>
          <w:rFonts w:ascii="Calibri" w:hAnsi="Calibri" w:cs="Calibri"/>
        </w:rPr>
        <w:t>What are the differences in how β-lactam antibiot</w:t>
      </w:r>
      <w:r w:rsidR="00044315">
        <w:rPr>
          <w:rFonts w:ascii="Calibri" w:hAnsi="Calibri" w:cs="Calibri"/>
        </w:rPr>
        <w:t>ics and vancomycin work? 1 point</w:t>
      </w:r>
    </w:p>
    <w:p w14:paraId="130CA077" w14:textId="77777777" w:rsidR="00044315" w:rsidRDefault="00044315" w:rsidP="00044315">
      <w:pPr>
        <w:rPr>
          <w:rFonts w:ascii="Calibri" w:hAnsi="Calibri" w:cs="Calibri"/>
        </w:rPr>
      </w:pPr>
    </w:p>
    <w:p w14:paraId="3BD031A4" w14:textId="6E8C5EDA" w:rsidR="00044315" w:rsidRPr="00C90C5A" w:rsidRDefault="00044315" w:rsidP="00044315">
      <w:r w:rsidRPr="00C90C5A">
        <w:t>B-lactam antibio</w:t>
      </w:r>
      <w:r w:rsidR="007324A9" w:rsidRPr="00C90C5A">
        <w:t>tics bind to the enzyme</w:t>
      </w:r>
      <w:r w:rsidRPr="00C90C5A">
        <w:t>, PBP, while Vancomycin binds to the substrate, amino acid chains.</w:t>
      </w:r>
    </w:p>
    <w:p w14:paraId="506CAA93" w14:textId="77777777" w:rsidR="00EE7653" w:rsidRPr="00C85E41" w:rsidRDefault="00EE7653" w:rsidP="00F021CB">
      <w:pPr>
        <w:rPr>
          <w:rFonts w:ascii="Calibri" w:hAnsi="Calibri" w:cs="Calibri"/>
          <w:color w:val="C00000"/>
        </w:rPr>
      </w:pPr>
    </w:p>
    <w:p w14:paraId="0ED12E37" w14:textId="4429A31E" w:rsidR="00F021CB" w:rsidRPr="00C85E41" w:rsidRDefault="00F021CB" w:rsidP="00F021CB">
      <w:pPr>
        <w:pStyle w:val="ListParagraph"/>
        <w:numPr>
          <w:ilvl w:val="0"/>
          <w:numId w:val="22"/>
        </w:numPr>
        <w:rPr>
          <w:rFonts w:ascii="Calibri" w:hAnsi="Calibri" w:cs="Calibri"/>
        </w:rPr>
      </w:pPr>
      <w:r w:rsidRPr="00C85E41">
        <w:rPr>
          <w:rFonts w:ascii="Calibri" w:hAnsi="Calibri" w:cs="Calibri"/>
        </w:rPr>
        <w:t xml:space="preserve">What other mechanisms </w:t>
      </w:r>
      <w:r w:rsidR="00EE7653" w:rsidRPr="00C85E41">
        <w:rPr>
          <w:rFonts w:ascii="Calibri" w:hAnsi="Calibri" w:cs="Calibri"/>
        </w:rPr>
        <w:t>could arise in bacteria,</w:t>
      </w:r>
      <w:r w:rsidRPr="00C85E41">
        <w:rPr>
          <w:rFonts w:ascii="Calibri" w:hAnsi="Calibri" w:cs="Calibri"/>
        </w:rPr>
        <w:t xml:space="preserve"> to allow resistance to the β-lactam antibiotics? 1 point</w:t>
      </w:r>
    </w:p>
    <w:p w14:paraId="59574F0E" w14:textId="77777777" w:rsidR="00EE7653" w:rsidRDefault="00EE7653" w:rsidP="00F021CB">
      <w:pPr>
        <w:rPr>
          <w:rFonts w:ascii="Calibri" w:hAnsi="Calibri" w:cs="Calibri"/>
          <w:color w:val="C00000"/>
        </w:rPr>
      </w:pPr>
    </w:p>
    <w:p w14:paraId="69BA3A0D" w14:textId="2A1D26BE" w:rsidR="00C90C5A" w:rsidRPr="00F6611F" w:rsidRDefault="00C90C5A" w:rsidP="00F021CB">
      <w:r w:rsidRPr="00F6611F">
        <w:t>The amino acid chain that the PBP</w:t>
      </w:r>
      <w:r w:rsidR="009808F6" w:rsidRPr="00F6611F">
        <w:t xml:space="preserve"> binds </w:t>
      </w:r>
      <w:r w:rsidR="00F6611F" w:rsidRPr="00F6611F">
        <w:t xml:space="preserve">to could mutate making PBP unable to bind to it.  </w:t>
      </w:r>
    </w:p>
    <w:p w14:paraId="2851E635" w14:textId="77777777" w:rsidR="00C90C5A" w:rsidRPr="00C85E41" w:rsidRDefault="00C90C5A" w:rsidP="00F021CB">
      <w:pPr>
        <w:rPr>
          <w:rFonts w:ascii="Calibri" w:hAnsi="Calibri" w:cs="Calibri"/>
          <w:color w:val="C00000"/>
        </w:rPr>
      </w:pPr>
    </w:p>
    <w:p w14:paraId="11DC46E6" w14:textId="0C638CD2" w:rsidR="00F021CB" w:rsidRDefault="00F021CB" w:rsidP="00F021CB">
      <w:pPr>
        <w:pStyle w:val="ListParagraph"/>
        <w:numPr>
          <w:ilvl w:val="0"/>
          <w:numId w:val="22"/>
        </w:numPr>
        <w:rPr>
          <w:rFonts w:ascii="Calibri" w:hAnsi="Calibri" w:cs="Calibri"/>
        </w:rPr>
      </w:pPr>
      <w:r w:rsidRPr="00C85E41">
        <w:rPr>
          <w:rFonts w:ascii="Calibri" w:hAnsi="Calibri" w:cs="Calibri"/>
        </w:rPr>
        <w:t xml:space="preserve">Could resistance arise to vancomycin? Why or why not? 1 point </w:t>
      </w:r>
    </w:p>
    <w:p w14:paraId="4ED408B4" w14:textId="77777777" w:rsidR="007324A9" w:rsidRPr="007324A9" w:rsidRDefault="007324A9" w:rsidP="007324A9">
      <w:pPr>
        <w:pStyle w:val="ListParagraph"/>
        <w:rPr>
          <w:rFonts w:ascii="Calibri" w:hAnsi="Calibri" w:cs="Calibri"/>
        </w:rPr>
      </w:pPr>
    </w:p>
    <w:p w14:paraId="1A1FBE4B" w14:textId="420CD0E3" w:rsidR="007324A9" w:rsidRPr="00F6611F" w:rsidRDefault="007324A9" w:rsidP="007324A9">
      <w:r w:rsidRPr="00F6611F">
        <w:t>Yes, because the amino acid chain that vancomycin binds to</w:t>
      </w:r>
      <w:r w:rsidR="004B0321" w:rsidRPr="00F6611F">
        <w:t xml:space="preserve"> on the peptidoglycan layer</w:t>
      </w:r>
      <w:r w:rsidRPr="00F6611F">
        <w:t xml:space="preserve"> could mutate</w:t>
      </w:r>
      <w:r w:rsidR="006105EB" w:rsidRPr="00F6611F">
        <w:t xml:space="preserve"> and produce a different version of a chain that it can’t bind to. </w:t>
      </w:r>
    </w:p>
    <w:p w14:paraId="08BB8688" w14:textId="77777777" w:rsidR="00F021CB" w:rsidRPr="00C85E41" w:rsidRDefault="00F021CB" w:rsidP="00F021CB">
      <w:pPr>
        <w:rPr>
          <w:rFonts w:ascii="Calibri" w:hAnsi="Calibri" w:cs="Calibri"/>
        </w:rPr>
      </w:pPr>
    </w:p>
    <w:p w14:paraId="55FF83F9" w14:textId="4676D860" w:rsidR="00F9287C" w:rsidRPr="00C85E41" w:rsidRDefault="00F9287C" w:rsidP="00F9287C">
      <w:pPr>
        <w:rPr>
          <w:rFonts w:ascii="Calibri" w:hAnsi="Calibri" w:cs="Calibri"/>
        </w:rPr>
      </w:pPr>
    </w:p>
    <w:p w14:paraId="5857AA73" w14:textId="48EA32DC" w:rsidR="00F9287C" w:rsidRPr="00C85E41" w:rsidRDefault="00F9287C" w:rsidP="00F9287C">
      <w:pPr>
        <w:pStyle w:val="Heading1"/>
        <w:rPr>
          <w:rFonts w:ascii="Calibri" w:hAnsi="Calibri" w:cs="Calibri"/>
        </w:rPr>
      </w:pPr>
      <w:r w:rsidRPr="00C85E41">
        <w:rPr>
          <w:rFonts w:ascii="Calibri" w:hAnsi="Calibri" w:cs="Calibri"/>
        </w:rPr>
        <w:lastRenderedPageBreak/>
        <w:t>Part 3 – Restoring susceptibility</w:t>
      </w:r>
    </w:p>
    <w:p w14:paraId="4208630A" w14:textId="4A9405F7" w:rsidR="00F9287C" w:rsidRDefault="00F9287C" w:rsidP="00EE7653">
      <w:pPr>
        <w:jc w:val="both"/>
        <w:rPr>
          <w:rFonts w:ascii="Calibri" w:hAnsi="Calibri" w:cs="Calibri"/>
        </w:rPr>
      </w:pPr>
      <w:r w:rsidRPr="00C85E41">
        <w:rPr>
          <w:rFonts w:ascii="Calibri" w:hAnsi="Calibri" w:cs="Calibri"/>
        </w:rPr>
        <w:t>﻿Katelyn had been working for Dr. Johnson for a month, and while she had become quite good at measuring inhibition zones, she didn’t know why she was doing all this work. She had gotten very curious after she began doing all the measurements on a new set of antibiotics. This experiment involved infecting mice with MRSA and tracking how the MRSA grew over time.</w:t>
      </w:r>
    </w:p>
    <w:p w14:paraId="2BB5A235" w14:textId="77777777" w:rsidR="000D6771" w:rsidRPr="00C85E41" w:rsidRDefault="000D6771" w:rsidP="00EE7653">
      <w:pPr>
        <w:jc w:val="both"/>
        <w:rPr>
          <w:rFonts w:ascii="Calibri" w:hAnsi="Calibri" w:cs="Calibri"/>
        </w:rPr>
      </w:pPr>
    </w:p>
    <w:p w14:paraId="5BAE0640" w14:textId="721C9E0C" w:rsidR="00F9287C" w:rsidRDefault="00F9287C" w:rsidP="00EE7653">
      <w:pPr>
        <w:jc w:val="both"/>
        <w:rPr>
          <w:rFonts w:ascii="Calibri" w:hAnsi="Calibri" w:cs="Calibri"/>
        </w:rPr>
      </w:pPr>
      <w:r w:rsidRPr="00C85E41">
        <w:rPr>
          <w:rFonts w:ascii="Calibri" w:hAnsi="Calibri" w:cs="Calibri"/>
        </w:rPr>
        <w:t>Data were collected by counting the cells of MRSA taken from fluid samples from the mice. The cells were measured by taking one gram of the fluid and spreading it over plates, but now Katelyn counted the colonies that grew on the plate after 24 hours. Because there were so many, she measured the colonies as “log CFU/g.” A CFU is a colony forming unit, or essentially a cell that will divide into a colony that can be seen. Because there can be so many, Katelyn measured them on a logarithmic (log) scale. The raw data in her lab notebook looked like the following:</w:t>
      </w:r>
    </w:p>
    <w:p w14:paraId="4EE8278C" w14:textId="77777777" w:rsidR="000D6771" w:rsidRPr="00C85E41" w:rsidRDefault="000D6771" w:rsidP="00EE7653">
      <w:pPr>
        <w:jc w:val="both"/>
        <w:rPr>
          <w:rFonts w:ascii="Calibri" w:hAnsi="Calibri" w:cs="Calibri"/>
        </w:rPr>
      </w:pPr>
    </w:p>
    <w:p w14:paraId="6989948D" w14:textId="3B4202FF" w:rsidR="00F9287C" w:rsidRDefault="00F9287C" w:rsidP="00F9287C">
      <w:pPr>
        <w:jc w:val="center"/>
        <w:rPr>
          <w:rFonts w:ascii="Calibri" w:hAnsi="Calibri" w:cs="Calibri"/>
        </w:rPr>
      </w:pPr>
      <w:r w:rsidRPr="00C85E41">
        <w:rPr>
          <w:rFonts w:ascii="Calibri" w:hAnsi="Calibri" w:cs="Calibri"/>
          <w:noProof/>
          <w:lang w:val="en-US"/>
        </w:rPr>
        <w:drawing>
          <wp:inline distT="0" distB="0" distL="0" distR="0" wp14:anchorId="6B8CFF93" wp14:editId="5CB3318C">
            <wp:extent cx="5802136" cy="3372929"/>
            <wp:effectExtent l="0" t="0" r="1905" b="571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4"/>
                    <a:stretch>
                      <a:fillRect/>
                    </a:stretch>
                  </pic:blipFill>
                  <pic:spPr>
                    <a:xfrm>
                      <a:off x="0" y="0"/>
                      <a:ext cx="5851332" cy="3401528"/>
                    </a:xfrm>
                    <a:prstGeom prst="rect">
                      <a:avLst/>
                    </a:prstGeom>
                  </pic:spPr>
                </pic:pic>
              </a:graphicData>
            </a:graphic>
          </wp:inline>
        </w:drawing>
      </w:r>
    </w:p>
    <w:p w14:paraId="6E79C202" w14:textId="77777777" w:rsidR="000D6771" w:rsidRPr="00C85E41" w:rsidRDefault="000D6771" w:rsidP="00F9287C">
      <w:pPr>
        <w:jc w:val="center"/>
        <w:rPr>
          <w:rFonts w:ascii="Calibri" w:hAnsi="Calibri" w:cs="Calibri"/>
        </w:rPr>
      </w:pPr>
    </w:p>
    <w:p w14:paraId="68EDA351" w14:textId="75D8FE90" w:rsidR="00F9287C" w:rsidRPr="00C85E41" w:rsidRDefault="00F9287C" w:rsidP="00F9287C">
      <w:pPr>
        <w:pStyle w:val="Heading2"/>
        <w:rPr>
          <w:rFonts w:ascii="Calibri" w:hAnsi="Calibri" w:cs="Calibri"/>
          <w:sz w:val="48"/>
          <w:szCs w:val="48"/>
        </w:rPr>
      </w:pPr>
      <w:r w:rsidRPr="00C85E41">
        <w:rPr>
          <w:rFonts w:ascii="Calibri" w:hAnsi="Calibri" w:cs="Calibri"/>
          <w:sz w:val="48"/>
          <w:szCs w:val="48"/>
        </w:rPr>
        <w:t>Questions:</w:t>
      </w:r>
    </w:p>
    <w:p w14:paraId="20AAC2FD" w14:textId="069D9173" w:rsidR="00F9287C" w:rsidRPr="00C85E41" w:rsidRDefault="00F9287C" w:rsidP="00FE02DA">
      <w:pPr>
        <w:rPr>
          <w:rFonts w:ascii="Calibri" w:hAnsi="Calibri" w:cs="Calibri"/>
        </w:rPr>
      </w:pPr>
    </w:p>
    <w:p w14:paraId="0E97245B" w14:textId="5F53CFEF" w:rsidR="00F31E8A" w:rsidRDefault="00FE02DA" w:rsidP="00F31E8A">
      <w:pPr>
        <w:pStyle w:val="ListParagraph"/>
        <w:numPr>
          <w:ilvl w:val="0"/>
          <w:numId w:val="23"/>
        </w:numPr>
        <w:rPr>
          <w:rFonts w:ascii="Calibri" w:hAnsi="Calibri" w:cs="Calibri"/>
        </w:rPr>
      </w:pPr>
      <w:r w:rsidRPr="00C85E41">
        <w:rPr>
          <w:rFonts w:ascii="Calibri" w:hAnsi="Calibri" w:cs="Calibri"/>
        </w:rPr>
        <w:t xml:space="preserve">﻿What do you think the experimental question is? 1 point </w:t>
      </w:r>
    </w:p>
    <w:p w14:paraId="45EA9FE2" w14:textId="77777777" w:rsidR="00206C8B" w:rsidRDefault="00206C8B" w:rsidP="006105EB">
      <w:pPr>
        <w:ind w:left="360"/>
        <w:rPr>
          <w:rFonts w:ascii="Calibri" w:hAnsi="Calibri" w:cs="Calibri"/>
        </w:rPr>
      </w:pPr>
    </w:p>
    <w:p w14:paraId="4A4CE5FC" w14:textId="5708671D" w:rsidR="00FE02DA" w:rsidRPr="00F6611F" w:rsidRDefault="00421DCB" w:rsidP="00206C8B">
      <w:pPr>
        <w:ind w:left="360"/>
      </w:pPr>
      <w:r>
        <w:t xml:space="preserve">How effective is </w:t>
      </w:r>
      <w:r w:rsidR="003B20D1">
        <w:t xml:space="preserve">drug </w:t>
      </w:r>
      <w:r>
        <w:t xml:space="preserve">treatment on MRSA in mice after </w:t>
      </w:r>
      <w:r w:rsidR="003B20D1">
        <w:t>24 hours</w:t>
      </w:r>
      <w:r>
        <w:t>?</w:t>
      </w:r>
    </w:p>
    <w:p w14:paraId="67807856" w14:textId="77777777" w:rsidR="00FE02DA" w:rsidRPr="00C85E41" w:rsidRDefault="00FE02DA" w:rsidP="00FE02DA">
      <w:pPr>
        <w:rPr>
          <w:rFonts w:ascii="Calibri" w:hAnsi="Calibri" w:cs="Calibri"/>
        </w:rPr>
      </w:pPr>
    </w:p>
    <w:p w14:paraId="114E9538" w14:textId="12235280" w:rsidR="00FE02DA" w:rsidRDefault="00FE02DA" w:rsidP="00FE02DA">
      <w:pPr>
        <w:pStyle w:val="ListParagraph"/>
        <w:numPr>
          <w:ilvl w:val="0"/>
          <w:numId w:val="23"/>
        </w:numPr>
        <w:rPr>
          <w:rFonts w:ascii="Calibri" w:hAnsi="Calibri" w:cs="Calibri"/>
        </w:rPr>
      </w:pPr>
      <w:r w:rsidRPr="00C85E41">
        <w:rPr>
          <w:rFonts w:ascii="Calibri" w:hAnsi="Calibri" w:cs="Calibri"/>
        </w:rPr>
        <w:t>Looking at the data in Table 1, what do these numbers mean? (Keep in mind a log value means each integer increase is a ten-fold increase in the number of cells.) 1 point</w:t>
      </w:r>
    </w:p>
    <w:p w14:paraId="25C7D629" w14:textId="77777777" w:rsidR="00206C8B" w:rsidRDefault="00206C8B" w:rsidP="00206C8B">
      <w:pPr>
        <w:ind w:left="360"/>
        <w:rPr>
          <w:rFonts w:ascii="Calibri" w:hAnsi="Calibri" w:cs="Calibri"/>
        </w:rPr>
      </w:pPr>
    </w:p>
    <w:p w14:paraId="29DE8ADA" w14:textId="1C05CE4B" w:rsidR="00206C8B" w:rsidRPr="00206C8B" w:rsidRDefault="00206C8B" w:rsidP="00206C8B">
      <w:pPr>
        <w:ind w:left="360"/>
        <w:rPr>
          <w:rFonts w:ascii="Calibri" w:hAnsi="Calibri" w:cs="Calibri"/>
        </w:rPr>
      </w:pPr>
      <w:proofErr w:type="spellStart"/>
      <w:r>
        <w:rPr>
          <w:rFonts w:ascii="Calibri" w:hAnsi="Calibri" w:cs="Calibri"/>
        </w:rPr>
        <w:t>FtsZ</w:t>
      </w:r>
      <w:proofErr w:type="spellEnd"/>
      <w:r>
        <w:rPr>
          <w:rFonts w:ascii="Calibri" w:hAnsi="Calibri" w:cs="Calibri"/>
        </w:rPr>
        <w:t xml:space="preserve"> and imipenem together is more effective in controlling bacterial spread. </w:t>
      </w:r>
    </w:p>
    <w:p w14:paraId="0B6CF65B" w14:textId="77777777" w:rsidR="00FE02DA" w:rsidRPr="00C85E41" w:rsidRDefault="00FE02DA" w:rsidP="00FE02DA">
      <w:pPr>
        <w:rPr>
          <w:rFonts w:ascii="Calibri" w:hAnsi="Calibri" w:cs="Calibri"/>
        </w:rPr>
      </w:pPr>
    </w:p>
    <w:p w14:paraId="6F3D7B21" w14:textId="77777777" w:rsidR="00FE02DA" w:rsidRPr="00C85E41" w:rsidRDefault="00FE02DA" w:rsidP="00FE02DA">
      <w:pPr>
        <w:rPr>
          <w:rFonts w:ascii="Calibri" w:hAnsi="Calibri" w:cs="Calibri"/>
        </w:rPr>
      </w:pPr>
    </w:p>
    <w:p w14:paraId="125D22D7" w14:textId="62EAB355" w:rsidR="00FE02DA" w:rsidRDefault="00FE02DA" w:rsidP="00FE02DA">
      <w:pPr>
        <w:pStyle w:val="ListParagraph"/>
        <w:numPr>
          <w:ilvl w:val="0"/>
          <w:numId w:val="23"/>
        </w:numPr>
        <w:rPr>
          <w:rFonts w:ascii="Calibri" w:hAnsi="Calibri" w:cs="Calibri"/>
        </w:rPr>
      </w:pPr>
      <w:r w:rsidRPr="00C85E41">
        <w:rPr>
          <w:rFonts w:ascii="Calibri" w:hAnsi="Calibri" w:cs="Calibri"/>
        </w:rPr>
        <w:t xml:space="preserve">What do you think </w:t>
      </w:r>
      <w:proofErr w:type="spellStart"/>
      <w:r w:rsidRPr="00C85E41">
        <w:rPr>
          <w:rFonts w:ascii="Calibri" w:hAnsi="Calibri" w:cs="Calibri"/>
        </w:rPr>
        <w:t>FtsZ</w:t>
      </w:r>
      <w:proofErr w:type="spellEnd"/>
      <w:r w:rsidRPr="00C85E41">
        <w:rPr>
          <w:rFonts w:ascii="Calibri" w:hAnsi="Calibri" w:cs="Calibri"/>
        </w:rPr>
        <w:t xml:space="preserve"> inhibitor and imipenem are? 1 point</w:t>
      </w:r>
    </w:p>
    <w:p w14:paraId="2C43C404" w14:textId="77777777" w:rsidR="00386944" w:rsidRDefault="00386944" w:rsidP="00FD3DB3">
      <w:pPr>
        <w:ind w:left="360"/>
        <w:rPr>
          <w:rFonts w:ascii="Calibri" w:hAnsi="Calibri" w:cs="Calibri"/>
        </w:rPr>
      </w:pPr>
    </w:p>
    <w:p w14:paraId="62C0C6AF" w14:textId="1789EDA5" w:rsidR="000D6771" w:rsidRPr="003B20D1" w:rsidRDefault="00FD3DB3" w:rsidP="00386944">
      <w:pPr>
        <w:ind w:left="360"/>
      </w:pPr>
      <w:r w:rsidRPr="003B20D1">
        <w:t xml:space="preserve">Imipenem is an antibiotic and the </w:t>
      </w:r>
      <w:proofErr w:type="spellStart"/>
      <w:r w:rsidRPr="003B20D1">
        <w:t>FtsZ</w:t>
      </w:r>
      <w:proofErr w:type="spellEnd"/>
      <w:r w:rsidRPr="003B20D1">
        <w:t xml:space="preserve"> inhibito</w:t>
      </w:r>
      <w:r w:rsidR="003B20D1" w:rsidRPr="003B20D1">
        <w:t>r</w:t>
      </w:r>
      <w:r w:rsidRPr="003B20D1">
        <w:t xml:space="preserve"> </w:t>
      </w:r>
      <w:r w:rsidR="003B20D1" w:rsidRPr="003B20D1">
        <w:t xml:space="preserve">inhibits the formation of </w:t>
      </w:r>
      <w:proofErr w:type="spellStart"/>
      <w:r w:rsidR="003B20D1" w:rsidRPr="003B20D1">
        <w:t>FtsZ</w:t>
      </w:r>
      <w:proofErr w:type="spellEnd"/>
      <w:r w:rsidR="003B20D1" w:rsidRPr="003B20D1">
        <w:t xml:space="preserve"> which aids in the spread of MRSA</w:t>
      </w:r>
      <w:r w:rsidR="00386944" w:rsidRPr="003B20D1">
        <w:t xml:space="preserve">. </w:t>
      </w:r>
    </w:p>
    <w:p w14:paraId="5C7BBC3A" w14:textId="77777777" w:rsidR="000D6771" w:rsidRPr="00C85E41" w:rsidRDefault="000D6771" w:rsidP="00F9287C">
      <w:pPr>
        <w:rPr>
          <w:rFonts w:ascii="Calibri" w:hAnsi="Calibri" w:cs="Calibri"/>
        </w:rPr>
      </w:pPr>
    </w:p>
    <w:p w14:paraId="1489CCBD" w14:textId="5014AA9B" w:rsidR="00F9287C" w:rsidRDefault="00F9287C" w:rsidP="00F9287C">
      <w:pPr>
        <w:rPr>
          <w:rFonts w:ascii="Calibri" w:hAnsi="Calibri" w:cs="Calibri"/>
        </w:rPr>
      </w:pPr>
      <w:r w:rsidRPr="00C85E41">
        <w:rPr>
          <w:rFonts w:ascii="Calibri" w:hAnsi="Calibri" w:cs="Calibri"/>
        </w:rPr>
        <w:t>Next, Katelyn further analyzed the data she collected by calculating the average and standard error.</w:t>
      </w:r>
    </w:p>
    <w:p w14:paraId="43E1DB18" w14:textId="4A9EF8F1" w:rsidR="000D6771" w:rsidRDefault="000D6771" w:rsidP="00F9287C">
      <w:pPr>
        <w:rPr>
          <w:rFonts w:ascii="Calibri" w:hAnsi="Calibri" w:cs="Calibri"/>
        </w:rPr>
      </w:pPr>
    </w:p>
    <w:p w14:paraId="4FC10B7E" w14:textId="77777777" w:rsidR="000D6771" w:rsidRPr="00C85E41" w:rsidRDefault="000D6771" w:rsidP="00F9287C">
      <w:pPr>
        <w:rPr>
          <w:rFonts w:ascii="Calibri" w:hAnsi="Calibri" w:cs="Calibri"/>
        </w:rPr>
      </w:pPr>
    </w:p>
    <w:p w14:paraId="430F5FEC" w14:textId="11F0ED64" w:rsidR="00F9287C" w:rsidRDefault="00F9287C" w:rsidP="00F9287C">
      <w:pPr>
        <w:jc w:val="center"/>
        <w:rPr>
          <w:rFonts w:ascii="Calibri" w:hAnsi="Calibri" w:cs="Calibri"/>
        </w:rPr>
      </w:pPr>
      <w:r w:rsidRPr="00C85E41">
        <w:rPr>
          <w:rFonts w:ascii="Calibri" w:hAnsi="Calibri" w:cs="Calibri"/>
          <w:noProof/>
          <w:lang w:val="en-US"/>
        </w:rPr>
        <w:drawing>
          <wp:inline distT="0" distB="0" distL="0" distR="0" wp14:anchorId="327AD2E4" wp14:editId="619553EB">
            <wp:extent cx="6190823" cy="1570007"/>
            <wp:effectExtent l="0" t="0" r="0" b="508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5"/>
                    <a:stretch>
                      <a:fillRect/>
                    </a:stretch>
                  </pic:blipFill>
                  <pic:spPr>
                    <a:xfrm>
                      <a:off x="0" y="0"/>
                      <a:ext cx="6359772" cy="1612853"/>
                    </a:xfrm>
                    <a:prstGeom prst="rect">
                      <a:avLst/>
                    </a:prstGeom>
                  </pic:spPr>
                </pic:pic>
              </a:graphicData>
            </a:graphic>
          </wp:inline>
        </w:drawing>
      </w:r>
    </w:p>
    <w:p w14:paraId="62CFD384" w14:textId="77777777" w:rsidR="000D6771" w:rsidRPr="00C85E41" w:rsidRDefault="000D6771" w:rsidP="00F9287C">
      <w:pPr>
        <w:jc w:val="center"/>
        <w:rPr>
          <w:rFonts w:ascii="Calibri" w:hAnsi="Calibri" w:cs="Calibri"/>
        </w:rPr>
      </w:pPr>
    </w:p>
    <w:p w14:paraId="3B847E36" w14:textId="5FD67E6D" w:rsidR="00F9287C" w:rsidRPr="00C85E41" w:rsidRDefault="00F9287C" w:rsidP="00F9287C">
      <w:pPr>
        <w:pStyle w:val="Heading2"/>
        <w:rPr>
          <w:rFonts w:ascii="Calibri" w:hAnsi="Calibri" w:cs="Calibri"/>
          <w:sz w:val="48"/>
          <w:szCs w:val="48"/>
        </w:rPr>
      </w:pPr>
      <w:r w:rsidRPr="00C85E41">
        <w:rPr>
          <w:rFonts w:ascii="Calibri" w:hAnsi="Calibri" w:cs="Calibri"/>
          <w:sz w:val="48"/>
          <w:szCs w:val="48"/>
        </w:rPr>
        <w:t>Question:</w:t>
      </w:r>
    </w:p>
    <w:p w14:paraId="5C180E0A" w14:textId="64EABAC0" w:rsidR="00F9287C" w:rsidRPr="00C85E41" w:rsidRDefault="00F9287C" w:rsidP="00F9287C">
      <w:pPr>
        <w:rPr>
          <w:rFonts w:ascii="Calibri" w:hAnsi="Calibri" w:cs="Calibri"/>
        </w:rPr>
      </w:pPr>
    </w:p>
    <w:p w14:paraId="565DD84F" w14:textId="1625F5A3" w:rsidR="00A4325D" w:rsidRDefault="00F9287C" w:rsidP="00F31E8A">
      <w:pPr>
        <w:pStyle w:val="ListParagraph"/>
        <w:numPr>
          <w:ilvl w:val="0"/>
          <w:numId w:val="26"/>
        </w:numPr>
        <w:rPr>
          <w:rFonts w:ascii="Calibri" w:hAnsi="Calibri" w:cs="Calibri"/>
        </w:rPr>
      </w:pPr>
      <w:r w:rsidRPr="00C85E41">
        <w:rPr>
          <w:rFonts w:ascii="Calibri" w:hAnsi="Calibri" w:cs="Calibri"/>
        </w:rPr>
        <w:t>﻿</w:t>
      </w:r>
      <w:r w:rsidR="00A4325D" w:rsidRPr="00C85E41">
        <w:rPr>
          <w:rFonts w:ascii="Calibri" w:hAnsi="Calibri" w:cs="Calibri"/>
        </w:rPr>
        <w:t xml:space="preserve"> Does Table 2 change your interpretation of the experimental data from question 4? Why or why not? 1 point</w:t>
      </w:r>
    </w:p>
    <w:p w14:paraId="4D3F9D6C" w14:textId="77777777" w:rsidR="009F7FA7" w:rsidRDefault="009F7FA7" w:rsidP="00386944">
      <w:pPr>
        <w:ind w:left="360"/>
        <w:rPr>
          <w:rFonts w:ascii="Calibri" w:hAnsi="Calibri" w:cs="Calibri"/>
        </w:rPr>
      </w:pPr>
    </w:p>
    <w:p w14:paraId="6F1AFD5B" w14:textId="1C872974" w:rsidR="00A4325D" w:rsidRPr="00CF713C" w:rsidRDefault="009F7FA7" w:rsidP="009F7FA7">
      <w:pPr>
        <w:ind w:left="360"/>
      </w:pPr>
      <w:r w:rsidRPr="00CF713C">
        <w:t xml:space="preserve">No, it reaffirms my previous answer: </w:t>
      </w:r>
      <w:proofErr w:type="spellStart"/>
      <w:r w:rsidRPr="00CF713C">
        <w:t>FtsZ</w:t>
      </w:r>
      <w:proofErr w:type="spellEnd"/>
      <w:r w:rsidRPr="00CF713C">
        <w:t xml:space="preserve"> inhibitor and imipenem work better together to control MRSA spread in mice. </w:t>
      </w:r>
    </w:p>
    <w:p w14:paraId="62CA17D0" w14:textId="77777777" w:rsidR="00A4325D" w:rsidRPr="00C85E41" w:rsidRDefault="00A4325D" w:rsidP="00F9287C">
      <w:pPr>
        <w:jc w:val="both"/>
        <w:rPr>
          <w:rFonts w:ascii="Calibri" w:hAnsi="Calibri" w:cs="Calibri"/>
        </w:rPr>
      </w:pPr>
    </w:p>
    <w:p w14:paraId="5C467783" w14:textId="1A87E49F" w:rsidR="00F9287C" w:rsidRDefault="00A4325D" w:rsidP="000D6771">
      <w:pPr>
        <w:rPr>
          <w:rFonts w:ascii="Calibri" w:hAnsi="Calibri" w:cs="Calibri"/>
        </w:rPr>
      </w:pPr>
      <w:r w:rsidRPr="00C85E41">
        <w:rPr>
          <w:rFonts w:ascii="Calibri" w:hAnsi="Calibri" w:cs="Calibri"/>
        </w:rPr>
        <w:t>Katelyn</w:t>
      </w:r>
      <w:r w:rsidR="00F9287C" w:rsidRPr="00C85E41">
        <w:rPr>
          <w:rFonts w:ascii="Calibri" w:hAnsi="Calibri" w:cs="Calibri"/>
        </w:rPr>
        <w:t xml:space="preserve"> then made the following graph (Fig. 9):</w:t>
      </w:r>
    </w:p>
    <w:p w14:paraId="6A5A6EA4" w14:textId="409062FF" w:rsidR="000D6771" w:rsidRPr="00C85E41" w:rsidRDefault="009F7FA7" w:rsidP="000D6771">
      <w:pPr>
        <w:rPr>
          <w:rFonts w:ascii="Calibri" w:hAnsi="Calibri" w:cs="Calibri"/>
        </w:rPr>
      </w:pPr>
      <w:r w:rsidRPr="00C85E41">
        <w:rPr>
          <w:rFonts w:ascii="Calibri" w:hAnsi="Calibri" w:cs="Calibri"/>
          <w:noProof/>
          <w:lang w:val="en-US"/>
        </w:rPr>
        <w:drawing>
          <wp:anchor distT="0" distB="0" distL="114300" distR="114300" simplePos="0" relativeHeight="251662336" behindDoc="0" locked="0" layoutInCell="1" allowOverlap="1" wp14:anchorId="63C579E3" wp14:editId="6EB56D54">
            <wp:simplePos x="0" y="0"/>
            <wp:positionH relativeFrom="margin">
              <wp:posOffset>273050</wp:posOffset>
            </wp:positionH>
            <wp:positionV relativeFrom="margin">
              <wp:posOffset>5507355</wp:posOffset>
            </wp:positionV>
            <wp:extent cx="4863465" cy="3011805"/>
            <wp:effectExtent l="0" t="0" r="0" b="0"/>
            <wp:wrapSquare wrapText="bothSides"/>
            <wp:docPr id="19" name="Picture 19"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bar chart, histo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863465" cy="3011805"/>
                    </a:xfrm>
                    <a:prstGeom prst="rect">
                      <a:avLst/>
                    </a:prstGeom>
                  </pic:spPr>
                </pic:pic>
              </a:graphicData>
            </a:graphic>
            <wp14:sizeRelH relativeFrom="margin">
              <wp14:pctWidth>0</wp14:pctWidth>
            </wp14:sizeRelH>
            <wp14:sizeRelV relativeFrom="margin">
              <wp14:pctHeight>0</wp14:pctHeight>
            </wp14:sizeRelV>
          </wp:anchor>
        </w:drawing>
      </w:r>
    </w:p>
    <w:p w14:paraId="0A93E90D" w14:textId="6BE16298" w:rsidR="00F9287C" w:rsidRDefault="00F9287C" w:rsidP="00F9287C">
      <w:pPr>
        <w:jc w:val="center"/>
        <w:rPr>
          <w:rFonts w:ascii="Calibri" w:hAnsi="Calibri" w:cs="Calibri"/>
        </w:rPr>
      </w:pPr>
    </w:p>
    <w:p w14:paraId="60E25A73" w14:textId="77777777" w:rsidR="000D6771" w:rsidRPr="00C85E41" w:rsidRDefault="000D6771" w:rsidP="00F9287C">
      <w:pPr>
        <w:jc w:val="center"/>
        <w:rPr>
          <w:rFonts w:ascii="Calibri" w:hAnsi="Calibri" w:cs="Calibri"/>
        </w:rPr>
      </w:pPr>
    </w:p>
    <w:p w14:paraId="41303410" w14:textId="77777777" w:rsidR="009F7FA7" w:rsidRDefault="00F9287C" w:rsidP="00CF4217">
      <w:pPr>
        <w:jc w:val="both"/>
        <w:rPr>
          <w:rFonts w:ascii="Calibri" w:hAnsi="Calibri" w:cs="Calibri"/>
        </w:rPr>
      </w:pPr>
      <w:r w:rsidRPr="00C85E41">
        <w:rPr>
          <w:rFonts w:ascii="Calibri" w:hAnsi="Calibri" w:cs="Calibri"/>
        </w:rPr>
        <w:t>﻿</w:t>
      </w:r>
    </w:p>
    <w:p w14:paraId="4623B9DF" w14:textId="77777777" w:rsidR="009F7FA7" w:rsidRDefault="009F7FA7" w:rsidP="00CF4217">
      <w:pPr>
        <w:jc w:val="both"/>
        <w:rPr>
          <w:rFonts w:ascii="Calibri" w:hAnsi="Calibri" w:cs="Calibri"/>
        </w:rPr>
      </w:pPr>
    </w:p>
    <w:p w14:paraId="639E7FD8" w14:textId="77777777" w:rsidR="009F7FA7" w:rsidRDefault="009F7FA7" w:rsidP="00CF4217">
      <w:pPr>
        <w:jc w:val="both"/>
        <w:rPr>
          <w:rFonts w:ascii="Calibri" w:hAnsi="Calibri" w:cs="Calibri"/>
        </w:rPr>
      </w:pPr>
    </w:p>
    <w:p w14:paraId="529B6785" w14:textId="77777777" w:rsidR="009F7FA7" w:rsidRDefault="009F7FA7" w:rsidP="00CF4217">
      <w:pPr>
        <w:jc w:val="both"/>
        <w:rPr>
          <w:rFonts w:ascii="Calibri" w:hAnsi="Calibri" w:cs="Calibri"/>
        </w:rPr>
      </w:pPr>
    </w:p>
    <w:p w14:paraId="2EDF424B" w14:textId="77777777" w:rsidR="009F7FA7" w:rsidRDefault="009F7FA7" w:rsidP="00CF4217">
      <w:pPr>
        <w:jc w:val="both"/>
        <w:rPr>
          <w:rFonts w:ascii="Calibri" w:hAnsi="Calibri" w:cs="Calibri"/>
        </w:rPr>
      </w:pPr>
    </w:p>
    <w:p w14:paraId="45FEFD14" w14:textId="77777777" w:rsidR="009F7FA7" w:rsidRDefault="009F7FA7" w:rsidP="00CF4217">
      <w:pPr>
        <w:jc w:val="both"/>
        <w:rPr>
          <w:rFonts w:ascii="Calibri" w:hAnsi="Calibri" w:cs="Calibri"/>
        </w:rPr>
      </w:pPr>
    </w:p>
    <w:p w14:paraId="623FCD31" w14:textId="77777777" w:rsidR="009F7FA7" w:rsidRDefault="009F7FA7" w:rsidP="00CF4217">
      <w:pPr>
        <w:jc w:val="both"/>
        <w:rPr>
          <w:rFonts w:ascii="Calibri" w:hAnsi="Calibri" w:cs="Calibri"/>
        </w:rPr>
      </w:pPr>
    </w:p>
    <w:p w14:paraId="44AFC457" w14:textId="77777777" w:rsidR="009F7FA7" w:rsidRDefault="009F7FA7" w:rsidP="00CF4217">
      <w:pPr>
        <w:jc w:val="both"/>
        <w:rPr>
          <w:rFonts w:ascii="Calibri" w:hAnsi="Calibri" w:cs="Calibri"/>
        </w:rPr>
      </w:pPr>
    </w:p>
    <w:p w14:paraId="260C1AE5" w14:textId="77777777" w:rsidR="009F7FA7" w:rsidRDefault="009F7FA7" w:rsidP="00CF4217">
      <w:pPr>
        <w:jc w:val="both"/>
        <w:rPr>
          <w:rFonts w:ascii="Calibri" w:hAnsi="Calibri" w:cs="Calibri"/>
        </w:rPr>
      </w:pPr>
    </w:p>
    <w:p w14:paraId="39707C23" w14:textId="77777777" w:rsidR="009F7FA7" w:rsidRDefault="009F7FA7" w:rsidP="00CF4217">
      <w:pPr>
        <w:jc w:val="both"/>
        <w:rPr>
          <w:rFonts w:ascii="Calibri" w:hAnsi="Calibri" w:cs="Calibri"/>
        </w:rPr>
      </w:pPr>
    </w:p>
    <w:p w14:paraId="2B57265B" w14:textId="77777777" w:rsidR="009F7FA7" w:rsidRDefault="009F7FA7" w:rsidP="00CF4217">
      <w:pPr>
        <w:jc w:val="both"/>
        <w:rPr>
          <w:rFonts w:ascii="Calibri" w:hAnsi="Calibri" w:cs="Calibri"/>
        </w:rPr>
      </w:pPr>
    </w:p>
    <w:p w14:paraId="49672A27" w14:textId="77777777" w:rsidR="009F7FA7" w:rsidRDefault="009F7FA7" w:rsidP="00CF4217">
      <w:pPr>
        <w:jc w:val="both"/>
        <w:rPr>
          <w:rFonts w:ascii="Calibri" w:hAnsi="Calibri" w:cs="Calibri"/>
        </w:rPr>
      </w:pPr>
    </w:p>
    <w:p w14:paraId="11044811" w14:textId="714A3016" w:rsidR="00F9287C" w:rsidRDefault="00F9287C" w:rsidP="00CF4217">
      <w:pPr>
        <w:jc w:val="both"/>
        <w:rPr>
          <w:rFonts w:ascii="Calibri" w:hAnsi="Calibri" w:cs="Calibri"/>
        </w:rPr>
      </w:pPr>
      <w:r w:rsidRPr="00C85E41">
        <w:rPr>
          <w:rFonts w:ascii="Calibri" w:hAnsi="Calibri" w:cs="Calibri"/>
        </w:rPr>
        <w:lastRenderedPageBreak/>
        <w:t xml:space="preserve">Katelyn was very excited by the results, but she didn’t know what an </w:t>
      </w:r>
      <w:proofErr w:type="spellStart"/>
      <w:r w:rsidRPr="00C85E41">
        <w:rPr>
          <w:rFonts w:ascii="Calibri" w:hAnsi="Calibri" w:cs="Calibri"/>
        </w:rPr>
        <w:t>FtsZ</w:t>
      </w:r>
      <w:proofErr w:type="spellEnd"/>
      <w:r w:rsidRPr="00C85E41">
        <w:rPr>
          <w:rFonts w:ascii="Calibri" w:hAnsi="Calibri" w:cs="Calibri"/>
        </w:rPr>
        <w:t xml:space="preserve"> inhibitor was, or what imipenem was. She decided to ask Dr. Johnson what his research was all about. “Dr. Johnson, look at these results I got from the last round of plates,” Katelyn said as she handed him a copy of the results above. “What exactly are we testing here?”</w:t>
      </w:r>
    </w:p>
    <w:p w14:paraId="41A83B12" w14:textId="77777777" w:rsidR="000D6771" w:rsidRPr="00C85E41" w:rsidRDefault="000D6771" w:rsidP="00CF4217">
      <w:pPr>
        <w:jc w:val="both"/>
        <w:rPr>
          <w:rFonts w:ascii="Calibri" w:hAnsi="Calibri" w:cs="Calibri"/>
        </w:rPr>
      </w:pPr>
    </w:p>
    <w:p w14:paraId="70E19F96" w14:textId="6DEEE93E" w:rsidR="00F9287C" w:rsidRDefault="00F9287C" w:rsidP="00CF4217">
      <w:pPr>
        <w:jc w:val="both"/>
        <w:rPr>
          <w:rFonts w:ascii="Calibri" w:hAnsi="Calibri" w:cs="Calibri"/>
        </w:rPr>
      </w:pPr>
      <w:r w:rsidRPr="00C85E41">
        <w:rPr>
          <w:rFonts w:ascii="Calibri" w:hAnsi="Calibri" w:cs="Calibri"/>
        </w:rPr>
        <w:t>Dr. Johnson looked at the results and smiled. “These are great! This could really change the way we deal with antibiotic resistance.</w:t>
      </w:r>
      <w:r w:rsidR="003C2265" w:rsidRPr="00C85E41">
        <w:rPr>
          <w:rFonts w:ascii="Calibri" w:hAnsi="Calibri" w:cs="Calibri"/>
        </w:rPr>
        <w:t>”</w:t>
      </w:r>
    </w:p>
    <w:p w14:paraId="0176E936" w14:textId="77777777" w:rsidR="000D6771" w:rsidRPr="00C85E41" w:rsidRDefault="000D6771" w:rsidP="00CF4217">
      <w:pPr>
        <w:jc w:val="both"/>
        <w:rPr>
          <w:rFonts w:ascii="Calibri" w:hAnsi="Calibri" w:cs="Calibri"/>
        </w:rPr>
      </w:pPr>
    </w:p>
    <w:p w14:paraId="4F1BCE80" w14:textId="49DD6F7E" w:rsidR="00F9287C" w:rsidRDefault="00F9287C" w:rsidP="00CF4217">
      <w:pPr>
        <w:jc w:val="both"/>
        <w:rPr>
          <w:rFonts w:ascii="Calibri" w:hAnsi="Calibri" w:cs="Calibri"/>
        </w:rPr>
      </w:pPr>
      <w:r w:rsidRPr="00C85E41">
        <w:rPr>
          <w:rFonts w:ascii="Calibri" w:hAnsi="Calibri" w:cs="Calibri"/>
        </w:rPr>
        <w:t>“To answer your question, ß-lactam antibiotics are still the most heavily used antibiotics, though resistance is a big problem. Most treatments have changed to using multidrug regimens in the hopes of allowing the antibiotic to still function while at least slowing down the resistance mechanism.</w:t>
      </w:r>
      <w:r w:rsidR="003C2265" w:rsidRPr="00C85E41">
        <w:rPr>
          <w:rFonts w:ascii="Calibri" w:hAnsi="Calibri" w:cs="Calibri"/>
        </w:rPr>
        <w:t>”</w:t>
      </w:r>
    </w:p>
    <w:p w14:paraId="4F0B1B6D" w14:textId="77777777" w:rsidR="000D6771" w:rsidRPr="00C85E41" w:rsidRDefault="000D6771" w:rsidP="00CF4217">
      <w:pPr>
        <w:jc w:val="both"/>
        <w:rPr>
          <w:rFonts w:ascii="Calibri" w:hAnsi="Calibri" w:cs="Calibri"/>
        </w:rPr>
      </w:pPr>
    </w:p>
    <w:p w14:paraId="0CA3C39C" w14:textId="7828040E" w:rsidR="00F9287C" w:rsidRDefault="00F9287C" w:rsidP="00CF4217">
      <w:pPr>
        <w:jc w:val="both"/>
        <w:rPr>
          <w:rFonts w:ascii="Calibri" w:hAnsi="Calibri" w:cs="Calibri"/>
        </w:rPr>
      </w:pPr>
      <w:r w:rsidRPr="00C85E41">
        <w:rPr>
          <w:rFonts w:ascii="Calibri" w:hAnsi="Calibri" w:cs="Calibri"/>
        </w:rPr>
        <w:t>“Another approach involves looking for other proteins that could be inhibited and looking for existing inhibitors to make into drugs. Instead of looking just for new antibiotics, we’re looking for new targets.”</w:t>
      </w:r>
    </w:p>
    <w:p w14:paraId="323076A9" w14:textId="77777777" w:rsidR="000D6771" w:rsidRPr="00C85E41" w:rsidRDefault="000D6771" w:rsidP="00CF4217">
      <w:pPr>
        <w:jc w:val="both"/>
        <w:rPr>
          <w:rFonts w:ascii="Calibri" w:hAnsi="Calibri" w:cs="Calibri"/>
        </w:rPr>
      </w:pPr>
    </w:p>
    <w:p w14:paraId="7FA8607D" w14:textId="084508B1" w:rsidR="00F9287C" w:rsidRDefault="00F9287C" w:rsidP="00CF4217">
      <w:pPr>
        <w:jc w:val="both"/>
        <w:rPr>
          <w:rFonts w:ascii="Calibri" w:hAnsi="Calibri" w:cs="Calibri"/>
        </w:rPr>
      </w:pPr>
      <w:r w:rsidRPr="00C85E41">
        <w:rPr>
          <w:rFonts w:ascii="Calibri" w:hAnsi="Calibri" w:cs="Calibri"/>
        </w:rPr>
        <w:t xml:space="preserve">Dr. Johnson handed Katelyn a few papers to read. In them she learned that the protein </w:t>
      </w:r>
      <w:proofErr w:type="spellStart"/>
      <w:r w:rsidRPr="00C85E41">
        <w:rPr>
          <w:rFonts w:ascii="Calibri" w:hAnsi="Calibri" w:cs="Calibri"/>
        </w:rPr>
        <w:t>FtsZ</w:t>
      </w:r>
      <w:proofErr w:type="spellEnd"/>
      <w:r w:rsidR="003C2265" w:rsidRPr="00C85E41">
        <w:rPr>
          <w:rFonts w:ascii="Calibri" w:hAnsi="Calibri" w:cs="Calibri"/>
        </w:rPr>
        <w:t xml:space="preserve"> </w:t>
      </w:r>
      <w:r w:rsidRPr="00C85E41">
        <w:rPr>
          <w:rFonts w:ascii="Calibri" w:hAnsi="Calibri" w:cs="Calibri"/>
        </w:rPr>
        <w:t xml:space="preserve">helps “pinch off” the new cells at the end of cell division. This involves interacting with the cell wall as it is synthesized, and if </w:t>
      </w:r>
      <w:proofErr w:type="spellStart"/>
      <w:r w:rsidRPr="00C85E41">
        <w:rPr>
          <w:rFonts w:ascii="Calibri" w:hAnsi="Calibri" w:cs="Calibri"/>
        </w:rPr>
        <w:t>FtsZ</w:t>
      </w:r>
      <w:proofErr w:type="spellEnd"/>
      <w:r w:rsidRPr="00C85E41">
        <w:rPr>
          <w:rFonts w:ascii="Calibri" w:hAnsi="Calibri" w:cs="Calibri"/>
        </w:rPr>
        <w:t xml:space="preserve"> is interfered with, cell wall synthesis stops too. This prevents cell division, and the microbe can no longer reproduce. Dr. Johnson tested the new target idea by using a recently discovered inhibitor of </w:t>
      </w:r>
      <w:proofErr w:type="spellStart"/>
      <w:r w:rsidRPr="00C85E41">
        <w:rPr>
          <w:rFonts w:ascii="Calibri" w:hAnsi="Calibri" w:cs="Calibri"/>
        </w:rPr>
        <w:t>FtsZ</w:t>
      </w:r>
      <w:proofErr w:type="spellEnd"/>
      <w:r w:rsidRPr="00C85E41">
        <w:rPr>
          <w:rFonts w:ascii="Calibri" w:hAnsi="Calibri" w:cs="Calibri"/>
        </w:rPr>
        <w:t xml:space="preserve"> to see what effects that had on a MRSA infection. As part of the study, the inhibitor was tested by itself and in combination with imipenem, a ß-lactam antibiotic, resulting in the data above.</w:t>
      </w:r>
    </w:p>
    <w:p w14:paraId="5B6B12DD" w14:textId="77777777" w:rsidR="000D6771" w:rsidRPr="00C85E41" w:rsidRDefault="000D6771" w:rsidP="00CF4217">
      <w:pPr>
        <w:jc w:val="both"/>
        <w:rPr>
          <w:rFonts w:ascii="Calibri" w:hAnsi="Calibri" w:cs="Calibri"/>
        </w:rPr>
      </w:pPr>
    </w:p>
    <w:p w14:paraId="536CA4C6" w14:textId="4601CD6A" w:rsidR="00F9287C" w:rsidRPr="00C85E41" w:rsidRDefault="00F9287C" w:rsidP="00F9287C">
      <w:pPr>
        <w:pStyle w:val="Heading2"/>
        <w:rPr>
          <w:rFonts w:ascii="Calibri" w:hAnsi="Calibri" w:cs="Calibri"/>
          <w:sz w:val="48"/>
          <w:szCs w:val="48"/>
        </w:rPr>
      </w:pPr>
      <w:r w:rsidRPr="00C85E41">
        <w:rPr>
          <w:rFonts w:ascii="Calibri" w:hAnsi="Calibri" w:cs="Calibri"/>
          <w:sz w:val="48"/>
          <w:szCs w:val="48"/>
        </w:rPr>
        <w:t>Questions:</w:t>
      </w:r>
    </w:p>
    <w:p w14:paraId="4E3239B1" w14:textId="77DC2180" w:rsidR="00F9287C" w:rsidRPr="00C85E41" w:rsidRDefault="00F9287C" w:rsidP="00F9287C">
      <w:pPr>
        <w:rPr>
          <w:rFonts w:ascii="Calibri" w:hAnsi="Calibri" w:cs="Calibri"/>
        </w:rPr>
      </w:pPr>
    </w:p>
    <w:p w14:paraId="7E0066D8" w14:textId="77777777" w:rsidR="00A4325D" w:rsidRDefault="00A4325D" w:rsidP="003C2265">
      <w:pPr>
        <w:pStyle w:val="ListParagraph"/>
        <w:numPr>
          <w:ilvl w:val="0"/>
          <w:numId w:val="26"/>
        </w:numPr>
        <w:rPr>
          <w:rFonts w:ascii="Calibri" w:hAnsi="Calibri" w:cs="Calibri"/>
        </w:rPr>
      </w:pPr>
      <w:r w:rsidRPr="00C85E41">
        <w:rPr>
          <w:rFonts w:ascii="Calibri" w:hAnsi="Calibri" w:cs="Calibri"/>
        </w:rPr>
        <w:t xml:space="preserve">How effective was the </w:t>
      </w:r>
      <w:proofErr w:type="spellStart"/>
      <w:r w:rsidRPr="00C85E41">
        <w:rPr>
          <w:rFonts w:ascii="Calibri" w:hAnsi="Calibri" w:cs="Calibri"/>
        </w:rPr>
        <w:t>FtsZ</w:t>
      </w:r>
      <w:proofErr w:type="spellEnd"/>
      <w:r w:rsidRPr="00C85E41">
        <w:rPr>
          <w:rFonts w:ascii="Calibri" w:hAnsi="Calibri" w:cs="Calibri"/>
        </w:rPr>
        <w:t xml:space="preserve"> inhibitor alone? Imipenem alone? 1 point</w:t>
      </w:r>
    </w:p>
    <w:p w14:paraId="62F86237" w14:textId="77777777" w:rsidR="00727A9E" w:rsidRDefault="00727A9E" w:rsidP="00727A9E">
      <w:pPr>
        <w:ind w:left="360"/>
        <w:rPr>
          <w:rFonts w:ascii="Calibri" w:hAnsi="Calibri" w:cs="Calibri"/>
        </w:rPr>
      </w:pPr>
    </w:p>
    <w:p w14:paraId="70766CF8" w14:textId="6DDCB5F0" w:rsidR="00A4325D" w:rsidRPr="00CF713C" w:rsidRDefault="00727A9E" w:rsidP="00727A9E">
      <w:pPr>
        <w:ind w:left="360"/>
      </w:pPr>
      <w:proofErr w:type="spellStart"/>
      <w:r w:rsidRPr="00CF713C">
        <w:t>FtsZ</w:t>
      </w:r>
      <w:proofErr w:type="spellEnd"/>
      <w:r w:rsidRPr="00CF713C">
        <w:t xml:space="preserve"> inhibitor and imipenem alone were only nominally effective in controlling MRSA spread. </w:t>
      </w:r>
    </w:p>
    <w:p w14:paraId="3A7B636E" w14:textId="77777777" w:rsidR="00A4325D" w:rsidRPr="00C85E41" w:rsidRDefault="00A4325D" w:rsidP="00A4325D">
      <w:pPr>
        <w:rPr>
          <w:rFonts w:ascii="Calibri" w:hAnsi="Calibri" w:cs="Calibri"/>
        </w:rPr>
      </w:pPr>
    </w:p>
    <w:p w14:paraId="2AA24589" w14:textId="77777777" w:rsidR="00A4325D" w:rsidRDefault="00A4325D" w:rsidP="003C2265">
      <w:pPr>
        <w:pStyle w:val="ListParagraph"/>
        <w:numPr>
          <w:ilvl w:val="0"/>
          <w:numId w:val="26"/>
        </w:numPr>
        <w:rPr>
          <w:rFonts w:ascii="Calibri" w:hAnsi="Calibri" w:cs="Calibri"/>
        </w:rPr>
      </w:pPr>
      <w:r w:rsidRPr="00C85E41">
        <w:rPr>
          <w:rFonts w:ascii="Calibri" w:hAnsi="Calibri" w:cs="Calibri"/>
        </w:rPr>
        <w:t>How effective was the combination of the inhibitor and the β-lactam antibiotic? 1 point</w:t>
      </w:r>
    </w:p>
    <w:p w14:paraId="7BD729E7" w14:textId="77777777" w:rsidR="00B21C93" w:rsidRDefault="00B21C93" w:rsidP="00B21C93">
      <w:pPr>
        <w:rPr>
          <w:rFonts w:ascii="Calibri" w:hAnsi="Calibri" w:cs="Calibri"/>
        </w:rPr>
      </w:pPr>
    </w:p>
    <w:p w14:paraId="770DB745" w14:textId="643CC0CF" w:rsidR="00B21C93" w:rsidRPr="00CF713C" w:rsidRDefault="00B21C93" w:rsidP="00B21C93">
      <w:r w:rsidRPr="00CF713C">
        <w:t xml:space="preserve">Together they were much more effective. </w:t>
      </w:r>
    </w:p>
    <w:p w14:paraId="20657FF0" w14:textId="77777777" w:rsidR="00A4325D" w:rsidRPr="00C85E41" w:rsidRDefault="00A4325D" w:rsidP="00A4325D">
      <w:pPr>
        <w:rPr>
          <w:rFonts w:ascii="Calibri" w:hAnsi="Calibri" w:cs="Calibri"/>
        </w:rPr>
      </w:pPr>
    </w:p>
    <w:p w14:paraId="70E9E244" w14:textId="77777777" w:rsidR="00A4325D" w:rsidRPr="00C85E41" w:rsidRDefault="00A4325D" w:rsidP="00A4325D">
      <w:pPr>
        <w:pStyle w:val="ListParagraph"/>
        <w:numPr>
          <w:ilvl w:val="0"/>
          <w:numId w:val="25"/>
        </w:numPr>
        <w:rPr>
          <w:rFonts w:ascii="Calibri" w:hAnsi="Calibri" w:cs="Calibri"/>
        </w:rPr>
      </w:pPr>
      <w:r w:rsidRPr="00C85E41">
        <w:rPr>
          <w:rFonts w:ascii="Calibri" w:hAnsi="Calibri" w:cs="Calibri"/>
        </w:rPr>
        <w:t>How would you explain these results? 1 point</w:t>
      </w:r>
    </w:p>
    <w:p w14:paraId="579A40DD" w14:textId="77777777" w:rsidR="00A4325D" w:rsidRDefault="00A4325D" w:rsidP="00A4325D">
      <w:pPr>
        <w:rPr>
          <w:rFonts w:ascii="Calibri" w:hAnsi="Calibri" w:cs="Calibri"/>
        </w:rPr>
      </w:pPr>
    </w:p>
    <w:p w14:paraId="09BDB106" w14:textId="0F0BA93E" w:rsidR="00B21C93" w:rsidRPr="00CF713C" w:rsidRDefault="00B21C93" w:rsidP="00A4325D">
      <w:r w:rsidRPr="00CF713C">
        <w:t xml:space="preserve">The </w:t>
      </w:r>
      <w:proofErr w:type="spellStart"/>
      <w:r w:rsidRPr="00CF713C">
        <w:t>FtsZ</w:t>
      </w:r>
      <w:proofErr w:type="spellEnd"/>
      <w:r w:rsidRPr="00CF713C">
        <w:t xml:space="preserve"> inhibitor prevents </w:t>
      </w:r>
      <w:proofErr w:type="spellStart"/>
      <w:r w:rsidRPr="00CF713C">
        <w:t>FtsZ</w:t>
      </w:r>
      <w:proofErr w:type="spellEnd"/>
      <w:r w:rsidRPr="00CF713C">
        <w:t xml:space="preserve"> protein from being fo</w:t>
      </w:r>
      <w:r w:rsidR="00EE52D8" w:rsidRPr="00CF713C">
        <w:t xml:space="preserve">rmed which aids in </w:t>
      </w:r>
      <w:r w:rsidR="00B66F97" w:rsidRPr="00CF713C">
        <w:t>the formation of MRSA. Imipenem</w:t>
      </w:r>
      <w:r w:rsidR="00A60B40" w:rsidRPr="00CF713C">
        <w:t xml:space="preserve"> inhi</w:t>
      </w:r>
      <w:r w:rsidR="00B66F97" w:rsidRPr="00CF713C">
        <w:t xml:space="preserve">bits MRSA. </w:t>
      </w:r>
    </w:p>
    <w:p w14:paraId="52FE2269" w14:textId="77777777" w:rsidR="00F9287C" w:rsidRPr="00C85E41" w:rsidRDefault="00F9287C" w:rsidP="00F9287C">
      <w:pPr>
        <w:rPr>
          <w:rFonts w:ascii="Calibri" w:hAnsi="Calibri" w:cs="Calibri"/>
        </w:rPr>
      </w:pPr>
    </w:p>
    <w:sectPr w:rsidR="00F9287C" w:rsidRPr="00C85E41">
      <w:footerReference w:type="default" r:id="rId27"/>
      <w:pgSz w:w="12240" w:h="15840"/>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FC0D59" w14:textId="77777777" w:rsidR="006523FB" w:rsidRDefault="006523FB">
      <w:r>
        <w:separator/>
      </w:r>
    </w:p>
  </w:endnote>
  <w:endnote w:type="continuationSeparator" w:id="0">
    <w:p w14:paraId="04341F55" w14:textId="77777777" w:rsidR="006523FB" w:rsidRDefault="0065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852419"/>
      <w:docPartObj>
        <w:docPartGallery w:val="Page Numbers (Bottom of Page)"/>
        <w:docPartUnique/>
      </w:docPartObj>
    </w:sdtPr>
    <w:sdtEndPr>
      <w:rPr>
        <w:noProof/>
      </w:rPr>
    </w:sdtEndPr>
    <w:sdtContent>
      <w:p w14:paraId="52E8D0D5" w14:textId="77777777" w:rsidR="004B0321" w:rsidRDefault="004B0321">
        <w:r>
          <w:fldChar w:fldCharType="begin"/>
        </w:r>
        <w:r>
          <w:instrText xml:space="preserve"> PAGE   \* MERGEFORMAT </w:instrText>
        </w:r>
        <w:r>
          <w:fldChar w:fldCharType="separate"/>
        </w:r>
        <w:r w:rsidR="00E159FC">
          <w:rPr>
            <w:noProof/>
          </w:rPr>
          <w:t>9</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BD2E3" w14:textId="77777777" w:rsidR="006523FB" w:rsidRDefault="006523FB">
      <w:r>
        <w:separator/>
      </w:r>
    </w:p>
  </w:footnote>
  <w:footnote w:type="continuationSeparator" w:id="0">
    <w:p w14:paraId="163B77CB" w14:textId="77777777" w:rsidR="006523FB" w:rsidRDefault="006523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EE2A74"/>
    <w:lvl w:ilvl="0">
      <w:start w:val="1"/>
      <w:numFmt w:val="decimal"/>
      <w:lvlText w:val="%1."/>
      <w:lvlJc w:val="left"/>
      <w:pPr>
        <w:tabs>
          <w:tab w:val="num" w:pos="1800"/>
        </w:tabs>
        <w:ind w:left="1800" w:hanging="360"/>
      </w:pPr>
    </w:lvl>
  </w:abstractNum>
  <w:abstractNum w:abstractNumId="1">
    <w:nsid w:val="FFFFFF7D"/>
    <w:multiLevelType w:val="singleLevel"/>
    <w:tmpl w:val="49A83156"/>
    <w:lvl w:ilvl="0">
      <w:start w:val="1"/>
      <w:numFmt w:val="decimal"/>
      <w:lvlText w:val="%1."/>
      <w:lvlJc w:val="left"/>
      <w:pPr>
        <w:tabs>
          <w:tab w:val="num" w:pos="1440"/>
        </w:tabs>
        <w:ind w:left="1440" w:hanging="360"/>
      </w:pPr>
    </w:lvl>
  </w:abstractNum>
  <w:abstractNum w:abstractNumId="2">
    <w:nsid w:val="FFFFFF7E"/>
    <w:multiLevelType w:val="singleLevel"/>
    <w:tmpl w:val="C19E430A"/>
    <w:lvl w:ilvl="0">
      <w:start w:val="1"/>
      <w:numFmt w:val="decimal"/>
      <w:lvlText w:val="%1."/>
      <w:lvlJc w:val="left"/>
      <w:pPr>
        <w:tabs>
          <w:tab w:val="num" w:pos="1080"/>
        </w:tabs>
        <w:ind w:left="1080" w:hanging="360"/>
      </w:pPr>
    </w:lvl>
  </w:abstractNum>
  <w:abstractNum w:abstractNumId="3">
    <w:nsid w:val="FFFFFF7F"/>
    <w:multiLevelType w:val="singleLevel"/>
    <w:tmpl w:val="20C6C952"/>
    <w:lvl w:ilvl="0">
      <w:start w:val="1"/>
      <w:numFmt w:val="decimal"/>
      <w:lvlText w:val="%1."/>
      <w:lvlJc w:val="left"/>
      <w:pPr>
        <w:tabs>
          <w:tab w:val="num" w:pos="720"/>
        </w:tabs>
        <w:ind w:left="720" w:hanging="360"/>
      </w:pPr>
    </w:lvl>
  </w:abstractNum>
  <w:abstractNum w:abstractNumId="4">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2F819E8"/>
    <w:lvl w:ilvl="0">
      <w:start w:val="1"/>
      <w:numFmt w:val="decimal"/>
      <w:lvlText w:val="%1."/>
      <w:lvlJc w:val="left"/>
      <w:pPr>
        <w:ind w:left="1080" w:hanging="360"/>
      </w:pPr>
      <w:rPr>
        <w:rFonts w:hint="default"/>
      </w:rPr>
    </w:lvl>
  </w:abstractNum>
  <w:abstractNum w:abstractNumId="9">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nsid w:val="06E07ADA"/>
    <w:multiLevelType w:val="hybridMultilevel"/>
    <w:tmpl w:val="B5DC4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AC5BDC"/>
    <w:multiLevelType w:val="multilevel"/>
    <w:tmpl w:val="A13AB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224407"/>
    <w:multiLevelType w:val="multilevel"/>
    <w:tmpl w:val="ECF2A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376C29"/>
    <w:multiLevelType w:val="hybridMultilevel"/>
    <w:tmpl w:val="76FC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B044BF"/>
    <w:multiLevelType w:val="hybridMultilevel"/>
    <w:tmpl w:val="238E6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741D29"/>
    <w:multiLevelType w:val="multilevel"/>
    <w:tmpl w:val="E88CB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96778"/>
    <w:multiLevelType w:val="hybridMultilevel"/>
    <w:tmpl w:val="7D686F1E"/>
    <w:lvl w:ilvl="0" w:tplc="04090017">
      <w:start w:val="1"/>
      <w:numFmt w:val="lowerLetter"/>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196CE6"/>
    <w:multiLevelType w:val="multilevel"/>
    <w:tmpl w:val="F4029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4EF6687"/>
    <w:multiLevelType w:val="hybridMultilevel"/>
    <w:tmpl w:val="FBAA53B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50B3421"/>
    <w:multiLevelType w:val="hybridMultilevel"/>
    <w:tmpl w:val="2CEA6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7396A"/>
    <w:multiLevelType w:val="hybridMultilevel"/>
    <w:tmpl w:val="7304D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856841"/>
    <w:multiLevelType w:val="hybridMultilevel"/>
    <w:tmpl w:val="C4BCE46A"/>
    <w:lvl w:ilvl="0" w:tplc="79A4E72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966EAB"/>
    <w:multiLevelType w:val="hybridMultilevel"/>
    <w:tmpl w:val="D052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D5484"/>
    <w:multiLevelType w:val="hybridMultilevel"/>
    <w:tmpl w:val="095EB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500954"/>
    <w:multiLevelType w:val="hybridMultilevel"/>
    <w:tmpl w:val="71D43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4C3079"/>
    <w:multiLevelType w:val="hybridMultilevel"/>
    <w:tmpl w:val="4BA205A0"/>
    <w:lvl w:ilvl="0" w:tplc="C8061F7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B40310"/>
    <w:multiLevelType w:val="hybridMultilevel"/>
    <w:tmpl w:val="37EEF6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A22549"/>
    <w:multiLevelType w:val="hybridMultilevel"/>
    <w:tmpl w:val="12860B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5D4E1E"/>
    <w:multiLevelType w:val="hybridMultilevel"/>
    <w:tmpl w:val="41C45FC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E601AF"/>
    <w:multiLevelType w:val="hybridMultilevel"/>
    <w:tmpl w:val="6CFA239C"/>
    <w:lvl w:ilvl="0" w:tplc="FE7440B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6"/>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31"/>
  </w:num>
  <w:num w:numId="17">
    <w:abstractNumId w:val="20"/>
  </w:num>
  <w:num w:numId="18">
    <w:abstractNumId w:val="13"/>
  </w:num>
  <w:num w:numId="19">
    <w:abstractNumId w:val="23"/>
  </w:num>
  <w:num w:numId="20">
    <w:abstractNumId w:val="28"/>
  </w:num>
  <w:num w:numId="21">
    <w:abstractNumId w:val="25"/>
  </w:num>
  <w:num w:numId="22">
    <w:abstractNumId w:val="10"/>
  </w:num>
  <w:num w:numId="23">
    <w:abstractNumId w:val="14"/>
  </w:num>
  <w:num w:numId="24">
    <w:abstractNumId w:val="26"/>
  </w:num>
  <w:num w:numId="25">
    <w:abstractNumId w:val="22"/>
  </w:num>
  <w:num w:numId="26">
    <w:abstractNumId w:val="30"/>
  </w:num>
  <w:num w:numId="27">
    <w:abstractNumId w:val="24"/>
  </w:num>
  <w:num w:numId="28">
    <w:abstractNumId w:val="12"/>
    <w:lvlOverride w:ilvl="0">
      <w:lvl w:ilvl="0">
        <w:numFmt w:val="lowerLetter"/>
        <w:lvlText w:val="%1."/>
        <w:lvlJc w:val="left"/>
      </w:lvl>
    </w:lvlOverride>
  </w:num>
  <w:num w:numId="29">
    <w:abstractNumId w:val="18"/>
    <w:lvlOverride w:ilvl="0">
      <w:lvl w:ilvl="0">
        <w:numFmt w:val="lowerLetter"/>
        <w:lvlText w:val="%1."/>
        <w:lvlJc w:val="left"/>
      </w:lvl>
    </w:lvlOverride>
  </w:num>
  <w:num w:numId="30">
    <w:abstractNumId w:val="15"/>
    <w:lvlOverride w:ilvl="0">
      <w:lvl w:ilvl="0">
        <w:numFmt w:val="lowerLetter"/>
        <w:lvlText w:val="%1."/>
        <w:lvlJc w:val="left"/>
      </w:lvl>
    </w:lvlOverride>
  </w:num>
  <w:num w:numId="31">
    <w:abstractNumId w:val="11"/>
    <w:lvlOverride w:ilvl="0">
      <w:lvl w:ilvl="0">
        <w:numFmt w:val="lowerLetter"/>
        <w:lvlText w:val="%1."/>
        <w:lvlJc w:val="left"/>
      </w:lvl>
    </w:lvlOverride>
  </w:num>
  <w:num w:numId="32">
    <w:abstractNumId w:val="21"/>
  </w:num>
  <w:num w:numId="33">
    <w:abstractNumId w:val="19"/>
  </w:num>
  <w:num w:numId="34">
    <w:abstractNumId w:val="27"/>
  </w:num>
  <w:num w:numId="35">
    <w:abstractNumId w:val="17"/>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862"/>
    <w:rsid w:val="00013333"/>
    <w:rsid w:val="00044315"/>
    <w:rsid w:val="00080ABD"/>
    <w:rsid w:val="000A66FD"/>
    <w:rsid w:val="000B238B"/>
    <w:rsid w:val="000C2021"/>
    <w:rsid w:val="000D6771"/>
    <w:rsid w:val="00155E68"/>
    <w:rsid w:val="001D6086"/>
    <w:rsid w:val="00206C8B"/>
    <w:rsid w:val="00214105"/>
    <w:rsid w:val="00287BBC"/>
    <w:rsid w:val="002B54A1"/>
    <w:rsid w:val="00381C0B"/>
    <w:rsid w:val="00386944"/>
    <w:rsid w:val="0038796F"/>
    <w:rsid w:val="003B20D1"/>
    <w:rsid w:val="003B5C2F"/>
    <w:rsid w:val="003C2265"/>
    <w:rsid w:val="003D2DED"/>
    <w:rsid w:val="003F31CF"/>
    <w:rsid w:val="00421DCB"/>
    <w:rsid w:val="00456D7E"/>
    <w:rsid w:val="00457781"/>
    <w:rsid w:val="004B0321"/>
    <w:rsid w:val="004E6A28"/>
    <w:rsid w:val="00524388"/>
    <w:rsid w:val="00550345"/>
    <w:rsid w:val="005A50F5"/>
    <w:rsid w:val="006105EB"/>
    <w:rsid w:val="006523FB"/>
    <w:rsid w:val="006811BD"/>
    <w:rsid w:val="006F41FD"/>
    <w:rsid w:val="007055E0"/>
    <w:rsid w:val="00727A9E"/>
    <w:rsid w:val="007324A9"/>
    <w:rsid w:val="007F68FA"/>
    <w:rsid w:val="00804D90"/>
    <w:rsid w:val="00853B7D"/>
    <w:rsid w:val="008D0261"/>
    <w:rsid w:val="008D2497"/>
    <w:rsid w:val="008D71E8"/>
    <w:rsid w:val="009600EE"/>
    <w:rsid w:val="009808F6"/>
    <w:rsid w:val="009F7FA7"/>
    <w:rsid w:val="00A0783B"/>
    <w:rsid w:val="00A4325D"/>
    <w:rsid w:val="00A5456D"/>
    <w:rsid w:val="00A60B40"/>
    <w:rsid w:val="00B006F7"/>
    <w:rsid w:val="00B21C93"/>
    <w:rsid w:val="00B66F97"/>
    <w:rsid w:val="00BA5D19"/>
    <w:rsid w:val="00BB58E9"/>
    <w:rsid w:val="00BB5F7A"/>
    <w:rsid w:val="00BC05D1"/>
    <w:rsid w:val="00BE0159"/>
    <w:rsid w:val="00BE1D8B"/>
    <w:rsid w:val="00C06222"/>
    <w:rsid w:val="00C07017"/>
    <w:rsid w:val="00C51659"/>
    <w:rsid w:val="00C57EBC"/>
    <w:rsid w:val="00C70EC7"/>
    <w:rsid w:val="00C85E41"/>
    <w:rsid w:val="00C90C5A"/>
    <w:rsid w:val="00CD0BFF"/>
    <w:rsid w:val="00CF4217"/>
    <w:rsid w:val="00CF713C"/>
    <w:rsid w:val="00D25B56"/>
    <w:rsid w:val="00DD164A"/>
    <w:rsid w:val="00E159FC"/>
    <w:rsid w:val="00E25862"/>
    <w:rsid w:val="00E73AC0"/>
    <w:rsid w:val="00EE52D8"/>
    <w:rsid w:val="00EE7653"/>
    <w:rsid w:val="00F021CB"/>
    <w:rsid w:val="00F16046"/>
    <w:rsid w:val="00F31E8A"/>
    <w:rsid w:val="00F6611F"/>
    <w:rsid w:val="00F82B6F"/>
    <w:rsid w:val="00F9287C"/>
    <w:rsid w:val="00FD3DB3"/>
    <w:rsid w:val="00FE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8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11"/>
    <w:lsdException w:name="Title" w:semiHidden="0" w:uiPriority="10" w:unhideWhenUsed="0" w:qFormat="1"/>
    <w:lsdException w:name="Default Paragraph Font" w:uiPriority="1"/>
    <w:lsdException w:name="Body Text" w:uiPriority="10" w:qFormat="1"/>
    <w:lsdException w:name="Subtitle" w:uiPriority="11" w:qFormat="1"/>
    <w:lsdException w:name="Strong" w:uiPriority="22" w:qFormat="1"/>
    <w:lsdException w:name="Emphasis" w:uiPriority="20"/>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uiPriority="37"/>
    <w:lsdException w:name="TOC Heading" w:uiPriority="39" w:qFormat="1"/>
  </w:latentStyles>
  <w:style w:type="paragraph" w:default="1" w:styleId="Normal">
    <w:name w:val="Normal"/>
    <w:qFormat/>
    <w:rsid w:val="00D25B56"/>
    <w:pPr>
      <w:spacing w:after="0" w:line="240" w:lineRule="auto"/>
    </w:pPr>
    <w:rPr>
      <w:rFonts w:ascii="Times New Roman" w:eastAsia="Times New Roman" w:hAnsi="Times New Roman" w:cs="Times New Roman"/>
      <w:color w:val="auto"/>
      <w:lang w:val="en-CA" w:eastAsia="en-US"/>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2">
    <w:name w:val="heading 2"/>
    <w:basedOn w:val="Normal"/>
    <w:next w:val="Normal"/>
    <w:link w:val="Heading2Char"/>
    <w:uiPriority w:val="9"/>
    <w:unhideWhenUsed/>
    <w:qFormat/>
    <w:rsid w:val="00A0783B"/>
    <w:pPr>
      <w:keepNext/>
      <w:keepLines/>
      <w:spacing w:before="40"/>
      <w:outlineLvl w:val="1"/>
    </w:pPr>
    <w:rPr>
      <w:rFonts w:asciiTheme="majorHAnsi" w:eastAsiaTheme="majorEastAsia" w:hAnsiTheme="majorHAnsi" w:cstheme="majorBidi"/>
      <w:color w:val="BF5B00" w:themeColor="accent1" w:themeShade="BF"/>
      <w:sz w:val="26"/>
      <w:szCs w:val="26"/>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rsid w:val="00E25862"/>
    <w:pPr>
      <w:ind w:left="720"/>
      <w:contextualSpacing/>
    </w:pPr>
  </w:style>
  <w:style w:type="character" w:styleId="Hyperlink">
    <w:name w:val="Hyperlink"/>
    <w:basedOn w:val="DefaultParagraphFont"/>
    <w:uiPriority w:val="99"/>
    <w:unhideWhenUsed/>
    <w:rsid w:val="00E25862"/>
    <w:rPr>
      <w:color w:val="34B6C3" w:themeColor="hyperlink"/>
      <w:u w:val="single"/>
    </w:rPr>
  </w:style>
  <w:style w:type="character" w:customStyle="1" w:styleId="UnresolvedMention">
    <w:name w:val="Unresolved Mention"/>
    <w:basedOn w:val="DefaultParagraphFont"/>
    <w:uiPriority w:val="99"/>
    <w:semiHidden/>
    <w:unhideWhenUsed/>
    <w:rsid w:val="00E25862"/>
    <w:rPr>
      <w:color w:val="605E5C"/>
      <w:shd w:val="clear" w:color="auto" w:fill="E1DFDD"/>
    </w:rPr>
  </w:style>
  <w:style w:type="character" w:styleId="FollowedHyperlink">
    <w:name w:val="FollowedHyperlink"/>
    <w:basedOn w:val="DefaultParagraphFont"/>
    <w:uiPriority w:val="99"/>
    <w:semiHidden/>
    <w:unhideWhenUsed/>
    <w:rsid w:val="00F82B6F"/>
    <w:rPr>
      <w:color w:val="A96EB6" w:themeColor="followedHyperlink"/>
      <w:u w:val="single"/>
    </w:rPr>
  </w:style>
  <w:style w:type="table" w:styleId="TableGrid">
    <w:name w:val="Table Grid"/>
    <w:basedOn w:val="TableNormal"/>
    <w:uiPriority w:val="39"/>
    <w:rsid w:val="00B00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Normal"/>
    <w:uiPriority w:val="46"/>
    <w:rsid w:val="00B006F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A0783B"/>
    <w:rPr>
      <w:rFonts w:asciiTheme="majorHAnsi" w:eastAsiaTheme="majorEastAsia" w:hAnsiTheme="majorHAnsi" w:cstheme="majorBidi"/>
      <w:color w:val="BF5B00" w:themeColor="accent1" w:themeShade="BF"/>
      <w:sz w:val="26"/>
      <w:szCs w:val="26"/>
    </w:rPr>
  </w:style>
  <w:style w:type="paragraph" w:styleId="NormalWeb">
    <w:name w:val="Normal (Web)"/>
    <w:basedOn w:val="Normal"/>
    <w:uiPriority w:val="99"/>
    <w:semiHidden/>
    <w:unhideWhenUsed/>
    <w:rsid w:val="00C85E41"/>
    <w:pPr>
      <w:spacing w:before="100" w:beforeAutospacing="1" w:after="100" w:afterAutospacing="1"/>
    </w:pPr>
  </w:style>
  <w:style w:type="paragraph" w:styleId="BalloonText">
    <w:name w:val="Balloon Text"/>
    <w:basedOn w:val="Normal"/>
    <w:link w:val="BalloonTextChar"/>
    <w:uiPriority w:val="99"/>
    <w:semiHidden/>
    <w:unhideWhenUsed/>
    <w:rsid w:val="006F41FD"/>
    <w:rPr>
      <w:rFonts w:ascii="Tahoma" w:hAnsi="Tahoma" w:cs="Tahoma"/>
      <w:sz w:val="16"/>
      <w:szCs w:val="16"/>
    </w:rPr>
  </w:style>
  <w:style w:type="character" w:customStyle="1" w:styleId="BalloonTextChar">
    <w:name w:val="Balloon Text Char"/>
    <w:basedOn w:val="DefaultParagraphFont"/>
    <w:link w:val="BalloonText"/>
    <w:uiPriority w:val="99"/>
    <w:semiHidden/>
    <w:rsid w:val="006F41FD"/>
    <w:rPr>
      <w:rFonts w:ascii="Tahoma" w:eastAsia="Times New Roman" w:hAnsi="Tahoma" w:cs="Tahoma"/>
      <w:color w:val="auto"/>
      <w:sz w:val="16"/>
      <w:szCs w:val="16"/>
      <w:lang w:val="en-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11"/>
    <w:lsdException w:name="Title" w:semiHidden="0" w:uiPriority="10" w:unhideWhenUsed="0" w:qFormat="1"/>
    <w:lsdException w:name="Default Paragraph Font" w:uiPriority="1"/>
    <w:lsdException w:name="Body Text" w:uiPriority="10" w:qFormat="1"/>
    <w:lsdException w:name="Subtitle" w:uiPriority="11" w:qFormat="1"/>
    <w:lsdException w:name="Strong" w:uiPriority="22" w:qFormat="1"/>
    <w:lsdException w:name="Emphasis" w:uiPriority="20"/>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uiPriority="37"/>
    <w:lsdException w:name="TOC Heading" w:uiPriority="39" w:qFormat="1"/>
  </w:latentStyles>
  <w:style w:type="paragraph" w:default="1" w:styleId="Normal">
    <w:name w:val="Normal"/>
    <w:qFormat/>
    <w:rsid w:val="00D25B56"/>
    <w:pPr>
      <w:spacing w:after="0" w:line="240" w:lineRule="auto"/>
    </w:pPr>
    <w:rPr>
      <w:rFonts w:ascii="Times New Roman" w:eastAsia="Times New Roman" w:hAnsi="Times New Roman" w:cs="Times New Roman"/>
      <w:color w:val="auto"/>
      <w:lang w:val="en-CA" w:eastAsia="en-US"/>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2">
    <w:name w:val="heading 2"/>
    <w:basedOn w:val="Normal"/>
    <w:next w:val="Normal"/>
    <w:link w:val="Heading2Char"/>
    <w:uiPriority w:val="9"/>
    <w:unhideWhenUsed/>
    <w:qFormat/>
    <w:rsid w:val="00A0783B"/>
    <w:pPr>
      <w:keepNext/>
      <w:keepLines/>
      <w:spacing w:before="40"/>
      <w:outlineLvl w:val="1"/>
    </w:pPr>
    <w:rPr>
      <w:rFonts w:asciiTheme="majorHAnsi" w:eastAsiaTheme="majorEastAsia" w:hAnsiTheme="majorHAnsi" w:cstheme="majorBidi"/>
      <w:color w:val="BF5B00" w:themeColor="accent1" w:themeShade="BF"/>
      <w:sz w:val="26"/>
      <w:szCs w:val="26"/>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rsid w:val="00E25862"/>
    <w:pPr>
      <w:ind w:left="720"/>
      <w:contextualSpacing/>
    </w:pPr>
  </w:style>
  <w:style w:type="character" w:styleId="Hyperlink">
    <w:name w:val="Hyperlink"/>
    <w:basedOn w:val="DefaultParagraphFont"/>
    <w:uiPriority w:val="99"/>
    <w:unhideWhenUsed/>
    <w:rsid w:val="00E25862"/>
    <w:rPr>
      <w:color w:val="34B6C3" w:themeColor="hyperlink"/>
      <w:u w:val="single"/>
    </w:rPr>
  </w:style>
  <w:style w:type="character" w:customStyle="1" w:styleId="UnresolvedMention">
    <w:name w:val="Unresolved Mention"/>
    <w:basedOn w:val="DefaultParagraphFont"/>
    <w:uiPriority w:val="99"/>
    <w:semiHidden/>
    <w:unhideWhenUsed/>
    <w:rsid w:val="00E25862"/>
    <w:rPr>
      <w:color w:val="605E5C"/>
      <w:shd w:val="clear" w:color="auto" w:fill="E1DFDD"/>
    </w:rPr>
  </w:style>
  <w:style w:type="character" w:styleId="FollowedHyperlink">
    <w:name w:val="FollowedHyperlink"/>
    <w:basedOn w:val="DefaultParagraphFont"/>
    <w:uiPriority w:val="99"/>
    <w:semiHidden/>
    <w:unhideWhenUsed/>
    <w:rsid w:val="00F82B6F"/>
    <w:rPr>
      <w:color w:val="A96EB6" w:themeColor="followedHyperlink"/>
      <w:u w:val="single"/>
    </w:rPr>
  </w:style>
  <w:style w:type="table" w:styleId="TableGrid">
    <w:name w:val="Table Grid"/>
    <w:basedOn w:val="TableNormal"/>
    <w:uiPriority w:val="39"/>
    <w:rsid w:val="00B00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Normal"/>
    <w:uiPriority w:val="46"/>
    <w:rsid w:val="00B006F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A0783B"/>
    <w:rPr>
      <w:rFonts w:asciiTheme="majorHAnsi" w:eastAsiaTheme="majorEastAsia" w:hAnsiTheme="majorHAnsi" w:cstheme="majorBidi"/>
      <w:color w:val="BF5B00" w:themeColor="accent1" w:themeShade="BF"/>
      <w:sz w:val="26"/>
      <w:szCs w:val="26"/>
    </w:rPr>
  </w:style>
  <w:style w:type="paragraph" w:styleId="NormalWeb">
    <w:name w:val="Normal (Web)"/>
    <w:basedOn w:val="Normal"/>
    <w:uiPriority w:val="99"/>
    <w:semiHidden/>
    <w:unhideWhenUsed/>
    <w:rsid w:val="00C85E41"/>
    <w:pPr>
      <w:spacing w:before="100" w:beforeAutospacing="1" w:after="100" w:afterAutospacing="1"/>
    </w:pPr>
  </w:style>
  <w:style w:type="paragraph" w:styleId="BalloonText">
    <w:name w:val="Balloon Text"/>
    <w:basedOn w:val="Normal"/>
    <w:link w:val="BalloonTextChar"/>
    <w:uiPriority w:val="99"/>
    <w:semiHidden/>
    <w:unhideWhenUsed/>
    <w:rsid w:val="006F41FD"/>
    <w:rPr>
      <w:rFonts w:ascii="Tahoma" w:hAnsi="Tahoma" w:cs="Tahoma"/>
      <w:sz w:val="16"/>
      <w:szCs w:val="16"/>
    </w:rPr>
  </w:style>
  <w:style w:type="character" w:customStyle="1" w:styleId="BalloonTextChar">
    <w:name w:val="Balloon Text Char"/>
    <w:basedOn w:val="DefaultParagraphFont"/>
    <w:link w:val="BalloonText"/>
    <w:uiPriority w:val="99"/>
    <w:semiHidden/>
    <w:rsid w:val="006F41FD"/>
    <w:rPr>
      <w:rFonts w:ascii="Tahoma" w:eastAsia="Times New Roman" w:hAnsi="Tahoma" w:cs="Tahoma"/>
      <w:color w:val="auto"/>
      <w:sz w:val="16"/>
      <w:szCs w:val="16"/>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740191">
      <w:bodyDiv w:val="1"/>
      <w:marLeft w:val="0"/>
      <w:marRight w:val="0"/>
      <w:marTop w:val="0"/>
      <w:marBottom w:val="0"/>
      <w:divBdr>
        <w:top w:val="none" w:sz="0" w:space="0" w:color="auto"/>
        <w:left w:val="none" w:sz="0" w:space="0" w:color="auto"/>
        <w:bottom w:val="none" w:sz="0" w:space="0" w:color="auto"/>
        <w:right w:val="none" w:sz="0" w:space="0" w:color="auto"/>
      </w:divBdr>
    </w:div>
    <w:div w:id="490566878">
      <w:bodyDiv w:val="1"/>
      <w:marLeft w:val="0"/>
      <w:marRight w:val="0"/>
      <w:marTop w:val="0"/>
      <w:marBottom w:val="0"/>
      <w:divBdr>
        <w:top w:val="none" w:sz="0" w:space="0" w:color="auto"/>
        <w:left w:val="none" w:sz="0" w:space="0" w:color="auto"/>
        <w:bottom w:val="none" w:sz="0" w:space="0" w:color="auto"/>
        <w:right w:val="none" w:sz="0" w:space="0" w:color="auto"/>
      </w:divBdr>
    </w:div>
    <w:div w:id="528570165">
      <w:bodyDiv w:val="1"/>
      <w:marLeft w:val="0"/>
      <w:marRight w:val="0"/>
      <w:marTop w:val="0"/>
      <w:marBottom w:val="0"/>
      <w:divBdr>
        <w:top w:val="none" w:sz="0" w:space="0" w:color="auto"/>
        <w:left w:val="none" w:sz="0" w:space="0" w:color="auto"/>
        <w:bottom w:val="none" w:sz="0" w:space="0" w:color="auto"/>
        <w:right w:val="none" w:sz="0" w:space="0" w:color="auto"/>
      </w:divBdr>
    </w:div>
    <w:div w:id="889606958">
      <w:bodyDiv w:val="1"/>
      <w:marLeft w:val="0"/>
      <w:marRight w:val="0"/>
      <w:marTop w:val="0"/>
      <w:marBottom w:val="0"/>
      <w:divBdr>
        <w:top w:val="none" w:sz="0" w:space="0" w:color="auto"/>
        <w:left w:val="none" w:sz="0" w:space="0" w:color="auto"/>
        <w:bottom w:val="none" w:sz="0" w:space="0" w:color="auto"/>
        <w:right w:val="none" w:sz="0" w:space="0" w:color="auto"/>
      </w:divBdr>
    </w:div>
    <w:div w:id="1162893551">
      <w:bodyDiv w:val="1"/>
      <w:marLeft w:val="0"/>
      <w:marRight w:val="0"/>
      <w:marTop w:val="0"/>
      <w:marBottom w:val="0"/>
      <w:divBdr>
        <w:top w:val="none" w:sz="0" w:space="0" w:color="auto"/>
        <w:left w:val="none" w:sz="0" w:space="0" w:color="auto"/>
        <w:bottom w:val="none" w:sz="0" w:space="0" w:color="auto"/>
        <w:right w:val="none" w:sz="0" w:space="0" w:color="auto"/>
      </w:divBdr>
    </w:div>
    <w:div w:id="1431006405">
      <w:bodyDiv w:val="1"/>
      <w:marLeft w:val="0"/>
      <w:marRight w:val="0"/>
      <w:marTop w:val="0"/>
      <w:marBottom w:val="0"/>
      <w:divBdr>
        <w:top w:val="none" w:sz="0" w:space="0" w:color="auto"/>
        <w:left w:val="none" w:sz="0" w:space="0" w:color="auto"/>
        <w:bottom w:val="none" w:sz="0" w:space="0" w:color="auto"/>
        <w:right w:val="none" w:sz="0" w:space="0" w:color="auto"/>
      </w:divBdr>
    </w:div>
    <w:div w:id="147325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lendly.com/elaine-beaulieu/15min"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youtu.be/QUfyq8KMzyc"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2.sv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youtu.be/qBdYnRhdWcQ"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Sonika Joshi</cp:lastModifiedBy>
  <cp:revision>2</cp:revision>
  <dcterms:created xsi:type="dcterms:W3CDTF">2022-02-17T02:17:00Z</dcterms:created>
  <dcterms:modified xsi:type="dcterms:W3CDTF">2022-02-17T02:17:00Z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