
<file path=[Content_Types].xml><?xml version="1.0" encoding="utf-8"?>
<Types xmlns="http://schemas.openxmlformats.org/package/2006/content-types">
  <Override PartName="/word/fontTable.xml" ContentType="application/vnd.openxmlformats-officedocument.wordprocessingml.fontTable+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4.xml" ContentType="application/vnd.openxmlformats-officedocument.wordprocessingml.header+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header5.xml" ContentType="application/vnd.openxmlformats-officedocument.wordprocessingml.header+xml"/>
  <Default Extension="jpeg" ContentType="image/jpeg"/>
  <Override PartName="/word/styles.xml" ContentType="application/vnd.openxmlformats-officedocument.wordprocessingml.styles+xml"/>
  <Default Extension="rels" ContentType="application/vnd.openxmlformats-package.relationships+xml"/>
  <Override PartName="/word/settings.xml" ContentType="application/vnd.openxmlformats-officedocument.wordprocessingml.settings+xml"/>
  <Override PartName="/word/header2.xml" ContentType="application/vnd.openxmlformats-officedocument.wordprocessingml.header+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666664" w:rsidRDefault="00666664" w:rsidP="00666664">
      <w:pPr>
        <w:pStyle w:val="NoteLevel1"/>
      </w:pPr>
      <w:r w:rsidRPr="008E46A2">
        <w:rPr>
          <w:u w:val="single"/>
        </w:rPr>
        <w:t>What is Psychology?</w:t>
      </w:r>
      <w:r>
        <w:rPr>
          <w:u w:val="single"/>
        </w:rPr>
        <w:br/>
      </w:r>
      <w:r>
        <w:t>The study of the ‘psyche’ = mind (soul) in Greek it also means butterfly due to its meaning of transformation.</w:t>
      </w:r>
    </w:p>
    <w:p w:rsidR="00666664" w:rsidRDefault="00666664" w:rsidP="00666664">
      <w:pPr>
        <w:pStyle w:val="NoteLevel1"/>
      </w:pPr>
      <w:r>
        <w:t xml:space="preserve">Definition of Psychology: the science of behaviour and mental processes but in any science we must be able to define our variables. Why? Why do things vary? –Observe, quantify </w:t>
      </w:r>
      <w:r>
        <w:br/>
      </w:r>
      <w:r>
        <w:br/>
      </w:r>
      <w:r w:rsidRPr="008A5D9B">
        <w:rPr>
          <w:u w:val="single"/>
        </w:rPr>
        <w:t>Problems:</w:t>
      </w:r>
      <w:r>
        <w:br/>
        <w:t>Define “behaviour</w:t>
      </w:r>
      <w:r w:rsidR="008A5D9B">
        <w:t>”?</w:t>
      </w:r>
      <w:r w:rsidR="008A5D9B">
        <w:br/>
        <w:t>- Behaviour can be observed</w:t>
      </w:r>
      <w:r w:rsidR="008A5D9B">
        <w:br/>
      </w:r>
      <w:proofErr w:type="gramStart"/>
      <w:r>
        <w:t>What</w:t>
      </w:r>
      <w:proofErr w:type="gramEnd"/>
      <w:r>
        <w:t xml:space="preserve"> is the “mind”?</w:t>
      </w:r>
      <w:r>
        <w:br/>
        <w:t>What are “mental processes”?</w:t>
      </w:r>
      <w:r>
        <w:br/>
        <w:t>Difficult to define</w:t>
      </w:r>
      <w:r>
        <w:br/>
      </w:r>
      <w:r w:rsidRPr="008A5D9B">
        <w:rPr>
          <w:i/>
        </w:rPr>
        <w:t>Mental processes cannot be observed, but they can be inferred</w:t>
      </w:r>
      <w:r>
        <w:br/>
      </w:r>
      <w:r>
        <w:br/>
        <w:t>In a true experiment, we manipulate or (change) a “variable”</w:t>
      </w:r>
      <w:r>
        <w:br/>
        <w:t>In psychology, we examine the mind, a (nonphysical?) mental state.</w:t>
      </w:r>
      <w:r>
        <w:br/>
      </w:r>
      <w:r>
        <w:br/>
      </w:r>
      <w:r>
        <w:rPr>
          <w:u w:val="single"/>
        </w:rPr>
        <w:t>Major Divisions of Psychology</w:t>
      </w:r>
      <w:r>
        <w:rPr>
          <w:u w:val="single"/>
        </w:rPr>
        <w:br/>
      </w:r>
      <w:r>
        <w:t>- Experimental</w:t>
      </w:r>
      <w:r>
        <w:br/>
        <w:t>- Clinical</w:t>
      </w:r>
      <w:r>
        <w:br/>
        <w:t>- Applied</w:t>
      </w:r>
    </w:p>
    <w:p w:rsidR="00666664" w:rsidRPr="001E494C" w:rsidRDefault="00666664" w:rsidP="00666664">
      <w:pPr>
        <w:pStyle w:val="NoteLevel1"/>
      </w:pPr>
      <w:r>
        <w:rPr>
          <w:b/>
        </w:rPr>
        <w:t>Experimental Psychology:</w:t>
      </w:r>
      <w:r>
        <w:rPr>
          <w:b/>
        </w:rPr>
        <w:br/>
      </w:r>
      <w:r>
        <w:t>- Began in mid- to late- 1800s</w:t>
      </w:r>
      <w:r>
        <w:br/>
        <w:t>- First experimental psychology lab – Wilhelm Wundt in Leipzig, Germany</w:t>
      </w:r>
      <w:r>
        <w:br/>
        <w:t xml:space="preserve">- Edward </w:t>
      </w:r>
      <w:proofErr w:type="spellStart"/>
      <w:r>
        <w:t>Titchener</w:t>
      </w:r>
      <w:proofErr w:type="spellEnd"/>
      <w:r>
        <w:t xml:space="preserve"> in the US</w:t>
      </w:r>
      <w:r>
        <w:br/>
        <w:t xml:space="preserve">- Attempted to discover the basic structures of the mind (analogous to the basic elements in Chemistry) </w:t>
      </w:r>
      <w:r>
        <w:br/>
        <w:t xml:space="preserve">- He used a method called </w:t>
      </w:r>
      <w:r>
        <w:rPr>
          <w:i/>
        </w:rPr>
        <w:t>introspection</w:t>
      </w:r>
      <w:r>
        <w:br/>
        <w:t>- The participant had to look inward (self-reflect) on the contents of their consciousness</w:t>
      </w:r>
      <w:r>
        <w:br/>
        <w:t>- This proved to be very unreliable and highly subjective</w:t>
      </w:r>
      <w:r>
        <w:br/>
        <w:t>-</w:t>
      </w:r>
      <w:r>
        <w:rPr>
          <w:i/>
        </w:rPr>
        <w:t xml:space="preserve">Functionalism </w:t>
      </w:r>
      <w:r>
        <w:t xml:space="preserve">(pragmatism) </w:t>
      </w:r>
      <w:r>
        <w:br/>
        <w:t>- Developed by William James in the US</w:t>
      </w:r>
      <w:r>
        <w:br/>
        <w:t>- What is the function of our thoughts and emotions?</w:t>
      </w:r>
      <w:r>
        <w:br/>
        <w:t>- James did not carry out experimental research</w:t>
      </w:r>
      <w:r>
        <w:br/>
        <w:t>- Theories about consciousness, attention, and memory</w:t>
      </w:r>
      <w:r>
        <w:br/>
        <w:t>- Again, the study of functions proved to be highly subjective</w:t>
      </w:r>
      <w:r>
        <w:br/>
        <w:t>Counseling: psychotherapy</w:t>
      </w:r>
      <w:r>
        <w:br/>
        <w:t xml:space="preserve">Freud is the founder, started after the second world war, first clinical psychology department was created in </w:t>
      </w:r>
      <w:proofErr w:type="spellStart"/>
      <w:r>
        <w:t>ottawau</w:t>
      </w:r>
      <w:proofErr w:type="spellEnd"/>
      <w:r>
        <w:t xml:space="preserve"> </w:t>
      </w:r>
      <w:r>
        <w:br/>
      </w:r>
      <w:r>
        <w:br/>
        <w:t>Applied Psychology</w:t>
      </w:r>
      <w:r>
        <w:br/>
        <w:t>- Apply the knowledge of basic, fundamental (experimental), psychology</w:t>
      </w:r>
      <w:r>
        <w:br/>
        <w:t>*Note: we will be seeing very little clinical and applied psych</w:t>
      </w:r>
      <w:r>
        <w:br/>
      </w:r>
      <w:r>
        <w:br/>
      </w:r>
      <w:r w:rsidRPr="009140B0">
        <w:rPr>
          <w:b/>
          <w:u w:val="single"/>
        </w:rPr>
        <w:t>Schools of Psychology</w:t>
      </w:r>
      <w:r>
        <w:rPr>
          <w:u w:val="single"/>
        </w:rPr>
        <w:t xml:space="preserve"> </w:t>
      </w:r>
      <w:r>
        <w:br/>
        <w:t>Behavioural</w:t>
      </w:r>
      <w:r>
        <w:br/>
        <w:t xml:space="preserve">Cognitive </w:t>
      </w:r>
      <w:r>
        <w:br/>
        <w:t xml:space="preserve">Biological </w:t>
      </w:r>
      <w:r>
        <w:br/>
        <w:t>Social</w:t>
      </w:r>
      <w:r>
        <w:br/>
        <w:t>Psychoanalytical</w:t>
      </w:r>
      <w:r w:rsidR="008A5D9B">
        <w:br/>
        <w:t xml:space="preserve">Phenomenological </w:t>
      </w:r>
      <w:r>
        <w:br/>
      </w:r>
      <w:r>
        <w:br/>
      </w:r>
      <w:r w:rsidR="008A5D9B">
        <w:rPr>
          <w:b/>
          <w:u w:val="single"/>
        </w:rPr>
        <w:t xml:space="preserve">1) </w:t>
      </w:r>
      <w:r w:rsidRPr="009140B0">
        <w:rPr>
          <w:b/>
          <w:u w:val="single"/>
        </w:rPr>
        <w:t xml:space="preserve">Behavioural </w:t>
      </w:r>
      <w:r>
        <w:br/>
        <w:t>John Watson</w:t>
      </w:r>
      <w:r>
        <w:br/>
        <w:t xml:space="preserve">- The study of mental events is unscientific. This is because mental events are private (science is objective), which is why they cannot be easily defined, observed, or measured. </w:t>
      </w:r>
      <w:r>
        <w:br/>
        <w:t>- Psychology as an objective science</w:t>
      </w:r>
      <w:r>
        <w:br/>
        <w:t xml:space="preserve">- All psychological events must be directly observed </w:t>
      </w:r>
      <w:r>
        <w:br/>
        <w:t>Behaviourism – the study of overt behaviour</w:t>
      </w:r>
      <w:r>
        <w:br/>
        <w:t>B.F. Skinner (the principles of behaviourism)</w:t>
      </w:r>
      <w:r>
        <w:br/>
        <w:t>- Why do we act the way we do? (Motivation)</w:t>
      </w:r>
      <w:r>
        <w:br/>
        <w:t>- All behaviour is learned</w:t>
      </w:r>
      <w:r>
        <w:br/>
        <w:t>- All behaviour can be explained by the consequences of behaviour</w:t>
      </w:r>
      <w:r>
        <w:br/>
        <w:t>- We learn to repeat behaviour that has been “reinforced”</w:t>
      </w:r>
      <w:r>
        <w:br/>
        <w:t>- We learn not to repeat behaviour that has not been reinforced</w:t>
      </w:r>
      <w:r>
        <w:br/>
        <w:t>- If behaviour is inappropriate, it is because of poor learning</w:t>
      </w:r>
      <w:r>
        <w:br/>
        <w:t>- A strict, environmental (no inner “mind”) explanation of behaviour</w:t>
      </w:r>
      <w:r>
        <w:br/>
        <w:t>- No need to postulate about genetic influence</w:t>
      </w:r>
      <w:r>
        <w:br/>
        <w:t xml:space="preserve">- </w:t>
      </w:r>
      <w:r>
        <w:rPr>
          <w:i/>
        </w:rPr>
        <w:t>Deterministic</w:t>
      </w:r>
      <w:r>
        <w:t xml:space="preserve"> – all behaviour is a determined by consequential events (reinforcement, punishment)</w:t>
      </w:r>
      <w:r>
        <w:br/>
      </w:r>
      <w:r>
        <w:br/>
      </w:r>
      <w:r w:rsidR="008A5D9B">
        <w:rPr>
          <w:b/>
          <w:u w:val="single"/>
        </w:rPr>
        <w:t xml:space="preserve">2) </w:t>
      </w:r>
      <w:r w:rsidRPr="009140B0">
        <w:rPr>
          <w:b/>
          <w:u w:val="single"/>
        </w:rPr>
        <w:t>Cognitive</w:t>
      </w:r>
      <w:r>
        <w:rPr>
          <w:u w:val="single"/>
        </w:rPr>
        <w:br/>
      </w:r>
      <w:r>
        <w:t>- The major branch of experimental psychology in the late 1800s and early 1900s</w:t>
      </w:r>
      <w:r>
        <w:br/>
        <w:t>- The study of consciousness, memory, attention, language, and decision-making</w:t>
      </w:r>
      <w:r>
        <w:br/>
        <w:t xml:space="preserve">- What behaviour did we </w:t>
      </w:r>
      <w:r>
        <w:rPr>
          <w:i/>
        </w:rPr>
        <w:t>directly</w:t>
      </w:r>
      <w:r>
        <w:t xml:space="preserve"> observe and measure?</w:t>
      </w:r>
      <w:r>
        <w:br/>
        <w:t>- How do we explain the delay in RT to the non</w:t>
      </w:r>
      <w:r w:rsidR="00B84D4E">
        <w:t>-</w:t>
      </w:r>
      <w:r>
        <w:t>word?</w:t>
      </w:r>
      <w:r>
        <w:br/>
        <w:t>- We cannot actually observe the actual brain process that are involved</w:t>
      </w:r>
      <w:r>
        <w:br/>
        <w:t xml:space="preserve">- We must </w:t>
      </w:r>
      <w:r>
        <w:rPr>
          <w:i/>
        </w:rPr>
        <w:t>infer</w:t>
      </w:r>
      <w:r>
        <w:t xml:space="preserve"> this process</w:t>
      </w:r>
      <w:r>
        <w:br/>
        <w:t>- Attempts to infer hypothetical mental states of “information” processing</w:t>
      </w:r>
      <w:r>
        <w:br/>
        <w:t>-Based on current response behaviour, patterns/performance</w:t>
      </w:r>
      <w:r>
        <w:br/>
        <w:t>- Is it scientific?</w:t>
      </w:r>
      <w:r>
        <w:br/>
        <w:t>- Fell into disrepute because it was thought to be unscientific</w:t>
      </w:r>
      <w:r>
        <w:br/>
        <w:t>- Revival in the 1950s</w:t>
      </w:r>
      <w:r>
        <w:br/>
      </w:r>
      <w:r>
        <w:rPr>
          <w:i/>
        </w:rPr>
        <w:t>Semantic Decision Task</w:t>
      </w:r>
      <w:r>
        <w:t xml:space="preserve">- you define the word in your mind </w:t>
      </w:r>
      <w:r>
        <w:br/>
        <w:t xml:space="preserve">- Cognitive psychology provides an exceedingly elegant means to scientifically test various cognitive functions </w:t>
      </w:r>
      <w:r>
        <w:br/>
        <w:t>- They must be inferred on the basis of performance (RT and accuracy)</w:t>
      </w:r>
      <w:r>
        <w:br/>
      </w:r>
      <w:r>
        <w:br/>
      </w:r>
      <w:r>
        <w:rPr>
          <w:u w:val="single"/>
        </w:rPr>
        <w:t>Sub-Divisions of Cognitive Psychology</w:t>
      </w:r>
      <w:r>
        <w:rPr>
          <w:u w:val="single"/>
        </w:rPr>
        <w:br/>
      </w:r>
      <w:r>
        <w:t xml:space="preserve">Cognitive Neuroscience – use biological methods to study and </w:t>
      </w:r>
      <w:r>
        <w:rPr>
          <w:i/>
        </w:rPr>
        <w:t xml:space="preserve">observe </w:t>
      </w:r>
      <w:r>
        <w:br/>
        <w:t>Neural/Cognitive Modeling – use computers to mimic cognitive/information processing</w:t>
      </w:r>
      <w:r>
        <w:br/>
      </w:r>
      <w:r>
        <w:br/>
      </w:r>
      <w:r w:rsidR="008A5D9B">
        <w:rPr>
          <w:b/>
          <w:u w:val="single"/>
        </w:rPr>
        <w:t xml:space="preserve">3) </w:t>
      </w:r>
      <w:r w:rsidRPr="009140B0">
        <w:rPr>
          <w:b/>
          <w:u w:val="single"/>
        </w:rPr>
        <w:t xml:space="preserve">Biological </w:t>
      </w:r>
      <w:r>
        <w:br/>
        <w:t>- Manipulate psychological state/mental events (attention, memory, decision-making) and measure the effect of this manipulation on brain activity, brain structure</w:t>
      </w:r>
      <w:r>
        <w:br/>
        <w:t>- Manipulate brain (stimulate, lesion, drugs) and measure effect on psychology/mental events</w:t>
      </w:r>
    </w:p>
    <w:p w:rsidR="008A5D9B" w:rsidRDefault="008A5D9B">
      <w:pPr>
        <w:pStyle w:val="NoteLevel1"/>
      </w:pPr>
    </w:p>
    <w:p w:rsidR="008A5D9B" w:rsidRDefault="008A5D9B" w:rsidP="008A5D9B">
      <w:pPr>
        <w:pStyle w:val="NoteLevel1"/>
      </w:pPr>
      <w:r>
        <w:rPr>
          <w:b/>
          <w:u w:val="single"/>
        </w:rPr>
        <w:t xml:space="preserve">4) </w:t>
      </w:r>
      <w:r w:rsidRPr="009140B0">
        <w:rPr>
          <w:b/>
          <w:u w:val="single"/>
        </w:rPr>
        <w:t>Social</w:t>
      </w:r>
      <w:r>
        <w:br/>
        <w:t>- Emphasis on social “behaviour”</w:t>
      </w:r>
      <w:r>
        <w:br/>
        <w:t>- Study of social environment and its effects</w:t>
      </w:r>
      <w:r>
        <w:br/>
        <w:t>- Social attitudes, social learning</w:t>
      </w:r>
    </w:p>
    <w:p w:rsidR="008A5D9B" w:rsidRDefault="008A5D9B" w:rsidP="008A5D9B">
      <w:pPr>
        <w:pStyle w:val="NoteLevel1"/>
      </w:pPr>
    </w:p>
    <w:p w:rsidR="008A5D9B" w:rsidRPr="00F04132" w:rsidRDefault="008A5D9B" w:rsidP="008A5D9B">
      <w:pPr>
        <w:pStyle w:val="NoteLevel1"/>
      </w:pPr>
      <w:r>
        <w:rPr>
          <w:u w:val="single"/>
        </w:rPr>
        <w:t>Social (Socio-biology; Evolutionary</w:t>
      </w:r>
    </w:p>
    <w:p w:rsidR="008A5D9B" w:rsidRDefault="008A5D9B" w:rsidP="008A5D9B">
      <w:pPr>
        <w:pStyle w:val="NoteLevel1"/>
      </w:pPr>
      <w:r>
        <w:t>- Most of human behaviour can be explained through evolutionary/genetic principles</w:t>
      </w:r>
      <w:r>
        <w:br/>
        <w:t>- These are called socio-biologists</w:t>
      </w:r>
    </w:p>
    <w:p w:rsidR="008A5D9B" w:rsidRDefault="008A5D9B" w:rsidP="008A5D9B">
      <w:pPr>
        <w:pStyle w:val="NoteLevel1"/>
      </w:pPr>
      <w:r>
        <w:t>- Emphasis on the study of animal behaviour (ethology)</w:t>
      </w:r>
    </w:p>
    <w:p w:rsidR="008A5D9B" w:rsidRDefault="008A5D9B" w:rsidP="008A5D9B">
      <w:pPr>
        <w:pStyle w:val="NoteLevel1"/>
      </w:pPr>
      <w:r>
        <w:t>- Deterministic theory</w:t>
      </w:r>
    </w:p>
    <w:p w:rsidR="008A5D9B" w:rsidRDefault="008A5D9B" w:rsidP="008A5D9B">
      <w:pPr>
        <w:pStyle w:val="NoteLevel1"/>
      </w:pPr>
      <w:r>
        <w:t>- We act the way we do not because of learning, but because of the principles of evolution</w:t>
      </w:r>
    </w:p>
    <w:p w:rsidR="008A5D9B" w:rsidRDefault="008A5D9B" w:rsidP="008A5D9B">
      <w:pPr>
        <w:pStyle w:val="NoteLevel1"/>
      </w:pPr>
      <w:r>
        <w:t>- Survival of the species and more specifically…survival of MY genes</w:t>
      </w:r>
    </w:p>
    <w:p w:rsidR="008A5D9B" w:rsidRDefault="008A5D9B" w:rsidP="008A5D9B">
      <w:pPr>
        <w:pStyle w:val="NoteLevel1"/>
      </w:pPr>
      <w:r>
        <w:t xml:space="preserve">- E.O. Wilson (1975-present); Richard Dawkins (1975-present) </w:t>
      </w:r>
    </w:p>
    <w:p w:rsidR="008A5D9B" w:rsidRDefault="008A5D9B" w:rsidP="008A5D9B">
      <w:pPr>
        <w:pStyle w:val="NoteLevel1"/>
      </w:pPr>
    </w:p>
    <w:p w:rsidR="008A5D9B" w:rsidRPr="009140B0" w:rsidRDefault="008A5D9B" w:rsidP="008A5D9B">
      <w:pPr>
        <w:pStyle w:val="NoteLevel1"/>
        <w:rPr>
          <w:b/>
          <w:u w:val="single"/>
        </w:rPr>
      </w:pPr>
      <w:r>
        <w:rPr>
          <w:b/>
          <w:u w:val="single"/>
        </w:rPr>
        <w:t xml:space="preserve">5) </w:t>
      </w:r>
      <w:r w:rsidRPr="009140B0">
        <w:rPr>
          <w:b/>
          <w:u w:val="single"/>
        </w:rPr>
        <w:t>Psychoanalytical</w:t>
      </w:r>
    </w:p>
    <w:p w:rsidR="008A5D9B" w:rsidRPr="00F04132" w:rsidRDefault="008A5D9B" w:rsidP="008A5D9B">
      <w:pPr>
        <w:pStyle w:val="NoteLevel1"/>
        <w:rPr>
          <w:u w:val="single"/>
        </w:rPr>
      </w:pPr>
      <w:r>
        <w:t>- S. Freud (late 19</w:t>
      </w:r>
      <w:r w:rsidRPr="00F04132">
        <w:rPr>
          <w:vertAlign w:val="superscript"/>
        </w:rPr>
        <w:t>th</w:t>
      </w:r>
      <w:r>
        <w:t xml:space="preserve"> early 20</w:t>
      </w:r>
      <w:r w:rsidRPr="00F04132">
        <w:rPr>
          <w:vertAlign w:val="superscript"/>
        </w:rPr>
        <w:t>th</w:t>
      </w:r>
      <w:r>
        <w:t xml:space="preserve"> century)</w:t>
      </w:r>
    </w:p>
    <w:p w:rsidR="008A5D9B" w:rsidRPr="00F04132" w:rsidRDefault="008A5D9B" w:rsidP="008A5D9B">
      <w:pPr>
        <w:pStyle w:val="NoteLevel1"/>
        <w:rPr>
          <w:u w:val="single"/>
        </w:rPr>
      </w:pPr>
      <w:r>
        <w:t>- Role of the unconscious in determining our behaviour</w:t>
      </w:r>
    </w:p>
    <w:p w:rsidR="008A5D9B" w:rsidRPr="00F04132" w:rsidRDefault="008A5D9B" w:rsidP="008A5D9B">
      <w:pPr>
        <w:pStyle w:val="NoteLevel1"/>
        <w:rPr>
          <w:u w:val="single"/>
        </w:rPr>
      </w:pPr>
      <w:r>
        <w:t>- Much of behaviour caused by “emotions” are repressed (especially sexuality)</w:t>
      </w:r>
    </w:p>
    <w:p w:rsidR="008A5D9B" w:rsidRPr="00F04132" w:rsidRDefault="008A5D9B" w:rsidP="008A5D9B">
      <w:pPr>
        <w:pStyle w:val="NoteLevel1"/>
        <w:rPr>
          <w:u w:val="single"/>
        </w:rPr>
      </w:pPr>
      <w:r>
        <w:t>- It is these repressed, unconscious influences that dictate our personality and behaviour</w:t>
      </w:r>
    </w:p>
    <w:p w:rsidR="008A5D9B" w:rsidRPr="00F04132" w:rsidRDefault="008A5D9B" w:rsidP="008A5D9B">
      <w:pPr>
        <w:pStyle w:val="NoteLevel1"/>
        <w:rPr>
          <w:u w:val="single"/>
        </w:rPr>
      </w:pPr>
      <w:r>
        <w:t xml:space="preserve">- Behaviour is irrational </w:t>
      </w:r>
    </w:p>
    <w:p w:rsidR="008A5D9B" w:rsidRPr="00F04132" w:rsidRDefault="008A5D9B" w:rsidP="008A5D9B">
      <w:pPr>
        <w:pStyle w:val="NoteLevel1"/>
        <w:rPr>
          <w:u w:val="single"/>
        </w:rPr>
      </w:pPr>
      <w:r>
        <w:t>- Deterministic- behaviour is determined by the unconscious</w:t>
      </w:r>
    </w:p>
    <w:p w:rsidR="008A5D9B" w:rsidRPr="00F04132" w:rsidRDefault="008A5D9B" w:rsidP="008A5D9B">
      <w:pPr>
        <w:pStyle w:val="NoteLevel1"/>
        <w:rPr>
          <w:u w:val="single"/>
        </w:rPr>
      </w:pPr>
      <w:r>
        <w:t xml:space="preserve">- Criticized as being unscientific </w:t>
      </w:r>
    </w:p>
    <w:p w:rsidR="008A5D9B" w:rsidRPr="009140B0" w:rsidRDefault="008A5D9B" w:rsidP="008A5D9B">
      <w:pPr>
        <w:pStyle w:val="NoteLevel1"/>
        <w:rPr>
          <w:u w:val="single"/>
        </w:rPr>
      </w:pPr>
      <w:r>
        <w:t>- How can we ever prove that there is no unconscious if we don’t know if it exists?</w:t>
      </w:r>
    </w:p>
    <w:p w:rsidR="008A5D9B" w:rsidRPr="009140B0" w:rsidRDefault="008A5D9B" w:rsidP="008A5D9B">
      <w:pPr>
        <w:pStyle w:val="NoteLevel1"/>
        <w:rPr>
          <w:u w:val="single"/>
        </w:rPr>
      </w:pPr>
    </w:p>
    <w:p w:rsidR="008A5D9B" w:rsidRPr="009140B0" w:rsidRDefault="008A5D9B" w:rsidP="008A5D9B">
      <w:pPr>
        <w:pStyle w:val="NoteLevel1"/>
        <w:rPr>
          <w:u w:val="single"/>
        </w:rPr>
      </w:pPr>
      <w:r>
        <w:rPr>
          <w:b/>
          <w:u w:val="single"/>
        </w:rPr>
        <w:t xml:space="preserve">6) </w:t>
      </w:r>
      <w:r w:rsidRPr="009140B0">
        <w:rPr>
          <w:b/>
          <w:u w:val="single"/>
        </w:rPr>
        <w:t>Phenomenological/Humanistic (Clinical Psych)</w:t>
      </w:r>
      <w:r>
        <w:rPr>
          <w:u w:val="single"/>
        </w:rPr>
        <w:br/>
      </w:r>
      <w:r>
        <w:t xml:space="preserve">- </w:t>
      </w:r>
      <w:r>
        <w:rPr>
          <w:i/>
        </w:rPr>
        <w:t>Humanistic</w:t>
      </w:r>
      <w:r>
        <w:t xml:space="preserve"> theories- Emphasis on unique human quality of behaviour</w:t>
      </w:r>
    </w:p>
    <w:p w:rsidR="008A5D9B" w:rsidRPr="009140B0" w:rsidRDefault="008A5D9B" w:rsidP="008A5D9B">
      <w:pPr>
        <w:pStyle w:val="NoteLevel1"/>
        <w:rPr>
          <w:u w:val="single"/>
        </w:rPr>
      </w:pPr>
      <w:r>
        <w:t xml:space="preserve">- Concerned with individual’ unique personal experience, their </w:t>
      </w:r>
      <w:r>
        <w:rPr>
          <w:i/>
        </w:rPr>
        <w:t>phenomenology</w:t>
      </w:r>
    </w:p>
    <w:p w:rsidR="008A5D9B" w:rsidRPr="009140B0" w:rsidRDefault="008A5D9B" w:rsidP="008A5D9B">
      <w:pPr>
        <w:pStyle w:val="NoteLevel1"/>
        <w:rPr>
          <w:u w:val="single"/>
        </w:rPr>
      </w:pPr>
      <w:r>
        <w:t>- Focus on subjective experience</w:t>
      </w:r>
    </w:p>
    <w:p w:rsidR="008A5D9B" w:rsidRPr="009140B0" w:rsidRDefault="008A5D9B" w:rsidP="008A5D9B">
      <w:pPr>
        <w:pStyle w:val="NoteLevel1"/>
        <w:rPr>
          <w:u w:val="single"/>
        </w:rPr>
      </w:pPr>
      <w:r>
        <w:t>- Concern with developing theories of inner life rather than explaining behaviour</w:t>
      </w:r>
    </w:p>
    <w:p w:rsidR="008A5D9B" w:rsidRPr="009140B0" w:rsidRDefault="008A5D9B" w:rsidP="008A5D9B">
      <w:pPr>
        <w:pStyle w:val="NoteLevel1"/>
        <w:rPr>
          <w:u w:val="single"/>
        </w:rPr>
      </w:pPr>
      <w:r>
        <w:t xml:space="preserve">- Criticized as being unscientific </w:t>
      </w:r>
    </w:p>
    <w:p w:rsidR="008A5D9B" w:rsidRDefault="008A5D9B" w:rsidP="008A5D9B">
      <w:pPr>
        <w:pStyle w:val="NoteLevel1"/>
        <w:rPr>
          <w:u w:val="single"/>
        </w:rPr>
      </w:pPr>
    </w:p>
    <w:p w:rsidR="008A5D9B" w:rsidRPr="009140B0" w:rsidRDefault="008A5D9B" w:rsidP="008A5D9B">
      <w:pPr>
        <w:pStyle w:val="NoteLevel1"/>
        <w:rPr>
          <w:u w:val="single"/>
        </w:rPr>
      </w:pPr>
      <w:r>
        <w:rPr>
          <w:u w:val="single"/>
        </w:rPr>
        <w:t>Differences among psychoanalysis, psychiatry, clinical psych, experimental psych</w:t>
      </w:r>
      <w:r>
        <w:rPr>
          <w:u w:val="single"/>
        </w:rPr>
        <w:br/>
      </w:r>
      <w:r>
        <w:t>- Psychoanalyst: trained in psychoanalysis</w:t>
      </w:r>
    </w:p>
    <w:p w:rsidR="008A5D9B" w:rsidRPr="009140B0" w:rsidRDefault="008A5D9B" w:rsidP="008A5D9B">
      <w:pPr>
        <w:pStyle w:val="NoteLevel1"/>
        <w:rPr>
          <w:u w:val="single"/>
        </w:rPr>
      </w:pPr>
      <w:r>
        <w:t>- May or may not be a psychiatrist. Emphasis on Freud and post- Freudian (eg. Jung) theory</w:t>
      </w:r>
    </w:p>
    <w:p w:rsidR="008A5D9B" w:rsidRPr="009140B0" w:rsidRDefault="008A5D9B" w:rsidP="008A5D9B">
      <w:pPr>
        <w:pStyle w:val="NoteLevel1"/>
        <w:rPr>
          <w:u w:val="single"/>
        </w:rPr>
      </w:pPr>
      <w:r>
        <w:t>- Theory that psychiatric disorders are a mental “illness”. Psychiatrists employ a medical model</w:t>
      </w:r>
      <w:r>
        <w:br/>
        <w:t>- Treatment methods can include psychotherapy and drug therapy</w:t>
      </w:r>
    </w:p>
    <w:p w:rsidR="008A5D9B" w:rsidRPr="009140B0" w:rsidRDefault="008A5D9B" w:rsidP="008A5D9B">
      <w:pPr>
        <w:pStyle w:val="NoteLevel1"/>
        <w:rPr>
          <w:u w:val="single"/>
        </w:rPr>
      </w:pPr>
      <w:r>
        <w:t xml:space="preserve">- In Canada, only psychiatrists can prescribe medication </w:t>
      </w:r>
    </w:p>
    <w:p w:rsidR="008A5D9B" w:rsidRPr="009140B0" w:rsidRDefault="008A5D9B" w:rsidP="008A5D9B">
      <w:pPr>
        <w:pStyle w:val="NoteLevel1"/>
        <w:rPr>
          <w:u w:val="single"/>
        </w:rPr>
      </w:pPr>
      <w:r>
        <w:t>- Clinical psychologist: In all provinces and most states, must have a research degree a Ph.D</w:t>
      </w:r>
      <w:r>
        <w:br/>
        <w:t>- Is trained in both research and clinical psychology</w:t>
      </w:r>
    </w:p>
    <w:p w:rsidR="008A5D9B" w:rsidRPr="009140B0" w:rsidRDefault="008A5D9B" w:rsidP="008A5D9B">
      <w:pPr>
        <w:pStyle w:val="NoteLevel1"/>
        <w:rPr>
          <w:u w:val="single"/>
        </w:rPr>
      </w:pPr>
      <w:r>
        <w:t>- In some regions in the US, a D.Ps will suffice (i.e., not trained in research)</w:t>
      </w:r>
    </w:p>
    <w:p w:rsidR="008A5D9B" w:rsidRPr="008A5D9B" w:rsidRDefault="008A5D9B" w:rsidP="008A5D9B">
      <w:pPr>
        <w:pStyle w:val="NoteLevel1"/>
        <w:rPr>
          <w:u w:val="single"/>
        </w:rPr>
      </w:pPr>
      <w:r>
        <w:t>- Emphasis on “abnormal” behaviour and not necessarily “illness”</w:t>
      </w:r>
    </w:p>
    <w:p w:rsidR="008A5D9B" w:rsidRPr="008A5D9B" w:rsidRDefault="008A5D9B" w:rsidP="008A5D9B">
      <w:pPr>
        <w:pStyle w:val="NoteLevel1"/>
        <w:rPr>
          <w:u w:val="single"/>
        </w:rPr>
      </w:pPr>
      <w:r>
        <w:t xml:space="preserve">- Emphasis on “change” </w:t>
      </w:r>
    </w:p>
    <w:p w:rsidR="008A5D9B" w:rsidRPr="008A5D9B" w:rsidRDefault="008A5D9B" w:rsidP="008A5D9B">
      <w:pPr>
        <w:pStyle w:val="NoteLevel1"/>
        <w:rPr>
          <w:u w:val="single"/>
        </w:rPr>
      </w:pPr>
      <w:r>
        <w:t>- Experimental psychologist: trained as a researcher (in one of several different areas) Degree is Ph.D</w:t>
      </w:r>
    </w:p>
    <w:p w:rsidR="008A5D9B" w:rsidRPr="008A5D9B" w:rsidRDefault="008A5D9B" w:rsidP="008A5D9B">
      <w:pPr>
        <w:pStyle w:val="NoteLevel1"/>
        <w:rPr>
          <w:u w:val="single"/>
        </w:rPr>
      </w:pPr>
      <w:r>
        <w:t>- Not trained in clinical psychology</w:t>
      </w:r>
    </w:p>
    <w:p w:rsidR="008A5D9B" w:rsidRPr="00F04132" w:rsidRDefault="008A5D9B" w:rsidP="008A5D9B">
      <w:pPr>
        <w:pStyle w:val="NoteLevel1"/>
        <w:rPr>
          <w:u w:val="single"/>
        </w:rPr>
      </w:pPr>
      <w:r>
        <w:t xml:space="preserve">- Legally, cannot provide psychotherapy or counseling </w:t>
      </w:r>
      <w:r>
        <w:br/>
        <w:t xml:space="preserve">- Cannot claim to be a “psychologist” in public </w:t>
      </w:r>
    </w:p>
    <w:p w:rsidR="00666664" w:rsidRDefault="00666664">
      <w:pPr>
        <w:pStyle w:val="NoteLevel1"/>
      </w:pPr>
    </w:p>
    <w:p w:rsidR="00666664" w:rsidRDefault="00666664">
      <w:pPr>
        <w:pStyle w:val="NoteLevel1"/>
        <w:sectPr w:rsidR="00666664">
          <w:headerReference w:type="first" r:id="rId5"/>
          <w:pgSz w:w="12240" w:h="15840"/>
          <w:pgMar w:top="1440" w:right="1440" w:bottom="1440" w:left="1440" w:header="708" w:footer="708" w:gutter="0"/>
          <w:cols w:space="708"/>
          <w:titlePg/>
          <w:docGrid w:type="lines" w:linePitch="360"/>
        </w:sectPr>
      </w:pPr>
    </w:p>
    <w:p w:rsidR="00B84D4E" w:rsidRPr="00B84D4E" w:rsidRDefault="00E86650" w:rsidP="00F04132">
      <w:pPr>
        <w:pStyle w:val="NoteLevel1"/>
        <w:rPr>
          <w:u w:val="single"/>
        </w:rPr>
      </w:pPr>
      <w:r>
        <w:rPr>
          <w:b/>
        </w:rPr>
        <w:t>Scientific Method</w:t>
      </w:r>
      <w:r>
        <w:rPr>
          <w:u w:val="single"/>
        </w:rPr>
        <w:br/>
      </w:r>
      <w:r w:rsidR="00B84D4E">
        <w:rPr>
          <w:u w:val="single"/>
        </w:rPr>
        <w:t>BIG Research Issues (at least according to Myers)</w:t>
      </w:r>
      <w:r w:rsidR="00B84D4E">
        <w:rPr>
          <w:u w:val="single"/>
        </w:rPr>
        <w:br/>
      </w:r>
      <w:r w:rsidR="00B84D4E">
        <w:t>- Stability vs. change</w:t>
      </w:r>
      <w:r w:rsidR="00B84D4E">
        <w:br/>
        <w:t>- Rationality vs. irrationality</w:t>
      </w:r>
    </w:p>
    <w:p w:rsidR="00B84D4E" w:rsidRPr="00B84D4E" w:rsidRDefault="00B84D4E" w:rsidP="00F04132">
      <w:pPr>
        <w:pStyle w:val="NoteLevel1"/>
        <w:rPr>
          <w:u w:val="single"/>
        </w:rPr>
      </w:pPr>
      <w:r>
        <w:t xml:space="preserve">- Nature vs. nurture </w:t>
      </w:r>
    </w:p>
    <w:p w:rsidR="00B84D4E" w:rsidRPr="00B84D4E" w:rsidRDefault="00B84D4E" w:rsidP="00F04132">
      <w:pPr>
        <w:pStyle w:val="NoteLevel1"/>
        <w:rPr>
          <w:u w:val="single"/>
        </w:rPr>
      </w:pPr>
    </w:p>
    <w:p w:rsidR="00B84D4E" w:rsidRDefault="00E86650" w:rsidP="00F04132">
      <w:pPr>
        <w:pStyle w:val="NoteLevel1"/>
        <w:rPr>
          <w:u w:val="single"/>
        </w:rPr>
      </w:pPr>
      <w:r>
        <w:rPr>
          <w:u w:val="single"/>
        </w:rPr>
        <w:t>Epistemology (</w:t>
      </w:r>
      <w:r w:rsidR="00B84D4E">
        <w:rPr>
          <w:u w:val="single"/>
        </w:rPr>
        <w:t>Methods of Obtaining Truth (Knowledge)</w:t>
      </w:r>
      <w:r>
        <w:rPr>
          <w:u w:val="single"/>
        </w:rPr>
        <w:t>)</w:t>
      </w:r>
    </w:p>
    <w:p w:rsidR="00E86650" w:rsidRPr="00E86650" w:rsidRDefault="00B84D4E" w:rsidP="00E86650">
      <w:pPr>
        <w:pStyle w:val="NoteLevel1"/>
        <w:rPr>
          <w:u w:val="single"/>
        </w:rPr>
      </w:pPr>
      <w:r>
        <w:t xml:space="preserve">- </w:t>
      </w:r>
      <w:r w:rsidR="00E86650" w:rsidRPr="00E86650">
        <w:rPr>
          <w:i/>
        </w:rPr>
        <w:t xml:space="preserve">Divine (non-physical) insight: </w:t>
      </w:r>
      <w:r w:rsidR="00E86650">
        <w:t>Knowledge through “communication” with a higher nonphysical being</w:t>
      </w:r>
      <w:r w:rsidR="00E86650">
        <w:br/>
        <w:t xml:space="preserve">- </w:t>
      </w:r>
      <w:r w:rsidR="00E86650" w:rsidRPr="00E86650">
        <w:rPr>
          <w:i/>
        </w:rPr>
        <w:t>Pure logic and thought (Aristotle):</w:t>
      </w:r>
      <w:r w:rsidR="00E86650" w:rsidRPr="00E86650">
        <w:t xml:space="preserve"> If</w:t>
      </w:r>
      <w:r w:rsidR="00E86650" w:rsidRPr="00E86650">
        <w:rPr>
          <w:i/>
        </w:rPr>
        <w:t xml:space="preserve"> </w:t>
      </w:r>
      <w:r w:rsidR="00E86650">
        <w:t>we are logical enough in our reasoning, we should be able to deduce all knowledge</w:t>
      </w:r>
      <w:r w:rsidR="00E86650">
        <w:br/>
        <w:t xml:space="preserve">- </w:t>
      </w:r>
      <w:r w:rsidR="00E86650" w:rsidRPr="00E86650">
        <w:rPr>
          <w:i/>
        </w:rPr>
        <w:t>Scientific manipulation:</w:t>
      </w:r>
      <w:r w:rsidR="00E86650">
        <w:t xml:space="preserve"> the only method of gaining knowledge that we shall study. </w:t>
      </w:r>
      <w:r w:rsidR="00E86650">
        <w:br/>
        <w:t xml:space="preserve">        Eg. A biologist might want to know if water affects plant growth. The biologist then manipulates the amount of water that is given to a specific plant. The biologist </w:t>
      </w:r>
      <w:r w:rsidR="00E86650" w:rsidRPr="00E86650">
        <w:rPr>
          <w:i/>
        </w:rPr>
        <w:t>varies</w:t>
      </w:r>
      <w:r w:rsidR="00E86650">
        <w:t xml:space="preserve"> (thus the word “variable”) the amount of water given to the plant.  He/she gives the plant more or less water. He/she then observes the </w:t>
      </w:r>
      <w:r w:rsidR="00E86650" w:rsidRPr="00E86650">
        <w:rPr>
          <w:i/>
        </w:rPr>
        <w:t>effect</w:t>
      </w:r>
      <w:r w:rsidR="00E86650">
        <w:t xml:space="preserve"> of this variable (the amount of water that is given) on plant growth. The result might well be that plants that are given more water grow higher. We now have </w:t>
      </w:r>
      <w:r w:rsidR="00E86650" w:rsidRPr="00E86650">
        <w:rPr>
          <w:i/>
        </w:rPr>
        <w:t>knowledge</w:t>
      </w:r>
      <w:r w:rsidR="00E86650">
        <w:t xml:space="preserve">. We </w:t>
      </w:r>
      <w:r w:rsidR="00E86650" w:rsidRPr="00E86650">
        <w:rPr>
          <w:i/>
        </w:rPr>
        <w:t>know</w:t>
      </w:r>
      <w:r w:rsidR="00E86650">
        <w:t xml:space="preserve"> that water will </w:t>
      </w:r>
      <w:r w:rsidR="00E86650" w:rsidRPr="00E86650">
        <w:rPr>
          <w:i/>
        </w:rPr>
        <w:t>cause</w:t>
      </w:r>
      <w:r w:rsidR="00E86650">
        <w:t xml:space="preserve"> plants to grow. </w:t>
      </w:r>
    </w:p>
    <w:p w:rsidR="00E86650" w:rsidRPr="00E86650" w:rsidRDefault="00E86650" w:rsidP="00F04132">
      <w:pPr>
        <w:pStyle w:val="NoteLevel1"/>
        <w:rPr>
          <w:u w:val="single"/>
        </w:rPr>
      </w:pPr>
    </w:p>
    <w:p w:rsidR="002751DF" w:rsidRDefault="002751DF" w:rsidP="00E86650">
      <w:pPr>
        <w:pStyle w:val="NoteLevel1"/>
        <w:numPr>
          <w:ilvl w:val="0"/>
          <w:numId w:val="0"/>
        </w:numPr>
      </w:pPr>
      <w:r>
        <w:rPr>
          <w:u w:val="single"/>
        </w:rPr>
        <w:t xml:space="preserve">Idealism vs. Materialism </w:t>
      </w:r>
    </w:p>
    <w:p w:rsidR="002751DF" w:rsidRDefault="002751DF" w:rsidP="002751DF">
      <w:pPr>
        <w:pStyle w:val="NoteLevel1"/>
        <w:numPr>
          <w:ilvl w:val="0"/>
          <w:numId w:val="0"/>
        </w:numPr>
      </w:pPr>
      <w:r>
        <w:t>- Is all that exists material in form?</w:t>
      </w:r>
    </w:p>
    <w:p w:rsidR="00227784" w:rsidRDefault="002751DF" w:rsidP="002751DF">
      <w:pPr>
        <w:pStyle w:val="NoteLevel1"/>
        <w:numPr>
          <w:ilvl w:val="0"/>
          <w:numId w:val="0"/>
        </w:numPr>
      </w:pPr>
      <w:r>
        <w:t xml:space="preserve">    - Laws of physical universe</w:t>
      </w:r>
    </w:p>
    <w:p w:rsidR="00227784" w:rsidRDefault="00227784" w:rsidP="002751DF">
      <w:pPr>
        <w:pStyle w:val="NoteLevel1"/>
        <w:numPr>
          <w:ilvl w:val="0"/>
          <w:numId w:val="0"/>
        </w:numPr>
      </w:pPr>
      <w:r>
        <w:t>- Psychology “concepts”?</w:t>
      </w:r>
    </w:p>
    <w:p w:rsidR="00227784" w:rsidRDefault="00227784" w:rsidP="002751DF">
      <w:pPr>
        <w:pStyle w:val="NoteLevel1"/>
        <w:numPr>
          <w:ilvl w:val="0"/>
          <w:numId w:val="0"/>
        </w:numPr>
      </w:pPr>
      <w:r>
        <w:t xml:space="preserve">    - Love, hate, liberty, free will, the “mind</w:t>
      </w:r>
      <w:proofErr w:type="gramStart"/>
      <w:r>
        <w:t>”?,</w:t>
      </w:r>
      <w:proofErr w:type="gramEnd"/>
      <w:r>
        <w:t xml:space="preserve"> </w:t>
      </w:r>
      <w:r>
        <w:br/>
        <w:t xml:space="preserve">       consciousness, unconsciousness</w:t>
      </w:r>
    </w:p>
    <w:p w:rsidR="00227784" w:rsidRDefault="00227784" w:rsidP="002751DF">
      <w:pPr>
        <w:pStyle w:val="NoteLevel1"/>
        <w:numPr>
          <w:ilvl w:val="0"/>
          <w:numId w:val="0"/>
        </w:numPr>
      </w:pPr>
    </w:p>
    <w:p w:rsidR="00227784" w:rsidRDefault="00227784" w:rsidP="002751DF">
      <w:pPr>
        <w:pStyle w:val="NoteLevel1"/>
        <w:numPr>
          <w:ilvl w:val="0"/>
          <w:numId w:val="0"/>
        </w:numPr>
      </w:pPr>
      <w:r>
        <w:rPr>
          <w:u w:val="single"/>
        </w:rPr>
        <w:t>Scientific Process</w:t>
      </w:r>
    </w:p>
    <w:p w:rsidR="00227784" w:rsidRDefault="00227784" w:rsidP="002751DF">
      <w:pPr>
        <w:pStyle w:val="NoteLevel1"/>
        <w:numPr>
          <w:ilvl w:val="0"/>
          <w:numId w:val="3"/>
        </w:numPr>
      </w:pPr>
      <w:r>
        <w:rPr>
          <w:i/>
        </w:rPr>
        <w:t xml:space="preserve">Observation of universe. </w:t>
      </w:r>
      <w:r>
        <w:t>What is the problem that needs to be solved?</w:t>
      </w:r>
      <w:r>
        <w:br/>
        <w:t>Variables: What is it that varies (changes)? Why?</w:t>
      </w:r>
    </w:p>
    <w:p w:rsidR="00227784" w:rsidRDefault="00227784" w:rsidP="002751DF">
      <w:pPr>
        <w:pStyle w:val="NoteLevel1"/>
        <w:numPr>
          <w:ilvl w:val="0"/>
          <w:numId w:val="3"/>
        </w:numPr>
      </w:pPr>
      <w:r>
        <w:rPr>
          <w:i/>
        </w:rPr>
        <w:t>Development of a theory.</w:t>
      </w:r>
      <w:r>
        <w:t xml:space="preserve"> A possibly “answer” to the question that is being asked</w:t>
      </w:r>
    </w:p>
    <w:p w:rsidR="00227784" w:rsidRDefault="00227784" w:rsidP="00227784">
      <w:pPr>
        <w:pStyle w:val="NoteLevel1"/>
        <w:numPr>
          <w:ilvl w:val="0"/>
          <w:numId w:val="0"/>
        </w:numPr>
        <w:ind w:left="360"/>
      </w:pPr>
      <w:r>
        <w:t>Theory: literature search and a summary/synthesis of what is already known. It is not “opinion” or “speculation”</w:t>
      </w:r>
    </w:p>
    <w:p w:rsidR="00227784" w:rsidRDefault="00227784" w:rsidP="00227784">
      <w:pPr>
        <w:pStyle w:val="NoteLevel1"/>
        <w:numPr>
          <w:ilvl w:val="0"/>
          <w:numId w:val="0"/>
        </w:numPr>
        <w:ind w:left="360"/>
      </w:pPr>
      <w:r>
        <w:t xml:space="preserve">Different theories </w:t>
      </w:r>
      <w:r>
        <w:sym w:font="Wingdings" w:char="F0E0"/>
      </w:r>
      <w:r>
        <w:t xml:space="preserve"> controversy </w:t>
      </w:r>
    </w:p>
    <w:p w:rsidR="00227784" w:rsidRDefault="00227784" w:rsidP="00227784">
      <w:pPr>
        <w:pStyle w:val="NoteLevel1"/>
        <w:numPr>
          <w:ilvl w:val="0"/>
          <w:numId w:val="3"/>
        </w:numPr>
      </w:pPr>
      <w:r>
        <w:rPr>
          <w:i/>
        </w:rPr>
        <w:t>Statement of the hypothesis</w:t>
      </w:r>
      <w:r>
        <w:t xml:space="preserve"> </w:t>
      </w:r>
    </w:p>
    <w:p w:rsidR="00EF14D1" w:rsidRDefault="00227784" w:rsidP="00227784">
      <w:pPr>
        <w:pStyle w:val="NoteLevel1"/>
        <w:numPr>
          <w:ilvl w:val="0"/>
          <w:numId w:val="3"/>
        </w:numPr>
      </w:pPr>
      <w:r>
        <w:rPr>
          <w:i/>
        </w:rPr>
        <w:t>Definition of variables of interest. Operational definition.</w:t>
      </w:r>
      <w:r>
        <w:t xml:space="preserve"> Before a theory can be tested, we need to define our variables.</w:t>
      </w:r>
      <w:r>
        <w:br/>
        <w:t>Problems defining psychological concepts</w:t>
      </w:r>
    </w:p>
    <w:p w:rsidR="00EF14D1" w:rsidRDefault="00EF14D1" w:rsidP="00227784">
      <w:pPr>
        <w:pStyle w:val="NoteLevel1"/>
        <w:numPr>
          <w:ilvl w:val="0"/>
          <w:numId w:val="3"/>
        </w:numPr>
      </w:pPr>
      <w:r>
        <w:rPr>
          <w:i/>
        </w:rPr>
        <w:t>Measure/quantification of variables</w:t>
      </w:r>
      <w:r>
        <w:t>. Quantification = more or less</w:t>
      </w:r>
    </w:p>
    <w:p w:rsidR="007A4816" w:rsidRDefault="00EF14D1" w:rsidP="00227784">
      <w:pPr>
        <w:pStyle w:val="NoteLevel1"/>
        <w:numPr>
          <w:ilvl w:val="0"/>
          <w:numId w:val="3"/>
        </w:numPr>
      </w:pPr>
      <w:r>
        <w:rPr>
          <w:i/>
        </w:rPr>
        <w:t>Design the study</w:t>
      </w:r>
      <w:r w:rsidRPr="00EF14D1">
        <w:t>.</w:t>
      </w:r>
      <w:r>
        <w:t xml:space="preserve"> Requires </w:t>
      </w:r>
      <w:proofErr w:type="gramStart"/>
      <w:r>
        <w:t>a knowledge</w:t>
      </w:r>
      <w:proofErr w:type="gramEnd"/>
      <w:r>
        <w:t xml:space="preserve"> of different research designs and the advantages/disadvantages of each design.</w:t>
      </w:r>
    </w:p>
    <w:p w:rsidR="007A4816" w:rsidRDefault="007A4816" w:rsidP="007A4816">
      <w:pPr>
        <w:pStyle w:val="NoteLevel1"/>
        <w:numPr>
          <w:ilvl w:val="0"/>
          <w:numId w:val="0"/>
        </w:numPr>
        <w:ind w:left="360"/>
      </w:pPr>
    </w:p>
    <w:p w:rsidR="007A4816" w:rsidRDefault="007A4816" w:rsidP="007A4816">
      <w:pPr>
        <w:pStyle w:val="NoteLevel2"/>
      </w:pPr>
      <w:r>
        <w:t>Testing of the hypothesis (unbiased, objective)</w:t>
      </w:r>
    </w:p>
    <w:p w:rsidR="007A4816" w:rsidRPr="007A4816" w:rsidRDefault="007A4816" w:rsidP="007A4816">
      <w:pPr>
        <w:pStyle w:val="NoteLevel2"/>
      </w:pPr>
      <w:r>
        <w:t xml:space="preserve">Experimental </w:t>
      </w:r>
      <w:r>
        <w:rPr>
          <w:i/>
        </w:rPr>
        <w:t>manipulation</w:t>
      </w:r>
      <w:r>
        <w:t xml:space="preserve">. The experimenter manipulates the </w:t>
      </w:r>
      <w:r>
        <w:rPr>
          <w:i/>
        </w:rPr>
        <w:t>independent variable.</w:t>
      </w:r>
    </w:p>
    <w:p w:rsidR="00EF14D1" w:rsidRDefault="007A4816" w:rsidP="007A4816">
      <w:pPr>
        <w:pStyle w:val="NoteLevel2"/>
      </w:pPr>
      <w:r>
        <w:t xml:space="preserve">This might </w:t>
      </w:r>
      <w:r>
        <w:rPr>
          <w:i/>
        </w:rPr>
        <w:t>cause the dependent variable</w:t>
      </w:r>
      <w:r>
        <w:t xml:space="preserve"> to vary</w:t>
      </w:r>
    </w:p>
    <w:p w:rsidR="00EF14D1" w:rsidRDefault="00EF14D1" w:rsidP="00227784">
      <w:pPr>
        <w:pStyle w:val="NoteLevel1"/>
        <w:numPr>
          <w:ilvl w:val="0"/>
          <w:numId w:val="3"/>
        </w:numPr>
      </w:pPr>
      <w:r>
        <w:rPr>
          <w:i/>
        </w:rPr>
        <w:t>Run the study</w:t>
      </w:r>
    </w:p>
    <w:p w:rsidR="00EF14D1" w:rsidRPr="00EF14D1" w:rsidRDefault="00EF14D1" w:rsidP="00227784">
      <w:pPr>
        <w:pStyle w:val="NoteLevel1"/>
        <w:numPr>
          <w:ilvl w:val="0"/>
          <w:numId w:val="3"/>
        </w:numPr>
      </w:pPr>
      <w:r>
        <w:rPr>
          <w:i/>
        </w:rPr>
        <w:t xml:space="preserve">Analyze the results. </w:t>
      </w:r>
      <w:r>
        <w:t xml:space="preserve">Usually (but not always) requires the use of statistics </w:t>
      </w:r>
    </w:p>
    <w:p w:rsidR="00EF14D1" w:rsidRDefault="00EF14D1" w:rsidP="00227784">
      <w:pPr>
        <w:pStyle w:val="NoteLevel1"/>
        <w:numPr>
          <w:ilvl w:val="0"/>
          <w:numId w:val="3"/>
        </w:numPr>
      </w:pPr>
      <w:r>
        <w:rPr>
          <w:i/>
        </w:rPr>
        <w:t>Interpret the results…</w:t>
      </w:r>
      <w:r>
        <w:t>is the hypothesis supported? Update theory (is it correct or wrong?)</w:t>
      </w:r>
    </w:p>
    <w:p w:rsidR="00EF14D1" w:rsidRDefault="00EF14D1" w:rsidP="00EF14D1">
      <w:pPr>
        <w:pStyle w:val="NoteLevel1"/>
        <w:numPr>
          <w:ilvl w:val="0"/>
          <w:numId w:val="0"/>
        </w:numPr>
        <w:ind w:left="360"/>
      </w:pPr>
    </w:p>
    <w:p w:rsidR="00EF14D1" w:rsidRDefault="00EF14D1" w:rsidP="00EF14D1">
      <w:pPr>
        <w:pStyle w:val="NoteLevel1"/>
        <w:numPr>
          <w:ilvl w:val="0"/>
          <w:numId w:val="0"/>
        </w:numPr>
        <w:ind w:left="360"/>
        <w:rPr>
          <w:u w:val="single"/>
        </w:rPr>
      </w:pPr>
      <w:r>
        <w:rPr>
          <w:u w:val="single"/>
        </w:rPr>
        <w:t>Theory</w:t>
      </w:r>
    </w:p>
    <w:p w:rsidR="00EF14D1" w:rsidRDefault="00EF14D1" w:rsidP="00EF14D1">
      <w:pPr>
        <w:pStyle w:val="NoteLevel1"/>
        <w:numPr>
          <w:ilvl w:val="0"/>
          <w:numId w:val="4"/>
        </w:numPr>
      </w:pPr>
      <w:r>
        <w:t>Define the problem</w:t>
      </w:r>
    </w:p>
    <w:p w:rsidR="00EF14D1" w:rsidRDefault="00EF14D1" w:rsidP="00EF14D1">
      <w:pPr>
        <w:pStyle w:val="NoteLevel1"/>
        <w:numPr>
          <w:ilvl w:val="0"/>
          <w:numId w:val="4"/>
        </w:numPr>
      </w:pPr>
      <w:r>
        <w:t>Obtain the known “facts”. What appears to cause the variation?</w:t>
      </w:r>
    </w:p>
    <w:p w:rsidR="00EF14D1" w:rsidRDefault="00EF14D1" w:rsidP="00EF14D1">
      <w:pPr>
        <w:pStyle w:val="NoteLevel1"/>
        <w:numPr>
          <w:ilvl w:val="0"/>
          <w:numId w:val="4"/>
        </w:numPr>
      </w:pPr>
      <w:r>
        <w:t xml:space="preserve">What are the possible answers? (What is the </w:t>
      </w:r>
      <w:r>
        <w:rPr>
          <w:i/>
        </w:rPr>
        <w:t>controversy?</w:t>
      </w:r>
      <w:r>
        <w:t>)</w:t>
      </w:r>
    </w:p>
    <w:p w:rsidR="00A862A7" w:rsidRDefault="00EF14D1" w:rsidP="00EF14D1">
      <w:pPr>
        <w:pStyle w:val="NoteLevel1"/>
        <w:numPr>
          <w:ilvl w:val="0"/>
          <w:numId w:val="4"/>
        </w:numPr>
      </w:pPr>
      <w:r>
        <w:t xml:space="preserve">Development of </w:t>
      </w:r>
      <w:r>
        <w:rPr>
          <w:i/>
        </w:rPr>
        <w:t>theory…</w:t>
      </w:r>
      <w:r>
        <w:t>a summary (synthesis of what we already know)… and a possibly explanation of the phenomenon</w:t>
      </w:r>
    </w:p>
    <w:p w:rsidR="00A862A7" w:rsidRDefault="00A862A7" w:rsidP="00A862A7">
      <w:pPr>
        <w:pStyle w:val="NoteLevel1"/>
        <w:numPr>
          <w:ilvl w:val="0"/>
          <w:numId w:val="0"/>
        </w:numPr>
        <w:ind w:left="360"/>
      </w:pPr>
    </w:p>
    <w:p w:rsidR="00A862A7" w:rsidRDefault="00A862A7" w:rsidP="00A862A7">
      <w:pPr>
        <w:pStyle w:val="NoteLevel1"/>
        <w:numPr>
          <w:ilvl w:val="0"/>
          <w:numId w:val="0"/>
        </w:numPr>
        <w:ind w:left="360"/>
      </w:pPr>
      <w:r>
        <w:rPr>
          <w:u w:val="single"/>
        </w:rPr>
        <w:t xml:space="preserve">Theories/Hypotheses </w:t>
      </w:r>
      <w:r>
        <w:rPr>
          <w:u w:val="single"/>
        </w:rPr>
        <w:br/>
      </w:r>
      <w:r>
        <w:t>- Theories are formed after a review and synthesis of the relevant literature of the known “facts”</w:t>
      </w:r>
    </w:p>
    <w:p w:rsidR="00A862A7" w:rsidRDefault="00A862A7" w:rsidP="00A862A7">
      <w:pPr>
        <w:pStyle w:val="NoteLevel1"/>
        <w:numPr>
          <w:ilvl w:val="0"/>
          <w:numId w:val="4"/>
        </w:numPr>
      </w:pPr>
      <w:r>
        <w:t>A theory attempts to explain facts (stress, smoking, cancer) – predicts behaviour or events</w:t>
      </w:r>
    </w:p>
    <w:p w:rsidR="002751DF" w:rsidRPr="00A862A7" w:rsidRDefault="00A862A7" w:rsidP="00A862A7">
      <w:pPr>
        <w:pStyle w:val="NoteLevel1"/>
        <w:numPr>
          <w:ilvl w:val="0"/>
          <w:numId w:val="4"/>
        </w:numPr>
      </w:pPr>
      <w:r>
        <w:t xml:space="preserve">Theory vs. speculation (opinions). A theory is only formed after an objective review and </w:t>
      </w:r>
      <w:proofErr w:type="spellStart"/>
      <w:r>
        <w:t>sythesis</w:t>
      </w:r>
      <w:proofErr w:type="spellEnd"/>
      <w:r>
        <w:t xml:space="preserve"> of already known fact</w:t>
      </w:r>
    </w:p>
    <w:p w:rsidR="002751DF" w:rsidRDefault="002751DF" w:rsidP="002751DF">
      <w:pPr>
        <w:pStyle w:val="NoteLevel1"/>
        <w:numPr>
          <w:ilvl w:val="0"/>
          <w:numId w:val="0"/>
        </w:numPr>
        <w:ind w:left="360"/>
      </w:pPr>
    </w:p>
    <w:p w:rsidR="00666664" w:rsidRPr="002751DF" w:rsidRDefault="00666664" w:rsidP="002751DF">
      <w:pPr>
        <w:pStyle w:val="NoteLevel1"/>
        <w:numPr>
          <w:ilvl w:val="0"/>
          <w:numId w:val="0"/>
        </w:numPr>
        <w:ind w:left="360"/>
      </w:pPr>
    </w:p>
    <w:p w:rsidR="00666664" w:rsidRDefault="00666664">
      <w:pPr>
        <w:pStyle w:val="NoteLevel1"/>
        <w:sectPr w:rsidR="00666664">
          <w:headerReference w:type="first" r:id="rId6"/>
          <w:pgSz w:w="12240" w:h="15840"/>
          <w:pgMar w:top="1440" w:right="1440" w:bottom="1440" w:left="1440" w:header="708" w:footer="708" w:gutter="0"/>
          <w:cols w:space="708"/>
          <w:titlePg/>
          <w:docGrid w:type="lines" w:linePitch="360"/>
        </w:sectPr>
      </w:pPr>
    </w:p>
    <w:p w:rsidR="00524F9F" w:rsidRPr="00524F9F" w:rsidRDefault="00524F9F">
      <w:pPr>
        <w:pStyle w:val="NoteLevel1"/>
        <w:rPr>
          <w:u w:val="single"/>
        </w:rPr>
      </w:pPr>
      <w:r>
        <w:rPr>
          <w:u w:val="single"/>
        </w:rPr>
        <w:t>Logic</w:t>
      </w:r>
      <w:r w:rsidRPr="00524F9F">
        <w:rPr>
          <w:u w:val="single"/>
        </w:rPr>
        <w:t>al Positivism</w:t>
      </w:r>
    </w:p>
    <w:p w:rsidR="00524F9F" w:rsidRDefault="00524F9F">
      <w:pPr>
        <w:pStyle w:val="NoteLevel1"/>
      </w:pPr>
      <w:r>
        <w:t>- Every scientific theory must be potentially falsifiable</w:t>
      </w:r>
    </w:p>
    <w:p w:rsidR="00524F9F" w:rsidRDefault="00524F9F">
      <w:pPr>
        <w:pStyle w:val="NoteLevel1"/>
      </w:pPr>
      <w:r>
        <w:t>- We cannot prove something does not exist, only that it does</w:t>
      </w:r>
    </w:p>
    <w:p w:rsidR="00524F9F" w:rsidRDefault="00524F9F">
      <w:pPr>
        <w:pStyle w:val="NoteLevel1"/>
      </w:pPr>
      <w:r>
        <w:t xml:space="preserve">- Based on theory, scientists form </w:t>
      </w:r>
      <w:proofErr w:type="gramStart"/>
      <w:r>
        <w:t>an</w:t>
      </w:r>
      <w:proofErr w:type="gramEnd"/>
      <w:r>
        <w:t xml:space="preserve"> hypothesis (or prediction). Stress; smoking; cancer</w:t>
      </w:r>
    </w:p>
    <w:p w:rsidR="00524F9F" w:rsidRDefault="00524F9F">
      <w:pPr>
        <w:pStyle w:val="NoteLevel1"/>
      </w:pPr>
      <w:r>
        <w:t>- According to many philosophers of science, we assume all hypotheses are false under proven otherwise</w:t>
      </w:r>
    </w:p>
    <w:p w:rsidR="00524F9F" w:rsidRDefault="00524F9F">
      <w:pPr>
        <w:pStyle w:val="NoteLevel1"/>
      </w:pPr>
      <w:r>
        <w:t xml:space="preserve">- Thus, we assume the negative, the </w:t>
      </w:r>
      <w:r>
        <w:rPr>
          <w:i/>
        </w:rPr>
        <w:t>null</w:t>
      </w:r>
      <w:r>
        <w:t xml:space="preserve"> hypothesis </w:t>
      </w:r>
    </w:p>
    <w:p w:rsidR="00524F9F" w:rsidRDefault="00524F9F">
      <w:pPr>
        <w:pStyle w:val="NoteLevel1"/>
      </w:pPr>
    </w:p>
    <w:p w:rsidR="00524F9F" w:rsidRDefault="00524F9F">
      <w:pPr>
        <w:pStyle w:val="NoteLevel1"/>
      </w:pPr>
      <w:r>
        <w:rPr>
          <w:u w:val="single"/>
        </w:rPr>
        <w:t>Observation</w:t>
      </w:r>
    </w:p>
    <w:p w:rsidR="00524F9F" w:rsidRPr="00524F9F" w:rsidRDefault="00524F9F">
      <w:pPr>
        <w:pStyle w:val="NoteLevel1"/>
      </w:pPr>
      <w:r>
        <w:t xml:space="preserve">- We often note the one variable is associated with another, </w:t>
      </w:r>
      <w:r>
        <w:rPr>
          <w:i/>
        </w:rPr>
        <w:t>correlation</w:t>
      </w:r>
    </w:p>
    <w:p w:rsidR="00524F9F" w:rsidRDefault="00524F9F">
      <w:pPr>
        <w:pStyle w:val="NoteLevel1"/>
      </w:pPr>
      <w:r>
        <w:t>- Fact (2012): Eating fast food is associated with depression</w:t>
      </w:r>
    </w:p>
    <w:p w:rsidR="00524F9F" w:rsidRDefault="00524F9F">
      <w:pPr>
        <w:pStyle w:val="NoteLevel1"/>
      </w:pPr>
    </w:p>
    <w:p w:rsidR="00524F9F" w:rsidRDefault="00524F9F">
      <w:pPr>
        <w:pStyle w:val="NoteLevel1"/>
      </w:pPr>
      <w:r>
        <w:rPr>
          <w:u w:val="single"/>
        </w:rPr>
        <w:t>Correlation Studies:</w:t>
      </w:r>
    </w:p>
    <w:p w:rsidR="00524F9F" w:rsidRDefault="00524F9F">
      <w:pPr>
        <w:pStyle w:val="NoteLevel1"/>
      </w:pPr>
      <w:r>
        <w:rPr>
          <w:b/>
        </w:rPr>
        <w:t>Correlation:</w:t>
      </w:r>
      <w:r>
        <w:t xml:space="preserve"> A statistical measure of the extent of a relationship between two variables</w:t>
      </w:r>
    </w:p>
    <w:p w:rsidR="00524F9F" w:rsidRDefault="00524F9F">
      <w:pPr>
        <w:pStyle w:val="NoteLevel1"/>
      </w:pPr>
      <w:r>
        <w:t>- A change in one variable is also associated with a change in another</w:t>
      </w:r>
    </w:p>
    <w:p w:rsidR="007A4816" w:rsidRDefault="00524F9F">
      <w:pPr>
        <w:pStyle w:val="NoteLevel1"/>
      </w:pPr>
      <w:r>
        <w:t>- Allows one to predict scores on one variable if the scores on another variable are known</w:t>
      </w:r>
    </w:p>
    <w:p w:rsidR="007A4816" w:rsidRDefault="007A4816">
      <w:pPr>
        <w:pStyle w:val="NoteLevel1"/>
      </w:pPr>
      <w:r>
        <w:t>- Correlations vary from -1.0 to +1.0. Positive and negative correlations…</w:t>
      </w:r>
    </w:p>
    <w:p w:rsidR="007A4816" w:rsidRDefault="007A4816" w:rsidP="007A4816">
      <w:pPr>
        <w:pStyle w:val="NoteLevel1"/>
        <w:rPr>
          <w:lang w:eastAsia="en-CA"/>
        </w:rPr>
      </w:pPr>
      <w:r w:rsidRPr="007A4816">
        <w:rPr>
          <w:lang w:val="en-CA" w:eastAsia="en-CA"/>
        </w:rPr>
        <w:t xml:space="preserve">- </w:t>
      </w:r>
      <w:r>
        <w:rPr>
          <w:lang w:eastAsia="en-CA"/>
        </w:rPr>
        <w:t xml:space="preserve">A negative correlation indicates that as the scores on one variable increase, the scores on another decrease. </w:t>
      </w:r>
    </w:p>
    <w:p w:rsidR="007A4816" w:rsidRDefault="007A4816" w:rsidP="007A4816">
      <w:pPr>
        <w:pStyle w:val="NoteLevel1"/>
        <w:rPr>
          <w:lang w:eastAsia="en-CA"/>
        </w:rPr>
      </w:pPr>
      <w:r>
        <w:rPr>
          <w:lang w:eastAsia="en-CA"/>
        </w:rPr>
        <w:sym w:font="Wingdings" w:char="F0E0"/>
      </w:r>
      <w:r>
        <w:rPr>
          <w:lang w:eastAsia="en-CA"/>
        </w:rPr>
        <w:t xml:space="preserve"> The more alcohol one drinks, the less able one is to drive a car. </w:t>
      </w:r>
    </w:p>
    <w:p w:rsidR="007A4816" w:rsidRDefault="007A4816" w:rsidP="007A4816">
      <w:pPr>
        <w:pStyle w:val="NoteLevel1"/>
        <w:rPr>
          <w:lang w:eastAsia="en-CA"/>
        </w:rPr>
      </w:pPr>
      <w:r>
        <w:rPr>
          <w:lang w:eastAsia="en-CA"/>
        </w:rPr>
        <w:t xml:space="preserve">- A positive correlation indicates that as one score increases, the other score increases as well. </w:t>
      </w:r>
    </w:p>
    <w:p w:rsidR="007A4816" w:rsidRDefault="007A4816" w:rsidP="007A4816">
      <w:pPr>
        <w:pStyle w:val="NoteLevel1"/>
        <w:rPr>
          <w:lang w:eastAsia="en-CA"/>
        </w:rPr>
      </w:pPr>
      <w:r>
        <w:rPr>
          <w:lang w:eastAsia="en-CA"/>
        </w:rPr>
        <w:sym w:font="Wingdings" w:char="F0E0"/>
      </w:r>
      <w:r>
        <w:rPr>
          <w:lang w:eastAsia="en-CA"/>
        </w:rPr>
        <w:t xml:space="preserve"> The more one </w:t>
      </w:r>
      <w:proofErr w:type="gramStart"/>
      <w:r>
        <w:rPr>
          <w:lang w:eastAsia="en-CA"/>
        </w:rPr>
        <w:t>studies</w:t>
      </w:r>
      <w:proofErr w:type="gramEnd"/>
      <w:r>
        <w:rPr>
          <w:lang w:eastAsia="en-CA"/>
        </w:rPr>
        <w:t>, the higher the marks; the more calories one eats, the heavier one becomes.</w:t>
      </w:r>
    </w:p>
    <w:p w:rsidR="007A4816" w:rsidRDefault="007A4816">
      <w:pPr>
        <w:pStyle w:val="NoteLevel1"/>
      </w:pPr>
      <w:r>
        <w:t>- The larger the correlation, the stronger the association (ability to predict)</w:t>
      </w:r>
    </w:p>
    <w:p w:rsidR="007A4816" w:rsidRDefault="007A4816">
      <w:pPr>
        <w:pStyle w:val="NoteLevel1"/>
      </w:pPr>
      <w:r>
        <w:t>- If there is no relationship, the correlation is 0.0</w:t>
      </w:r>
    </w:p>
    <w:p w:rsidR="007A4816" w:rsidRPr="00BC501F" w:rsidRDefault="007A4816" w:rsidP="00BC501F">
      <w:pPr>
        <w:pStyle w:val="NoteLevel1"/>
        <w:rPr>
          <w:i/>
        </w:rPr>
      </w:pPr>
      <w:r>
        <w:t xml:space="preserve">- </w:t>
      </w:r>
      <w:r w:rsidRPr="007A4816">
        <w:rPr>
          <w:i/>
        </w:rPr>
        <w:t>Correlation does not prove causality</w:t>
      </w:r>
    </w:p>
    <w:p w:rsidR="007A4816" w:rsidRDefault="007A4816">
      <w:pPr>
        <w:pStyle w:val="NoteLevel1"/>
        <w:rPr>
          <w:i/>
        </w:rPr>
      </w:pPr>
    </w:p>
    <w:p w:rsidR="007A4816" w:rsidRDefault="007A4816" w:rsidP="007A4816">
      <w:pPr>
        <w:pStyle w:val="NoteLevel1"/>
        <w:numPr>
          <w:ilvl w:val="0"/>
          <w:numId w:val="0"/>
        </w:numPr>
        <w:rPr>
          <w:u w:val="single"/>
        </w:rPr>
      </w:pPr>
      <w:r>
        <w:rPr>
          <w:u w:val="single"/>
        </w:rPr>
        <w:t>Identify Independent and Dependent Variables:</w:t>
      </w:r>
    </w:p>
    <w:p w:rsidR="007A4816" w:rsidRDefault="007A4816" w:rsidP="007A4816">
      <w:pPr>
        <w:pStyle w:val="NoteLevel1"/>
        <w:numPr>
          <w:ilvl w:val="0"/>
          <w:numId w:val="4"/>
        </w:numPr>
      </w:pPr>
      <w:r>
        <w:t xml:space="preserve">If our theory is true, the manipulation of the </w:t>
      </w:r>
      <w:r>
        <w:rPr>
          <w:i/>
        </w:rPr>
        <w:t>independent</w:t>
      </w:r>
      <w:r>
        <w:t xml:space="preserve"> variable </w:t>
      </w:r>
      <w:r>
        <w:rPr>
          <w:i/>
        </w:rPr>
        <w:t>causes</w:t>
      </w:r>
      <w:r>
        <w:t xml:space="preserve"> another variable to change</w:t>
      </w:r>
    </w:p>
    <w:p w:rsidR="00584356" w:rsidRDefault="007A4816" w:rsidP="007A4816">
      <w:pPr>
        <w:pStyle w:val="NoteLevel1"/>
        <w:numPr>
          <w:ilvl w:val="0"/>
          <w:numId w:val="4"/>
        </w:numPr>
      </w:pPr>
      <w:r>
        <w:t xml:space="preserve">The variable that might change is called the </w:t>
      </w:r>
      <w:r>
        <w:rPr>
          <w:i/>
        </w:rPr>
        <w:t xml:space="preserve">dependent </w:t>
      </w:r>
      <w:r>
        <w:t>variable</w:t>
      </w:r>
    </w:p>
    <w:p w:rsidR="00584356" w:rsidRDefault="00584356" w:rsidP="00584356">
      <w:pPr>
        <w:pStyle w:val="NoteLevel1"/>
        <w:numPr>
          <w:ilvl w:val="0"/>
          <w:numId w:val="0"/>
        </w:numPr>
      </w:pPr>
    </w:p>
    <w:p w:rsidR="00584356" w:rsidRDefault="00584356" w:rsidP="00584356">
      <w:pPr>
        <w:pStyle w:val="NoteLevel1"/>
        <w:numPr>
          <w:ilvl w:val="0"/>
          <w:numId w:val="0"/>
        </w:numPr>
      </w:pPr>
      <w:r>
        <w:rPr>
          <w:u w:val="single"/>
        </w:rPr>
        <w:t>Sources of Variance</w:t>
      </w:r>
    </w:p>
    <w:p w:rsidR="00584356" w:rsidRDefault="00584356" w:rsidP="00584356">
      <w:pPr>
        <w:pStyle w:val="NoteLevel1"/>
        <w:numPr>
          <w:ilvl w:val="0"/>
          <w:numId w:val="4"/>
        </w:numPr>
      </w:pPr>
      <w:r>
        <w:t>Explained variance (knowledge) vs. Unexplained variance (individual differences or ignorance)</w:t>
      </w:r>
    </w:p>
    <w:p w:rsidR="00584356" w:rsidRDefault="00584356" w:rsidP="00584356">
      <w:pPr>
        <w:pStyle w:val="NoteLevel1"/>
        <w:numPr>
          <w:ilvl w:val="0"/>
          <w:numId w:val="0"/>
        </w:numPr>
      </w:pPr>
    </w:p>
    <w:p w:rsidR="00584356" w:rsidRDefault="00584356" w:rsidP="00584356">
      <w:pPr>
        <w:pStyle w:val="NoteLevel1"/>
        <w:numPr>
          <w:ilvl w:val="0"/>
          <w:numId w:val="0"/>
        </w:numPr>
        <w:rPr>
          <w:u w:val="single"/>
        </w:rPr>
      </w:pPr>
      <w:r>
        <w:rPr>
          <w:u w:val="single"/>
        </w:rPr>
        <w:t>Measures of Central Tendency</w:t>
      </w:r>
    </w:p>
    <w:p w:rsidR="00584356" w:rsidRDefault="00584356" w:rsidP="00584356">
      <w:pPr>
        <w:pStyle w:val="NoteLevel1"/>
        <w:numPr>
          <w:ilvl w:val="0"/>
          <w:numId w:val="4"/>
        </w:numPr>
      </w:pPr>
      <w:r>
        <w:t>There are usually (almost always) individual differences in the dependent measure. Some individuals score high; some score low</w:t>
      </w:r>
    </w:p>
    <w:p w:rsidR="00584356" w:rsidRDefault="00584356" w:rsidP="00584356">
      <w:pPr>
        <w:pStyle w:val="NoteLevel1"/>
        <w:numPr>
          <w:ilvl w:val="0"/>
          <w:numId w:val="4"/>
        </w:numPr>
      </w:pPr>
      <w:r>
        <w:t>Statisticians typically employ three different measures of central tendency (the “typical” score)</w:t>
      </w:r>
    </w:p>
    <w:p w:rsidR="00584356" w:rsidRDefault="00584356" w:rsidP="00584356">
      <w:pPr>
        <w:pStyle w:val="NoteLevel1"/>
        <w:numPr>
          <w:ilvl w:val="0"/>
          <w:numId w:val="4"/>
        </w:numPr>
      </w:pPr>
      <w:r>
        <w:t>These are the mode, mean and median</w:t>
      </w:r>
    </w:p>
    <w:p w:rsidR="00584356" w:rsidRDefault="00584356" w:rsidP="00584356">
      <w:pPr>
        <w:pStyle w:val="NoteLevel1"/>
        <w:numPr>
          <w:ilvl w:val="0"/>
          <w:numId w:val="4"/>
        </w:numPr>
      </w:pPr>
      <w:r>
        <w:t xml:space="preserve">The </w:t>
      </w:r>
      <w:r>
        <w:rPr>
          <w:i/>
        </w:rPr>
        <w:t>mode</w:t>
      </w:r>
      <w:r>
        <w:t xml:space="preserve"> is the score that occurs most often</w:t>
      </w:r>
    </w:p>
    <w:p w:rsidR="00584356" w:rsidRDefault="00584356" w:rsidP="00584356">
      <w:pPr>
        <w:pStyle w:val="NoteLevel1"/>
        <w:numPr>
          <w:ilvl w:val="0"/>
          <w:numId w:val="4"/>
        </w:numPr>
      </w:pPr>
      <w:r>
        <w:t xml:space="preserve">The </w:t>
      </w:r>
      <w:r>
        <w:rPr>
          <w:i/>
        </w:rPr>
        <w:t>mean</w:t>
      </w:r>
      <w:r>
        <w:t xml:space="preserve"> is the average of all scores</w:t>
      </w:r>
    </w:p>
    <w:p w:rsidR="00584356" w:rsidRDefault="00584356" w:rsidP="00584356">
      <w:pPr>
        <w:pStyle w:val="NoteLevel1"/>
        <w:numPr>
          <w:ilvl w:val="0"/>
          <w:numId w:val="4"/>
        </w:numPr>
      </w:pPr>
      <w:r>
        <w:t xml:space="preserve">The </w:t>
      </w:r>
      <w:r>
        <w:rPr>
          <w:i/>
        </w:rPr>
        <w:t>median</w:t>
      </w:r>
      <w:r>
        <w:t xml:space="preserve"> is the score at which half the individuals score above and half score below</w:t>
      </w:r>
    </w:p>
    <w:p w:rsidR="00584356" w:rsidRDefault="00584356" w:rsidP="00584356">
      <w:pPr>
        <w:pStyle w:val="NoteLevel1"/>
        <w:numPr>
          <w:ilvl w:val="0"/>
          <w:numId w:val="0"/>
        </w:numPr>
        <w:ind w:left="360"/>
      </w:pPr>
      <w:r>
        <w:t xml:space="preserve"> </w:t>
      </w:r>
    </w:p>
    <w:p w:rsidR="00584356" w:rsidRDefault="00584356" w:rsidP="00584356">
      <w:pPr>
        <w:pStyle w:val="NoteLevel1"/>
        <w:numPr>
          <w:ilvl w:val="0"/>
          <w:numId w:val="0"/>
        </w:numPr>
        <w:rPr>
          <w:u w:val="single"/>
        </w:rPr>
      </w:pPr>
      <w:r>
        <w:rPr>
          <w:u w:val="single"/>
        </w:rPr>
        <w:t>Problem with the Mean as a Measure of Central Tendency</w:t>
      </w:r>
    </w:p>
    <w:p w:rsidR="00584356" w:rsidRDefault="00584356" w:rsidP="00584356">
      <w:pPr>
        <w:pStyle w:val="NoteLevel1"/>
        <w:rPr>
          <w:lang w:eastAsia="en-CA"/>
        </w:rPr>
      </w:pPr>
      <w:r>
        <w:rPr>
          <w:lang w:eastAsia="en-CA"/>
        </w:rPr>
        <w:t xml:space="preserve">- At times, our measures are not normally distributed. Extremely high (or low) scores might distort the average (or mean). Most university students are in their late teens or early 20s. However, some are in </w:t>
      </w:r>
      <w:proofErr w:type="gramStart"/>
      <w:r>
        <w:rPr>
          <w:lang w:eastAsia="en-CA"/>
        </w:rPr>
        <w:t>their</w:t>
      </w:r>
      <w:proofErr w:type="gramEnd"/>
      <w:r>
        <w:rPr>
          <w:lang w:eastAsia="en-CA"/>
        </w:rPr>
        <w:t xml:space="preserve"> 70s. The older students would tend to “pull up” the mean.</w:t>
      </w:r>
    </w:p>
    <w:p w:rsidR="00584356" w:rsidRDefault="00584356" w:rsidP="00584356">
      <w:pPr>
        <w:pStyle w:val="NoteLevel1"/>
        <w:rPr>
          <w:lang w:eastAsia="en-CA"/>
        </w:rPr>
      </w:pPr>
      <w:r>
        <w:rPr>
          <w:lang w:eastAsia="en-CA"/>
        </w:rPr>
        <w:t>- In this case, the median might be a better measure of central tendency.  Why?</w:t>
      </w:r>
    </w:p>
    <w:p w:rsidR="00584356" w:rsidRDefault="00584356" w:rsidP="00584356">
      <w:pPr>
        <w:pStyle w:val="NoteLevel1"/>
        <w:numPr>
          <w:ilvl w:val="0"/>
          <w:numId w:val="0"/>
        </w:numPr>
        <w:rPr>
          <w:u w:val="single"/>
        </w:rPr>
      </w:pPr>
    </w:p>
    <w:p w:rsidR="00584356" w:rsidRDefault="00584356" w:rsidP="00584356">
      <w:pPr>
        <w:pStyle w:val="NoteLevel1"/>
        <w:numPr>
          <w:ilvl w:val="0"/>
          <w:numId w:val="0"/>
        </w:numPr>
        <w:rPr>
          <w:u w:val="single"/>
        </w:rPr>
      </w:pPr>
      <w:r>
        <w:rPr>
          <w:u w:val="single"/>
        </w:rPr>
        <w:t>The Normal Curve</w:t>
      </w:r>
    </w:p>
    <w:p w:rsidR="00584356" w:rsidRDefault="00584356" w:rsidP="00584356">
      <w:pPr>
        <w:pStyle w:val="NoteLevel1"/>
        <w:rPr>
          <w:lang w:eastAsia="en-CA"/>
        </w:rPr>
      </w:pPr>
      <w:r>
        <w:rPr>
          <w:lang w:eastAsia="en-CA"/>
        </w:rPr>
        <w:t xml:space="preserve">- A </w:t>
      </w:r>
      <w:r w:rsidRPr="00584356">
        <w:rPr>
          <w:i/>
          <w:lang w:eastAsia="en-CA"/>
        </w:rPr>
        <w:t>distribution of scores</w:t>
      </w:r>
      <w:r>
        <w:rPr>
          <w:lang w:eastAsia="en-CA"/>
        </w:rPr>
        <w:t xml:space="preserve"> is a graphic representation of how many individuals have a particular score. </w:t>
      </w:r>
    </w:p>
    <w:p w:rsidR="00584356" w:rsidRDefault="00584356" w:rsidP="00584356">
      <w:pPr>
        <w:pStyle w:val="NoteLevel1"/>
        <w:rPr>
          <w:lang w:eastAsia="en-CA"/>
        </w:rPr>
      </w:pPr>
      <w:r>
        <w:rPr>
          <w:lang w:eastAsia="en-CA"/>
        </w:rPr>
        <w:sym w:font="Wingdings" w:char="F0E0"/>
      </w:r>
      <w:r>
        <w:rPr>
          <w:lang w:eastAsia="en-CA"/>
        </w:rPr>
        <w:t xml:space="preserve"> If I ask the age of students in this class, perhaps 40 are 17, 120 are 18</w:t>
      </w:r>
      <w:proofErr w:type="gramStart"/>
      <w:r>
        <w:rPr>
          <w:lang w:eastAsia="en-CA"/>
        </w:rPr>
        <w:t>,  50</w:t>
      </w:r>
      <w:proofErr w:type="gramEnd"/>
      <w:r>
        <w:rPr>
          <w:lang w:eastAsia="en-CA"/>
        </w:rPr>
        <w:t xml:space="preserve"> are 19, 30 are 20, 12 are 21, and perhaps 5 more than 21.</w:t>
      </w:r>
    </w:p>
    <w:p w:rsidR="00584356" w:rsidRDefault="00584356" w:rsidP="00584356">
      <w:pPr>
        <w:pStyle w:val="NoteLevel1"/>
        <w:rPr>
          <w:lang w:eastAsia="en-CA"/>
        </w:rPr>
      </w:pPr>
      <w:r>
        <w:rPr>
          <w:lang w:eastAsia="en-CA"/>
        </w:rPr>
        <w:t xml:space="preserve">- Many psychological measures are distributed according to a bell-shaped </w:t>
      </w:r>
      <w:r w:rsidRPr="00584356">
        <w:rPr>
          <w:i/>
          <w:lang w:eastAsia="en-CA"/>
        </w:rPr>
        <w:t>“normal” curve</w:t>
      </w:r>
      <w:r>
        <w:rPr>
          <w:lang w:eastAsia="en-CA"/>
        </w:rPr>
        <w:t xml:space="preserve">. </w:t>
      </w:r>
    </w:p>
    <w:p w:rsidR="00584356" w:rsidRDefault="00584356" w:rsidP="00584356">
      <w:pPr>
        <w:pStyle w:val="NoteLevel1"/>
        <w:numPr>
          <w:ilvl w:val="0"/>
          <w:numId w:val="0"/>
        </w:numPr>
        <w:rPr>
          <w:lang w:eastAsia="en-CA"/>
        </w:rPr>
      </w:pPr>
      <w:r>
        <w:rPr>
          <w:lang w:eastAsia="en-CA"/>
        </w:rPr>
        <w:t>-Note: that the normal curve is balanced. Half of the individuals score at or above the mean and half score at or below the mean. Most score around the mean. Only a small percentage will score well above or well below the mean.</w:t>
      </w:r>
    </w:p>
    <w:p w:rsidR="00584356" w:rsidRDefault="00584356" w:rsidP="00584356">
      <w:pPr>
        <w:pStyle w:val="NoteLevel1"/>
        <w:rPr>
          <w:lang w:eastAsia="en-CA"/>
        </w:rPr>
      </w:pPr>
      <w:r>
        <w:rPr>
          <w:lang w:eastAsia="en-CA"/>
        </w:rPr>
        <w:t xml:space="preserve">In a perfectly normal curve, the mean, the median and the mode are identical. </w:t>
      </w:r>
    </w:p>
    <w:p w:rsidR="00584356" w:rsidRPr="00584356" w:rsidRDefault="00584356" w:rsidP="00584356">
      <w:pPr>
        <w:pStyle w:val="NoteLevel1"/>
        <w:numPr>
          <w:ilvl w:val="0"/>
          <w:numId w:val="0"/>
        </w:numPr>
      </w:pPr>
    </w:p>
    <w:p w:rsidR="001B00BF" w:rsidRDefault="001B00BF" w:rsidP="00584356">
      <w:pPr>
        <w:pStyle w:val="NoteLevel1"/>
        <w:numPr>
          <w:ilvl w:val="0"/>
          <w:numId w:val="0"/>
        </w:numPr>
      </w:pPr>
      <w:r>
        <w:rPr>
          <w:u w:val="single"/>
        </w:rPr>
        <w:t>Statistical Significance</w:t>
      </w:r>
    </w:p>
    <w:p w:rsidR="001B00BF" w:rsidRDefault="001B00BF" w:rsidP="001B00BF">
      <w:pPr>
        <w:pStyle w:val="NoteLevel1"/>
        <w:rPr>
          <w:lang w:eastAsia="en-CA"/>
        </w:rPr>
      </w:pPr>
      <w:r w:rsidRPr="001B00BF">
        <w:rPr>
          <w:lang w:val="en-CA" w:eastAsia="en-CA"/>
        </w:rPr>
        <w:t xml:space="preserve">- </w:t>
      </w:r>
      <w:r>
        <w:rPr>
          <w:lang w:eastAsia="en-CA"/>
        </w:rPr>
        <w:t xml:space="preserve">Explained variance (knowledge) is divided by unexplained variance (individual differences or ignorance). </w:t>
      </w:r>
    </w:p>
    <w:p w:rsidR="001B00BF" w:rsidRDefault="001B00BF" w:rsidP="001B00BF">
      <w:pPr>
        <w:pStyle w:val="NoteLevel1"/>
        <w:numPr>
          <w:ilvl w:val="0"/>
          <w:numId w:val="0"/>
        </w:numPr>
      </w:pPr>
      <w:r>
        <w:sym w:font="Wingdings" w:char="F0E0"/>
      </w:r>
      <w:r>
        <w:t xml:space="preserve"> Thus, the likelihood of finding statistical significance increases according to the size of the experimental effect. </w:t>
      </w:r>
    </w:p>
    <w:p w:rsidR="001B00BF" w:rsidRDefault="001B00BF" w:rsidP="001B00BF">
      <w:pPr>
        <w:pStyle w:val="NoteLevel1"/>
        <w:numPr>
          <w:ilvl w:val="0"/>
          <w:numId w:val="0"/>
        </w:numPr>
      </w:pPr>
      <w:r>
        <w:t>- Example; the level of significance is set at .05</w:t>
      </w:r>
    </w:p>
    <w:p w:rsidR="00C969D9" w:rsidRDefault="00C969D9" w:rsidP="001B00BF">
      <w:pPr>
        <w:pStyle w:val="NoteLevel1"/>
        <w:numPr>
          <w:ilvl w:val="0"/>
          <w:numId w:val="0"/>
        </w:numPr>
      </w:pPr>
      <w:r>
        <w:t>- Note: that statistical significance and practical significance are not the same thing</w:t>
      </w:r>
    </w:p>
    <w:p w:rsidR="00C969D9" w:rsidRDefault="00C969D9" w:rsidP="001B00BF">
      <w:pPr>
        <w:pStyle w:val="NoteLevel1"/>
        <w:numPr>
          <w:ilvl w:val="0"/>
          <w:numId w:val="0"/>
        </w:numPr>
      </w:pPr>
      <w:r>
        <w:t xml:space="preserve">- F= explained </w:t>
      </w:r>
      <w:proofErr w:type="spellStart"/>
      <w:r>
        <w:t>var</w:t>
      </w:r>
      <w:proofErr w:type="spellEnd"/>
      <w:r>
        <w:t xml:space="preserve">/unexplained </w:t>
      </w:r>
      <w:proofErr w:type="spellStart"/>
      <w:r>
        <w:t>var</w:t>
      </w:r>
      <w:proofErr w:type="spellEnd"/>
    </w:p>
    <w:p w:rsidR="00836EA9" w:rsidRDefault="00C969D9" w:rsidP="001B00BF">
      <w:pPr>
        <w:pStyle w:val="NoteLevel1"/>
        <w:numPr>
          <w:ilvl w:val="0"/>
          <w:numId w:val="0"/>
        </w:numPr>
      </w:pPr>
      <w:r>
        <w:sym w:font="Wingdings" w:char="F0E0"/>
      </w:r>
      <w:r>
        <w:t xml:space="preserve"> </w:t>
      </w:r>
      <w:r w:rsidR="00836EA9">
        <w:t xml:space="preserve">If the ratio of </w:t>
      </w:r>
      <w:r>
        <w:t xml:space="preserve">explained variance </w:t>
      </w:r>
      <w:r w:rsidR="00836EA9">
        <w:t xml:space="preserve">to unexplained variance </w:t>
      </w:r>
      <w:r>
        <w:t>is large</w:t>
      </w:r>
      <w:r w:rsidR="00836EA9">
        <w:t xml:space="preserve"> enough, the result is probably statistically significant. It is not likely that this difference could be due to chance.</w:t>
      </w:r>
    </w:p>
    <w:p w:rsidR="00C969D9" w:rsidRDefault="00C969D9" w:rsidP="001B00BF">
      <w:pPr>
        <w:pStyle w:val="NoteLevel1"/>
        <w:numPr>
          <w:ilvl w:val="0"/>
          <w:numId w:val="0"/>
        </w:numPr>
      </w:pPr>
    </w:p>
    <w:p w:rsidR="00836EA9" w:rsidRDefault="00836EA9" w:rsidP="001B00BF">
      <w:pPr>
        <w:pStyle w:val="NoteLevel1"/>
        <w:numPr>
          <w:ilvl w:val="0"/>
          <w:numId w:val="0"/>
        </w:numPr>
      </w:pPr>
      <w:r>
        <w:rPr>
          <w:u w:val="single"/>
        </w:rPr>
        <w:t>Case Studies</w:t>
      </w:r>
    </w:p>
    <w:p w:rsidR="00836EA9" w:rsidRDefault="00836EA9" w:rsidP="00836EA9">
      <w:pPr>
        <w:pStyle w:val="NoteLevel1"/>
        <w:numPr>
          <w:ilvl w:val="0"/>
          <w:numId w:val="4"/>
        </w:numPr>
      </w:pPr>
      <w:r>
        <w:t>One exceptional individual (or a few) is/are are studied in detail</w:t>
      </w:r>
    </w:p>
    <w:p w:rsidR="002347AC" w:rsidRDefault="002347AC" w:rsidP="00836EA9">
      <w:pPr>
        <w:pStyle w:val="NoteLevel1"/>
        <w:numPr>
          <w:ilvl w:val="0"/>
          <w:numId w:val="4"/>
        </w:numPr>
      </w:pPr>
      <w:r>
        <w:t>Problems? We cannot generalize this information based on one particular group or individuals</w:t>
      </w:r>
    </w:p>
    <w:p w:rsidR="002347AC" w:rsidRDefault="002347AC" w:rsidP="00836EA9">
      <w:pPr>
        <w:pStyle w:val="NoteLevel1"/>
        <w:numPr>
          <w:ilvl w:val="0"/>
          <w:numId w:val="4"/>
        </w:numPr>
      </w:pPr>
      <w:r>
        <w:t>Exceptions to the rule?</w:t>
      </w:r>
    </w:p>
    <w:p w:rsidR="002347AC" w:rsidRDefault="002347AC" w:rsidP="002347AC">
      <w:pPr>
        <w:pStyle w:val="NoteLevel1"/>
        <w:numPr>
          <w:ilvl w:val="0"/>
          <w:numId w:val="0"/>
        </w:numPr>
      </w:pPr>
      <w:r>
        <w:br/>
      </w:r>
      <w:r>
        <w:rPr>
          <w:u w:val="single"/>
        </w:rPr>
        <w:t>Group Studies: Sampling</w:t>
      </w:r>
    </w:p>
    <w:p w:rsidR="002347AC" w:rsidRDefault="002347AC" w:rsidP="002347AC">
      <w:pPr>
        <w:pStyle w:val="NoteLevel1"/>
        <w:numPr>
          <w:ilvl w:val="0"/>
          <w:numId w:val="0"/>
        </w:numPr>
      </w:pPr>
      <w:r>
        <w:t>- Sample a small number of individuals from a population</w:t>
      </w:r>
    </w:p>
    <w:p w:rsidR="002347AC" w:rsidRDefault="002347AC" w:rsidP="002347AC">
      <w:pPr>
        <w:pStyle w:val="NoteLevel2"/>
        <w:rPr>
          <w:lang w:eastAsia="en-CA"/>
        </w:rPr>
      </w:pPr>
      <w:r>
        <w:rPr>
          <w:lang w:eastAsia="en-CA"/>
        </w:rPr>
        <w:t>Population - the whole group you wish to study</w:t>
      </w:r>
    </w:p>
    <w:p w:rsidR="002347AC" w:rsidRDefault="002347AC" w:rsidP="002347AC">
      <w:pPr>
        <w:pStyle w:val="NoteLevel2"/>
        <w:rPr>
          <w:lang w:eastAsia="en-CA"/>
        </w:rPr>
      </w:pPr>
      <w:r>
        <w:rPr>
          <w:lang w:eastAsia="en-CA"/>
        </w:rPr>
        <w:t xml:space="preserve">Sample - a smaller </w:t>
      </w:r>
      <w:r w:rsidRPr="002347AC">
        <w:rPr>
          <w:i/>
          <w:iCs/>
          <w:lang w:eastAsia="en-CA"/>
        </w:rPr>
        <w:t xml:space="preserve">random </w:t>
      </w:r>
      <w:r>
        <w:rPr>
          <w:lang w:eastAsia="en-CA"/>
        </w:rPr>
        <w:t>(every member of the population has an equal likelihood of participating in the study) selection of individuals in the population</w:t>
      </w:r>
    </w:p>
    <w:p w:rsidR="002347AC" w:rsidRDefault="002347AC" w:rsidP="002347AC">
      <w:pPr>
        <w:pStyle w:val="NoteLevel1"/>
        <w:rPr>
          <w:lang w:eastAsia="en-CA"/>
        </w:rPr>
      </w:pPr>
      <w:r>
        <w:rPr>
          <w:lang w:eastAsia="en-CA"/>
        </w:rPr>
        <w:t xml:space="preserve">- The sample must be </w:t>
      </w:r>
      <w:r w:rsidRPr="002347AC">
        <w:rPr>
          <w:i/>
          <w:iCs/>
          <w:lang w:eastAsia="en-CA"/>
        </w:rPr>
        <w:t xml:space="preserve">representative. </w:t>
      </w:r>
      <w:r>
        <w:rPr>
          <w:lang w:eastAsia="en-CA"/>
        </w:rPr>
        <w:t>It is better to have a small but representative sample</w:t>
      </w:r>
      <w:r w:rsidRPr="002347AC">
        <w:rPr>
          <w:i/>
          <w:iCs/>
          <w:lang w:eastAsia="en-CA"/>
        </w:rPr>
        <w:t xml:space="preserve"> </w:t>
      </w:r>
      <w:r>
        <w:rPr>
          <w:lang w:eastAsia="en-CA"/>
        </w:rPr>
        <w:t>than a large, unrepresentative sample.</w:t>
      </w:r>
    </w:p>
    <w:p w:rsidR="002347AC" w:rsidRDefault="002347AC" w:rsidP="002347AC">
      <w:pPr>
        <w:pStyle w:val="NoteLevel1"/>
        <w:rPr>
          <w:lang w:eastAsia="en-CA"/>
        </w:rPr>
      </w:pPr>
    </w:p>
    <w:p w:rsidR="002347AC" w:rsidRDefault="002347AC" w:rsidP="002347AC">
      <w:pPr>
        <w:pStyle w:val="NoteLevel1"/>
        <w:rPr>
          <w:lang w:eastAsia="en-CA"/>
        </w:rPr>
      </w:pPr>
      <w:r>
        <w:rPr>
          <w:u w:val="single"/>
          <w:lang w:eastAsia="en-CA"/>
        </w:rPr>
        <w:t>True Experiments</w:t>
      </w:r>
      <w:r>
        <w:rPr>
          <w:lang w:eastAsia="en-CA"/>
        </w:rPr>
        <w:br/>
        <w:t>- Experimental manipulation applied</w:t>
      </w:r>
    </w:p>
    <w:p w:rsidR="002347AC" w:rsidRDefault="002347AC" w:rsidP="002347AC">
      <w:pPr>
        <w:pStyle w:val="NoteLevel1"/>
        <w:rPr>
          <w:lang w:eastAsia="en-CA"/>
        </w:rPr>
      </w:pPr>
      <w:r>
        <w:rPr>
          <w:lang w:eastAsia="en-CA"/>
        </w:rPr>
        <w:t xml:space="preserve">- Problems? </w:t>
      </w:r>
    </w:p>
    <w:p w:rsidR="002347AC" w:rsidRDefault="002347AC" w:rsidP="002347AC">
      <w:pPr>
        <w:pStyle w:val="NoteLevel1"/>
        <w:rPr>
          <w:lang w:eastAsia="en-CA"/>
        </w:rPr>
      </w:pPr>
      <w:r>
        <w:rPr>
          <w:lang w:eastAsia="en-CA"/>
        </w:rPr>
        <w:t>- Sample size: often small</w:t>
      </w:r>
    </w:p>
    <w:p w:rsidR="002347AC" w:rsidRDefault="002347AC" w:rsidP="002347AC">
      <w:pPr>
        <w:pStyle w:val="NoteLevel1"/>
        <w:rPr>
          <w:lang w:eastAsia="en-CA"/>
        </w:rPr>
      </w:pPr>
      <w:r>
        <w:rPr>
          <w:lang w:eastAsia="en-CA"/>
        </w:rPr>
        <w:t>- Experiment must be often carried out in a controlled setting (often in a laboratory)</w:t>
      </w:r>
    </w:p>
    <w:p w:rsidR="002347AC" w:rsidRDefault="002347AC" w:rsidP="002347AC">
      <w:pPr>
        <w:pStyle w:val="NoteLevel1"/>
        <w:rPr>
          <w:lang w:eastAsia="en-CA"/>
        </w:rPr>
      </w:pPr>
      <w:r>
        <w:rPr>
          <w:lang w:eastAsia="en-CA"/>
        </w:rPr>
        <w:t xml:space="preserve">- Is this typical of the real world? Is it possible to generalize from the results of a </w:t>
      </w:r>
      <w:proofErr w:type="gramStart"/>
      <w:r>
        <w:rPr>
          <w:lang w:eastAsia="en-CA"/>
        </w:rPr>
        <w:t>lab based</w:t>
      </w:r>
      <w:proofErr w:type="gramEnd"/>
      <w:r>
        <w:rPr>
          <w:lang w:eastAsia="en-CA"/>
        </w:rPr>
        <w:t xml:space="preserve"> experiment?</w:t>
      </w:r>
    </w:p>
    <w:p w:rsidR="002347AC" w:rsidRDefault="002347AC" w:rsidP="002347AC">
      <w:pPr>
        <w:pStyle w:val="NoteLevel1"/>
        <w:rPr>
          <w:lang w:eastAsia="en-CA"/>
        </w:rPr>
      </w:pPr>
    </w:p>
    <w:p w:rsidR="002347AC" w:rsidRDefault="002347AC" w:rsidP="002347AC">
      <w:pPr>
        <w:pStyle w:val="NoteLevel1"/>
        <w:rPr>
          <w:lang w:eastAsia="en-CA"/>
        </w:rPr>
      </w:pPr>
      <w:r>
        <w:rPr>
          <w:u w:val="single"/>
          <w:lang w:eastAsia="en-CA"/>
        </w:rPr>
        <w:t>Quasi-Experiments</w:t>
      </w:r>
    </w:p>
    <w:p w:rsidR="002347AC" w:rsidRDefault="002347AC" w:rsidP="002347AC">
      <w:pPr>
        <w:pStyle w:val="NoteLevel1"/>
        <w:rPr>
          <w:lang w:eastAsia="en-CA"/>
        </w:rPr>
      </w:pPr>
      <w:r>
        <w:rPr>
          <w:lang w:eastAsia="en-CA"/>
        </w:rPr>
        <w:t>- In the social (human) environment, the scientist cannot always manipulate the independent variable</w:t>
      </w:r>
    </w:p>
    <w:p w:rsidR="002347AC" w:rsidRDefault="002347AC" w:rsidP="002347AC">
      <w:pPr>
        <w:pStyle w:val="NoteLevel1"/>
        <w:rPr>
          <w:lang w:eastAsia="en-CA"/>
        </w:rPr>
      </w:pPr>
      <w:r>
        <w:rPr>
          <w:lang w:eastAsia="en-CA"/>
        </w:rPr>
        <w:sym w:font="Wingdings" w:char="F0E0"/>
      </w:r>
      <w:r>
        <w:rPr>
          <w:lang w:eastAsia="en-CA"/>
        </w:rPr>
        <w:t xml:space="preserve"> Comparing one group to another, experimental manipulation is NOT carried out</w:t>
      </w:r>
    </w:p>
    <w:p w:rsidR="002347AC" w:rsidRDefault="002347AC" w:rsidP="002347AC">
      <w:pPr>
        <w:pStyle w:val="NoteLevel1"/>
        <w:rPr>
          <w:lang w:eastAsia="en-CA"/>
        </w:rPr>
      </w:pPr>
      <w:r w:rsidRPr="002347AC">
        <w:rPr>
          <w:lang w:val="en-CA" w:eastAsia="en-CA"/>
        </w:rPr>
        <w:t xml:space="preserve">- </w:t>
      </w:r>
      <w:r>
        <w:rPr>
          <w:lang w:eastAsia="en-CA"/>
        </w:rPr>
        <w:t>In a quasi-experiment, it is not possible to manipulate the independent variable (example, sex, age, race…)</w:t>
      </w:r>
    </w:p>
    <w:p w:rsidR="002347AC" w:rsidRDefault="002347AC" w:rsidP="002347AC">
      <w:pPr>
        <w:pStyle w:val="NoteLevel1"/>
        <w:rPr>
          <w:lang w:eastAsia="en-CA"/>
        </w:rPr>
      </w:pPr>
      <w:r>
        <w:rPr>
          <w:lang w:eastAsia="en-CA"/>
        </w:rPr>
        <w:t xml:space="preserve">- It is however assumed that the differences that are found are </w:t>
      </w:r>
      <w:r w:rsidRPr="002347AC">
        <w:rPr>
          <w:i/>
          <w:iCs/>
          <w:lang w:eastAsia="en-CA"/>
        </w:rPr>
        <w:t>caused</w:t>
      </w:r>
      <w:r>
        <w:rPr>
          <w:lang w:eastAsia="en-CA"/>
        </w:rPr>
        <w:t xml:space="preserve"> by the independent variable. This can be a very questionable and controversial assumption.</w:t>
      </w:r>
    </w:p>
    <w:p w:rsidR="00BC501F" w:rsidRPr="00BC501F" w:rsidRDefault="00BC501F" w:rsidP="002347AC">
      <w:pPr>
        <w:pStyle w:val="NoteLevel1"/>
        <w:rPr>
          <w:lang w:eastAsia="en-CA"/>
        </w:rPr>
      </w:pPr>
    </w:p>
    <w:p w:rsidR="00BC501F" w:rsidRPr="00BC501F" w:rsidRDefault="00BC501F" w:rsidP="002347AC">
      <w:pPr>
        <w:pStyle w:val="NoteLevel1"/>
        <w:rPr>
          <w:lang w:eastAsia="en-CA"/>
        </w:rPr>
      </w:pPr>
      <w:r>
        <w:rPr>
          <w:u w:val="single"/>
          <w:lang w:eastAsia="en-CA"/>
        </w:rPr>
        <w:t>Experimental “Designs” (experimental-control)</w:t>
      </w:r>
    </w:p>
    <w:p w:rsidR="00BC501F" w:rsidRDefault="00BC501F" w:rsidP="002347AC">
      <w:pPr>
        <w:pStyle w:val="NoteLevel1"/>
        <w:rPr>
          <w:lang w:eastAsia="en-CA"/>
        </w:rPr>
      </w:pPr>
      <w:r>
        <w:rPr>
          <w:lang w:eastAsia="en-CA"/>
        </w:rPr>
        <w:t>- Problems with the use of control groups: one group might be different from another by chance probability alone</w:t>
      </w:r>
    </w:p>
    <w:p w:rsidR="00BC501F" w:rsidRDefault="00BC501F" w:rsidP="002347AC">
      <w:pPr>
        <w:pStyle w:val="NoteLevel1"/>
        <w:rPr>
          <w:lang w:eastAsia="en-CA"/>
        </w:rPr>
      </w:pPr>
      <w:r>
        <w:rPr>
          <w:lang w:eastAsia="en-CA"/>
        </w:rPr>
        <w:t>- Solution: use the same group of participants in repeated conditions</w:t>
      </w:r>
    </w:p>
    <w:p w:rsidR="00BC501F" w:rsidRDefault="00BC501F" w:rsidP="002347AC">
      <w:pPr>
        <w:pStyle w:val="NoteLevel1"/>
        <w:rPr>
          <w:lang w:eastAsia="en-CA"/>
        </w:rPr>
      </w:pPr>
      <w:r w:rsidRPr="00BC501F">
        <w:rPr>
          <w:i/>
          <w:lang w:eastAsia="en-CA"/>
        </w:rPr>
        <w:t>Placebo Effect</w:t>
      </w:r>
      <w:r>
        <w:rPr>
          <w:lang w:eastAsia="en-CA"/>
        </w:rPr>
        <w:t xml:space="preserve">: </w:t>
      </w:r>
      <w:r>
        <w:rPr>
          <w:lang w:eastAsia="en-CA"/>
        </w:rPr>
        <w:br/>
        <w:t>- A special design is used to examine the effects of “treatment”</w:t>
      </w:r>
    </w:p>
    <w:p w:rsidR="00BC501F" w:rsidRDefault="00BC501F" w:rsidP="00BC501F">
      <w:pPr>
        <w:pStyle w:val="NoteLevel1"/>
        <w:rPr>
          <w:lang w:eastAsia="en-CA"/>
        </w:rPr>
      </w:pPr>
      <w:r>
        <w:rPr>
          <w:lang w:eastAsia="en-CA"/>
        </w:rPr>
        <w:t>- A treatment is given to a patient. The patient improves over time.</w:t>
      </w:r>
    </w:p>
    <w:p w:rsidR="007C43E3" w:rsidRDefault="00BC501F" w:rsidP="00BC501F">
      <w:pPr>
        <w:pStyle w:val="NoteLevel1"/>
        <w:rPr>
          <w:lang w:eastAsia="en-CA"/>
        </w:rPr>
      </w:pPr>
      <w:r>
        <w:rPr>
          <w:lang w:eastAsia="en-CA"/>
        </w:rPr>
        <w:t xml:space="preserve">- To control for this, one group of patients is given the actual drug (or any other </w:t>
      </w:r>
      <w:r w:rsidR="007C43E3">
        <w:rPr>
          <w:lang w:eastAsia="en-CA"/>
        </w:rPr>
        <w:t>treatment</w:t>
      </w:r>
      <w:r>
        <w:rPr>
          <w:lang w:eastAsia="en-CA"/>
        </w:rPr>
        <w:t>)</w:t>
      </w:r>
    </w:p>
    <w:p w:rsidR="007C43E3" w:rsidRDefault="007C43E3" w:rsidP="00BC501F">
      <w:pPr>
        <w:pStyle w:val="NoteLevel1"/>
        <w:rPr>
          <w:lang w:eastAsia="en-CA"/>
        </w:rPr>
      </w:pPr>
      <w:r>
        <w:rPr>
          <w:lang w:eastAsia="en-CA"/>
        </w:rPr>
        <w:t>- Double blind design</w:t>
      </w:r>
    </w:p>
    <w:p w:rsidR="007C43E3" w:rsidRDefault="007C43E3" w:rsidP="00BC501F">
      <w:pPr>
        <w:pStyle w:val="NoteLevel1"/>
        <w:rPr>
          <w:lang w:eastAsia="en-CA"/>
        </w:rPr>
      </w:pPr>
      <w:r>
        <w:rPr>
          <w:lang w:eastAsia="en-CA"/>
        </w:rPr>
        <w:t>- Placebo effects can be extremely useful</w:t>
      </w:r>
    </w:p>
    <w:p w:rsidR="007C43E3" w:rsidRDefault="007C43E3" w:rsidP="007C43E3">
      <w:pPr>
        <w:pStyle w:val="NoteLevel1"/>
        <w:rPr>
          <w:lang w:eastAsia="en-CA"/>
        </w:rPr>
      </w:pPr>
      <w:r>
        <w:rPr>
          <w:lang w:eastAsia="en-CA"/>
        </w:rPr>
        <w:t>- In clinical psychology the placebo effect is a particularly effective</w:t>
      </w:r>
    </w:p>
    <w:p w:rsidR="007C43E3" w:rsidRDefault="007C43E3" w:rsidP="007C43E3">
      <w:pPr>
        <w:pStyle w:val="NoteLevel1"/>
        <w:rPr>
          <w:lang w:eastAsia="en-CA"/>
        </w:rPr>
      </w:pPr>
      <w:r>
        <w:rPr>
          <w:lang w:eastAsia="en-CA"/>
        </w:rPr>
        <w:t>Surveys: one is asked to report their behaviour, attitudes, or beliefs typically using a “survey”</w:t>
      </w:r>
    </w:p>
    <w:p w:rsidR="007C43E3" w:rsidRDefault="007C43E3" w:rsidP="007C43E3">
      <w:pPr>
        <w:pStyle w:val="NoteLevel1"/>
        <w:rPr>
          <w:lang w:eastAsia="en-CA"/>
        </w:rPr>
      </w:pPr>
      <w:r>
        <w:rPr>
          <w:lang w:eastAsia="en-CA"/>
        </w:rPr>
        <w:t>- A major problem with surveys is determining if the sample is truly representative of the population</w:t>
      </w:r>
    </w:p>
    <w:p w:rsidR="002347AC" w:rsidRDefault="002347AC" w:rsidP="007C43E3">
      <w:pPr>
        <w:pStyle w:val="NoteLevel1"/>
        <w:rPr>
          <w:lang w:eastAsia="en-CA"/>
        </w:rPr>
      </w:pPr>
    </w:p>
    <w:p w:rsidR="00BC501F" w:rsidRDefault="00BC501F" w:rsidP="002347AC">
      <w:pPr>
        <w:pStyle w:val="NoteLevel1"/>
        <w:rPr>
          <w:lang w:eastAsia="en-CA"/>
        </w:rPr>
        <w:sectPr w:rsidR="00BC501F">
          <w:headerReference w:type="first" r:id="rId7"/>
          <w:pgSz w:w="12240" w:h="15840"/>
          <w:pgMar w:top="1440" w:right="1440" w:bottom="1440" w:left="1440" w:header="708" w:footer="708" w:gutter="0"/>
          <w:cols w:space="708"/>
          <w:titlePg/>
          <w:docGrid w:type="lines" w:linePitch="360"/>
        </w:sectPr>
      </w:pPr>
    </w:p>
    <w:p w:rsidR="00C5204E" w:rsidRPr="002347AC" w:rsidRDefault="00C5204E" w:rsidP="00C5204E">
      <w:pPr>
        <w:pStyle w:val="NoteLevel1"/>
        <w:numPr>
          <w:ilvl w:val="0"/>
          <w:numId w:val="0"/>
        </w:numPr>
        <w:rPr>
          <w:lang w:eastAsia="en-CA"/>
        </w:rPr>
      </w:pPr>
      <w:r>
        <w:rPr>
          <w:noProof/>
        </w:rPr>
        <w:drawing>
          <wp:anchor distT="182880" distB="182880" distL="498348" distR="1120394" simplePos="0" relativeHeight="251658240" behindDoc="0" locked="0" layoutInCell="1" allowOverlap="1">
            <wp:simplePos x="0" y="0"/>
            <wp:positionH relativeFrom="margin">
              <wp:posOffset>-62865</wp:posOffset>
            </wp:positionH>
            <wp:positionV relativeFrom="paragraph">
              <wp:posOffset>0</wp:posOffset>
            </wp:positionV>
            <wp:extent cx="5029835" cy="3102610"/>
            <wp:effectExtent l="177800" t="127000" r="380365" b="300990"/>
            <wp:wrapNone/>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0"/>
                    <pic:cNvPicPr/>
                  </pic:nvPicPr>
                  <pic:blipFill>
                    <a:blip r:embed="rId8">
                      <a:extLst>
                        <a:ext uri="{28A0092B-C50C-407E-A947-70E740481C1C}">
                          <a14:useLocalDpi xmlns="" xmlns:wp="http://schemas.openxmlformats.org/drawingml/2006/wordprocessingDrawing" xmlns:a="http://schemas.openxmlformats.org/drawingml/2006/main" xmlns:pic="http://schemas.openxmlformats.org/drawingml/2006/picture" xmlns:mc="http://schemas.openxmlformats.org/markup-compatibility/2006" xmlns:r="http://schemas.openxmlformats.org/officeDocument/2006/relationships" xmlns:a14="http://schemas.microsoft.com/office/drawing/2010/main" xmlns:wne="http://schemas.microsoft.com/office/word/2006/wordml" xmlns:w="http://schemas.openxmlformats.org/wordprocessingml/2006/main" xmlns:w10="urn:schemas-microsoft-com:office:word" xmlns:v="urn:schemas-microsoft-com:vml" xmlns:m="http://schemas.openxmlformats.org/officeDocument/2006/math" xmlns:o="urn:schemas-microsoft-com:office:office" xmlns:ve="http://schemas.openxmlformats.org/markup-compatibility/2006" xmlns:mo="http://schemas.microsoft.com/office/mac/office/2008/main" xmlns:mv="urn:schemas-microsoft-com:mac:vml" val="0"/>
                        </a:ext>
                      </a:extLst>
                    </a:blip>
                    <a:stretch>
                      <a:fillRect/>
                    </a:stretch>
                  </pic:blipFill>
                  <pic:spPr>
                    <a:xfrm>
                      <a:off x="0" y="0"/>
                      <a:ext cx="5029835" cy="3102610"/>
                    </a:xfrm>
                    <a:prstGeom prst="rect">
                      <a:avLst/>
                    </a:prstGeom>
                    <a:ln>
                      <a:noFill/>
                    </a:ln>
                    <a:effectLst>
                      <a:outerShdw blurRad="292100" dist="139700" dir="2700000" algn="tl" rotWithShape="0">
                        <a:srgbClr val="333333">
                          <a:alpha val="65000"/>
                        </a:srgbClr>
                      </a:outerShdw>
                    </a:effectLst>
                  </pic:spPr>
                </pic:pic>
              </a:graphicData>
            </a:graphic>
          </wp:anchor>
        </w:drawing>
      </w:r>
    </w:p>
    <w:p w:rsidR="00C5204E" w:rsidRPr="002347AC" w:rsidRDefault="00C5204E" w:rsidP="00C5204E">
      <w:pPr>
        <w:pStyle w:val="NoteLevel1"/>
        <w:numPr>
          <w:ilvl w:val="0"/>
          <w:numId w:val="0"/>
        </w:numPr>
        <w:rPr>
          <w:lang w:eastAsia="en-CA"/>
        </w:rPr>
      </w:pPr>
    </w:p>
    <w:p w:rsidR="00C5204E" w:rsidRPr="002347AC" w:rsidRDefault="00C5204E" w:rsidP="00C5204E">
      <w:pPr>
        <w:pStyle w:val="NoteLevel1"/>
        <w:numPr>
          <w:ilvl w:val="0"/>
          <w:numId w:val="0"/>
        </w:numPr>
        <w:rPr>
          <w:lang w:eastAsia="en-CA"/>
        </w:rPr>
      </w:pPr>
    </w:p>
    <w:p w:rsidR="00C5204E" w:rsidRPr="002347AC" w:rsidRDefault="00C5204E" w:rsidP="00C5204E">
      <w:pPr>
        <w:pStyle w:val="NoteLevel1"/>
        <w:numPr>
          <w:ilvl w:val="0"/>
          <w:numId w:val="0"/>
        </w:numPr>
        <w:rPr>
          <w:lang w:eastAsia="en-CA"/>
        </w:rPr>
      </w:pPr>
    </w:p>
    <w:p w:rsidR="00C5204E" w:rsidRPr="002347AC" w:rsidRDefault="00C5204E" w:rsidP="00C5204E">
      <w:pPr>
        <w:pStyle w:val="NoteLevel1"/>
        <w:numPr>
          <w:ilvl w:val="0"/>
          <w:numId w:val="0"/>
        </w:numPr>
        <w:rPr>
          <w:lang w:eastAsia="en-CA"/>
        </w:rPr>
      </w:pPr>
    </w:p>
    <w:p w:rsidR="00C5204E" w:rsidRPr="002347AC" w:rsidRDefault="00C5204E" w:rsidP="00C5204E">
      <w:pPr>
        <w:pStyle w:val="NoteLevel1"/>
        <w:numPr>
          <w:ilvl w:val="0"/>
          <w:numId w:val="0"/>
        </w:numPr>
        <w:rPr>
          <w:lang w:eastAsia="en-CA"/>
        </w:rPr>
      </w:pPr>
    </w:p>
    <w:p w:rsidR="00C5204E" w:rsidRPr="002347AC" w:rsidRDefault="00C5204E" w:rsidP="00C5204E">
      <w:pPr>
        <w:pStyle w:val="NoteLevel1"/>
        <w:numPr>
          <w:ilvl w:val="0"/>
          <w:numId w:val="0"/>
        </w:numPr>
        <w:rPr>
          <w:lang w:eastAsia="en-CA"/>
        </w:rPr>
      </w:pPr>
    </w:p>
    <w:p w:rsidR="00C5204E" w:rsidRPr="002347AC" w:rsidRDefault="00C5204E" w:rsidP="00C5204E">
      <w:pPr>
        <w:pStyle w:val="NoteLevel1"/>
        <w:numPr>
          <w:ilvl w:val="0"/>
          <w:numId w:val="0"/>
        </w:numPr>
        <w:rPr>
          <w:lang w:eastAsia="en-CA"/>
        </w:rPr>
      </w:pPr>
    </w:p>
    <w:p w:rsidR="00C5204E" w:rsidRPr="002347AC" w:rsidRDefault="00C5204E" w:rsidP="00C5204E">
      <w:pPr>
        <w:pStyle w:val="NoteLevel1"/>
        <w:numPr>
          <w:ilvl w:val="0"/>
          <w:numId w:val="0"/>
        </w:numPr>
        <w:rPr>
          <w:lang w:eastAsia="en-CA"/>
        </w:rPr>
      </w:pPr>
    </w:p>
    <w:p w:rsidR="00C5204E" w:rsidRPr="002347AC" w:rsidRDefault="00C5204E" w:rsidP="00C5204E">
      <w:pPr>
        <w:pStyle w:val="NoteLevel1"/>
        <w:numPr>
          <w:ilvl w:val="0"/>
          <w:numId w:val="0"/>
        </w:numPr>
        <w:rPr>
          <w:lang w:eastAsia="en-CA"/>
        </w:rPr>
      </w:pPr>
    </w:p>
    <w:p w:rsidR="00C5204E" w:rsidRPr="002347AC" w:rsidRDefault="00C5204E" w:rsidP="00C5204E">
      <w:pPr>
        <w:pStyle w:val="NoteLevel1"/>
        <w:numPr>
          <w:ilvl w:val="0"/>
          <w:numId w:val="0"/>
        </w:numPr>
        <w:rPr>
          <w:lang w:eastAsia="en-CA"/>
        </w:rPr>
      </w:pPr>
    </w:p>
    <w:p w:rsidR="00C5204E" w:rsidRPr="002347AC" w:rsidRDefault="00C5204E" w:rsidP="00C5204E">
      <w:pPr>
        <w:pStyle w:val="NoteLevel1"/>
        <w:numPr>
          <w:ilvl w:val="0"/>
          <w:numId w:val="0"/>
        </w:numPr>
        <w:rPr>
          <w:lang w:eastAsia="en-CA"/>
        </w:rPr>
      </w:pPr>
    </w:p>
    <w:p w:rsidR="00C5204E" w:rsidRPr="002347AC" w:rsidRDefault="00C5204E" w:rsidP="00C5204E">
      <w:pPr>
        <w:pStyle w:val="NoteLevel1"/>
        <w:numPr>
          <w:ilvl w:val="0"/>
          <w:numId w:val="0"/>
        </w:numPr>
        <w:rPr>
          <w:lang w:eastAsia="en-CA"/>
        </w:rPr>
      </w:pPr>
    </w:p>
    <w:p w:rsidR="00C5204E" w:rsidRPr="002347AC" w:rsidRDefault="00C5204E" w:rsidP="00C5204E">
      <w:pPr>
        <w:pStyle w:val="NoteLevel1"/>
        <w:numPr>
          <w:ilvl w:val="0"/>
          <w:numId w:val="0"/>
        </w:numPr>
        <w:rPr>
          <w:lang w:eastAsia="en-CA"/>
        </w:rPr>
      </w:pPr>
    </w:p>
    <w:p w:rsidR="00C5204E" w:rsidRPr="002347AC" w:rsidRDefault="00C5204E" w:rsidP="00C5204E">
      <w:pPr>
        <w:pStyle w:val="NoteLevel1"/>
        <w:numPr>
          <w:ilvl w:val="0"/>
          <w:numId w:val="0"/>
        </w:numPr>
        <w:rPr>
          <w:lang w:eastAsia="en-CA"/>
        </w:rPr>
      </w:pPr>
    </w:p>
    <w:p w:rsidR="00C5204E" w:rsidRPr="00C5204E" w:rsidRDefault="00C5204E" w:rsidP="00C5204E">
      <w:pPr>
        <w:pStyle w:val="NoteLevel1"/>
        <w:rPr>
          <w:lang w:val="en-CA" w:eastAsia="en-CA"/>
        </w:rPr>
      </w:pPr>
      <w:r w:rsidRPr="00C5204E">
        <w:rPr>
          <w:i/>
          <w:iCs/>
          <w:lang w:val="en-CA" w:eastAsia="en-CA"/>
        </w:rPr>
        <w:t>DENDRITES</w:t>
      </w:r>
      <w:r w:rsidRPr="00C5204E">
        <w:rPr>
          <w:lang w:val="en-CA" w:eastAsia="en-CA"/>
        </w:rPr>
        <w:t>: short bra</w:t>
      </w:r>
      <w:r>
        <w:rPr>
          <w:lang w:val="en-CA" w:eastAsia="en-CA"/>
        </w:rPr>
        <w:t>nches projecting from cell body</w:t>
      </w:r>
    </w:p>
    <w:p w:rsidR="00C5204E" w:rsidRPr="00C5204E" w:rsidRDefault="00C5204E" w:rsidP="00C5204E">
      <w:pPr>
        <w:pStyle w:val="NoteLevel1"/>
        <w:rPr>
          <w:sz w:val="20"/>
          <w:szCs w:val="20"/>
          <w:lang w:val="en-CA" w:eastAsia="en-CA"/>
        </w:rPr>
      </w:pPr>
      <w:r>
        <w:rPr>
          <w:i/>
          <w:iCs/>
          <w:lang w:val="en-CA" w:eastAsia="en-CA"/>
        </w:rPr>
        <w:t xml:space="preserve">- </w:t>
      </w:r>
      <w:r w:rsidRPr="00C5204E">
        <w:rPr>
          <w:i/>
          <w:iCs/>
          <w:lang w:val="en-CA" w:eastAsia="en-CA"/>
        </w:rPr>
        <w:t xml:space="preserve">receive </w:t>
      </w:r>
      <w:r w:rsidRPr="00C5204E">
        <w:rPr>
          <w:lang w:val="en-CA" w:eastAsia="en-CA"/>
        </w:rPr>
        <w:t xml:space="preserve">messages from other neurons </w:t>
      </w:r>
      <w:r w:rsidR="00831E7A">
        <w:rPr>
          <w:lang w:val="en-CA" w:eastAsia="en-CA"/>
        </w:rPr>
        <w:br/>
      </w:r>
    </w:p>
    <w:p w:rsidR="00C5204E" w:rsidRPr="00C5204E" w:rsidRDefault="00C5204E" w:rsidP="00C5204E">
      <w:pPr>
        <w:pStyle w:val="NoteLevel1"/>
        <w:rPr>
          <w:lang w:val="en-CA" w:eastAsia="en-CA"/>
        </w:rPr>
      </w:pPr>
      <w:r w:rsidRPr="00C5204E">
        <w:rPr>
          <w:i/>
          <w:iCs/>
          <w:lang w:val="en-CA" w:eastAsia="en-CA"/>
        </w:rPr>
        <w:t>CELL BODY (soma):</w:t>
      </w:r>
      <w:r w:rsidRPr="00C5204E">
        <w:rPr>
          <w:lang w:val="en-CA" w:eastAsia="en-CA"/>
        </w:rPr>
        <w:t xml:space="preserve"> contains the nucleus of the cell and other basic elements necessary for the survival of the cell. </w:t>
      </w:r>
      <w:r w:rsidR="00831E7A">
        <w:rPr>
          <w:lang w:val="en-CA" w:eastAsia="en-CA"/>
        </w:rPr>
        <w:br/>
      </w:r>
    </w:p>
    <w:p w:rsidR="00C5204E" w:rsidRPr="00C5204E" w:rsidRDefault="00C5204E" w:rsidP="00C5204E">
      <w:pPr>
        <w:pStyle w:val="NoteLevel1"/>
        <w:rPr>
          <w:lang w:val="en-CA" w:eastAsia="en-CA"/>
        </w:rPr>
      </w:pPr>
      <w:r w:rsidRPr="00C5204E">
        <w:rPr>
          <w:i/>
          <w:iCs/>
          <w:lang w:val="en-CA" w:eastAsia="en-CA"/>
        </w:rPr>
        <w:t>AXON</w:t>
      </w:r>
      <w:r w:rsidRPr="00C5204E">
        <w:rPr>
          <w:lang w:val="en-CA" w:eastAsia="en-CA"/>
        </w:rPr>
        <w:t>: a long, slender tube which carries information from the c</w:t>
      </w:r>
      <w:r>
        <w:rPr>
          <w:lang w:val="en-CA" w:eastAsia="en-CA"/>
        </w:rPr>
        <w:t>ell body to synaptic terminal.</w:t>
      </w:r>
    </w:p>
    <w:p w:rsidR="00C5204E" w:rsidRPr="00C5204E" w:rsidRDefault="00C5204E" w:rsidP="00EA56B1">
      <w:pPr>
        <w:pStyle w:val="NoteLevel2"/>
        <w:rPr>
          <w:szCs w:val="20"/>
          <w:lang w:val="en-CA" w:eastAsia="en-CA"/>
        </w:rPr>
      </w:pPr>
      <w:r>
        <w:rPr>
          <w:szCs w:val="20"/>
          <w:lang w:val="en-CA" w:eastAsia="en-CA"/>
        </w:rPr>
        <w:t>Axons</w:t>
      </w:r>
      <w:r w:rsidRPr="00C5204E">
        <w:rPr>
          <w:szCs w:val="20"/>
          <w:lang w:val="en-CA" w:eastAsia="en-CA"/>
        </w:rPr>
        <w:t xml:space="preserve"> of longer neurons are surrounded by a </w:t>
      </w:r>
      <w:r w:rsidRPr="00C5204E">
        <w:rPr>
          <w:i/>
          <w:iCs/>
          <w:szCs w:val="20"/>
          <w:lang w:val="en-CA" w:eastAsia="en-CA"/>
        </w:rPr>
        <w:t>myelin sheath</w:t>
      </w:r>
      <w:r w:rsidR="00EA56B1">
        <w:rPr>
          <w:szCs w:val="20"/>
          <w:lang w:val="en-CA" w:eastAsia="en-CA"/>
        </w:rPr>
        <w:t xml:space="preserve">. </w:t>
      </w:r>
      <w:r w:rsidR="00EA56B1">
        <w:rPr>
          <w:szCs w:val="20"/>
          <w:lang w:val="en-CA" w:eastAsia="en-CA"/>
        </w:rPr>
        <w:br/>
        <w:t xml:space="preserve">They thus </w:t>
      </w:r>
      <w:r w:rsidRPr="00C5204E">
        <w:rPr>
          <w:szCs w:val="20"/>
          <w:lang w:val="en-CA" w:eastAsia="en-CA"/>
        </w:rPr>
        <w:t xml:space="preserve">appear </w:t>
      </w:r>
      <w:r w:rsidR="00EA56B1">
        <w:rPr>
          <w:szCs w:val="20"/>
          <w:lang w:val="en-CA" w:eastAsia="en-CA"/>
        </w:rPr>
        <w:t xml:space="preserve">to be </w:t>
      </w:r>
      <w:r w:rsidRPr="00C5204E">
        <w:rPr>
          <w:szCs w:val="20"/>
          <w:lang w:val="en-CA" w:eastAsia="en-CA"/>
        </w:rPr>
        <w:t xml:space="preserve">white. </w:t>
      </w:r>
    </w:p>
    <w:p w:rsidR="00C5204E" w:rsidRPr="00C5204E" w:rsidRDefault="00C5204E" w:rsidP="00EA56B1">
      <w:pPr>
        <w:pStyle w:val="NoteLevel2"/>
        <w:rPr>
          <w:szCs w:val="20"/>
          <w:lang w:val="en-CA" w:eastAsia="en-CA"/>
        </w:rPr>
      </w:pPr>
      <w:r w:rsidRPr="00C5204E">
        <w:rPr>
          <w:szCs w:val="20"/>
          <w:lang w:val="en-CA" w:eastAsia="en-CA"/>
        </w:rPr>
        <w:t xml:space="preserve">Axons of shorter neurons are not surrounded by a myelin sheath. They thus appear to be grey. </w:t>
      </w:r>
      <w:r w:rsidR="00831E7A">
        <w:rPr>
          <w:szCs w:val="20"/>
          <w:lang w:val="en-CA" w:eastAsia="en-CA"/>
        </w:rPr>
        <w:br/>
      </w:r>
    </w:p>
    <w:p w:rsidR="00C5204E" w:rsidRPr="00C5204E" w:rsidRDefault="00C5204E" w:rsidP="00C5204E">
      <w:pPr>
        <w:pStyle w:val="NoteLevel1"/>
        <w:rPr>
          <w:lang w:val="en-CA" w:eastAsia="en-CA"/>
        </w:rPr>
      </w:pPr>
      <w:r>
        <w:rPr>
          <w:i/>
          <w:lang w:val="en-CA" w:eastAsia="en-CA"/>
        </w:rPr>
        <w:t xml:space="preserve">MYELIN SHEATH: </w:t>
      </w:r>
      <w:r w:rsidRPr="00C5204E">
        <w:rPr>
          <w:bCs/>
          <w:szCs w:val="20"/>
          <w:lang w:val="en-CA" w:eastAsia="en-CA"/>
        </w:rPr>
        <w:t>made up of a</w:t>
      </w:r>
      <w:r w:rsidRPr="00C5204E">
        <w:rPr>
          <w:szCs w:val="20"/>
          <w:lang w:val="en-CA" w:eastAsia="en-CA"/>
        </w:rPr>
        <w:t xml:space="preserve"> lipid (fat) material that may su</w:t>
      </w:r>
      <w:r>
        <w:rPr>
          <w:szCs w:val="20"/>
          <w:lang w:val="en-CA" w:eastAsia="en-CA"/>
        </w:rPr>
        <w:t>rround long axons</w:t>
      </w:r>
    </w:p>
    <w:p w:rsidR="00EA56B1" w:rsidRPr="00EA56B1" w:rsidRDefault="00C5204E" w:rsidP="00C5204E">
      <w:pPr>
        <w:pStyle w:val="NoteLevel1"/>
        <w:rPr>
          <w:lang w:val="en-CA" w:eastAsia="en-CA"/>
        </w:rPr>
      </w:pPr>
      <w:r>
        <w:rPr>
          <w:lang w:val="en-CA" w:eastAsia="en-CA"/>
        </w:rPr>
        <w:t>- Purpose:</w:t>
      </w:r>
      <w:r>
        <w:rPr>
          <w:lang w:val="en-CA" w:eastAsia="en-CA"/>
        </w:rPr>
        <w:br/>
      </w:r>
      <w:r>
        <w:rPr>
          <w:szCs w:val="20"/>
          <w:lang w:val="en-CA" w:eastAsia="en-CA"/>
        </w:rPr>
        <w:t xml:space="preserve">1) protect the axon </w:t>
      </w:r>
      <w:r>
        <w:rPr>
          <w:szCs w:val="20"/>
          <w:lang w:val="en-CA" w:eastAsia="en-CA"/>
        </w:rPr>
        <w:br/>
      </w:r>
      <w:r w:rsidRPr="00C5204E">
        <w:rPr>
          <w:szCs w:val="20"/>
          <w:lang w:val="en-CA" w:eastAsia="en-CA"/>
        </w:rPr>
        <w:t xml:space="preserve">2) insulate the axon … this thus </w:t>
      </w:r>
      <w:r w:rsidR="00EA56B1">
        <w:rPr>
          <w:szCs w:val="20"/>
          <w:lang w:val="en-CA" w:eastAsia="en-CA"/>
        </w:rPr>
        <w:t xml:space="preserve">preventing axonal “cross-talk” </w:t>
      </w:r>
    </w:p>
    <w:p w:rsidR="00C5204E" w:rsidRPr="00C5204E" w:rsidRDefault="00C5204E" w:rsidP="00C5204E">
      <w:pPr>
        <w:pStyle w:val="NoteLevel1"/>
        <w:rPr>
          <w:lang w:val="en-CA" w:eastAsia="en-CA"/>
        </w:rPr>
      </w:pPr>
      <w:r w:rsidRPr="00C5204E">
        <w:rPr>
          <w:szCs w:val="20"/>
          <w:lang w:val="en-CA" w:eastAsia="en-CA"/>
        </w:rPr>
        <w:t>3) speed up transmission</w:t>
      </w:r>
      <w:r w:rsidRPr="00C5204E">
        <w:rPr>
          <w:lang w:val="en-CA" w:eastAsia="en-CA"/>
        </w:rPr>
        <w:t xml:space="preserve"> </w:t>
      </w:r>
      <w:r w:rsidR="00831E7A">
        <w:rPr>
          <w:lang w:val="en-CA" w:eastAsia="en-CA"/>
        </w:rPr>
        <w:br/>
      </w:r>
    </w:p>
    <w:p w:rsidR="00EA56B1" w:rsidRPr="00EA56B1" w:rsidRDefault="00C5204E" w:rsidP="00C5204E">
      <w:pPr>
        <w:pStyle w:val="NoteLevel1"/>
        <w:rPr>
          <w:sz w:val="20"/>
          <w:szCs w:val="20"/>
          <w:lang w:val="en-CA" w:eastAsia="en-CA"/>
        </w:rPr>
      </w:pPr>
      <w:r w:rsidRPr="00C5204E">
        <w:rPr>
          <w:i/>
          <w:iCs/>
          <w:lang w:val="en-CA" w:eastAsia="en-CA"/>
        </w:rPr>
        <w:t>TERMINAL ENDING (</w:t>
      </w:r>
      <w:proofErr w:type="spellStart"/>
      <w:r w:rsidRPr="00C5204E">
        <w:rPr>
          <w:i/>
          <w:iCs/>
          <w:lang w:val="en-CA" w:eastAsia="en-CA"/>
        </w:rPr>
        <w:t>bouton</w:t>
      </w:r>
      <w:proofErr w:type="spellEnd"/>
      <w:r w:rsidRPr="00C5204E">
        <w:rPr>
          <w:i/>
          <w:iCs/>
          <w:lang w:val="en-CA" w:eastAsia="en-CA"/>
        </w:rPr>
        <w:t xml:space="preserve"> endings):</w:t>
      </w:r>
      <w:r w:rsidRPr="00C5204E">
        <w:rPr>
          <w:lang w:val="en-CA" w:eastAsia="en-CA"/>
        </w:rPr>
        <w:t xml:space="preserve"> </w:t>
      </w:r>
      <w:r>
        <w:rPr>
          <w:lang w:val="en-CA" w:eastAsia="en-CA"/>
        </w:rPr>
        <w:t xml:space="preserve">a swelling at the end </w:t>
      </w:r>
      <w:r w:rsidRPr="00C5204E">
        <w:rPr>
          <w:lang w:val="en-CA" w:eastAsia="en-CA"/>
        </w:rPr>
        <w:sym w:font="Wingdings" w:char="F0E0"/>
      </w:r>
      <w:r>
        <w:rPr>
          <w:lang w:val="en-CA" w:eastAsia="en-CA"/>
        </w:rPr>
        <w:t xml:space="preserve"> </w:t>
      </w:r>
      <w:r w:rsidRPr="00C5204E">
        <w:rPr>
          <w:lang w:val="en-CA" w:eastAsia="en-CA"/>
        </w:rPr>
        <w:t xml:space="preserve">caused by the storage of neurotransmitter substance here. </w:t>
      </w:r>
    </w:p>
    <w:p w:rsidR="00EA56B1" w:rsidRDefault="00831E7A" w:rsidP="00C5204E">
      <w:pPr>
        <w:pStyle w:val="NoteLevel1"/>
        <w:rPr>
          <w:szCs w:val="20"/>
          <w:lang w:val="en-CA" w:eastAsia="en-CA"/>
        </w:rPr>
      </w:pPr>
      <w:r>
        <w:rPr>
          <w:szCs w:val="20"/>
          <w:u w:val="single"/>
          <w:lang w:val="en-CA" w:eastAsia="en-CA"/>
        </w:rPr>
        <w:br/>
      </w:r>
      <w:r w:rsidR="00EA56B1" w:rsidRPr="00EA56B1">
        <w:rPr>
          <w:szCs w:val="20"/>
          <w:lang w:val="en-CA" w:eastAsia="en-CA"/>
        </w:rPr>
        <w:t>- Synapse/ synaptic gap: Pre &amp; post synaptic</w:t>
      </w:r>
    </w:p>
    <w:p w:rsidR="00831E7A" w:rsidRDefault="00EA56B1" w:rsidP="00831E7A">
      <w:pPr>
        <w:pStyle w:val="NoteLevel2"/>
        <w:rPr>
          <w:szCs w:val="20"/>
          <w:lang w:val="en-CA" w:eastAsia="en-CA"/>
        </w:rPr>
      </w:pPr>
      <w:r w:rsidRPr="00EA56B1">
        <w:rPr>
          <w:szCs w:val="20"/>
          <w:lang w:val="en-CA" w:eastAsia="en-CA"/>
        </w:rPr>
        <w:sym w:font="Wingdings" w:char="F0E0"/>
      </w:r>
      <w:r w:rsidR="00831E7A">
        <w:rPr>
          <w:szCs w:val="20"/>
          <w:lang w:val="en-CA" w:eastAsia="en-CA"/>
        </w:rPr>
        <w:t xml:space="preserve"> separates the terminal ending and the dendrites of the next neuron</w:t>
      </w:r>
    </w:p>
    <w:p w:rsidR="00EA56B1" w:rsidRPr="00EA56B1" w:rsidRDefault="00EA56B1" w:rsidP="00C5204E">
      <w:pPr>
        <w:pStyle w:val="NoteLevel1"/>
        <w:rPr>
          <w:szCs w:val="20"/>
          <w:lang w:val="en-CA" w:eastAsia="en-CA"/>
        </w:rPr>
      </w:pPr>
      <w:r w:rsidRPr="00EA56B1">
        <w:rPr>
          <w:szCs w:val="20"/>
          <w:lang w:val="en-CA" w:eastAsia="en-CA"/>
        </w:rPr>
        <w:t>- Transmitter Substance (neurotransmitter): Excitation or inhibition</w:t>
      </w:r>
    </w:p>
    <w:p w:rsidR="00831E7A" w:rsidRPr="00831E7A" w:rsidRDefault="00831E7A" w:rsidP="00831E7A">
      <w:pPr>
        <w:pStyle w:val="NoteLevel2"/>
        <w:rPr>
          <w:sz w:val="20"/>
          <w:szCs w:val="20"/>
          <w:lang w:val="en-CA" w:eastAsia="en-CA"/>
        </w:rPr>
      </w:pPr>
      <w:r w:rsidRPr="00831E7A">
        <w:rPr>
          <w:iCs/>
          <w:lang w:val="en-CA" w:eastAsia="en-CA"/>
        </w:rPr>
        <w:sym w:font="Wingdings" w:char="F0E0"/>
      </w:r>
      <w:r>
        <w:rPr>
          <w:i/>
          <w:iCs/>
          <w:lang w:val="en-CA" w:eastAsia="en-CA"/>
        </w:rPr>
        <w:t xml:space="preserve"> </w:t>
      </w:r>
      <w:r w:rsidRPr="00C5204E">
        <w:rPr>
          <w:lang w:val="en-CA" w:eastAsia="en-CA"/>
        </w:rPr>
        <w:t>Embedded in the walls of the dendrites of the postsynaptic neuron are highly specialized receptors that can “recognize” the chemica</w:t>
      </w:r>
      <w:r>
        <w:rPr>
          <w:lang w:val="en-CA" w:eastAsia="en-CA"/>
        </w:rPr>
        <w:t>l code of the neurotransmitters</w:t>
      </w:r>
      <w:r w:rsidRPr="00C5204E">
        <w:rPr>
          <w:lang w:val="en-CA" w:eastAsia="en-CA"/>
        </w:rPr>
        <w:t xml:space="preserve"> </w:t>
      </w:r>
      <w:r>
        <w:rPr>
          <w:lang w:val="en-CA" w:eastAsia="en-CA"/>
        </w:rPr>
        <w:br/>
      </w:r>
      <w:r w:rsidRPr="00EA56B1">
        <w:rPr>
          <w:lang w:val="en-CA" w:eastAsia="en-CA"/>
        </w:rPr>
        <w:sym w:font="Wingdings" w:char="F0E0"/>
      </w:r>
      <w:r>
        <w:rPr>
          <w:lang w:val="en-CA" w:eastAsia="en-CA"/>
        </w:rPr>
        <w:t xml:space="preserve"> </w:t>
      </w:r>
      <w:r w:rsidRPr="00EA56B1">
        <w:rPr>
          <w:lang w:val="en-CA" w:eastAsia="en-CA"/>
        </w:rPr>
        <w:t xml:space="preserve">The neurotransmitters can then attach themselves (or “bind”) to the receptor site. </w:t>
      </w:r>
    </w:p>
    <w:p w:rsidR="00831E7A" w:rsidRPr="00EA56B1" w:rsidRDefault="00831E7A" w:rsidP="00831E7A">
      <w:pPr>
        <w:pStyle w:val="NoteLevel1"/>
        <w:rPr>
          <w:sz w:val="20"/>
          <w:szCs w:val="20"/>
          <w:lang w:val="en-CA" w:eastAsia="en-CA"/>
        </w:rPr>
      </w:pPr>
      <w:r>
        <w:rPr>
          <w:sz w:val="20"/>
          <w:szCs w:val="20"/>
          <w:lang w:val="en-CA" w:eastAsia="en-CA"/>
        </w:rPr>
        <w:br/>
      </w:r>
      <w:r>
        <w:rPr>
          <w:szCs w:val="20"/>
          <w:lang w:val="en-CA" w:eastAsia="en-CA"/>
        </w:rPr>
        <w:t>Central Nervous System (CNS)</w:t>
      </w:r>
    </w:p>
    <w:p w:rsidR="00831E7A" w:rsidRPr="00831E7A" w:rsidRDefault="00831E7A" w:rsidP="00C5204E">
      <w:pPr>
        <w:pStyle w:val="NoteLevel1"/>
        <w:rPr>
          <w:szCs w:val="20"/>
          <w:lang w:val="en-CA" w:eastAsia="en-CA"/>
        </w:rPr>
      </w:pPr>
      <w:r w:rsidRPr="00831E7A">
        <w:rPr>
          <w:szCs w:val="20"/>
          <w:u w:val="single"/>
          <w:lang w:val="en-CA" w:eastAsia="en-CA"/>
        </w:rPr>
        <w:t>3 Categories of Neurons</w:t>
      </w:r>
    </w:p>
    <w:p w:rsidR="00831E7A" w:rsidRDefault="00831E7A" w:rsidP="00831E7A">
      <w:pPr>
        <w:pStyle w:val="NoteLevel1"/>
      </w:pPr>
      <w:r w:rsidRPr="00831E7A">
        <w:rPr>
          <w:b/>
          <w:iCs/>
        </w:rPr>
        <w:t>1) Sensory Neurons</w:t>
      </w:r>
      <w:r w:rsidRPr="00831E7A">
        <w:rPr>
          <w:b/>
        </w:rPr>
        <w:t>:</w:t>
      </w:r>
      <w:r>
        <w:rPr>
          <w:b/>
        </w:rPr>
        <w:t xml:space="preserve"> </w:t>
      </w:r>
      <w:r>
        <w:rPr>
          <w:i/>
          <w:iCs/>
        </w:rPr>
        <w:t>Afferents</w:t>
      </w:r>
      <w:r>
        <w:t xml:space="preserve"> </w:t>
      </w:r>
      <w:r>
        <w:sym w:font="Wingdings" w:char="F0E0"/>
      </w:r>
      <w:r>
        <w:t xml:space="preserve"> transmit impulses received by sensory receptors to CNS. </w:t>
      </w:r>
    </w:p>
    <w:p w:rsidR="00831E7A" w:rsidRDefault="00831E7A" w:rsidP="00831E7A">
      <w:pPr>
        <w:pStyle w:val="NoteLevel1"/>
      </w:pPr>
      <w:r w:rsidRPr="00831E7A">
        <w:rPr>
          <w:b/>
          <w:iCs/>
        </w:rPr>
        <w:t>2) Motor Neurons</w:t>
      </w:r>
      <w:r w:rsidRPr="00831E7A">
        <w:rPr>
          <w:b/>
        </w:rPr>
        <w:t>:</w:t>
      </w:r>
      <w:r>
        <w:t xml:space="preserve"> </w:t>
      </w:r>
      <w:proofErr w:type="spellStart"/>
      <w:r>
        <w:rPr>
          <w:i/>
          <w:iCs/>
        </w:rPr>
        <w:t>Efferents</w:t>
      </w:r>
      <w:proofErr w:type="spellEnd"/>
      <w:r>
        <w:t xml:space="preserve"> </w:t>
      </w:r>
      <w:r>
        <w:sym w:font="Wingdings" w:char="F0E0"/>
      </w:r>
      <w:r>
        <w:t xml:space="preserve"> carry outgoing signals from CNS to muscles &amp; glands. </w:t>
      </w:r>
    </w:p>
    <w:p w:rsidR="009C54F2" w:rsidRDefault="00831E7A" w:rsidP="00831E7A">
      <w:pPr>
        <w:pStyle w:val="NoteLevel1"/>
      </w:pPr>
      <w:r w:rsidRPr="00831E7A">
        <w:rPr>
          <w:b/>
          <w:iCs/>
        </w:rPr>
        <w:t xml:space="preserve">3) </w:t>
      </w:r>
      <w:proofErr w:type="spellStart"/>
      <w:r w:rsidRPr="00831E7A">
        <w:rPr>
          <w:b/>
          <w:iCs/>
        </w:rPr>
        <w:t>Interneurons</w:t>
      </w:r>
      <w:proofErr w:type="spellEnd"/>
      <w:r w:rsidRPr="00831E7A">
        <w:rPr>
          <w:b/>
        </w:rPr>
        <w:t>:</w:t>
      </w:r>
      <w:r>
        <w:t xml:space="preserve"> </w:t>
      </w:r>
      <w:proofErr w:type="spellStart"/>
      <w:r w:rsidR="009C54F2">
        <w:t>interneuronal</w:t>
      </w:r>
      <w:proofErr w:type="spellEnd"/>
      <w:r w:rsidR="009C54F2">
        <w:t xml:space="preserve"> communication</w:t>
      </w:r>
    </w:p>
    <w:p w:rsidR="009C54F2" w:rsidRPr="009C54F2" w:rsidRDefault="009C54F2" w:rsidP="00831E7A">
      <w:pPr>
        <w:pStyle w:val="NoteLevel1"/>
      </w:pPr>
      <w:r>
        <w:rPr>
          <w:iCs/>
        </w:rPr>
        <w:t xml:space="preserve">- </w:t>
      </w:r>
      <w:proofErr w:type="gramStart"/>
      <w:r>
        <w:rPr>
          <w:iCs/>
        </w:rPr>
        <w:t>often</w:t>
      </w:r>
      <w:proofErr w:type="gramEnd"/>
      <w:r>
        <w:rPr>
          <w:iCs/>
        </w:rPr>
        <w:t>, far removed from either sensory or motor neurons</w:t>
      </w:r>
    </w:p>
    <w:p w:rsidR="009C54F2" w:rsidRPr="009C54F2" w:rsidRDefault="009C54F2" w:rsidP="00831E7A">
      <w:pPr>
        <w:pStyle w:val="NoteLevel1"/>
      </w:pPr>
      <w:r>
        <w:rPr>
          <w:iCs/>
        </w:rPr>
        <w:t xml:space="preserve">- </w:t>
      </w:r>
      <w:proofErr w:type="gramStart"/>
      <w:r>
        <w:rPr>
          <w:iCs/>
        </w:rPr>
        <w:t>communication</w:t>
      </w:r>
      <w:proofErr w:type="gramEnd"/>
      <w:r>
        <w:rPr>
          <w:iCs/>
        </w:rPr>
        <w:t xml:space="preserve"> can be excitatory or inhibitory</w:t>
      </w:r>
    </w:p>
    <w:p w:rsidR="009C54F2" w:rsidRPr="009C54F2" w:rsidRDefault="009C54F2" w:rsidP="00C5204E">
      <w:pPr>
        <w:pStyle w:val="NoteLevel1"/>
      </w:pPr>
      <w:r>
        <w:rPr>
          <w:iCs/>
        </w:rPr>
        <w:t xml:space="preserve">- </w:t>
      </w:r>
      <w:proofErr w:type="gramStart"/>
      <w:r>
        <w:rPr>
          <w:iCs/>
        </w:rPr>
        <w:t>this</w:t>
      </w:r>
      <w:proofErr w:type="gramEnd"/>
      <w:r>
        <w:rPr>
          <w:iCs/>
        </w:rPr>
        <w:t xml:space="preserve"> allows for flexibility of behaviours</w:t>
      </w:r>
    </w:p>
    <w:p w:rsidR="009C54F2" w:rsidRPr="009C54F2" w:rsidRDefault="009C54F2" w:rsidP="00C5204E">
      <w:pPr>
        <w:pStyle w:val="NoteLevel1"/>
      </w:pPr>
      <w:r>
        <w:rPr>
          <w:iCs/>
        </w:rPr>
        <w:t xml:space="preserve">- </w:t>
      </w:r>
      <w:proofErr w:type="gramStart"/>
      <w:r>
        <w:rPr>
          <w:iCs/>
        </w:rPr>
        <w:t>this</w:t>
      </w:r>
      <w:proofErr w:type="gramEnd"/>
      <w:r>
        <w:rPr>
          <w:iCs/>
        </w:rPr>
        <w:t xml:space="preserve"> is the route to memory, learning, and complex behaviour</w:t>
      </w:r>
    </w:p>
    <w:p w:rsidR="007E3F67" w:rsidRDefault="007E3F67" w:rsidP="00C5204E">
      <w:pPr>
        <w:pStyle w:val="NoteLevel1"/>
      </w:pPr>
    </w:p>
    <w:p w:rsidR="007E3F67" w:rsidRDefault="007E3F67" w:rsidP="00C5204E">
      <w:pPr>
        <w:pStyle w:val="NoteLevel1"/>
      </w:pPr>
      <w:r>
        <w:rPr>
          <w:u w:val="single"/>
        </w:rPr>
        <w:t>Resting Potential</w:t>
      </w:r>
      <w:r>
        <w:rPr>
          <w:u w:val="single"/>
        </w:rPr>
        <w:br/>
      </w:r>
      <w:r>
        <w:t xml:space="preserve">- All cells carry an electrical charge (potential) </w:t>
      </w:r>
    </w:p>
    <w:p w:rsidR="007E3F67" w:rsidRDefault="007E3F67" w:rsidP="00C5204E">
      <w:pPr>
        <w:pStyle w:val="NoteLevel1"/>
      </w:pPr>
      <w:r>
        <w:t>- Unlike other cells, the charge of the neuron can change</w:t>
      </w:r>
    </w:p>
    <w:p w:rsidR="007E3F67" w:rsidRDefault="007E3F67" w:rsidP="00C5204E">
      <w:pPr>
        <w:pStyle w:val="NoteLevel1"/>
      </w:pPr>
      <w:r>
        <w:t>- Allowing one neuron to communicate with another (or perhaps a muscle)</w:t>
      </w:r>
    </w:p>
    <w:p w:rsidR="007E3F67" w:rsidRDefault="007E3F67" w:rsidP="00C5204E">
      <w:pPr>
        <w:pStyle w:val="NoteLevel1"/>
      </w:pPr>
      <w:r w:rsidRPr="007E3F67">
        <w:t xml:space="preserve">- </w:t>
      </w:r>
      <w:r>
        <w:t xml:space="preserve">An inactive neuron contains an excess of </w:t>
      </w:r>
      <w:r w:rsidRPr="007E3F67">
        <w:rPr>
          <w:i/>
        </w:rPr>
        <w:t>negatively</w:t>
      </w:r>
      <w:r>
        <w:t xml:space="preserve"> charged ions </w:t>
      </w:r>
      <w:r w:rsidRPr="007E3F67">
        <w:rPr>
          <w:i/>
        </w:rPr>
        <w:t>inside</w:t>
      </w:r>
      <w:r>
        <w:t xml:space="preserve"> the cell membrane</w:t>
      </w:r>
    </w:p>
    <w:p w:rsidR="007E3F67" w:rsidRDefault="007E3F67" w:rsidP="00C5204E">
      <w:pPr>
        <w:pStyle w:val="NoteLevel1"/>
      </w:pPr>
      <w:r>
        <w:t xml:space="preserve">- The charge inside the human neuron is about -70 </w:t>
      </w:r>
      <w:proofErr w:type="spellStart"/>
      <w:r>
        <w:t>mVolt</w:t>
      </w:r>
      <w:proofErr w:type="spellEnd"/>
      <w:r>
        <w:t xml:space="preserve"> (mV)</w:t>
      </w:r>
    </w:p>
    <w:p w:rsidR="007E3F67" w:rsidRDefault="007E3F67" w:rsidP="00C5204E">
      <w:pPr>
        <w:pStyle w:val="NoteLevel1"/>
      </w:pPr>
      <w:r>
        <w:t xml:space="preserve">- This charged is called the </w:t>
      </w:r>
      <w:r>
        <w:rPr>
          <w:i/>
          <w:iCs/>
        </w:rPr>
        <w:t>resting potential</w:t>
      </w:r>
      <w:r w:rsidR="00AC3A10">
        <w:t xml:space="preserve"> of the neuron (inactive)</w:t>
      </w:r>
    </w:p>
    <w:p w:rsidR="007E3F67" w:rsidRDefault="007E3F67" w:rsidP="00AC3A10">
      <w:pPr>
        <w:pStyle w:val="NoteLevel1"/>
      </w:pPr>
    </w:p>
    <w:p w:rsidR="007E3F67" w:rsidRPr="007E3F67" w:rsidRDefault="007E3F67" w:rsidP="00C5204E">
      <w:pPr>
        <w:pStyle w:val="NoteLevel1"/>
      </w:pPr>
      <w:r>
        <w:rPr>
          <w:u w:val="single"/>
        </w:rPr>
        <w:t>Depola</w:t>
      </w:r>
      <w:r w:rsidR="00766E03">
        <w:rPr>
          <w:u w:val="single"/>
        </w:rPr>
        <w:t>r</w:t>
      </w:r>
      <w:r>
        <w:rPr>
          <w:u w:val="single"/>
        </w:rPr>
        <w:t>ization</w:t>
      </w:r>
    </w:p>
    <w:p w:rsidR="007E3F67" w:rsidRDefault="007E3F67" w:rsidP="00C5204E">
      <w:pPr>
        <w:pStyle w:val="NoteLevel1"/>
      </w:pPr>
      <w:r>
        <w:t>- Inside, a surplus of negatively charged molecules (“ions”)</w:t>
      </w:r>
    </w:p>
    <w:p w:rsidR="007E3F67" w:rsidRDefault="007E3F67" w:rsidP="00C5204E">
      <w:pPr>
        <w:pStyle w:val="NoteLevel1"/>
      </w:pPr>
      <w:r>
        <w:t>- Mainly because of the build of chloride (</w:t>
      </w:r>
      <w:proofErr w:type="spellStart"/>
      <w:r>
        <w:t>Cl</w:t>
      </w:r>
      <w:proofErr w:type="spellEnd"/>
      <w:r>
        <w:t>-)</w:t>
      </w:r>
    </w:p>
    <w:p w:rsidR="007E3F67" w:rsidRDefault="007E3F67" w:rsidP="00C5204E">
      <w:pPr>
        <w:pStyle w:val="NoteLevel1"/>
      </w:pPr>
      <w:r>
        <w:t>- Outside, a build up of positively charged ions, largely sodium (Na+)</w:t>
      </w:r>
    </w:p>
    <w:p w:rsidR="007E3F67" w:rsidRPr="007E3F67" w:rsidRDefault="007E3F67" w:rsidP="007E3F67">
      <w:pPr>
        <w:pStyle w:val="NoteLevel1"/>
      </w:pPr>
      <w:r>
        <w:t>-</w:t>
      </w:r>
      <w:r w:rsidRPr="007E3F67">
        <w:rPr>
          <w:lang w:val="en-CA" w:eastAsia="en-CA"/>
        </w:rPr>
        <w:t xml:space="preserve">When the dendrite is stimulated by another neuron through the release of an excitatory neurotransmitter (or artificially </w:t>
      </w:r>
      <w:r>
        <w:rPr>
          <w:lang w:val="en-CA" w:eastAsia="en-CA"/>
        </w:rPr>
        <w:t>by electrical stimulation)…</w:t>
      </w:r>
    </w:p>
    <w:p w:rsidR="007E3F67" w:rsidRPr="007E3F67" w:rsidRDefault="007E3F67" w:rsidP="007E3F67">
      <w:pPr>
        <w:pStyle w:val="NoteLevel2"/>
      </w:pPr>
      <w:r w:rsidRPr="007E3F67">
        <w:rPr>
          <w:lang w:val="en-CA" w:eastAsia="en-CA"/>
        </w:rPr>
        <w:t xml:space="preserve">cell membrane’s “channels” (or “gates”) open, allowing </w:t>
      </w:r>
      <w:r w:rsidRPr="007E3F67">
        <w:rPr>
          <w:i/>
          <w:iCs/>
          <w:lang w:val="en-CA" w:eastAsia="en-CA"/>
        </w:rPr>
        <w:t>positively</w:t>
      </w:r>
      <w:r w:rsidRPr="007E3F67">
        <w:rPr>
          <w:lang w:val="en-CA" w:eastAsia="en-CA"/>
        </w:rPr>
        <w:t xml:space="preserve"> charged ions to flow in </w:t>
      </w:r>
    </w:p>
    <w:p w:rsidR="00AC3A10" w:rsidRPr="00AC3A10" w:rsidRDefault="007E3F67" w:rsidP="007E3F67">
      <w:pPr>
        <w:pStyle w:val="NoteLevel1"/>
      </w:pPr>
      <w:r>
        <w:t xml:space="preserve">Change in the charge of the neuron (less negativity or more positivity) is called </w:t>
      </w:r>
      <w:r>
        <w:rPr>
          <w:i/>
          <w:iCs/>
        </w:rPr>
        <w:t>depolarization.</w:t>
      </w:r>
    </w:p>
    <w:p w:rsidR="00AC3A10" w:rsidRPr="00AC3A10" w:rsidRDefault="00AC3A10" w:rsidP="007E3F67">
      <w:pPr>
        <w:pStyle w:val="NoteLevel1"/>
      </w:pPr>
    </w:p>
    <w:p w:rsidR="00AC3A10" w:rsidRDefault="00AC3A10" w:rsidP="00AC3A10">
      <w:pPr>
        <w:pStyle w:val="NoteLevel1"/>
        <w:rPr>
          <w:lang w:val="en-CA" w:eastAsia="en-CA"/>
        </w:rPr>
      </w:pPr>
      <w:r>
        <w:rPr>
          <w:u w:val="single"/>
          <w:lang w:val="en-CA" w:eastAsia="en-CA"/>
        </w:rPr>
        <w:t>Action Potential</w:t>
      </w:r>
    </w:p>
    <w:p w:rsidR="00AC3A10" w:rsidRDefault="00AC3A10" w:rsidP="00AC3A10">
      <w:pPr>
        <w:pStyle w:val="NoteLevel1"/>
        <w:rPr>
          <w:lang w:val="en-CA" w:eastAsia="en-CA"/>
        </w:rPr>
      </w:pPr>
      <w:r w:rsidRPr="00AC3A10">
        <w:rPr>
          <w:lang w:val="en-CA" w:eastAsia="en-CA"/>
        </w:rPr>
        <w:t>- When the flow of positively charged ions reaches a certain critical threshold (the “</w:t>
      </w:r>
      <w:r w:rsidRPr="00AC3A10">
        <w:rPr>
          <w:i/>
          <w:iCs/>
          <w:lang w:val="en-CA" w:eastAsia="en-CA"/>
        </w:rPr>
        <w:t xml:space="preserve">threshold of excitation”), </w:t>
      </w:r>
      <w:r w:rsidRPr="00AC3A10">
        <w:rPr>
          <w:lang w:val="en-CA" w:eastAsia="en-CA"/>
        </w:rPr>
        <w:t xml:space="preserve">the neuron fires.  </w:t>
      </w:r>
    </w:p>
    <w:p w:rsidR="00AC3A10" w:rsidRPr="00AC3A10" w:rsidRDefault="00AC3A10" w:rsidP="00AC3A10">
      <w:pPr>
        <w:pStyle w:val="NoteLevel1"/>
        <w:rPr>
          <w:lang w:val="en-CA" w:eastAsia="en-CA"/>
        </w:rPr>
      </w:pPr>
      <w:r>
        <w:rPr>
          <w:lang w:val="en-CA" w:eastAsia="en-CA"/>
        </w:rPr>
        <w:t xml:space="preserve">- This is called the </w:t>
      </w:r>
      <w:r>
        <w:rPr>
          <w:i/>
          <w:lang w:val="en-CA" w:eastAsia="en-CA"/>
        </w:rPr>
        <w:t>action potential</w:t>
      </w:r>
    </w:p>
    <w:p w:rsidR="00AC3A10" w:rsidRPr="00AC3A10" w:rsidRDefault="00AC3A10" w:rsidP="00AC3A10">
      <w:pPr>
        <w:pStyle w:val="NoteLevel1"/>
        <w:rPr>
          <w:lang w:val="en-CA" w:eastAsia="en-CA"/>
        </w:rPr>
      </w:pPr>
      <w:r>
        <w:rPr>
          <w:i/>
          <w:lang w:val="en-CA" w:eastAsia="en-CA"/>
        </w:rPr>
        <w:t xml:space="preserve">- </w:t>
      </w:r>
      <w:r>
        <w:rPr>
          <w:lang w:val="en-CA" w:eastAsia="en-CA"/>
        </w:rPr>
        <w:t xml:space="preserve">Once the action potential is initiated, it will travel down the length of the axon </w:t>
      </w:r>
      <w:r w:rsidRPr="00AC3A10">
        <w:rPr>
          <w:lang w:val="en-CA" w:eastAsia="en-CA"/>
        </w:rPr>
        <w:sym w:font="Wingdings" w:char="F0E0"/>
      </w:r>
      <w:r>
        <w:rPr>
          <w:lang w:val="en-CA" w:eastAsia="en-CA"/>
        </w:rPr>
        <w:t xml:space="preserve"> </w:t>
      </w:r>
      <w:r w:rsidRPr="00AC3A10">
        <w:rPr>
          <w:lang w:val="en-CA" w:eastAsia="en-CA"/>
        </w:rPr>
        <w:t xml:space="preserve">This is called </w:t>
      </w:r>
      <w:r w:rsidRPr="00AC3A10">
        <w:rPr>
          <w:i/>
          <w:iCs/>
          <w:lang w:val="en-CA" w:eastAsia="en-CA"/>
        </w:rPr>
        <w:t>propagation</w:t>
      </w:r>
      <w:r w:rsidRPr="00AC3A10">
        <w:rPr>
          <w:lang w:val="en-CA" w:eastAsia="en-CA"/>
        </w:rPr>
        <w:t xml:space="preserve"> of the action potential</w:t>
      </w:r>
    </w:p>
    <w:p w:rsidR="00AC3A10" w:rsidRDefault="00AC3A10" w:rsidP="00AC3A10">
      <w:pPr>
        <w:pStyle w:val="NoteLevel1"/>
      </w:pPr>
      <w:r>
        <w:rPr>
          <w:lang w:val="en-CA" w:eastAsia="en-CA"/>
        </w:rPr>
        <w:t>-</w:t>
      </w:r>
      <w:r w:rsidRPr="00AC3A10">
        <w:rPr>
          <w:lang w:val="en-CA" w:eastAsia="en-CA"/>
        </w:rPr>
        <w:t xml:space="preserve">If the level of excitation is not enough (the critical threshold is not reached), the electrical charge of the neuron will return to its resting potential </w:t>
      </w:r>
    </w:p>
    <w:p w:rsidR="00AC3A10" w:rsidRDefault="00AC3A10" w:rsidP="007E3F67">
      <w:pPr>
        <w:pStyle w:val="NoteLevel1"/>
      </w:pPr>
    </w:p>
    <w:p w:rsidR="00AC3A10" w:rsidRDefault="00AC3A10" w:rsidP="007E3F67">
      <w:pPr>
        <w:pStyle w:val="NoteLevel1"/>
      </w:pPr>
      <w:r>
        <w:rPr>
          <w:u w:val="single"/>
        </w:rPr>
        <w:t>All-or-None Law</w:t>
      </w:r>
    </w:p>
    <w:p w:rsidR="00AC3A10" w:rsidRDefault="00AC3A10" w:rsidP="00AC3A10">
      <w:pPr>
        <w:pStyle w:val="NoteLevel1"/>
      </w:pPr>
      <w:r>
        <w:t xml:space="preserve">- The action potential will be </w:t>
      </w:r>
      <w:r>
        <w:rPr>
          <w:i/>
          <w:iCs/>
        </w:rPr>
        <w:t>propagated</w:t>
      </w:r>
      <w:r>
        <w:t xml:space="preserve"> the entire length of the axon. </w:t>
      </w:r>
    </w:p>
    <w:p w:rsidR="00AC3A10" w:rsidRDefault="00AC3A10" w:rsidP="00AC3A10">
      <w:pPr>
        <w:pStyle w:val="NoteLevel1"/>
      </w:pPr>
      <w:r>
        <w:t xml:space="preserve">- The amplitude of the axon potential is also constant. This is the </w:t>
      </w:r>
      <w:r>
        <w:rPr>
          <w:i/>
          <w:iCs/>
        </w:rPr>
        <w:t>all-or-none law</w:t>
      </w:r>
      <w:r>
        <w:t xml:space="preserve">. </w:t>
      </w:r>
    </w:p>
    <w:p w:rsidR="00AC3A10" w:rsidRDefault="00AC3A10" w:rsidP="00AC3A10">
      <w:pPr>
        <w:pStyle w:val="NoteLevel1"/>
      </w:pPr>
      <w:r>
        <w:t xml:space="preserve">- We either get the action potential or we do not. </w:t>
      </w:r>
    </w:p>
    <w:p w:rsidR="00766E03" w:rsidRDefault="00AC3A10" w:rsidP="00AC3A10">
      <w:pPr>
        <w:pStyle w:val="NoteLevel1"/>
        <w:rPr>
          <w:i/>
        </w:rPr>
      </w:pPr>
      <w:r w:rsidRPr="00AC3A10">
        <w:rPr>
          <w:i/>
        </w:rPr>
        <w:t xml:space="preserve">- Increasing the intensity of stimulation will not cause the action potential to get larger. </w:t>
      </w:r>
    </w:p>
    <w:p w:rsidR="00766E03" w:rsidRDefault="00766E03" w:rsidP="00AC3A10">
      <w:pPr>
        <w:pStyle w:val="NoteLevel1"/>
        <w:rPr>
          <w:i/>
        </w:rPr>
      </w:pPr>
    </w:p>
    <w:p w:rsidR="00766E03" w:rsidRPr="00766E03" w:rsidRDefault="00766E03" w:rsidP="00AC3A10">
      <w:pPr>
        <w:pStyle w:val="NoteLevel1"/>
        <w:rPr>
          <w:i/>
        </w:rPr>
      </w:pPr>
      <w:r>
        <w:rPr>
          <w:u w:val="single"/>
        </w:rPr>
        <w:t>Coding the message</w:t>
      </w:r>
    </w:p>
    <w:p w:rsidR="00766E03" w:rsidRPr="00766E03" w:rsidRDefault="00766E03" w:rsidP="00AC3A10">
      <w:pPr>
        <w:pStyle w:val="NoteLevel1"/>
        <w:rPr>
          <w:i/>
        </w:rPr>
      </w:pPr>
      <w:r>
        <w:t>- This has important consequences for coding in the nervous system</w:t>
      </w:r>
    </w:p>
    <w:p w:rsidR="00766E03" w:rsidRPr="00766E03" w:rsidRDefault="00766E03" w:rsidP="00AC3A10">
      <w:pPr>
        <w:pStyle w:val="NoteLevel1"/>
        <w:rPr>
          <w:i/>
        </w:rPr>
      </w:pPr>
      <w:r>
        <w:t>- The intensity of the stimulus cannot be coded by the size (or amplitude) of the action potential</w:t>
      </w:r>
    </w:p>
    <w:p w:rsidR="00766E03" w:rsidRPr="00766E03" w:rsidRDefault="00766E03" w:rsidP="00AC3A10">
      <w:pPr>
        <w:pStyle w:val="NoteLevel1"/>
        <w:rPr>
          <w:i/>
        </w:rPr>
      </w:pPr>
      <w:r>
        <w:t>- Its amplitude cannot vary</w:t>
      </w:r>
    </w:p>
    <w:p w:rsidR="00766E03" w:rsidRPr="00766E03" w:rsidRDefault="00766E03" w:rsidP="00AC3A10">
      <w:pPr>
        <w:pStyle w:val="NoteLevel1"/>
        <w:rPr>
          <w:i/>
        </w:rPr>
      </w:pPr>
      <w:r>
        <w:t>- Intensity could be coded by how often neuron fires</w:t>
      </w:r>
    </w:p>
    <w:p w:rsidR="00766E03" w:rsidRPr="00766E03" w:rsidRDefault="00766E03" w:rsidP="00AC3A10">
      <w:pPr>
        <w:pStyle w:val="NoteLevel1"/>
        <w:rPr>
          <w:i/>
        </w:rPr>
      </w:pPr>
    </w:p>
    <w:p w:rsidR="00766E03" w:rsidRPr="00766E03" w:rsidRDefault="00766E03" w:rsidP="00AC3A10">
      <w:pPr>
        <w:pStyle w:val="NoteLevel1"/>
        <w:rPr>
          <w:i/>
        </w:rPr>
      </w:pPr>
      <w:r>
        <w:rPr>
          <w:u w:val="single"/>
        </w:rPr>
        <w:t>Propagation of Action Potential</w:t>
      </w:r>
    </w:p>
    <w:p w:rsidR="00766E03" w:rsidRDefault="00766E03" w:rsidP="00766E03">
      <w:pPr>
        <w:pStyle w:val="NoteLevel1"/>
        <w:rPr>
          <w:lang w:val="en-CA" w:eastAsia="en-CA"/>
        </w:rPr>
      </w:pPr>
      <w:r w:rsidRPr="00766E03">
        <w:rPr>
          <w:lang w:val="en-CA" w:eastAsia="en-CA"/>
        </w:rPr>
        <w:t>-</w:t>
      </w:r>
      <w:r>
        <w:rPr>
          <w:lang w:val="en-CA" w:eastAsia="en-CA"/>
        </w:rPr>
        <w:t xml:space="preserve"> </w:t>
      </w:r>
      <w:r w:rsidRPr="00766E03">
        <w:rPr>
          <w:lang w:val="en-CA" w:eastAsia="en-CA"/>
        </w:rPr>
        <w:t>Action potentials will travel down the length of the axon.</w:t>
      </w:r>
    </w:p>
    <w:p w:rsidR="00766E03" w:rsidRPr="00766E03" w:rsidRDefault="00766E03" w:rsidP="00766E03">
      <w:pPr>
        <w:pStyle w:val="NoteLevel1"/>
        <w:rPr>
          <w:lang w:val="en-CA" w:eastAsia="en-CA"/>
        </w:rPr>
      </w:pPr>
      <w:r>
        <w:rPr>
          <w:lang w:val="en-CA" w:eastAsia="en-CA"/>
        </w:rPr>
        <w:t xml:space="preserve">- </w:t>
      </w:r>
      <w:r>
        <w:t>This is a slow process in unmylineated systems</w:t>
      </w:r>
    </w:p>
    <w:p w:rsidR="00766E03" w:rsidRPr="00766E03" w:rsidRDefault="00766E03" w:rsidP="00766E03">
      <w:pPr>
        <w:pStyle w:val="NoteLevel1"/>
        <w:rPr>
          <w:lang w:val="en-CA" w:eastAsia="en-CA"/>
        </w:rPr>
      </w:pPr>
      <w:r>
        <w:t>- Long axons are mylinated, meaning transition is faster</w:t>
      </w:r>
    </w:p>
    <w:p w:rsidR="00766E03" w:rsidRPr="00766E03" w:rsidRDefault="00766E03" w:rsidP="00766E03">
      <w:pPr>
        <w:pStyle w:val="NoteLevel1"/>
        <w:rPr>
          <w:lang w:val="en-CA" w:eastAsia="en-CA"/>
        </w:rPr>
      </w:pPr>
      <w:r>
        <w:t>- The myelin sheath is not continuous. At places, the axon (the “nodes”) is exposed</w:t>
      </w:r>
    </w:p>
    <w:p w:rsidR="00766E03" w:rsidRPr="00766E03" w:rsidRDefault="00766E03" w:rsidP="00766E03">
      <w:pPr>
        <w:pStyle w:val="NoteLevel1"/>
        <w:rPr>
          <w:lang w:val="en-CA" w:eastAsia="en-CA"/>
        </w:rPr>
      </w:pPr>
      <w:r w:rsidRPr="00766E03">
        <w:rPr>
          <w:lang w:val="en-CA" w:eastAsia="en-CA"/>
        </w:rPr>
        <w:t xml:space="preserve">- This allows the action potential to “jump” from node to node. </w:t>
      </w:r>
    </w:p>
    <w:p w:rsidR="00766E03" w:rsidRDefault="00766E03" w:rsidP="00766E03">
      <w:pPr>
        <w:pStyle w:val="NoteLevel1"/>
        <w:numPr>
          <w:ilvl w:val="0"/>
          <w:numId w:val="0"/>
        </w:numPr>
      </w:pPr>
    </w:p>
    <w:p w:rsidR="00766E03" w:rsidRDefault="00766E03" w:rsidP="00766E03">
      <w:pPr>
        <w:pStyle w:val="NoteLevel1"/>
        <w:numPr>
          <w:ilvl w:val="0"/>
          <w:numId w:val="0"/>
        </w:numPr>
      </w:pPr>
      <w:r>
        <w:rPr>
          <w:u w:val="single"/>
        </w:rPr>
        <w:t>Synaptic Transmission</w:t>
      </w:r>
    </w:p>
    <w:p w:rsidR="00766E03" w:rsidRDefault="00766E03" w:rsidP="00766E03">
      <w:pPr>
        <w:pStyle w:val="NoteLevel1"/>
        <w:rPr>
          <w:lang w:val="en-CA" w:eastAsia="en-CA"/>
        </w:rPr>
      </w:pPr>
      <w:r w:rsidRPr="00766E03">
        <w:rPr>
          <w:lang w:val="en-CA" w:eastAsia="en-CA"/>
        </w:rPr>
        <w:t xml:space="preserve">- Under influence of action potential, </w:t>
      </w:r>
      <w:r w:rsidRPr="00766E03">
        <w:rPr>
          <w:i/>
          <w:lang w:val="en-CA" w:eastAsia="en-CA"/>
        </w:rPr>
        <w:t>neurotransmitters</w:t>
      </w:r>
      <w:r w:rsidRPr="00766E03">
        <w:rPr>
          <w:lang w:val="en-CA" w:eastAsia="en-CA"/>
        </w:rPr>
        <w:t xml:space="preserve"> are released into the synaptic gap.</w:t>
      </w:r>
    </w:p>
    <w:p w:rsidR="00766E03" w:rsidRDefault="00766E03" w:rsidP="00766E03">
      <w:pPr>
        <w:pStyle w:val="NoteLevel1"/>
        <w:rPr>
          <w:lang w:val="en-CA" w:eastAsia="en-CA"/>
        </w:rPr>
      </w:pPr>
      <w:r>
        <w:rPr>
          <w:lang w:val="en-CA" w:eastAsia="en-CA"/>
        </w:rPr>
        <w:t>- The synaptic gap is the “intercellular space”</w:t>
      </w:r>
    </w:p>
    <w:p w:rsidR="00766E03" w:rsidRDefault="00766E03" w:rsidP="00766E03">
      <w:pPr>
        <w:pStyle w:val="NoteLevel1"/>
        <w:rPr>
          <w:lang w:val="en-CA" w:eastAsia="en-CA"/>
        </w:rPr>
      </w:pPr>
      <w:r>
        <w:rPr>
          <w:lang w:val="en-CA" w:eastAsia="en-CA"/>
        </w:rPr>
        <w:t>- The neurotransmitters are no longer “protected” by the cell membrane</w:t>
      </w:r>
    </w:p>
    <w:p w:rsidR="00766E03" w:rsidRPr="00766E03" w:rsidRDefault="00766E03" w:rsidP="00766E03">
      <w:pPr>
        <w:pStyle w:val="NoteLevel1"/>
        <w:rPr>
          <w:lang w:val="en-CA" w:eastAsia="en-CA"/>
        </w:rPr>
      </w:pPr>
      <w:r w:rsidRPr="00766E03">
        <w:rPr>
          <w:lang w:val="en-CA" w:eastAsia="en-CA"/>
        </w:rPr>
        <w:t>- Neurotransmitters may travel across this gap to the post-synaptic neuron.</w:t>
      </w:r>
    </w:p>
    <w:p w:rsidR="00766E03" w:rsidRPr="00766E03" w:rsidRDefault="00766E03" w:rsidP="00766E03">
      <w:pPr>
        <w:pStyle w:val="NoteLevel1"/>
        <w:rPr>
          <w:lang w:val="en-CA" w:eastAsia="en-CA"/>
        </w:rPr>
      </w:pPr>
      <w:r w:rsidRPr="00766E03">
        <w:rPr>
          <w:lang w:val="en-CA" w:eastAsia="en-CA"/>
        </w:rPr>
        <w:t>- Specialized receptors can “recognize” the chemical code of the neurotransmitter (similar to a  lock and key mechanism).</w:t>
      </w:r>
    </w:p>
    <w:p w:rsidR="00766E03" w:rsidRPr="00766E03" w:rsidRDefault="00766E03" w:rsidP="00766E03">
      <w:pPr>
        <w:pStyle w:val="NoteLevel1"/>
        <w:rPr>
          <w:lang w:val="en-CA" w:eastAsia="en-CA"/>
        </w:rPr>
      </w:pPr>
      <w:r w:rsidRPr="00766E03">
        <w:rPr>
          <w:lang w:val="en-CA" w:eastAsia="en-CA"/>
        </w:rPr>
        <w:t>- The neurotransmitter binds to the post-synaptic receptor.</w:t>
      </w:r>
      <w:r>
        <w:rPr>
          <w:lang w:val="en-CA" w:eastAsia="en-CA"/>
        </w:rPr>
        <w:t xml:space="preserve"> </w:t>
      </w:r>
      <w:r w:rsidRPr="00766E03">
        <w:rPr>
          <w:lang w:val="en-CA" w:eastAsia="en-CA"/>
        </w:rPr>
        <w:t xml:space="preserve">It may have an excitatory or an inhibitory </w:t>
      </w:r>
      <w:r>
        <w:rPr>
          <w:lang w:val="en-CA" w:eastAsia="en-CA"/>
        </w:rPr>
        <w:t>effect</w:t>
      </w:r>
    </w:p>
    <w:p w:rsidR="00766E03" w:rsidRPr="00766E03" w:rsidRDefault="00766E03" w:rsidP="00766E03">
      <w:pPr>
        <w:pStyle w:val="NoteLevel1"/>
        <w:rPr>
          <w:lang w:val="en-CA" w:eastAsia="en-CA"/>
        </w:rPr>
      </w:pPr>
      <w:r>
        <w:rPr>
          <w:lang w:val="en-CA" w:eastAsia="en-CA"/>
        </w:rPr>
        <w:t xml:space="preserve">- </w:t>
      </w:r>
      <w:r>
        <w:t>The neurotransmitter will have a long-term effect unless its actions are terminated</w:t>
      </w:r>
    </w:p>
    <w:p w:rsidR="00766E03" w:rsidRPr="00766E03" w:rsidRDefault="00766E03" w:rsidP="00766E03">
      <w:pPr>
        <w:pStyle w:val="NoteLevel1"/>
        <w:rPr>
          <w:lang w:val="en-CA" w:eastAsia="en-CA"/>
        </w:rPr>
      </w:pPr>
      <w:r>
        <w:t>- We do this through enzymes</w:t>
      </w:r>
    </w:p>
    <w:p w:rsidR="00766E03" w:rsidRDefault="00766E03" w:rsidP="00766E03">
      <w:pPr>
        <w:pStyle w:val="NoteLevel1"/>
        <w:rPr>
          <w:lang w:val="en-CA" w:eastAsia="en-CA"/>
        </w:rPr>
      </w:pPr>
      <w:r>
        <w:rPr>
          <w:lang w:val="en-CA" w:eastAsia="en-CA"/>
        </w:rPr>
        <w:t>- Reuptake: the basic elements of the neurotransmitter are then recycled back</w:t>
      </w:r>
    </w:p>
    <w:p w:rsidR="00766E03" w:rsidRDefault="00766E03" w:rsidP="00766E03">
      <w:pPr>
        <w:pStyle w:val="NoteLevel1"/>
        <w:rPr>
          <w:lang w:val="en-CA" w:eastAsia="en-CA"/>
        </w:rPr>
      </w:pPr>
    </w:p>
    <w:p w:rsidR="00766E03" w:rsidRDefault="00766E03" w:rsidP="00766E03">
      <w:pPr>
        <w:pStyle w:val="NoteLevel1"/>
        <w:rPr>
          <w:lang w:val="en-CA" w:eastAsia="en-CA"/>
        </w:rPr>
      </w:pPr>
      <w:r>
        <w:rPr>
          <w:u w:val="single"/>
          <w:lang w:val="en-CA" w:eastAsia="en-CA"/>
        </w:rPr>
        <w:t>Actions of Neurotransmitters</w:t>
      </w:r>
    </w:p>
    <w:p w:rsidR="00766E03" w:rsidRDefault="00766E03" w:rsidP="00766E03">
      <w:pPr>
        <w:pStyle w:val="NoteLevel1"/>
        <w:rPr>
          <w:lang w:val="en-CA" w:eastAsia="en-CA"/>
        </w:rPr>
      </w:pPr>
      <w:r>
        <w:rPr>
          <w:lang w:val="en-CA" w:eastAsia="en-CA"/>
        </w:rPr>
        <w:t>- Neurotransmitters are either excitatory or inhibitory</w:t>
      </w:r>
    </w:p>
    <w:p w:rsidR="00766E03" w:rsidRDefault="00766E03" w:rsidP="00766E03">
      <w:pPr>
        <w:pStyle w:val="NoteLevel1"/>
        <w:rPr>
          <w:lang w:val="en-CA" w:eastAsia="en-CA"/>
        </w:rPr>
      </w:pPr>
      <w:r>
        <w:rPr>
          <w:lang w:val="en-CA" w:eastAsia="en-CA"/>
        </w:rPr>
        <w:t xml:space="preserve">- An </w:t>
      </w:r>
      <w:r w:rsidRPr="00766E03">
        <w:rPr>
          <w:i/>
          <w:lang w:val="en-CA" w:eastAsia="en-CA"/>
        </w:rPr>
        <w:t>excitatory</w:t>
      </w:r>
      <w:r>
        <w:rPr>
          <w:lang w:val="en-CA" w:eastAsia="en-CA"/>
        </w:rPr>
        <w:t xml:space="preserve"> transmitter will increase the likelihood that the post-synaptic cell will fire. How?</w:t>
      </w:r>
    </w:p>
    <w:p w:rsidR="00766E03" w:rsidRPr="00766E03" w:rsidRDefault="00766E03" w:rsidP="00766E03">
      <w:pPr>
        <w:pStyle w:val="NoteLevel1"/>
        <w:rPr>
          <w:i/>
          <w:lang w:val="en-CA" w:eastAsia="en-CA"/>
        </w:rPr>
      </w:pPr>
      <w:r w:rsidRPr="00766E03">
        <w:rPr>
          <w:i/>
          <w:lang w:val="en-CA" w:eastAsia="en-CA"/>
        </w:rPr>
        <w:t>- Depolarization</w:t>
      </w:r>
    </w:p>
    <w:p w:rsidR="00766E03" w:rsidRDefault="00766E03" w:rsidP="00766E03">
      <w:pPr>
        <w:pStyle w:val="NoteLevel1"/>
        <w:rPr>
          <w:lang w:val="en-CA" w:eastAsia="en-CA"/>
        </w:rPr>
      </w:pPr>
      <w:r>
        <w:rPr>
          <w:lang w:val="en-CA" w:eastAsia="en-CA"/>
        </w:rPr>
        <w:t>- Possibility of action potential</w:t>
      </w:r>
    </w:p>
    <w:p w:rsidR="00766E03" w:rsidRDefault="00766E03" w:rsidP="00766E03">
      <w:pPr>
        <w:pStyle w:val="NoteLevel1"/>
        <w:rPr>
          <w:lang w:val="en-CA" w:eastAsia="en-CA"/>
        </w:rPr>
      </w:pPr>
      <w:r>
        <w:rPr>
          <w:lang w:val="en-CA" w:eastAsia="en-CA"/>
        </w:rPr>
        <w:t xml:space="preserve">- An </w:t>
      </w:r>
      <w:r>
        <w:rPr>
          <w:i/>
          <w:lang w:val="en-CA" w:eastAsia="en-CA"/>
        </w:rPr>
        <w:t>inhibitory</w:t>
      </w:r>
      <w:r>
        <w:rPr>
          <w:lang w:val="en-CA" w:eastAsia="en-CA"/>
        </w:rPr>
        <w:t xml:space="preserve"> neurotransmitter will decrease the likelihood that the post-synaptic cell will fire. How?</w:t>
      </w:r>
    </w:p>
    <w:p w:rsidR="00766E03" w:rsidRDefault="00766E03" w:rsidP="00766E03">
      <w:pPr>
        <w:pStyle w:val="NoteLevel1"/>
        <w:rPr>
          <w:lang w:val="en-CA" w:eastAsia="en-CA"/>
        </w:rPr>
      </w:pPr>
      <w:r>
        <w:rPr>
          <w:lang w:val="en-CA" w:eastAsia="en-CA"/>
        </w:rPr>
        <w:t>- Resting potential becomes more negatively charged than normal</w:t>
      </w:r>
    </w:p>
    <w:p w:rsidR="00766E03" w:rsidRDefault="00766E03" w:rsidP="00766E03">
      <w:pPr>
        <w:pStyle w:val="NoteLevel1"/>
        <w:rPr>
          <w:lang w:val="en-CA" w:eastAsia="en-CA"/>
        </w:rPr>
      </w:pPr>
      <w:r>
        <w:rPr>
          <w:lang w:val="en-CA" w:eastAsia="en-CA"/>
        </w:rPr>
        <w:t xml:space="preserve">- </w:t>
      </w:r>
      <w:r>
        <w:rPr>
          <w:i/>
          <w:lang w:val="en-CA" w:eastAsia="en-CA"/>
        </w:rPr>
        <w:t>Hyperpolarization</w:t>
      </w:r>
    </w:p>
    <w:p w:rsidR="00766E03" w:rsidRDefault="00766E03" w:rsidP="00766E03">
      <w:pPr>
        <w:pStyle w:val="NoteLevel1"/>
        <w:rPr>
          <w:lang w:val="en-CA" w:eastAsia="en-CA"/>
        </w:rPr>
      </w:pPr>
    </w:p>
    <w:p w:rsidR="00766E03" w:rsidRDefault="00766E03" w:rsidP="00766E03">
      <w:pPr>
        <w:pStyle w:val="NoteLevel1"/>
        <w:rPr>
          <w:lang w:val="en-CA" w:eastAsia="en-CA"/>
        </w:rPr>
      </w:pPr>
      <w:r>
        <w:rPr>
          <w:u w:val="single"/>
          <w:lang w:val="en-CA" w:eastAsia="en-CA"/>
        </w:rPr>
        <w:t>Six ways drugs may affect synaptic transmission</w:t>
      </w:r>
    </w:p>
    <w:p w:rsidR="00766E03" w:rsidRDefault="00766E03" w:rsidP="00766E03">
      <w:pPr>
        <w:pStyle w:val="NoteLevel1"/>
        <w:rPr>
          <w:lang w:val="en-CA" w:eastAsia="en-CA"/>
        </w:rPr>
      </w:pPr>
      <w:r>
        <w:rPr>
          <w:lang w:val="en-CA" w:eastAsia="en-CA"/>
        </w:rPr>
        <w:t>1) Block the release of the neurotransmitter</w:t>
      </w:r>
    </w:p>
    <w:p w:rsidR="00766E03" w:rsidRDefault="00766E03" w:rsidP="00766E03">
      <w:pPr>
        <w:pStyle w:val="NoteLevel1"/>
        <w:rPr>
          <w:lang w:val="en-CA" w:eastAsia="en-CA"/>
        </w:rPr>
      </w:pPr>
      <w:r>
        <w:rPr>
          <w:lang w:val="en-CA" w:eastAsia="en-CA"/>
        </w:rPr>
        <w:t>2) Block storage of the neurotransmitter in the pre-synaptic membrane</w:t>
      </w:r>
    </w:p>
    <w:p w:rsidR="00766E03" w:rsidRPr="00766E03" w:rsidRDefault="00766E03" w:rsidP="00766E03">
      <w:pPr>
        <w:pStyle w:val="NoteLevel1"/>
        <w:rPr>
          <w:lang w:val="en-CA" w:eastAsia="en-CA"/>
        </w:rPr>
      </w:pPr>
      <w:r>
        <w:rPr>
          <w:lang w:val="en-CA" w:eastAsia="en-CA"/>
        </w:rPr>
        <w:t>3) Cause release of excessive neurotransmitter</w:t>
      </w:r>
    </w:p>
    <w:p w:rsidR="00766E03" w:rsidRPr="00766E03" w:rsidRDefault="00766E03" w:rsidP="00766E03">
      <w:pPr>
        <w:pStyle w:val="NoteLevel1"/>
        <w:rPr>
          <w:lang w:val="en-CA" w:eastAsia="en-CA"/>
        </w:rPr>
      </w:pPr>
      <w:r>
        <w:rPr>
          <w:lang w:val="en-CA" w:eastAsia="en-CA"/>
        </w:rPr>
        <w:t>4) Stimulate or block receptor on post-synaptic membrane</w:t>
      </w:r>
    </w:p>
    <w:p w:rsidR="00766E03" w:rsidRDefault="00F81E2D" w:rsidP="00766E03">
      <w:pPr>
        <w:pStyle w:val="NoteLevel1"/>
        <w:rPr>
          <w:lang w:val="en-CA" w:eastAsia="en-CA"/>
        </w:rPr>
      </w:pPr>
      <w:r>
        <w:rPr>
          <w:lang w:val="en-CA" w:eastAsia="en-CA"/>
        </w:rPr>
        <w:t>5) May attack enzymes that break down neurotransmitter</w:t>
      </w:r>
    </w:p>
    <w:p w:rsidR="00F81E2D" w:rsidRDefault="00766E03" w:rsidP="00766E03">
      <w:pPr>
        <w:pStyle w:val="NoteLevel1"/>
        <w:rPr>
          <w:lang w:val="en-CA" w:eastAsia="en-CA"/>
        </w:rPr>
      </w:pPr>
      <w:r>
        <w:rPr>
          <w:lang w:val="en-CA" w:eastAsia="en-CA"/>
        </w:rPr>
        <w:t>6)</w:t>
      </w:r>
      <w:r w:rsidR="00F81E2D">
        <w:rPr>
          <w:lang w:val="en-CA" w:eastAsia="en-CA"/>
        </w:rPr>
        <w:t xml:space="preserve"> Block re-uptake of neurotransmitter</w:t>
      </w:r>
    </w:p>
    <w:p w:rsidR="00F81E2D" w:rsidRDefault="00F81E2D" w:rsidP="00766E03">
      <w:pPr>
        <w:pStyle w:val="NoteLevel1"/>
        <w:rPr>
          <w:lang w:val="en-CA" w:eastAsia="en-CA"/>
        </w:rPr>
      </w:pPr>
    </w:p>
    <w:p w:rsidR="00F81E2D" w:rsidRPr="00F81E2D" w:rsidRDefault="00F81E2D" w:rsidP="00766E03">
      <w:pPr>
        <w:pStyle w:val="NoteLevel1"/>
        <w:rPr>
          <w:lang w:val="en-CA" w:eastAsia="en-CA"/>
        </w:rPr>
      </w:pPr>
      <w:r w:rsidRPr="00F81E2D">
        <w:rPr>
          <w:u w:val="single"/>
          <w:lang w:val="en-CA" w:eastAsia="en-CA"/>
        </w:rPr>
        <w:t>Acetylcholine (ACh)</w:t>
      </w:r>
    </w:p>
    <w:p w:rsidR="00F81E2D" w:rsidRDefault="00F81E2D" w:rsidP="00766E03">
      <w:pPr>
        <w:pStyle w:val="NoteLevel1"/>
        <w:rPr>
          <w:lang w:val="en-CA" w:eastAsia="en-CA"/>
        </w:rPr>
      </w:pPr>
      <w:r>
        <w:rPr>
          <w:lang w:val="en-CA" w:eastAsia="en-CA"/>
        </w:rPr>
        <w:t>- ACh generally excitatory on membrane of skeletal-muscle fibres. It causes muscles to contract</w:t>
      </w:r>
    </w:p>
    <w:p w:rsidR="00F81E2D" w:rsidRDefault="00F81E2D" w:rsidP="00766E03">
      <w:pPr>
        <w:pStyle w:val="NoteLevel1"/>
        <w:rPr>
          <w:lang w:val="en-CA" w:eastAsia="en-CA"/>
        </w:rPr>
      </w:pPr>
      <w:r>
        <w:rPr>
          <w:lang w:val="en-CA" w:eastAsia="en-CA"/>
        </w:rPr>
        <w:t>- Muscle paralysis:</w:t>
      </w:r>
    </w:p>
    <w:p w:rsidR="00F81E2D" w:rsidRDefault="00F81E2D" w:rsidP="00F81E2D">
      <w:pPr>
        <w:pStyle w:val="NoteLevel2"/>
        <w:rPr>
          <w:lang w:val="en-CA" w:eastAsia="en-CA"/>
        </w:rPr>
      </w:pPr>
      <w:r>
        <w:rPr>
          <w:lang w:val="en-CA" w:eastAsia="en-CA"/>
        </w:rPr>
        <w:t>Curare blocks ACh receptors</w:t>
      </w:r>
    </w:p>
    <w:p w:rsidR="00F81E2D" w:rsidRDefault="00F81E2D" w:rsidP="00F81E2D">
      <w:pPr>
        <w:pStyle w:val="NoteLevel2"/>
        <w:rPr>
          <w:lang w:val="en-CA" w:eastAsia="en-CA"/>
        </w:rPr>
      </w:pPr>
      <w:r>
        <w:rPr>
          <w:lang w:val="en-CA" w:eastAsia="en-CA"/>
        </w:rPr>
        <w:t>Botulin blocks ACh release</w:t>
      </w:r>
    </w:p>
    <w:p w:rsidR="00F81E2D" w:rsidRDefault="00F81E2D" w:rsidP="00F81E2D">
      <w:pPr>
        <w:pStyle w:val="NoteLevel2"/>
        <w:rPr>
          <w:lang w:val="en-CA" w:eastAsia="en-CA"/>
        </w:rPr>
      </w:pPr>
      <w:r>
        <w:rPr>
          <w:lang w:val="en-CA" w:eastAsia="en-CA"/>
        </w:rPr>
        <w:t>Nerve gas, many pesticides/insecticides (may block receptor site or interfere with enzyme reuptake)</w:t>
      </w:r>
    </w:p>
    <w:p w:rsidR="00F81E2D" w:rsidRDefault="00F81E2D" w:rsidP="00F81E2D">
      <w:pPr>
        <w:pStyle w:val="NoteLevel1"/>
        <w:rPr>
          <w:lang w:val="en-CA" w:eastAsia="en-CA"/>
        </w:rPr>
      </w:pPr>
      <w:r>
        <w:rPr>
          <w:lang w:val="en-CA" w:eastAsia="en-CA"/>
        </w:rPr>
        <w:t>- Muscle convulsions can be caused by venom in many animals</w:t>
      </w:r>
    </w:p>
    <w:p w:rsidR="00F81E2D" w:rsidRDefault="00F81E2D" w:rsidP="00F81E2D">
      <w:pPr>
        <w:pStyle w:val="NoteLevel2"/>
        <w:rPr>
          <w:lang w:val="en-CA" w:eastAsia="en-CA"/>
        </w:rPr>
      </w:pPr>
      <w:r>
        <w:rPr>
          <w:lang w:val="en-CA" w:eastAsia="en-CA"/>
        </w:rPr>
        <w:t>Example: Black widow spider venom (stimulates release of ACh)</w:t>
      </w:r>
    </w:p>
    <w:p w:rsidR="00F81E2D" w:rsidRDefault="00F81E2D" w:rsidP="00F81E2D">
      <w:pPr>
        <w:pStyle w:val="NoteLevel1"/>
        <w:rPr>
          <w:lang w:val="en-CA" w:eastAsia="en-CA"/>
        </w:rPr>
      </w:pPr>
      <w:r>
        <w:rPr>
          <w:lang w:val="en-CA" w:eastAsia="en-CA"/>
        </w:rPr>
        <w:t>- In CNS, role in memory: ACh is depleted in Alzheimer’s disease. Nicotine causes the release of more ACh</w:t>
      </w:r>
    </w:p>
    <w:p w:rsidR="00165DE2" w:rsidRDefault="00165DE2" w:rsidP="00F81E2D">
      <w:pPr>
        <w:pStyle w:val="NoteLevel1"/>
        <w:rPr>
          <w:lang w:val="en-CA" w:eastAsia="en-CA"/>
        </w:rPr>
      </w:pPr>
    </w:p>
    <w:p w:rsidR="00165DE2" w:rsidRDefault="00165DE2" w:rsidP="00F81E2D">
      <w:pPr>
        <w:pStyle w:val="NoteLevel1"/>
        <w:rPr>
          <w:lang w:val="en-CA" w:eastAsia="en-CA"/>
        </w:rPr>
      </w:pPr>
      <w:r>
        <w:rPr>
          <w:u w:val="single"/>
          <w:lang w:val="en-CA" w:eastAsia="en-CA"/>
        </w:rPr>
        <w:t>Endorphins</w:t>
      </w:r>
    </w:p>
    <w:p w:rsidR="00165DE2" w:rsidRDefault="00165DE2" w:rsidP="00165DE2">
      <w:pPr>
        <w:pStyle w:val="NoteLevel1"/>
      </w:pPr>
      <w:r>
        <w:t>- So-called “natural opiates” of the brain</w:t>
      </w:r>
    </w:p>
    <w:p w:rsidR="00165DE2" w:rsidRDefault="00165DE2" w:rsidP="00165DE2">
      <w:pPr>
        <w:pStyle w:val="NoteLevel1"/>
      </w:pPr>
      <w:r>
        <w:t>- Chemical structure similar to opiates (heroin, morphine)</w:t>
      </w:r>
    </w:p>
    <w:p w:rsidR="00165DE2" w:rsidRDefault="00165DE2" w:rsidP="00165DE2">
      <w:pPr>
        <w:pStyle w:val="NoteLevel1"/>
      </w:pPr>
      <w:r>
        <w:t xml:space="preserve">- Inhibit sensation of pain. This explains how pain can be reduced through “natural” means. </w:t>
      </w:r>
    </w:p>
    <w:p w:rsidR="00165DE2" w:rsidRDefault="00165DE2" w:rsidP="00165DE2">
      <w:pPr>
        <w:pStyle w:val="NoteLevel1"/>
      </w:pPr>
      <w:r>
        <w:t>- Increase mood and pleasure</w:t>
      </w:r>
    </w:p>
    <w:p w:rsidR="00F81E2D" w:rsidRDefault="00F81E2D" w:rsidP="00F81E2D">
      <w:pPr>
        <w:pStyle w:val="NoteLevel1"/>
        <w:rPr>
          <w:lang w:val="en-CA" w:eastAsia="en-CA"/>
        </w:rPr>
      </w:pPr>
    </w:p>
    <w:p w:rsidR="00766E03" w:rsidRPr="00F81E2D" w:rsidRDefault="00766E03" w:rsidP="00F81E2D">
      <w:pPr>
        <w:pStyle w:val="NoteLevel1"/>
        <w:rPr>
          <w:lang w:val="en-CA" w:eastAsia="en-CA"/>
        </w:rPr>
      </w:pPr>
    </w:p>
    <w:p w:rsidR="00AC3A10" w:rsidRPr="00766E03" w:rsidRDefault="00AC3A10" w:rsidP="00766E03">
      <w:pPr>
        <w:pStyle w:val="NoteLevel1"/>
        <w:numPr>
          <w:ilvl w:val="0"/>
          <w:numId w:val="0"/>
        </w:numPr>
      </w:pPr>
    </w:p>
    <w:p w:rsidR="00766E03" w:rsidRDefault="00766E03" w:rsidP="007E3F67">
      <w:pPr>
        <w:pStyle w:val="NoteLevel1"/>
        <w:sectPr w:rsidR="00766E03">
          <w:headerReference w:type="first" r:id="rId9"/>
          <w:pgSz w:w="12240" w:h="15840"/>
          <w:pgMar w:top="1440" w:right="1440" w:bottom="1440" w:left="1440" w:header="708" w:footer="708" w:gutter="0"/>
          <w:cols w:space="708"/>
          <w:titlePg/>
          <w:docGrid w:type="lines" w:linePitch="360"/>
        </w:sectPr>
      </w:pPr>
    </w:p>
    <w:p w:rsidR="00283C7A" w:rsidRDefault="00283C7A" w:rsidP="00766E03">
      <w:pPr>
        <w:pStyle w:val="NoteLevel1"/>
      </w:pPr>
      <w:r>
        <w:rPr>
          <w:u w:val="single"/>
        </w:rPr>
        <w:t>Orientation</w:t>
      </w:r>
    </w:p>
    <w:p w:rsidR="00283C7A" w:rsidRDefault="00283C7A" w:rsidP="00283C7A">
      <w:pPr>
        <w:pStyle w:val="NoteLevel1"/>
      </w:pPr>
      <w:r>
        <w:rPr>
          <w:i/>
          <w:iCs/>
        </w:rPr>
        <w:t>Medial-Lateral</w:t>
      </w:r>
      <w:r>
        <w:t xml:space="preserve"> (middle of body/side of body) </w:t>
      </w:r>
    </w:p>
    <w:p w:rsidR="00283C7A" w:rsidRDefault="00283C7A" w:rsidP="00283C7A">
      <w:pPr>
        <w:pStyle w:val="NoteLevel1"/>
      </w:pPr>
      <w:r>
        <w:rPr>
          <w:i/>
          <w:iCs/>
        </w:rPr>
        <w:t xml:space="preserve">Ventral- Dorsal </w:t>
      </w:r>
      <w:r>
        <w:rPr>
          <w:iCs/>
        </w:rPr>
        <w:t>(belly-back)</w:t>
      </w:r>
    </w:p>
    <w:p w:rsidR="00283C7A" w:rsidRDefault="00283C7A" w:rsidP="00283C7A">
      <w:pPr>
        <w:pStyle w:val="NoteLevel1"/>
      </w:pPr>
      <w:r>
        <w:rPr>
          <w:i/>
          <w:iCs/>
        </w:rPr>
        <w:t>Anterior-Posterior</w:t>
      </w:r>
      <w:r>
        <w:t xml:space="preserve"> aspects of brain (front of head-back of head) </w:t>
      </w:r>
    </w:p>
    <w:p w:rsidR="00283C7A" w:rsidRDefault="00283C7A" w:rsidP="00283C7A">
      <w:pPr>
        <w:pStyle w:val="NoteLevel1"/>
      </w:pPr>
      <w:r>
        <w:rPr>
          <w:i/>
          <w:iCs/>
        </w:rPr>
        <w:t>Superior-Inferior</w:t>
      </w:r>
      <w:r>
        <w:t xml:space="preserve"> aspects of brain (upper portion of head -lower portion of head) </w:t>
      </w:r>
    </w:p>
    <w:p w:rsidR="00283C7A" w:rsidRDefault="00283C7A" w:rsidP="00283C7A">
      <w:pPr>
        <w:pStyle w:val="NoteLevel1"/>
      </w:pPr>
    </w:p>
    <w:p w:rsidR="00283C7A" w:rsidRDefault="00283C7A" w:rsidP="00283C7A">
      <w:pPr>
        <w:pStyle w:val="NoteLevel1"/>
      </w:pPr>
      <w:r>
        <w:rPr>
          <w:u w:val="single"/>
        </w:rPr>
        <w:t>Slices</w:t>
      </w:r>
    </w:p>
    <w:p w:rsidR="001128EC" w:rsidRPr="001128EC" w:rsidRDefault="00283C7A" w:rsidP="00283C7A">
      <w:pPr>
        <w:pStyle w:val="NoteLevel1"/>
        <w:rPr>
          <w:i/>
          <w:iCs/>
        </w:rPr>
      </w:pPr>
      <w:r w:rsidRPr="007538A2">
        <w:rPr>
          <w:i/>
          <w:iCs/>
        </w:rPr>
        <w:t>Horizontal</w:t>
      </w:r>
      <w:r>
        <w:t xml:space="preserve"> (parallel to the floor) slice. </w:t>
      </w:r>
    </w:p>
    <w:p w:rsidR="00283C7A" w:rsidRPr="007538A2" w:rsidRDefault="00283C7A" w:rsidP="001128EC">
      <w:pPr>
        <w:pStyle w:val="NoteLevel2"/>
        <w:rPr>
          <w:i/>
          <w:iCs/>
        </w:rPr>
      </w:pPr>
      <w:r>
        <w:t>Permits visualization of anterior-posterior and lateral-medial aspects of brain.</w:t>
      </w:r>
    </w:p>
    <w:p w:rsidR="001128EC" w:rsidRPr="001128EC" w:rsidRDefault="00283C7A" w:rsidP="00283C7A">
      <w:pPr>
        <w:pStyle w:val="NoteLevel1"/>
        <w:rPr>
          <w:i/>
          <w:iCs/>
        </w:rPr>
      </w:pPr>
      <w:r w:rsidRPr="007538A2">
        <w:rPr>
          <w:i/>
          <w:iCs/>
        </w:rPr>
        <w:t>Coronal</w:t>
      </w:r>
      <w:r>
        <w:t xml:space="preserve"> (from ear-to-ear) slice. </w:t>
      </w:r>
    </w:p>
    <w:p w:rsidR="00283C7A" w:rsidRPr="007538A2" w:rsidRDefault="00283C7A" w:rsidP="001128EC">
      <w:pPr>
        <w:pStyle w:val="NoteLevel2"/>
        <w:rPr>
          <w:i/>
          <w:iCs/>
        </w:rPr>
      </w:pPr>
      <w:r>
        <w:t xml:space="preserve">Permits visualization of superior-inferior and lateral-medial aspects of brain. One cannot see the anterior-posterior aspect. </w:t>
      </w:r>
    </w:p>
    <w:p w:rsidR="001128EC" w:rsidRDefault="00283C7A" w:rsidP="00283C7A">
      <w:pPr>
        <w:pStyle w:val="NoteLevel1"/>
      </w:pPr>
      <w:r>
        <w:rPr>
          <w:i/>
          <w:iCs/>
        </w:rPr>
        <w:t>Saggital</w:t>
      </w:r>
      <w:r>
        <w:t xml:space="preserve"> (from nose to back of head) slice. </w:t>
      </w:r>
    </w:p>
    <w:p w:rsidR="00283C7A" w:rsidRDefault="00283C7A" w:rsidP="001128EC">
      <w:pPr>
        <w:pStyle w:val="NoteLevel2"/>
      </w:pPr>
      <w:r>
        <w:t xml:space="preserve">Permits visualization of anterior-posterior and superior-inferior aspects of brain. One cannot see the lateral-medial aspect. </w:t>
      </w:r>
    </w:p>
    <w:p w:rsidR="00283C7A" w:rsidRDefault="00283C7A" w:rsidP="00283C7A">
      <w:pPr>
        <w:pStyle w:val="NoteLevel1"/>
      </w:pPr>
      <w:r>
        <w:rPr>
          <w:i/>
          <w:iCs/>
        </w:rPr>
        <w:t>Mid-saggital slice</w:t>
      </w:r>
      <w:r>
        <w:t xml:space="preserve">: saggital slice that the splits the brain into two equal halves. </w:t>
      </w:r>
    </w:p>
    <w:p w:rsidR="00283C7A" w:rsidRDefault="00283C7A" w:rsidP="00283C7A">
      <w:pPr>
        <w:pStyle w:val="NoteLevel1"/>
      </w:pPr>
    </w:p>
    <w:p w:rsidR="00283C7A" w:rsidRDefault="00283C7A" w:rsidP="00283C7A">
      <w:pPr>
        <w:pStyle w:val="NoteLevel1"/>
      </w:pPr>
      <w:r>
        <w:rPr>
          <w:u w:val="single"/>
        </w:rPr>
        <w:t>Imaging Techniques</w:t>
      </w:r>
    </w:p>
    <w:p w:rsidR="00283C7A" w:rsidRDefault="00283C7A" w:rsidP="00283C7A">
      <w:pPr>
        <w:pStyle w:val="NoteLevel1"/>
      </w:pPr>
      <w:r>
        <w:t xml:space="preserve">- </w:t>
      </w:r>
      <w:r w:rsidRPr="00D70878">
        <w:rPr>
          <w:b/>
        </w:rPr>
        <w:t>Anatomical techniques</w:t>
      </w:r>
    </w:p>
    <w:p w:rsidR="00283C7A" w:rsidRDefault="00283C7A" w:rsidP="00283C7A">
      <w:pPr>
        <w:pStyle w:val="NoteLevel2"/>
      </w:pPr>
      <w:r>
        <w:t>Slicing the human brain</w:t>
      </w:r>
    </w:p>
    <w:p w:rsidR="00283C7A" w:rsidRDefault="00283C7A" w:rsidP="00283C7A">
      <w:pPr>
        <w:pStyle w:val="NoteLevel2"/>
      </w:pPr>
      <w:r>
        <w:t>Viewing macrostructures with the human eye or microstructures with a microscope</w:t>
      </w:r>
    </w:p>
    <w:p w:rsidR="00283C7A" w:rsidRDefault="00283C7A" w:rsidP="00283C7A">
      <w:pPr>
        <w:pStyle w:val="NoteLevel2"/>
      </w:pPr>
      <w:r>
        <w:t>Appropriate for cadavers</w:t>
      </w:r>
    </w:p>
    <w:p w:rsidR="001128EC" w:rsidRDefault="001128EC" w:rsidP="001128EC">
      <w:pPr>
        <w:pStyle w:val="NoteLevel1"/>
      </w:pPr>
      <w:r>
        <w:t xml:space="preserve">- </w:t>
      </w:r>
      <w:r w:rsidRPr="00D70878">
        <w:rPr>
          <w:b/>
        </w:rPr>
        <w:t>MRI (Magnetic Resonance Imaging)</w:t>
      </w:r>
    </w:p>
    <w:p w:rsidR="001128EC" w:rsidRDefault="001128EC" w:rsidP="001128EC">
      <w:pPr>
        <w:pStyle w:val="NoteLevel2"/>
      </w:pPr>
      <w:r>
        <w:t>Advantage: Provides high resolution images of the human brain</w:t>
      </w:r>
    </w:p>
    <w:p w:rsidR="001128EC" w:rsidRDefault="001128EC" w:rsidP="001128EC">
      <w:pPr>
        <w:pStyle w:val="NoteLevel2"/>
      </w:pPr>
      <w:r>
        <w:t>Problems:</w:t>
      </w:r>
    </w:p>
    <w:p w:rsidR="001128EC" w:rsidRDefault="001128EC" w:rsidP="001128EC">
      <w:pPr>
        <w:pStyle w:val="NoteLevel2"/>
        <w:numPr>
          <w:ilvl w:val="0"/>
          <w:numId w:val="4"/>
        </w:numPr>
      </w:pPr>
      <w:r>
        <w:t>Static. Does not indicate which areas of the brain are active during a specific task.</w:t>
      </w:r>
    </w:p>
    <w:p w:rsidR="001128EC" w:rsidRDefault="001128EC" w:rsidP="001128EC">
      <w:pPr>
        <w:pStyle w:val="NoteLevel2"/>
        <w:numPr>
          <w:ilvl w:val="0"/>
          <w:numId w:val="4"/>
        </w:numPr>
      </w:pPr>
      <w:r>
        <w:t>Expensive</w:t>
      </w:r>
    </w:p>
    <w:p w:rsidR="001128EC" w:rsidRDefault="001128EC" w:rsidP="001128EC">
      <w:pPr>
        <w:pStyle w:val="NoteLevel1"/>
      </w:pPr>
    </w:p>
    <w:p w:rsidR="001128EC" w:rsidRDefault="001128EC" w:rsidP="001128EC">
      <w:pPr>
        <w:pStyle w:val="NoteLevel1"/>
      </w:pPr>
      <w:r w:rsidRPr="00D70878">
        <w:rPr>
          <w:b/>
          <w:u w:val="single"/>
        </w:rPr>
        <w:t>Functional Techniques</w:t>
      </w:r>
      <w:r>
        <w:rPr>
          <w:u w:val="single"/>
        </w:rPr>
        <w:t xml:space="preserve"> (observing the active brain) </w:t>
      </w:r>
    </w:p>
    <w:p w:rsidR="001128EC" w:rsidRDefault="001128EC" w:rsidP="001128EC">
      <w:pPr>
        <w:pStyle w:val="NoteLevel1"/>
      </w:pPr>
      <w:r>
        <w:t>- What areas of the brain are responsible for different animal and human functions?</w:t>
      </w:r>
    </w:p>
    <w:p w:rsidR="001128EC" w:rsidRDefault="001128EC" w:rsidP="001128EC">
      <w:pPr>
        <w:pStyle w:val="NoteLevel1"/>
      </w:pPr>
      <w:r>
        <w:t>- In the clinical setting: Observe functions lost because of brain injury (trauma, stroke, tumors, etc.)</w:t>
      </w:r>
    </w:p>
    <w:p w:rsidR="00283C7A" w:rsidRDefault="001128EC" w:rsidP="001128EC">
      <w:pPr>
        <w:pStyle w:val="NoteLevel1"/>
      </w:pPr>
      <w:r>
        <w:t>- Problem: human brain injuries are often widespread and not highly specific</w:t>
      </w:r>
    </w:p>
    <w:p w:rsidR="001128EC" w:rsidRDefault="001128EC" w:rsidP="00283C7A">
      <w:pPr>
        <w:pStyle w:val="NoteLevel1"/>
      </w:pPr>
      <w:r>
        <w:t>- In the experimental setting: Lesion a specific part of animal brains to determine its function</w:t>
      </w:r>
    </w:p>
    <w:p w:rsidR="001128EC" w:rsidRDefault="001128EC" w:rsidP="00283C7A">
      <w:pPr>
        <w:pStyle w:val="NoteLevel1"/>
      </w:pPr>
      <w:r>
        <w:t>- Stimulate a specific area of the brain to observe the function it controls</w:t>
      </w:r>
    </w:p>
    <w:p w:rsidR="001128EC" w:rsidRDefault="001128EC" w:rsidP="00283C7A">
      <w:pPr>
        <w:pStyle w:val="NoteLevel1"/>
      </w:pPr>
      <w:r>
        <w:t>- Problems: In many cases, it is difficult to know just what an animal is experiencing</w:t>
      </w:r>
    </w:p>
    <w:p w:rsidR="001128EC" w:rsidRDefault="001128EC" w:rsidP="00283C7A">
      <w:pPr>
        <w:pStyle w:val="NoteLevel1"/>
      </w:pPr>
      <w:r>
        <w:t>- Higher mental states may well differ across species. How applicable are there studies to humans?</w:t>
      </w:r>
    </w:p>
    <w:p w:rsidR="001128EC" w:rsidRDefault="001128EC" w:rsidP="00283C7A">
      <w:pPr>
        <w:pStyle w:val="NoteLevel1"/>
      </w:pPr>
    </w:p>
    <w:p w:rsidR="001128EC" w:rsidRDefault="001128EC" w:rsidP="001128EC">
      <w:pPr>
        <w:pStyle w:val="NoteLevel1"/>
      </w:pPr>
      <w:r>
        <w:t xml:space="preserve">- </w:t>
      </w:r>
      <w:r w:rsidRPr="00D70878">
        <w:rPr>
          <w:b/>
          <w:i/>
          <w:iCs/>
        </w:rPr>
        <w:t>PET</w:t>
      </w:r>
      <w:r w:rsidR="00D70878">
        <w:rPr>
          <w:b/>
        </w:rPr>
        <w:t xml:space="preserve"> (</w:t>
      </w:r>
      <w:r w:rsidRPr="00D70878">
        <w:rPr>
          <w:b/>
        </w:rPr>
        <w:t>Positron Emission Tomography</w:t>
      </w:r>
      <w:r w:rsidR="00D70878">
        <w:rPr>
          <w:b/>
        </w:rPr>
        <w:t>)</w:t>
      </w:r>
    </w:p>
    <w:p w:rsidR="001128EC" w:rsidRDefault="001128EC" w:rsidP="001128EC">
      <w:pPr>
        <w:pStyle w:val="NoteLevel2"/>
      </w:pPr>
      <w:r>
        <w:t xml:space="preserve">Advantage: Provides an image of what areas of the brain require glucose for a task to be completed. </w:t>
      </w:r>
    </w:p>
    <w:p w:rsidR="00D70878" w:rsidRDefault="001128EC" w:rsidP="001128EC">
      <w:pPr>
        <w:pStyle w:val="NoteLevel2"/>
      </w:pPr>
      <w:r>
        <w:t xml:space="preserve">Problem: </w:t>
      </w:r>
      <w:r>
        <w:br/>
        <w:t xml:space="preserve">- Somewhat invasive -- </w:t>
      </w:r>
      <w:proofErr w:type="spellStart"/>
      <w:r>
        <w:t>deoxyglucose</w:t>
      </w:r>
      <w:proofErr w:type="spellEnd"/>
      <w:r>
        <w:t xml:space="preserve"> must be injected into the blood stream.</w:t>
      </w:r>
      <w:r>
        <w:br/>
        <w:t>- Relatively slow. It can take an image of the active brain only every 60-120 seconds. Brain act</w:t>
      </w:r>
      <w:r w:rsidR="00D70878">
        <w:t>ivity is much faster than this.</w:t>
      </w:r>
    </w:p>
    <w:p w:rsidR="001128EC" w:rsidRDefault="00D70878" w:rsidP="00D70878">
      <w:pPr>
        <w:pStyle w:val="NoteLevel2"/>
        <w:numPr>
          <w:ilvl w:val="0"/>
          <w:numId w:val="0"/>
        </w:numPr>
        <w:ind w:left="1080"/>
      </w:pPr>
      <w:r>
        <w:t xml:space="preserve">- </w:t>
      </w:r>
      <w:r w:rsidR="001128EC">
        <w:t xml:space="preserve">Expensive. </w:t>
      </w:r>
    </w:p>
    <w:p w:rsidR="001128EC" w:rsidRDefault="001128EC" w:rsidP="00283C7A">
      <w:pPr>
        <w:pStyle w:val="NoteLevel1"/>
      </w:pPr>
    </w:p>
    <w:p w:rsidR="00D70878" w:rsidRPr="00D70878" w:rsidRDefault="00D70878" w:rsidP="00D70878">
      <w:pPr>
        <w:pStyle w:val="NoteLevel1"/>
      </w:pPr>
      <w:r>
        <w:rPr>
          <w:i/>
          <w:iCs/>
        </w:rPr>
        <w:t xml:space="preserve">- </w:t>
      </w:r>
      <w:proofErr w:type="spellStart"/>
      <w:proofErr w:type="gramStart"/>
      <w:r w:rsidRPr="00D70878">
        <w:rPr>
          <w:b/>
          <w:i/>
          <w:iCs/>
        </w:rPr>
        <w:t>fMRI</w:t>
      </w:r>
      <w:proofErr w:type="spellEnd"/>
      <w:proofErr w:type="gramEnd"/>
      <w:r w:rsidRPr="00D70878">
        <w:rPr>
          <w:b/>
          <w:bCs/>
        </w:rPr>
        <w:t xml:space="preserve"> (</w:t>
      </w:r>
      <w:r>
        <w:rPr>
          <w:b/>
        </w:rPr>
        <w:t>f</w:t>
      </w:r>
      <w:r w:rsidRPr="00D70878">
        <w:rPr>
          <w:b/>
        </w:rPr>
        <w:t>unctional MRI)</w:t>
      </w:r>
    </w:p>
    <w:p w:rsidR="00D70878" w:rsidRDefault="00D70878" w:rsidP="00D70878">
      <w:pPr>
        <w:pStyle w:val="NoteLevel1"/>
      </w:pPr>
      <w:r>
        <w:t xml:space="preserve">- A recent innovation that is revolutionizing brain research. </w:t>
      </w:r>
    </w:p>
    <w:p w:rsidR="00D70878" w:rsidRDefault="00D70878" w:rsidP="00D70878">
      <w:pPr>
        <w:pStyle w:val="NoteLevel2"/>
      </w:pPr>
      <w:r w:rsidRPr="00D70878">
        <w:rPr>
          <w:iCs/>
        </w:rPr>
        <w:t xml:space="preserve">Advantages: </w:t>
      </w:r>
      <w:r w:rsidRPr="00D70878">
        <w:rPr>
          <w:iCs/>
        </w:rPr>
        <w:br/>
        <w:t xml:space="preserve">- provides an image of the function of various structures of </w:t>
      </w:r>
      <w:r>
        <w:t>the changes in structure (blood flow) as the brain engages in a task.</w:t>
      </w:r>
    </w:p>
    <w:p w:rsidR="00D70878" w:rsidRDefault="00D70878" w:rsidP="00D70878">
      <w:pPr>
        <w:pStyle w:val="NoteLevel2"/>
        <w:numPr>
          <w:ilvl w:val="0"/>
          <w:numId w:val="0"/>
        </w:numPr>
        <w:ind w:left="1080"/>
      </w:pPr>
      <w:r>
        <w:t xml:space="preserve">- </w:t>
      </w:r>
      <w:proofErr w:type="gramStart"/>
      <w:r w:rsidRPr="00D70878">
        <w:rPr>
          <w:iCs/>
        </w:rPr>
        <w:t>high</w:t>
      </w:r>
      <w:proofErr w:type="gramEnd"/>
      <w:r w:rsidRPr="00D70878">
        <w:rPr>
          <w:iCs/>
        </w:rPr>
        <w:t xml:space="preserve"> resolution image of brain structures (unlike PET)</w:t>
      </w:r>
    </w:p>
    <w:p w:rsidR="00D70878" w:rsidRDefault="00D70878" w:rsidP="00D70878">
      <w:pPr>
        <w:pStyle w:val="NoteLevel2"/>
      </w:pPr>
      <w:r>
        <w:t>Disadvantages:</w:t>
      </w:r>
      <w:r>
        <w:br/>
        <w:t xml:space="preserve">- Nevertheless, the blood flows relatively slowly. An image can be taken perhaps every 200-500 ms. </w:t>
      </w:r>
    </w:p>
    <w:p w:rsidR="00D70878" w:rsidRDefault="00D70878" w:rsidP="00D70878">
      <w:pPr>
        <w:pStyle w:val="NoteLevel2"/>
        <w:numPr>
          <w:ilvl w:val="0"/>
          <w:numId w:val="0"/>
        </w:numPr>
        <w:ind w:left="1080"/>
      </w:pPr>
      <w:r>
        <w:t xml:space="preserve">- This is still too slow for many brain functions. </w:t>
      </w:r>
    </w:p>
    <w:p w:rsidR="00D70878" w:rsidRDefault="00D70878" w:rsidP="00D70878">
      <w:pPr>
        <w:pStyle w:val="NoteLevel2"/>
        <w:numPr>
          <w:ilvl w:val="0"/>
          <w:numId w:val="0"/>
        </w:numPr>
        <w:ind w:left="1080"/>
      </w:pPr>
      <w:r>
        <w:t xml:space="preserve">- If the brain activity occurs with 200 ms, it will be missed by the </w:t>
      </w:r>
      <w:proofErr w:type="spellStart"/>
      <w:r>
        <w:t>fMRI</w:t>
      </w:r>
      <w:proofErr w:type="spellEnd"/>
      <w:r>
        <w:t>.</w:t>
      </w:r>
    </w:p>
    <w:p w:rsidR="00D70878" w:rsidRDefault="00D70878" w:rsidP="00D70878">
      <w:pPr>
        <w:pStyle w:val="NoteLevel2"/>
        <w:numPr>
          <w:ilvl w:val="0"/>
          <w:numId w:val="0"/>
        </w:numPr>
        <w:ind w:left="1080"/>
      </w:pPr>
      <w:r>
        <w:t xml:space="preserve">- </w:t>
      </w:r>
      <w:proofErr w:type="gramStart"/>
      <w:r>
        <w:t>expensive</w:t>
      </w:r>
      <w:proofErr w:type="gramEnd"/>
    </w:p>
    <w:p w:rsidR="00D70878" w:rsidRDefault="00D70878" w:rsidP="00283C7A">
      <w:pPr>
        <w:pStyle w:val="NoteLevel1"/>
      </w:pPr>
    </w:p>
    <w:p w:rsidR="00D70878" w:rsidRDefault="00D70878" w:rsidP="00D70878">
      <w:pPr>
        <w:pStyle w:val="NoteLevel1"/>
      </w:pPr>
      <w:proofErr w:type="gramStart"/>
      <w:r w:rsidRPr="00D70878">
        <w:rPr>
          <w:b/>
          <w:iCs/>
          <w:u w:val="single"/>
        </w:rPr>
        <w:t>EEG(</w:t>
      </w:r>
      <w:proofErr w:type="gramEnd"/>
      <w:r w:rsidRPr="00D70878">
        <w:rPr>
          <w:b/>
          <w:iCs/>
          <w:u w:val="single"/>
        </w:rPr>
        <w:t>Electroencephalogram)/Evoked Potentials</w:t>
      </w:r>
      <w:r>
        <w:t xml:space="preserve"> </w:t>
      </w:r>
      <w:r>
        <w:br/>
        <w:t xml:space="preserve">- Electrodes attached to the surface of the scalp. Provides an indication of the electrical activity of the brain (EEG). </w:t>
      </w:r>
    </w:p>
    <w:p w:rsidR="00D70878" w:rsidRDefault="00D70878" w:rsidP="00D70878">
      <w:pPr>
        <w:pStyle w:val="NoteLevel1"/>
      </w:pPr>
      <w:r>
        <w:t xml:space="preserve">- When a stimulus is presented, evoked potentials can be used to measure the brain's response to these stimuli. </w:t>
      </w:r>
    </w:p>
    <w:p w:rsidR="00D70878" w:rsidRDefault="00D70878" w:rsidP="00D70878">
      <w:pPr>
        <w:pStyle w:val="NoteLevel2"/>
      </w:pPr>
      <w:r>
        <w:t>Advantages:</w:t>
      </w:r>
      <w:r>
        <w:br/>
        <w:t>- Rapid. Processing in the brain can be determined every 1 ms</w:t>
      </w:r>
    </w:p>
    <w:p w:rsidR="00D70878" w:rsidRDefault="00D70878" w:rsidP="00D70878">
      <w:pPr>
        <w:pStyle w:val="NoteLevel2"/>
        <w:numPr>
          <w:ilvl w:val="0"/>
          <w:numId w:val="0"/>
        </w:numPr>
        <w:ind w:left="1080"/>
      </w:pPr>
      <w:r>
        <w:t>- Very inexpensive</w:t>
      </w:r>
    </w:p>
    <w:p w:rsidR="00D70878" w:rsidRDefault="00D70878" w:rsidP="00D70878">
      <w:pPr>
        <w:pStyle w:val="NoteLevel2"/>
      </w:pPr>
      <w:r>
        <w:t>Disadvantages:</w:t>
      </w:r>
    </w:p>
    <w:p w:rsidR="00D70878" w:rsidRDefault="00D70878" w:rsidP="00D70878">
      <w:pPr>
        <w:pStyle w:val="NoteLevel2"/>
        <w:numPr>
          <w:ilvl w:val="0"/>
          <w:numId w:val="0"/>
        </w:numPr>
        <w:ind w:left="1080"/>
      </w:pPr>
      <w:r>
        <w:t xml:space="preserve">- Poor spatial resolution. </w:t>
      </w:r>
      <w:proofErr w:type="gramStart"/>
      <w:r>
        <w:t>resolution</w:t>
      </w:r>
      <w:proofErr w:type="gramEnd"/>
      <w:r>
        <w:t xml:space="preserve"> is very poor (We cannot easily tell where the electrical activity is being generated in the brain. </w:t>
      </w:r>
    </w:p>
    <w:p w:rsidR="00D70878" w:rsidRDefault="00D70878" w:rsidP="00D70878">
      <w:pPr>
        <w:pStyle w:val="NoteLevel2"/>
        <w:numPr>
          <w:ilvl w:val="0"/>
          <w:numId w:val="0"/>
        </w:numPr>
        <w:ind w:left="1080"/>
      </w:pPr>
      <w:r>
        <w:t xml:space="preserve">- What can one conclude about brain anatomy with electrodes attached to the scalp?). </w:t>
      </w:r>
    </w:p>
    <w:p w:rsidR="00D70878" w:rsidRDefault="00D70878" w:rsidP="00283C7A">
      <w:pPr>
        <w:pStyle w:val="NoteLevel1"/>
      </w:pPr>
    </w:p>
    <w:p w:rsidR="00456DE5" w:rsidRDefault="00456DE5" w:rsidP="00283C7A">
      <w:pPr>
        <w:pStyle w:val="NoteLevel1"/>
      </w:pPr>
      <w:r>
        <w:rPr>
          <w:u w:val="single"/>
        </w:rPr>
        <w:t>Divisions of the Nervous System</w:t>
      </w:r>
    </w:p>
    <w:p w:rsidR="00456DE5" w:rsidRDefault="00456DE5" w:rsidP="00456DE5">
      <w:pPr>
        <w:pStyle w:val="NoteLevel1"/>
      </w:pPr>
      <w:r>
        <w:t xml:space="preserve">1. Peripheral nervous system </w:t>
      </w:r>
    </w:p>
    <w:p w:rsidR="00456DE5" w:rsidRDefault="00456DE5" w:rsidP="00456DE5">
      <w:pPr>
        <w:pStyle w:val="NoteLevel2"/>
      </w:pPr>
      <w:r>
        <w:t>Autonomic</w:t>
      </w:r>
    </w:p>
    <w:p w:rsidR="00456DE5" w:rsidRDefault="00456DE5" w:rsidP="00456DE5">
      <w:pPr>
        <w:pStyle w:val="NoteLevel3"/>
      </w:pPr>
      <w:r>
        <w:t>Sympathetic</w:t>
      </w:r>
    </w:p>
    <w:p w:rsidR="00456DE5" w:rsidRDefault="00456DE5" w:rsidP="00456DE5">
      <w:pPr>
        <w:pStyle w:val="NoteLevel3"/>
      </w:pPr>
      <w:r>
        <w:t>Parasympathetic</w:t>
      </w:r>
    </w:p>
    <w:p w:rsidR="00456DE5" w:rsidRDefault="00456DE5" w:rsidP="00456DE5">
      <w:pPr>
        <w:pStyle w:val="NoteLevel2"/>
      </w:pPr>
      <w:r>
        <w:t>Somatic</w:t>
      </w:r>
    </w:p>
    <w:p w:rsidR="00456DE5" w:rsidRDefault="00456DE5" w:rsidP="00456DE5">
      <w:pPr>
        <w:pStyle w:val="NoteLevel1"/>
      </w:pPr>
      <w:r>
        <w:t xml:space="preserve">2. Central nervous system: </w:t>
      </w:r>
    </w:p>
    <w:p w:rsidR="00456DE5" w:rsidRDefault="00456DE5" w:rsidP="00456DE5">
      <w:pPr>
        <w:pStyle w:val="NoteLevel2"/>
      </w:pPr>
      <w:r>
        <w:t xml:space="preserve">The spinal cord </w:t>
      </w:r>
    </w:p>
    <w:p w:rsidR="00456DE5" w:rsidRDefault="00456DE5" w:rsidP="00456DE5">
      <w:pPr>
        <w:pStyle w:val="NoteLevel2"/>
      </w:pPr>
      <w:r>
        <w:t xml:space="preserve">The brain </w:t>
      </w:r>
    </w:p>
    <w:p w:rsidR="007B7996" w:rsidRDefault="007B7996" w:rsidP="00283C7A">
      <w:pPr>
        <w:pStyle w:val="NoteLevel1"/>
      </w:pPr>
    </w:p>
    <w:p w:rsidR="007B7996" w:rsidRDefault="007B7996" w:rsidP="00283C7A">
      <w:pPr>
        <w:pStyle w:val="NoteLevel1"/>
      </w:pPr>
      <w:r>
        <w:rPr>
          <w:u w:val="single"/>
        </w:rPr>
        <w:t>The Peripheral Nervous System</w:t>
      </w:r>
    </w:p>
    <w:p w:rsidR="007B7996" w:rsidRPr="007B7996" w:rsidRDefault="007B7996" w:rsidP="007B7996">
      <w:pPr>
        <w:pStyle w:val="NoteLevel1"/>
        <w:rPr>
          <w:bCs/>
          <w:iCs/>
        </w:rPr>
      </w:pPr>
      <w:r>
        <w:rPr>
          <w:bCs/>
          <w:iCs/>
        </w:rPr>
        <w:t>1. Sensory receptors - in the body and</w:t>
      </w:r>
      <w:r w:rsidRPr="007B7996">
        <w:rPr>
          <w:bCs/>
          <w:iCs/>
        </w:rPr>
        <w:t xml:space="preserve"> specialized receptors in the head </w:t>
      </w:r>
    </w:p>
    <w:p w:rsidR="007B7996" w:rsidRDefault="007B7996" w:rsidP="007B7996">
      <w:pPr>
        <w:pStyle w:val="NoteLevel1"/>
      </w:pPr>
      <w:r>
        <w:t xml:space="preserve">2. Sensory and motor "nerves" - in the body (soma) and in the head (specialized "senses") </w:t>
      </w:r>
    </w:p>
    <w:p w:rsidR="007B7996" w:rsidRDefault="007B7996" w:rsidP="007B7996">
      <w:pPr>
        <w:pStyle w:val="NoteLevel1"/>
      </w:pPr>
      <w:r>
        <w:t xml:space="preserve">3. Sensory nerves - </w:t>
      </w:r>
      <w:r w:rsidRPr="007B7996">
        <w:rPr>
          <w:i/>
          <w:iCs/>
        </w:rPr>
        <w:t>afferent</w:t>
      </w:r>
      <w:r>
        <w:t xml:space="preserve"> information from the sensory receptors to the C.N.S. </w:t>
      </w:r>
    </w:p>
    <w:p w:rsidR="007B7996" w:rsidRDefault="007B7996" w:rsidP="004B428F">
      <w:pPr>
        <w:pStyle w:val="NoteLevel1"/>
      </w:pPr>
      <w:r>
        <w:t xml:space="preserve">4. Motor nerves - </w:t>
      </w:r>
      <w:r w:rsidRPr="007B7996">
        <w:rPr>
          <w:i/>
          <w:iCs/>
        </w:rPr>
        <w:t>efferent</w:t>
      </w:r>
      <w:r>
        <w:t xml:space="preserve"> information from the C.N.S. to the muscles; motor action. </w:t>
      </w:r>
    </w:p>
    <w:p w:rsidR="007B7996" w:rsidRDefault="007B7996" w:rsidP="007B7996">
      <w:pPr>
        <w:pStyle w:val="NoteLevel1"/>
      </w:pPr>
      <w:r>
        <w:t xml:space="preserve">- Control of “autonomic” or smooth muscles. </w:t>
      </w:r>
    </w:p>
    <w:p w:rsidR="007B7996" w:rsidRDefault="007B7996" w:rsidP="007B7996">
      <w:pPr>
        <w:pStyle w:val="NoteLevel1"/>
      </w:pPr>
      <w:r>
        <w:t xml:space="preserve">- Control of skeletal (peripheral, surface) muscles. </w:t>
      </w:r>
    </w:p>
    <w:p w:rsidR="007B7996" w:rsidRDefault="007B7996" w:rsidP="007B7996">
      <w:pPr>
        <w:pStyle w:val="NoteLevel1"/>
      </w:pPr>
      <w:r>
        <w:t xml:space="preserve">- Division is thus known as the autonomic and somatic nervous system. We cannot (easily) control the autonomic nervous (note, it is not called the “automatic” nervous system). </w:t>
      </w:r>
    </w:p>
    <w:p w:rsidR="007B7996" w:rsidRDefault="007B7996" w:rsidP="007B7996">
      <w:pPr>
        <w:pStyle w:val="NoteLevel1"/>
      </w:pPr>
      <w:r>
        <w:t xml:space="preserve">- It operates essentially independent of our “volition”. By contrast, we do have voluntary control of the somatic nervous system.  </w:t>
      </w:r>
    </w:p>
    <w:p w:rsidR="004B428F" w:rsidRDefault="004B428F" w:rsidP="00283C7A">
      <w:pPr>
        <w:pStyle w:val="NoteLevel1"/>
      </w:pPr>
    </w:p>
    <w:p w:rsidR="004B428F" w:rsidRDefault="004B428F" w:rsidP="00283C7A">
      <w:pPr>
        <w:pStyle w:val="NoteLevel1"/>
      </w:pPr>
      <w:r>
        <w:rPr>
          <w:u w:val="single"/>
        </w:rPr>
        <w:t>The Spinal Cord</w:t>
      </w:r>
    </w:p>
    <w:p w:rsidR="004B428F" w:rsidRDefault="004B428F" w:rsidP="00283C7A">
      <w:pPr>
        <w:pStyle w:val="NoteLevel1"/>
      </w:pPr>
      <w:r>
        <w:t xml:space="preserve">1. Grey Region: (looks like an “H”) takes on a </w:t>
      </w:r>
      <w:proofErr w:type="spellStart"/>
      <w:r>
        <w:t>greyish</w:t>
      </w:r>
      <w:proofErr w:type="spellEnd"/>
      <w:r>
        <w:t xml:space="preserve"> colour because of </w:t>
      </w:r>
      <w:proofErr w:type="gramStart"/>
      <w:r>
        <w:t>densely-packed</w:t>
      </w:r>
      <w:proofErr w:type="gramEnd"/>
      <w:r>
        <w:t xml:space="preserve"> neurons in this region are not surrounded by a myelin sheath. </w:t>
      </w:r>
    </w:p>
    <w:p w:rsidR="004B428F" w:rsidRDefault="004B428F" w:rsidP="00283C7A">
      <w:pPr>
        <w:pStyle w:val="NoteLevel1"/>
      </w:pPr>
      <w:r>
        <w:t>2. White Surround Region: Surrounding the central grey region is the white "surround". This consists of ascending "sensory" pathways that ascend from the spinal cord to the brain and the descending "motor" pathways that descend from the brain to the spinal cord.</w:t>
      </w:r>
    </w:p>
    <w:p w:rsidR="004B428F" w:rsidRDefault="004B428F" w:rsidP="00283C7A">
      <w:pPr>
        <w:pStyle w:val="NoteLevel1"/>
      </w:pPr>
      <w:r>
        <w:t>3. Plasticity: Flexibility of behaviour (soft-wiring)</w:t>
      </w:r>
    </w:p>
    <w:p w:rsidR="004B428F" w:rsidRDefault="004B428F" w:rsidP="00283C7A">
      <w:pPr>
        <w:pStyle w:val="NoteLevel1"/>
      </w:pPr>
      <w:r>
        <w:t xml:space="preserve">4. The opposite flexibility is the </w:t>
      </w:r>
      <w:proofErr w:type="gramStart"/>
      <w:r>
        <w:t>hard-wiring</w:t>
      </w:r>
      <w:proofErr w:type="gramEnd"/>
      <w:r>
        <w:t>. Many connections in the nervous system as “wired” genetically. This forms the basis of a reflex (inevitable sensory input-motor output that cannot be altered through learning).</w:t>
      </w:r>
    </w:p>
    <w:p w:rsidR="004B428F" w:rsidRDefault="004B428F" w:rsidP="004B428F">
      <w:pPr>
        <w:pStyle w:val="NoteLevel1"/>
      </w:pPr>
      <w:r>
        <w:t>5. Monosynaptic reflex. Sensory input -&gt; motor output (see image below of withdrawal reflex)</w:t>
      </w:r>
    </w:p>
    <w:p w:rsidR="004B428F" w:rsidRDefault="004B428F" w:rsidP="00283C7A">
      <w:pPr>
        <w:pStyle w:val="NoteLevel1"/>
      </w:pPr>
    </w:p>
    <w:p w:rsidR="00ED56CF" w:rsidRPr="00ED56CF" w:rsidRDefault="00ED56CF" w:rsidP="00283C7A">
      <w:pPr>
        <w:pStyle w:val="NoteLevel1"/>
      </w:pPr>
      <w:r>
        <w:rPr>
          <w:u w:val="single"/>
        </w:rPr>
        <w:t>Divisions of the Brain</w:t>
      </w:r>
    </w:p>
    <w:p w:rsidR="00ED56CF" w:rsidRDefault="00ED56CF" w:rsidP="00ED56CF">
      <w:pPr>
        <w:pStyle w:val="NoteLevel1"/>
      </w:pPr>
      <w:r>
        <w:t xml:space="preserve">1. Hindbrain -- medulla, pons </w:t>
      </w:r>
    </w:p>
    <w:p w:rsidR="00ED56CF" w:rsidRDefault="00ED56CF" w:rsidP="00ED56CF">
      <w:pPr>
        <w:pStyle w:val="NoteLevel1"/>
      </w:pPr>
      <w:r>
        <w:t xml:space="preserve">2. Midbrain. Collectively, the medulla, pons and midbrain form what is called the </w:t>
      </w:r>
      <w:r>
        <w:rPr>
          <w:i/>
          <w:iCs/>
        </w:rPr>
        <w:t>brainstem</w:t>
      </w:r>
      <w:r>
        <w:t xml:space="preserve">. </w:t>
      </w:r>
    </w:p>
    <w:p w:rsidR="00ED56CF" w:rsidRDefault="00ED56CF" w:rsidP="00ED56CF">
      <w:pPr>
        <w:pStyle w:val="NoteLevel1"/>
      </w:pPr>
      <w:r>
        <w:t xml:space="preserve">3. Forebrain -- diencephalon; cerebrum </w:t>
      </w:r>
    </w:p>
    <w:p w:rsidR="00ED56CF" w:rsidRDefault="00ED56CF" w:rsidP="00283C7A">
      <w:pPr>
        <w:pStyle w:val="NoteLevel1"/>
      </w:pPr>
    </w:p>
    <w:p w:rsidR="00ED56CF" w:rsidRPr="00ED56CF" w:rsidRDefault="00ED56CF" w:rsidP="00283C7A">
      <w:pPr>
        <w:pStyle w:val="NoteLevel1"/>
      </w:pPr>
      <w:r>
        <w:rPr>
          <w:u w:val="single"/>
        </w:rPr>
        <w:t>The Brainstem</w:t>
      </w:r>
    </w:p>
    <w:p w:rsidR="00ED56CF" w:rsidRDefault="00FB4A11" w:rsidP="00ED56CF">
      <w:pPr>
        <w:pStyle w:val="NoteLevel1"/>
      </w:pPr>
      <w:r>
        <w:rPr>
          <w:noProof/>
        </w:rPr>
        <w:t xml:space="preserve">- </w:t>
      </w:r>
      <w:r w:rsidR="00ED56CF">
        <w:t xml:space="preserve">Medulla, pons, midbrain </w:t>
      </w:r>
    </w:p>
    <w:p w:rsidR="00ED56CF" w:rsidRDefault="00FB4A11" w:rsidP="00ED56CF">
      <w:pPr>
        <w:pStyle w:val="NoteLevel1"/>
      </w:pPr>
      <w:r>
        <w:t xml:space="preserve">- </w:t>
      </w:r>
      <w:r w:rsidR="00ED56CF">
        <w:t xml:space="preserve">Specialized senses of the head (vision, hearing, taste, smell) </w:t>
      </w:r>
    </w:p>
    <w:p w:rsidR="00ED56CF" w:rsidRDefault="00FB4A11" w:rsidP="00ED56CF">
      <w:pPr>
        <w:pStyle w:val="NoteLevel1"/>
      </w:pPr>
      <w:r>
        <w:t xml:space="preserve">- </w:t>
      </w:r>
      <w:r w:rsidR="00ED56CF">
        <w:t xml:space="preserve">Head "muscles" -- eye, ear movement, </w:t>
      </w:r>
      <w:proofErr w:type="gramStart"/>
      <w:r w:rsidR="00ED56CF">
        <w:t>facial</w:t>
      </w:r>
      <w:proofErr w:type="gramEnd"/>
      <w:r w:rsidR="00ED56CF">
        <w:t xml:space="preserve"> muscles, tongue, lips, etc. </w:t>
      </w:r>
    </w:p>
    <w:p w:rsidR="00ED56CF" w:rsidRDefault="00FB4A11" w:rsidP="00ED56CF">
      <w:pPr>
        <w:pStyle w:val="NoteLevel1"/>
      </w:pPr>
      <w:r>
        <w:t xml:space="preserve">- </w:t>
      </w:r>
      <w:r w:rsidR="00ED56CF">
        <w:t xml:space="preserve">Life "support" systems -- temperature; heart, respiration </w:t>
      </w:r>
    </w:p>
    <w:p w:rsidR="00ED56CF" w:rsidRDefault="00FB4A11" w:rsidP="00ED56CF">
      <w:pPr>
        <w:pStyle w:val="NoteLevel1"/>
      </w:pPr>
      <w:r>
        <w:t xml:space="preserve">- </w:t>
      </w:r>
      <w:r w:rsidR="00ED56CF">
        <w:t xml:space="preserve">Sleep-wake cycle </w:t>
      </w:r>
    </w:p>
    <w:p w:rsidR="00FB4A11" w:rsidRDefault="00FB4A11" w:rsidP="00ED56CF">
      <w:pPr>
        <w:pStyle w:val="NoteLevel1"/>
      </w:pPr>
      <w:r>
        <w:t xml:space="preserve">- </w:t>
      </w:r>
      <w:r w:rsidR="00ED56CF">
        <w:t>Reticular activating syste</w:t>
      </w:r>
      <w:r>
        <w:t xml:space="preserve">m (central red area in image). </w:t>
      </w:r>
      <w:r>
        <w:br/>
      </w:r>
      <w:r>
        <w:sym w:font="Wingdings" w:char="F0E0"/>
      </w:r>
      <w:r w:rsidR="00ED56CF">
        <w:t xml:space="preserve"> Stimulate any part of the reticular formation and eventually all parts will </w:t>
      </w:r>
      <w:r>
        <w:t>be stimulated</w:t>
      </w:r>
    </w:p>
    <w:p w:rsidR="000377F0" w:rsidRDefault="000377F0" w:rsidP="00ED56CF">
      <w:pPr>
        <w:pStyle w:val="NoteLevel1"/>
      </w:pPr>
    </w:p>
    <w:p w:rsidR="00FB4A11" w:rsidRDefault="000377F0" w:rsidP="00ED56CF">
      <w:pPr>
        <w:pStyle w:val="NoteLevel1"/>
      </w:pPr>
      <w:r>
        <w:rPr>
          <w:b/>
        </w:rPr>
        <w:t>The Diencephalon</w:t>
      </w:r>
    </w:p>
    <w:p w:rsidR="000377F0" w:rsidRPr="000377F0" w:rsidRDefault="00FB4A11" w:rsidP="000377F0">
      <w:pPr>
        <w:pStyle w:val="NoteLevel2"/>
      </w:pPr>
      <w:r>
        <w:rPr>
          <w:u w:val="single"/>
        </w:rPr>
        <w:t>Thalamus</w:t>
      </w:r>
    </w:p>
    <w:p w:rsidR="000377F0" w:rsidRDefault="00FB4A11" w:rsidP="000377F0">
      <w:pPr>
        <w:pStyle w:val="NoteLevel2"/>
        <w:numPr>
          <w:ilvl w:val="0"/>
          <w:numId w:val="0"/>
        </w:numPr>
        <w:ind w:left="1080"/>
      </w:pPr>
      <w:r>
        <w:t>- Receives input from all sensory systems (exception olfaction- smell)</w:t>
      </w:r>
    </w:p>
    <w:p w:rsidR="000377F0" w:rsidRDefault="000377F0" w:rsidP="000377F0">
      <w:pPr>
        <w:pStyle w:val="NoteLevel2"/>
        <w:numPr>
          <w:ilvl w:val="0"/>
          <w:numId w:val="0"/>
        </w:numPr>
        <w:ind w:left="1080"/>
      </w:pPr>
      <w:r>
        <w:t>- Massive grey area</w:t>
      </w:r>
    </w:p>
    <w:p w:rsidR="000377F0" w:rsidRDefault="000377F0" w:rsidP="000377F0">
      <w:pPr>
        <w:pStyle w:val="NoteLevel2"/>
        <w:numPr>
          <w:ilvl w:val="0"/>
          <w:numId w:val="0"/>
        </w:numPr>
        <w:ind w:left="1080"/>
      </w:pPr>
      <w:r>
        <w:t>- Has specific sensory “nuclei”</w:t>
      </w:r>
    </w:p>
    <w:p w:rsidR="000377F0" w:rsidRDefault="000377F0" w:rsidP="000377F0">
      <w:pPr>
        <w:pStyle w:val="NoteLevel2"/>
        <w:numPr>
          <w:ilvl w:val="0"/>
          <w:numId w:val="0"/>
        </w:numPr>
        <w:ind w:left="1080"/>
      </w:pPr>
      <w:r>
        <w:t>- Also, many “association” areas</w:t>
      </w:r>
    </w:p>
    <w:p w:rsidR="000377F0" w:rsidRDefault="000377F0" w:rsidP="000377F0">
      <w:pPr>
        <w:pStyle w:val="NoteLevel2"/>
        <w:numPr>
          <w:ilvl w:val="0"/>
          <w:numId w:val="0"/>
        </w:numPr>
        <w:ind w:left="1080"/>
      </w:pPr>
      <w:r>
        <w:t>- Thus, acts as a type of receptionist/filter for the neocortext</w:t>
      </w:r>
    </w:p>
    <w:p w:rsidR="000377F0" w:rsidRPr="000377F0" w:rsidRDefault="000377F0" w:rsidP="000377F0">
      <w:pPr>
        <w:pStyle w:val="NoteLevel2"/>
      </w:pPr>
      <w:r>
        <w:rPr>
          <w:u w:val="single"/>
        </w:rPr>
        <w:t>Hypothalamus</w:t>
      </w:r>
    </w:p>
    <w:p w:rsidR="000377F0" w:rsidRDefault="000377F0" w:rsidP="000377F0">
      <w:pPr>
        <w:pStyle w:val="NoteLevel2"/>
        <w:numPr>
          <w:ilvl w:val="0"/>
          <w:numId w:val="0"/>
        </w:numPr>
        <w:ind w:left="1080"/>
      </w:pPr>
      <w:r>
        <w:t>-Autonomic nervous system</w:t>
      </w:r>
    </w:p>
    <w:p w:rsidR="000377F0" w:rsidRDefault="000377F0" w:rsidP="000377F0">
      <w:pPr>
        <w:pStyle w:val="NoteLevel3"/>
      </w:pPr>
      <w:r>
        <w:t>Basic “needs”; eat, drink, sleep, breed (sex), temperature regulation</w:t>
      </w:r>
    </w:p>
    <w:p w:rsidR="00C379A9" w:rsidRDefault="000377F0" w:rsidP="000377F0">
      <w:pPr>
        <w:pStyle w:val="NoteLevel2"/>
        <w:numPr>
          <w:ilvl w:val="0"/>
          <w:numId w:val="0"/>
        </w:numPr>
        <w:ind w:left="1080"/>
      </w:pPr>
      <w:r>
        <w:t xml:space="preserve">- Control of the Endocrine system via the Pituitary gland </w:t>
      </w:r>
    </w:p>
    <w:p w:rsidR="00C379A9" w:rsidRPr="00C379A9" w:rsidRDefault="00C379A9" w:rsidP="00C379A9">
      <w:pPr>
        <w:pStyle w:val="NoteLevel2"/>
        <w:rPr>
          <w:u w:val="single"/>
        </w:rPr>
      </w:pPr>
      <w:r>
        <w:rPr>
          <w:u w:val="single"/>
        </w:rPr>
        <w:t>Pituitary Gland</w:t>
      </w:r>
    </w:p>
    <w:p w:rsidR="00C379A9" w:rsidRDefault="00C379A9" w:rsidP="00C379A9">
      <w:pPr>
        <w:pStyle w:val="NoteLevel1"/>
        <w:rPr>
          <w:u w:val="single"/>
        </w:rPr>
      </w:pPr>
    </w:p>
    <w:p w:rsidR="00C379A9" w:rsidRPr="00C379A9" w:rsidRDefault="00C379A9" w:rsidP="00C379A9">
      <w:pPr>
        <w:pStyle w:val="NoteLevel1"/>
        <w:rPr>
          <w:u w:val="single"/>
        </w:rPr>
      </w:pPr>
      <w:r>
        <w:rPr>
          <w:u w:val="single"/>
        </w:rPr>
        <w:t>Endocrine System</w:t>
      </w:r>
      <w:r>
        <w:rPr>
          <w:u w:val="single"/>
        </w:rPr>
        <w:br/>
      </w:r>
      <w:r>
        <w:t>- Control of the endocrine glands: via pituitary gland</w:t>
      </w:r>
    </w:p>
    <w:p w:rsidR="00C379A9" w:rsidRPr="00C379A9" w:rsidRDefault="00C379A9" w:rsidP="00C379A9">
      <w:pPr>
        <w:pStyle w:val="NoteLevel1"/>
        <w:rPr>
          <w:u w:val="single"/>
        </w:rPr>
      </w:pPr>
      <w:r>
        <w:t>- The pituitary controlled by the brain</w:t>
      </w:r>
    </w:p>
    <w:p w:rsidR="00C379A9" w:rsidRPr="00C379A9" w:rsidRDefault="00C379A9" w:rsidP="00C379A9">
      <w:pPr>
        <w:pStyle w:val="NoteLevel1"/>
        <w:rPr>
          <w:u w:val="single"/>
        </w:rPr>
      </w:pPr>
      <w:r>
        <w:t>- Monitors hormones</w:t>
      </w:r>
    </w:p>
    <w:p w:rsidR="00AE0793" w:rsidRPr="00AE0793" w:rsidRDefault="00AE0793" w:rsidP="00C379A9">
      <w:pPr>
        <w:pStyle w:val="NoteLevel1"/>
        <w:rPr>
          <w:u w:val="single"/>
        </w:rPr>
      </w:pPr>
      <w:r>
        <w:t>- Hormones are released into the blood</w:t>
      </w:r>
    </w:p>
    <w:p w:rsidR="00AE0793" w:rsidRPr="00AE0793" w:rsidRDefault="00AE0793" w:rsidP="00C379A9">
      <w:pPr>
        <w:pStyle w:val="NoteLevel1"/>
        <w:rPr>
          <w:u w:val="single"/>
        </w:rPr>
      </w:pPr>
      <w:r>
        <w:t>- Their action is thus general. This results in general, nonspecific “drives” and “urges”</w:t>
      </w:r>
    </w:p>
    <w:p w:rsidR="00AE0793" w:rsidRPr="00AE0793" w:rsidRDefault="00AE0793" w:rsidP="00C379A9">
      <w:pPr>
        <w:pStyle w:val="NoteLevel1"/>
        <w:rPr>
          <w:u w:val="single"/>
        </w:rPr>
      </w:pPr>
      <w:r>
        <w:t>- Their action is slow and long-lasting</w:t>
      </w:r>
    </w:p>
    <w:p w:rsidR="00AE0793" w:rsidRPr="00AE0793" w:rsidRDefault="00AE0793" w:rsidP="00C379A9">
      <w:pPr>
        <w:pStyle w:val="NoteLevel1"/>
        <w:rPr>
          <w:u w:val="single"/>
        </w:rPr>
      </w:pPr>
      <w:r>
        <w:t>- The action of a neuron is rapid and can be specific or nonspecific</w:t>
      </w:r>
    </w:p>
    <w:p w:rsidR="000377F0" w:rsidRPr="00C379A9" w:rsidRDefault="000377F0" w:rsidP="00C379A9">
      <w:pPr>
        <w:pStyle w:val="NoteLevel1"/>
        <w:rPr>
          <w:u w:val="single"/>
        </w:rPr>
      </w:pPr>
    </w:p>
    <w:p w:rsidR="00ED3CE4" w:rsidRDefault="00ED3CE4" w:rsidP="00283C7A">
      <w:pPr>
        <w:pStyle w:val="NoteLevel1"/>
      </w:pPr>
    </w:p>
    <w:p w:rsidR="00ED3CE4" w:rsidRPr="00ED3CE4" w:rsidRDefault="00ED3CE4" w:rsidP="00283C7A">
      <w:pPr>
        <w:pStyle w:val="NoteLevel1"/>
      </w:pPr>
      <w:r>
        <w:rPr>
          <w:u w:val="single"/>
        </w:rPr>
        <w:t>The Cerebrum (Neocortext)</w:t>
      </w:r>
    </w:p>
    <w:p w:rsidR="00ED3CE4" w:rsidRDefault="00ED3CE4" w:rsidP="00ED3CE4">
      <w:pPr>
        <w:pStyle w:val="NoteLevel1"/>
        <w:numPr>
          <w:ilvl w:val="0"/>
          <w:numId w:val="0"/>
        </w:numPr>
      </w:pPr>
      <w:r>
        <w:t xml:space="preserve">- Sulci and gyri </w:t>
      </w:r>
    </w:p>
    <w:p w:rsidR="00ED3CE4" w:rsidRDefault="00ED3CE4" w:rsidP="00ED3CE4">
      <w:pPr>
        <w:pStyle w:val="NoteLevel1"/>
      </w:pPr>
      <w:r>
        <w:t xml:space="preserve">- Architecture (6-layered grey matter) </w:t>
      </w:r>
    </w:p>
    <w:p w:rsidR="00ED3CE4" w:rsidRDefault="00ED3CE4" w:rsidP="00ED3CE4">
      <w:pPr>
        <w:pStyle w:val="NoteLevel1"/>
      </w:pPr>
      <w:r>
        <w:t xml:space="preserve">- Central white (more or less) and grey surround </w:t>
      </w:r>
    </w:p>
    <w:p w:rsidR="00ED3CE4" w:rsidRDefault="00ED3CE4" w:rsidP="00ED3CE4">
      <w:pPr>
        <w:pStyle w:val="NoteLevel1"/>
      </w:pPr>
      <w:r>
        <w:t xml:space="preserve">- Complex interconnections </w:t>
      </w:r>
    </w:p>
    <w:p w:rsidR="00ED3CE4" w:rsidRDefault="00ED3CE4" w:rsidP="00ED3CE4">
      <w:pPr>
        <w:pStyle w:val="NoteLevel1"/>
      </w:pPr>
      <w:r>
        <w:t xml:space="preserve">- Sub-divided into the frontal, parietal, temporal, occipital lobes </w:t>
      </w:r>
    </w:p>
    <w:p w:rsidR="00ED3CE4" w:rsidRDefault="00ED3CE4" w:rsidP="00ED3CE4">
      <w:pPr>
        <w:pStyle w:val="NoteLevel1"/>
      </w:pPr>
      <w:r>
        <w:t xml:space="preserve">- Longitudinal fissure separates the left and right hemispheres </w:t>
      </w:r>
    </w:p>
    <w:p w:rsidR="00ED3CE4" w:rsidRDefault="00ED3CE4" w:rsidP="00ED3CE4">
      <w:pPr>
        <w:pStyle w:val="NoteLevel1"/>
      </w:pPr>
      <w:r>
        <w:t xml:space="preserve">- Central fissure separates the frontal and parietal lobes </w:t>
      </w:r>
    </w:p>
    <w:p w:rsidR="00ED3CE4" w:rsidRDefault="00ED3CE4" w:rsidP="00ED3CE4">
      <w:pPr>
        <w:pStyle w:val="NoteLevel1"/>
      </w:pPr>
      <w:r>
        <w:t xml:space="preserve">- Lateral fissure separates the frontal/parietal lobes from the temporal lobe </w:t>
      </w:r>
    </w:p>
    <w:p w:rsidR="00ED3CE4" w:rsidRDefault="00ED3CE4" w:rsidP="00ED3CE4">
      <w:pPr>
        <w:pStyle w:val="NoteLevel1"/>
      </w:pPr>
      <w:r>
        <w:t>- Corpus callosum. A thick band of white matter that connects the left and right hemispheres so that one knows what the other is doing</w:t>
      </w:r>
    </w:p>
    <w:p w:rsidR="00ED3CE4" w:rsidRDefault="00ED3CE4" w:rsidP="00283C7A">
      <w:pPr>
        <w:pStyle w:val="NoteLevel1"/>
      </w:pPr>
    </w:p>
    <w:p w:rsidR="00ED3CE4" w:rsidRDefault="00ED3CE4" w:rsidP="00283C7A">
      <w:pPr>
        <w:pStyle w:val="NoteLevel1"/>
      </w:pPr>
      <w:r>
        <w:rPr>
          <w:u w:val="single"/>
        </w:rPr>
        <w:t>Sensory/Motor Cortices</w:t>
      </w:r>
    </w:p>
    <w:p w:rsidR="00ED3CE4" w:rsidRDefault="00ED3CE4" w:rsidP="00283C7A">
      <w:pPr>
        <w:pStyle w:val="NoteLevel1"/>
      </w:pPr>
      <w:r>
        <w:t>- Vision (occipital lobe)</w:t>
      </w:r>
    </w:p>
    <w:p w:rsidR="00ED3CE4" w:rsidRDefault="00ED3CE4" w:rsidP="00283C7A">
      <w:pPr>
        <w:pStyle w:val="NoteLevel1"/>
      </w:pPr>
      <w:r>
        <w:t>- Audition (gyrus of Heschl- temporal lobe)</w:t>
      </w:r>
    </w:p>
    <w:p w:rsidR="00ED3CE4" w:rsidRDefault="00ED3CE4" w:rsidP="00283C7A">
      <w:pPr>
        <w:pStyle w:val="NoteLevel1"/>
      </w:pPr>
      <w:r>
        <w:t>- Somatosensory (post-central gyrus-parietal lobe)</w:t>
      </w:r>
    </w:p>
    <w:p w:rsidR="00ED3CE4" w:rsidRDefault="00ED3CE4" w:rsidP="00283C7A">
      <w:pPr>
        <w:pStyle w:val="NoteLevel1"/>
      </w:pPr>
      <w:r>
        <w:t>- Motor (pre-central gyrus-frontal lobe)</w:t>
      </w:r>
    </w:p>
    <w:p w:rsidR="00ED3CE4" w:rsidRDefault="00ED3CE4" w:rsidP="00283C7A">
      <w:pPr>
        <w:pStyle w:val="NoteLevel1"/>
      </w:pPr>
      <w:r>
        <w:t xml:space="preserve">- Cerebellum </w:t>
      </w:r>
    </w:p>
    <w:p w:rsidR="00ED3CE4" w:rsidRDefault="00ED3CE4" w:rsidP="00283C7A">
      <w:pPr>
        <w:pStyle w:val="NoteLevel1"/>
      </w:pPr>
    </w:p>
    <w:p w:rsidR="00ED3CE4" w:rsidRDefault="00ED3CE4" w:rsidP="00283C7A">
      <w:pPr>
        <w:pStyle w:val="NoteLevel1"/>
      </w:pPr>
      <w:r>
        <w:rPr>
          <w:u w:val="single"/>
        </w:rPr>
        <w:t>Sensory Cortices</w:t>
      </w:r>
    </w:p>
    <w:p w:rsidR="00ED3CE4" w:rsidRDefault="00ED3CE4" w:rsidP="00283C7A">
      <w:pPr>
        <w:pStyle w:val="NoteLevel1"/>
      </w:pPr>
      <w:r>
        <w:t>- Detect basic features of stimulus input</w:t>
      </w:r>
    </w:p>
    <w:p w:rsidR="00ED3CE4" w:rsidRDefault="00ED3CE4" w:rsidP="00283C7A">
      <w:pPr>
        <w:pStyle w:val="NoteLevel1"/>
      </w:pPr>
      <w:r>
        <w:t>- Location</w:t>
      </w:r>
    </w:p>
    <w:p w:rsidR="00ED3CE4" w:rsidRDefault="00ED3CE4" w:rsidP="00283C7A">
      <w:pPr>
        <w:pStyle w:val="NoteLevel1"/>
      </w:pPr>
      <w:r>
        <w:t>- Duration</w:t>
      </w:r>
    </w:p>
    <w:p w:rsidR="00ED3CE4" w:rsidRDefault="00ED3CE4" w:rsidP="00283C7A">
      <w:pPr>
        <w:pStyle w:val="NoteLevel1"/>
      </w:pPr>
      <w:r>
        <w:t>- Intensity</w:t>
      </w:r>
    </w:p>
    <w:p w:rsidR="00ED3CE4" w:rsidRDefault="00ED3CE4" w:rsidP="00283C7A">
      <w:pPr>
        <w:pStyle w:val="NoteLevel1"/>
      </w:pPr>
      <w:r>
        <w:t>- Pitch; Colour</w:t>
      </w:r>
    </w:p>
    <w:p w:rsidR="00ED3CE4" w:rsidRDefault="00ED3CE4" w:rsidP="00283C7A">
      <w:pPr>
        <w:pStyle w:val="NoteLevel1"/>
      </w:pPr>
    </w:p>
    <w:p w:rsidR="00ED3CE4" w:rsidRDefault="00ED3CE4" w:rsidP="00283C7A">
      <w:pPr>
        <w:pStyle w:val="NoteLevel1"/>
      </w:pPr>
      <w:r>
        <w:rPr>
          <w:u w:val="single"/>
        </w:rPr>
        <w:t>Speech Areas</w:t>
      </w:r>
    </w:p>
    <w:p w:rsidR="00C9644E" w:rsidRDefault="00ED3CE4" w:rsidP="00283C7A">
      <w:pPr>
        <w:pStyle w:val="NoteLevel1"/>
      </w:pPr>
      <w:r>
        <w:t>- Motor (communicate) aspects: Broca’s area</w:t>
      </w:r>
    </w:p>
    <w:p w:rsidR="00C9644E" w:rsidRDefault="00C9644E" w:rsidP="00283C7A">
      <w:pPr>
        <w:pStyle w:val="NoteLevel1"/>
      </w:pPr>
      <w:r>
        <w:t>- Sensory (receptive) aspects: Wernicke’s area</w:t>
      </w:r>
    </w:p>
    <w:p w:rsidR="00C9644E" w:rsidRDefault="00C9644E" w:rsidP="00283C7A">
      <w:pPr>
        <w:pStyle w:val="NoteLevel1"/>
      </w:pPr>
      <w:r>
        <w:t>- Nondominant hemisphere: “tonality”; emotional expression</w:t>
      </w:r>
    </w:p>
    <w:p w:rsidR="00C9644E" w:rsidRDefault="00C9644E" w:rsidP="00283C7A">
      <w:pPr>
        <w:pStyle w:val="NoteLevel1"/>
      </w:pPr>
    </w:p>
    <w:p w:rsidR="00F4360F" w:rsidRDefault="00F4360F" w:rsidP="00283C7A">
      <w:pPr>
        <w:pStyle w:val="NoteLevel1"/>
      </w:pPr>
      <w:r>
        <w:rPr>
          <w:u w:val="single"/>
        </w:rPr>
        <w:t>Association Areas</w:t>
      </w:r>
    </w:p>
    <w:p w:rsidR="00F4360F" w:rsidRDefault="00F4360F" w:rsidP="00F4360F">
      <w:pPr>
        <w:pStyle w:val="NoteLevel1"/>
      </w:pPr>
      <w:r>
        <w:t>- Massive areas of the frontal, parietal, and temporal lobe</w:t>
      </w:r>
    </w:p>
    <w:p w:rsidR="00F4360F" w:rsidRDefault="00F4360F" w:rsidP="00283C7A">
      <w:pPr>
        <w:pStyle w:val="NoteLevel1"/>
      </w:pPr>
      <w:r>
        <w:t>- Portions of the occipital lobe</w:t>
      </w:r>
    </w:p>
    <w:p w:rsidR="00F4360F" w:rsidRDefault="00F4360F" w:rsidP="00283C7A">
      <w:pPr>
        <w:pStyle w:val="NoteLevel1"/>
      </w:pPr>
    </w:p>
    <w:p w:rsidR="00F4360F" w:rsidRDefault="00F4360F" w:rsidP="00283C7A">
      <w:pPr>
        <w:pStyle w:val="NoteLevel1"/>
      </w:pPr>
      <w:r>
        <w:rPr>
          <w:u w:val="single"/>
        </w:rPr>
        <w:t>Frontal Lobe</w:t>
      </w:r>
    </w:p>
    <w:p w:rsidR="00F4360F" w:rsidRDefault="00F4360F" w:rsidP="00283C7A">
      <w:pPr>
        <w:pStyle w:val="NoteLevel1"/>
      </w:pPr>
      <w:r>
        <w:rPr>
          <w:b/>
        </w:rPr>
        <w:t>Motor Aspects</w:t>
      </w:r>
    </w:p>
    <w:p w:rsidR="00F4360F" w:rsidRDefault="00F4360F" w:rsidP="00F4360F">
      <w:pPr>
        <w:pStyle w:val="NoteLevel2"/>
      </w:pPr>
      <w:r>
        <w:t xml:space="preserve">Primary motor cortex in the pre-central gyrus </w:t>
      </w:r>
    </w:p>
    <w:p w:rsidR="00F4360F" w:rsidRDefault="00F4360F" w:rsidP="00F4360F">
      <w:pPr>
        <w:pStyle w:val="NoteLevel2"/>
      </w:pPr>
      <w:r>
        <w:t xml:space="preserve">Broca's area and speech </w:t>
      </w:r>
    </w:p>
    <w:p w:rsidR="00F4360F" w:rsidRPr="00F4360F" w:rsidRDefault="00F4360F" w:rsidP="00F4360F">
      <w:pPr>
        <w:pStyle w:val="NoteLevel1"/>
      </w:pPr>
      <w:r>
        <w:rPr>
          <w:b/>
        </w:rPr>
        <w:t>Psychological Aspects</w:t>
      </w:r>
    </w:p>
    <w:p w:rsidR="00F4360F" w:rsidRDefault="00F4360F" w:rsidP="00365C96">
      <w:pPr>
        <w:pStyle w:val="NoteLevel2"/>
      </w:pPr>
      <w:proofErr w:type="gramStart"/>
      <w:r>
        <w:t>selective</w:t>
      </w:r>
      <w:proofErr w:type="gramEnd"/>
      <w:r>
        <w:t xml:space="preserve"> attention, concentration; "will"; initiative (initiator of appropriate action); </w:t>
      </w:r>
    </w:p>
    <w:p w:rsidR="004A090B" w:rsidRDefault="00365C96" w:rsidP="00F4360F">
      <w:pPr>
        <w:pStyle w:val="NoteLevel2"/>
      </w:pPr>
      <w:proofErr w:type="gramStart"/>
      <w:r>
        <w:t>inhibitor</w:t>
      </w:r>
      <w:proofErr w:type="gramEnd"/>
      <w:r>
        <w:t xml:space="preserve"> of inappropriate action: </w:t>
      </w:r>
      <w:r w:rsidR="00F4360F">
        <w:t xml:space="preserve">social norms; </w:t>
      </w:r>
    </w:p>
    <w:p w:rsidR="00F4360F" w:rsidRDefault="004A090B" w:rsidP="00F4360F">
      <w:pPr>
        <w:pStyle w:val="NoteLevel2"/>
      </w:pPr>
      <w:r>
        <w:t>“</w:t>
      </w:r>
      <w:proofErr w:type="gramStart"/>
      <w:r>
        <w:t>executive</w:t>
      </w:r>
      <w:proofErr w:type="gramEnd"/>
      <w:r>
        <w:t>” control</w:t>
      </w:r>
      <w:r w:rsidR="00622A9F">
        <w:t>;</w:t>
      </w:r>
    </w:p>
    <w:p w:rsidR="00F4360F" w:rsidRDefault="00F4360F" w:rsidP="00F4360F">
      <w:pPr>
        <w:pStyle w:val="NoteLevel2"/>
      </w:pPr>
      <w:proofErr w:type="gramStart"/>
      <w:r>
        <w:t>insight</w:t>
      </w:r>
      <w:proofErr w:type="gramEnd"/>
      <w:r>
        <w:t xml:space="preserve">, logic, feedback (ability to learn from error); </w:t>
      </w:r>
    </w:p>
    <w:p w:rsidR="00F4360F" w:rsidRDefault="00F4360F" w:rsidP="00F4360F">
      <w:pPr>
        <w:pStyle w:val="NoteLevel2"/>
      </w:pPr>
      <w:proofErr w:type="gramStart"/>
      <w:r>
        <w:t>consciousness</w:t>
      </w:r>
      <w:proofErr w:type="gramEnd"/>
      <w:r>
        <w:t xml:space="preserve"> (awareness of the external world/ awareness of one's own thoughts and actions); </w:t>
      </w:r>
    </w:p>
    <w:p w:rsidR="00F4360F" w:rsidRDefault="00F4360F" w:rsidP="00F4360F">
      <w:pPr>
        <w:pStyle w:val="NoteLevel2"/>
      </w:pPr>
      <w:proofErr w:type="gramStart"/>
      <w:r>
        <w:t>self</w:t>
      </w:r>
      <w:proofErr w:type="gramEnd"/>
      <w:r>
        <w:t>-consciousness (awareness that I am aware that I am aware); personality.</w:t>
      </w:r>
      <w:bookmarkStart w:id="8" w:name="HD22"/>
      <w:bookmarkEnd w:id="8"/>
      <w:r>
        <w:t xml:space="preserve"> </w:t>
      </w:r>
    </w:p>
    <w:p w:rsidR="00F4360F" w:rsidRDefault="00F4360F" w:rsidP="00F4360F">
      <w:pPr>
        <w:pStyle w:val="NoteLevel1"/>
      </w:pPr>
      <w:r>
        <w:t xml:space="preserve">The essence of human existence is probably a result of the development of the frontal lobe. </w:t>
      </w:r>
    </w:p>
    <w:p w:rsidR="004A090B" w:rsidRDefault="004A090B" w:rsidP="00F4360F">
      <w:pPr>
        <w:pStyle w:val="NoteLevel1"/>
      </w:pPr>
    </w:p>
    <w:p w:rsidR="00622A9F" w:rsidRDefault="00622A9F" w:rsidP="00F4360F">
      <w:pPr>
        <w:pStyle w:val="NoteLevel1"/>
      </w:pPr>
      <w:r>
        <w:rPr>
          <w:u w:val="single"/>
        </w:rPr>
        <w:t>Self-consciousness</w:t>
      </w:r>
      <w:r>
        <w:br/>
        <w:t>- Conscious that one is conscious</w:t>
      </w:r>
    </w:p>
    <w:p w:rsidR="00622A9F" w:rsidRDefault="00622A9F" w:rsidP="00F4360F">
      <w:pPr>
        <w:pStyle w:val="NoteLevel1"/>
      </w:pPr>
      <w:r w:rsidRPr="00622A9F">
        <w:t>-</w:t>
      </w:r>
      <w:r>
        <w:t xml:space="preserve"> Perhaps unique to humans (children </w:t>
      </w:r>
      <w:proofErr w:type="spellStart"/>
      <w:r>
        <w:t>UofT</w:t>
      </w:r>
      <w:proofErr w:type="spellEnd"/>
      <w:r>
        <w:t>)</w:t>
      </w:r>
    </w:p>
    <w:p w:rsidR="00622A9F" w:rsidRDefault="00622A9F" w:rsidP="00F4360F">
      <w:pPr>
        <w:pStyle w:val="NoteLevel1"/>
      </w:pPr>
    </w:p>
    <w:p w:rsidR="00622A9F" w:rsidRDefault="00622A9F" w:rsidP="00F4360F">
      <w:pPr>
        <w:pStyle w:val="NoteLevel1"/>
      </w:pPr>
      <w:r>
        <w:rPr>
          <w:u w:val="single"/>
        </w:rPr>
        <w:t>Parietal Lobe</w:t>
      </w:r>
    </w:p>
    <w:p w:rsidR="00622A9F" w:rsidRDefault="00622A9F" w:rsidP="00F4360F">
      <w:pPr>
        <w:pStyle w:val="NoteLevel1"/>
      </w:pPr>
      <w:r>
        <w:t>- Post-Central Gyrus</w:t>
      </w:r>
    </w:p>
    <w:p w:rsidR="00622A9F" w:rsidRDefault="00622A9F" w:rsidP="00F4360F">
      <w:pPr>
        <w:pStyle w:val="NoteLevel1"/>
      </w:pPr>
      <w:r>
        <w:t>- Wernicke’s Area</w:t>
      </w:r>
    </w:p>
    <w:p w:rsidR="00622A9F" w:rsidRDefault="00622A9F" w:rsidP="00F4360F">
      <w:pPr>
        <w:pStyle w:val="NoteLevel1"/>
      </w:pPr>
      <w:r>
        <w:t>- Permanent memory systems (?)</w:t>
      </w:r>
    </w:p>
    <w:p w:rsidR="0031024A" w:rsidRDefault="0031024A" w:rsidP="00F4360F">
      <w:pPr>
        <w:pStyle w:val="NoteLevel1"/>
      </w:pPr>
      <w:r>
        <w:t>- Switching of attention</w:t>
      </w:r>
    </w:p>
    <w:p w:rsidR="0031024A" w:rsidRDefault="0031024A" w:rsidP="00F4360F">
      <w:pPr>
        <w:pStyle w:val="NoteLevel1"/>
      </w:pPr>
      <w:r>
        <w:t>- Naming of objects (?)</w:t>
      </w:r>
    </w:p>
    <w:p w:rsidR="00EB69C2" w:rsidRDefault="00EB69C2" w:rsidP="00F4360F">
      <w:pPr>
        <w:pStyle w:val="NoteLevel1"/>
      </w:pPr>
    </w:p>
    <w:p w:rsidR="00EB69C2" w:rsidRDefault="00EB69C2" w:rsidP="00F4360F">
      <w:pPr>
        <w:pStyle w:val="NoteLevel1"/>
      </w:pPr>
      <w:r>
        <w:rPr>
          <w:u w:val="single"/>
        </w:rPr>
        <w:t>Temporal Lobe</w:t>
      </w:r>
    </w:p>
    <w:p w:rsidR="00EB69C2" w:rsidRDefault="00EB69C2" w:rsidP="00F4360F">
      <w:pPr>
        <w:pStyle w:val="NoteLevel1"/>
      </w:pPr>
      <w:r>
        <w:t>- Auditory cortex</w:t>
      </w:r>
    </w:p>
    <w:p w:rsidR="00EB69C2" w:rsidRDefault="00EB69C2" w:rsidP="00F4360F">
      <w:pPr>
        <w:pStyle w:val="NoteLevel1"/>
      </w:pPr>
      <w:r>
        <w:t>- Wernicke’s area</w:t>
      </w:r>
    </w:p>
    <w:p w:rsidR="00EB69C2" w:rsidRDefault="00EB69C2" w:rsidP="00EB69C2">
      <w:pPr>
        <w:pStyle w:val="NoteLevel1"/>
      </w:pPr>
      <w:r>
        <w:t>- Short-Term Memory Systems</w:t>
      </w:r>
    </w:p>
    <w:p w:rsidR="00EB69C2" w:rsidRDefault="00EB69C2" w:rsidP="00EB69C2">
      <w:pPr>
        <w:pStyle w:val="NoteLevel2"/>
      </w:pPr>
      <w:proofErr w:type="gramStart"/>
      <w:r>
        <w:t>hippocampus</w:t>
      </w:r>
      <w:proofErr w:type="gramEnd"/>
      <w:r>
        <w:t>; amygdala (?)</w:t>
      </w:r>
    </w:p>
    <w:p w:rsidR="00EB69C2" w:rsidRDefault="00EB69C2" w:rsidP="00EB69C2">
      <w:pPr>
        <w:pStyle w:val="NoteLevel1"/>
      </w:pPr>
      <w:r>
        <w:t>-Emotional (aggressive) Systems</w:t>
      </w:r>
    </w:p>
    <w:p w:rsidR="00EB69C2" w:rsidRDefault="00EB69C2" w:rsidP="00EB69C2">
      <w:pPr>
        <w:pStyle w:val="NoteLevel2"/>
      </w:pPr>
      <w:proofErr w:type="gramStart"/>
      <w:r>
        <w:t>amygdala</w:t>
      </w:r>
      <w:proofErr w:type="gramEnd"/>
      <w:r>
        <w:t xml:space="preserve"> </w:t>
      </w:r>
    </w:p>
    <w:p w:rsidR="00454320" w:rsidRDefault="00454320" w:rsidP="00EB69C2">
      <w:pPr>
        <w:pStyle w:val="NoteLevel1"/>
      </w:pPr>
    </w:p>
    <w:p w:rsidR="00454320" w:rsidRDefault="00454320" w:rsidP="00454320">
      <w:pPr>
        <w:pStyle w:val="NoteLevel1"/>
      </w:pPr>
      <w:r>
        <w:rPr>
          <w:u w:val="single"/>
        </w:rPr>
        <w:t>Limbic System</w:t>
      </w:r>
    </w:p>
    <w:p w:rsidR="00454320" w:rsidRDefault="00454320" w:rsidP="00454320">
      <w:pPr>
        <w:pStyle w:val="NoteLevel1"/>
      </w:pPr>
      <w:r>
        <w:t>- Olfactory nerve, Amygdala, Hippocampus, Septum, Frontal Lobe, Hypothalamus</w:t>
      </w:r>
    </w:p>
    <w:p w:rsidR="00454320" w:rsidRDefault="00454320" w:rsidP="00454320">
      <w:pPr>
        <w:pStyle w:val="NoteLevel1"/>
      </w:pPr>
      <w:r>
        <w:t>- Survival of individual &amp; species (4Fs)</w:t>
      </w:r>
    </w:p>
    <w:p w:rsidR="00454320" w:rsidRDefault="00454320" w:rsidP="00454320">
      <w:pPr>
        <w:pStyle w:val="NoteLevel1"/>
        <w:numPr>
          <w:ilvl w:val="0"/>
          <w:numId w:val="28"/>
        </w:numPr>
      </w:pPr>
      <w:proofErr w:type="gramStart"/>
      <w:r>
        <w:t>feeding</w:t>
      </w:r>
      <w:proofErr w:type="gramEnd"/>
    </w:p>
    <w:p w:rsidR="00454320" w:rsidRDefault="00454320" w:rsidP="00454320">
      <w:pPr>
        <w:pStyle w:val="NoteLevel1"/>
        <w:numPr>
          <w:ilvl w:val="0"/>
          <w:numId w:val="28"/>
        </w:numPr>
      </w:pPr>
      <w:proofErr w:type="gramStart"/>
      <w:r>
        <w:t>fighting</w:t>
      </w:r>
      <w:proofErr w:type="gramEnd"/>
    </w:p>
    <w:p w:rsidR="00454320" w:rsidRDefault="00454320" w:rsidP="00454320">
      <w:pPr>
        <w:pStyle w:val="NoteLevel1"/>
        <w:numPr>
          <w:ilvl w:val="0"/>
          <w:numId w:val="28"/>
        </w:numPr>
      </w:pPr>
      <w:proofErr w:type="gramStart"/>
      <w:r>
        <w:t>fleeing</w:t>
      </w:r>
      <w:proofErr w:type="gramEnd"/>
    </w:p>
    <w:p w:rsidR="00454320" w:rsidRDefault="00454320" w:rsidP="00454320">
      <w:pPr>
        <w:pStyle w:val="NoteLevel1"/>
        <w:numPr>
          <w:ilvl w:val="0"/>
          <w:numId w:val="28"/>
        </w:numPr>
      </w:pPr>
      <w:proofErr w:type="gramStart"/>
      <w:r>
        <w:t>fucking</w:t>
      </w:r>
      <w:proofErr w:type="gramEnd"/>
    </w:p>
    <w:p w:rsidR="00454320" w:rsidRDefault="00454320" w:rsidP="00454320">
      <w:pPr>
        <w:pStyle w:val="NoteLevel1"/>
        <w:numPr>
          <w:ilvl w:val="0"/>
          <w:numId w:val="0"/>
        </w:numPr>
      </w:pPr>
    </w:p>
    <w:p w:rsidR="00AD0663" w:rsidRDefault="00AD0663" w:rsidP="00454320">
      <w:pPr>
        <w:pStyle w:val="NoteLevel1"/>
        <w:numPr>
          <w:ilvl w:val="0"/>
          <w:numId w:val="0"/>
        </w:numPr>
      </w:pPr>
      <w:r>
        <w:rPr>
          <w:u w:val="single"/>
        </w:rPr>
        <w:t>Autonomic Nervous System</w:t>
      </w:r>
    </w:p>
    <w:p w:rsidR="00AD0663" w:rsidRDefault="00AD0663" w:rsidP="00454320">
      <w:pPr>
        <w:pStyle w:val="NoteLevel1"/>
        <w:numPr>
          <w:ilvl w:val="0"/>
          <w:numId w:val="0"/>
        </w:numPr>
      </w:pPr>
      <w:r>
        <w:t>- Sympathetic branch</w:t>
      </w:r>
    </w:p>
    <w:p w:rsidR="00AD0663" w:rsidRDefault="00B42D39" w:rsidP="00AD0663">
      <w:pPr>
        <w:pStyle w:val="NoteLevel2"/>
      </w:pPr>
      <w:proofErr w:type="gramStart"/>
      <w:r>
        <w:t>provide</w:t>
      </w:r>
      <w:proofErr w:type="gramEnd"/>
      <w:r>
        <w:t xml:space="preserve"> energy </w:t>
      </w:r>
      <w:r>
        <w:sym w:font="Wingdings" w:char="F0E0"/>
      </w:r>
      <w:r>
        <w:t xml:space="preserve"> </w:t>
      </w:r>
      <w:r w:rsidR="00AD0663">
        <w:t>increase heart beat, respiration, dilate of skeletal muscles; constrict arteries of skin; inhibit digestive system</w:t>
      </w:r>
    </w:p>
    <w:p w:rsidR="00AD0663" w:rsidRDefault="00AD0663" w:rsidP="00454320">
      <w:pPr>
        <w:pStyle w:val="NoteLevel1"/>
        <w:numPr>
          <w:ilvl w:val="0"/>
          <w:numId w:val="0"/>
        </w:numPr>
      </w:pPr>
      <w:r>
        <w:t>- Parasympathetic branch</w:t>
      </w:r>
    </w:p>
    <w:p w:rsidR="00AD0663" w:rsidRDefault="00AD0663" w:rsidP="00AD0663">
      <w:pPr>
        <w:pStyle w:val="NoteLevel2"/>
      </w:pPr>
      <w:proofErr w:type="gramStart"/>
      <w:r>
        <w:t>conserve</w:t>
      </w:r>
      <w:proofErr w:type="gramEnd"/>
      <w:r>
        <w:t xml:space="preserve"> energy </w:t>
      </w:r>
      <w:r>
        <w:sym w:font="Wingdings" w:char="F0E0"/>
      </w:r>
      <w:r>
        <w:t xml:space="preserve"> slow heart beat, etc</w:t>
      </w:r>
    </w:p>
    <w:p w:rsidR="00AD0663" w:rsidRDefault="00AD0663" w:rsidP="00AD0663">
      <w:pPr>
        <w:pStyle w:val="NoteLevel1"/>
      </w:pPr>
    </w:p>
    <w:p w:rsidR="000127E8" w:rsidRDefault="000127E8" w:rsidP="00AD0663">
      <w:pPr>
        <w:pStyle w:val="NoteLevel1"/>
      </w:pPr>
      <w:r>
        <w:rPr>
          <w:u w:val="single"/>
        </w:rPr>
        <w:t>Hemisphere Differences</w:t>
      </w:r>
    </w:p>
    <w:p w:rsidR="000127E8" w:rsidRPr="000127E8" w:rsidRDefault="000127E8" w:rsidP="00AD0663">
      <w:pPr>
        <w:pStyle w:val="NoteLevel1"/>
        <w:rPr>
          <w:i/>
        </w:rPr>
      </w:pPr>
      <w:r w:rsidRPr="000127E8">
        <w:rPr>
          <w:i/>
        </w:rPr>
        <w:t>- Dominant (Left) Hemisphere</w:t>
      </w:r>
    </w:p>
    <w:p w:rsidR="000127E8" w:rsidRDefault="000127E8" w:rsidP="000127E8">
      <w:pPr>
        <w:pStyle w:val="NoteLevel2"/>
      </w:pPr>
      <w:proofErr w:type="gramStart"/>
      <w:r>
        <w:t>language</w:t>
      </w:r>
      <w:proofErr w:type="gramEnd"/>
    </w:p>
    <w:p w:rsidR="000127E8" w:rsidRDefault="000127E8" w:rsidP="000127E8">
      <w:pPr>
        <w:pStyle w:val="NoteLevel2"/>
      </w:pPr>
      <w:proofErr w:type="gramStart"/>
      <w:r>
        <w:t>mathematical</w:t>
      </w:r>
      <w:proofErr w:type="gramEnd"/>
      <w:r>
        <w:t xml:space="preserve"> operations (?)</w:t>
      </w:r>
    </w:p>
    <w:p w:rsidR="000127E8" w:rsidRDefault="000127E8" w:rsidP="000127E8">
      <w:pPr>
        <w:pStyle w:val="NoteLevel2"/>
      </w:pPr>
      <w:proofErr w:type="gramStart"/>
      <w:r>
        <w:t>logic</w:t>
      </w:r>
      <w:proofErr w:type="gramEnd"/>
      <w:r>
        <w:t xml:space="preserve"> (?)</w:t>
      </w:r>
    </w:p>
    <w:p w:rsidR="000127E8" w:rsidRPr="000127E8" w:rsidRDefault="000127E8" w:rsidP="000127E8">
      <w:pPr>
        <w:pStyle w:val="NoteLevel1"/>
        <w:rPr>
          <w:i/>
        </w:rPr>
      </w:pPr>
      <w:r w:rsidRPr="000127E8">
        <w:rPr>
          <w:i/>
        </w:rPr>
        <w:t xml:space="preserve">- </w:t>
      </w:r>
      <w:r>
        <w:rPr>
          <w:i/>
        </w:rPr>
        <w:t>Nondominant Hemisphere</w:t>
      </w:r>
    </w:p>
    <w:p w:rsidR="000127E8" w:rsidRDefault="000127E8" w:rsidP="000127E8">
      <w:pPr>
        <w:pStyle w:val="NoteLevel2"/>
      </w:pPr>
      <w:proofErr w:type="gramStart"/>
      <w:r>
        <w:t>spatial</w:t>
      </w:r>
      <w:proofErr w:type="gramEnd"/>
      <w:r>
        <w:t xml:space="preserve"> construction/block design </w:t>
      </w:r>
    </w:p>
    <w:p w:rsidR="000127E8" w:rsidRDefault="000127E8" w:rsidP="000127E8">
      <w:pPr>
        <w:pStyle w:val="NoteLevel2"/>
      </w:pPr>
      <w:proofErr w:type="gramStart"/>
      <w:r>
        <w:t>face</w:t>
      </w:r>
      <w:proofErr w:type="gramEnd"/>
      <w:r>
        <w:t xml:space="preserve"> recognition</w:t>
      </w:r>
    </w:p>
    <w:p w:rsidR="000127E8" w:rsidRDefault="000127E8" w:rsidP="000127E8">
      <w:pPr>
        <w:pStyle w:val="NoteLevel2"/>
      </w:pPr>
      <w:proofErr w:type="gramStart"/>
      <w:r>
        <w:t>tonality</w:t>
      </w:r>
      <w:proofErr w:type="gramEnd"/>
      <w:r>
        <w:t xml:space="preserve">/emotional expression/music </w:t>
      </w:r>
    </w:p>
    <w:p w:rsidR="0089565F" w:rsidRDefault="000127E8" w:rsidP="000127E8">
      <w:pPr>
        <w:pStyle w:val="NoteLevel1"/>
        <w:rPr>
          <w:i/>
        </w:rPr>
      </w:pPr>
      <w:r w:rsidRPr="000127E8">
        <w:rPr>
          <w:i/>
        </w:rPr>
        <w:t>- Corpus Callosum</w:t>
      </w:r>
    </w:p>
    <w:p w:rsidR="0089565F" w:rsidRDefault="0089565F" w:rsidP="000127E8">
      <w:pPr>
        <w:pStyle w:val="NoteLevel1"/>
        <w:rPr>
          <w:i/>
        </w:rPr>
      </w:pPr>
    </w:p>
    <w:p w:rsidR="000127E8" w:rsidRPr="000127E8" w:rsidRDefault="0089565F" w:rsidP="000127E8">
      <w:pPr>
        <w:pStyle w:val="NoteLevel1"/>
        <w:rPr>
          <w:i/>
        </w:rPr>
      </w:pPr>
      <w:r>
        <w:rPr>
          <w:b/>
          <w:i/>
        </w:rPr>
        <w:t>Exam</w:t>
      </w:r>
    </w:p>
    <w:p w:rsidR="000127E8" w:rsidRPr="000127E8" w:rsidRDefault="0089565F" w:rsidP="000127E8">
      <w:pPr>
        <w:pStyle w:val="NoteLevel1"/>
        <w:rPr>
          <w:i/>
        </w:rPr>
      </w:pPr>
      <w:r>
        <w:t>30 multiple choice questions</w:t>
      </w:r>
    </w:p>
    <w:p w:rsidR="0089565F" w:rsidRPr="0089565F" w:rsidRDefault="0089565F" w:rsidP="0089565F">
      <w:pPr>
        <w:pStyle w:val="NoteLevel2"/>
        <w:rPr>
          <w:i/>
        </w:rPr>
      </w:pPr>
      <w:proofErr w:type="gramStart"/>
      <w:r>
        <w:t>distinguish</w:t>
      </w:r>
      <w:proofErr w:type="gramEnd"/>
      <w:r>
        <w:t xml:space="preserve"> between scientific method and experiments</w:t>
      </w:r>
    </w:p>
    <w:p w:rsidR="0089565F" w:rsidRPr="0089565F" w:rsidRDefault="0089565F" w:rsidP="0089565F">
      <w:pPr>
        <w:pStyle w:val="NoteLevel2"/>
        <w:rPr>
          <w:i/>
        </w:rPr>
      </w:pPr>
      <w:proofErr w:type="gramStart"/>
      <w:r>
        <w:t>various</w:t>
      </w:r>
      <w:proofErr w:type="gramEnd"/>
      <w:r>
        <w:t xml:space="preserve"> structures of the brain, spine, spinal cord</w:t>
      </w:r>
    </w:p>
    <w:p w:rsidR="0089565F" w:rsidRPr="0089565F" w:rsidRDefault="0089565F" w:rsidP="0089565F">
      <w:pPr>
        <w:pStyle w:val="NoteLevel2"/>
        <w:rPr>
          <w:i/>
        </w:rPr>
      </w:pPr>
      <w:proofErr w:type="gramStart"/>
      <w:r>
        <w:t>diagrams</w:t>
      </w:r>
      <w:proofErr w:type="gramEnd"/>
      <w:r>
        <w:t xml:space="preserve"> </w:t>
      </w:r>
    </w:p>
    <w:p w:rsidR="0089565F" w:rsidRPr="0089565F" w:rsidRDefault="0089565F" w:rsidP="0089565F">
      <w:pPr>
        <w:pStyle w:val="NoteLevel2"/>
        <w:rPr>
          <w:i/>
        </w:rPr>
      </w:pPr>
      <w:proofErr w:type="gramStart"/>
      <w:r>
        <w:t>functions</w:t>
      </w:r>
      <w:proofErr w:type="gramEnd"/>
      <w:r>
        <w:t xml:space="preserve"> of anatomical parts</w:t>
      </w:r>
    </w:p>
    <w:p w:rsidR="00F04132" w:rsidRPr="000127E8" w:rsidRDefault="00F04132" w:rsidP="0089565F">
      <w:pPr>
        <w:pStyle w:val="NoteLevel2"/>
        <w:numPr>
          <w:ilvl w:val="0"/>
          <w:numId w:val="0"/>
        </w:numPr>
        <w:ind w:left="1080"/>
        <w:rPr>
          <w:i/>
        </w:rPr>
      </w:pPr>
    </w:p>
    <w:sectPr w:rsidR="00F04132" w:rsidRPr="000127E8" w:rsidSect="00766E03">
      <w:headerReference w:type="first" r:id="rId10"/>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Antique Olive">
    <w:altName w:val="Arial"/>
    <w:charset w:val="00"/>
    <w:family w:val="swiss"/>
    <w:pitch w:val="variable"/>
    <w:sig w:usb0="00000007" w:usb1="00000000" w:usb2="00000000" w:usb3="00000000" w:csb0="00000093" w:csb1="00000000"/>
  </w:font>
  <w:font w:name="Arial">
    <w:panose1 w:val="020B060402020202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127E8" w:rsidRDefault="000127E8" w:rsidP="00666664">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Schools of Psychology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10-09-12 4:33 PM</w:t>
    </w:r>
    <w:r>
      <w:rPr>
        <w:rFonts w:ascii="Verdana" w:eastAsia="ＭＳ ゴシック" w:hAnsi="Verdana"/>
        <w:sz w:val="36"/>
        <w:szCs w:val="36"/>
      </w:rPr>
      <w:fldChar w:fldCharType="end"/>
    </w:r>
  </w:p>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127E8" w:rsidRDefault="000127E8">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Intro to Experimental Psych</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13-09-12 4:33 PM</w:t>
    </w:r>
    <w:r>
      <w:rPr>
        <w:rFonts w:ascii="Verdana" w:eastAsia="ＭＳ ゴシック" w:hAnsi="Verdana"/>
        <w:sz w:val="36"/>
        <w:szCs w:val="36"/>
      </w:rPr>
      <w:fldChar w:fldCharType="end"/>
    </w:r>
  </w:p>
  <w:bookmarkEnd w:id="2"/>
  <w:bookmarkEnd w:id="3"/>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127E8" w:rsidRDefault="000127E8">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Scientific Method &amp; Stats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17-09-12 4:33 PM</w:t>
    </w:r>
    <w:r>
      <w:rPr>
        <w:rFonts w:ascii="Verdana" w:eastAsia="ＭＳ ゴシック" w:hAnsi="Verdana"/>
        <w:sz w:val="36"/>
        <w:szCs w:val="36"/>
      </w:rPr>
      <w:fldChar w:fldCharType="end"/>
    </w:r>
  </w:p>
  <w:bookmarkEnd w:id="4"/>
  <w:bookmarkEnd w:id="5"/>
</w:hdr>
</file>

<file path=word/header4.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127E8" w:rsidRDefault="000127E8">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Neuronal &amp; Synaptic Transmission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20-09-12 4:33 PM</w:t>
    </w:r>
    <w:r>
      <w:rPr>
        <w:rFonts w:ascii="Verdana" w:eastAsia="ＭＳ ゴシック" w:hAnsi="Verdana"/>
        <w:sz w:val="36"/>
        <w:szCs w:val="36"/>
      </w:rPr>
      <w:fldChar w:fldCharType="end"/>
    </w:r>
  </w:p>
  <w:bookmarkEnd w:id="6"/>
  <w:bookmarkEnd w:id="7"/>
</w:hdr>
</file>

<file path=word/header5.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127E8" w:rsidRDefault="000127E8">
    <w:pPr>
      <w:pStyle w:val="Header"/>
      <w:tabs>
        <w:tab w:val="clear" w:pos="4320"/>
        <w:tab w:val="clear" w:pos="8640"/>
        <w:tab w:val="right" w:pos="9720"/>
      </w:tabs>
      <w:ind w:left="-360"/>
      <w:rPr>
        <w:rFonts w:ascii="Verdana" w:eastAsia="ＭＳ ゴシック" w:hAnsi="Verdana"/>
        <w:sz w:val="36"/>
        <w:szCs w:val="36"/>
      </w:rPr>
    </w:pPr>
    <w:bookmarkStart w:id="9" w:name="_WNSectionTitle_5"/>
    <w:bookmarkStart w:id="10" w:name="_WNTabType_4"/>
    <w:r>
      <w:rPr>
        <w:rFonts w:ascii="Verdana" w:eastAsia="ＭＳ ゴシック" w:hAnsi="Verdana"/>
        <w:sz w:val="36"/>
        <w:szCs w:val="36"/>
      </w:rPr>
      <w:t>The Brain and Nervous System</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01-10-12 4:33 PM</w:t>
    </w:r>
    <w:r>
      <w:rPr>
        <w:rFonts w:ascii="Verdana" w:eastAsia="ＭＳ ゴシック" w:hAnsi="Verdana"/>
        <w:sz w:val="36"/>
        <w:szCs w:val="36"/>
      </w:rPr>
      <w:fldChar w:fldCharType="end"/>
    </w:r>
  </w:p>
  <w:bookmarkEnd w:id="9"/>
  <w:bookmarkEnd w:id="10"/>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198C81A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4C243AF"/>
    <w:multiLevelType w:val="hybridMultilevel"/>
    <w:tmpl w:val="AB2063B2"/>
    <w:lvl w:ilvl="0" w:tplc="0F22CF4A">
      <w:start w:val="1"/>
      <w:numFmt w:val="decimal"/>
      <w:lvlText w:val="%1."/>
      <w:lvlJc w:val="left"/>
      <w:pPr>
        <w:tabs>
          <w:tab w:val="num" w:pos="720"/>
        </w:tabs>
        <w:ind w:left="720" w:hanging="360"/>
      </w:pPr>
    </w:lvl>
    <w:lvl w:ilvl="1" w:tplc="FEC0C9E6">
      <w:start w:val="1"/>
      <w:numFmt w:val="decimal"/>
      <w:lvlText w:val="%2."/>
      <w:lvlJc w:val="left"/>
      <w:pPr>
        <w:tabs>
          <w:tab w:val="num" w:pos="1440"/>
        </w:tabs>
        <w:ind w:left="1440" w:hanging="360"/>
      </w:pPr>
    </w:lvl>
    <w:lvl w:ilvl="2" w:tplc="F9CC8C40">
      <w:start w:val="1"/>
      <w:numFmt w:val="decimal"/>
      <w:lvlText w:val="%3."/>
      <w:lvlJc w:val="left"/>
      <w:pPr>
        <w:tabs>
          <w:tab w:val="num" w:pos="2160"/>
        </w:tabs>
        <w:ind w:left="2160" w:hanging="360"/>
      </w:pPr>
    </w:lvl>
    <w:lvl w:ilvl="3" w:tplc="F0081F8C">
      <w:start w:val="1"/>
      <w:numFmt w:val="decimal"/>
      <w:lvlText w:val="%4."/>
      <w:lvlJc w:val="left"/>
      <w:pPr>
        <w:tabs>
          <w:tab w:val="num" w:pos="2880"/>
        </w:tabs>
        <w:ind w:left="2880" w:hanging="360"/>
      </w:pPr>
    </w:lvl>
    <w:lvl w:ilvl="4" w:tplc="C12EB550">
      <w:start w:val="1"/>
      <w:numFmt w:val="decimal"/>
      <w:lvlText w:val="%5."/>
      <w:lvlJc w:val="left"/>
      <w:pPr>
        <w:tabs>
          <w:tab w:val="num" w:pos="3600"/>
        </w:tabs>
        <w:ind w:left="3600" w:hanging="360"/>
      </w:pPr>
    </w:lvl>
    <w:lvl w:ilvl="5" w:tplc="44DC3154">
      <w:start w:val="1"/>
      <w:numFmt w:val="decimal"/>
      <w:lvlText w:val="%6."/>
      <w:lvlJc w:val="left"/>
      <w:pPr>
        <w:tabs>
          <w:tab w:val="num" w:pos="4320"/>
        </w:tabs>
        <w:ind w:left="4320" w:hanging="360"/>
      </w:pPr>
    </w:lvl>
    <w:lvl w:ilvl="6" w:tplc="D4EE370A">
      <w:start w:val="1"/>
      <w:numFmt w:val="decimal"/>
      <w:lvlText w:val="%7."/>
      <w:lvlJc w:val="left"/>
      <w:pPr>
        <w:tabs>
          <w:tab w:val="num" w:pos="5040"/>
        </w:tabs>
        <w:ind w:left="5040" w:hanging="360"/>
      </w:pPr>
    </w:lvl>
    <w:lvl w:ilvl="7" w:tplc="D72A128E">
      <w:start w:val="1"/>
      <w:numFmt w:val="decimal"/>
      <w:lvlText w:val="%8."/>
      <w:lvlJc w:val="left"/>
      <w:pPr>
        <w:tabs>
          <w:tab w:val="num" w:pos="5760"/>
        </w:tabs>
        <w:ind w:left="5760" w:hanging="360"/>
      </w:pPr>
    </w:lvl>
    <w:lvl w:ilvl="8" w:tplc="56EE74A4">
      <w:start w:val="1"/>
      <w:numFmt w:val="decimal"/>
      <w:lvlText w:val="%9."/>
      <w:lvlJc w:val="left"/>
      <w:pPr>
        <w:tabs>
          <w:tab w:val="num" w:pos="6480"/>
        </w:tabs>
        <w:ind w:left="6480" w:hanging="360"/>
      </w:pPr>
    </w:lvl>
  </w:abstractNum>
  <w:abstractNum w:abstractNumId="2">
    <w:nsid w:val="0EEA693B"/>
    <w:multiLevelType w:val="hybridMultilevel"/>
    <w:tmpl w:val="752C88D0"/>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13991012"/>
    <w:multiLevelType w:val="hybridMultilevel"/>
    <w:tmpl w:val="74382160"/>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198C53F6"/>
    <w:multiLevelType w:val="hybridMultilevel"/>
    <w:tmpl w:val="822A2D8C"/>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1E6537BB"/>
    <w:multiLevelType w:val="hybridMultilevel"/>
    <w:tmpl w:val="C7941CDC"/>
    <w:lvl w:ilvl="0" w:tplc="1009000F">
      <w:start w:val="1"/>
      <w:numFmt w:val="decimal"/>
      <w:lvlText w:val="%1."/>
      <w:lvlJc w:val="left"/>
      <w:pPr>
        <w:tabs>
          <w:tab w:val="num" w:pos="720"/>
        </w:tabs>
        <w:ind w:left="720" w:hanging="360"/>
      </w:pPr>
      <w:rPr>
        <w:rFonts w:hint="default"/>
      </w:rPr>
    </w:lvl>
    <w:lvl w:ilvl="1" w:tplc="5FDE5F6C">
      <w:start w:val="1"/>
      <w:numFmt w:val="decimal"/>
      <w:lvlText w:val="%2."/>
      <w:lvlJc w:val="left"/>
      <w:pPr>
        <w:tabs>
          <w:tab w:val="num" w:pos="1440"/>
        </w:tabs>
        <w:ind w:left="1440" w:hanging="360"/>
      </w:pPr>
    </w:lvl>
    <w:lvl w:ilvl="2" w:tplc="187C9730">
      <w:start w:val="1"/>
      <w:numFmt w:val="decimal"/>
      <w:lvlText w:val="%3."/>
      <w:lvlJc w:val="left"/>
      <w:pPr>
        <w:tabs>
          <w:tab w:val="num" w:pos="2160"/>
        </w:tabs>
        <w:ind w:left="2160" w:hanging="360"/>
      </w:pPr>
    </w:lvl>
    <w:lvl w:ilvl="3" w:tplc="9724E216">
      <w:start w:val="1"/>
      <w:numFmt w:val="decimal"/>
      <w:lvlText w:val="%4."/>
      <w:lvlJc w:val="left"/>
      <w:pPr>
        <w:tabs>
          <w:tab w:val="num" w:pos="2880"/>
        </w:tabs>
        <w:ind w:left="2880" w:hanging="360"/>
      </w:pPr>
    </w:lvl>
    <w:lvl w:ilvl="4" w:tplc="06204ED2">
      <w:start w:val="1"/>
      <w:numFmt w:val="decimal"/>
      <w:lvlText w:val="%5."/>
      <w:lvlJc w:val="left"/>
      <w:pPr>
        <w:tabs>
          <w:tab w:val="num" w:pos="3600"/>
        </w:tabs>
        <w:ind w:left="3600" w:hanging="360"/>
      </w:pPr>
    </w:lvl>
    <w:lvl w:ilvl="5" w:tplc="27508D68">
      <w:start w:val="1"/>
      <w:numFmt w:val="decimal"/>
      <w:lvlText w:val="%6."/>
      <w:lvlJc w:val="left"/>
      <w:pPr>
        <w:tabs>
          <w:tab w:val="num" w:pos="4320"/>
        </w:tabs>
        <w:ind w:left="4320" w:hanging="360"/>
      </w:pPr>
    </w:lvl>
    <w:lvl w:ilvl="6" w:tplc="69D4631C">
      <w:start w:val="1"/>
      <w:numFmt w:val="decimal"/>
      <w:lvlText w:val="%7."/>
      <w:lvlJc w:val="left"/>
      <w:pPr>
        <w:tabs>
          <w:tab w:val="num" w:pos="5040"/>
        </w:tabs>
        <w:ind w:left="5040" w:hanging="360"/>
      </w:pPr>
    </w:lvl>
    <w:lvl w:ilvl="7" w:tplc="C0B8F342">
      <w:start w:val="1"/>
      <w:numFmt w:val="decimal"/>
      <w:lvlText w:val="%8."/>
      <w:lvlJc w:val="left"/>
      <w:pPr>
        <w:tabs>
          <w:tab w:val="num" w:pos="5760"/>
        </w:tabs>
        <w:ind w:left="5760" w:hanging="360"/>
      </w:pPr>
    </w:lvl>
    <w:lvl w:ilvl="8" w:tplc="CB12F50E">
      <w:start w:val="1"/>
      <w:numFmt w:val="decimal"/>
      <w:lvlText w:val="%9."/>
      <w:lvlJc w:val="left"/>
      <w:pPr>
        <w:tabs>
          <w:tab w:val="num" w:pos="6480"/>
        </w:tabs>
        <w:ind w:left="6480" w:hanging="360"/>
      </w:pPr>
    </w:lvl>
  </w:abstractNum>
  <w:abstractNum w:abstractNumId="6">
    <w:nsid w:val="1F1633E5"/>
    <w:multiLevelType w:val="hybridMultilevel"/>
    <w:tmpl w:val="3F04F870"/>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23B92629"/>
    <w:multiLevelType w:val="hybridMultilevel"/>
    <w:tmpl w:val="B27CEF70"/>
    <w:lvl w:ilvl="0" w:tplc="B6DCB142">
      <w:numFmt w:val="bullet"/>
      <w:lvlText w:val="-"/>
      <w:lvlJc w:val="left"/>
      <w:pPr>
        <w:ind w:left="360" w:firstLine="0"/>
      </w:pPr>
      <w:rPr>
        <w:rFonts w:ascii="Verdana" w:eastAsia="ＭＳ ゴシック"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B92CA2"/>
    <w:multiLevelType w:val="hybridMultilevel"/>
    <w:tmpl w:val="0834F13E"/>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2CE512C3"/>
    <w:multiLevelType w:val="hybridMultilevel"/>
    <w:tmpl w:val="07B4D31C"/>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331154C9"/>
    <w:multiLevelType w:val="hybridMultilevel"/>
    <w:tmpl w:val="F940C25A"/>
    <w:lvl w:ilvl="0" w:tplc="8964534E">
      <w:start w:val="1"/>
      <w:numFmt w:val="decimal"/>
      <w:lvlText w:val="%1."/>
      <w:lvlJc w:val="left"/>
      <w:pPr>
        <w:tabs>
          <w:tab w:val="num" w:pos="720"/>
        </w:tabs>
        <w:ind w:left="720" w:hanging="360"/>
      </w:pPr>
    </w:lvl>
    <w:lvl w:ilvl="1" w:tplc="37984B86">
      <w:start w:val="1"/>
      <w:numFmt w:val="decimal"/>
      <w:lvlText w:val="%2."/>
      <w:lvlJc w:val="left"/>
      <w:pPr>
        <w:tabs>
          <w:tab w:val="num" w:pos="1440"/>
        </w:tabs>
        <w:ind w:left="1440" w:hanging="360"/>
      </w:pPr>
    </w:lvl>
    <w:lvl w:ilvl="2" w:tplc="B1B4B53A">
      <w:start w:val="1"/>
      <w:numFmt w:val="decimal"/>
      <w:lvlText w:val="%3."/>
      <w:lvlJc w:val="left"/>
      <w:pPr>
        <w:tabs>
          <w:tab w:val="num" w:pos="2160"/>
        </w:tabs>
        <w:ind w:left="2160" w:hanging="360"/>
      </w:pPr>
    </w:lvl>
    <w:lvl w:ilvl="3" w:tplc="1B48F356">
      <w:start w:val="1"/>
      <w:numFmt w:val="decimal"/>
      <w:lvlText w:val="%4."/>
      <w:lvlJc w:val="left"/>
      <w:pPr>
        <w:tabs>
          <w:tab w:val="num" w:pos="2880"/>
        </w:tabs>
        <w:ind w:left="2880" w:hanging="360"/>
      </w:pPr>
    </w:lvl>
    <w:lvl w:ilvl="4" w:tplc="E5882FB6">
      <w:start w:val="1"/>
      <w:numFmt w:val="decimal"/>
      <w:lvlText w:val="%5."/>
      <w:lvlJc w:val="left"/>
      <w:pPr>
        <w:tabs>
          <w:tab w:val="num" w:pos="3600"/>
        </w:tabs>
        <w:ind w:left="3600" w:hanging="360"/>
      </w:pPr>
    </w:lvl>
    <w:lvl w:ilvl="5" w:tplc="DDB8811C">
      <w:start w:val="1"/>
      <w:numFmt w:val="decimal"/>
      <w:lvlText w:val="%6."/>
      <w:lvlJc w:val="left"/>
      <w:pPr>
        <w:tabs>
          <w:tab w:val="num" w:pos="4320"/>
        </w:tabs>
        <w:ind w:left="4320" w:hanging="360"/>
      </w:pPr>
    </w:lvl>
    <w:lvl w:ilvl="6" w:tplc="838053EA">
      <w:start w:val="1"/>
      <w:numFmt w:val="decimal"/>
      <w:lvlText w:val="%7."/>
      <w:lvlJc w:val="left"/>
      <w:pPr>
        <w:tabs>
          <w:tab w:val="num" w:pos="5040"/>
        </w:tabs>
        <w:ind w:left="5040" w:hanging="360"/>
      </w:pPr>
    </w:lvl>
    <w:lvl w:ilvl="7" w:tplc="C074DD4A">
      <w:start w:val="1"/>
      <w:numFmt w:val="decimal"/>
      <w:lvlText w:val="%8."/>
      <w:lvlJc w:val="left"/>
      <w:pPr>
        <w:tabs>
          <w:tab w:val="num" w:pos="5760"/>
        </w:tabs>
        <w:ind w:left="5760" w:hanging="360"/>
      </w:pPr>
    </w:lvl>
    <w:lvl w:ilvl="8" w:tplc="FFC8641A">
      <w:start w:val="1"/>
      <w:numFmt w:val="decimal"/>
      <w:lvlText w:val="%9."/>
      <w:lvlJc w:val="left"/>
      <w:pPr>
        <w:tabs>
          <w:tab w:val="num" w:pos="6480"/>
        </w:tabs>
        <w:ind w:left="6480" w:hanging="360"/>
      </w:pPr>
    </w:lvl>
  </w:abstractNum>
  <w:abstractNum w:abstractNumId="11">
    <w:nsid w:val="3D3C553B"/>
    <w:multiLevelType w:val="hybridMultilevel"/>
    <w:tmpl w:val="E5ACAF1E"/>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3D3E270B"/>
    <w:multiLevelType w:val="hybridMultilevel"/>
    <w:tmpl w:val="11229D98"/>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41F22D59"/>
    <w:multiLevelType w:val="hybridMultilevel"/>
    <w:tmpl w:val="43E4FCF8"/>
    <w:lvl w:ilvl="0" w:tplc="87C4147C">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2805BA7"/>
    <w:multiLevelType w:val="hybridMultilevel"/>
    <w:tmpl w:val="E1E4974C"/>
    <w:lvl w:ilvl="0" w:tplc="BD04F714">
      <w:start w:val="1"/>
      <w:numFmt w:val="decimal"/>
      <w:lvlText w:val="%1."/>
      <w:lvlJc w:val="left"/>
      <w:pPr>
        <w:tabs>
          <w:tab w:val="num" w:pos="720"/>
        </w:tabs>
        <w:ind w:left="720" w:hanging="360"/>
      </w:pPr>
    </w:lvl>
    <w:lvl w:ilvl="1" w:tplc="4AE252D6">
      <w:start w:val="1"/>
      <w:numFmt w:val="decimal"/>
      <w:lvlText w:val="%2."/>
      <w:lvlJc w:val="left"/>
      <w:pPr>
        <w:tabs>
          <w:tab w:val="num" w:pos="1440"/>
        </w:tabs>
        <w:ind w:left="1440" w:hanging="360"/>
      </w:pPr>
    </w:lvl>
    <w:lvl w:ilvl="2" w:tplc="30580048">
      <w:start w:val="1"/>
      <w:numFmt w:val="decimal"/>
      <w:lvlText w:val="%3."/>
      <w:lvlJc w:val="left"/>
      <w:pPr>
        <w:tabs>
          <w:tab w:val="num" w:pos="2160"/>
        </w:tabs>
        <w:ind w:left="2160" w:hanging="360"/>
      </w:pPr>
    </w:lvl>
    <w:lvl w:ilvl="3" w:tplc="39FE0F6E">
      <w:start w:val="1"/>
      <w:numFmt w:val="decimal"/>
      <w:lvlText w:val="%4."/>
      <w:lvlJc w:val="left"/>
      <w:pPr>
        <w:tabs>
          <w:tab w:val="num" w:pos="2880"/>
        </w:tabs>
        <w:ind w:left="2880" w:hanging="360"/>
      </w:pPr>
    </w:lvl>
    <w:lvl w:ilvl="4" w:tplc="32F8D514">
      <w:start w:val="1"/>
      <w:numFmt w:val="decimal"/>
      <w:lvlText w:val="%5."/>
      <w:lvlJc w:val="left"/>
      <w:pPr>
        <w:tabs>
          <w:tab w:val="num" w:pos="3600"/>
        </w:tabs>
        <w:ind w:left="3600" w:hanging="360"/>
      </w:pPr>
    </w:lvl>
    <w:lvl w:ilvl="5" w:tplc="0BDE911C">
      <w:start w:val="1"/>
      <w:numFmt w:val="decimal"/>
      <w:lvlText w:val="%6."/>
      <w:lvlJc w:val="left"/>
      <w:pPr>
        <w:tabs>
          <w:tab w:val="num" w:pos="4320"/>
        </w:tabs>
        <w:ind w:left="4320" w:hanging="360"/>
      </w:pPr>
    </w:lvl>
    <w:lvl w:ilvl="6" w:tplc="4E428B4E">
      <w:start w:val="1"/>
      <w:numFmt w:val="decimal"/>
      <w:lvlText w:val="%7."/>
      <w:lvlJc w:val="left"/>
      <w:pPr>
        <w:tabs>
          <w:tab w:val="num" w:pos="5040"/>
        </w:tabs>
        <w:ind w:left="5040" w:hanging="360"/>
      </w:pPr>
    </w:lvl>
    <w:lvl w:ilvl="7" w:tplc="AF805F66">
      <w:start w:val="1"/>
      <w:numFmt w:val="decimal"/>
      <w:lvlText w:val="%8."/>
      <w:lvlJc w:val="left"/>
      <w:pPr>
        <w:tabs>
          <w:tab w:val="num" w:pos="5760"/>
        </w:tabs>
        <w:ind w:left="5760" w:hanging="360"/>
      </w:pPr>
    </w:lvl>
    <w:lvl w:ilvl="8" w:tplc="4C5CCB12">
      <w:start w:val="1"/>
      <w:numFmt w:val="decimal"/>
      <w:lvlText w:val="%9."/>
      <w:lvlJc w:val="left"/>
      <w:pPr>
        <w:tabs>
          <w:tab w:val="num" w:pos="6480"/>
        </w:tabs>
        <w:ind w:left="6480" w:hanging="360"/>
      </w:pPr>
    </w:lvl>
  </w:abstractNum>
  <w:abstractNum w:abstractNumId="15">
    <w:nsid w:val="44825EE0"/>
    <w:multiLevelType w:val="hybridMultilevel"/>
    <w:tmpl w:val="FDC0401E"/>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481F1DAF"/>
    <w:multiLevelType w:val="hybridMultilevel"/>
    <w:tmpl w:val="0824B1E8"/>
    <w:lvl w:ilvl="0" w:tplc="8F8E9BBE">
      <w:start w:val="1"/>
      <w:numFmt w:val="decimal"/>
      <w:lvlText w:val="%1."/>
      <w:lvlJc w:val="left"/>
      <w:pPr>
        <w:tabs>
          <w:tab w:val="num" w:pos="720"/>
        </w:tabs>
        <w:ind w:left="720" w:hanging="360"/>
      </w:pPr>
    </w:lvl>
    <w:lvl w:ilvl="1" w:tplc="5FE679C6">
      <w:start w:val="1"/>
      <w:numFmt w:val="decimal"/>
      <w:lvlText w:val="%2."/>
      <w:lvlJc w:val="left"/>
      <w:pPr>
        <w:tabs>
          <w:tab w:val="num" w:pos="1440"/>
        </w:tabs>
        <w:ind w:left="1440" w:hanging="360"/>
      </w:pPr>
    </w:lvl>
    <w:lvl w:ilvl="2" w:tplc="37D0B0B4">
      <w:start w:val="1"/>
      <w:numFmt w:val="decimal"/>
      <w:lvlText w:val="%3."/>
      <w:lvlJc w:val="left"/>
      <w:pPr>
        <w:tabs>
          <w:tab w:val="num" w:pos="2160"/>
        </w:tabs>
        <w:ind w:left="2160" w:hanging="360"/>
      </w:pPr>
    </w:lvl>
    <w:lvl w:ilvl="3" w:tplc="69B27414">
      <w:start w:val="1"/>
      <w:numFmt w:val="decimal"/>
      <w:lvlText w:val="%4."/>
      <w:lvlJc w:val="left"/>
      <w:pPr>
        <w:tabs>
          <w:tab w:val="num" w:pos="2880"/>
        </w:tabs>
        <w:ind w:left="2880" w:hanging="360"/>
      </w:pPr>
    </w:lvl>
    <w:lvl w:ilvl="4" w:tplc="BCEC26BC">
      <w:start w:val="1"/>
      <w:numFmt w:val="decimal"/>
      <w:lvlText w:val="%5."/>
      <w:lvlJc w:val="left"/>
      <w:pPr>
        <w:tabs>
          <w:tab w:val="num" w:pos="3600"/>
        </w:tabs>
        <w:ind w:left="3600" w:hanging="360"/>
      </w:pPr>
    </w:lvl>
    <w:lvl w:ilvl="5" w:tplc="7FC4FEDE">
      <w:start w:val="1"/>
      <w:numFmt w:val="decimal"/>
      <w:lvlText w:val="%6."/>
      <w:lvlJc w:val="left"/>
      <w:pPr>
        <w:tabs>
          <w:tab w:val="num" w:pos="4320"/>
        </w:tabs>
        <w:ind w:left="4320" w:hanging="360"/>
      </w:pPr>
    </w:lvl>
    <w:lvl w:ilvl="6" w:tplc="48148D9C">
      <w:start w:val="1"/>
      <w:numFmt w:val="decimal"/>
      <w:lvlText w:val="%7."/>
      <w:lvlJc w:val="left"/>
      <w:pPr>
        <w:tabs>
          <w:tab w:val="num" w:pos="5040"/>
        </w:tabs>
        <w:ind w:left="5040" w:hanging="360"/>
      </w:pPr>
    </w:lvl>
    <w:lvl w:ilvl="7" w:tplc="0660E2DA">
      <w:start w:val="1"/>
      <w:numFmt w:val="decimal"/>
      <w:lvlText w:val="%8."/>
      <w:lvlJc w:val="left"/>
      <w:pPr>
        <w:tabs>
          <w:tab w:val="num" w:pos="5760"/>
        </w:tabs>
        <w:ind w:left="5760" w:hanging="360"/>
      </w:pPr>
    </w:lvl>
    <w:lvl w:ilvl="8" w:tplc="784C8DBC">
      <w:start w:val="1"/>
      <w:numFmt w:val="decimal"/>
      <w:lvlText w:val="%9."/>
      <w:lvlJc w:val="left"/>
      <w:pPr>
        <w:tabs>
          <w:tab w:val="num" w:pos="6480"/>
        </w:tabs>
        <w:ind w:left="6480" w:hanging="360"/>
      </w:pPr>
    </w:lvl>
  </w:abstractNum>
  <w:abstractNum w:abstractNumId="17">
    <w:nsid w:val="48A233E1"/>
    <w:multiLevelType w:val="hybridMultilevel"/>
    <w:tmpl w:val="19A076D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4B53699A"/>
    <w:multiLevelType w:val="hybridMultilevel"/>
    <w:tmpl w:val="11DA38F6"/>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4DFE5564"/>
    <w:multiLevelType w:val="hybridMultilevel"/>
    <w:tmpl w:val="9A7AD108"/>
    <w:lvl w:ilvl="0" w:tplc="29BC8E6E">
      <w:start w:val="3"/>
      <w:numFmt w:val="bullet"/>
      <w:lvlText w:val="-"/>
      <w:lvlJc w:val="left"/>
      <w:pPr>
        <w:ind w:left="720" w:hanging="360"/>
      </w:pPr>
      <w:rPr>
        <w:rFonts w:ascii="Verdana" w:eastAsia="ＭＳ ゴシック" w:hAnsi="Verdan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122331"/>
    <w:multiLevelType w:val="hybridMultilevel"/>
    <w:tmpl w:val="75B07F20"/>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55AF6547"/>
    <w:multiLevelType w:val="hybridMultilevel"/>
    <w:tmpl w:val="3544E2EE"/>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5FA336F3"/>
    <w:multiLevelType w:val="hybridMultilevel"/>
    <w:tmpl w:val="5FEA1A76"/>
    <w:lvl w:ilvl="0" w:tplc="B65696DE">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34921B9"/>
    <w:multiLevelType w:val="hybridMultilevel"/>
    <w:tmpl w:val="CEF2B3CC"/>
    <w:lvl w:ilvl="0" w:tplc="095A02C0">
      <w:start w:val="1"/>
      <w:numFmt w:val="decimal"/>
      <w:lvlText w:val="%1."/>
      <w:lvlJc w:val="left"/>
      <w:pPr>
        <w:tabs>
          <w:tab w:val="num" w:pos="720"/>
        </w:tabs>
        <w:ind w:left="720" w:hanging="360"/>
      </w:pPr>
    </w:lvl>
    <w:lvl w:ilvl="1" w:tplc="D354C854">
      <w:start w:val="1"/>
      <w:numFmt w:val="decimal"/>
      <w:lvlText w:val="%2."/>
      <w:lvlJc w:val="left"/>
      <w:pPr>
        <w:tabs>
          <w:tab w:val="num" w:pos="1440"/>
        </w:tabs>
        <w:ind w:left="1440" w:hanging="360"/>
      </w:pPr>
    </w:lvl>
    <w:lvl w:ilvl="2" w:tplc="CCFA385E">
      <w:start w:val="1"/>
      <w:numFmt w:val="decimal"/>
      <w:lvlText w:val="%3."/>
      <w:lvlJc w:val="left"/>
      <w:pPr>
        <w:tabs>
          <w:tab w:val="num" w:pos="2160"/>
        </w:tabs>
        <w:ind w:left="2160" w:hanging="360"/>
      </w:pPr>
    </w:lvl>
    <w:lvl w:ilvl="3" w:tplc="BF001100">
      <w:start w:val="1"/>
      <w:numFmt w:val="decimal"/>
      <w:lvlText w:val="%4."/>
      <w:lvlJc w:val="left"/>
      <w:pPr>
        <w:tabs>
          <w:tab w:val="num" w:pos="2880"/>
        </w:tabs>
        <w:ind w:left="2880" w:hanging="360"/>
      </w:pPr>
    </w:lvl>
    <w:lvl w:ilvl="4" w:tplc="6B5C3ABA">
      <w:start w:val="1"/>
      <w:numFmt w:val="decimal"/>
      <w:lvlText w:val="%5."/>
      <w:lvlJc w:val="left"/>
      <w:pPr>
        <w:tabs>
          <w:tab w:val="num" w:pos="3600"/>
        </w:tabs>
        <w:ind w:left="3600" w:hanging="360"/>
      </w:pPr>
    </w:lvl>
    <w:lvl w:ilvl="5" w:tplc="6D9A407C">
      <w:start w:val="1"/>
      <w:numFmt w:val="decimal"/>
      <w:lvlText w:val="%6."/>
      <w:lvlJc w:val="left"/>
      <w:pPr>
        <w:tabs>
          <w:tab w:val="num" w:pos="4320"/>
        </w:tabs>
        <w:ind w:left="4320" w:hanging="360"/>
      </w:pPr>
    </w:lvl>
    <w:lvl w:ilvl="6" w:tplc="3B3CDC98">
      <w:start w:val="1"/>
      <w:numFmt w:val="decimal"/>
      <w:lvlText w:val="%7."/>
      <w:lvlJc w:val="left"/>
      <w:pPr>
        <w:tabs>
          <w:tab w:val="num" w:pos="5040"/>
        </w:tabs>
        <w:ind w:left="5040" w:hanging="360"/>
      </w:pPr>
    </w:lvl>
    <w:lvl w:ilvl="7" w:tplc="3AEC001C">
      <w:start w:val="1"/>
      <w:numFmt w:val="decimal"/>
      <w:lvlText w:val="%8."/>
      <w:lvlJc w:val="left"/>
      <w:pPr>
        <w:tabs>
          <w:tab w:val="num" w:pos="5760"/>
        </w:tabs>
        <w:ind w:left="5760" w:hanging="360"/>
      </w:pPr>
    </w:lvl>
    <w:lvl w:ilvl="8" w:tplc="935494EC">
      <w:start w:val="1"/>
      <w:numFmt w:val="decimal"/>
      <w:lvlText w:val="%9."/>
      <w:lvlJc w:val="left"/>
      <w:pPr>
        <w:tabs>
          <w:tab w:val="num" w:pos="6480"/>
        </w:tabs>
        <w:ind w:left="6480" w:hanging="360"/>
      </w:pPr>
    </w:lvl>
  </w:abstractNum>
  <w:abstractNum w:abstractNumId="24">
    <w:nsid w:val="63BF6EA0"/>
    <w:multiLevelType w:val="hybridMultilevel"/>
    <w:tmpl w:val="6330ACB0"/>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64B70738"/>
    <w:multiLevelType w:val="hybridMultilevel"/>
    <w:tmpl w:val="21701C24"/>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6D202E2C"/>
    <w:multiLevelType w:val="hybridMultilevel"/>
    <w:tmpl w:val="148812D4"/>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7CD834BE"/>
    <w:multiLevelType w:val="hybridMultilevel"/>
    <w:tmpl w:val="365268DA"/>
    <w:lvl w:ilvl="0" w:tplc="F8D0EE92">
      <w:start w:val="1"/>
      <w:numFmt w:val="decimal"/>
      <w:lvlText w:val="%1."/>
      <w:lvlJc w:val="left"/>
      <w:pPr>
        <w:tabs>
          <w:tab w:val="num" w:pos="720"/>
        </w:tabs>
        <w:ind w:left="720" w:hanging="360"/>
      </w:pPr>
    </w:lvl>
    <w:lvl w:ilvl="1" w:tplc="044068D2">
      <w:start w:val="1"/>
      <w:numFmt w:val="decimal"/>
      <w:lvlText w:val="%2."/>
      <w:lvlJc w:val="left"/>
      <w:pPr>
        <w:tabs>
          <w:tab w:val="num" w:pos="1440"/>
        </w:tabs>
        <w:ind w:left="1440" w:hanging="360"/>
      </w:pPr>
    </w:lvl>
    <w:lvl w:ilvl="2" w:tplc="AC244AFE">
      <w:start w:val="1"/>
      <w:numFmt w:val="decimal"/>
      <w:lvlText w:val="%3."/>
      <w:lvlJc w:val="left"/>
      <w:pPr>
        <w:tabs>
          <w:tab w:val="num" w:pos="2160"/>
        </w:tabs>
        <w:ind w:left="2160" w:hanging="360"/>
      </w:pPr>
    </w:lvl>
    <w:lvl w:ilvl="3" w:tplc="407E894E">
      <w:start w:val="1"/>
      <w:numFmt w:val="decimal"/>
      <w:lvlText w:val="%4."/>
      <w:lvlJc w:val="left"/>
      <w:pPr>
        <w:tabs>
          <w:tab w:val="num" w:pos="2880"/>
        </w:tabs>
        <w:ind w:left="2880" w:hanging="360"/>
      </w:pPr>
    </w:lvl>
    <w:lvl w:ilvl="4" w:tplc="ECE4AE26">
      <w:start w:val="1"/>
      <w:numFmt w:val="decimal"/>
      <w:lvlText w:val="%5."/>
      <w:lvlJc w:val="left"/>
      <w:pPr>
        <w:tabs>
          <w:tab w:val="num" w:pos="3600"/>
        </w:tabs>
        <w:ind w:left="3600" w:hanging="360"/>
      </w:pPr>
    </w:lvl>
    <w:lvl w:ilvl="5" w:tplc="7A86CB12">
      <w:start w:val="1"/>
      <w:numFmt w:val="decimal"/>
      <w:lvlText w:val="%6."/>
      <w:lvlJc w:val="left"/>
      <w:pPr>
        <w:tabs>
          <w:tab w:val="num" w:pos="4320"/>
        </w:tabs>
        <w:ind w:left="4320" w:hanging="360"/>
      </w:pPr>
    </w:lvl>
    <w:lvl w:ilvl="6" w:tplc="EC74ADD0">
      <w:start w:val="1"/>
      <w:numFmt w:val="decimal"/>
      <w:lvlText w:val="%7."/>
      <w:lvlJc w:val="left"/>
      <w:pPr>
        <w:tabs>
          <w:tab w:val="num" w:pos="5040"/>
        </w:tabs>
        <w:ind w:left="5040" w:hanging="360"/>
      </w:pPr>
    </w:lvl>
    <w:lvl w:ilvl="7" w:tplc="7696E33E">
      <w:start w:val="1"/>
      <w:numFmt w:val="decimal"/>
      <w:lvlText w:val="%8."/>
      <w:lvlJc w:val="left"/>
      <w:pPr>
        <w:tabs>
          <w:tab w:val="num" w:pos="5760"/>
        </w:tabs>
        <w:ind w:left="5760" w:hanging="360"/>
      </w:pPr>
    </w:lvl>
    <w:lvl w:ilvl="8" w:tplc="8396B54C">
      <w:start w:val="1"/>
      <w:numFmt w:val="decimal"/>
      <w:lvlText w:val="%9."/>
      <w:lvlJc w:val="left"/>
      <w:pPr>
        <w:tabs>
          <w:tab w:val="num" w:pos="6480"/>
        </w:tabs>
        <w:ind w:left="6480" w:hanging="360"/>
      </w:pPr>
    </w:lvl>
  </w:abstractNum>
  <w:abstractNum w:abstractNumId="28">
    <w:nsid w:val="7EB24DB8"/>
    <w:multiLevelType w:val="hybridMultilevel"/>
    <w:tmpl w:val="98B27A42"/>
    <w:lvl w:ilvl="0" w:tplc="AEF0BAF8">
      <w:start w:val="1"/>
      <w:numFmt w:val="decimal"/>
      <w:lvlText w:val="%1."/>
      <w:lvlJc w:val="left"/>
      <w:pPr>
        <w:tabs>
          <w:tab w:val="num" w:pos="720"/>
        </w:tabs>
        <w:ind w:left="720" w:hanging="360"/>
      </w:pPr>
    </w:lvl>
    <w:lvl w:ilvl="1" w:tplc="6AD4B12E">
      <w:start w:val="1"/>
      <w:numFmt w:val="decimal"/>
      <w:lvlText w:val="%2."/>
      <w:lvlJc w:val="left"/>
      <w:pPr>
        <w:tabs>
          <w:tab w:val="num" w:pos="1440"/>
        </w:tabs>
        <w:ind w:left="1440" w:hanging="360"/>
      </w:pPr>
    </w:lvl>
    <w:lvl w:ilvl="2" w:tplc="BC0A5314">
      <w:start w:val="1"/>
      <w:numFmt w:val="decimal"/>
      <w:lvlText w:val="%3."/>
      <w:lvlJc w:val="left"/>
      <w:pPr>
        <w:tabs>
          <w:tab w:val="num" w:pos="2160"/>
        </w:tabs>
        <w:ind w:left="2160" w:hanging="360"/>
      </w:pPr>
    </w:lvl>
    <w:lvl w:ilvl="3" w:tplc="757CA144">
      <w:start w:val="1"/>
      <w:numFmt w:val="decimal"/>
      <w:lvlText w:val="%4."/>
      <w:lvlJc w:val="left"/>
      <w:pPr>
        <w:tabs>
          <w:tab w:val="num" w:pos="2880"/>
        </w:tabs>
        <w:ind w:left="2880" w:hanging="360"/>
      </w:pPr>
    </w:lvl>
    <w:lvl w:ilvl="4" w:tplc="26CA5D96">
      <w:start w:val="1"/>
      <w:numFmt w:val="decimal"/>
      <w:lvlText w:val="%5."/>
      <w:lvlJc w:val="left"/>
      <w:pPr>
        <w:tabs>
          <w:tab w:val="num" w:pos="3600"/>
        </w:tabs>
        <w:ind w:left="3600" w:hanging="360"/>
      </w:pPr>
    </w:lvl>
    <w:lvl w:ilvl="5" w:tplc="9E2A5500">
      <w:start w:val="1"/>
      <w:numFmt w:val="decimal"/>
      <w:lvlText w:val="%6."/>
      <w:lvlJc w:val="left"/>
      <w:pPr>
        <w:tabs>
          <w:tab w:val="num" w:pos="4320"/>
        </w:tabs>
        <w:ind w:left="4320" w:hanging="360"/>
      </w:pPr>
    </w:lvl>
    <w:lvl w:ilvl="6" w:tplc="3E68771E">
      <w:start w:val="1"/>
      <w:numFmt w:val="decimal"/>
      <w:lvlText w:val="%7."/>
      <w:lvlJc w:val="left"/>
      <w:pPr>
        <w:tabs>
          <w:tab w:val="num" w:pos="5040"/>
        </w:tabs>
        <w:ind w:left="5040" w:hanging="360"/>
      </w:pPr>
    </w:lvl>
    <w:lvl w:ilvl="7" w:tplc="2CD2BF8E">
      <w:start w:val="1"/>
      <w:numFmt w:val="decimal"/>
      <w:lvlText w:val="%8."/>
      <w:lvlJc w:val="left"/>
      <w:pPr>
        <w:tabs>
          <w:tab w:val="num" w:pos="5760"/>
        </w:tabs>
        <w:ind w:left="5760" w:hanging="360"/>
      </w:pPr>
    </w:lvl>
    <w:lvl w:ilvl="8" w:tplc="54C471EE">
      <w:start w:val="1"/>
      <w:numFmt w:val="decimal"/>
      <w:lvlText w:val="%9."/>
      <w:lvlJc w:val="left"/>
      <w:pPr>
        <w:tabs>
          <w:tab w:val="num" w:pos="6480"/>
        </w:tabs>
        <w:ind w:left="6480" w:hanging="360"/>
      </w:pPr>
    </w:lvl>
  </w:abstractNum>
  <w:num w:numId="1">
    <w:abstractNumId w:val="0"/>
  </w:num>
  <w:num w:numId="2">
    <w:abstractNumId w:val="7"/>
  </w:num>
  <w:num w:numId="3">
    <w:abstractNumId w:val="22"/>
  </w:num>
  <w:num w:numId="4">
    <w:abstractNumId w:val="19"/>
  </w:num>
  <w:num w:numId="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5"/>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hdrShapeDefaults>
    <o:shapedefaults v:ext="edit" spidmax="2050"/>
  </w:hdrShapeDefaults>
  <w:compat>
    <w:adjustLineHeightInTable/>
    <w:doNotAutofitConstrainedTables/>
    <w:doNotVertAlignCellWithSp/>
    <w:doNotBreakConstrainedForcedTable/>
    <w:useAnsiKerningPairs/>
    <w:cachedColBalance/>
    <w:splitPgBreakAndParaMark/>
  </w:compat>
  <w:docVars>
    <w:docVar w:name="_WNSectionTitle" w:val="Schools"/>
    <w:docVar w:name="_WNSectionTitle_2" w:val="Intro"/>
    <w:docVar w:name="_WNSectionTitle_3" w:val="Sci Method"/>
    <w:docVar w:name="_WNSectionTitle_4" w:val="Transmisson"/>
    <w:docVar w:name="_WNSectionTitle_5" w:val="Brain"/>
    <w:docVar w:name="_WNTabType_0" w:val="0"/>
    <w:docVar w:name="_WNTabType_1" w:val="1"/>
    <w:docVar w:name="_WNTabType_2" w:val="4"/>
    <w:docVar w:name="_WNTabType_3" w:val="3"/>
    <w:docVar w:name="_WNTabType_4" w:val="5"/>
    <w:docVar w:name="EnableWordNotes" w:val="0"/>
  </w:docVars>
  <w:rsids>
    <w:rsidRoot w:val="00666664"/>
    <w:rsid w:val="000127E8"/>
    <w:rsid w:val="000377F0"/>
    <w:rsid w:val="001128EC"/>
    <w:rsid w:val="00165DE2"/>
    <w:rsid w:val="001B00BF"/>
    <w:rsid w:val="00203CB3"/>
    <w:rsid w:val="00227784"/>
    <w:rsid w:val="00227EE4"/>
    <w:rsid w:val="002347AC"/>
    <w:rsid w:val="002751DF"/>
    <w:rsid w:val="00283C7A"/>
    <w:rsid w:val="0031024A"/>
    <w:rsid w:val="00365C96"/>
    <w:rsid w:val="003C280B"/>
    <w:rsid w:val="00430B60"/>
    <w:rsid w:val="00454320"/>
    <w:rsid w:val="00456DE5"/>
    <w:rsid w:val="004A090B"/>
    <w:rsid w:val="004B428F"/>
    <w:rsid w:val="0051432F"/>
    <w:rsid w:val="00524F9F"/>
    <w:rsid w:val="00584356"/>
    <w:rsid w:val="00622A9F"/>
    <w:rsid w:val="00666664"/>
    <w:rsid w:val="0066682D"/>
    <w:rsid w:val="00766E03"/>
    <w:rsid w:val="007A4816"/>
    <w:rsid w:val="007B7996"/>
    <w:rsid w:val="007C43E3"/>
    <w:rsid w:val="007E3F67"/>
    <w:rsid w:val="00831E7A"/>
    <w:rsid w:val="00836EA9"/>
    <w:rsid w:val="00852061"/>
    <w:rsid w:val="0087360E"/>
    <w:rsid w:val="008927D7"/>
    <w:rsid w:val="0089565F"/>
    <w:rsid w:val="008A5D9B"/>
    <w:rsid w:val="009140B0"/>
    <w:rsid w:val="00944327"/>
    <w:rsid w:val="009B6DCE"/>
    <w:rsid w:val="009C54F2"/>
    <w:rsid w:val="00A25182"/>
    <w:rsid w:val="00A71011"/>
    <w:rsid w:val="00A862A7"/>
    <w:rsid w:val="00AB355D"/>
    <w:rsid w:val="00AC3A10"/>
    <w:rsid w:val="00AD0663"/>
    <w:rsid w:val="00AE0793"/>
    <w:rsid w:val="00B42D39"/>
    <w:rsid w:val="00B84D4E"/>
    <w:rsid w:val="00BC501F"/>
    <w:rsid w:val="00C379A9"/>
    <w:rsid w:val="00C5204E"/>
    <w:rsid w:val="00C9644E"/>
    <w:rsid w:val="00C969D9"/>
    <w:rsid w:val="00D70878"/>
    <w:rsid w:val="00E86650"/>
    <w:rsid w:val="00EA56B1"/>
    <w:rsid w:val="00EB69C2"/>
    <w:rsid w:val="00ED3CE4"/>
    <w:rsid w:val="00ED56CF"/>
    <w:rsid w:val="00EF14D1"/>
    <w:rsid w:val="00F04132"/>
    <w:rsid w:val="00F4360F"/>
    <w:rsid w:val="00F81E2D"/>
    <w:rsid w:val="00FB4A11"/>
    <w:rsid w:val="00FC0089"/>
  </w:rsids>
  <m:mathPr>
    <m:mathFont m:val="Garamon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6664"/>
  </w:style>
  <w:style w:type="paragraph" w:styleId="Heading4">
    <w:name w:val="heading 4"/>
    <w:basedOn w:val="Normal"/>
    <w:next w:val="Normal"/>
    <w:link w:val="Heading4Char"/>
    <w:uiPriority w:val="9"/>
    <w:semiHidden/>
    <w:unhideWhenUsed/>
    <w:qFormat/>
    <w:rsid w:val="00AC3A1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666664"/>
    <w:pPr>
      <w:keepNext/>
      <w:numPr>
        <w:numId w:val="1"/>
      </w:numPr>
      <w:spacing w:after="0"/>
      <w:contextualSpacing/>
      <w:outlineLvl w:val="0"/>
    </w:pPr>
    <w:rPr>
      <w:rFonts w:ascii="Verdana" w:eastAsia="ＭＳ ゴシック" w:hAnsi="Verdana"/>
    </w:rPr>
  </w:style>
  <w:style w:type="paragraph" w:styleId="NoteLevel2">
    <w:name w:val="Note Level 2"/>
    <w:basedOn w:val="Normal"/>
    <w:uiPriority w:val="99"/>
    <w:unhideWhenUsed/>
    <w:rsid w:val="00666664"/>
    <w:pPr>
      <w:keepNext/>
      <w:numPr>
        <w:ilvl w:val="1"/>
        <w:numId w:val="1"/>
      </w:numPr>
      <w:spacing w:after="0"/>
      <w:contextualSpacing/>
      <w:outlineLvl w:val="1"/>
    </w:pPr>
    <w:rPr>
      <w:rFonts w:ascii="Verdana" w:eastAsia="ＭＳ ゴシック" w:hAnsi="Verdana"/>
    </w:rPr>
  </w:style>
  <w:style w:type="paragraph" w:styleId="NoteLevel3">
    <w:name w:val="Note Level 3"/>
    <w:basedOn w:val="Normal"/>
    <w:uiPriority w:val="99"/>
    <w:unhideWhenUsed/>
    <w:rsid w:val="00666664"/>
    <w:pPr>
      <w:keepNext/>
      <w:numPr>
        <w:ilvl w:val="2"/>
        <w:numId w:val="1"/>
      </w:numPr>
      <w:spacing w:after="0"/>
      <w:contextualSpacing/>
      <w:outlineLvl w:val="2"/>
    </w:pPr>
    <w:rPr>
      <w:rFonts w:ascii="Verdana" w:eastAsia="ＭＳ ゴシック" w:hAnsi="Verdana"/>
    </w:rPr>
  </w:style>
  <w:style w:type="paragraph" w:styleId="NoteLevel4">
    <w:name w:val="Note Level 4"/>
    <w:basedOn w:val="Normal"/>
    <w:uiPriority w:val="99"/>
    <w:semiHidden/>
    <w:unhideWhenUsed/>
    <w:rsid w:val="00666664"/>
    <w:pPr>
      <w:keepNext/>
      <w:numPr>
        <w:ilvl w:val="3"/>
        <w:numId w:val="1"/>
      </w:numPr>
      <w:spacing w:after="0"/>
      <w:contextualSpacing/>
      <w:outlineLvl w:val="3"/>
    </w:pPr>
    <w:rPr>
      <w:rFonts w:ascii="Verdana" w:eastAsia="ＭＳ ゴシック" w:hAnsi="Verdana"/>
    </w:rPr>
  </w:style>
  <w:style w:type="paragraph" w:styleId="NoteLevel5">
    <w:name w:val="Note Level 5"/>
    <w:basedOn w:val="Normal"/>
    <w:uiPriority w:val="99"/>
    <w:semiHidden/>
    <w:unhideWhenUsed/>
    <w:rsid w:val="00666664"/>
    <w:pPr>
      <w:keepNext/>
      <w:numPr>
        <w:ilvl w:val="4"/>
        <w:numId w:val="1"/>
      </w:numPr>
      <w:spacing w:after="0"/>
      <w:contextualSpacing/>
      <w:outlineLvl w:val="4"/>
    </w:pPr>
    <w:rPr>
      <w:rFonts w:ascii="Verdana" w:eastAsia="ＭＳ ゴシック" w:hAnsi="Verdana"/>
    </w:rPr>
  </w:style>
  <w:style w:type="paragraph" w:styleId="NoteLevel6">
    <w:name w:val="Note Level 6"/>
    <w:basedOn w:val="Normal"/>
    <w:uiPriority w:val="99"/>
    <w:semiHidden/>
    <w:unhideWhenUsed/>
    <w:rsid w:val="00666664"/>
    <w:pPr>
      <w:keepNext/>
      <w:numPr>
        <w:ilvl w:val="5"/>
        <w:numId w:val="1"/>
      </w:numPr>
      <w:spacing w:after="0"/>
      <w:contextualSpacing/>
      <w:outlineLvl w:val="5"/>
    </w:pPr>
    <w:rPr>
      <w:rFonts w:ascii="Verdana" w:eastAsia="ＭＳ ゴシック" w:hAnsi="Verdana"/>
    </w:rPr>
  </w:style>
  <w:style w:type="paragraph" w:styleId="NoteLevel7">
    <w:name w:val="Note Level 7"/>
    <w:basedOn w:val="Normal"/>
    <w:uiPriority w:val="99"/>
    <w:semiHidden/>
    <w:unhideWhenUsed/>
    <w:rsid w:val="00666664"/>
    <w:pPr>
      <w:keepNext/>
      <w:numPr>
        <w:ilvl w:val="6"/>
        <w:numId w:val="1"/>
      </w:numPr>
      <w:spacing w:after="0"/>
      <w:contextualSpacing/>
      <w:outlineLvl w:val="6"/>
    </w:pPr>
    <w:rPr>
      <w:rFonts w:ascii="Verdana" w:eastAsia="ＭＳ ゴシック" w:hAnsi="Verdana"/>
    </w:rPr>
  </w:style>
  <w:style w:type="paragraph" w:styleId="NoteLevel8">
    <w:name w:val="Note Level 8"/>
    <w:basedOn w:val="Normal"/>
    <w:uiPriority w:val="99"/>
    <w:semiHidden/>
    <w:unhideWhenUsed/>
    <w:rsid w:val="00666664"/>
    <w:pPr>
      <w:keepNext/>
      <w:numPr>
        <w:ilvl w:val="7"/>
        <w:numId w:val="1"/>
      </w:numPr>
      <w:spacing w:after="0"/>
      <w:contextualSpacing/>
      <w:outlineLvl w:val="7"/>
    </w:pPr>
    <w:rPr>
      <w:rFonts w:ascii="Verdana" w:eastAsia="ＭＳ ゴシック" w:hAnsi="Verdana"/>
    </w:rPr>
  </w:style>
  <w:style w:type="paragraph" w:styleId="NoteLevel9">
    <w:name w:val="Note Level 9"/>
    <w:basedOn w:val="Normal"/>
    <w:uiPriority w:val="99"/>
    <w:semiHidden/>
    <w:unhideWhenUsed/>
    <w:rsid w:val="00666664"/>
    <w:pPr>
      <w:keepNext/>
      <w:numPr>
        <w:ilvl w:val="8"/>
        <w:numId w:val="1"/>
      </w:numPr>
      <w:spacing w:after="0"/>
      <w:contextualSpacing/>
      <w:outlineLvl w:val="8"/>
    </w:pPr>
    <w:rPr>
      <w:rFonts w:ascii="Verdana" w:eastAsia="ＭＳ ゴシック" w:hAnsi="Verdana"/>
    </w:rPr>
  </w:style>
  <w:style w:type="paragraph" w:styleId="Header">
    <w:name w:val="header"/>
    <w:basedOn w:val="Normal"/>
    <w:link w:val="HeaderChar"/>
    <w:uiPriority w:val="99"/>
    <w:semiHidden/>
    <w:unhideWhenUsed/>
    <w:rsid w:val="00666664"/>
    <w:pPr>
      <w:tabs>
        <w:tab w:val="center" w:pos="4320"/>
        <w:tab w:val="right" w:pos="8640"/>
      </w:tabs>
      <w:spacing w:after="0"/>
    </w:pPr>
  </w:style>
  <w:style w:type="character" w:customStyle="1" w:styleId="HeaderChar">
    <w:name w:val="Header Char"/>
    <w:basedOn w:val="DefaultParagraphFont"/>
    <w:link w:val="Header"/>
    <w:uiPriority w:val="99"/>
    <w:semiHidden/>
    <w:rsid w:val="00666664"/>
  </w:style>
  <w:style w:type="paragraph" w:styleId="BodyText">
    <w:name w:val="Body Text"/>
    <w:basedOn w:val="Normal"/>
    <w:link w:val="BodyTextChar"/>
    <w:uiPriority w:val="99"/>
    <w:semiHidden/>
    <w:unhideWhenUsed/>
    <w:rsid w:val="007A4816"/>
    <w:pPr>
      <w:spacing w:after="0"/>
      <w:jc w:val="both"/>
    </w:pPr>
    <w:rPr>
      <w:rFonts w:ascii="Garamond" w:eastAsia="Times New Roman" w:hAnsi="Garamond" w:cs="Times New Roman"/>
      <w:lang w:val="en-CA" w:eastAsia="en-CA"/>
    </w:rPr>
  </w:style>
  <w:style w:type="character" w:customStyle="1" w:styleId="BodyTextChar">
    <w:name w:val="Body Text Char"/>
    <w:basedOn w:val="DefaultParagraphFont"/>
    <w:link w:val="BodyText"/>
    <w:uiPriority w:val="99"/>
    <w:semiHidden/>
    <w:rsid w:val="007A4816"/>
    <w:rPr>
      <w:rFonts w:ascii="Garamond" w:eastAsia="Times New Roman" w:hAnsi="Garamond" w:cs="Times New Roman"/>
      <w:lang w:val="en-CA" w:eastAsia="en-CA"/>
    </w:rPr>
  </w:style>
  <w:style w:type="character" w:styleId="Hyperlink">
    <w:name w:val="Hyperlink"/>
    <w:uiPriority w:val="99"/>
    <w:semiHidden/>
    <w:unhideWhenUsed/>
    <w:rsid w:val="001B00BF"/>
    <w:rPr>
      <w:rFonts w:ascii="Antique Olive" w:hAnsi="Antique Olive"/>
      <w:color w:val="C0C0C0"/>
      <w:sz w:val="20"/>
      <w:u w:val="single"/>
    </w:rPr>
  </w:style>
  <w:style w:type="character" w:customStyle="1" w:styleId="Heading4Char">
    <w:name w:val="Heading 4 Char"/>
    <w:basedOn w:val="DefaultParagraphFont"/>
    <w:link w:val="Heading4"/>
    <w:uiPriority w:val="9"/>
    <w:semiHidden/>
    <w:rsid w:val="00AC3A10"/>
    <w:rPr>
      <w:rFonts w:asciiTheme="majorHAnsi" w:eastAsiaTheme="majorEastAsia" w:hAnsiTheme="majorHAnsi" w:cstheme="majorBidi"/>
      <w:b/>
      <w:bCs/>
      <w:i/>
      <w:iCs/>
      <w:color w:val="4F81BD" w:themeColor="accent1"/>
    </w:rPr>
  </w:style>
  <w:style w:type="paragraph" w:styleId="Caption">
    <w:name w:val="caption"/>
    <w:basedOn w:val="Normal"/>
    <w:next w:val="Normal"/>
    <w:uiPriority w:val="35"/>
    <w:unhideWhenUsed/>
    <w:qFormat/>
    <w:rsid w:val="00ED3CE4"/>
    <w:rPr>
      <w:rFonts w:ascii="Garamond" w:eastAsia="Times New Roman" w:hAnsi="Garamond" w:cs="Times New Roman"/>
      <w:b/>
      <w:bCs/>
      <w:color w:val="4F81BD"/>
      <w:sz w:val="18"/>
      <w:szCs w:val="18"/>
      <w:lang w:val="en-CA" w:eastAsia="en-CA"/>
    </w:rPr>
  </w:style>
</w:styles>
</file>

<file path=word/webSettings.xml><?xml version="1.0" encoding="utf-8"?>
<w:webSettings xmlns:r="http://schemas.openxmlformats.org/officeDocument/2006/relationships" xmlns:w="http://schemas.openxmlformats.org/wordprocessingml/2006/main">
  <w:divs>
    <w:div w:id="75446734">
      <w:bodyDiv w:val="1"/>
      <w:marLeft w:val="0"/>
      <w:marRight w:val="0"/>
      <w:marTop w:val="0"/>
      <w:marBottom w:val="0"/>
      <w:divBdr>
        <w:top w:val="none" w:sz="0" w:space="0" w:color="auto"/>
        <w:left w:val="none" w:sz="0" w:space="0" w:color="auto"/>
        <w:bottom w:val="none" w:sz="0" w:space="0" w:color="auto"/>
        <w:right w:val="none" w:sz="0" w:space="0" w:color="auto"/>
      </w:divBdr>
    </w:div>
    <w:div w:id="580258776">
      <w:bodyDiv w:val="1"/>
      <w:marLeft w:val="0"/>
      <w:marRight w:val="0"/>
      <w:marTop w:val="0"/>
      <w:marBottom w:val="0"/>
      <w:divBdr>
        <w:top w:val="none" w:sz="0" w:space="0" w:color="auto"/>
        <w:left w:val="none" w:sz="0" w:space="0" w:color="auto"/>
        <w:bottom w:val="none" w:sz="0" w:space="0" w:color="auto"/>
        <w:right w:val="none" w:sz="0" w:space="0" w:color="auto"/>
      </w:divBdr>
    </w:div>
    <w:div w:id="178056594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image" Target="media/image1.png"/><Relationship Id="rId9" Type="http://schemas.openxmlformats.org/officeDocument/2006/relationships/header" Target="header4.xml"/><Relationship Id="rId10"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185</TotalTime>
  <Pages>8</Pages>
  <Words>4458</Words>
  <Characters>25411</Characters>
  <Application>Microsoft Word 12.0.0</Application>
  <DocSecurity>0</DocSecurity>
  <Lines>211</Lines>
  <Paragraphs>50</Paragraphs>
  <ScaleCrop>false</ScaleCrop>
  <LinksUpToDate>false</LinksUpToDate>
  <CharactersWithSpaces>31206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Hilary Reid</dc:creator>
  <cp:keywords/>
  <cp:lastModifiedBy>Hilary Reid</cp:lastModifiedBy>
  <cp:revision>30</cp:revision>
  <dcterms:created xsi:type="dcterms:W3CDTF">2012-09-12T20:33:00Z</dcterms:created>
  <dcterms:modified xsi:type="dcterms:W3CDTF">2012-10-04T15:14:00Z</dcterms:modified>
</cp:coreProperties>
</file>