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B20" w:rsidRDefault="002746B4" w:rsidP="002746B4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MOS 1021A</w:t>
      </w:r>
    </w:p>
    <w:p w:rsidR="002746B4" w:rsidRDefault="002746B4" w:rsidP="002746B4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Notes #3</w:t>
      </w:r>
    </w:p>
    <w:p w:rsidR="002746B4" w:rsidRDefault="002746B4" w:rsidP="002746B4">
      <w:pPr>
        <w:rPr>
          <w:rFonts w:hint="eastAsia"/>
          <w:b/>
          <w:u w:val="single"/>
        </w:rPr>
      </w:pPr>
      <w:r>
        <w:rPr>
          <w:rFonts w:hint="eastAsia"/>
          <w:b/>
          <w:u w:val="single"/>
        </w:rPr>
        <w:t xml:space="preserve">Chapter 3 </w:t>
      </w:r>
      <w:r>
        <w:rPr>
          <w:b/>
          <w:u w:val="single"/>
        </w:rPr>
        <w:t>–</w:t>
      </w:r>
      <w:r>
        <w:rPr>
          <w:rFonts w:hint="eastAsia"/>
          <w:b/>
          <w:u w:val="single"/>
        </w:rPr>
        <w:t xml:space="preserve"> Consumer Behaviour</w:t>
      </w:r>
    </w:p>
    <w:p w:rsidR="002746B4" w:rsidRDefault="002746B4" w:rsidP="002746B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Consumer Behaviour </w:t>
      </w:r>
      <w:r>
        <w:t>–</w:t>
      </w:r>
      <w:r>
        <w:rPr>
          <w:rFonts w:hint="eastAsia"/>
        </w:rPr>
        <w:t xml:space="preserve"> Actions a person takes when purchasing and using products and services.</w:t>
      </w:r>
    </w:p>
    <w:p w:rsidR="002746B4" w:rsidRDefault="002746B4" w:rsidP="002746B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Purchase Decision Process </w:t>
      </w:r>
      <w:r>
        <w:t>–</w:t>
      </w:r>
      <w:r>
        <w:rPr>
          <w:rFonts w:hint="eastAsia"/>
        </w:rPr>
        <w:t xml:space="preserve"> Stages that a buyer passes through when making choices about which products or services to buy.</w:t>
      </w:r>
    </w:p>
    <w:p w:rsidR="002746B4" w:rsidRDefault="002746B4" w:rsidP="002746B4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Problem Recognition</w:t>
      </w:r>
      <w:r w:rsidRPr="002746B4">
        <w:rPr>
          <w:rFonts w:hint="eastAsia"/>
        </w:rPr>
        <w:t>:</w:t>
      </w:r>
      <w:r>
        <w:rPr>
          <w:rFonts w:hint="eastAsia"/>
        </w:rPr>
        <w:t xml:space="preserve"> Perceiving a need.</w:t>
      </w:r>
    </w:p>
    <w:p w:rsidR="002746B4" w:rsidRDefault="002746B4" w:rsidP="002746B4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Information Search</w:t>
      </w:r>
      <w:r w:rsidRPr="002746B4">
        <w:rPr>
          <w:rFonts w:hint="eastAsia"/>
        </w:rPr>
        <w:t>:</w:t>
      </w:r>
      <w:r>
        <w:rPr>
          <w:rFonts w:hint="eastAsia"/>
        </w:rPr>
        <w:t xml:space="preserve"> Seeking value.</w:t>
      </w:r>
    </w:p>
    <w:p w:rsidR="002746B4" w:rsidRDefault="002746B4" w:rsidP="002746B4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Evaluation of A</w:t>
      </w:r>
      <w:r>
        <w:rPr>
          <w:b/>
        </w:rPr>
        <w:t>l</w:t>
      </w:r>
      <w:r>
        <w:rPr>
          <w:rFonts w:hint="eastAsia"/>
          <w:b/>
        </w:rPr>
        <w:t>ternatives</w:t>
      </w:r>
      <w:r w:rsidRPr="002746B4">
        <w:rPr>
          <w:rFonts w:hint="eastAsia"/>
        </w:rPr>
        <w:t>:</w:t>
      </w:r>
      <w:r>
        <w:rPr>
          <w:rFonts w:hint="eastAsia"/>
        </w:rPr>
        <w:t xml:space="preserve"> Assessing value.</w:t>
      </w:r>
    </w:p>
    <w:p w:rsidR="002746B4" w:rsidRDefault="002746B4" w:rsidP="002746B4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Purchase decision</w:t>
      </w:r>
      <w:r w:rsidRPr="002746B4">
        <w:rPr>
          <w:rFonts w:hint="eastAsia"/>
        </w:rPr>
        <w:t>:</w:t>
      </w:r>
      <w:r>
        <w:rPr>
          <w:rFonts w:hint="eastAsia"/>
        </w:rPr>
        <w:t xml:space="preserve"> Buying value.</w:t>
      </w:r>
    </w:p>
    <w:p w:rsidR="002746B4" w:rsidRDefault="002746B4" w:rsidP="002746B4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 xml:space="preserve">Post-Purchase Behaviour: </w:t>
      </w:r>
      <w:r>
        <w:rPr>
          <w:rFonts w:hint="eastAsia"/>
        </w:rPr>
        <w:t>Value in consumption or use.</w:t>
      </w:r>
    </w:p>
    <w:p w:rsidR="002746B4" w:rsidRDefault="002746B4" w:rsidP="002746B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Evoked Set </w:t>
      </w:r>
      <w:r>
        <w:rPr>
          <w:b/>
        </w:rPr>
        <w:t>–</w:t>
      </w:r>
      <w:r>
        <w:rPr>
          <w:rFonts w:hint="eastAsia"/>
        </w:rPr>
        <w:t xml:space="preserve"> The group of brands that a consumer would consider acceptable from among all the brands in the product class of which he or she is aware of.</w:t>
      </w:r>
    </w:p>
    <w:p w:rsidR="002746B4" w:rsidRDefault="002746B4" w:rsidP="002746B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Cognitive Dissonance </w:t>
      </w:r>
      <w:r>
        <w:t>–</w:t>
      </w:r>
      <w:r>
        <w:rPr>
          <w:rFonts w:hint="eastAsia"/>
        </w:rPr>
        <w:t xml:space="preserve"> The feeling of post-purchase psychological tension or anxiety. Ex bought a blackberry and thought </w:t>
      </w:r>
      <w:r>
        <w:t>“</w:t>
      </w:r>
      <w:r>
        <w:rPr>
          <w:rFonts w:hint="eastAsia"/>
        </w:rPr>
        <w:t>Should I have bought an Iphone?</w:t>
      </w:r>
      <w:r>
        <w:t>”</w:t>
      </w:r>
    </w:p>
    <w:p w:rsidR="002746B4" w:rsidRDefault="002746B4" w:rsidP="002746B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Involvement </w:t>
      </w:r>
      <w:r>
        <w:t>–</w:t>
      </w:r>
      <w:r>
        <w:rPr>
          <w:rFonts w:hint="eastAsia"/>
        </w:rPr>
        <w:t xml:space="preserve"> Personal, social, and economic significance of a purchase to the consumer.</w:t>
      </w:r>
    </w:p>
    <w:p w:rsidR="002746B4" w:rsidRDefault="004A63EF" w:rsidP="002746B4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Motivation </w:t>
      </w:r>
      <w:r>
        <w:t>–</w:t>
      </w:r>
      <w:r>
        <w:rPr>
          <w:rFonts w:hint="eastAsia"/>
        </w:rPr>
        <w:t xml:space="preserve"> Energizing force that stimulates behaviour to satisfy a need.</w:t>
      </w:r>
    </w:p>
    <w:p w:rsidR="004A63EF" w:rsidRPr="004A63EF" w:rsidRDefault="004A63EF" w:rsidP="004A63EF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Maslow</w:t>
      </w:r>
      <w:r>
        <w:rPr>
          <w:b/>
        </w:rPr>
        <w:t>’</w:t>
      </w:r>
      <w:r>
        <w:rPr>
          <w:rFonts w:hint="eastAsia"/>
          <w:b/>
        </w:rPr>
        <w:t>s Hierarchy of Needs:</w:t>
      </w:r>
    </w:p>
    <w:p w:rsidR="004A63EF" w:rsidRPr="004A63EF" w:rsidRDefault="004A63EF" w:rsidP="004A63EF">
      <w:pPr>
        <w:pStyle w:val="ListParagraph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</w:rPr>
        <w:t>Physiological Needs (Basic &amp; Survival Needs)</w:t>
      </w:r>
    </w:p>
    <w:p w:rsidR="004A63EF" w:rsidRPr="004A63EF" w:rsidRDefault="004A63EF" w:rsidP="004A63EF">
      <w:pPr>
        <w:pStyle w:val="ListParagraph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</w:rPr>
        <w:t>Safety Needs (Freedom from harm, Financial Security)</w:t>
      </w:r>
    </w:p>
    <w:p w:rsidR="004A63EF" w:rsidRPr="004A63EF" w:rsidRDefault="004A63EF" w:rsidP="004A63EF">
      <w:pPr>
        <w:pStyle w:val="ListParagraph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</w:rPr>
        <w:t>Social Needs (Friendship, love, belonging)</w:t>
      </w:r>
    </w:p>
    <w:p w:rsidR="004A63EF" w:rsidRPr="004A63EF" w:rsidRDefault="004A63EF" w:rsidP="004A63EF">
      <w:pPr>
        <w:pStyle w:val="ListParagraph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</w:rPr>
        <w:t>Esteem Needs (Status, respect, prestige)</w:t>
      </w:r>
    </w:p>
    <w:p w:rsidR="004A63EF" w:rsidRPr="004A63EF" w:rsidRDefault="004A63EF" w:rsidP="004A63EF">
      <w:pPr>
        <w:pStyle w:val="ListParagraph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</w:rPr>
        <w:t>Self-Actualization Needs (</w:t>
      </w:r>
      <w:r>
        <w:rPr>
          <w:b/>
        </w:rPr>
        <w:t>Fulfillment</w:t>
      </w:r>
      <w:r>
        <w:rPr>
          <w:rFonts w:hint="eastAsia"/>
          <w:b/>
        </w:rPr>
        <w:t xml:space="preserve"> of ambitions and hopes)</w:t>
      </w:r>
    </w:p>
    <w:p w:rsidR="004A63EF" w:rsidRPr="004A63EF" w:rsidRDefault="004A63EF" w:rsidP="004A63EF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>Situational Influences</w:t>
      </w:r>
    </w:p>
    <w:p w:rsidR="004A63EF" w:rsidRDefault="004A63EF" w:rsidP="004A63EF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The purchase task:</w:t>
      </w:r>
      <w:r>
        <w:rPr>
          <w:rFonts w:hint="eastAsia"/>
        </w:rPr>
        <w:t xml:space="preserve"> Searching and </w:t>
      </w:r>
      <w:r>
        <w:t>evaluating alternatives</w:t>
      </w:r>
      <w:r>
        <w:rPr>
          <w:rFonts w:hint="eastAsia"/>
        </w:rPr>
        <w:t xml:space="preserve"> on products and whether if it depends on a personal purchase or as a gift.</w:t>
      </w:r>
    </w:p>
    <w:p w:rsidR="004A63EF" w:rsidRDefault="004A63EF" w:rsidP="004A63EF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S</w:t>
      </w:r>
      <w:r>
        <w:rPr>
          <w:b/>
        </w:rPr>
        <w:t>o</w:t>
      </w:r>
      <w:r>
        <w:rPr>
          <w:rFonts w:hint="eastAsia"/>
          <w:b/>
        </w:rPr>
        <w:t>cial Surroundings:</w:t>
      </w:r>
      <w:r>
        <w:rPr>
          <w:rFonts w:hint="eastAsia"/>
        </w:rPr>
        <w:t xml:space="preserve"> Purchase decision is influenced by the other people present during the purchase.</w:t>
      </w:r>
    </w:p>
    <w:p w:rsidR="004A63EF" w:rsidRDefault="004A63EF" w:rsidP="004A63EF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Physical Surroundings:</w:t>
      </w:r>
      <w:r>
        <w:rPr>
          <w:rFonts w:hint="eastAsia"/>
        </w:rPr>
        <w:t xml:space="preserve"> The environment of the area of purchase, such as the </w:t>
      </w:r>
      <w:r>
        <w:t>décor</w:t>
      </w:r>
      <w:r>
        <w:rPr>
          <w:rFonts w:hint="eastAsia"/>
        </w:rPr>
        <w:t>, music, and crowd.</w:t>
      </w:r>
      <w:r w:rsidR="006448CE">
        <w:rPr>
          <w:rFonts w:hint="eastAsia"/>
        </w:rPr>
        <w:t xml:space="preserve"> This may alter purchasing decisions.</w:t>
      </w:r>
    </w:p>
    <w:p w:rsidR="006448CE" w:rsidRDefault="006448CE" w:rsidP="004A63EF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Temporal Effects:</w:t>
      </w:r>
      <w:r>
        <w:rPr>
          <w:rFonts w:hint="eastAsia"/>
        </w:rPr>
        <w:t xml:space="preserve"> T</w:t>
      </w:r>
      <w:r>
        <w:t>h</w:t>
      </w:r>
      <w:r>
        <w:rPr>
          <w:rFonts w:hint="eastAsia"/>
        </w:rPr>
        <w:t>e time of day or the amount of time available, will influence where and what consumers will go to and purchase goods.</w:t>
      </w:r>
    </w:p>
    <w:p w:rsidR="006448CE" w:rsidRDefault="006448CE" w:rsidP="004A63EF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Antecedent States:</w:t>
      </w:r>
      <w:r>
        <w:rPr>
          <w:rFonts w:hint="eastAsia"/>
        </w:rPr>
        <w:t xml:space="preserve"> This includes the consumer</w:t>
      </w:r>
      <w:r>
        <w:t>’</w:t>
      </w:r>
      <w:r>
        <w:rPr>
          <w:rFonts w:hint="eastAsia"/>
        </w:rPr>
        <w:t>s mood or the amount of cash on hand, influencing the purchase behaviour of the consumer.</w:t>
      </w:r>
    </w:p>
    <w:p w:rsidR="006448CE" w:rsidRDefault="006448C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Personality </w:t>
      </w:r>
      <w:r>
        <w:t>–</w:t>
      </w:r>
      <w:r>
        <w:rPr>
          <w:rFonts w:hint="eastAsia"/>
        </w:rPr>
        <w:t xml:space="preserve"> A person</w:t>
      </w:r>
      <w:r>
        <w:t>’</w:t>
      </w:r>
      <w:r>
        <w:rPr>
          <w:rFonts w:hint="eastAsia"/>
        </w:rPr>
        <w:t>s character traits that influence behavioural responses.</w:t>
      </w:r>
    </w:p>
    <w:p w:rsidR="006448CE" w:rsidRDefault="006448C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Perception </w:t>
      </w:r>
      <w:r>
        <w:t>–</w:t>
      </w:r>
      <w:r>
        <w:rPr>
          <w:rFonts w:hint="eastAsia"/>
        </w:rPr>
        <w:t xml:space="preserve"> Process by which someone selects, organizes, and interprets information to create a meaningful picture of the world.</w:t>
      </w:r>
    </w:p>
    <w:p w:rsidR="006448CE" w:rsidRDefault="006448C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b/>
        </w:rPr>
        <w:lastRenderedPageBreak/>
        <w:t>Perceived</w:t>
      </w:r>
      <w:r>
        <w:rPr>
          <w:rFonts w:hint="eastAsia"/>
          <w:b/>
        </w:rPr>
        <w:t xml:space="preserve"> Risk </w:t>
      </w:r>
      <w:r>
        <w:t>–</w:t>
      </w:r>
      <w:r>
        <w:rPr>
          <w:rFonts w:hint="eastAsia"/>
        </w:rPr>
        <w:t xml:space="preserve"> Anxiety felt when a consumer cannot anticipate possible negative outcomes of a purchase.</w:t>
      </w:r>
    </w:p>
    <w:p w:rsidR="006448CE" w:rsidRDefault="006448C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Learning </w:t>
      </w:r>
      <w:r w:rsidR="0000362E">
        <w:t>–</w:t>
      </w:r>
      <w:r w:rsidR="0000362E">
        <w:rPr>
          <w:rFonts w:hint="eastAsia"/>
        </w:rPr>
        <w:t xml:space="preserve"> Behaviours that result from repeated experiences or reasoning. (Pavlov)</w:t>
      </w:r>
    </w:p>
    <w:p w:rsidR="0000362E" w:rsidRDefault="0000362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Brand Loyalty </w:t>
      </w:r>
      <w:r>
        <w:t>–</w:t>
      </w:r>
      <w:r>
        <w:rPr>
          <w:rFonts w:hint="eastAsia"/>
        </w:rPr>
        <w:t xml:space="preserve"> Favourable attitude toward and consistent purchase of a single brand over time.</w:t>
      </w:r>
    </w:p>
    <w:p w:rsidR="0000362E" w:rsidRDefault="0000362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Attitude </w:t>
      </w:r>
      <w:r>
        <w:t>–</w:t>
      </w:r>
      <w:r>
        <w:rPr>
          <w:rFonts w:hint="eastAsia"/>
        </w:rPr>
        <w:t xml:space="preserve"> The tendency to respond to something in a consistently favourable or unfavourable way.</w:t>
      </w:r>
    </w:p>
    <w:p w:rsidR="0000362E" w:rsidRDefault="0000362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Beliefs </w:t>
      </w:r>
      <w:r>
        <w:t>–</w:t>
      </w:r>
      <w:r>
        <w:rPr>
          <w:rFonts w:hint="eastAsia"/>
        </w:rPr>
        <w:t xml:space="preserve"> Consumer</w:t>
      </w:r>
      <w:r>
        <w:t>’</w:t>
      </w:r>
      <w:r>
        <w:rPr>
          <w:rFonts w:hint="eastAsia"/>
        </w:rPr>
        <w:t>s perceptions of how a product or brand performs.</w:t>
      </w:r>
    </w:p>
    <w:p w:rsidR="0000362E" w:rsidRDefault="0000362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>Opinion Leaders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Individuals who have social influence over others.</w:t>
      </w:r>
    </w:p>
    <w:p w:rsidR="0000362E" w:rsidRDefault="0000362E" w:rsidP="006448C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Word of Mouth </w:t>
      </w:r>
      <w:r>
        <w:t>–</w:t>
      </w:r>
      <w:r>
        <w:rPr>
          <w:rFonts w:hint="eastAsia"/>
        </w:rPr>
        <w:t xml:space="preserve"> People influencing each </w:t>
      </w:r>
      <w:r>
        <w:t>to</w:t>
      </w:r>
      <w:r>
        <w:rPr>
          <w:rFonts w:hint="eastAsia"/>
        </w:rPr>
        <w:t xml:space="preserve"> in personal conversations.</w:t>
      </w:r>
    </w:p>
    <w:p w:rsidR="0000362E" w:rsidRDefault="0000362E" w:rsidP="0000362E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Reference Group </w:t>
      </w:r>
      <w:r>
        <w:t>–</w:t>
      </w:r>
      <w:r>
        <w:rPr>
          <w:rFonts w:hint="eastAsia"/>
        </w:rPr>
        <w:t xml:space="preserve"> A group of people who influence a person</w:t>
      </w:r>
      <w:r>
        <w:t>’</w:t>
      </w:r>
      <w:r>
        <w:rPr>
          <w:rFonts w:hint="eastAsia"/>
        </w:rPr>
        <w:t>s attitudes, values and behaviour.</w:t>
      </w:r>
    </w:p>
    <w:p w:rsidR="0000362E" w:rsidRDefault="0000362E" w:rsidP="0000362E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Membership Group</w:t>
      </w:r>
      <w:r>
        <w:rPr>
          <w:rFonts w:hint="eastAsia"/>
        </w:rPr>
        <w:t>: One to which a person actually belongs, including fraternities and sororities, social clubs, etc.</w:t>
      </w:r>
    </w:p>
    <w:p w:rsidR="0000362E" w:rsidRDefault="0000362E" w:rsidP="0000362E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Aspiration Group</w:t>
      </w:r>
      <w:r w:rsidRPr="0000362E">
        <w:rPr>
          <w:rFonts w:hint="eastAsia"/>
        </w:rPr>
        <w:t>:</w:t>
      </w:r>
      <w:r>
        <w:rPr>
          <w:rFonts w:hint="eastAsia"/>
        </w:rPr>
        <w:t xml:space="preserve"> One that a person wishes to be a member of or wishes to be identified with.</w:t>
      </w:r>
    </w:p>
    <w:p w:rsidR="00135CC6" w:rsidRDefault="00135CC6" w:rsidP="0000362E">
      <w:pPr>
        <w:pStyle w:val="ListParagraph"/>
        <w:numPr>
          <w:ilvl w:val="1"/>
          <w:numId w:val="1"/>
        </w:numPr>
        <w:rPr>
          <w:rFonts w:hint="eastAsia"/>
        </w:rPr>
      </w:pPr>
      <w:r>
        <w:rPr>
          <w:rFonts w:hint="eastAsia"/>
          <w:b/>
        </w:rPr>
        <w:t>Dissociative Group</w:t>
      </w:r>
      <w:r>
        <w:rPr>
          <w:rFonts w:hint="eastAsia"/>
        </w:rPr>
        <w:t>: One that a person wishes to maintain a distance from because of differences in values or behaviours.</w:t>
      </w:r>
    </w:p>
    <w:p w:rsidR="00135CC6" w:rsidRDefault="00135CC6" w:rsidP="00135CC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>Family L</w:t>
      </w:r>
      <w:r>
        <w:rPr>
          <w:b/>
        </w:rPr>
        <w:t>i</w:t>
      </w:r>
      <w:r>
        <w:rPr>
          <w:rFonts w:hint="eastAsia"/>
          <w:b/>
        </w:rPr>
        <w:t xml:space="preserve">fe Cycle </w:t>
      </w:r>
      <w:r>
        <w:t>–</w:t>
      </w:r>
      <w:r>
        <w:rPr>
          <w:rFonts w:hint="eastAsia"/>
        </w:rPr>
        <w:t xml:space="preserve"> A family</w:t>
      </w:r>
      <w:r>
        <w:t>’</w:t>
      </w:r>
      <w:r>
        <w:rPr>
          <w:rFonts w:hint="eastAsia"/>
        </w:rPr>
        <w:t>s progression from formation to retirement, with each phase bringing distinct needs and purchasing behaviours.</w:t>
      </w:r>
    </w:p>
    <w:p w:rsidR="00135CC6" w:rsidRDefault="00135CC6" w:rsidP="00135CC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Culture </w:t>
      </w:r>
      <w:r>
        <w:t>–</w:t>
      </w:r>
      <w:r>
        <w:rPr>
          <w:rFonts w:hint="eastAsia"/>
        </w:rPr>
        <w:t xml:space="preserve"> A set of values, ideas, and attitudes that are learned and shared among the members of a group.</w:t>
      </w:r>
    </w:p>
    <w:p w:rsidR="00135CC6" w:rsidRDefault="00135CC6" w:rsidP="00135CC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Subcultures </w:t>
      </w:r>
      <w:r>
        <w:t>–</w:t>
      </w:r>
      <w:r>
        <w:rPr>
          <w:rFonts w:hint="eastAsia"/>
        </w:rPr>
        <w:t xml:space="preserve"> Subgroups within a larger culture that have unique values, ideas, and attitudes.</w:t>
      </w:r>
    </w:p>
    <w:p w:rsidR="00135CC6" w:rsidRDefault="00135CC6" w:rsidP="00135CC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Cross-Cultural Analysis </w:t>
      </w:r>
      <w:r>
        <w:t>–</w:t>
      </w:r>
      <w:r>
        <w:rPr>
          <w:rFonts w:hint="eastAsia"/>
        </w:rPr>
        <w:t xml:space="preserve"> T</w:t>
      </w:r>
      <w:r>
        <w:t>h</w:t>
      </w:r>
      <w:r>
        <w:rPr>
          <w:rFonts w:hint="eastAsia"/>
        </w:rPr>
        <w:t xml:space="preserve">e study of similarities and </w:t>
      </w:r>
      <w:r>
        <w:t>differences</w:t>
      </w:r>
      <w:r>
        <w:rPr>
          <w:rFonts w:hint="eastAsia"/>
        </w:rPr>
        <w:t xml:space="preserve"> among consumers in two or more societies.</w:t>
      </w:r>
    </w:p>
    <w:p w:rsidR="00135CC6" w:rsidRDefault="00135CC6" w:rsidP="00135CC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Values </w:t>
      </w:r>
      <w:r>
        <w:t>–</w:t>
      </w:r>
      <w:r>
        <w:rPr>
          <w:rFonts w:hint="eastAsia"/>
        </w:rPr>
        <w:t xml:space="preserve"> Socially preferable modes of conduct or states of existence that tend to persist over time.</w:t>
      </w:r>
    </w:p>
    <w:p w:rsidR="00135CC6" w:rsidRDefault="00135CC6" w:rsidP="00135CC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Customs </w:t>
      </w:r>
      <w:r>
        <w:t>–</w:t>
      </w:r>
      <w:r>
        <w:rPr>
          <w:rFonts w:hint="eastAsia"/>
        </w:rPr>
        <w:t xml:space="preserve"> Norms and expectations about the way people do things in a specific country or culture.</w:t>
      </w:r>
    </w:p>
    <w:p w:rsidR="00135CC6" w:rsidRDefault="00135CC6" w:rsidP="00135CC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Cultural Symbols </w:t>
      </w:r>
      <w:r>
        <w:t>–</w:t>
      </w:r>
      <w:r>
        <w:rPr>
          <w:rFonts w:hint="eastAsia"/>
        </w:rPr>
        <w:t xml:space="preserve"> Objects, ideas, or processes that represent a particular group of people or society.</w:t>
      </w:r>
    </w:p>
    <w:p w:rsidR="00135CC6" w:rsidRPr="002746B4" w:rsidRDefault="00135CC6" w:rsidP="00135CC6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>Back Translation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Retranslating a word or phrase back into the original language by a different interpreter to catch errors.</w:t>
      </w:r>
      <w:bookmarkStart w:id="0" w:name="_GoBack"/>
      <w:bookmarkEnd w:id="0"/>
    </w:p>
    <w:sectPr w:rsidR="00135CC6" w:rsidRPr="002746B4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FC2" w:rsidRDefault="00B63FC2" w:rsidP="002746B4">
      <w:pPr>
        <w:spacing w:after="0" w:line="240" w:lineRule="auto"/>
      </w:pPr>
      <w:r>
        <w:separator/>
      </w:r>
    </w:p>
  </w:endnote>
  <w:endnote w:type="continuationSeparator" w:id="0">
    <w:p w:rsidR="00B63FC2" w:rsidRDefault="00B63FC2" w:rsidP="0027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FC2" w:rsidRDefault="00B63FC2" w:rsidP="002746B4">
      <w:pPr>
        <w:spacing w:after="0" w:line="240" w:lineRule="auto"/>
      </w:pPr>
      <w:r>
        <w:separator/>
      </w:r>
    </w:p>
  </w:footnote>
  <w:footnote w:type="continuationSeparator" w:id="0">
    <w:p w:rsidR="00B63FC2" w:rsidRDefault="00B63FC2" w:rsidP="00274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8CE" w:rsidRDefault="006448CE" w:rsidP="002746B4">
    <w:pPr>
      <w:pStyle w:val="Header"/>
      <w:jc w:val="right"/>
      <w:rPr>
        <w:rFonts w:hint="eastAsia"/>
      </w:rPr>
    </w:pPr>
    <w:proofErr w:type="spellStart"/>
    <w:r>
      <w:rPr>
        <w:rFonts w:hint="eastAsia"/>
      </w:rPr>
      <w:t>Hansol</w:t>
    </w:r>
    <w:proofErr w:type="spellEnd"/>
    <w:r>
      <w:rPr>
        <w:rFonts w:hint="eastAsia"/>
      </w:rPr>
      <w:t xml:space="preserve"> Moon</w:t>
    </w:r>
  </w:p>
  <w:p w:rsidR="006448CE" w:rsidRDefault="006448CE" w:rsidP="002746B4">
    <w:pPr>
      <w:pStyle w:val="Header"/>
      <w:jc w:val="right"/>
    </w:pPr>
    <w:r>
      <w:rPr>
        <w:rFonts w:hint="eastAsia"/>
      </w:rPr>
      <w:t>September 30</w:t>
    </w:r>
    <w:r w:rsidRPr="002746B4">
      <w:rPr>
        <w:rFonts w:hint="eastAsia"/>
        <w:vertAlign w:val="superscript"/>
      </w:rPr>
      <w:t>th</w:t>
    </w:r>
    <w:r>
      <w:rPr>
        <w:rFonts w:hint="eastAsia"/>
      </w:rPr>
      <w:t>,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A5838"/>
    <w:multiLevelType w:val="hybridMultilevel"/>
    <w:tmpl w:val="680E3E5A"/>
    <w:lvl w:ilvl="0" w:tplc="10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6B4"/>
    <w:rsid w:val="0000362E"/>
    <w:rsid w:val="000108A2"/>
    <w:rsid w:val="000239DC"/>
    <w:rsid w:val="00045A5E"/>
    <w:rsid w:val="000575D9"/>
    <w:rsid w:val="00076D6F"/>
    <w:rsid w:val="00091499"/>
    <w:rsid w:val="000C3FDE"/>
    <w:rsid w:val="001352A3"/>
    <w:rsid w:val="00135CC6"/>
    <w:rsid w:val="0014717B"/>
    <w:rsid w:val="001575A0"/>
    <w:rsid w:val="001A115E"/>
    <w:rsid w:val="00225044"/>
    <w:rsid w:val="002322CE"/>
    <w:rsid w:val="00266DD8"/>
    <w:rsid w:val="002746B4"/>
    <w:rsid w:val="00291726"/>
    <w:rsid w:val="002A0E81"/>
    <w:rsid w:val="002C6C44"/>
    <w:rsid w:val="002E63A0"/>
    <w:rsid w:val="002F2B2B"/>
    <w:rsid w:val="00301761"/>
    <w:rsid w:val="00325AC4"/>
    <w:rsid w:val="003831B9"/>
    <w:rsid w:val="00395C0D"/>
    <w:rsid w:val="003A4A84"/>
    <w:rsid w:val="003B2688"/>
    <w:rsid w:val="003C3EAE"/>
    <w:rsid w:val="003E6A1C"/>
    <w:rsid w:val="004557F2"/>
    <w:rsid w:val="00495C4A"/>
    <w:rsid w:val="004A63EF"/>
    <w:rsid w:val="004B3166"/>
    <w:rsid w:val="004B5605"/>
    <w:rsid w:val="004D30CD"/>
    <w:rsid w:val="00567660"/>
    <w:rsid w:val="00595F32"/>
    <w:rsid w:val="005B69B2"/>
    <w:rsid w:val="00637E67"/>
    <w:rsid w:val="00643E63"/>
    <w:rsid w:val="006448CE"/>
    <w:rsid w:val="0065677B"/>
    <w:rsid w:val="00682197"/>
    <w:rsid w:val="006C325F"/>
    <w:rsid w:val="006D7370"/>
    <w:rsid w:val="006F49E3"/>
    <w:rsid w:val="006F515B"/>
    <w:rsid w:val="00710627"/>
    <w:rsid w:val="00714B5E"/>
    <w:rsid w:val="0079690E"/>
    <w:rsid w:val="008A07ED"/>
    <w:rsid w:val="008A256E"/>
    <w:rsid w:val="008A4B7E"/>
    <w:rsid w:val="008C2B23"/>
    <w:rsid w:val="008C579C"/>
    <w:rsid w:val="008C5E53"/>
    <w:rsid w:val="008D1B4C"/>
    <w:rsid w:val="00917434"/>
    <w:rsid w:val="009204A9"/>
    <w:rsid w:val="009621FD"/>
    <w:rsid w:val="009C2B20"/>
    <w:rsid w:val="009C2D72"/>
    <w:rsid w:val="009F49B2"/>
    <w:rsid w:val="00A32DAB"/>
    <w:rsid w:val="00A91A06"/>
    <w:rsid w:val="00A94EC2"/>
    <w:rsid w:val="00AA603F"/>
    <w:rsid w:val="00AD0DF9"/>
    <w:rsid w:val="00AE2DFD"/>
    <w:rsid w:val="00AF732B"/>
    <w:rsid w:val="00B608FA"/>
    <w:rsid w:val="00B63FC2"/>
    <w:rsid w:val="00B70EB1"/>
    <w:rsid w:val="00B932C7"/>
    <w:rsid w:val="00BC7510"/>
    <w:rsid w:val="00C366ED"/>
    <w:rsid w:val="00C8786D"/>
    <w:rsid w:val="00CA0591"/>
    <w:rsid w:val="00CB52E2"/>
    <w:rsid w:val="00CC1BE2"/>
    <w:rsid w:val="00CC2CCF"/>
    <w:rsid w:val="00D0426B"/>
    <w:rsid w:val="00D60E62"/>
    <w:rsid w:val="00D7005D"/>
    <w:rsid w:val="00E01829"/>
    <w:rsid w:val="00E70F68"/>
    <w:rsid w:val="00E86998"/>
    <w:rsid w:val="00E9099D"/>
    <w:rsid w:val="00EA1CB7"/>
    <w:rsid w:val="00EA2335"/>
    <w:rsid w:val="00EB3526"/>
    <w:rsid w:val="00EC45F3"/>
    <w:rsid w:val="00EE6417"/>
    <w:rsid w:val="00F04A2F"/>
    <w:rsid w:val="00F1009C"/>
    <w:rsid w:val="00F1101B"/>
    <w:rsid w:val="00F53A64"/>
    <w:rsid w:val="00F61678"/>
    <w:rsid w:val="00F80CA4"/>
    <w:rsid w:val="00F91E14"/>
    <w:rsid w:val="00F961B2"/>
    <w:rsid w:val="00FB32C1"/>
    <w:rsid w:val="00FC3F42"/>
    <w:rsid w:val="00FC4819"/>
    <w:rsid w:val="00FC6311"/>
    <w:rsid w:val="00FD3F73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6B4"/>
  </w:style>
  <w:style w:type="paragraph" w:styleId="Footer">
    <w:name w:val="footer"/>
    <w:basedOn w:val="Normal"/>
    <w:link w:val="FooterChar"/>
    <w:uiPriority w:val="99"/>
    <w:unhideWhenUsed/>
    <w:rsid w:val="0027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6B4"/>
  </w:style>
  <w:style w:type="paragraph" w:styleId="ListParagraph">
    <w:name w:val="List Paragraph"/>
    <w:basedOn w:val="Normal"/>
    <w:uiPriority w:val="34"/>
    <w:qFormat/>
    <w:rsid w:val="002746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6B4"/>
  </w:style>
  <w:style w:type="paragraph" w:styleId="Footer">
    <w:name w:val="footer"/>
    <w:basedOn w:val="Normal"/>
    <w:link w:val="FooterChar"/>
    <w:uiPriority w:val="99"/>
    <w:unhideWhenUsed/>
    <w:rsid w:val="0027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6B4"/>
  </w:style>
  <w:style w:type="paragraph" w:styleId="ListParagraph">
    <w:name w:val="List Paragraph"/>
    <w:basedOn w:val="Normal"/>
    <w:uiPriority w:val="34"/>
    <w:qFormat/>
    <w:rsid w:val="002746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Yen</cp:lastModifiedBy>
  <cp:revision>1</cp:revision>
  <dcterms:created xsi:type="dcterms:W3CDTF">2012-09-30T22:25:00Z</dcterms:created>
  <dcterms:modified xsi:type="dcterms:W3CDTF">2012-09-30T23:43:00Z</dcterms:modified>
</cp:coreProperties>
</file>