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center"/>
        <w:rPr>
          <w:b w:val="1"/>
        </w:rPr>
      </w:pPr>
      <w:r w:rsidDel="00000000" w:rsidR="00000000" w:rsidRPr="00000000">
        <w:rPr>
          <w:b w:val="1"/>
          <w:rtl w:val="0"/>
        </w:rPr>
        <w:t xml:space="preserve">Hattin and the fall of the kingdom of Jerusalem </w:t>
      </w:r>
    </w:p>
    <w:p w:rsidR="00000000" w:rsidDel="00000000" w:rsidP="00000000" w:rsidRDefault="00000000" w:rsidRPr="00000000" w14:paraId="00000002">
      <w:pPr>
        <w:pageBreakBefore w:val="0"/>
        <w:jc w:val="center"/>
        <w:rPr>
          <w:b w:val="1"/>
        </w:rPr>
      </w:pPr>
      <w:r w:rsidDel="00000000" w:rsidR="00000000" w:rsidRPr="00000000">
        <w:rPr>
          <w:rtl w:val="0"/>
        </w:rPr>
      </w:r>
    </w:p>
    <w:p w:rsidR="00000000" w:rsidDel="00000000" w:rsidP="00000000" w:rsidRDefault="00000000" w:rsidRPr="00000000" w14:paraId="00000003">
      <w:pPr>
        <w:pageBreakBefore w:val="0"/>
        <w:rPr>
          <w:b w:val="1"/>
        </w:rPr>
      </w:pPr>
      <w:r w:rsidDel="00000000" w:rsidR="00000000" w:rsidRPr="00000000">
        <w:rPr>
          <w:b w:val="1"/>
          <w:rtl w:val="0"/>
        </w:rPr>
        <w:t xml:space="preserve">Saladin and Jihad </w:t>
      </w:r>
    </w:p>
    <w:p w:rsidR="00000000" w:rsidDel="00000000" w:rsidP="00000000" w:rsidRDefault="00000000" w:rsidRPr="00000000" w14:paraId="00000004">
      <w:pPr>
        <w:pageBreakBefore w:val="0"/>
        <w:rPr/>
      </w:pPr>
      <w:r w:rsidDel="00000000" w:rsidR="00000000" w:rsidRPr="00000000">
        <w:rPr>
          <w:b w:val="1"/>
          <w:rtl w:val="0"/>
        </w:rPr>
        <w:t xml:space="preserve">-</w:t>
      </w:r>
      <w:r w:rsidDel="00000000" w:rsidR="00000000" w:rsidRPr="00000000">
        <w:rPr>
          <w:rtl w:val="0"/>
        </w:rPr>
        <w:t xml:space="preserve">The first warlord super state was created by Imad al-Din Zemgi of Mosul. </w:t>
      </w:r>
    </w:p>
    <w:p w:rsidR="00000000" w:rsidDel="00000000" w:rsidP="00000000" w:rsidRDefault="00000000" w:rsidRPr="00000000" w14:paraId="00000005">
      <w:pPr>
        <w:pageBreakBefore w:val="0"/>
        <w:rPr/>
      </w:pPr>
      <w:r w:rsidDel="00000000" w:rsidR="00000000" w:rsidRPr="00000000">
        <w:rPr>
          <w:rtl w:val="0"/>
        </w:rPr>
        <w:t xml:space="preserve">-In 1144 he conquered the country of Edessa.</w:t>
      </w:r>
    </w:p>
    <w:p w:rsidR="00000000" w:rsidDel="00000000" w:rsidP="00000000" w:rsidRDefault="00000000" w:rsidRPr="00000000" w14:paraId="00000006">
      <w:pPr>
        <w:pageBreakBefore w:val="0"/>
        <w:rPr/>
      </w:pPr>
      <w:r w:rsidDel="00000000" w:rsidR="00000000" w:rsidRPr="00000000">
        <w:rPr>
          <w:rtl w:val="0"/>
        </w:rPr>
        <w:t xml:space="preserve">-His son, Nur al-Din expanded into Syria, capturing Aleppo and Damascus(the main Syrian states)</w:t>
      </w:r>
    </w:p>
    <w:p w:rsidR="00000000" w:rsidDel="00000000" w:rsidP="00000000" w:rsidRDefault="00000000" w:rsidRPr="00000000" w14:paraId="00000007">
      <w:pPr>
        <w:pageBreakBefore w:val="0"/>
        <w:rPr/>
      </w:pPr>
      <w:r w:rsidDel="00000000" w:rsidR="00000000" w:rsidRPr="00000000">
        <w:rPr>
          <w:rtl w:val="0"/>
        </w:rPr>
        <w:t xml:space="preserve">-Saladin ad-Din ibn Ayyb better known in the West as Saladin was originally an officer of the Zengids. </w:t>
      </w:r>
    </w:p>
    <w:p w:rsidR="00000000" w:rsidDel="00000000" w:rsidP="00000000" w:rsidRDefault="00000000" w:rsidRPr="00000000" w14:paraId="00000008">
      <w:pPr>
        <w:pageBreakBefore w:val="0"/>
        <w:rPr/>
      </w:pPr>
      <w:r w:rsidDel="00000000" w:rsidR="00000000" w:rsidRPr="00000000">
        <w:rPr>
          <w:rtl w:val="0"/>
        </w:rPr>
        <w:t xml:space="preserve">-After Shirkuh’s death in 1169 Saladin assumed command of his army and took Egypt for himself. </w:t>
      </w:r>
    </w:p>
    <w:p w:rsidR="00000000" w:rsidDel="00000000" w:rsidP="00000000" w:rsidRDefault="00000000" w:rsidRPr="00000000" w14:paraId="00000009">
      <w:pPr>
        <w:pageBreakBefore w:val="0"/>
        <w:rPr/>
      </w:pPr>
      <w:r w:rsidDel="00000000" w:rsidR="00000000" w:rsidRPr="00000000">
        <w:rPr>
          <w:rtl w:val="0"/>
        </w:rPr>
        <w:t xml:space="preserve">-Following Nur al-Din's death in 1174, he seized Damascus.</w:t>
      </w:r>
    </w:p>
    <w:p w:rsidR="00000000" w:rsidDel="00000000" w:rsidP="00000000" w:rsidRDefault="00000000" w:rsidRPr="00000000" w14:paraId="0000000A">
      <w:pPr>
        <w:pageBreakBefore w:val="0"/>
        <w:rPr/>
      </w:pPr>
      <w:r w:rsidDel="00000000" w:rsidR="00000000" w:rsidRPr="00000000">
        <w:rPr>
          <w:rtl w:val="0"/>
        </w:rPr>
        <w:t xml:space="preserve">-Over the next decade he expanded northward, in the process fighting the Zengids and other Muslim warlords. </w:t>
      </w:r>
    </w:p>
    <w:p w:rsidR="00000000" w:rsidDel="00000000" w:rsidP="00000000" w:rsidRDefault="00000000" w:rsidRPr="00000000" w14:paraId="0000000B">
      <w:pPr>
        <w:pageBreakBefore w:val="0"/>
        <w:rPr/>
      </w:pPr>
      <w:r w:rsidDel="00000000" w:rsidR="00000000" w:rsidRPr="00000000">
        <w:rPr>
          <w:rtl w:val="0"/>
        </w:rPr>
        <w:t xml:space="preserve">-By 1183 he had added Aleppo, Mosul and much of the Jazaria to the Ayyubid Empire. </w:t>
      </w:r>
    </w:p>
    <w:p w:rsidR="00000000" w:rsidDel="00000000" w:rsidP="00000000" w:rsidRDefault="00000000" w:rsidRPr="00000000" w14:paraId="0000000C">
      <w:pPr>
        <w:pageBreakBefore w:val="0"/>
        <w:rPr/>
      </w:pPr>
      <w:r w:rsidDel="00000000" w:rsidR="00000000" w:rsidRPr="00000000">
        <w:rPr>
          <w:rtl w:val="0"/>
        </w:rPr>
        <w:t xml:space="preserve">-During its great period of conquest, Islams warriors were inspired by jihad, the idea that war to conquer the world outside Islam, the Dar al-Harb, was a sacred duty. </w:t>
      </w:r>
    </w:p>
    <w:p w:rsidR="00000000" w:rsidDel="00000000" w:rsidP="00000000" w:rsidRDefault="00000000" w:rsidRPr="00000000" w14:paraId="0000000D">
      <w:pPr>
        <w:pageBreakBefore w:val="0"/>
        <w:rPr/>
      </w:pPr>
      <w:r w:rsidDel="00000000" w:rsidR="00000000" w:rsidRPr="00000000">
        <w:rPr>
          <w:rtl w:val="0"/>
        </w:rPr>
        <w:t xml:space="preserve">-Conflict with the Crusaders transformed and intensified the jihad. A key turning point was resistance to the Second Crusade. </w:t>
      </w:r>
    </w:p>
    <w:p w:rsidR="00000000" w:rsidDel="00000000" w:rsidP="00000000" w:rsidRDefault="00000000" w:rsidRPr="00000000" w14:paraId="0000000E">
      <w:pPr>
        <w:pageBreakBefore w:val="0"/>
        <w:rPr/>
      </w:pPr>
      <w:r w:rsidDel="00000000" w:rsidR="00000000" w:rsidRPr="00000000">
        <w:rPr>
          <w:rtl w:val="0"/>
        </w:rPr>
        <w:t xml:space="preserve">-Nur al-Din proclaimed himself a mujahid, a warrior of the holy war. He lavished patronage on Islamic holy men and institutions. In return they exalted him as the champion of Islam. </w:t>
      </w:r>
    </w:p>
    <w:p w:rsidR="00000000" w:rsidDel="00000000" w:rsidP="00000000" w:rsidRDefault="00000000" w:rsidRPr="00000000" w14:paraId="0000000F">
      <w:pPr>
        <w:pageBreakBefore w:val="0"/>
        <w:rPr/>
      </w:pPr>
      <w:r w:rsidDel="00000000" w:rsidR="00000000" w:rsidRPr="00000000">
        <w:rPr>
          <w:rtl w:val="0"/>
        </w:rPr>
        <w:t xml:space="preserve">-Saladin also claimed to be champion of Islam. In doing so he justified the expansion of his empire and more importantly hoped to harness and direct the new spirit of militancy in the Islamic world. </w:t>
      </w:r>
    </w:p>
    <w:p w:rsidR="00000000" w:rsidDel="00000000" w:rsidP="00000000" w:rsidRDefault="00000000" w:rsidRPr="00000000" w14:paraId="00000010">
      <w:pPr>
        <w:pageBreakBefore w:val="0"/>
        <w:rPr/>
      </w:pPr>
      <w:r w:rsidDel="00000000" w:rsidR="00000000" w:rsidRPr="00000000">
        <w:rPr>
          <w:rtl w:val="0"/>
        </w:rPr>
        <w:t xml:space="preserve">-Ironically most of Saladins enemies and the states he attacked were muslim rather than Christian. </w:t>
      </w:r>
    </w:p>
    <w:p w:rsidR="00000000" w:rsidDel="00000000" w:rsidP="00000000" w:rsidRDefault="00000000" w:rsidRPr="00000000" w14:paraId="00000011">
      <w:pPr>
        <w:pageBreakBefore w:val="0"/>
        <w:rPr/>
      </w:pPr>
      <w:r w:rsidDel="00000000" w:rsidR="00000000" w:rsidRPr="00000000">
        <w:rPr>
          <w:rtl w:val="0"/>
        </w:rPr>
        <w:t xml:space="preserve">-In 1174 Baldwin IV a fifteen year old boy suffering from leprosy became King of Jerusalem. </w:t>
      </w:r>
    </w:p>
    <w:p w:rsidR="00000000" w:rsidDel="00000000" w:rsidP="00000000" w:rsidRDefault="00000000" w:rsidRPr="00000000" w14:paraId="00000012">
      <w:pPr>
        <w:pageBreakBefore w:val="0"/>
        <w:rPr/>
      </w:pPr>
      <w:r w:rsidDel="00000000" w:rsidR="00000000" w:rsidRPr="00000000">
        <w:rPr>
          <w:rtl w:val="0"/>
        </w:rPr>
        <w:t xml:space="preserve">-In Nov 1177 Saladin invaded the Kingdom of Jerusalem from Egypt. His army consisted of Egypt-based askar of 9000 professional cavalry and even more mercenary auxiliaries 24000 men in total. </w:t>
      </w:r>
    </w:p>
    <w:p w:rsidR="00000000" w:rsidDel="00000000" w:rsidP="00000000" w:rsidRDefault="00000000" w:rsidRPr="00000000" w14:paraId="00000013">
      <w:pPr>
        <w:pageBreakBefore w:val="0"/>
        <w:rPr/>
      </w:pPr>
      <w:r w:rsidDel="00000000" w:rsidR="00000000" w:rsidRPr="00000000">
        <w:rPr>
          <w:rtl w:val="0"/>
        </w:rPr>
        <w:t xml:space="preserve">-Balwin IV gathered an army of 375 knights an equal number of turcopoles and a few thousand infantry. The Templars added a hundred knights and more turcopoles and infantry.</w:t>
      </w:r>
    </w:p>
    <w:p w:rsidR="00000000" w:rsidDel="00000000" w:rsidP="00000000" w:rsidRDefault="00000000" w:rsidRPr="00000000" w14:paraId="00000014">
      <w:pPr>
        <w:pageBreakBefore w:val="0"/>
        <w:rPr/>
      </w:pPr>
      <w:r w:rsidDel="00000000" w:rsidR="00000000" w:rsidRPr="00000000">
        <w:rPr>
          <w:rtl w:val="0"/>
        </w:rPr>
        <w:t xml:space="preserve">-The Kingdom of Jerusalem beat Saladin. Saladin realized 3 things he needed to get revenge. </w:t>
      </w:r>
    </w:p>
    <w:p w:rsidR="00000000" w:rsidDel="00000000" w:rsidP="00000000" w:rsidRDefault="00000000" w:rsidRPr="00000000" w14:paraId="00000015">
      <w:pPr>
        <w:pageBreakBefore w:val="0"/>
        <w:rPr/>
      </w:pPr>
      <w:r w:rsidDel="00000000" w:rsidR="00000000" w:rsidRPr="00000000">
        <w:rPr>
          <w:rtl w:val="0"/>
        </w:rPr>
        <w:t xml:space="preserve">-The askar needed to be even stronger, second lesson he needed a more formidable army that would greatly outnumber the enemy and the last lesson was the Kingdom of Jerusalem needed to be weakened. </w:t>
      </w:r>
    </w:p>
    <w:p w:rsidR="00000000" w:rsidDel="00000000" w:rsidP="00000000" w:rsidRDefault="00000000" w:rsidRPr="00000000" w14:paraId="00000016">
      <w:pPr>
        <w:pageBreakBefore w:val="0"/>
        <w:rPr/>
      </w:pPr>
      <w:r w:rsidDel="00000000" w:rsidR="00000000" w:rsidRPr="00000000">
        <w:rPr>
          <w:rtl w:val="0"/>
        </w:rPr>
        <w:t xml:space="preserve">-In march 1185 Baldin IV died. He was succeeded by Baldwin the V.</w:t>
      </w:r>
    </w:p>
    <w:p w:rsidR="00000000" w:rsidDel="00000000" w:rsidP="00000000" w:rsidRDefault="00000000" w:rsidRPr="00000000" w14:paraId="00000017">
      <w:pPr>
        <w:pageBreakBefore w:val="0"/>
        <w:rPr/>
      </w:pPr>
      <w:r w:rsidDel="00000000" w:rsidR="00000000" w:rsidRPr="00000000">
        <w:rPr>
          <w:rtl w:val="0"/>
        </w:rPr>
        <w:t xml:space="preserve">-But Baldwin the 5th died in August 1186. </w:t>
      </w:r>
    </w:p>
    <w:p w:rsidR="00000000" w:rsidDel="00000000" w:rsidP="00000000" w:rsidRDefault="00000000" w:rsidRPr="00000000" w14:paraId="00000018">
      <w:pPr>
        <w:pageBreakBefore w:val="0"/>
        <w:rPr/>
      </w:pPr>
      <w:r w:rsidDel="00000000" w:rsidR="00000000" w:rsidRPr="00000000">
        <w:rPr>
          <w:rtl w:val="0"/>
        </w:rPr>
        <w:t xml:space="preserve">-There was a fierce power struggle so Sibylia and her second husband were crowned King and Queen. </w:t>
      </w:r>
    </w:p>
    <w:p w:rsidR="00000000" w:rsidDel="00000000" w:rsidP="00000000" w:rsidRDefault="00000000" w:rsidRPr="00000000" w14:paraId="00000019">
      <w:pPr>
        <w:pageBreakBefore w:val="0"/>
        <w:rPr>
          <w:b w:val="1"/>
        </w:rPr>
      </w:pPr>
      <w:r w:rsidDel="00000000" w:rsidR="00000000" w:rsidRPr="00000000">
        <w:rPr>
          <w:rtl w:val="0"/>
        </w:rPr>
      </w:r>
    </w:p>
    <w:p w:rsidR="00000000" w:rsidDel="00000000" w:rsidP="00000000" w:rsidRDefault="00000000" w:rsidRPr="00000000" w14:paraId="0000001A">
      <w:pPr>
        <w:pageBreakBefore w:val="0"/>
        <w:rPr>
          <w:b w:val="1"/>
        </w:rPr>
      </w:pPr>
      <w:r w:rsidDel="00000000" w:rsidR="00000000" w:rsidRPr="00000000">
        <w:rPr>
          <w:b w:val="1"/>
          <w:rtl w:val="0"/>
        </w:rPr>
        <w:t xml:space="preserve">Hattin</w:t>
      </w:r>
    </w:p>
    <w:p w:rsidR="00000000" w:rsidDel="00000000" w:rsidP="00000000" w:rsidRDefault="00000000" w:rsidRPr="00000000" w14:paraId="0000001B">
      <w:pPr>
        <w:pageBreakBefore w:val="0"/>
        <w:rPr/>
      </w:pPr>
      <w:r w:rsidDel="00000000" w:rsidR="00000000" w:rsidRPr="00000000">
        <w:rPr>
          <w:b w:val="1"/>
          <w:rtl w:val="0"/>
        </w:rPr>
        <w:t xml:space="preserve">-</w:t>
      </w:r>
      <w:r w:rsidDel="00000000" w:rsidR="00000000" w:rsidRPr="00000000">
        <w:rPr>
          <w:rtl w:val="0"/>
        </w:rPr>
        <w:t xml:space="preserve">Throughout spring and summer Saladin mobilized 12000 cavalry and perhaps 30,000 horse archers and infantry. This enormous army gathered on the Golan Heights in May and June 1187.</w:t>
      </w:r>
    </w:p>
    <w:p w:rsidR="00000000" w:rsidDel="00000000" w:rsidP="00000000" w:rsidRDefault="00000000" w:rsidRPr="00000000" w14:paraId="0000001C">
      <w:pPr>
        <w:pageBreakBefore w:val="0"/>
        <w:rPr/>
      </w:pPr>
      <w:r w:rsidDel="00000000" w:rsidR="00000000" w:rsidRPr="00000000">
        <w:rPr>
          <w:rtl w:val="0"/>
        </w:rPr>
        <w:t xml:space="preserve">-King Guy and the Nobles of Jerusalem raised all of their forces. They emptied the Kingdoms walled cities and castles of their troops. </w:t>
      </w:r>
    </w:p>
    <w:p w:rsidR="00000000" w:rsidDel="00000000" w:rsidP="00000000" w:rsidRDefault="00000000" w:rsidRPr="00000000" w14:paraId="0000001D">
      <w:pPr>
        <w:pageBreakBefore w:val="0"/>
        <w:rPr/>
      </w:pPr>
      <w:r w:rsidDel="00000000" w:rsidR="00000000" w:rsidRPr="00000000">
        <w:rPr>
          <w:rtl w:val="0"/>
        </w:rPr>
        <w:t xml:space="preserve">-In additionn the military orders appropriated money donated by King Henry the 2nd of England to hire more men. </w:t>
      </w:r>
    </w:p>
    <w:p w:rsidR="00000000" w:rsidDel="00000000" w:rsidP="00000000" w:rsidRDefault="00000000" w:rsidRPr="00000000" w14:paraId="0000001E">
      <w:pPr>
        <w:pageBreakBefore w:val="0"/>
        <w:rPr/>
      </w:pPr>
      <w:r w:rsidDel="00000000" w:rsidR="00000000" w:rsidRPr="00000000">
        <w:rPr>
          <w:rtl w:val="0"/>
        </w:rPr>
        <w:t xml:space="preserve">The army of jerusalem was the Largest ever fieldied 1,200 Knights 4,000 turcopoles and 15,000 infantry. </w:t>
      </w:r>
    </w:p>
    <w:p w:rsidR="00000000" w:rsidDel="00000000" w:rsidP="00000000" w:rsidRDefault="00000000" w:rsidRPr="00000000" w14:paraId="0000001F">
      <w:pPr>
        <w:pageBreakBefore w:val="0"/>
        <w:rPr/>
      </w:pPr>
      <w:r w:rsidDel="00000000" w:rsidR="00000000" w:rsidRPr="00000000">
        <w:rPr>
          <w:rtl w:val="0"/>
        </w:rPr>
        <w:t xml:space="preserve">-The army also had crucial spiritual reinforcement. It was accompanied by the True Cross. The most sacred relic in the Kingdom. </w:t>
      </w:r>
    </w:p>
    <w:p w:rsidR="00000000" w:rsidDel="00000000" w:rsidP="00000000" w:rsidRDefault="00000000" w:rsidRPr="00000000" w14:paraId="00000020">
      <w:pPr>
        <w:pageBreakBefore w:val="0"/>
        <w:rPr/>
      </w:pPr>
      <w:r w:rsidDel="00000000" w:rsidR="00000000" w:rsidRPr="00000000">
        <w:rPr>
          <w:rtl w:val="0"/>
        </w:rPr>
      </w:r>
    </w:p>
    <w:p w:rsidR="00000000" w:rsidDel="00000000" w:rsidP="00000000" w:rsidRDefault="00000000" w:rsidRPr="00000000" w14:paraId="00000021">
      <w:pPr>
        <w:pageBreakBefore w:val="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