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The dopaminergic systems that underlie reward and addiction is:</w:t>
      </w:r>
    </w:p>
    <w:p w:rsidR="00000000" w:rsidDel="00000000" w:rsidP="00000000" w:rsidRDefault="00000000" w:rsidRPr="00000000" w14:paraId="00000002">
      <w:pPr>
        <w:numPr>
          <w:ilvl w:val="0"/>
          <w:numId w:val="9"/>
        </w:numPr>
        <w:ind w:left="720" w:hanging="360"/>
        <w:rPr>
          <w:b w:val="1"/>
        </w:rPr>
      </w:pPr>
      <w:r w:rsidDel="00000000" w:rsidR="00000000" w:rsidRPr="00000000">
        <w:rPr>
          <w:b w:val="1"/>
          <w:rtl w:val="0"/>
        </w:rPr>
        <w:t xml:space="preserve">The mesocorticolimbic pathway</w:t>
      </w:r>
    </w:p>
    <w:p w:rsidR="00000000" w:rsidDel="00000000" w:rsidP="00000000" w:rsidRDefault="00000000" w:rsidRPr="00000000" w14:paraId="00000003">
      <w:pPr>
        <w:numPr>
          <w:ilvl w:val="0"/>
          <w:numId w:val="9"/>
        </w:numPr>
        <w:ind w:left="720" w:hanging="360"/>
        <w:rPr>
          <w:u w:val="none"/>
        </w:rPr>
      </w:pPr>
      <w:r w:rsidDel="00000000" w:rsidR="00000000" w:rsidRPr="00000000">
        <w:rPr>
          <w:rtl w:val="0"/>
        </w:rPr>
        <w:t xml:space="preserve">The nigrostriatal, hypothalamic, and mesocorticolimbic pathways</w:t>
      </w:r>
    </w:p>
    <w:p w:rsidR="00000000" w:rsidDel="00000000" w:rsidP="00000000" w:rsidRDefault="00000000" w:rsidRPr="00000000" w14:paraId="00000004">
      <w:pPr>
        <w:numPr>
          <w:ilvl w:val="0"/>
          <w:numId w:val="9"/>
        </w:numPr>
        <w:ind w:left="720" w:hanging="360"/>
        <w:rPr>
          <w:u w:val="none"/>
        </w:rPr>
      </w:pPr>
      <w:r w:rsidDel="00000000" w:rsidR="00000000" w:rsidRPr="00000000">
        <w:rPr>
          <w:rtl w:val="0"/>
        </w:rPr>
        <w:t xml:space="preserve">The nigrostriatal pathway</w:t>
      </w:r>
    </w:p>
    <w:p w:rsidR="00000000" w:rsidDel="00000000" w:rsidP="00000000" w:rsidRDefault="00000000" w:rsidRPr="00000000" w14:paraId="00000005">
      <w:pPr>
        <w:numPr>
          <w:ilvl w:val="0"/>
          <w:numId w:val="9"/>
        </w:numPr>
        <w:ind w:left="720" w:hanging="360"/>
        <w:rPr>
          <w:u w:val="none"/>
        </w:rPr>
      </w:pPr>
      <w:r w:rsidDel="00000000" w:rsidR="00000000" w:rsidRPr="00000000">
        <w:rPr>
          <w:rtl w:val="0"/>
        </w:rPr>
        <w:t xml:space="preserve">The limbic pathway</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In the first brain stimulation study by Olds and Milner (1954)</w:t>
      </w:r>
    </w:p>
    <w:p w:rsidR="00000000" w:rsidDel="00000000" w:rsidP="00000000" w:rsidRDefault="00000000" w:rsidRPr="00000000" w14:paraId="00000008">
      <w:pPr>
        <w:numPr>
          <w:ilvl w:val="0"/>
          <w:numId w:val="11"/>
        </w:numPr>
        <w:ind w:left="720" w:hanging="360"/>
        <w:rPr>
          <w:b w:val="1"/>
        </w:rPr>
      </w:pPr>
      <w:r w:rsidDel="00000000" w:rsidR="00000000" w:rsidRPr="00000000">
        <w:rPr>
          <w:b w:val="1"/>
          <w:rtl w:val="0"/>
        </w:rPr>
        <w:t xml:space="preserve">They discovered the phenomenon of intracranial self-stimulation by implanting an electrode in the brains of rats</w:t>
      </w:r>
    </w:p>
    <w:p w:rsidR="00000000" w:rsidDel="00000000" w:rsidP="00000000" w:rsidRDefault="00000000" w:rsidRPr="00000000" w14:paraId="00000009">
      <w:pPr>
        <w:numPr>
          <w:ilvl w:val="0"/>
          <w:numId w:val="11"/>
        </w:numPr>
        <w:ind w:left="720" w:hanging="360"/>
        <w:rPr>
          <w:u w:val="none"/>
        </w:rPr>
      </w:pPr>
      <w:r w:rsidDel="00000000" w:rsidR="00000000" w:rsidRPr="00000000">
        <w:rPr>
          <w:rtl w:val="0"/>
        </w:rPr>
        <w:t xml:space="preserve">They discovered the reward circuitry by placing electrodes on the scalps of humans</w:t>
      </w:r>
    </w:p>
    <w:p w:rsidR="00000000" w:rsidDel="00000000" w:rsidP="00000000" w:rsidRDefault="00000000" w:rsidRPr="00000000" w14:paraId="0000000A">
      <w:pPr>
        <w:numPr>
          <w:ilvl w:val="0"/>
          <w:numId w:val="11"/>
        </w:numPr>
        <w:ind w:left="720" w:hanging="360"/>
        <w:rPr>
          <w:u w:val="none"/>
        </w:rPr>
      </w:pPr>
      <w:r w:rsidDel="00000000" w:rsidR="00000000" w:rsidRPr="00000000">
        <w:rPr>
          <w:rtl w:val="0"/>
        </w:rPr>
        <w:t xml:space="preserve">They discovered the function of the thalamus</w:t>
      </w:r>
    </w:p>
    <w:p w:rsidR="00000000" w:rsidDel="00000000" w:rsidP="00000000" w:rsidRDefault="00000000" w:rsidRPr="00000000" w14:paraId="0000000B">
      <w:pPr>
        <w:numPr>
          <w:ilvl w:val="0"/>
          <w:numId w:val="11"/>
        </w:numPr>
        <w:ind w:left="720" w:hanging="360"/>
        <w:rPr>
          <w:u w:val="none"/>
        </w:rPr>
      </w:pPr>
      <w:r w:rsidDel="00000000" w:rsidR="00000000" w:rsidRPr="00000000">
        <w:rPr>
          <w:rtl w:val="0"/>
        </w:rPr>
        <w:t xml:space="preserve">They discovered that cocaine cause the release of dopamine from the nucleus accumbens</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“Bad” rat mothers have offspring that show a high level of</w:t>
      </w:r>
    </w:p>
    <w:p w:rsidR="00000000" w:rsidDel="00000000" w:rsidP="00000000" w:rsidRDefault="00000000" w:rsidRPr="00000000" w14:paraId="0000000E">
      <w:pPr>
        <w:numPr>
          <w:ilvl w:val="0"/>
          <w:numId w:val="8"/>
        </w:numPr>
        <w:ind w:left="720" w:hanging="360"/>
        <w:rPr>
          <w:u w:val="none"/>
        </w:rPr>
      </w:pPr>
      <w:r w:rsidDel="00000000" w:rsidR="00000000" w:rsidRPr="00000000">
        <w:rPr>
          <w:rtl w:val="0"/>
        </w:rPr>
        <w:t xml:space="preserve">Licking and grooming</w:t>
      </w:r>
    </w:p>
    <w:p w:rsidR="00000000" w:rsidDel="00000000" w:rsidP="00000000" w:rsidRDefault="00000000" w:rsidRPr="00000000" w14:paraId="0000000F">
      <w:pPr>
        <w:numPr>
          <w:ilvl w:val="0"/>
          <w:numId w:val="8"/>
        </w:numPr>
        <w:ind w:left="720" w:hanging="360"/>
        <w:rPr>
          <w:u w:val="none"/>
        </w:rPr>
      </w:pPr>
      <w:r w:rsidDel="00000000" w:rsidR="00000000" w:rsidRPr="00000000">
        <w:rPr>
          <w:rtl w:val="0"/>
        </w:rPr>
        <w:t xml:space="preserve">Hopping and darting </w:t>
      </w:r>
    </w:p>
    <w:p w:rsidR="00000000" w:rsidDel="00000000" w:rsidP="00000000" w:rsidRDefault="00000000" w:rsidRPr="00000000" w14:paraId="00000010">
      <w:pPr>
        <w:numPr>
          <w:ilvl w:val="0"/>
          <w:numId w:val="8"/>
        </w:numPr>
        <w:ind w:left="720" w:hanging="360"/>
        <w:rPr>
          <w:u w:val="none"/>
        </w:rPr>
      </w:pPr>
      <w:r w:rsidDel="00000000" w:rsidR="00000000" w:rsidRPr="00000000">
        <w:rPr>
          <w:rtl w:val="0"/>
        </w:rPr>
        <w:t xml:space="preserve">Appetite</w:t>
      </w:r>
    </w:p>
    <w:p w:rsidR="00000000" w:rsidDel="00000000" w:rsidP="00000000" w:rsidRDefault="00000000" w:rsidRPr="00000000" w14:paraId="00000011">
      <w:pPr>
        <w:numPr>
          <w:ilvl w:val="0"/>
          <w:numId w:val="8"/>
        </w:numPr>
        <w:ind w:left="720" w:hanging="360"/>
        <w:rPr>
          <w:b w:val="1"/>
        </w:rPr>
      </w:pPr>
      <w:r w:rsidDel="00000000" w:rsidR="00000000" w:rsidRPr="00000000">
        <w:rPr>
          <w:b w:val="1"/>
          <w:rtl w:val="0"/>
        </w:rPr>
        <w:t xml:space="preserve">Anxiety</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Epigenetics refers to the changes in</w:t>
      </w:r>
    </w:p>
    <w:p w:rsidR="00000000" w:rsidDel="00000000" w:rsidP="00000000" w:rsidRDefault="00000000" w:rsidRPr="00000000" w14:paraId="00000014">
      <w:pPr>
        <w:numPr>
          <w:ilvl w:val="0"/>
          <w:numId w:val="15"/>
        </w:numPr>
        <w:ind w:left="720" w:hanging="360"/>
        <w:rPr>
          <w:u w:val="none"/>
        </w:rPr>
      </w:pPr>
      <w:r w:rsidDel="00000000" w:rsidR="00000000" w:rsidRPr="00000000">
        <w:rPr>
          <w:rtl w:val="0"/>
        </w:rPr>
        <w:t xml:space="preserve">RNA</w:t>
      </w:r>
    </w:p>
    <w:p w:rsidR="00000000" w:rsidDel="00000000" w:rsidP="00000000" w:rsidRDefault="00000000" w:rsidRPr="00000000" w14:paraId="00000015">
      <w:pPr>
        <w:numPr>
          <w:ilvl w:val="0"/>
          <w:numId w:val="15"/>
        </w:numPr>
        <w:ind w:left="720" w:hanging="360"/>
        <w:rPr>
          <w:u w:val="none"/>
        </w:rPr>
      </w:pPr>
      <w:r w:rsidDel="00000000" w:rsidR="00000000" w:rsidRPr="00000000">
        <w:rPr>
          <w:rtl w:val="0"/>
        </w:rPr>
        <w:t xml:space="preserve">Gene structure</w:t>
      </w:r>
    </w:p>
    <w:p w:rsidR="00000000" w:rsidDel="00000000" w:rsidP="00000000" w:rsidRDefault="00000000" w:rsidRPr="00000000" w14:paraId="00000016">
      <w:pPr>
        <w:numPr>
          <w:ilvl w:val="0"/>
          <w:numId w:val="15"/>
        </w:numPr>
        <w:ind w:left="720" w:hanging="360"/>
        <w:rPr>
          <w:u w:val="none"/>
        </w:rPr>
      </w:pPr>
      <w:r w:rsidDel="00000000" w:rsidR="00000000" w:rsidRPr="00000000">
        <w:rPr>
          <w:rtl w:val="0"/>
        </w:rPr>
        <w:t xml:space="preserve">DNA sequence </w:t>
      </w:r>
    </w:p>
    <w:p w:rsidR="00000000" w:rsidDel="00000000" w:rsidP="00000000" w:rsidRDefault="00000000" w:rsidRPr="00000000" w14:paraId="00000017">
      <w:pPr>
        <w:numPr>
          <w:ilvl w:val="0"/>
          <w:numId w:val="15"/>
        </w:numPr>
        <w:ind w:left="720" w:hanging="360"/>
        <w:rPr>
          <w:b w:val="1"/>
        </w:rPr>
      </w:pPr>
      <w:r w:rsidDel="00000000" w:rsidR="00000000" w:rsidRPr="00000000">
        <w:rPr>
          <w:b w:val="1"/>
          <w:rtl w:val="0"/>
        </w:rPr>
        <w:t xml:space="preserve">Gene expression</w:t>
      </w:r>
    </w:p>
    <w:p w:rsidR="00000000" w:rsidDel="00000000" w:rsidP="00000000" w:rsidRDefault="00000000" w:rsidRPr="00000000" w14:paraId="00000018">
      <w:pPr>
        <w:rPr>
          <w:b w:val="1"/>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Tolerance to cocaine can result in compensatory changes at the synapse where it has its primary effect including:</w:t>
      </w:r>
    </w:p>
    <w:p w:rsidR="00000000" w:rsidDel="00000000" w:rsidP="00000000" w:rsidRDefault="00000000" w:rsidRPr="00000000" w14:paraId="0000001A">
      <w:pPr>
        <w:numPr>
          <w:ilvl w:val="0"/>
          <w:numId w:val="7"/>
        </w:numPr>
        <w:ind w:left="720" w:hanging="360"/>
        <w:rPr>
          <w:u w:val="none"/>
        </w:rPr>
      </w:pPr>
      <w:r w:rsidDel="00000000" w:rsidR="00000000" w:rsidRPr="00000000">
        <w:rPr>
          <w:rtl w:val="0"/>
        </w:rPr>
        <w:t xml:space="preserve">Increased numbers of dopamine receptors</w:t>
      </w:r>
    </w:p>
    <w:p w:rsidR="00000000" w:rsidDel="00000000" w:rsidP="00000000" w:rsidRDefault="00000000" w:rsidRPr="00000000" w14:paraId="0000001B">
      <w:pPr>
        <w:numPr>
          <w:ilvl w:val="0"/>
          <w:numId w:val="7"/>
        </w:numPr>
        <w:ind w:left="720" w:hanging="360"/>
        <w:rPr>
          <w:u w:val="none"/>
        </w:rPr>
      </w:pPr>
      <w:r w:rsidDel="00000000" w:rsidR="00000000" w:rsidRPr="00000000">
        <w:rPr>
          <w:rtl w:val="0"/>
        </w:rPr>
        <w:t xml:space="preserve">Reduced numbers of GABA receptors</w:t>
      </w:r>
    </w:p>
    <w:p w:rsidR="00000000" w:rsidDel="00000000" w:rsidP="00000000" w:rsidRDefault="00000000" w:rsidRPr="00000000" w14:paraId="0000001C">
      <w:pPr>
        <w:numPr>
          <w:ilvl w:val="0"/>
          <w:numId w:val="7"/>
        </w:numPr>
        <w:ind w:left="720" w:hanging="360"/>
        <w:rPr>
          <w:b w:val="1"/>
        </w:rPr>
      </w:pPr>
      <w:r w:rsidDel="00000000" w:rsidR="00000000" w:rsidRPr="00000000">
        <w:rPr>
          <w:b w:val="1"/>
          <w:rtl w:val="0"/>
        </w:rPr>
        <w:t xml:space="preserve">Reduced numbers of dopamine receptors</w:t>
      </w:r>
    </w:p>
    <w:p w:rsidR="00000000" w:rsidDel="00000000" w:rsidP="00000000" w:rsidRDefault="00000000" w:rsidRPr="00000000" w14:paraId="0000001D">
      <w:pPr>
        <w:numPr>
          <w:ilvl w:val="0"/>
          <w:numId w:val="7"/>
        </w:numPr>
        <w:ind w:left="720" w:hanging="360"/>
        <w:rPr>
          <w:u w:val="none"/>
        </w:rPr>
      </w:pPr>
      <w:r w:rsidDel="00000000" w:rsidR="00000000" w:rsidRPr="00000000">
        <w:rPr>
          <w:rtl w:val="0"/>
        </w:rPr>
        <w:t xml:space="preserve">No changes in receptors</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Good rat mothers show a large amount of:</w:t>
      </w:r>
    </w:p>
    <w:p w:rsidR="00000000" w:rsidDel="00000000" w:rsidP="00000000" w:rsidRDefault="00000000" w:rsidRPr="00000000" w14:paraId="00000020">
      <w:pPr>
        <w:numPr>
          <w:ilvl w:val="0"/>
          <w:numId w:val="17"/>
        </w:numPr>
        <w:ind w:left="720" w:hanging="360"/>
        <w:rPr>
          <w:b w:val="1"/>
        </w:rPr>
      </w:pPr>
      <w:r w:rsidDel="00000000" w:rsidR="00000000" w:rsidRPr="00000000">
        <w:rPr>
          <w:b w:val="1"/>
          <w:rtl w:val="0"/>
        </w:rPr>
        <w:t xml:space="preserve">Licking and grooming</w:t>
      </w:r>
    </w:p>
    <w:p w:rsidR="00000000" w:rsidDel="00000000" w:rsidP="00000000" w:rsidRDefault="00000000" w:rsidRPr="00000000" w14:paraId="00000021">
      <w:pPr>
        <w:numPr>
          <w:ilvl w:val="0"/>
          <w:numId w:val="17"/>
        </w:numPr>
        <w:ind w:left="720" w:hanging="360"/>
        <w:rPr>
          <w:u w:val="none"/>
        </w:rPr>
      </w:pPr>
      <w:r w:rsidDel="00000000" w:rsidR="00000000" w:rsidRPr="00000000">
        <w:rPr>
          <w:rtl w:val="0"/>
        </w:rPr>
        <w:t xml:space="preserve">Hopping and darting</w:t>
      </w:r>
    </w:p>
    <w:p w:rsidR="00000000" w:rsidDel="00000000" w:rsidP="00000000" w:rsidRDefault="00000000" w:rsidRPr="00000000" w14:paraId="00000022">
      <w:pPr>
        <w:numPr>
          <w:ilvl w:val="0"/>
          <w:numId w:val="17"/>
        </w:numPr>
        <w:ind w:left="720" w:hanging="360"/>
        <w:rPr>
          <w:u w:val="none"/>
        </w:rPr>
      </w:pPr>
      <w:r w:rsidDel="00000000" w:rsidR="00000000" w:rsidRPr="00000000">
        <w:rPr>
          <w:rtl w:val="0"/>
        </w:rPr>
        <w:t xml:space="preserve">Sleeping</w:t>
      </w:r>
    </w:p>
    <w:p w:rsidR="00000000" w:rsidDel="00000000" w:rsidP="00000000" w:rsidRDefault="00000000" w:rsidRPr="00000000" w14:paraId="00000023">
      <w:pPr>
        <w:numPr>
          <w:ilvl w:val="0"/>
          <w:numId w:val="17"/>
        </w:numPr>
        <w:ind w:left="720" w:hanging="360"/>
        <w:rPr>
          <w:u w:val="none"/>
        </w:rPr>
      </w:pPr>
      <w:r w:rsidDel="00000000" w:rsidR="00000000" w:rsidRPr="00000000">
        <w:rPr>
          <w:rtl w:val="0"/>
        </w:rPr>
        <w:t xml:space="preserve">Anxiety</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Examples of obsessive-compulsive disorder symptom subtypes include:</w:t>
      </w:r>
    </w:p>
    <w:p w:rsidR="00000000" w:rsidDel="00000000" w:rsidP="00000000" w:rsidRDefault="00000000" w:rsidRPr="00000000" w14:paraId="00000026">
      <w:pPr>
        <w:numPr>
          <w:ilvl w:val="0"/>
          <w:numId w:val="14"/>
        </w:numPr>
        <w:ind w:left="720" w:hanging="360"/>
        <w:rPr>
          <w:b w:val="1"/>
        </w:rPr>
      </w:pPr>
      <w:r w:rsidDel="00000000" w:rsidR="00000000" w:rsidRPr="00000000">
        <w:rPr>
          <w:b w:val="1"/>
          <w:rtl w:val="0"/>
        </w:rPr>
        <w:t xml:space="preserve">Symmetry, cleaning/contamination and hoarding </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What neurobiological mechanism underlies natural rewards and drugs of abuse?</w:t>
      </w:r>
    </w:p>
    <w:p w:rsidR="00000000" w:rsidDel="00000000" w:rsidP="00000000" w:rsidRDefault="00000000" w:rsidRPr="00000000" w14:paraId="00000029">
      <w:pPr>
        <w:numPr>
          <w:ilvl w:val="0"/>
          <w:numId w:val="3"/>
        </w:numPr>
        <w:ind w:left="720" w:hanging="360"/>
        <w:rPr>
          <w:u w:val="none"/>
        </w:rPr>
      </w:pPr>
      <w:r w:rsidDel="00000000" w:rsidR="00000000" w:rsidRPr="00000000">
        <w:rPr>
          <w:rtl w:val="0"/>
        </w:rPr>
        <w:t xml:space="preserve">Release of dopamine from the substantia nigra to the basal ganglia</w:t>
      </w:r>
    </w:p>
    <w:p w:rsidR="00000000" w:rsidDel="00000000" w:rsidP="00000000" w:rsidRDefault="00000000" w:rsidRPr="00000000" w14:paraId="0000002A">
      <w:pPr>
        <w:numPr>
          <w:ilvl w:val="0"/>
          <w:numId w:val="3"/>
        </w:numPr>
        <w:ind w:left="720" w:hanging="360"/>
        <w:rPr>
          <w:u w:val="none"/>
        </w:rPr>
      </w:pPr>
      <w:r w:rsidDel="00000000" w:rsidR="00000000" w:rsidRPr="00000000">
        <w:rPr>
          <w:rtl w:val="0"/>
        </w:rPr>
        <w:t xml:space="preserve">Release of serotonin from the dorsal raphe nuclei to the frontal cortex</w:t>
      </w:r>
    </w:p>
    <w:p w:rsidR="00000000" w:rsidDel="00000000" w:rsidP="00000000" w:rsidRDefault="00000000" w:rsidRPr="00000000" w14:paraId="0000002B">
      <w:pPr>
        <w:numPr>
          <w:ilvl w:val="0"/>
          <w:numId w:val="3"/>
        </w:numPr>
        <w:ind w:left="720" w:hanging="360"/>
        <w:rPr>
          <w:b w:val="1"/>
        </w:rPr>
      </w:pPr>
      <w:r w:rsidDel="00000000" w:rsidR="00000000" w:rsidRPr="00000000">
        <w:rPr>
          <w:b w:val="1"/>
          <w:rtl w:val="0"/>
        </w:rPr>
        <w:t xml:space="preserve">Release of dopamine from the ventral tegmental area to the nucleus accumbens</w:t>
      </w:r>
    </w:p>
    <w:p w:rsidR="00000000" w:rsidDel="00000000" w:rsidP="00000000" w:rsidRDefault="00000000" w:rsidRPr="00000000" w14:paraId="0000002C">
      <w:pPr>
        <w:numPr>
          <w:ilvl w:val="0"/>
          <w:numId w:val="3"/>
        </w:numPr>
        <w:ind w:left="720" w:hanging="360"/>
        <w:rPr>
          <w:u w:val="none"/>
        </w:rPr>
      </w:pPr>
      <w:r w:rsidDel="00000000" w:rsidR="00000000" w:rsidRPr="00000000">
        <w:rPr>
          <w:rtl w:val="0"/>
        </w:rPr>
        <w:t xml:space="preserve">Release of dopamine from the ventral tegmental area to the basal ganglia</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Which of the following has been associated with epigenetic changes:</w:t>
      </w:r>
    </w:p>
    <w:p w:rsidR="00000000" w:rsidDel="00000000" w:rsidP="00000000" w:rsidRDefault="00000000" w:rsidRPr="00000000" w14:paraId="0000002F">
      <w:pPr>
        <w:numPr>
          <w:ilvl w:val="0"/>
          <w:numId w:val="18"/>
        </w:numPr>
        <w:ind w:left="720" w:hanging="360"/>
        <w:rPr>
          <w:b w:val="1"/>
        </w:rPr>
      </w:pPr>
      <w:r w:rsidDel="00000000" w:rsidR="00000000" w:rsidRPr="00000000">
        <w:rPr>
          <w:b w:val="1"/>
          <w:rtl w:val="0"/>
        </w:rPr>
        <w:t xml:space="preserve">Methylation</w:t>
      </w:r>
    </w:p>
    <w:p w:rsidR="00000000" w:rsidDel="00000000" w:rsidP="00000000" w:rsidRDefault="00000000" w:rsidRPr="00000000" w14:paraId="00000030">
      <w:pPr>
        <w:numPr>
          <w:ilvl w:val="0"/>
          <w:numId w:val="18"/>
        </w:numPr>
        <w:ind w:left="720" w:hanging="360"/>
        <w:rPr>
          <w:u w:val="none"/>
        </w:rPr>
      </w:pPr>
      <w:r w:rsidDel="00000000" w:rsidR="00000000" w:rsidRPr="00000000">
        <w:rPr>
          <w:rtl w:val="0"/>
        </w:rPr>
        <w:t xml:space="preserve">Epinephrine </w:t>
      </w:r>
    </w:p>
    <w:p w:rsidR="00000000" w:rsidDel="00000000" w:rsidP="00000000" w:rsidRDefault="00000000" w:rsidRPr="00000000" w14:paraId="00000031">
      <w:pPr>
        <w:numPr>
          <w:ilvl w:val="0"/>
          <w:numId w:val="18"/>
        </w:numPr>
        <w:ind w:left="720" w:hanging="360"/>
        <w:rPr>
          <w:u w:val="none"/>
        </w:rPr>
      </w:pPr>
      <w:r w:rsidDel="00000000" w:rsidR="00000000" w:rsidRPr="00000000">
        <w:rPr>
          <w:rtl w:val="0"/>
        </w:rPr>
        <w:t xml:space="preserve">Decomstination</w:t>
      </w:r>
    </w:p>
    <w:p w:rsidR="00000000" w:rsidDel="00000000" w:rsidP="00000000" w:rsidRDefault="00000000" w:rsidRPr="00000000" w14:paraId="00000032">
      <w:pPr>
        <w:numPr>
          <w:ilvl w:val="0"/>
          <w:numId w:val="18"/>
        </w:numPr>
        <w:ind w:left="720" w:hanging="360"/>
        <w:rPr>
          <w:u w:val="none"/>
        </w:rPr>
      </w:pPr>
      <w:r w:rsidDel="00000000" w:rsidR="00000000" w:rsidRPr="00000000">
        <w:rPr>
          <w:rtl w:val="0"/>
        </w:rPr>
        <w:t xml:space="preserve">Metgranulation</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The function of genes is to:</w:t>
      </w:r>
    </w:p>
    <w:p w:rsidR="00000000" w:rsidDel="00000000" w:rsidP="00000000" w:rsidRDefault="00000000" w:rsidRPr="00000000" w14:paraId="00000035">
      <w:pPr>
        <w:numPr>
          <w:ilvl w:val="0"/>
          <w:numId w:val="1"/>
        </w:numPr>
        <w:ind w:left="720" w:hanging="360"/>
        <w:rPr>
          <w:u w:val="none"/>
        </w:rPr>
      </w:pPr>
      <w:r w:rsidDel="00000000" w:rsidR="00000000" w:rsidRPr="00000000">
        <w:rPr>
          <w:rtl w:val="0"/>
        </w:rPr>
        <w:t xml:space="preserve">Make DNA</w:t>
      </w:r>
    </w:p>
    <w:p w:rsidR="00000000" w:rsidDel="00000000" w:rsidP="00000000" w:rsidRDefault="00000000" w:rsidRPr="00000000" w14:paraId="00000036">
      <w:pPr>
        <w:numPr>
          <w:ilvl w:val="0"/>
          <w:numId w:val="1"/>
        </w:numPr>
        <w:ind w:left="720" w:hanging="360"/>
        <w:rPr>
          <w:u w:val="none"/>
        </w:rPr>
      </w:pPr>
      <w:r w:rsidDel="00000000" w:rsidR="00000000" w:rsidRPr="00000000">
        <w:rPr>
          <w:rtl w:val="0"/>
        </w:rPr>
        <w:t xml:space="preserve">Create nucleotides</w:t>
      </w:r>
    </w:p>
    <w:p w:rsidR="00000000" w:rsidDel="00000000" w:rsidP="00000000" w:rsidRDefault="00000000" w:rsidRPr="00000000" w14:paraId="00000037">
      <w:pPr>
        <w:numPr>
          <w:ilvl w:val="0"/>
          <w:numId w:val="1"/>
        </w:numPr>
        <w:ind w:left="720" w:hanging="360"/>
        <w:rPr>
          <w:b w:val="1"/>
        </w:rPr>
      </w:pPr>
      <w:r w:rsidDel="00000000" w:rsidR="00000000" w:rsidRPr="00000000">
        <w:rPr>
          <w:b w:val="1"/>
          <w:rtl w:val="0"/>
        </w:rPr>
        <w:t xml:space="preserve">Make proteins</w:t>
      </w:r>
    </w:p>
    <w:p w:rsidR="00000000" w:rsidDel="00000000" w:rsidP="00000000" w:rsidRDefault="00000000" w:rsidRPr="00000000" w14:paraId="00000038">
      <w:pPr>
        <w:numPr>
          <w:ilvl w:val="0"/>
          <w:numId w:val="1"/>
        </w:numPr>
        <w:ind w:left="720" w:hanging="360"/>
        <w:rPr>
          <w:u w:val="none"/>
        </w:rPr>
      </w:pPr>
      <w:r w:rsidDel="00000000" w:rsidR="00000000" w:rsidRPr="00000000">
        <w:rPr>
          <w:rtl w:val="0"/>
        </w:rPr>
        <w:t xml:space="preserve">Create dimorphisms </w:t>
      </w: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A form of psychotherapy that is especially useful in reducing compulsive behaviours in obsessive-compulsive disorder is __ therapy</w:t>
      </w:r>
    </w:p>
    <w:p w:rsidR="00000000" w:rsidDel="00000000" w:rsidP="00000000" w:rsidRDefault="00000000" w:rsidRPr="00000000" w14:paraId="0000003B">
      <w:pPr>
        <w:numPr>
          <w:ilvl w:val="0"/>
          <w:numId w:val="16"/>
        </w:numPr>
        <w:ind w:left="720" w:hanging="360"/>
        <w:rPr>
          <w:u w:val="none"/>
        </w:rPr>
      </w:pPr>
      <w:r w:rsidDel="00000000" w:rsidR="00000000" w:rsidRPr="00000000">
        <w:rPr>
          <w:rtl w:val="0"/>
        </w:rPr>
        <w:t xml:space="preserve">Acceptance and commitment</w:t>
      </w:r>
    </w:p>
    <w:p w:rsidR="00000000" w:rsidDel="00000000" w:rsidP="00000000" w:rsidRDefault="00000000" w:rsidRPr="00000000" w14:paraId="0000003C">
      <w:pPr>
        <w:numPr>
          <w:ilvl w:val="0"/>
          <w:numId w:val="16"/>
        </w:numPr>
        <w:ind w:left="720" w:hanging="360"/>
        <w:rPr>
          <w:b w:val="1"/>
        </w:rPr>
      </w:pPr>
      <w:r w:rsidDel="00000000" w:rsidR="00000000" w:rsidRPr="00000000">
        <w:rPr>
          <w:b w:val="1"/>
          <w:rtl w:val="0"/>
        </w:rPr>
        <w:t xml:space="preserve">Exposure and response prevention</w:t>
      </w:r>
    </w:p>
    <w:p w:rsidR="00000000" w:rsidDel="00000000" w:rsidP="00000000" w:rsidRDefault="00000000" w:rsidRPr="00000000" w14:paraId="0000003D">
      <w:pPr>
        <w:numPr>
          <w:ilvl w:val="0"/>
          <w:numId w:val="16"/>
        </w:numPr>
        <w:ind w:left="720" w:hanging="360"/>
        <w:rPr>
          <w:u w:val="none"/>
        </w:rPr>
      </w:pPr>
      <w:r w:rsidDel="00000000" w:rsidR="00000000" w:rsidRPr="00000000">
        <w:rPr>
          <w:rtl w:val="0"/>
        </w:rPr>
        <w:t xml:space="preserve">Eye-movement desensitization and reprocessing </w:t>
      </w:r>
    </w:p>
    <w:p w:rsidR="00000000" w:rsidDel="00000000" w:rsidP="00000000" w:rsidRDefault="00000000" w:rsidRPr="00000000" w14:paraId="0000003E">
      <w:pPr>
        <w:numPr>
          <w:ilvl w:val="0"/>
          <w:numId w:val="16"/>
        </w:numPr>
        <w:ind w:left="720" w:hanging="360"/>
        <w:rPr>
          <w:u w:val="none"/>
        </w:rPr>
      </w:pPr>
      <w:r w:rsidDel="00000000" w:rsidR="00000000" w:rsidRPr="00000000">
        <w:rPr>
          <w:rtl w:val="0"/>
        </w:rPr>
        <w:t xml:space="preserve">Exposure </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One of the leading hypotheses of the neurobiological basis of obsessive-compulsive disorder is the </w:t>
      </w:r>
    </w:p>
    <w:p w:rsidR="00000000" w:rsidDel="00000000" w:rsidP="00000000" w:rsidRDefault="00000000" w:rsidRPr="00000000" w14:paraId="00000041">
      <w:pPr>
        <w:numPr>
          <w:ilvl w:val="0"/>
          <w:numId w:val="13"/>
        </w:numPr>
        <w:ind w:left="720" w:hanging="360"/>
        <w:rPr>
          <w:u w:val="none"/>
        </w:rPr>
      </w:pPr>
      <w:r w:rsidDel="00000000" w:rsidR="00000000" w:rsidRPr="00000000">
        <w:rPr>
          <w:rtl w:val="0"/>
        </w:rPr>
        <w:t xml:space="preserve">Thalamo-cortical loop hypothesis</w:t>
      </w:r>
    </w:p>
    <w:p w:rsidR="00000000" w:rsidDel="00000000" w:rsidP="00000000" w:rsidRDefault="00000000" w:rsidRPr="00000000" w14:paraId="00000042">
      <w:pPr>
        <w:numPr>
          <w:ilvl w:val="0"/>
          <w:numId w:val="13"/>
        </w:numPr>
        <w:ind w:left="720" w:hanging="360"/>
        <w:rPr>
          <w:u w:val="none"/>
        </w:rPr>
      </w:pPr>
      <w:r w:rsidDel="00000000" w:rsidR="00000000" w:rsidRPr="00000000">
        <w:rPr>
          <w:rtl w:val="0"/>
        </w:rPr>
        <w:t xml:space="preserve">Nigro-striatal pathway hypothesis</w:t>
      </w:r>
    </w:p>
    <w:p w:rsidR="00000000" w:rsidDel="00000000" w:rsidP="00000000" w:rsidRDefault="00000000" w:rsidRPr="00000000" w14:paraId="00000043">
      <w:pPr>
        <w:numPr>
          <w:ilvl w:val="0"/>
          <w:numId w:val="13"/>
        </w:numPr>
        <w:ind w:left="720" w:hanging="360"/>
        <w:rPr>
          <w:u w:val="none"/>
        </w:rPr>
      </w:pPr>
      <w:r w:rsidDel="00000000" w:rsidR="00000000" w:rsidRPr="00000000">
        <w:rPr>
          <w:rtl w:val="0"/>
        </w:rPr>
        <w:t xml:space="preserve">Meso-cortical-limbic-cortical loop hypothesis</w:t>
      </w:r>
    </w:p>
    <w:p w:rsidR="00000000" w:rsidDel="00000000" w:rsidP="00000000" w:rsidRDefault="00000000" w:rsidRPr="00000000" w14:paraId="00000044">
      <w:pPr>
        <w:numPr>
          <w:ilvl w:val="0"/>
          <w:numId w:val="13"/>
        </w:numPr>
        <w:ind w:left="720" w:hanging="360"/>
        <w:rPr>
          <w:b w:val="1"/>
        </w:rPr>
      </w:pPr>
      <w:r w:rsidDel="00000000" w:rsidR="00000000" w:rsidRPr="00000000">
        <w:rPr>
          <w:b w:val="1"/>
          <w:rtl w:val="0"/>
        </w:rPr>
        <w:t xml:space="preserve">Cortico-striatal-thalamic-cortical loop hypothesis</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After quitting cocaine, the reduced numbers of dopamine receptors and the reduction in dopamine release can remain for weeks. Since the reward system is involved in pleasure this leads to </w:t>
      </w:r>
    </w:p>
    <w:p w:rsidR="00000000" w:rsidDel="00000000" w:rsidP="00000000" w:rsidRDefault="00000000" w:rsidRPr="00000000" w14:paraId="00000047">
      <w:pPr>
        <w:numPr>
          <w:ilvl w:val="0"/>
          <w:numId w:val="2"/>
        </w:numPr>
        <w:ind w:left="720" w:hanging="360"/>
        <w:rPr>
          <w:u w:val="none"/>
        </w:rPr>
      </w:pPr>
      <w:r w:rsidDel="00000000" w:rsidR="00000000" w:rsidRPr="00000000">
        <w:rPr>
          <w:rtl w:val="0"/>
        </w:rPr>
        <w:t xml:space="preserve">Alogia</w:t>
      </w:r>
    </w:p>
    <w:p w:rsidR="00000000" w:rsidDel="00000000" w:rsidP="00000000" w:rsidRDefault="00000000" w:rsidRPr="00000000" w14:paraId="00000048">
      <w:pPr>
        <w:numPr>
          <w:ilvl w:val="0"/>
          <w:numId w:val="2"/>
        </w:numPr>
        <w:ind w:left="720" w:hanging="360"/>
        <w:rPr>
          <w:u w:val="none"/>
        </w:rPr>
      </w:pPr>
      <w:r w:rsidDel="00000000" w:rsidR="00000000" w:rsidRPr="00000000">
        <w:rPr>
          <w:rtl w:val="0"/>
        </w:rPr>
        <w:t xml:space="preserve">Tolerance </w:t>
      </w:r>
    </w:p>
    <w:p w:rsidR="00000000" w:rsidDel="00000000" w:rsidP="00000000" w:rsidRDefault="00000000" w:rsidRPr="00000000" w14:paraId="00000049">
      <w:pPr>
        <w:numPr>
          <w:ilvl w:val="0"/>
          <w:numId w:val="2"/>
        </w:numPr>
        <w:ind w:left="720" w:hanging="360"/>
        <w:rPr>
          <w:u w:val="none"/>
        </w:rPr>
      </w:pPr>
      <w:r w:rsidDel="00000000" w:rsidR="00000000" w:rsidRPr="00000000">
        <w:rPr>
          <w:rtl w:val="0"/>
        </w:rPr>
        <w:t xml:space="preserve">Ataxia</w:t>
      </w:r>
    </w:p>
    <w:p w:rsidR="00000000" w:rsidDel="00000000" w:rsidP="00000000" w:rsidRDefault="00000000" w:rsidRPr="00000000" w14:paraId="0000004A">
      <w:pPr>
        <w:numPr>
          <w:ilvl w:val="0"/>
          <w:numId w:val="2"/>
        </w:numPr>
        <w:ind w:left="720" w:hanging="360"/>
        <w:rPr>
          <w:b w:val="1"/>
        </w:rPr>
      </w:pPr>
      <w:r w:rsidDel="00000000" w:rsidR="00000000" w:rsidRPr="00000000">
        <w:rPr>
          <w:b w:val="1"/>
          <w:rtl w:val="0"/>
        </w:rPr>
        <w:t xml:space="preserve">Anhedonia</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Two related OCD disorders that involve self-harm through excessive hair pulling and skin picking are _ and _ respectively</w:t>
      </w:r>
    </w:p>
    <w:p w:rsidR="00000000" w:rsidDel="00000000" w:rsidP="00000000" w:rsidRDefault="00000000" w:rsidRPr="00000000" w14:paraId="0000004D">
      <w:pPr>
        <w:numPr>
          <w:ilvl w:val="0"/>
          <w:numId w:val="4"/>
        </w:numPr>
        <w:ind w:left="720" w:hanging="360"/>
        <w:rPr>
          <w:b w:val="1"/>
        </w:rPr>
      </w:pPr>
      <w:r w:rsidDel="00000000" w:rsidR="00000000" w:rsidRPr="00000000">
        <w:rPr>
          <w:b w:val="1"/>
          <w:rtl w:val="0"/>
        </w:rPr>
        <w:t xml:space="preserve">Trichotillomania, excoriation </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Broadly speaking, OCD can be characterized by a set of impairments of the __ system leading to problems in __ of a response</w:t>
      </w:r>
    </w:p>
    <w:p w:rsidR="00000000" w:rsidDel="00000000" w:rsidP="00000000" w:rsidRDefault="00000000" w:rsidRPr="00000000" w14:paraId="00000050">
      <w:pPr>
        <w:numPr>
          <w:ilvl w:val="0"/>
          <w:numId w:val="12"/>
        </w:numPr>
        <w:ind w:left="720" w:hanging="360"/>
        <w:rPr>
          <w:u w:val="none"/>
        </w:rPr>
      </w:pPr>
      <w:r w:rsidDel="00000000" w:rsidR="00000000" w:rsidRPr="00000000">
        <w:rPr>
          <w:rtl w:val="0"/>
        </w:rPr>
        <w:t xml:space="preserve">Occipto-visual, reading</w:t>
      </w:r>
    </w:p>
    <w:p w:rsidR="00000000" w:rsidDel="00000000" w:rsidP="00000000" w:rsidRDefault="00000000" w:rsidRPr="00000000" w14:paraId="00000051">
      <w:pPr>
        <w:numPr>
          <w:ilvl w:val="0"/>
          <w:numId w:val="12"/>
        </w:numPr>
        <w:ind w:left="720" w:hanging="360"/>
        <w:rPr>
          <w:u w:val="none"/>
        </w:rPr>
      </w:pPr>
      <w:r w:rsidDel="00000000" w:rsidR="00000000" w:rsidRPr="00000000">
        <w:rPr>
          <w:rtl w:val="0"/>
        </w:rPr>
        <w:t xml:space="preserve">Limbic, memorization</w:t>
      </w:r>
    </w:p>
    <w:p w:rsidR="00000000" w:rsidDel="00000000" w:rsidP="00000000" w:rsidRDefault="00000000" w:rsidRPr="00000000" w14:paraId="00000052">
      <w:pPr>
        <w:numPr>
          <w:ilvl w:val="0"/>
          <w:numId w:val="12"/>
        </w:numPr>
        <w:ind w:left="720" w:hanging="360"/>
        <w:rPr>
          <w:u w:val="none"/>
        </w:rPr>
      </w:pPr>
      <w:r w:rsidDel="00000000" w:rsidR="00000000" w:rsidRPr="00000000">
        <w:rPr>
          <w:rtl w:val="0"/>
        </w:rPr>
        <w:t xml:space="preserve">Temporo-language, implementation</w:t>
      </w:r>
    </w:p>
    <w:p w:rsidR="00000000" w:rsidDel="00000000" w:rsidP="00000000" w:rsidRDefault="00000000" w:rsidRPr="00000000" w14:paraId="00000053">
      <w:pPr>
        <w:numPr>
          <w:ilvl w:val="0"/>
          <w:numId w:val="12"/>
        </w:numPr>
        <w:ind w:left="720" w:hanging="360"/>
        <w:rPr>
          <w:b w:val="1"/>
        </w:rPr>
      </w:pPr>
      <w:r w:rsidDel="00000000" w:rsidR="00000000" w:rsidRPr="00000000">
        <w:rPr>
          <w:b w:val="1"/>
          <w:rtl w:val="0"/>
        </w:rPr>
        <w:t xml:space="preserve">Fronto-executive, inhibition</w:t>
      </w:r>
    </w:p>
    <w:p w:rsidR="00000000" w:rsidDel="00000000" w:rsidP="00000000" w:rsidRDefault="00000000" w:rsidRPr="00000000" w14:paraId="00000054">
      <w:pPr>
        <w:rPr>
          <w:b w:val="1"/>
        </w:rPr>
      </w:pPr>
      <w:r w:rsidDel="00000000" w:rsidR="00000000" w:rsidRPr="00000000">
        <w:rPr>
          <w:rtl w:val="0"/>
        </w:rPr>
      </w:r>
    </w:p>
    <w:p w:rsidR="00000000" w:rsidDel="00000000" w:rsidP="00000000" w:rsidRDefault="00000000" w:rsidRPr="00000000" w14:paraId="00000055">
      <w:pPr>
        <w:rPr>
          <w:b w:val="1"/>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Which of the following neurotransmitters are stimulated in the "pleasure pathway", thus causing the high associated with cocaine use? </w:t>
      </w:r>
    </w:p>
    <w:p w:rsidR="00000000" w:rsidDel="00000000" w:rsidP="00000000" w:rsidRDefault="00000000" w:rsidRPr="00000000" w14:paraId="00000058">
      <w:pPr>
        <w:numPr>
          <w:ilvl w:val="0"/>
          <w:numId w:val="10"/>
        </w:numPr>
        <w:ind w:left="720" w:hanging="360"/>
        <w:rPr>
          <w:u w:val="none"/>
        </w:rPr>
      </w:pPr>
      <w:r w:rsidDel="00000000" w:rsidR="00000000" w:rsidRPr="00000000">
        <w:rPr>
          <w:rtl w:val="0"/>
        </w:rPr>
        <w:t xml:space="preserve">dopamine</w:t>
      </w:r>
    </w:p>
    <w:p w:rsidR="00000000" w:rsidDel="00000000" w:rsidP="00000000" w:rsidRDefault="00000000" w:rsidRPr="00000000" w14:paraId="00000059">
      <w:pPr>
        <w:numPr>
          <w:ilvl w:val="0"/>
          <w:numId w:val="10"/>
        </w:numPr>
        <w:ind w:left="720" w:hanging="360"/>
        <w:rPr>
          <w:u w:val="none"/>
        </w:rPr>
      </w:pPr>
      <w:r w:rsidDel="00000000" w:rsidR="00000000" w:rsidRPr="00000000">
        <w:rPr>
          <w:rtl w:val="0"/>
        </w:rPr>
        <w:t xml:space="preserve">endorphin</w:t>
      </w:r>
    </w:p>
    <w:p w:rsidR="00000000" w:rsidDel="00000000" w:rsidP="00000000" w:rsidRDefault="00000000" w:rsidRPr="00000000" w14:paraId="0000005A">
      <w:pPr>
        <w:numPr>
          <w:ilvl w:val="0"/>
          <w:numId w:val="10"/>
        </w:numPr>
        <w:ind w:left="720" w:hanging="360"/>
        <w:rPr>
          <w:u w:val="none"/>
        </w:rPr>
      </w:pPr>
      <w:r w:rsidDel="00000000" w:rsidR="00000000" w:rsidRPr="00000000">
        <w:rPr>
          <w:rtl w:val="0"/>
        </w:rPr>
        <w:t xml:space="preserve">adrenaline</w:t>
      </w:r>
    </w:p>
    <w:p w:rsidR="00000000" w:rsidDel="00000000" w:rsidP="00000000" w:rsidRDefault="00000000" w:rsidRPr="00000000" w14:paraId="0000005B">
      <w:pPr>
        <w:numPr>
          <w:ilvl w:val="0"/>
          <w:numId w:val="10"/>
        </w:numPr>
        <w:ind w:left="720" w:hanging="360"/>
        <w:rPr>
          <w:u w:val="none"/>
        </w:rPr>
      </w:pPr>
      <w:r w:rsidDel="00000000" w:rsidR="00000000" w:rsidRPr="00000000">
        <w:rPr>
          <w:rtl w:val="0"/>
        </w:rPr>
        <w:t xml:space="preserve">serotonin and dopamine</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Shannon has been using heroin for two months. Lately, she has found she must inject higher and higher dosages of the drug to get the same high she has come to expect from her drug use. What is the term for this need for higher dosages?</w:t>
      </w:r>
    </w:p>
    <w:p w:rsidR="00000000" w:rsidDel="00000000" w:rsidP="00000000" w:rsidRDefault="00000000" w:rsidRPr="00000000" w14:paraId="0000005E">
      <w:pPr>
        <w:numPr>
          <w:ilvl w:val="0"/>
          <w:numId w:val="5"/>
        </w:numPr>
        <w:ind w:left="720" w:hanging="360"/>
        <w:rPr>
          <w:u w:val="none"/>
        </w:rPr>
      </w:pPr>
      <w:r w:rsidDel="00000000" w:rsidR="00000000" w:rsidRPr="00000000">
        <w:rPr>
          <w:rtl w:val="0"/>
        </w:rPr>
        <w:t xml:space="preserve">tolerance</w:t>
      </w:r>
    </w:p>
    <w:p w:rsidR="00000000" w:rsidDel="00000000" w:rsidP="00000000" w:rsidRDefault="00000000" w:rsidRPr="00000000" w14:paraId="0000005F">
      <w:pPr>
        <w:numPr>
          <w:ilvl w:val="0"/>
          <w:numId w:val="5"/>
        </w:numPr>
        <w:ind w:left="720" w:hanging="360"/>
        <w:rPr>
          <w:u w:val="none"/>
        </w:rPr>
      </w:pPr>
      <w:r w:rsidDel="00000000" w:rsidR="00000000" w:rsidRPr="00000000">
        <w:rPr>
          <w:rtl w:val="0"/>
        </w:rPr>
        <w:t xml:space="preserve">dependence</w:t>
      </w:r>
    </w:p>
    <w:p w:rsidR="00000000" w:rsidDel="00000000" w:rsidP="00000000" w:rsidRDefault="00000000" w:rsidRPr="00000000" w14:paraId="00000060">
      <w:pPr>
        <w:numPr>
          <w:ilvl w:val="0"/>
          <w:numId w:val="5"/>
        </w:numPr>
        <w:ind w:left="720" w:hanging="360"/>
        <w:rPr>
          <w:u w:val="none"/>
        </w:rPr>
      </w:pPr>
      <w:r w:rsidDel="00000000" w:rsidR="00000000" w:rsidRPr="00000000">
        <w:rPr>
          <w:rtl w:val="0"/>
        </w:rPr>
        <w:t xml:space="preserve">addiction</w:t>
      </w:r>
    </w:p>
    <w:p w:rsidR="00000000" w:rsidDel="00000000" w:rsidP="00000000" w:rsidRDefault="00000000" w:rsidRPr="00000000" w14:paraId="00000061">
      <w:pPr>
        <w:numPr>
          <w:ilvl w:val="0"/>
          <w:numId w:val="5"/>
        </w:numPr>
        <w:ind w:left="720" w:hanging="360"/>
        <w:rPr>
          <w:u w:val="none"/>
        </w:rPr>
      </w:pPr>
      <w:r w:rsidDel="00000000" w:rsidR="00000000" w:rsidRPr="00000000">
        <w:rPr>
          <w:rtl w:val="0"/>
        </w:rPr>
        <w:t xml:space="preserve">potentiation</w:t>
      </w:r>
    </w:p>
    <w:p w:rsidR="00000000" w:rsidDel="00000000" w:rsidP="00000000" w:rsidRDefault="00000000" w:rsidRPr="00000000" w14:paraId="00000062">
      <w:pPr>
        <w:rPr>
          <w:b w:val="1"/>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b w:val="1"/>
        </w:rPr>
      </w:pPr>
      <w:r w:rsidDel="00000000" w:rsidR="00000000" w:rsidRPr="00000000">
        <w:rPr>
          <w:b w:val="1"/>
          <w:rtl w:val="0"/>
        </w:rPr>
        <w:t xml:space="preserve">Define OCD and describe the neurobiological basis of OCD and related disorders. Describe how the Wisconsin card sorting task reveals these differences between people who are neuro-typical compared to someone with OCD</w:t>
      </w:r>
    </w:p>
    <w:p w:rsidR="00000000" w:rsidDel="00000000" w:rsidP="00000000" w:rsidRDefault="00000000" w:rsidRPr="00000000" w14:paraId="00000065">
      <w:pPr>
        <w:numPr>
          <w:ilvl w:val="0"/>
          <w:numId w:val="19"/>
        </w:numPr>
        <w:ind w:left="720" w:hanging="360"/>
        <w:rPr>
          <w:u w:val="none"/>
        </w:rPr>
      </w:pPr>
      <w:r w:rsidDel="00000000" w:rsidR="00000000" w:rsidRPr="00000000">
        <w:rPr>
          <w:rtl w:val="0"/>
        </w:rPr>
        <w:t xml:space="preserve">Fear of unwanted and intrusive thoughts (obsessions)</w:t>
      </w:r>
    </w:p>
    <w:p w:rsidR="00000000" w:rsidDel="00000000" w:rsidP="00000000" w:rsidRDefault="00000000" w:rsidRPr="00000000" w14:paraId="00000066">
      <w:pPr>
        <w:numPr>
          <w:ilvl w:val="0"/>
          <w:numId w:val="19"/>
        </w:numPr>
        <w:ind w:left="720" w:hanging="360"/>
        <w:rPr>
          <w:u w:val="none"/>
        </w:rPr>
      </w:pPr>
      <w:r w:rsidDel="00000000" w:rsidR="00000000" w:rsidRPr="00000000">
        <w:rPr>
          <w:rtl w:val="0"/>
        </w:rPr>
        <w:t xml:space="preserve">Repeated ritualistic actions or thoughts (compulsions) designed to neutralize the unwanted thoughts</w:t>
      </w:r>
    </w:p>
    <w:p w:rsidR="00000000" w:rsidDel="00000000" w:rsidP="00000000" w:rsidRDefault="00000000" w:rsidRPr="00000000" w14:paraId="00000067">
      <w:pPr>
        <w:numPr>
          <w:ilvl w:val="0"/>
          <w:numId w:val="19"/>
        </w:numPr>
        <w:ind w:left="720" w:hanging="360"/>
        <w:rPr>
          <w:u w:val="none"/>
        </w:rPr>
      </w:pPr>
      <w:r w:rsidDel="00000000" w:rsidR="00000000" w:rsidRPr="00000000">
        <w:rPr>
          <w:rtl w:val="0"/>
        </w:rPr>
        <w:t xml:space="preserve">Obsessions are intrusive and nonsensical thoughts, images, or urges that one tries to resist or eliminate. </w:t>
      </w:r>
    </w:p>
    <w:p w:rsidR="00000000" w:rsidDel="00000000" w:rsidP="00000000" w:rsidRDefault="00000000" w:rsidRPr="00000000" w14:paraId="00000068">
      <w:pPr>
        <w:numPr>
          <w:ilvl w:val="0"/>
          <w:numId w:val="19"/>
        </w:numPr>
        <w:ind w:left="720" w:hanging="360"/>
        <w:rPr>
          <w:u w:val="none"/>
        </w:rPr>
      </w:pPr>
      <w:r w:rsidDel="00000000" w:rsidR="00000000" w:rsidRPr="00000000">
        <w:rPr>
          <w:rtl w:val="0"/>
        </w:rPr>
        <w:t xml:space="preserve">Compulsions are thoughts or actions designed to suppress the thoughts and provide relief. Compulsions may be behavioural or mental </w:t>
      </w:r>
    </w:p>
    <w:p w:rsidR="00000000" w:rsidDel="00000000" w:rsidP="00000000" w:rsidRDefault="00000000" w:rsidRPr="00000000" w14:paraId="00000069">
      <w:pPr>
        <w:numPr>
          <w:ilvl w:val="0"/>
          <w:numId w:val="19"/>
        </w:numPr>
        <w:ind w:left="720" w:hanging="360"/>
        <w:rPr>
          <w:u w:val="none"/>
        </w:rPr>
      </w:pPr>
      <w:r w:rsidDel="00000000" w:rsidR="00000000" w:rsidRPr="00000000">
        <w:rPr>
          <w:rtl w:val="0"/>
        </w:rPr>
        <w:t xml:space="preserve">Typical compulsions include checking and order and arranging, followed by washing and cleaning. </w:t>
      </w:r>
    </w:p>
    <w:p w:rsidR="00000000" w:rsidDel="00000000" w:rsidP="00000000" w:rsidRDefault="00000000" w:rsidRPr="00000000" w14:paraId="0000006A">
      <w:pPr>
        <w:numPr>
          <w:ilvl w:val="0"/>
          <w:numId w:val="19"/>
        </w:numPr>
        <w:ind w:left="720" w:hanging="360"/>
        <w:rPr>
          <w:u w:val="none"/>
        </w:rPr>
      </w:pPr>
      <w:r w:rsidDel="00000000" w:rsidR="00000000" w:rsidRPr="00000000">
        <w:rPr>
          <w:rtl w:val="0"/>
        </w:rPr>
        <w:t xml:space="preserve">Wisconsin card sorting task: a deck of cards, 4 different symbols triangle, star, cross and circle, 4 different colours, 4 different numbers. This task of sorting cards is hard for people with executive impairments to switch, s they will tend to stick to whatever the first category is. If it was colour, for example, they will tend to stick with colour and make mistakes trying to change to a new category and keep sorting by colour even if they know they are supposed to switch. Not flexible in face of new rules. This test where you are switching between rules rapidly is easy for people with typical brain functioning and challenging for people with frontal lobe impairments</w:t>
      </w:r>
    </w:p>
    <w:p w:rsidR="00000000" w:rsidDel="00000000" w:rsidP="00000000" w:rsidRDefault="00000000" w:rsidRPr="00000000" w14:paraId="0000006B">
      <w:pPr>
        <w:ind w:left="720" w:firstLine="0"/>
        <w:rPr/>
      </w:pPr>
      <w:r w:rsidDel="00000000" w:rsidR="00000000" w:rsidRPr="00000000">
        <w:rPr>
          <w:rtl w:val="0"/>
        </w:rPr>
      </w:r>
    </w:p>
    <w:p w:rsidR="00000000" w:rsidDel="00000000" w:rsidP="00000000" w:rsidRDefault="00000000" w:rsidRPr="00000000" w14:paraId="0000006C">
      <w:pPr>
        <w:rPr>
          <w:b w:val="1"/>
        </w:rPr>
      </w:pPr>
      <w:r w:rsidDel="00000000" w:rsidR="00000000" w:rsidRPr="00000000">
        <w:rPr>
          <w:b w:val="1"/>
          <w:rtl w:val="0"/>
        </w:rPr>
        <w:t xml:space="preserve">Describe how Olds and Milner’s 1954 experiments with rats advanced our understanding of the neurobiological basis of reward. Explain the experimental procedure that they used and what ICSS is. What human psychiatric disorder did their experiments most remind them of and what did they conclude from their observations. </w:t>
      </w:r>
    </w:p>
    <w:p w:rsidR="00000000" w:rsidDel="00000000" w:rsidP="00000000" w:rsidRDefault="00000000" w:rsidRPr="00000000" w14:paraId="0000006D">
      <w:pPr>
        <w:numPr>
          <w:ilvl w:val="0"/>
          <w:numId w:val="6"/>
        </w:numPr>
        <w:ind w:left="720" w:hanging="360"/>
        <w:rPr>
          <w:u w:val="none"/>
        </w:rPr>
      </w:pPr>
      <w:r w:rsidDel="00000000" w:rsidR="00000000" w:rsidRPr="00000000">
        <w:rPr>
          <w:rtl w:val="0"/>
        </w:rPr>
        <w:t xml:space="preserve">In the first ICSS experiment, rats were implanted with electrodes located in various parts of his brain. This electrode was connected to a stimulator that was controlled by a lever in the rat’s cage.  The rat could therefore self-stimulate that part of his brain. -</w:t>
      </w:r>
    </w:p>
    <w:p w:rsidR="00000000" w:rsidDel="00000000" w:rsidP="00000000" w:rsidRDefault="00000000" w:rsidRPr="00000000" w14:paraId="0000006E">
      <w:pPr>
        <w:numPr>
          <w:ilvl w:val="0"/>
          <w:numId w:val="6"/>
        </w:numPr>
        <w:ind w:left="720" w:hanging="360"/>
        <w:rPr>
          <w:u w:val="none"/>
        </w:rPr>
      </w:pPr>
      <w:r w:rsidDel="00000000" w:rsidR="00000000" w:rsidRPr="00000000">
        <w:rPr>
          <w:rtl w:val="0"/>
        </w:rPr>
        <w:t xml:space="preserve">Depending on where the electrode was placed, the rat would press the lever a huge number of times – almost endlessly.</w:t>
      </w:r>
    </w:p>
    <w:p w:rsidR="00000000" w:rsidDel="00000000" w:rsidP="00000000" w:rsidRDefault="00000000" w:rsidRPr="00000000" w14:paraId="0000006F">
      <w:pPr>
        <w:numPr>
          <w:ilvl w:val="0"/>
          <w:numId w:val="6"/>
        </w:numPr>
        <w:ind w:left="720" w:hanging="360"/>
        <w:rPr>
          <w:u w:val="none"/>
        </w:rPr>
      </w:pPr>
      <w:r w:rsidDel="00000000" w:rsidR="00000000" w:rsidRPr="00000000">
        <w:rPr>
          <w:rtl w:val="0"/>
        </w:rPr>
        <w:t xml:space="preserve">Rats would press the lever many times, ignoring everything else that the experimenters could offer. Rats would ignore food, water, sex, and other rat treats the experimenters could think of. The rats would eventually collapse from exhaustion or be removed from the experimental cage. To researchers, this sort of behaviour closely resembled the behaviour of human drug addicts.   They concluded that the brain areas targeted by the electrodes must therefore be involved in drug addiction.</w:t>
      </w:r>
    </w:p>
    <w:p w:rsidR="00000000" w:rsidDel="00000000" w:rsidP="00000000" w:rsidRDefault="00000000" w:rsidRPr="00000000" w14:paraId="00000070">
      <w:pPr>
        <w:numPr>
          <w:ilvl w:val="0"/>
          <w:numId w:val="6"/>
        </w:numPr>
        <w:ind w:left="720" w:hanging="360"/>
        <w:rPr>
          <w:u w:val="none"/>
        </w:rPr>
      </w:pPr>
      <w:r w:rsidDel="00000000" w:rsidR="00000000" w:rsidRPr="00000000">
        <w:rPr>
          <w:rtl w:val="0"/>
        </w:rPr>
        <w:t xml:space="preserve">Discovery of ICSS: a circuit in the brain that is responsible for rewarding behaviours and the accompanying sensations of pleasure </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