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480" w:lineRule="auto"/>
        <w:ind w:left="2880" w:firstLine="720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480" w:lineRule="auto"/>
        <w:ind w:left="2880" w:firstLine="720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Proposed Methods Outline</w:t>
      </w:r>
    </w:p>
    <w:p w:rsidR="00000000" w:rsidDel="00000000" w:rsidP="00000000" w:rsidRDefault="00000000" w:rsidRPr="00000000" w14:paraId="00000003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Introductions: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480" w:lineRule="auto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highlight w:val="white"/>
          <w:rtl w:val="0"/>
        </w:rPr>
        <w:t xml:space="preserve">Proposal: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For our proposed study, we will examine the effects of procrastination on student stress levels. To achieve this we will conduct a survey questionnaire on 200 students that will ask them to rate their stress level and state how close to a deadline they begin an assignment. </w:t>
      </w:r>
    </w:p>
    <w:p w:rsidR="00000000" w:rsidDel="00000000" w:rsidP="00000000" w:rsidRDefault="00000000" w:rsidRPr="00000000" w14:paraId="00000006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highlight w:val="white"/>
          <w:rtl w:val="0"/>
        </w:rPr>
        <w:t xml:space="preserve">Hypothesis: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We hypothesize that student stress level will correlate with their procrastination rate (as procrastination goes up, so does stress).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480" w:lineRule="auto"/>
        <w:ind w:left="360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Proposed Methods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Participants: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Undergraduate university students between ages of 18-24. 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Sample size n=200. 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Equal number male and female participants. 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Random sample questionnaire 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Explanation of consent will be provided in accordance with government of Canada guidelines. 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Results will be anonymous. 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Debrief does not apply to survey methods. </w:t>
      </w:r>
    </w:p>
    <w:p w:rsidR="00000000" w:rsidDel="00000000" w:rsidP="00000000" w:rsidRDefault="00000000" w:rsidRPr="00000000" w14:paraId="00000010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Design: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Independent variable (IV): Stress level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Dependent variable (DV): Procrastination proclivity 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Operational definitions:</w:t>
      </w:r>
    </w:p>
    <w:p w:rsidR="00000000" w:rsidDel="00000000" w:rsidP="00000000" w:rsidRDefault="00000000" w:rsidRPr="00000000" w14:paraId="00000015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Stress: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Student stress level will be measured on the The Perceived Stress Scale (PSS), a widely used psychological measurement of one’s perception of stress (Cohen, Kamarck, &amp; Mermelstein, 1983). </w:t>
      </w:r>
    </w:p>
    <w:p w:rsidR="00000000" w:rsidDel="00000000" w:rsidP="00000000" w:rsidRDefault="00000000" w:rsidRPr="00000000" w14:paraId="00000016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Procrastination: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Deadline proximity, days to final deadline.   </w:t>
      </w:r>
    </w:p>
    <w:p w:rsidR="00000000" w:rsidDel="00000000" w:rsidP="00000000" w:rsidRDefault="00000000" w:rsidRPr="00000000" w14:paraId="00000017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4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Materials: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Website that hosts survey questions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Survey with 20 questions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 staff members to write questions</w:t>
      </w:r>
    </w:p>
    <w:p w:rsidR="00000000" w:rsidDel="00000000" w:rsidP="00000000" w:rsidRDefault="00000000" w:rsidRPr="00000000" w14:paraId="0000001C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Procedures: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Undergraduate students will be sent an email containing a link to the online survey. 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Students will be asked to provide consent before beginning the questionnaire.  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Students will be given 1 week to complete the survey questions. 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consent form will ask the students to answer with honesty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survey will ask students to rate stress levels from 1 to 10.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survey will ask students, on average, how many days before an assignment deadline do they usually begin the assignment.  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survey is taken individually, there will be no no contact with other students during the survey.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spacing w:line="48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Once the survey begins, they will have 30 minutes to fill out the 20 questions</w:t>
      </w:r>
    </w:p>
    <w:p w:rsidR="00000000" w:rsidDel="00000000" w:rsidP="00000000" w:rsidRDefault="00000000" w:rsidRPr="00000000" w14:paraId="00000026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  <w:u w:val="single"/>
          <w:shd w:fill="fff2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480" w:lineRule="auto"/>
        <w:ind w:left="2880" w:firstLine="720"/>
        <w:rPr>
          <w:rFonts w:ascii="Times New Roman" w:cs="Times New Roman" w:eastAsia="Times New Roman" w:hAnsi="Times New Roman"/>
          <w:b w:val="1"/>
          <w:sz w:val="24"/>
          <w:szCs w:val="24"/>
          <w:u w:val="single"/>
          <w:shd w:fill="fff2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480" w:lineRule="auto"/>
        <w:ind w:left="2880" w:firstLine="720"/>
        <w:rPr>
          <w:rFonts w:ascii="Times New Roman" w:cs="Times New Roman" w:eastAsia="Times New Roman" w:hAnsi="Times New Roman"/>
          <w:b w:val="1"/>
          <w:sz w:val="24"/>
          <w:szCs w:val="24"/>
          <w:u w:val="single"/>
          <w:shd w:fill="fff2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480" w:lineRule="auto"/>
        <w:ind w:left="2880" w:firstLine="720"/>
        <w:rPr>
          <w:rFonts w:ascii="Times New Roman" w:cs="Times New Roman" w:eastAsia="Times New Roman" w:hAnsi="Times New Roman"/>
          <w:b w:val="1"/>
          <w:sz w:val="24"/>
          <w:szCs w:val="24"/>
          <w:u w:val="single"/>
          <w:shd w:fill="fff2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480" w:lineRule="auto"/>
        <w:ind w:left="2880" w:firstLine="720"/>
        <w:rPr>
          <w:rFonts w:ascii="Times New Roman" w:cs="Times New Roman" w:eastAsia="Times New Roman" w:hAnsi="Times New Roman"/>
          <w:b w:val="1"/>
          <w:sz w:val="24"/>
          <w:szCs w:val="24"/>
          <w:u w:val="single"/>
          <w:shd w:fill="fff2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480" w:lineRule="auto"/>
        <w:ind w:left="2880" w:firstLine="720"/>
        <w:rPr>
          <w:rFonts w:ascii="Times New Roman" w:cs="Times New Roman" w:eastAsia="Times New Roman" w:hAnsi="Times New Roman"/>
          <w:b w:val="1"/>
          <w:sz w:val="24"/>
          <w:szCs w:val="24"/>
          <w:u w:val="single"/>
          <w:shd w:fill="fff2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480" w:lineRule="auto"/>
        <w:ind w:left="2880" w:firstLine="720"/>
        <w:rPr>
          <w:rFonts w:ascii="Times New Roman" w:cs="Times New Roman" w:eastAsia="Times New Roman" w:hAnsi="Times New Roman"/>
          <w:b w:val="1"/>
          <w:sz w:val="24"/>
          <w:szCs w:val="24"/>
          <w:u w:val="single"/>
          <w:shd w:fill="fff2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48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  <w:u w:val="single"/>
          <w:shd w:fill="fff2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480" w:lineRule="auto"/>
        <w:ind w:left="2880" w:firstLine="720"/>
        <w:rPr>
          <w:rFonts w:ascii="Times New Roman" w:cs="Times New Roman" w:eastAsia="Times New Roman" w:hAnsi="Times New Roman"/>
          <w:b w:val="1"/>
          <w:sz w:val="24"/>
          <w:szCs w:val="24"/>
          <w:u w:val="single"/>
          <w:shd w:fill="fff2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