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DEA789" w14:textId="539ED3E8" w:rsidR="0025126F" w:rsidRDefault="00DC2C23" w:rsidP="00DC2C23">
      <w:pPr>
        <w:jc w:val="center"/>
      </w:pPr>
      <w:r>
        <w:rPr>
          <w:noProof/>
        </w:rPr>
        <w:drawing>
          <wp:inline distT="0" distB="0" distL="0" distR="0" wp14:anchorId="17CFFB60" wp14:editId="739F1C63">
            <wp:extent cx="3257550" cy="2160563"/>
            <wp:effectExtent l="0" t="0" r="0" b="0"/>
            <wp:docPr id="1" name="Picture 1" descr="Image result for bliqphoto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liqphotonic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80187" cy="2175577"/>
                    </a:xfrm>
                    <a:prstGeom prst="rect">
                      <a:avLst/>
                    </a:prstGeom>
                    <a:noFill/>
                    <a:ln>
                      <a:noFill/>
                    </a:ln>
                  </pic:spPr>
                </pic:pic>
              </a:graphicData>
            </a:graphic>
          </wp:inline>
        </w:drawing>
      </w:r>
    </w:p>
    <w:p w14:paraId="60FB8777" w14:textId="77777777" w:rsidR="001037DD" w:rsidRDefault="001037DD" w:rsidP="001037DD"/>
    <w:p w14:paraId="1BA22E38" w14:textId="09C74779" w:rsidR="001037DD" w:rsidRPr="001037DD" w:rsidRDefault="001037DD" w:rsidP="00DC2C23">
      <w:pPr>
        <w:jc w:val="center"/>
        <w:rPr>
          <w:rFonts w:ascii="Times New Roman" w:hAnsi="Times New Roman" w:cs="Times New Roman"/>
          <w:b/>
          <w:sz w:val="36"/>
        </w:rPr>
      </w:pPr>
      <w:r w:rsidRPr="001037DD">
        <w:rPr>
          <w:rFonts w:ascii="Times New Roman" w:hAnsi="Times New Roman" w:cs="Times New Roman"/>
          <w:b/>
          <w:sz w:val="36"/>
        </w:rPr>
        <w:t>Export Kit</w:t>
      </w:r>
    </w:p>
    <w:p w14:paraId="01B7ACCF" w14:textId="77777777" w:rsidR="001037DD" w:rsidRDefault="001037DD" w:rsidP="001037DD"/>
    <w:p w14:paraId="49BBCD1E" w14:textId="77777777" w:rsidR="001037DD" w:rsidRPr="001037DD" w:rsidRDefault="001037DD" w:rsidP="00DC2C23">
      <w:pPr>
        <w:jc w:val="center"/>
        <w:rPr>
          <w:rFonts w:ascii="Times New Roman" w:hAnsi="Times New Roman" w:cs="Times New Roman"/>
          <w:b/>
          <w:sz w:val="32"/>
        </w:rPr>
      </w:pPr>
      <w:r w:rsidRPr="001037DD">
        <w:rPr>
          <w:rFonts w:ascii="Times New Roman" w:hAnsi="Times New Roman" w:cs="Times New Roman"/>
          <w:b/>
          <w:sz w:val="32"/>
        </w:rPr>
        <w:t xml:space="preserve">Presented by </w:t>
      </w:r>
    </w:p>
    <w:p w14:paraId="7B59794F" w14:textId="5371A460" w:rsidR="001037DD" w:rsidRPr="001037DD" w:rsidRDefault="001037DD" w:rsidP="00DC2C23">
      <w:pPr>
        <w:jc w:val="center"/>
        <w:rPr>
          <w:rFonts w:ascii="Times New Roman" w:hAnsi="Times New Roman" w:cs="Times New Roman"/>
          <w:b/>
          <w:sz w:val="32"/>
        </w:rPr>
      </w:pPr>
      <w:r w:rsidRPr="001037DD">
        <w:rPr>
          <w:rFonts w:ascii="Times New Roman" w:hAnsi="Times New Roman" w:cs="Times New Roman"/>
          <w:b/>
          <w:sz w:val="32"/>
        </w:rPr>
        <w:t>Felix-Antoine Aube</w:t>
      </w:r>
    </w:p>
    <w:p w14:paraId="25031B0B" w14:textId="735AE241" w:rsidR="001037DD" w:rsidRPr="00C67739" w:rsidRDefault="001037DD" w:rsidP="00DC2C23">
      <w:pPr>
        <w:jc w:val="center"/>
        <w:rPr>
          <w:rFonts w:ascii="Times New Roman" w:hAnsi="Times New Roman" w:cs="Times New Roman"/>
          <w:b/>
          <w:sz w:val="32"/>
          <w:lang w:val="fr-CA"/>
        </w:rPr>
      </w:pPr>
      <w:r w:rsidRPr="00C67739">
        <w:rPr>
          <w:rFonts w:ascii="Times New Roman" w:hAnsi="Times New Roman" w:cs="Times New Roman"/>
          <w:b/>
          <w:sz w:val="32"/>
          <w:lang w:val="fr-CA"/>
        </w:rPr>
        <w:t xml:space="preserve">Louis </w:t>
      </w:r>
      <w:proofErr w:type="spellStart"/>
      <w:r w:rsidRPr="00C67739">
        <w:rPr>
          <w:rFonts w:ascii="Times New Roman" w:hAnsi="Times New Roman" w:cs="Times New Roman"/>
          <w:b/>
          <w:sz w:val="32"/>
          <w:lang w:val="fr-CA"/>
        </w:rPr>
        <w:t>Bleau</w:t>
      </w:r>
      <w:proofErr w:type="spellEnd"/>
    </w:p>
    <w:p w14:paraId="00A6BDBF" w14:textId="663A2598" w:rsidR="001037DD" w:rsidRPr="00C67739" w:rsidRDefault="001037DD" w:rsidP="00DC2C23">
      <w:pPr>
        <w:jc w:val="center"/>
        <w:rPr>
          <w:rFonts w:ascii="Times New Roman" w:hAnsi="Times New Roman" w:cs="Times New Roman"/>
          <w:b/>
          <w:sz w:val="32"/>
          <w:lang w:val="fr-CA"/>
        </w:rPr>
      </w:pPr>
      <w:r w:rsidRPr="00C67739">
        <w:rPr>
          <w:rFonts w:ascii="Times New Roman" w:hAnsi="Times New Roman" w:cs="Times New Roman"/>
          <w:b/>
          <w:sz w:val="32"/>
          <w:lang w:val="fr-CA"/>
        </w:rPr>
        <w:t>Serge Byungura</w:t>
      </w:r>
    </w:p>
    <w:p w14:paraId="5FC1362C" w14:textId="7E6D3D70" w:rsidR="001037DD" w:rsidRPr="00C67739" w:rsidRDefault="001037DD" w:rsidP="00DC2C23">
      <w:pPr>
        <w:jc w:val="center"/>
        <w:rPr>
          <w:rFonts w:ascii="Times New Roman" w:hAnsi="Times New Roman" w:cs="Times New Roman"/>
          <w:b/>
          <w:sz w:val="32"/>
          <w:lang w:val="fr-CA"/>
        </w:rPr>
      </w:pPr>
      <w:r w:rsidRPr="00C67739">
        <w:rPr>
          <w:rFonts w:ascii="Times New Roman" w:hAnsi="Times New Roman" w:cs="Times New Roman"/>
          <w:b/>
          <w:sz w:val="32"/>
          <w:lang w:val="fr-CA"/>
        </w:rPr>
        <w:t xml:space="preserve">Neil </w:t>
      </w:r>
      <w:proofErr w:type="spellStart"/>
      <w:r w:rsidRPr="00C67739">
        <w:rPr>
          <w:rFonts w:ascii="Times New Roman" w:hAnsi="Times New Roman" w:cs="Times New Roman"/>
          <w:b/>
          <w:sz w:val="32"/>
          <w:lang w:val="fr-CA"/>
        </w:rPr>
        <w:t>Aucoin</w:t>
      </w:r>
      <w:proofErr w:type="spellEnd"/>
    </w:p>
    <w:p w14:paraId="3FDAF364" w14:textId="4DB81DEA" w:rsidR="001037DD" w:rsidRPr="00C67739" w:rsidRDefault="001037DD" w:rsidP="00DC2C23">
      <w:pPr>
        <w:jc w:val="center"/>
        <w:rPr>
          <w:lang w:val="fr-CA"/>
        </w:rPr>
      </w:pPr>
    </w:p>
    <w:p w14:paraId="2B608B00" w14:textId="45969F75" w:rsidR="001037DD" w:rsidRDefault="001037DD" w:rsidP="00DC2C23">
      <w:pPr>
        <w:jc w:val="center"/>
      </w:pPr>
      <w:r>
        <w:rPr>
          <w:noProof/>
        </w:rPr>
        <w:drawing>
          <wp:inline distT="0" distB="0" distL="0" distR="0" wp14:anchorId="5C458280" wp14:editId="1CF515DA">
            <wp:extent cx="3454399" cy="2590800"/>
            <wp:effectExtent l="0" t="0" r="0" b="0"/>
            <wp:docPr id="2" name="Picture 2" descr="Image result for f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ra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89973" cy="2617480"/>
                    </a:xfrm>
                    <a:prstGeom prst="rect">
                      <a:avLst/>
                    </a:prstGeom>
                    <a:noFill/>
                    <a:ln>
                      <a:noFill/>
                    </a:ln>
                  </pic:spPr>
                </pic:pic>
              </a:graphicData>
            </a:graphic>
          </wp:inline>
        </w:drawing>
      </w:r>
    </w:p>
    <w:p w14:paraId="17980E09" w14:textId="3F5F31BB" w:rsidR="0025126F" w:rsidRDefault="0025126F">
      <w:r>
        <w:br w:type="page"/>
      </w:r>
    </w:p>
    <w:sdt>
      <w:sdtPr>
        <w:rPr>
          <w:rFonts w:asciiTheme="minorHAnsi" w:eastAsiaTheme="minorHAnsi" w:hAnsiTheme="minorHAnsi" w:cstheme="minorBidi"/>
          <w:color w:val="auto"/>
          <w:sz w:val="22"/>
          <w:szCs w:val="22"/>
          <w:lang w:val="en-CA"/>
        </w:rPr>
        <w:id w:val="1332327404"/>
        <w:docPartObj>
          <w:docPartGallery w:val="Table of Contents"/>
          <w:docPartUnique/>
        </w:docPartObj>
      </w:sdtPr>
      <w:sdtEndPr>
        <w:rPr>
          <w:b/>
          <w:bCs/>
          <w:noProof/>
        </w:rPr>
      </w:sdtEndPr>
      <w:sdtContent>
        <w:p w14:paraId="54CEED1A" w14:textId="536C6D58" w:rsidR="001E674C" w:rsidRDefault="001E674C" w:rsidP="004113F8">
          <w:pPr>
            <w:pStyle w:val="TOCHeading"/>
            <w:spacing w:line="360" w:lineRule="auto"/>
          </w:pPr>
          <w:r>
            <w:t>Table of Contents</w:t>
          </w:r>
        </w:p>
        <w:p w14:paraId="79D3E19A" w14:textId="35394FA6" w:rsidR="00A15184" w:rsidRDefault="001E674C">
          <w:pPr>
            <w:pStyle w:val="TOC1"/>
            <w:tabs>
              <w:tab w:val="right" w:leader="dot" w:pos="9350"/>
            </w:tabs>
            <w:rPr>
              <w:rFonts w:eastAsiaTheme="minorEastAsia"/>
              <w:noProof/>
              <w:lang w:eastAsia="en-CA"/>
            </w:rPr>
          </w:pPr>
          <w:r w:rsidRPr="004E0925">
            <w:rPr>
              <w:b/>
            </w:rPr>
            <w:fldChar w:fldCharType="begin"/>
          </w:r>
          <w:r w:rsidRPr="004E0925">
            <w:rPr>
              <w:b/>
            </w:rPr>
            <w:instrText xml:space="preserve"> TOC \o "1-3" \h \z \u </w:instrText>
          </w:r>
          <w:r w:rsidRPr="004E0925">
            <w:rPr>
              <w:b/>
            </w:rPr>
            <w:fldChar w:fldCharType="separate"/>
          </w:r>
          <w:hyperlink w:anchor="_Toc6317723" w:history="1">
            <w:r w:rsidR="00A15184" w:rsidRPr="00E0360B">
              <w:rPr>
                <w:rStyle w:val="Hyperlink"/>
                <w:noProof/>
              </w:rPr>
              <w:t>Introduction</w:t>
            </w:r>
            <w:r w:rsidR="00A15184">
              <w:rPr>
                <w:noProof/>
                <w:webHidden/>
              </w:rPr>
              <w:tab/>
            </w:r>
            <w:r w:rsidR="00A15184">
              <w:rPr>
                <w:noProof/>
                <w:webHidden/>
              </w:rPr>
              <w:fldChar w:fldCharType="begin"/>
            </w:r>
            <w:r w:rsidR="00A15184">
              <w:rPr>
                <w:noProof/>
                <w:webHidden/>
              </w:rPr>
              <w:instrText xml:space="preserve"> PAGEREF _Toc6317723 \h </w:instrText>
            </w:r>
            <w:r w:rsidR="00A15184">
              <w:rPr>
                <w:noProof/>
                <w:webHidden/>
              </w:rPr>
            </w:r>
            <w:r w:rsidR="00A15184">
              <w:rPr>
                <w:noProof/>
                <w:webHidden/>
              </w:rPr>
              <w:fldChar w:fldCharType="separate"/>
            </w:r>
            <w:r w:rsidR="00A15184">
              <w:rPr>
                <w:noProof/>
                <w:webHidden/>
              </w:rPr>
              <w:t>3</w:t>
            </w:r>
            <w:r w:rsidR="00A15184">
              <w:rPr>
                <w:noProof/>
                <w:webHidden/>
              </w:rPr>
              <w:fldChar w:fldCharType="end"/>
            </w:r>
          </w:hyperlink>
        </w:p>
        <w:p w14:paraId="5082C622" w14:textId="4889A7F2" w:rsidR="00A15184" w:rsidRPr="00A15184" w:rsidRDefault="001B49ED">
          <w:pPr>
            <w:pStyle w:val="TOC1"/>
            <w:tabs>
              <w:tab w:val="right" w:leader="dot" w:pos="9350"/>
            </w:tabs>
            <w:rPr>
              <w:rFonts w:eastAsiaTheme="minorEastAsia"/>
              <w:b/>
              <w:noProof/>
              <w:sz w:val="24"/>
              <w:lang w:eastAsia="en-CA"/>
            </w:rPr>
          </w:pPr>
          <w:hyperlink w:anchor="_Toc6317724" w:history="1">
            <w:r w:rsidR="00A15184" w:rsidRPr="00A15184">
              <w:rPr>
                <w:rStyle w:val="Hyperlink"/>
                <w:b/>
                <w:noProof/>
                <w:sz w:val="24"/>
              </w:rPr>
              <w:t>Observations and recommendations</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_Toc6317724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4</w:t>
            </w:r>
            <w:r w:rsidR="00A15184" w:rsidRPr="00A15184">
              <w:rPr>
                <w:b/>
                <w:noProof/>
                <w:webHidden/>
                <w:sz w:val="24"/>
              </w:rPr>
              <w:fldChar w:fldCharType="end"/>
            </w:r>
          </w:hyperlink>
        </w:p>
        <w:p w14:paraId="43F7E37D" w14:textId="60833C3C" w:rsidR="00A15184" w:rsidRPr="00A15184" w:rsidRDefault="001B49ED">
          <w:pPr>
            <w:pStyle w:val="TOC1"/>
            <w:tabs>
              <w:tab w:val="right" w:leader="dot" w:pos="9350"/>
            </w:tabs>
            <w:rPr>
              <w:rFonts w:eastAsiaTheme="minorEastAsia"/>
              <w:b/>
              <w:noProof/>
              <w:sz w:val="24"/>
              <w:lang w:eastAsia="en-CA"/>
            </w:rPr>
          </w:pPr>
          <w:hyperlink w:anchor="_Toc6317725" w:history="1">
            <w:r w:rsidR="00A15184" w:rsidRPr="00A15184">
              <w:rPr>
                <w:rStyle w:val="Hyperlink"/>
                <w:b/>
                <w:noProof/>
                <w:sz w:val="24"/>
              </w:rPr>
              <w:t>Export-readiness diagnosis</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_Toc6317725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9</w:t>
            </w:r>
            <w:r w:rsidR="00A15184" w:rsidRPr="00A15184">
              <w:rPr>
                <w:b/>
                <w:noProof/>
                <w:webHidden/>
                <w:sz w:val="24"/>
              </w:rPr>
              <w:fldChar w:fldCharType="end"/>
            </w:r>
          </w:hyperlink>
        </w:p>
        <w:p w14:paraId="17DF03C9" w14:textId="0EFC029F" w:rsidR="00A15184" w:rsidRPr="00A15184" w:rsidRDefault="001B49ED">
          <w:pPr>
            <w:pStyle w:val="TOC2"/>
            <w:tabs>
              <w:tab w:val="right" w:leader="dot" w:pos="9350"/>
            </w:tabs>
            <w:rPr>
              <w:rFonts w:eastAsiaTheme="minorEastAsia"/>
              <w:b/>
              <w:noProof/>
              <w:sz w:val="24"/>
              <w:lang w:eastAsia="en-CA"/>
            </w:rPr>
          </w:pPr>
          <w:hyperlink w:anchor="_Toc6317726" w:history="1">
            <w:r w:rsidR="00A15184" w:rsidRPr="00A15184">
              <w:rPr>
                <w:rStyle w:val="Hyperlink"/>
                <w:b/>
                <w:noProof/>
                <w:sz w:val="24"/>
              </w:rPr>
              <w:t>Human resources</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_Toc6317726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9</w:t>
            </w:r>
            <w:r w:rsidR="00A15184" w:rsidRPr="00A15184">
              <w:rPr>
                <w:b/>
                <w:noProof/>
                <w:webHidden/>
                <w:sz w:val="24"/>
              </w:rPr>
              <w:fldChar w:fldCharType="end"/>
            </w:r>
          </w:hyperlink>
        </w:p>
        <w:p w14:paraId="61A0F389" w14:textId="43F9C86F" w:rsidR="00A15184" w:rsidRPr="00A15184" w:rsidRDefault="001B49ED">
          <w:pPr>
            <w:pStyle w:val="TOC2"/>
            <w:tabs>
              <w:tab w:val="right" w:leader="dot" w:pos="9350"/>
            </w:tabs>
            <w:rPr>
              <w:rFonts w:eastAsiaTheme="minorEastAsia"/>
              <w:b/>
              <w:noProof/>
              <w:sz w:val="24"/>
              <w:lang w:eastAsia="en-CA"/>
            </w:rPr>
          </w:pPr>
          <w:hyperlink w:anchor="_Toc6317727" w:history="1">
            <w:r w:rsidR="00A15184" w:rsidRPr="00A15184">
              <w:rPr>
                <w:rStyle w:val="Hyperlink"/>
                <w:b/>
                <w:noProof/>
                <w:sz w:val="24"/>
              </w:rPr>
              <w:t>Financial and legal resources</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_Toc6317727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11</w:t>
            </w:r>
            <w:r w:rsidR="00A15184" w:rsidRPr="00A15184">
              <w:rPr>
                <w:b/>
                <w:noProof/>
                <w:webHidden/>
                <w:sz w:val="24"/>
              </w:rPr>
              <w:fldChar w:fldCharType="end"/>
            </w:r>
          </w:hyperlink>
        </w:p>
        <w:p w14:paraId="76ABAD7A" w14:textId="2561FCCA" w:rsidR="00A15184" w:rsidRPr="00A15184" w:rsidRDefault="001B49ED">
          <w:pPr>
            <w:pStyle w:val="TOC2"/>
            <w:tabs>
              <w:tab w:val="right" w:leader="dot" w:pos="9350"/>
            </w:tabs>
            <w:rPr>
              <w:rFonts w:eastAsiaTheme="minorEastAsia"/>
              <w:b/>
              <w:noProof/>
              <w:sz w:val="24"/>
              <w:lang w:eastAsia="en-CA"/>
            </w:rPr>
          </w:pPr>
          <w:hyperlink w:anchor="_Toc6317728" w:history="1">
            <w:r w:rsidR="00A15184" w:rsidRPr="00A15184">
              <w:rPr>
                <w:rStyle w:val="Hyperlink"/>
                <w:b/>
                <w:noProof/>
                <w:sz w:val="24"/>
              </w:rPr>
              <w:t>Local representation</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_Toc6317728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13</w:t>
            </w:r>
            <w:r w:rsidR="00A15184" w:rsidRPr="00A15184">
              <w:rPr>
                <w:b/>
                <w:noProof/>
                <w:webHidden/>
                <w:sz w:val="24"/>
              </w:rPr>
              <w:fldChar w:fldCharType="end"/>
            </w:r>
          </w:hyperlink>
        </w:p>
        <w:p w14:paraId="332B11F0" w14:textId="7A8DAC43" w:rsidR="00A15184" w:rsidRPr="00A15184" w:rsidRDefault="001B49ED">
          <w:pPr>
            <w:pStyle w:val="TOC1"/>
            <w:tabs>
              <w:tab w:val="right" w:leader="dot" w:pos="9350"/>
            </w:tabs>
            <w:rPr>
              <w:rFonts w:eastAsiaTheme="minorEastAsia"/>
              <w:b/>
              <w:noProof/>
              <w:sz w:val="24"/>
              <w:lang w:eastAsia="en-CA"/>
            </w:rPr>
          </w:pPr>
          <w:hyperlink w:anchor="_Toc6317729" w:history="1">
            <w:r w:rsidR="00A15184" w:rsidRPr="00A15184">
              <w:rPr>
                <w:rStyle w:val="Hyperlink"/>
                <w:b/>
                <w:noProof/>
                <w:sz w:val="24"/>
              </w:rPr>
              <w:t>Targeted country’s profile</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_Toc6317729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15</w:t>
            </w:r>
            <w:r w:rsidR="00A15184" w:rsidRPr="00A15184">
              <w:rPr>
                <w:b/>
                <w:noProof/>
                <w:webHidden/>
                <w:sz w:val="24"/>
              </w:rPr>
              <w:fldChar w:fldCharType="end"/>
            </w:r>
          </w:hyperlink>
        </w:p>
        <w:p w14:paraId="165BFE54" w14:textId="4F4EE413" w:rsidR="00A15184" w:rsidRPr="00A15184" w:rsidRDefault="001B49ED">
          <w:pPr>
            <w:pStyle w:val="TOC2"/>
            <w:tabs>
              <w:tab w:val="right" w:leader="dot" w:pos="9350"/>
            </w:tabs>
            <w:rPr>
              <w:rFonts w:eastAsiaTheme="minorEastAsia"/>
              <w:b/>
              <w:noProof/>
              <w:sz w:val="24"/>
              <w:lang w:eastAsia="en-CA"/>
            </w:rPr>
          </w:pPr>
          <w:hyperlink w:anchor="_Toc6317730" w:history="1">
            <w:r w:rsidR="00A15184" w:rsidRPr="00A15184">
              <w:rPr>
                <w:rStyle w:val="Hyperlink"/>
                <w:b/>
                <w:noProof/>
                <w:sz w:val="24"/>
              </w:rPr>
              <w:t>Overview</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_Toc6317730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15</w:t>
            </w:r>
            <w:r w:rsidR="00A15184" w:rsidRPr="00A15184">
              <w:rPr>
                <w:b/>
                <w:noProof/>
                <w:webHidden/>
                <w:sz w:val="24"/>
              </w:rPr>
              <w:fldChar w:fldCharType="end"/>
            </w:r>
          </w:hyperlink>
        </w:p>
        <w:p w14:paraId="6238A3B2" w14:textId="15CEAD74" w:rsidR="00A15184" w:rsidRPr="00A15184" w:rsidRDefault="001B49ED">
          <w:pPr>
            <w:pStyle w:val="TOC2"/>
            <w:tabs>
              <w:tab w:val="right" w:leader="dot" w:pos="9350"/>
            </w:tabs>
            <w:rPr>
              <w:rFonts w:eastAsiaTheme="minorEastAsia"/>
              <w:b/>
              <w:noProof/>
              <w:sz w:val="24"/>
              <w:lang w:eastAsia="en-CA"/>
            </w:rPr>
          </w:pPr>
          <w:hyperlink w:anchor="_Toc6317731" w:history="1">
            <w:r w:rsidR="00A15184" w:rsidRPr="00A15184">
              <w:rPr>
                <w:rStyle w:val="Hyperlink"/>
                <w:b/>
                <w:noProof/>
                <w:sz w:val="24"/>
              </w:rPr>
              <w:t>Economic conditions</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_Toc6317731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15</w:t>
            </w:r>
            <w:r w:rsidR="00A15184" w:rsidRPr="00A15184">
              <w:rPr>
                <w:b/>
                <w:noProof/>
                <w:webHidden/>
                <w:sz w:val="24"/>
              </w:rPr>
              <w:fldChar w:fldCharType="end"/>
            </w:r>
          </w:hyperlink>
        </w:p>
        <w:p w14:paraId="31ECD2EF" w14:textId="02C446FE" w:rsidR="00A15184" w:rsidRPr="00A15184" w:rsidRDefault="001B49ED">
          <w:pPr>
            <w:pStyle w:val="TOC2"/>
            <w:tabs>
              <w:tab w:val="right" w:leader="dot" w:pos="9350"/>
            </w:tabs>
            <w:rPr>
              <w:rFonts w:eastAsiaTheme="minorEastAsia"/>
              <w:b/>
              <w:noProof/>
              <w:sz w:val="24"/>
              <w:lang w:eastAsia="en-CA"/>
            </w:rPr>
          </w:pPr>
          <w:hyperlink w:anchor="_Toc6317732" w:history="1">
            <w:r w:rsidR="00A15184" w:rsidRPr="00A15184">
              <w:rPr>
                <w:rStyle w:val="Hyperlink"/>
                <w:b/>
                <w:noProof/>
                <w:sz w:val="24"/>
                <w:lang w:val="fr-CA"/>
              </w:rPr>
              <w:t>Legal environment</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_Toc6317732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15</w:t>
            </w:r>
            <w:r w:rsidR="00A15184" w:rsidRPr="00A15184">
              <w:rPr>
                <w:b/>
                <w:noProof/>
                <w:webHidden/>
                <w:sz w:val="24"/>
              </w:rPr>
              <w:fldChar w:fldCharType="end"/>
            </w:r>
          </w:hyperlink>
        </w:p>
        <w:p w14:paraId="6564EA8C" w14:textId="1722EF4F" w:rsidR="00A15184" w:rsidRPr="00A15184" w:rsidRDefault="001B49ED">
          <w:pPr>
            <w:pStyle w:val="TOC2"/>
            <w:tabs>
              <w:tab w:val="right" w:leader="dot" w:pos="9350"/>
            </w:tabs>
            <w:rPr>
              <w:rFonts w:eastAsiaTheme="minorEastAsia"/>
              <w:b/>
              <w:noProof/>
              <w:sz w:val="24"/>
              <w:lang w:eastAsia="en-CA"/>
            </w:rPr>
          </w:pPr>
          <w:hyperlink w:anchor="_Toc6317733" w:history="1">
            <w:r w:rsidR="00A15184" w:rsidRPr="00A15184">
              <w:rPr>
                <w:rStyle w:val="Hyperlink"/>
                <w:b/>
                <w:noProof/>
                <w:sz w:val="24"/>
              </w:rPr>
              <w:t>Market accessibility</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_Toc6317733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16</w:t>
            </w:r>
            <w:r w:rsidR="00A15184" w:rsidRPr="00A15184">
              <w:rPr>
                <w:b/>
                <w:noProof/>
                <w:webHidden/>
                <w:sz w:val="24"/>
              </w:rPr>
              <w:fldChar w:fldCharType="end"/>
            </w:r>
          </w:hyperlink>
        </w:p>
        <w:p w14:paraId="6B86E0E3" w14:textId="14E037A0" w:rsidR="00A15184" w:rsidRPr="00A15184" w:rsidRDefault="001B49ED">
          <w:pPr>
            <w:pStyle w:val="TOC2"/>
            <w:tabs>
              <w:tab w:val="right" w:leader="dot" w:pos="9350"/>
            </w:tabs>
            <w:rPr>
              <w:rFonts w:eastAsiaTheme="minorEastAsia"/>
              <w:b/>
              <w:noProof/>
              <w:sz w:val="24"/>
              <w:lang w:eastAsia="en-CA"/>
            </w:rPr>
          </w:pPr>
          <w:hyperlink w:anchor="_Toc6317734" w:history="1">
            <w:r w:rsidR="00A15184" w:rsidRPr="00A15184">
              <w:rPr>
                <w:rStyle w:val="Hyperlink"/>
                <w:b/>
                <w:noProof/>
                <w:sz w:val="24"/>
              </w:rPr>
              <w:t>Economic</w:t>
            </w:r>
            <w:r w:rsidR="00A15184" w:rsidRPr="00A15184">
              <w:rPr>
                <w:rStyle w:val="Hyperlink"/>
                <w:b/>
                <w:noProof/>
                <w:sz w:val="24"/>
                <w:lang w:val="fr-CA"/>
              </w:rPr>
              <w:t xml:space="preserve"> data</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_Toc6317734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16</w:t>
            </w:r>
            <w:r w:rsidR="00A15184" w:rsidRPr="00A15184">
              <w:rPr>
                <w:b/>
                <w:noProof/>
                <w:webHidden/>
                <w:sz w:val="24"/>
              </w:rPr>
              <w:fldChar w:fldCharType="end"/>
            </w:r>
          </w:hyperlink>
        </w:p>
        <w:p w14:paraId="306E511D" w14:textId="5E578934" w:rsidR="00A15184" w:rsidRPr="00A15184" w:rsidRDefault="001B49ED">
          <w:pPr>
            <w:pStyle w:val="TOC2"/>
            <w:tabs>
              <w:tab w:val="right" w:leader="dot" w:pos="9350"/>
            </w:tabs>
            <w:rPr>
              <w:rFonts w:eastAsiaTheme="minorEastAsia"/>
              <w:b/>
              <w:noProof/>
              <w:sz w:val="24"/>
              <w:lang w:eastAsia="en-CA"/>
            </w:rPr>
          </w:pPr>
          <w:hyperlink w:anchor="_Toc6317735" w:history="1">
            <w:r w:rsidR="00A15184" w:rsidRPr="00A15184">
              <w:rPr>
                <w:rStyle w:val="Hyperlink"/>
                <w:b/>
                <w:noProof/>
                <w:sz w:val="24"/>
              </w:rPr>
              <w:t>Market opportunities</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_Toc6317735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17</w:t>
            </w:r>
            <w:r w:rsidR="00A15184" w:rsidRPr="00A15184">
              <w:rPr>
                <w:b/>
                <w:noProof/>
                <w:webHidden/>
                <w:sz w:val="24"/>
              </w:rPr>
              <w:fldChar w:fldCharType="end"/>
            </w:r>
          </w:hyperlink>
        </w:p>
        <w:p w14:paraId="132A87B3" w14:textId="29001C32" w:rsidR="00A15184" w:rsidRPr="00A15184" w:rsidRDefault="001B49ED">
          <w:pPr>
            <w:pStyle w:val="TOC1"/>
            <w:tabs>
              <w:tab w:val="right" w:leader="dot" w:pos="9350"/>
            </w:tabs>
            <w:rPr>
              <w:rFonts w:eastAsiaTheme="minorEastAsia"/>
              <w:b/>
              <w:noProof/>
              <w:sz w:val="24"/>
              <w:lang w:eastAsia="en-CA"/>
            </w:rPr>
          </w:pPr>
          <w:hyperlink w:anchor="_Toc6317736" w:history="1">
            <w:r w:rsidR="00A15184" w:rsidRPr="00A15184">
              <w:rPr>
                <w:rStyle w:val="Hyperlink"/>
                <w:b/>
                <w:noProof/>
                <w:sz w:val="24"/>
              </w:rPr>
              <w:t>Export plan</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_Toc6317736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19</w:t>
            </w:r>
            <w:r w:rsidR="00A15184" w:rsidRPr="00A15184">
              <w:rPr>
                <w:b/>
                <w:noProof/>
                <w:webHidden/>
                <w:sz w:val="24"/>
              </w:rPr>
              <w:fldChar w:fldCharType="end"/>
            </w:r>
          </w:hyperlink>
        </w:p>
        <w:p w14:paraId="61A4A069" w14:textId="0A4CDAC0" w:rsidR="00A15184" w:rsidRPr="00A15184" w:rsidRDefault="001B49ED">
          <w:pPr>
            <w:pStyle w:val="TOC1"/>
            <w:tabs>
              <w:tab w:val="right" w:leader="dot" w:pos="9350"/>
            </w:tabs>
            <w:rPr>
              <w:rFonts w:eastAsiaTheme="minorEastAsia"/>
              <w:b/>
              <w:noProof/>
              <w:sz w:val="24"/>
              <w:lang w:eastAsia="en-CA"/>
            </w:rPr>
          </w:pPr>
          <w:hyperlink w:anchor="_Toc6317737" w:history="1">
            <w:r w:rsidR="00A15184" w:rsidRPr="00A15184">
              <w:rPr>
                <w:rStyle w:val="Hyperlink"/>
                <w:b/>
                <w:noProof/>
                <w:sz w:val="24"/>
              </w:rPr>
              <w:t>Documentation</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_Toc6317737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23</w:t>
            </w:r>
            <w:r w:rsidR="00A15184" w:rsidRPr="00A15184">
              <w:rPr>
                <w:b/>
                <w:noProof/>
                <w:webHidden/>
                <w:sz w:val="24"/>
              </w:rPr>
              <w:fldChar w:fldCharType="end"/>
            </w:r>
          </w:hyperlink>
        </w:p>
        <w:p w14:paraId="03AAD9CE" w14:textId="4F62CC47" w:rsidR="00A15184" w:rsidRPr="00A15184" w:rsidRDefault="001B49ED">
          <w:pPr>
            <w:pStyle w:val="TOC2"/>
            <w:tabs>
              <w:tab w:val="right" w:leader="dot" w:pos="9350"/>
            </w:tabs>
            <w:rPr>
              <w:rFonts w:eastAsiaTheme="minorEastAsia"/>
              <w:b/>
              <w:noProof/>
              <w:sz w:val="24"/>
              <w:lang w:eastAsia="en-CA"/>
            </w:rPr>
          </w:pPr>
          <w:hyperlink w:anchor="_Toc6317738" w:history="1">
            <w:r w:rsidR="00A15184" w:rsidRPr="00A15184">
              <w:rPr>
                <w:rStyle w:val="Hyperlink"/>
                <w:b/>
                <w:noProof/>
                <w:sz w:val="24"/>
              </w:rPr>
              <w:t>Required Documents</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_Toc6317738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23</w:t>
            </w:r>
            <w:r w:rsidR="00A15184" w:rsidRPr="00A15184">
              <w:rPr>
                <w:b/>
                <w:noProof/>
                <w:webHidden/>
                <w:sz w:val="24"/>
              </w:rPr>
              <w:fldChar w:fldCharType="end"/>
            </w:r>
          </w:hyperlink>
        </w:p>
        <w:p w14:paraId="4C725867" w14:textId="75223FF2" w:rsidR="00A15184" w:rsidRPr="00A15184" w:rsidRDefault="001B49ED">
          <w:pPr>
            <w:pStyle w:val="TOC2"/>
            <w:tabs>
              <w:tab w:val="right" w:leader="dot" w:pos="9350"/>
            </w:tabs>
            <w:rPr>
              <w:rFonts w:eastAsiaTheme="minorEastAsia"/>
              <w:b/>
              <w:noProof/>
              <w:sz w:val="24"/>
              <w:lang w:eastAsia="en-CA"/>
            </w:rPr>
          </w:pPr>
          <w:hyperlink w:anchor="_Toc6317739" w:history="1">
            <w:r w:rsidR="00A15184" w:rsidRPr="00A15184">
              <w:rPr>
                <w:rStyle w:val="Hyperlink"/>
                <w:b/>
                <w:noProof/>
                <w:sz w:val="24"/>
              </w:rPr>
              <w:t>Clearing Customs</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_Toc6317739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24</w:t>
            </w:r>
            <w:r w:rsidR="00A15184" w:rsidRPr="00A15184">
              <w:rPr>
                <w:b/>
                <w:noProof/>
                <w:webHidden/>
                <w:sz w:val="24"/>
              </w:rPr>
              <w:fldChar w:fldCharType="end"/>
            </w:r>
          </w:hyperlink>
        </w:p>
        <w:p w14:paraId="59B63378" w14:textId="12A5590E" w:rsidR="00A15184" w:rsidRPr="00A15184" w:rsidRDefault="001B49ED">
          <w:pPr>
            <w:pStyle w:val="TOC2"/>
            <w:tabs>
              <w:tab w:val="right" w:leader="dot" w:pos="9350"/>
            </w:tabs>
            <w:rPr>
              <w:rFonts w:eastAsiaTheme="minorEastAsia"/>
              <w:b/>
              <w:noProof/>
              <w:sz w:val="24"/>
              <w:lang w:eastAsia="en-CA"/>
            </w:rPr>
          </w:pPr>
          <w:hyperlink w:anchor="_Toc6317740" w:history="1">
            <w:r w:rsidR="00A15184" w:rsidRPr="00A15184">
              <w:rPr>
                <w:rStyle w:val="Hyperlink"/>
                <w:b/>
                <w:noProof/>
                <w:sz w:val="24"/>
              </w:rPr>
              <w:t>Incoterms (international commercial terms)</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_Toc6317740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24</w:t>
            </w:r>
            <w:r w:rsidR="00A15184" w:rsidRPr="00A15184">
              <w:rPr>
                <w:b/>
                <w:noProof/>
                <w:webHidden/>
                <w:sz w:val="24"/>
              </w:rPr>
              <w:fldChar w:fldCharType="end"/>
            </w:r>
          </w:hyperlink>
        </w:p>
        <w:p w14:paraId="3DE16A72" w14:textId="30A940B4" w:rsidR="00A15184" w:rsidRPr="00A15184" w:rsidRDefault="001B49ED">
          <w:pPr>
            <w:pStyle w:val="TOC2"/>
            <w:tabs>
              <w:tab w:val="right" w:leader="dot" w:pos="9350"/>
            </w:tabs>
            <w:rPr>
              <w:rFonts w:eastAsiaTheme="minorEastAsia"/>
              <w:b/>
              <w:noProof/>
              <w:sz w:val="24"/>
              <w:lang w:eastAsia="en-CA"/>
            </w:rPr>
          </w:pPr>
          <w:hyperlink w:anchor="_Toc6317741" w:history="1">
            <w:r w:rsidR="00A15184" w:rsidRPr="00A15184">
              <w:rPr>
                <w:rStyle w:val="Hyperlink"/>
                <w:b/>
                <w:noProof/>
                <w:sz w:val="24"/>
              </w:rPr>
              <w:t>Tariffs</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_Toc6317741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24</w:t>
            </w:r>
            <w:r w:rsidR="00A15184" w:rsidRPr="00A15184">
              <w:rPr>
                <w:b/>
                <w:noProof/>
                <w:webHidden/>
                <w:sz w:val="24"/>
              </w:rPr>
              <w:fldChar w:fldCharType="end"/>
            </w:r>
          </w:hyperlink>
        </w:p>
        <w:p w14:paraId="0BBD67D1" w14:textId="1E3E3BC3" w:rsidR="00A15184" w:rsidRPr="00A15184" w:rsidRDefault="001B49ED">
          <w:pPr>
            <w:pStyle w:val="TOC2"/>
            <w:tabs>
              <w:tab w:val="right" w:leader="dot" w:pos="9350"/>
            </w:tabs>
            <w:rPr>
              <w:rFonts w:eastAsiaTheme="minorEastAsia"/>
              <w:b/>
              <w:noProof/>
              <w:sz w:val="24"/>
              <w:lang w:eastAsia="en-CA"/>
            </w:rPr>
          </w:pPr>
          <w:hyperlink w:anchor="_Toc6317742" w:history="1">
            <w:r w:rsidR="00A15184" w:rsidRPr="00A15184">
              <w:rPr>
                <w:rStyle w:val="Hyperlink"/>
                <w:b/>
                <w:noProof/>
                <w:sz w:val="24"/>
              </w:rPr>
              <w:t>Payments Method</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_Toc6317742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24</w:t>
            </w:r>
            <w:r w:rsidR="00A15184" w:rsidRPr="00A15184">
              <w:rPr>
                <w:b/>
                <w:noProof/>
                <w:webHidden/>
                <w:sz w:val="24"/>
              </w:rPr>
              <w:fldChar w:fldCharType="end"/>
            </w:r>
          </w:hyperlink>
        </w:p>
        <w:p w14:paraId="7C446C94" w14:textId="74B4A5F6" w:rsidR="00A15184" w:rsidRPr="00A15184" w:rsidRDefault="001B49ED">
          <w:pPr>
            <w:pStyle w:val="TOC1"/>
            <w:tabs>
              <w:tab w:val="right" w:leader="dot" w:pos="9350"/>
            </w:tabs>
            <w:rPr>
              <w:rFonts w:eastAsiaTheme="minorEastAsia"/>
              <w:b/>
              <w:noProof/>
              <w:sz w:val="24"/>
              <w:lang w:eastAsia="en-CA"/>
            </w:rPr>
          </w:pPr>
          <w:hyperlink w:anchor="_Toc6317743" w:history="1">
            <w:r w:rsidR="00A15184" w:rsidRPr="00A15184">
              <w:rPr>
                <w:rStyle w:val="Hyperlink"/>
                <w:b/>
                <w:noProof/>
                <w:sz w:val="24"/>
              </w:rPr>
              <w:t>Sources of information</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_Toc6317743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26</w:t>
            </w:r>
            <w:r w:rsidR="00A15184" w:rsidRPr="00A15184">
              <w:rPr>
                <w:b/>
                <w:noProof/>
                <w:webHidden/>
                <w:sz w:val="24"/>
              </w:rPr>
              <w:fldChar w:fldCharType="end"/>
            </w:r>
          </w:hyperlink>
        </w:p>
        <w:p w14:paraId="680657AF" w14:textId="17B7B416" w:rsidR="00A15184" w:rsidRPr="00A15184" w:rsidRDefault="001B49ED">
          <w:pPr>
            <w:pStyle w:val="TOC1"/>
            <w:tabs>
              <w:tab w:val="right" w:leader="dot" w:pos="9350"/>
            </w:tabs>
            <w:rPr>
              <w:rFonts w:eastAsiaTheme="minorEastAsia"/>
              <w:b/>
              <w:noProof/>
              <w:sz w:val="24"/>
              <w:lang w:eastAsia="en-CA"/>
            </w:rPr>
          </w:pPr>
          <w:hyperlink w:anchor="_Toc6317744" w:history="1">
            <w:r w:rsidR="00A15184" w:rsidRPr="00A15184">
              <w:rPr>
                <w:rStyle w:val="Hyperlink"/>
                <w:b/>
                <w:noProof/>
                <w:sz w:val="24"/>
              </w:rPr>
              <w:t>Key export intermediaries</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_Toc6317744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27</w:t>
            </w:r>
            <w:r w:rsidR="00A15184" w:rsidRPr="00A15184">
              <w:rPr>
                <w:b/>
                <w:noProof/>
                <w:webHidden/>
                <w:sz w:val="24"/>
              </w:rPr>
              <w:fldChar w:fldCharType="end"/>
            </w:r>
          </w:hyperlink>
        </w:p>
        <w:p w14:paraId="565EC065" w14:textId="52013DD4" w:rsidR="00A15184" w:rsidRPr="00A15184" w:rsidRDefault="001B49ED">
          <w:pPr>
            <w:pStyle w:val="TOC1"/>
            <w:tabs>
              <w:tab w:val="right" w:leader="dot" w:pos="9350"/>
            </w:tabs>
            <w:rPr>
              <w:rFonts w:eastAsiaTheme="minorEastAsia"/>
              <w:b/>
              <w:noProof/>
              <w:sz w:val="24"/>
              <w:lang w:eastAsia="en-CA"/>
            </w:rPr>
          </w:pPr>
          <w:hyperlink w:anchor="_Toc6317745" w:history="1">
            <w:r w:rsidR="00A15184" w:rsidRPr="00A15184">
              <w:rPr>
                <w:rStyle w:val="Hyperlink"/>
                <w:b/>
                <w:noProof/>
                <w:sz w:val="24"/>
              </w:rPr>
              <w:t>Export assistance</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_Toc6317745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28</w:t>
            </w:r>
            <w:r w:rsidR="00A15184" w:rsidRPr="00A15184">
              <w:rPr>
                <w:b/>
                <w:noProof/>
                <w:webHidden/>
                <w:sz w:val="24"/>
              </w:rPr>
              <w:fldChar w:fldCharType="end"/>
            </w:r>
          </w:hyperlink>
        </w:p>
        <w:p w14:paraId="0C07CB25" w14:textId="651E6CDC" w:rsidR="00A15184" w:rsidRPr="00A15184" w:rsidRDefault="001B49ED">
          <w:pPr>
            <w:pStyle w:val="TOC1"/>
            <w:tabs>
              <w:tab w:val="right" w:leader="dot" w:pos="9350"/>
            </w:tabs>
            <w:rPr>
              <w:rFonts w:eastAsiaTheme="minorEastAsia"/>
              <w:b/>
              <w:noProof/>
              <w:sz w:val="24"/>
              <w:lang w:eastAsia="en-CA"/>
            </w:rPr>
          </w:pPr>
          <w:hyperlink w:anchor="_Toc6317746" w:history="1">
            <w:r w:rsidR="00A15184" w:rsidRPr="00A15184">
              <w:rPr>
                <w:rStyle w:val="Hyperlink"/>
                <w:b/>
                <w:noProof/>
                <w:sz w:val="24"/>
              </w:rPr>
              <w:t>Conclusion</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_Toc6317746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31</w:t>
            </w:r>
            <w:r w:rsidR="00A15184" w:rsidRPr="00A15184">
              <w:rPr>
                <w:b/>
                <w:noProof/>
                <w:webHidden/>
                <w:sz w:val="24"/>
              </w:rPr>
              <w:fldChar w:fldCharType="end"/>
            </w:r>
          </w:hyperlink>
        </w:p>
        <w:p w14:paraId="220905DD" w14:textId="4BABED69" w:rsidR="00A15184" w:rsidRPr="00A15184" w:rsidRDefault="001B49ED">
          <w:pPr>
            <w:pStyle w:val="TOC1"/>
            <w:tabs>
              <w:tab w:val="right" w:leader="dot" w:pos="9350"/>
            </w:tabs>
            <w:rPr>
              <w:rFonts w:eastAsiaTheme="minorEastAsia"/>
              <w:b/>
              <w:noProof/>
              <w:sz w:val="24"/>
              <w:lang w:eastAsia="en-CA"/>
            </w:rPr>
          </w:pPr>
          <w:hyperlink w:anchor="_Toc6317747" w:history="1">
            <w:r w:rsidR="00A15184" w:rsidRPr="00A15184">
              <w:rPr>
                <w:rStyle w:val="Hyperlink"/>
                <w:b/>
                <w:noProof/>
                <w:sz w:val="24"/>
              </w:rPr>
              <w:t>Appendix</w:t>
            </w:r>
            <w:r w:rsidR="00A15184" w:rsidRPr="00A15184">
              <w:rPr>
                <w:b/>
                <w:noProof/>
                <w:webHidden/>
                <w:sz w:val="24"/>
              </w:rPr>
              <w:tab/>
            </w:r>
            <w:r w:rsidR="00A15184" w:rsidRPr="00A15184">
              <w:rPr>
                <w:b/>
                <w:noProof/>
                <w:webHidden/>
                <w:sz w:val="24"/>
              </w:rPr>
              <w:fldChar w:fldCharType="begin"/>
            </w:r>
            <w:r w:rsidR="00A15184" w:rsidRPr="00A15184">
              <w:rPr>
                <w:b/>
                <w:noProof/>
                <w:webHidden/>
                <w:sz w:val="24"/>
              </w:rPr>
              <w:instrText xml:space="preserve"> PAGEREF _Toc6317747 \h </w:instrText>
            </w:r>
            <w:r w:rsidR="00A15184" w:rsidRPr="00A15184">
              <w:rPr>
                <w:b/>
                <w:noProof/>
                <w:webHidden/>
                <w:sz w:val="24"/>
              </w:rPr>
            </w:r>
            <w:r w:rsidR="00A15184" w:rsidRPr="00A15184">
              <w:rPr>
                <w:b/>
                <w:noProof/>
                <w:webHidden/>
                <w:sz w:val="24"/>
              </w:rPr>
              <w:fldChar w:fldCharType="separate"/>
            </w:r>
            <w:r w:rsidR="00A15184" w:rsidRPr="00A15184">
              <w:rPr>
                <w:b/>
                <w:noProof/>
                <w:webHidden/>
                <w:sz w:val="24"/>
              </w:rPr>
              <w:t>32</w:t>
            </w:r>
            <w:r w:rsidR="00A15184" w:rsidRPr="00A15184">
              <w:rPr>
                <w:b/>
                <w:noProof/>
                <w:webHidden/>
                <w:sz w:val="24"/>
              </w:rPr>
              <w:fldChar w:fldCharType="end"/>
            </w:r>
          </w:hyperlink>
        </w:p>
        <w:p w14:paraId="216AD42A" w14:textId="2D38DF1B" w:rsidR="001E674C" w:rsidRDefault="001E674C" w:rsidP="004113F8">
          <w:pPr>
            <w:spacing w:line="360" w:lineRule="auto"/>
          </w:pPr>
          <w:r w:rsidRPr="004E0925">
            <w:rPr>
              <w:b/>
              <w:bCs/>
              <w:noProof/>
            </w:rPr>
            <w:fldChar w:fldCharType="end"/>
          </w:r>
        </w:p>
      </w:sdtContent>
    </w:sdt>
    <w:p w14:paraId="4203B132" w14:textId="08BF713F" w:rsidR="001E674C" w:rsidRDefault="001E674C">
      <w:r>
        <w:br w:type="page"/>
      </w:r>
    </w:p>
    <w:p w14:paraId="3FB42B3A" w14:textId="3890B431" w:rsidR="00DF6B95" w:rsidRDefault="001E674C" w:rsidP="00DF6B95">
      <w:pPr>
        <w:pStyle w:val="Heading1"/>
      </w:pPr>
      <w:bookmarkStart w:id="0" w:name="_Toc6317723"/>
      <w:r>
        <w:lastRenderedPageBreak/>
        <w:t>Introduction</w:t>
      </w:r>
      <w:bookmarkEnd w:id="0"/>
    </w:p>
    <w:p w14:paraId="225D84B5" w14:textId="77777777" w:rsidR="00DF6B95" w:rsidRPr="00DF6B95" w:rsidRDefault="00DF6B95" w:rsidP="00DF6B95"/>
    <w:p w14:paraId="7DEB396B" w14:textId="3D879028" w:rsidR="00DF6B95" w:rsidRPr="00FA3784" w:rsidRDefault="00DF6B95" w:rsidP="00DF6B95">
      <w:pPr>
        <w:spacing w:line="480" w:lineRule="auto"/>
        <w:contextualSpacing/>
        <w:rPr>
          <w:rFonts w:ascii="Arial" w:hAnsi="Arial" w:cs="Arial"/>
          <w:sz w:val="24"/>
          <w:szCs w:val="24"/>
        </w:rPr>
      </w:pPr>
      <w:r>
        <w:rPr>
          <w:noProof/>
        </w:rPr>
        <w:drawing>
          <wp:anchor distT="0" distB="0" distL="114300" distR="114300" simplePos="0" relativeHeight="251658240" behindDoc="0" locked="0" layoutInCell="1" allowOverlap="1" wp14:anchorId="14F4DD30" wp14:editId="634639C5">
            <wp:simplePos x="0" y="0"/>
            <wp:positionH relativeFrom="column">
              <wp:posOffset>-57150</wp:posOffset>
            </wp:positionH>
            <wp:positionV relativeFrom="paragraph">
              <wp:posOffset>3876040</wp:posOffset>
            </wp:positionV>
            <wp:extent cx="6186805" cy="2362200"/>
            <wp:effectExtent l="0" t="0" r="444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t="23148" r="868" b="9568"/>
                    <a:stretch/>
                  </pic:blipFill>
                  <pic:spPr bwMode="auto">
                    <a:xfrm>
                      <a:off x="0" y="0"/>
                      <a:ext cx="6186805" cy="2362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 xml:space="preserve">We are proud to present Bliq Photonics with our Export Information kit. Within this document you will find information pertaining to everything you need to know before starting your exporting journey to France. </w:t>
      </w:r>
      <w:r w:rsidR="00F627BE">
        <w:rPr>
          <w:rFonts w:ascii="Arial" w:hAnsi="Arial" w:cs="Arial"/>
          <w:sz w:val="24"/>
          <w:szCs w:val="24"/>
        </w:rPr>
        <w:t>To start off</w:t>
      </w:r>
      <w:r>
        <w:rPr>
          <w:rFonts w:ascii="Arial" w:hAnsi="Arial" w:cs="Arial"/>
          <w:sz w:val="24"/>
          <w:szCs w:val="24"/>
        </w:rPr>
        <w:t xml:space="preserve">, </w:t>
      </w:r>
      <w:r w:rsidR="00F627BE">
        <w:rPr>
          <w:rFonts w:ascii="Arial" w:hAnsi="Arial" w:cs="Arial"/>
          <w:sz w:val="24"/>
          <w:szCs w:val="24"/>
        </w:rPr>
        <w:t>we have prepared</w:t>
      </w:r>
      <w:r>
        <w:rPr>
          <w:rFonts w:ascii="Arial" w:hAnsi="Arial" w:cs="Arial"/>
          <w:sz w:val="24"/>
          <w:szCs w:val="24"/>
        </w:rPr>
        <w:t xml:space="preserve"> many insights that focus on steps to take before beginning to export. As we progress, we develop more specific advice on how you can achieve these steps. Perhaps the most important part of this kit is </w:t>
      </w:r>
      <w:r w:rsidR="00F627BE">
        <w:rPr>
          <w:rFonts w:ascii="Arial" w:hAnsi="Arial" w:cs="Arial"/>
          <w:sz w:val="24"/>
          <w:szCs w:val="24"/>
        </w:rPr>
        <w:t>the many</w:t>
      </w:r>
      <w:r>
        <w:rPr>
          <w:rFonts w:ascii="Arial" w:hAnsi="Arial" w:cs="Arial"/>
          <w:sz w:val="24"/>
          <w:szCs w:val="24"/>
        </w:rPr>
        <w:t xml:space="preserve"> contacts and enterprises we suggest </w:t>
      </w:r>
      <w:r w:rsidR="00F627BE">
        <w:rPr>
          <w:rFonts w:ascii="Arial" w:hAnsi="Arial" w:cs="Arial"/>
          <w:sz w:val="24"/>
          <w:szCs w:val="24"/>
        </w:rPr>
        <w:t xml:space="preserve">for </w:t>
      </w:r>
      <w:r>
        <w:rPr>
          <w:rFonts w:ascii="Arial" w:hAnsi="Arial" w:cs="Arial"/>
          <w:sz w:val="24"/>
          <w:szCs w:val="24"/>
        </w:rPr>
        <w:t>you do business with.</w:t>
      </w:r>
      <w:r w:rsidR="00F627BE">
        <w:rPr>
          <w:rFonts w:ascii="Arial" w:hAnsi="Arial" w:cs="Arial"/>
          <w:sz w:val="24"/>
          <w:szCs w:val="24"/>
        </w:rPr>
        <w:t xml:space="preserve"> </w:t>
      </w:r>
      <w:r>
        <w:rPr>
          <w:rFonts w:ascii="Arial" w:hAnsi="Arial" w:cs="Arial"/>
          <w:sz w:val="24"/>
          <w:szCs w:val="24"/>
        </w:rPr>
        <w:t>These companies are very used to dealing with small companies looking to export. We also suggest many interesting websites that can help you locate all the info you will need. This export kit acts as an overview of what to expect and as a guide of where you may inquire to begin. Without further ado, please enjoy the fruits of our labour and we hope that you will find this kit very useful.</w:t>
      </w:r>
    </w:p>
    <w:p w14:paraId="64F6D23C" w14:textId="1EC3546D" w:rsidR="001E674C" w:rsidRDefault="001E674C"/>
    <w:p w14:paraId="5F23613E" w14:textId="2A25F54F" w:rsidR="001E674C" w:rsidRDefault="001E674C">
      <w:r>
        <w:br w:type="page"/>
      </w:r>
    </w:p>
    <w:p w14:paraId="70D2C58D" w14:textId="1823190E" w:rsidR="001E674C" w:rsidRDefault="001E674C" w:rsidP="008B0787">
      <w:pPr>
        <w:pStyle w:val="Heading1"/>
      </w:pPr>
      <w:bookmarkStart w:id="1" w:name="_Toc6317724"/>
      <w:r>
        <w:lastRenderedPageBreak/>
        <w:t>Observations and recommendations</w:t>
      </w:r>
      <w:bookmarkEnd w:id="1"/>
    </w:p>
    <w:p w14:paraId="1584E370" w14:textId="77777777" w:rsidR="00DF6B95" w:rsidRPr="00DF6B95" w:rsidRDefault="00DF6B95" w:rsidP="00DF6B95"/>
    <w:p w14:paraId="180C3298" w14:textId="2615FFC1" w:rsidR="00B4264B" w:rsidRPr="00B4264B" w:rsidRDefault="00B4264B" w:rsidP="00DF6B95">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This section will present observations made concerning both your company and your targeted market, to ensure that you are ready for all the challenges France may present. We have put together a comprehensive list of aspects to keep in mind when preparing to export, to ensure that your approach is well-adapted to this new market and can thrive despite the many differences present between our market and theirs. Altogether, we gathered a list of nine factors we would highly recommend looking into when preparing your export plan:</w:t>
      </w:r>
    </w:p>
    <w:p w14:paraId="26FD9EB4" w14:textId="77777777" w:rsidR="00B4264B" w:rsidRPr="00B4264B" w:rsidRDefault="00B4264B" w:rsidP="00B4264B">
      <w:pPr>
        <w:spacing w:after="0" w:line="480" w:lineRule="auto"/>
        <w:ind w:left="1080" w:hanging="360"/>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1.       Culture</w:t>
      </w:r>
    </w:p>
    <w:p w14:paraId="6ABE1CAE" w14:textId="77777777" w:rsidR="00B4264B" w:rsidRPr="00B4264B" w:rsidRDefault="00B4264B" w:rsidP="00B4264B">
      <w:pPr>
        <w:spacing w:after="0" w:line="480" w:lineRule="auto"/>
        <w:ind w:left="1080" w:hanging="360"/>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2.       Competition</w:t>
      </w:r>
    </w:p>
    <w:p w14:paraId="1A5F2F62" w14:textId="77777777" w:rsidR="00B4264B" w:rsidRPr="00B4264B" w:rsidRDefault="00B4264B" w:rsidP="00B4264B">
      <w:pPr>
        <w:spacing w:after="0" w:line="480" w:lineRule="auto"/>
        <w:ind w:left="1080" w:hanging="360"/>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3.       Legal Considerations</w:t>
      </w:r>
    </w:p>
    <w:p w14:paraId="50A972DB" w14:textId="77777777" w:rsidR="00B4264B" w:rsidRPr="00B4264B" w:rsidRDefault="00B4264B" w:rsidP="00B4264B">
      <w:pPr>
        <w:spacing w:after="0" w:line="480" w:lineRule="auto"/>
        <w:ind w:left="1080" w:hanging="360"/>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4.       Market Potential</w:t>
      </w:r>
    </w:p>
    <w:p w14:paraId="0FA81480" w14:textId="77777777" w:rsidR="00B4264B" w:rsidRPr="00B4264B" w:rsidRDefault="00B4264B" w:rsidP="00B4264B">
      <w:pPr>
        <w:spacing w:after="0" w:line="480" w:lineRule="auto"/>
        <w:ind w:left="1080" w:hanging="360"/>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5.       Other Imports in France</w:t>
      </w:r>
    </w:p>
    <w:p w14:paraId="3E273D47" w14:textId="77777777" w:rsidR="00B4264B" w:rsidRPr="00B4264B" w:rsidRDefault="00B4264B" w:rsidP="00B4264B">
      <w:pPr>
        <w:spacing w:after="0" w:line="480" w:lineRule="auto"/>
        <w:ind w:left="1080" w:hanging="360"/>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6.       Currency</w:t>
      </w:r>
    </w:p>
    <w:p w14:paraId="0266B147" w14:textId="77777777" w:rsidR="00B4264B" w:rsidRPr="00B4264B" w:rsidRDefault="00B4264B" w:rsidP="00B4264B">
      <w:pPr>
        <w:spacing w:after="0" w:line="480" w:lineRule="auto"/>
        <w:ind w:left="1080" w:hanging="360"/>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7.       Distribution</w:t>
      </w:r>
    </w:p>
    <w:p w14:paraId="38AB9429" w14:textId="77777777" w:rsidR="00B4264B" w:rsidRPr="00B4264B" w:rsidRDefault="00B4264B" w:rsidP="00B4264B">
      <w:pPr>
        <w:spacing w:after="0" w:line="480" w:lineRule="auto"/>
        <w:ind w:left="1080" w:hanging="360"/>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8.       Supply</w:t>
      </w:r>
    </w:p>
    <w:p w14:paraId="5837A08F" w14:textId="35014E34" w:rsidR="00B4264B" w:rsidRPr="00B4264B" w:rsidRDefault="00B4264B" w:rsidP="00DF6B95">
      <w:pPr>
        <w:spacing w:after="0" w:line="480" w:lineRule="auto"/>
        <w:ind w:left="1080" w:hanging="360"/>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9.       Communication</w:t>
      </w:r>
    </w:p>
    <w:p w14:paraId="691775A6" w14:textId="77777777" w:rsidR="00B4264B" w:rsidRPr="00B4264B" w:rsidRDefault="00B4264B" w:rsidP="00B4264B">
      <w:pPr>
        <w:spacing w:after="0" w:line="480" w:lineRule="auto"/>
        <w:rPr>
          <w:rFonts w:ascii="Times New Roman" w:eastAsia="Times New Roman" w:hAnsi="Times New Roman" w:cs="Times New Roman"/>
          <w:sz w:val="24"/>
          <w:szCs w:val="24"/>
          <w:lang w:eastAsia="en-CA"/>
        </w:rPr>
      </w:pPr>
      <w:proofErr w:type="gramStart"/>
      <w:r w:rsidRPr="00B4264B">
        <w:rPr>
          <w:rFonts w:ascii="Arial" w:eastAsia="Times New Roman" w:hAnsi="Arial" w:cs="Arial"/>
          <w:color w:val="000000"/>
          <w:lang w:eastAsia="en-CA"/>
        </w:rPr>
        <w:t>In light of</w:t>
      </w:r>
      <w:proofErr w:type="gramEnd"/>
      <w:r w:rsidRPr="00B4264B">
        <w:rPr>
          <w:rFonts w:ascii="Arial" w:eastAsia="Times New Roman" w:hAnsi="Arial" w:cs="Arial"/>
          <w:color w:val="000000"/>
          <w:lang w:eastAsia="en-CA"/>
        </w:rPr>
        <w:t xml:space="preserve"> this, we have prepared recommendations for how the principal challenges presented in each of these sectors may be adequately prepared for. All outside sources and organizations mentioned in this section can be found in the “Export Assistance” section of this document.</w:t>
      </w:r>
    </w:p>
    <w:p w14:paraId="44094A21" w14:textId="15572633" w:rsidR="00B4264B" w:rsidRPr="00B4264B" w:rsidRDefault="00B4264B" w:rsidP="00B4264B">
      <w:pPr>
        <w:spacing w:after="0" w:line="480" w:lineRule="auto"/>
        <w:ind w:hanging="360"/>
        <w:rPr>
          <w:rFonts w:ascii="Times New Roman" w:eastAsia="Times New Roman" w:hAnsi="Times New Roman" w:cs="Times New Roman"/>
          <w:sz w:val="24"/>
          <w:szCs w:val="24"/>
          <w:lang w:eastAsia="en-CA"/>
        </w:rPr>
      </w:pPr>
      <w:r w:rsidRPr="00B4264B">
        <w:rPr>
          <w:rFonts w:ascii="Arial" w:eastAsia="Times New Roman" w:hAnsi="Arial" w:cs="Arial"/>
          <w:b/>
          <w:bCs/>
          <w:color w:val="000000"/>
          <w:sz w:val="28"/>
          <w:szCs w:val="28"/>
          <w:lang w:eastAsia="en-CA"/>
        </w:rPr>
        <w:t>Culture</w:t>
      </w:r>
    </w:p>
    <w:p w14:paraId="336DB240" w14:textId="77777777" w:rsidR="00B4264B" w:rsidRPr="00B4264B" w:rsidRDefault="00B4264B" w:rsidP="00B4264B">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As you may know, cultural differences are always an issue when entering new markets, especially overseas. Failure to foresee and prepare for these differences could easily resort in a business meeting gone wrong.</w:t>
      </w:r>
    </w:p>
    <w:p w14:paraId="6FADF3E0" w14:textId="03C3300E" w:rsidR="00B4264B" w:rsidRPr="00B4264B" w:rsidRDefault="00B4264B" w:rsidP="00DF6B95">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 xml:space="preserve">Recommendations: Particularly, the areas we would recommend paying attention to would be language and social norms/customs. While we’re sure you are more than proficient with the </w:t>
      </w:r>
      <w:r w:rsidRPr="00B4264B">
        <w:rPr>
          <w:rFonts w:ascii="Arial" w:eastAsia="Times New Roman" w:hAnsi="Arial" w:cs="Arial"/>
          <w:color w:val="000000"/>
          <w:lang w:eastAsia="en-CA"/>
        </w:rPr>
        <w:lastRenderedPageBreak/>
        <w:t>French language, keep in mind that the French used in France is noticeably different when compared to that of Quebec. Aside from the variations in diction and vocabulary, accents are also not to be ignored. If you are not already familiar with the specifics, we would highly recommend consulting websites or organizations that can provide you with more details on this. Namely, we would recommend consulting Passport to Trade and the CIA public website.</w:t>
      </w:r>
    </w:p>
    <w:p w14:paraId="7F71BCB3" w14:textId="13D22DED" w:rsidR="00B4264B" w:rsidRPr="00B4264B" w:rsidRDefault="00B4264B" w:rsidP="00B4264B">
      <w:pPr>
        <w:spacing w:after="0" w:line="480" w:lineRule="auto"/>
        <w:ind w:hanging="360"/>
        <w:rPr>
          <w:rFonts w:ascii="Times New Roman" w:eastAsia="Times New Roman" w:hAnsi="Times New Roman" w:cs="Times New Roman"/>
          <w:sz w:val="24"/>
          <w:szCs w:val="24"/>
          <w:lang w:eastAsia="en-CA"/>
        </w:rPr>
      </w:pPr>
      <w:r w:rsidRPr="00B4264B">
        <w:rPr>
          <w:rFonts w:ascii="Arial" w:eastAsia="Times New Roman" w:hAnsi="Arial" w:cs="Arial"/>
          <w:b/>
          <w:bCs/>
          <w:color w:val="000000"/>
          <w:sz w:val="28"/>
          <w:szCs w:val="28"/>
          <w:lang w:eastAsia="en-CA"/>
        </w:rPr>
        <w:t>Competition</w:t>
      </w:r>
    </w:p>
    <w:p w14:paraId="4961279F" w14:textId="77777777" w:rsidR="00B4264B" w:rsidRPr="00B4264B" w:rsidRDefault="00B4264B" w:rsidP="00B4264B">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 xml:space="preserve">Competition will always be present, no matter where you go. In France in particular, research centers and universities are abundant, meaning products </w:t>
      </w:r>
      <w:proofErr w:type="gramStart"/>
      <w:r w:rsidRPr="00B4264B">
        <w:rPr>
          <w:rFonts w:ascii="Arial" w:eastAsia="Times New Roman" w:hAnsi="Arial" w:cs="Arial"/>
          <w:color w:val="000000"/>
          <w:lang w:eastAsia="en-CA"/>
        </w:rPr>
        <w:t>similar to</w:t>
      </w:r>
      <w:proofErr w:type="gramEnd"/>
      <w:r w:rsidRPr="00B4264B">
        <w:rPr>
          <w:rFonts w:ascii="Arial" w:eastAsia="Times New Roman" w:hAnsi="Arial" w:cs="Arial"/>
          <w:color w:val="000000"/>
          <w:lang w:eastAsia="en-CA"/>
        </w:rPr>
        <w:t xml:space="preserve"> yours are already in use, and competing products are sure to be in the works.</w:t>
      </w:r>
    </w:p>
    <w:p w14:paraId="59FAD4D2" w14:textId="60D8C0B9" w:rsidR="00B4264B" w:rsidRPr="00B4264B" w:rsidRDefault="00B4264B" w:rsidP="00DF6B95">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 xml:space="preserve">Recommendations: Thankfully, your product stands out in its field due to its unmatched quality. As such, we would recommend making portraying your competitive advantage your number one priority – even more so than usual. With such a large market of similar industries in the country, your potential buyers will already be familiar with your type of product; all you need to do is show them why yours </w:t>
      </w:r>
      <w:proofErr w:type="gramStart"/>
      <w:r w:rsidRPr="00B4264B">
        <w:rPr>
          <w:rFonts w:ascii="Arial" w:eastAsia="Times New Roman" w:hAnsi="Arial" w:cs="Arial"/>
          <w:color w:val="000000"/>
          <w:lang w:eastAsia="en-CA"/>
        </w:rPr>
        <w:t>in particular is</w:t>
      </w:r>
      <w:proofErr w:type="gramEnd"/>
      <w:r w:rsidRPr="00B4264B">
        <w:rPr>
          <w:rFonts w:ascii="Arial" w:eastAsia="Times New Roman" w:hAnsi="Arial" w:cs="Arial"/>
          <w:color w:val="000000"/>
          <w:lang w:eastAsia="en-CA"/>
        </w:rPr>
        <w:t xml:space="preserve"> better than any they’ve seen before. We would recommend finding competitors in the region you’ll be </w:t>
      </w:r>
      <w:r w:rsidR="00F627BE" w:rsidRPr="00B4264B">
        <w:rPr>
          <w:rFonts w:ascii="Arial" w:eastAsia="Times New Roman" w:hAnsi="Arial" w:cs="Arial"/>
          <w:color w:val="000000"/>
          <w:lang w:eastAsia="en-CA"/>
        </w:rPr>
        <w:t>targeting and</w:t>
      </w:r>
      <w:r w:rsidRPr="00B4264B">
        <w:rPr>
          <w:rFonts w:ascii="Arial" w:eastAsia="Times New Roman" w:hAnsi="Arial" w:cs="Arial"/>
          <w:color w:val="000000"/>
          <w:lang w:eastAsia="en-CA"/>
        </w:rPr>
        <w:t xml:space="preserve"> preparing comparisons between your products (and results) and theirs, to be prepared to sell yourself to anyone.</w:t>
      </w:r>
    </w:p>
    <w:p w14:paraId="06C3705B" w14:textId="405B747A" w:rsidR="00B4264B" w:rsidRPr="00B4264B" w:rsidRDefault="00B4264B" w:rsidP="00B4264B">
      <w:pPr>
        <w:spacing w:after="0" w:line="480" w:lineRule="auto"/>
        <w:ind w:hanging="360"/>
        <w:rPr>
          <w:rFonts w:ascii="Times New Roman" w:eastAsia="Times New Roman" w:hAnsi="Times New Roman" w:cs="Times New Roman"/>
          <w:sz w:val="24"/>
          <w:szCs w:val="24"/>
          <w:lang w:eastAsia="en-CA"/>
        </w:rPr>
      </w:pPr>
      <w:r w:rsidRPr="00B4264B">
        <w:rPr>
          <w:rFonts w:ascii="Arial" w:eastAsia="Times New Roman" w:hAnsi="Arial" w:cs="Arial"/>
          <w:b/>
          <w:bCs/>
          <w:color w:val="000000"/>
          <w:sz w:val="28"/>
          <w:szCs w:val="28"/>
          <w:lang w:eastAsia="en-CA"/>
        </w:rPr>
        <w:t>Legal Considerations</w:t>
      </w:r>
    </w:p>
    <w:p w14:paraId="12BA1466" w14:textId="77777777" w:rsidR="00B4264B" w:rsidRPr="00B4264B" w:rsidRDefault="00B4264B" w:rsidP="00B4264B">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 xml:space="preserve">As goes with any country, laws will never be </w:t>
      </w:r>
      <w:proofErr w:type="gramStart"/>
      <w:r w:rsidRPr="00B4264B">
        <w:rPr>
          <w:rFonts w:ascii="Arial" w:eastAsia="Times New Roman" w:hAnsi="Arial" w:cs="Arial"/>
          <w:color w:val="000000"/>
          <w:lang w:eastAsia="en-CA"/>
        </w:rPr>
        <w:t>exactly the same</w:t>
      </w:r>
      <w:proofErr w:type="gramEnd"/>
      <w:r w:rsidRPr="00B4264B">
        <w:rPr>
          <w:rFonts w:ascii="Arial" w:eastAsia="Times New Roman" w:hAnsi="Arial" w:cs="Arial"/>
          <w:color w:val="000000"/>
          <w:lang w:eastAsia="en-CA"/>
        </w:rPr>
        <w:t xml:space="preserve"> as they are here in Canada. When exporting goods or making business trips, you may have to fill out documents and present certificates that would not otherwise be necessary depending on the market.</w:t>
      </w:r>
    </w:p>
    <w:p w14:paraId="07AD4F85" w14:textId="77777777" w:rsidR="00B4264B" w:rsidRPr="00B4264B" w:rsidRDefault="00B4264B" w:rsidP="00B4264B">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Recommendations: Luckily, there are an abundance of websites and organizations present in Canada that specialize in ensuring that Canadian exporters are fully aware of these legal considerations and comply fully with the laws and customs of the countries they plan on exporting to. Namely, we would suggest consulting the Canadian Trade Commissioner Service (TCS) and Regional Export Promotion Organizations (ORPEX).</w:t>
      </w:r>
    </w:p>
    <w:p w14:paraId="1ED05937" w14:textId="77777777" w:rsidR="00B4264B" w:rsidRPr="00B4264B" w:rsidRDefault="00B4264B" w:rsidP="00B4264B">
      <w:pPr>
        <w:spacing w:after="0" w:line="240" w:lineRule="auto"/>
        <w:rPr>
          <w:rFonts w:ascii="Times New Roman" w:eastAsia="Times New Roman" w:hAnsi="Times New Roman" w:cs="Times New Roman"/>
          <w:sz w:val="24"/>
          <w:szCs w:val="24"/>
          <w:lang w:eastAsia="en-CA"/>
        </w:rPr>
      </w:pPr>
    </w:p>
    <w:p w14:paraId="39FB59CA" w14:textId="6E847BBD" w:rsidR="00B4264B" w:rsidRPr="00B4264B" w:rsidRDefault="00B4264B" w:rsidP="00B4264B">
      <w:pPr>
        <w:spacing w:after="0" w:line="480" w:lineRule="auto"/>
        <w:ind w:hanging="360"/>
        <w:rPr>
          <w:rFonts w:ascii="Times New Roman" w:eastAsia="Times New Roman" w:hAnsi="Times New Roman" w:cs="Times New Roman"/>
          <w:sz w:val="24"/>
          <w:szCs w:val="24"/>
          <w:lang w:eastAsia="en-CA"/>
        </w:rPr>
      </w:pPr>
      <w:r w:rsidRPr="00B4264B">
        <w:rPr>
          <w:rFonts w:ascii="Arial" w:eastAsia="Times New Roman" w:hAnsi="Arial" w:cs="Arial"/>
          <w:b/>
          <w:bCs/>
          <w:color w:val="000000"/>
          <w:sz w:val="28"/>
          <w:szCs w:val="28"/>
          <w:lang w:eastAsia="en-CA"/>
        </w:rPr>
        <w:t>Market Potential</w:t>
      </w:r>
    </w:p>
    <w:p w14:paraId="7AB066CE" w14:textId="50E58A00" w:rsidR="00B4264B" w:rsidRPr="00B4264B" w:rsidRDefault="00B4264B" w:rsidP="00B4264B">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 xml:space="preserve">As aforementioned, France is brimming with research centers and universities. While this may present some competition, it also leaves you with a </w:t>
      </w:r>
      <w:r w:rsidR="00F627BE" w:rsidRPr="00B4264B">
        <w:rPr>
          <w:rFonts w:ascii="Arial" w:eastAsia="Times New Roman" w:hAnsi="Arial" w:cs="Arial"/>
          <w:color w:val="000000"/>
          <w:lang w:eastAsia="en-CA"/>
        </w:rPr>
        <w:t>wide-open</w:t>
      </w:r>
      <w:r w:rsidRPr="00B4264B">
        <w:rPr>
          <w:rFonts w:ascii="Arial" w:eastAsia="Times New Roman" w:hAnsi="Arial" w:cs="Arial"/>
          <w:color w:val="000000"/>
          <w:lang w:eastAsia="en-CA"/>
        </w:rPr>
        <w:t xml:space="preserve"> market to exploit, giving you a vast selection of potential buyers.</w:t>
      </w:r>
    </w:p>
    <w:p w14:paraId="2878D847" w14:textId="278592E3" w:rsidR="00B4264B" w:rsidRPr="00B4264B" w:rsidRDefault="00B4264B" w:rsidP="00B4264B">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Recommendations: We would recommend establishing some basic contacts in certain of these universities/research centers to get some insight into how the products they are currently using measure up to the ones you’re trying to sell, or otherwise probing relevant institutions or individuals to search for interest in a product such as yours. To get some insight into this, we would recommend consulting organizations such as the Canadian Trade Commissioner Service (TCS).</w:t>
      </w:r>
    </w:p>
    <w:p w14:paraId="3F0DD44A" w14:textId="33A0669C" w:rsidR="00B4264B" w:rsidRPr="00B4264B" w:rsidRDefault="00B4264B" w:rsidP="00B4264B">
      <w:pPr>
        <w:spacing w:after="0" w:line="480" w:lineRule="auto"/>
        <w:ind w:hanging="360"/>
        <w:rPr>
          <w:rFonts w:ascii="Times New Roman" w:eastAsia="Times New Roman" w:hAnsi="Times New Roman" w:cs="Times New Roman"/>
          <w:sz w:val="24"/>
          <w:szCs w:val="24"/>
          <w:lang w:eastAsia="en-CA"/>
        </w:rPr>
      </w:pPr>
      <w:r w:rsidRPr="00B4264B">
        <w:rPr>
          <w:rFonts w:ascii="Arial" w:eastAsia="Times New Roman" w:hAnsi="Arial" w:cs="Arial"/>
          <w:b/>
          <w:bCs/>
          <w:color w:val="000000"/>
          <w:sz w:val="28"/>
          <w:szCs w:val="28"/>
          <w:lang w:eastAsia="en-CA"/>
        </w:rPr>
        <w:t>Other Imports in France</w:t>
      </w:r>
    </w:p>
    <w:p w14:paraId="639AF1B9" w14:textId="4A60D3A0" w:rsidR="00B4264B" w:rsidRPr="00B4264B" w:rsidRDefault="00B4264B" w:rsidP="00DF6B95">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 xml:space="preserve">Keeping in mind France’s propensity for research and development spending, it’s number one exports happen to be machinery and equipment, with a strong leaning on pharmaceutical equipment. Considering the nature of your product, this could not be better. </w:t>
      </w:r>
      <w:proofErr w:type="gramStart"/>
      <w:r w:rsidRPr="00B4264B">
        <w:rPr>
          <w:rFonts w:ascii="Arial" w:eastAsia="Times New Roman" w:hAnsi="Arial" w:cs="Arial"/>
          <w:color w:val="000000"/>
          <w:lang w:eastAsia="en-CA"/>
        </w:rPr>
        <w:t>As long as</w:t>
      </w:r>
      <w:proofErr w:type="gramEnd"/>
      <w:r w:rsidRPr="00B4264B">
        <w:rPr>
          <w:rFonts w:ascii="Arial" w:eastAsia="Times New Roman" w:hAnsi="Arial" w:cs="Arial"/>
          <w:color w:val="000000"/>
          <w:lang w:eastAsia="en-CA"/>
        </w:rPr>
        <w:t xml:space="preserve"> you abide by all necessary laws and customs, you should have no issue getting your product into your market.</w:t>
      </w:r>
    </w:p>
    <w:p w14:paraId="4A382D88" w14:textId="4AADFA7D" w:rsidR="00B4264B" w:rsidRPr="00B4264B" w:rsidRDefault="00B4264B" w:rsidP="00B4264B">
      <w:pPr>
        <w:spacing w:after="0" w:line="480" w:lineRule="auto"/>
        <w:ind w:hanging="360"/>
        <w:rPr>
          <w:rFonts w:ascii="Times New Roman" w:eastAsia="Times New Roman" w:hAnsi="Times New Roman" w:cs="Times New Roman"/>
          <w:sz w:val="24"/>
          <w:szCs w:val="24"/>
          <w:lang w:eastAsia="en-CA"/>
        </w:rPr>
      </w:pPr>
      <w:r w:rsidRPr="00B4264B">
        <w:rPr>
          <w:rFonts w:ascii="Arial" w:eastAsia="Times New Roman" w:hAnsi="Arial" w:cs="Arial"/>
          <w:b/>
          <w:bCs/>
          <w:color w:val="000000"/>
          <w:sz w:val="28"/>
          <w:szCs w:val="28"/>
          <w:lang w:eastAsia="en-CA"/>
        </w:rPr>
        <w:t>Currency</w:t>
      </w:r>
    </w:p>
    <w:p w14:paraId="6837A6C0" w14:textId="77777777" w:rsidR="00B4264B" w:rsidRPr="00B4264B" w:rsidRDefault="00B4264B" w:rsidP="00B4264B">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Of course, as a member of the European Union and Schengen Area, France uses the Euro as its official currency. Due to this, any expenses brought about by exporting to this country, such as customs taxes, may result in higher costs than anticipated, due to the elevated value of the Euro.</w:t>
      </w:r>
    </w:p>
    <w:p w14:paraId="6DDBA054" w14:textId="545E2D81" w:rsidR="00B4264B" w:rsidRPr="00B4264B" w:rsidRDefault="00B4264B" w:rsidP="00DF6B95">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 xml:space="preserve">Recommendations: To combat this issue, we would highly recommend working with an organization specialized in dealing with this type of challenge; our choice would be Export Development Canada (EDC). Differences in monetary policies between Canada and France </w:t>
      </w:r>
      <w:r w:rsidRPr="00B4264B">
        <w:rPr>
          <w:rFonts w:ascii="Arial" w:eastAsia="Times New Roman" w:hAnsi="Arial" w:cs="Arial"/>
          <w:color w:val="000000"/>
          <w:lang w:eastAsia="en-CA"/>
        </w:rPr>
        <w:lastRenderedPageBreak/>
        <w:t xml:space="preserve">could result in issues with non-payment, </w:t>
      </w:r>
      <w:proofErr w:type="spellStart"/>
      <w:r w:rsidRPr="00B4264B">
        <w:rPr>
          <w:rFonts w:ascii="Arial" w:eastAsia="Times New Roman" w:hAnsi="Arial" w:cs="Arial"/>
          <w:color w:val="000000"/>
          <w:lang w:eastAsia="en-CA"/>
        </w:rPr>
        <w:t>inco</w:t>
      </w:r>
      <w:proofErr w:type="spellEnd"/>
      <w:r w:rsidRPr="00B4264B">
        <w:rPr>
          <w:rFonts w:ascii="Arial" w:eastAsia="Times New Roman" w:hAnsi="Arial" w:cs="Arial"/>
          <w:color w:val="000000"/>
          <w:lang w:eastAsia="en-CA"/>
        </w:rPr>
        <w:t>-terms, flu</w:t>
      </w:r>
      <w:r w:rsidR="00F627BE">
        <w:rPr>
          <w:rFonts w:ascii="Arial" w:eastAsia="Times New Roman" w:hAnsi="Arial" w:cs="Arial"/>
          <w:color w:val="000000"/>
          <w:lang w:eastAsia="en-CA"/>
        </w:rPr>
        <w:t>ct</w:t>
      </w:r>
      <w:r w:rsidRPr="00B4264B">
        <w:rPr>
          <w:rFonts w:ascii="Arial" w:eastAsia="Times New Roman" w:hAnsi="Arial" w:cs="Arial"/>
          <w:color w:val="000000"/>
          <w:lang w:eastAsia="en-CA"/>
        </w:rPr>
        <w:t>uations in exchange rates, etc., but Export Development Canada is specialized in mitigating these issues on your behalf, through services such as mentoring and insurance.</w:t>
      </w:r>
    </w:p>
    <w:p w14:paraId="1DA2BAEB" w14:textId="783B93E9" w:rsidR="00B4264B" w:rsidRPr="00B4264B" w:rsidRDefault="00B4264B" w:rsidP="00B4264B">
      <w:pPr>
        <w:spacing w:after="0" w:line="480" w:lineRule="auto"/>
        <w:ind w:hanging="360"/>
        <w:rPr>
          <w:rFonts w:ascii="Times New Roman" w:eastAsia="Times New Roman" w:hAnsi="Times New Roman" w:cs="Times New Roman"/>
          <w:sz w:val="24"/>
          <w:szCs w:val="24"/>
          <w:lang w:eastAsia="en-CA"/>
        </w:rPr>
      </w:pPr>
      <w:r w:rsidRPr="00B4264B">
        <w:rPr>
          <w:rFonts w:ascii="Arial" w:eastAsia="Times New Roman" w:hAnsi="Arial" w:cs="Arial"/>
          <w:b/>
          <w:bCs/>
          <w:color w:val="000000"/>
          <w:sz w:val="28"/>
          <w:szCs w:val="28"/>
          <w:lang w:eastAsia="en-CA"/>
        </w:rPr>
        <w:t>Distribution</w:t>
      </w:r>
    </w:p>
    <w:p w14:paraId="06E97B5A" w14:textId="09D84ED8" w:rsidR="00B4264B" w:rsidRPr="00B4264B" w:rsidRDefault="00B4264B" w:rsidP="00B4264B">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 xml:space="preserve">While your target market is wide open, distribution may pose a threat. Distributing your own products directly to your buyers could save on distribution </w:t>
      </w:r>
      <w:r w:rsidR="00276C8E" w:rsidRPr="00B4264B">
        <w:rPr>
          <w:rFonts w:ascii="Arial" w:eastAsia="Times New Roman" w:hAnsi="Arial" w:cs="Arial"/>
          <w:color w:val="000000"/>
          <w:lang w:eastAsia="en-CA"/>
        </w:rPr>
        <w:t>costs but</w:t>
      </w:r>
      <w:r w:rsidRPr="00B4264B">
        <w:rPr>
          <w:rFonts w:ascii="Arial" w:eastAsia="Times New Roman" w:hAnsi="Arial" w:cs="Arial"/>
          <w:color w:val="000000"/>
          <w:lang w:eastAsia="en-CA"/>
        </w:rPr>
        <w:t xml:space="preserve"> would ultimately result in more work and potential delays in delivery, as well as transportation expenses.</w:t>
      </w:r>
    </w:p>
    <w:p w14:paraId="69BA8270" w14:textId="3BB45E4B" w:rsidR="00B4264B" w:rsidRPr="00B4264B" w:rsidRDefault="00B4264B" w:rsidP="00DF6B95">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Recommendations: Due to the small-scale nature of your current operations, we would highly recommend establishing partnerships with distribution centers or other intermediaries in your targeted region of export to facilitate the distribution of your product. This would greatly in reducing your burden in dealing with transportation costs and would allow you to streamline your operations by establishing a foothold in the region, allowing your reputation to grow through your partners. To find such potential partners, we would recommend consulting the Canadian Trade Commissioner Service (TCS) and Export Development Canada (EDC).</w:t>
      </w:r>
    </w:p>
    <w:p w14:paraId="332AEFC9" w14:textId="58111AC8" w:rsidR="00B4264B" w:rsidRPr="00B4264B" w:rsidRDefault="00B4264B" w:rsidP="00B4264B">
      <w:pPr>
        <w:spacing w:after="0" w:line="480" w:lineRule="auto"/>
        <w:ind w:hanging="360"/>
        <w:rPr>
          <w:rFonts w:ascii="Times New Roman" w:eastAsia="Times New Roman" w:hAnsi="Times New Roman" w:cs="Times New Roman"/>
          <w:sz w:val="24"/>
          <w:szCs w:val="24"/>
          <w:lang w:eastAsia="en-CA"/>
        </w:rPr>
      </w:pPr>
      <w:r w:rsidRPr="00B4264B">
        <w:rPr>
          <w:rFonts w:ascii="Arial" w:eastAsia="Times New Roman" w:hAnsi="Arial" w:cs="Arial"/>
          <w:b/>
          <w:bCs/>
          <w:color w:val="000000"/>
          <w:sz w:val="28"/>
          <w:szCs w:val="28"/>
          <w:lang w:eastAsia="en-CA"/>
        </w:rPr>
        <w:t>Supply</w:t>
      </w:r>
    </w:p>
    <w:p w14:paraId="113DB77B" w14:textId="77777777" w:rsidR="00B4264B" w:rsidRPr="00B4264B" w:rsidRDefault="00B4264B" w:rsidP="00B4264B">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Given the international origins of the parts present in your equipment, production is no simple task for your organization. While outsourcing production to your targeted country of export could save on various tariffs, the initial investment may be a challenge.</w:t>
      </w:r>
    </w:p>
    <w:p w14:paraId="07B4ABC6" w14:textId="497EA0B7" w:rsidR="00B4264B" w:rsidRPr="00B4264B" w:rsidRDefault="00B4264B" w:rsidP="00B4264B">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 xml:space="preserve">Recommendations: Considering the intricate nature of your current chain of production, we would recommend keeping your production as is and exporting from your current facility rather than outsourcing further. This approach would help greatly reduce your initial investment and risk factor when setting up your </w:t>
      </w:r>
      <w:r w:rsidR="00276C8E" w:rsidRPr="00B4264B">
        <w:rPr>
          <w:rFonts w:ascii="Arial" w:eastAsia="Times New Roman" w:hAnsi="Arial" w:cs="Arial"/>
          <w:color w:val="000000"/>
          <w:lang w:eastAsia="en-CA"/>
        </w:rPr>
        <w:t>operations and</w:t>
      </w:r>
      <w:r w:rsidRPr="00B4264B">
        <w:rPr>
          <w:rFonts w:ascii="Arial" w:eastAsia="Times New Roman" w:hAnsi="Arial" w:cs="Arial"/>
          <w:color w:val="000000"/>
          <w:lang w:eastAsia="en-CA"/>
        </w:rPr>
        <w:t xml:space="preserve"> would allow you to ensure that your products maintain the outstanding quality that makes them unique.</w:t>
      </w:r>
    </w:p>
    <w:p w14:paraId="392E8659" w14:textId="11923D3D" w:rsidR="00B4264B" w:rsidRDefault="00B4264B" w:rsidP="00B4264B">
      <w:pPr>
        <w:spacing w:after="0" w:line="240" w:lineRule="auto"/>
        <w:rPr>
          <w:rFonts w:ascii="Times New Roman" w:eastAsia="Times New Roman" w:hAnsi="Times New Roman" w:cs="Times New Roman"/>
          <w:sz w:val="24"/>
          <w:szCs w:val="24"/>
          <w:lang w:eastAsia="en-CA"/>
        </w:rPr>
      </w:pPr>
    </w:p>
    <w:p w14:paraId="32440668" w14:textId="76B694ED" w:rsidR="00DF6B95" w:rsidRDefault="00DF6B95" w:rsidP="00B4264B">
      <w:pPr>
        <w:spacing w:after="0" w:line="240" w:lineRule="auto"/>
        <w:rPr>
          <w:rFonts w:ascii="Times New Roman" w:eastAsia="Times New Roman" w:hAnsi="Times New Roman" w:cs="Times New Roman"/>
          <w:sz w:val="24"/>
          <w:szCs w:val="24"/>
          <w:lang w:eastAsia="en-CA"/>
        </w:rPr>
      </w:pPr>
    </w:p>
    <w:p w14:paraId="557C3D6F" w14:textId="77777777" w:rsidR="00DF6B95" w:rsidRPr="00B4264B" w:rsidRDefault="00DF6B95" w:rsidP="00B4264B">
      <w:pPr>
        <w:spacing w:after="0" w:line="240" w:lineRule="auto"/>
        <w:rPr>
          <w:rFonts w:ascii="Times New Roman" w:eastAsia="Times New Roman" w:hAnsi="Times New Roman" w:cs="Times New Roman"/>
          <w:sz w:val="24"/>
          <w:szCs w:val="24"/>
          <w:lang w:eastAsia="en-CA"/>
        </w:rPr>
      </w:pPr>
    </w:p>
    <w:p w14:paraId="48E4DFBF" w14:textId="13B4B626" w:rsidR="00B4264B" w:rsidRPr="00B4264B" w:rsidRDefault="00B4264B" w:rsidP="00B4264B">
      <w:pPr>
        <w:spacing w:after="0" w:line="480" w:lineRule="auto"/>
        <w:ind w:hanging="360"/>
        <w:rPr>
          <w:rFonts w:ascii="Times New Roman" w:eastAsia="Times New Roman" w:hAnsi="Times New Roman" w:cs="Times New Roman"/>
          <w:sz w:val="24"/>
          <w:szCs w:val="24"/>
          <w:lang w:eastAsia="en-CA"/>
        </w:rPr>
      </w:pPr>
      <w:r w:rsidRPr="00B4264B">
        <w:rPr>
          <w:rFonts w:ascii="Arial" w:eastAsia="Times New Roman" w:hAnsi="Arial" w:cs="Arial"/>
          <w:b/>
          <w:bCs/>
          <w:color w:val="000000"/>
          <w:sz w:val="28"/>
          <w:szCs w:val="28"/>
          <w:lang w:eastAsia="en-CA"/>
        </w:rPr>
        <w:lastRenderedPageBreak/>
        <w:t>Communication</w:t>
      </w:r>
    </w:p>
    <w:p w14:paraId="0F686CF2" w14:textId="04370321" w:rsidR="00B4264B" w:rsidRPr="00B4264B" w:rsidRDefault="00B4264B" w:rsidP="00B4264B">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 xml:space="preserve">When it comes to making sales, marketing is everything. Unfortunately, standards and laws concerning communication and advertisement vary greatly from country to country. Your approach may work in your current </w:t>
      </w:r>
      <w:r w:rsidR="00276C8E" w:rsidRPr="00B4264B">
        <w:rPr>
          <w:rFonts w:ascii="Arial" w:eastAsia="Times New Roman" w:hAnsi="Arial" w:cs="Arial"/>
          <w:color w:val="000000"/>
          <w:lang w:eastAsia="en-CA"/>
        </w:rPr>
        <w:t>markets but</w:t>
      </w:r>
      <w:r w:rsidRPr="00B4264B">
        <w:rPr>
          <w:rFonts w:ascii="Arial" w:eastAsia="Times New Roman" w:hAnsi="Arial" w:cs="Arial"/>
          <w:color w:val="000000"/>
          <w:lang w:eastAsia="en-CA"/>
        </w:rPr>
        <w:t xml:space="preserve"> considering an adapted national approach may be essential to your success in this endeavor.</w:t>
      </w:r>
    </w:p>
    <w:p w14:paraId="34282920" w14:textId="77777777" w:rsidR="00B4264B" w:rsidRPr="00B4264B" w:rsidRDefault="00B4264B" w:rsidP="00B4264B">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Recommendations: To properly adapt to France’s communication and marketing standards, we would recommend looking into advertising campaigns currently being run by French corporations in your industry to have a basic idea of how they may vary from those you run elsewhere. Alternatively, consulting sources such as Passport to Trade are ideal for finding information on the expectations present in French society, and the CIA public website also provides many key insights into the communication habits of French citizens.  For example, one key difference to keep in mind between Canadian and French communication habits is France’s strong preference for phone calls over any other form of interpersonal communication. An email, text, or letter may not be as well-received.</w:t>
      </w:r>
    </w:p>
    <w:p w14:paraId="4180035C" w14:textId="670DB90F" w:rsidR="008B0787" w:rsidRDefault="008B0787"/>
    <w:p w14:paraId="14817015" w14:textId="104CDE7F" w:rsidR="008B0787" w:rsidRDefault="008B0787">
      <w:r>
        <w:br w:type="page"/>
      </w:r>
    </w:p>
    <w:p w14:paraId="076A33AB" w14:textId="0D4E7C90" w:rsidR="008B0787" w:rsidRDefault="008B0787" w:rsidP="008B0787">
      <w:pPr>
        <w:pStyle w:val="Heading1"/>
      </w:pPr>
      <w:bookmarkStart w:id="2" w:name="_Toc6317725"/>
      <w:r>
        <w:lastRenderedPageBreak/>
        <w:t>Export-readiness diagnosis</w:t>
      </w:r>
      <w:bookmarkEnd w:id="2"/>
    </w:p>
    <w:p w14:paraId="077EB671" w14:textId="4686E104" w:rsidR="009B7DB5" w:rsidRDefault="009B7DB5" w:rsidP="009B7DB5">
      <w:pPr>
        <w:pStyle w:val="NormalWeb"/>
        <w:spacing w:before="0" w:beforeAutospacing="0" w:after="0" w:afterAutospacing="0" w:line="480" w:lineRule="auto"/>
      </w:pPr>
      <w:r>
        <w:rPr>
          <w:rFonts w:ascii="Arial" w:hAnsi="Arial" w:cs="Arial"/>
          <w:color w:val="222222"/>
          <w:shd w:val="clear" w:color="auto" w:fill="FFFFFF"/>
        </w:rPr>
        <w:t>This part of the report focuses on the steps mentioned in the export readiness diagnosis (grille de diagnosis) provided as well as the ‘’Are you ready to Export?” section of the Canadian government’s exporting website. We have analyzed Bliq</w:t>
      </w:r>
      <w:r w:rsidR="00DF6B95">
        <w:rPr>
          <w:rFonts w:ascii="Arial" w:hAnsi="Arial" w:cs="Arial"/>
          <w:color w:val="222222"/>
          <w:shd w:val="clear" w:color="auto" w:fill="FFFFFF"/>
        </w:rPr>
        <w:t xml:space="preserve"> P</w:t>
      </w:r>
      <w:r>
        <w:rPr>
          <w:rFonts w:ascii="Arial" w:hAnsi="Arial" w:cs="Arial"/>
          <w:color w:val="222222"/>
          <w:shd w:val="clear" w:color="auto" w:fill="FFFFFF"/>
        </w:rPr>
        <w:t>hotonics’ needs and have come up with recommendations below. These are the areas in need of improvement according to</w:t>
      </w:r>
      <w:r w:rsidR="00DF6B95">
        <w:rPr>
          <w:rFonts w:ascii="Arial" w:hAnsi="Arial" w:cs="Arial"/>
          <w:color w:val="222222"/>
          <w:shd w:val="clear" w:color="auto" w:fill="FFFFFF"/>
        </w:rPr>
        <w:t xml:space="preserve"> your analysis and</w:t>
      </w:r>
      <w:r>
        <w:rPr>
          <w:rFonts w:ascii="Arial" w:hAnsi="Arial" w:cs="Arial"/>
          <w:color w:val="222222"/>
          <w:shd w:val="clear" w:color="auto" w:fill="FFFFFF"/>
        </w:rPr>
        <w:t xml:space="preserve"> the Canadian government’s website:</w:t>
      </w:r>
    </w:p>
    <w:p w14:paraId="2329CCD1" w14:textId="77777777" w:rsidR="009B7DB5" w:rsidRDefault="009B7DB5" w:rsidP="009B7DB5">
      <w:pPr>
        <w:pStyle w:val="NormalWeb"/>
        <w:spacing w:before="0" w:beforeAutospacing="0" w:after="0" w:afterAutospacing="0"/>
      </w:pPr>
      <w:r>
        <w:rPr>
          <w:rFonts w:ascii="Arial" w:hAnsi="Arial" w:cs="Arial"/>
          <w:color w:val="222222"/>
          <w:shd w:val="clear" w:color="auto" w:fill="FFFFFF"/>
        </w:rPr>
        <w:t>1)Human resources</w:t>
      </w:r>
    </w:p>
    <w:p w14:paraId="15A33782" w14:textId="77777777" w:rsidR="009B7DB5" w:rsidRDefault="009B7DB5" w:rsidP="009B7DB5">
      <w:pPr>
        <w:pStyle w:val="NormalWeb"/>
        <w:spacing w:before="0" w:beforeAutospacing="0" w:after="0" w:afterAutospacing="0"/>
      </w:pPr>
      <w:r>
        <w:rPr>
          <w:rFonts w:ascii="Arial" w:hAnsi="Arial" w:cs="Arial"/>
          <w:color w:val="222222"/>
          <w:shd w:val="clear" w:color="auto" w:fill="FFFFFF"/>
        </w:rPr>
        <w:t>2)Financial and legal resources</w:t>
      </w:r>
    </w:p>
    <w:p w14:paraId="319537F1" w14:textId="77777777" w:rsidR="009B7DB5" w:rsidRDefault="009B7DB5" w:rsidP="009B7DB5">
      <w:pPr>
        <w:pStyle w:val="NormalWeb"/>
        <w:spacing w:before="0" w:beforeAutospacing="0" w:after="0" w:afterAutospacing="0"/>
      </w:pPr>
      <w:r>
        <w:rPr>
          <w:rFonts w:ascii="Arial" w:hAnsi="Arial" w:cs="Arial"/>
          <w:color w:val="222222"/>
          <w:shd w:val="clear" w:color="auto" w:fill="FFFFFF"/>
        </w:rPr>
        <w:t>3)Local representation</w:t>
      </w:r>
    </w:p>
    <w:p w14:paraId="448FD77E" w14:textId="77777777" w:rsidR="009B7DB5" w:rsidRDefault="009B7DB5" w:rsidP="009B7DB5">
      <w:pPr>
        <w:pStyle w:val="NormalWeb"/>
        <w:spacing w:before="0" w:beforeAutospacing="0" w:after="0" w:afterAutospacing="0"/>
      </w:pPr>
      <w:r>
        <w:rPr>
          <w:rFonts w:ascii="Arial" w:hAnsi="Arial" w:cs="Arial"/>
          <w:color w:val="222222"/>
          <w:shd w:val="clear" w:color="auto" w:fill="FFFFFF"/>
        </w:rPr>
        <w:t xml:space="preserve"> </w:t>
      </w:r>
    </w:p>
    <w:p w14:paraId="5D4AC66D" w14:textId="5A595539" w:rsidR="009B7DB5" w:rsidRDefault="009B7DB5" w:rsidP="009B7DB5">
      <w:pPr>
        <w:pStyle w:val="NormalWeb"/>
        <w:spacing w:before="0" w:beforeAutospacing="0" w:after="0" w:afterAutospacing="0" w:line="480" w:lineRule="auto"/>
      </w:pPr>
      <w:r>
        <w:rPr>
          <w:rFonts w:ascii="Arial" w:hAnsi="Arial" w:cs="Arial"/>
          <w:color w:val="222222"/>
          <w:shd w:val="clear" w:color="auto" w:fill="FFFFFF"/>
        </w:rPr>
        <w:t>What follows are some of the questions you must ask yourself before exporting</w:t>
      </w:r>
      <w:r w:rsidR="00DF6B95">
        <w:rPr>
          <w:rFonts w:ascii="Arial" w:hAnsi="Arial" w:cs="Arial"/>
          <w:color w:val="222222"/>
          <w:shd w:val="clear" w:color="auto" w:fill="FFFFFF"/>
        </w:rPr>
        <w:t>,</w:t>
      </w:r>
      <w:r>
        <w:rPr>
          <w:rFonts w:ascii="Arial" w:hAnsi="Arial" w:cs="Arial"/>
          <w:color w:val="222222"/>
          <w:shd w:val="clear" w:color="auto" w:fill="FFFFFF"/>
        </w:rPr>
        <w:t xml:space="preserve"> associated to the categories </w:t>
      </w:r>
      <w:r w:rsidR="00DF6B95">
        <w:rPr>
          <w:rFonts w:ascii="Arial" w:hAnsi="Arial" w:cs="Arial"/>
          <w:color w:val="222222"/>
          <w:shd w:val="clear" w:color="auto" w:fill="FFFFFF"/>
        </w:rPr>
        <w:t xml:space="preserve">you </w:t>
      </w:r>
      <w:r>
        <w:rPr>
          <w:rFonts w:ascii="Arial" w:hAnsi="Arial" w:cs="Arial"/>
          <w:color w:val="222222"/>
          <w:shd w:val="clear" w:color="auto" w:fill="FFFFFF"/>
        </w:rPr>
        <w:t xml:space="preserve">mentioned </w:t>
      </w:r>
      <w:r w:rsidR="00DF6B95">
        <w:rPr>
          <w:rFonts w:ascii="Arial" w:hAnsi="Arial" w:cs="Arial"/>
          <w:color w:val="222222"/>
          <w:shd w:val="clear" w:color="auto" w:fill="FFFFFF"/>
        </w:rPr>
        <w:t>as well as</w:t>
      </w:r>
      <w:r>
        <w:rPr>
          <w:rFonts w:ascii="Arial" w:hAnsi="Arial" w:cs="Arial"/>
          <w:color w:val="222222"/>
          <w:shd w:val="clear" w:color="auto" w:fill="FFFFFF"/>
        </w:rPr>
        <w:t xml:space="preserve"> our proposals. </w:t>
      </w:r>
    </w:p>
    <w:p w14:paraId="18AB32A5" w14:textId="77777777" w:rsidR="009B7DB5" w:rsidRDefault="009B7DB5" w:rsidP="009B7DB5">
      <w:pPr>
        <w:pStyle w:val="Heading2"/>
      </w:pPr>
      <w:bookmarkStart w:id="3" w:name="_Toc6317726"/>
      <w:r>
        <w:t>Human resources</w:t>
      </w:r>
      <w:bookmarkEnd w:id="3"/>
    </w:p>
    <w:p w14:paraId="7AC29EC2" w14:textId="77777777" w:rsidR="009B7DB5" w:rsidRDefault="009B7DB5" w:rsidP="009B7DB5">
      <w:pPr>
        <w:pStyle w:val="NormalWeb"/>
        <w:numPr>
          <w:ilvl w:val="0"/>
          <w:numId w:val="1"/>
        </w:numPr>
        <w:spacing w:before="0" w:beforeAutospacing="0" w:after="0" w:afterAutospacing="0" w:line="480" w:lineRule="auto"/>
        <w:textAlignment w:val="baseline"/>
        <w:rPr>
          <w:rFonts w:ascii="Arial" w:hAnsi="Arial" w:cs="Arial"/>
          <w:color w:val="000000"/>
          <w:sz w:val="22"/>
          <w:szCs w:val="22"/>
        </w:rPr>
      </w:pPr>
      <w:r>
        <w:rPr>
          <w:rFonts w:ascii="Arial" w:hAnsi="Arial" w:cs="Arial"/>
          <w:color w:val="000000"/>
        </w:rPr>
        <w:t>Can your staff handle the extra demand associated with exporting?</w:t>
      </w:r>
    </w:p>
    <w:p w14:paraId="175168DF" w14:textId="77777777" w:rsidR="009B7DB5" w:rsidRDefault="009B7DB5" w:rsidP="009B7DB5">
      <w:pPr>
        <w:pStyle w:val="NormalWeb"/>
        <w:numPr>
          <w:ilvl w:val="0"/>
          <w:numId w:val="1"/>
        </w:numPr>
        <w:spacing w:before="0" w:beforeAutospacing="0" w:after="0" w:afterAutospacing="0" w:line="480" w:lineRule="auto"/>
        <w:textAlignment w:val="baseline"/>
        <w:rPr>
          <w:rFonts w:ascii="Arial" w:hAnsi="Arial" w:cs="Arial"/>
          <w:color w:val="000000"/>
          <w:sz w:val="22"/>
          <w:szCs w:val="22"/>
        </w:rPr>
      </w:pPr>
      <w:r>
        <w:rPr>
          <w:rFonts w:ascii="Arial" w:hAnsi="Arial" w:cs="Arial"/>
          <w:color w:val="000000"/>
        </w:rPr>
        <w:t>Can you respond quickly to customer inquiries?</w:t>
      </w:r>
    </w:p>
    <w:p w14:paraId="2930F82C" w14:textId="77777777" w:rsidR="009B7DB5" w:rsidRDefault="009B7DB5" w:rsidP="009B7DB5">
      <w:pPr>
        <w:pStyle w:val="NormalWeb"/>
        <w:numPr>
          <w:ilvl w:val="0"/>
          <w:numId w:val="1"/>
        </w:numPr>
        <w:spacing w:before="0" w:beforeAutospacing="0" w:after="240" w:afterAutospacing="0" w:line="480" w:lineRule="auto"/>
        <w:textAlignment w:val="baseline"/>
        <w:rPr>
          <w:rFonts w:ascii="Arial" w:hAnsi="Arial" w:cs="Arial"/>
          <w:color w:val="000000"/>
          <w:sz w:val="22"/>
          <w:szCs w:val="22"/>
        </w:rPr>
      </w:pPr>
      <w:r>
        <w:rPr>
          <w:rFonts w:ascii="Arial" w:hAnsi="Arial" w:cs="Arial"/>
          <w:color w:val="000000"/>
        </w:rPr>
        <w:t>Do you have personnel with culturally-sensitive marketing skills?</w:t>
      </w:r>
    </w:p>
    <w:p w14:paraId="56AD7C8F" w14:textId="36D8A523" w:rsidR="009B7DB5" w:rsidRDefault="009B7DB5" w:rsidP="009B7DB5">
      <w:pPr>
        <w:pStyle w:val="NormalWeb"/>
        <w:spacing w:before="0" w:beforeAutospacing="0" w:after="0" w:afterAutospacing="0" w:line="480" w:lineRule="auto"/>
      </w:pPr>
      <w:r>
        <w:rPr>
          <w:rFonts w:ascii="Arial" w:hAnsi="Arial" w:cs="Arial"/>
          <w:color w:val="000000"/>
          <w:u w:val="single"/>
        </w:rPr>
        <w:t>Recommendations</w:t>
      </w:r>
      <w:r>
        <w:rPr>
          <w:rFonts w:ascii="Arial" w:hAnsi="Arial" w:cs="Arial"/>
          <w:color w:val="000000"/>
        </w:rPr>
        <w:t xml:space="preserve">: The availability of high-quality staff is always a difficult sector to deal with for businesses in Quebec. This is seen even more in small businesses. Finding staff is difficult because there are not many people available but there are a lot of jobs to chose from. Although it is challenging, it is an essential part of growing your business internationally. Without the staff to support growing demand and operations, exporting is little more than a dream. </w:t>
      </w:r>
      <w:r w:rsidR="00276C8E">
        <w:rPr>
          <w:rFonts w:ascii="Arial" w:hAnsi="Arial" w:cs="Arial"/>
          <w:color w:val="000000"/>
        </w:rPr>
        <w:t>Like</w:t>
      </w:r>
      <w:r>
        <w:rPr>
          <w:rFonts w:ascii="Arial" w:hAnsi="Arial" w:cs="Arial"/>
          <w:color w:val="000000"/>
        </w:rPr>
        <w:t xml:space="preserve"> most young companies, </w:t>
      </w:r>
      <w:proofErr w:type="spellStart"/>
      <w:r>
        <w:rPr>
          <w:rFonts w:ascii="Arial" w:hAnsi="Arial" w:cs="Arial"/>
          <w:color w:val="000000"/>
        </w:rPr>
        <w:t>Bliqphotonics</w:t>
      </w:r>
      <w:proofErr w:type="spellEnd"/>
      <w:r>
        <w:rPr>
          <w:rFonts w:ascii="Arial" w:hAnsi="Arial" w:cs="Arial"/>
          <w:color w:val="000000"/>
        </w:rPr>
        <w:t xml:space="preserve"> is likely looking for young, dynamic staff to learn and grow with the enterprise. We recommend starting to look for employees as soon as possible to help expand internationally and not waiting until operations have already begun. This way, they can help put in place the export program and will be far more knowledgeable about the ins and outs of the </w:t>
      </w:r>
      <w:r>
        <w:rPr>
          <w:rFonts w:ascii="Arial" w:hAnsi="Arial" w:cs="Arial"/>
          <w:color w:val="000000"/>
        </w:rPr>
        <w:lastRenderedPageBreak/>
        <w:t>business. It will also prevent new employees from being thrown into a project they barely understand and that everyone is too busy to help them with.</w:t>
      </w:r>
    </w:p>
    <w:p w14:paraId="58906C37" w14:textId="77777777" w:rsidR="009B7DB5" w:rsidRDefault="009B7DB5" w:rsidP="009B7DB5">
      <w:pPr>
        <w:pStyle w:val="NormalWeb"/>
        <w:spacing w:before="0" w:beforeAutospacing="0" w:after="0" w:afterAutospacing="0" w:line="480" w:lineRule="auto"/>
      </w:pPr>
      <w:r>
        <w:rPr>
          <w:rFonts w:ascii="Arial" w:hAnsi="Arial" w:cs="Arial"/>
          <w:color w:val="000000"/>
        </w:rPr>
        <w:t xml:space="preserve"> </w:t>
      </w:r>
    </w:p>
    <w:p w14:paraId="379453E5" w14:textId="77777777" w:rsidR="009B7DB5" w:rsidRDefault="009B7DB5" w:rsidP="009B7DB5">
      <w:pPr>
        <w:pStyle w:val="NormalWeb"/>
        <w:spacing w:before="0" w:beforeAutospacing="0" w:after="0" w:afterAutospacing="0" w:line="480" w:lineRule="auto"/>
      </w:pPr>
      <w:r>
        <w:rPr>
          <w:rFonts w:ascii="Arial" w:hAnsi="Arial" w:cs="Arial"/>
          <w:color w:val="000000"/>
        </w:rPr>
        <w:t>The second question is about dealing with customer questions and communications. Once again, speaking the same language eliminates a lot of the guesswork. However, being ready to help your customers at a moments notice is a great way to build trust and lasting relationships. Being a smaller business than most of your competitors, customer service can be a place where you can outshine them without having to spend an enormous amount of money. Once enough customers are found, we recommend having an employee that is a true “people person” assigned to the task of answering all inquiries. The final question is linked to the both the previous ones. There are two ways to have culturally-sensitive employees. You can either hire someone that already has this, or train existing employees to develop these skills. We recommend trying to hire someone with these skills because training takes time and can be expensive. This might sound impossible but, according to Statistics Canada, 1 out of 5 people living in Canada have been born abroad. Furthermore, French immigrants are amongst the most numerous groups settling in Quebec. We recommend visiting trade shows as well as visiting this website</w:t>
      </w:r>
      <w:hyperlink r:id="rId8" w:history="1">
        <w:r>
          <w:rPr>
            <w:rStyle w:val="Hyperlink"/>
            <w:rFonts w:ascii="Arial" w:eastAsiaTheme="majorEastAsia" w:hAnsi="Arial" w:cs="Arial"/>
            <w:color w:val="000000"/>
          </w:rPr>
          <w:t xml:space="preserve"> </w:t>
        </w:r>
        <w:r>
          <w:rPr>
            <w:rStyle w:val="Hyperlink"/>
            <w:rFonts w:ascii="Arial" w:eastAsiaTheme="majorEastAsia" w:hAnsi="Arial" w:cs="Arial"/>
            <w:color w:val="1155CC"/>
          </w:rPr>
          <w:t>http://www.soit.quebec/offres-demploi/</w:t>
        </w:r>
      </w:hyperlink>
      <w:r>
        <w:rPr>
          <w:rFonts w:ascii="Arial" w:hAnsi="Arial" w:cs="Arial"/>
          <w:color w:val="000000"/>
        </w:rPr>
        <w:t xml:space="preserve"> which specialises in finding talent that has settled in Quebec from all over the world. If you truly wish to find a French person, there is an even more powerful option. Simply wait for the next FIFA world cup. Go to any pub on Cartier or St. Joseph street during a France game and start talking to people. Make sure to hand out your business card.</w:t>
      </w:r>
    </w:p>
    <w:p w14:paraId="506350D5" w14:textId="77777777" w:rsidR="009B7DB5" w:rsidRDefault="009B7DB5" w:rsidP="004E0925">
      <w:pPr>
        <w:pStyle w:val="Heading2"/>
      </w:pPr>
      <w:bookmarkStart w:id="4" w:name="_Toc6317727"/>
      <w:r>
        <w:lastRenderedPageBreak/>
        <w:t>Financial and legal resources</w:t>
      </w:r>
      <w:bookmarkEnd w:id="4"/>
    </w:p>
    <w:p w14:paraId="0D20D0A7" w14:textId="378B576D" w:rsidR="009B7DB5" w:rsidRDefault="009B7DB5" w:rsidP="004E0925">
      <w:pPr>
        <w:pStyle w:val="NormalWeb"/>
        <w:numPr>
          <w:ilvl w:val="0"/>
          <w:numId w:val="2"/>
        </w:numPr>
        <w:spacing w:before="0" w:beforeAutospacing="0" w:after="0" w:afterAutospacing="0" w:line="480" w:lineRule="auto"/>
      </w:pPr>
      <w:r>
        <w:rPr>
          <w:rFonts w:ascii="Arial" w:hAnsi="Arial" w:cs="Arial"/>
          <w:color w:val="000000"/>
        </w:rPr>
        <w:t>Can you obtain enough capital or lines of credit to produce the product or deliver the service?</w:t>
      </w:r>
    </w:p>
    <w:p w14:paraId="3EF13EE8" w14:textId="0A7FCC47" w:rsidR="009B7DB5" w:rsidRDefault="009B7DB5" w:rsidP="004E0925">
      <w:pPr>
        <w:pStyle w:val="NormalWeb"/>
        <w:numPr>
          <w:ilvl w:val="0"/>
          <w:numId w:val="2"/>
        </w:numPr>
        <w:spacing w:before="0" w:beforeAutospacing="0" w:after="0" w:afterAutospacing="0" w:line="480" w:lineRule="auto"/>
      </w:pPr>
      <w:r>
        <w:rPr>
          <w:rFonts w:ascii="Arial" w:hAnsi="Arial" w:cs="Arial"/>
          <w:color w:val="000000"/>
        </w:rPr>
        <w:t>Will you find ways to reduce the financial risks of international trade?</w:t>
      </w:r>
    </w:p>
    <w:p w14:paraId="48071283" w14:textId="3DDD5667" w:rsidR="009B7DB5" w:rsidRDefault="009B7DB5" w:rsidP="004E0925">
      <w:pPr>
        <w:pStyle w:val="NormalWeb"/>
        <w:numPr>
          <w:ilvl w:val="0"/>
          <w:numId w:val="2"/>
        </w:numPr>
        <w:spacing w:before="0" w:beforeAutospacing="0" w:after="0" w:afterAutospacing="0" w:line="480" w:lineRule="auto"/>
      </w:pPr>
      <w:r>
        <w:rPr>
          <w:rFonts w:ascii="Arial" w:hAnsi="Arial" w:cs="Arial"/>
          <w:color w:val="000000"/>
        </w:rPr>
        <w:t>Do you have people to advise you on the legal and tax implications of exporting?</w:t>
      </w:r>
    </w:p>
    <w:p w14:paraId="525E0953" w14:textId="704AEAAF" w:rsidR="009B7DB5" w:rsidRDefault="009B7DB5" w:rsidP="004E0925">
      <w:pPr>
        <w:pStyle w:val="NormalWeb"/>
        <w:numPr>
          <w:ilvl w:val="0"/>
          <w:numId w:val="2"/>
        </w:numPr>
        <w:spacing w:before="0" w:beforeAutospacing="0" w:after="0" w:afterAutospacing="0" w:line="480" w:lineRule="auto"/>
      </w:pPr>
      <w:r>
        <w:rPr>
          <w:rFonts w:ascii="Arial" w:hAnsi="Arial" w:cs="Arial"/>
          <w:color w:val="000000"/>
        </w:rPr>
        <w:t>How will you deal with different monetary systems?</w:t>
      </w:r>
    </w:p>
    <w:p w14:paraId="7C9897E8" w14:textId="6DE2BE7E" w:rsidR="009B7DB5" w:rsidRDefault="009B7DB5" w:rsidP="004E0925">
      <w:pPr>
        <w:pStyle w:val="NormalWeb"/>
        <w:numPr>
          <w:ilvl w:val="0"/>
          <w:numId w:val="2"/>
        </w:numPr>
        <w:spacing w:before="0" w:beforeAutospacing="0" w:after="0" w:afterAutospacing="0" w:line="480" w:lineRule="auto"/>
      </w:pPr>
      <w:r>
        <w:rPr>
          <w:rFonts w:ascii="Arial" w:hAnsi="Arial" w:cs="Arial"/>
          <w:color w:val="000000"/>
        </w:rPr>
        <w:t>Is your intellectual property protected?</w:t>
      </w:r>
    </w:p>
    <w:p w14:paraId="0508888F" w14:textId="67DA8FC0" w:rsidR="009B7DB5" w:rsidRDefault="009B7DB5" w:rsidP="009B7DB5">
      <w:pPr>
        <w:pStyle w:val="NormalWeb"/>
        <w:spacing w:before="0" w:beforeAutospacing="0" w:after="0" w:afterAutospacing="0" w:line="480" w:lineRule="auto"/>
      </w:pPr>
      <w:r w:rsidRPr="009B7DB5">
        <w:rPr>
          <w:rFonts w:ascii="Arial" w:hAnsi="Arial" w:cs="Arial"/>
          <w:color w:val="000000"/>
          <w:u w:val="single"/>
        </w:rPr>
        <w:t>Recommendations</w:t>
      </w:r>
      <w:r w:rsidR="004E0925">
        <w:rPr>
          <w:rFonts w:ascii="Arial" w:hAnsi="Arial" w:cs="Arial"/>
          <w:color w:val="000000"/>
        </w:rPr>
        <w:t xml:space="preserve">: </w:t>
      </w:r>
      <w:r w:rsidRPr="009B7DB5">
        <w:rPr>
          <w:rFonts w:ascii="Arial" w:hAnsi="Arial" w:cs="Arial"/>
          <w:color w:val="000000"/>
        </w:rPr>
        <w:t>Procuring</w:t>
      </w:r>
      <w:r>
        <w:rPr>
          <w:rFonts w:ascii="Arial" w:hAnsi="Arial" w:cs="Arial"/>
          <w:color w:val="000000"/>
        </w:rPr>
        <w:t xml:space="preserve"> capital is always a challenge. However, Quebec is a great place to get the help and advice you may need to obtain it. A good place to start is Export Development Canada (EDC). They help find solutions for anything with a dollar sign. Whether what you need is a line of credit, a guaranteed loan, insurance, or just advice on what steps to take, they are the ones you should call. If you would like some more hands-on help, Dolbec International can provide all the support you need to export. </w:t>
      </w:r>
      <w:r w:rsidR="00276C8E">
        <w:rPr>
          <w:rFonts w:ascii="Arial" w:hAnsi="Arial" w:cs="Arial"/>
          <w:color w:val="000000"/>
        </w:rPr>
        <w:t>Dolbec is prepared to</w:t>
      </w:r>
      <w:r>
        <w:rPr>
          <w:rFonts w:ascii="Arial" w:hAnsi="Arial" w:cs="Arial"/>
          <w:color w:val="000000"/>
        </w:rPr>
        <w:t xml:space="preserve"> help with paperwork, getting through borders, documentation, and transport. </w:t>
      </w:r>
      <w:r w:rsidR="00276C8E">
        <w:rPr>
          <w:rFonts w:ascii="Arial" w:hAnsi="Arial" w:cs="Arial"/>
          <w:color w:val="000000"/>
        </w:rPr>
        <w:t>Do keep in mind that t</w:t>
      </w:r>
      <w:r>
        <w:rPr>
          <w:rFonts w:ascii="Arial" w:hAnsi="Arial" w:cs="Arial"/>
          <w:color w:val="000000"/>
        </w:rPr>
        <w:t>his option is usually more expensive. There are many other ways to make sure you have enough money which will be explored further along</w:t>
      </w:r>
      <w:r w:rsidR="00276C8E">
        <w:rPr>
          <w:rFonts w:ascii="Arial" w:hAnsi="Arial" w:cs="Arial"/>
          <w:color w:val="000000"/>
        </w:rPr>
        <w:t xml:space="preserve"> in this document</w:t>
      </w:r>
      <w:r>
        <w:rPr>
          <w:rFonts w:ascii="Arial" w:hAnsi="Arial" w:cs="Arial"/>
          <w:color w:val="000000"/>
        </w:rPr>
        <w:t>. Reducing risk must always be done as much as possible when trading internationally.</w:t>
      </w:r>
    </w:p>
    <w:p w14:paraId="336B915E" w14:textId="4912B862" w:rsidR="009B7DB5" w:rsidRDefault="009B7DB5" w:rsidP="009B7DB5">
      <w:pPr>
        <w:pStyle w:val="NormalWeb"/>
        <w:spacing w:before="0" w:beforeAutospacing="0" w:after="0" w:afterAutospacing="0" w:line="480" w:lineRule="auto"/>
      </w:pPr>
      <w:r>
        <w:rPr>
          <w:rFonts w:ascii="Arial" w:hAnsi="Arial" w:cs="Arial"/>
          <w:color w:val="000000"/>
        </w:rPr>
        <w:t xml:space="preserve">Making intelligent decisions that do not stretch your resources too thin is a big part of this. Furthermore, knowing who you can trust and developing lasting relationships with buyers and/or suppliers is equally important. The payment method you choose can have a huge impact on this. There are four basic options available that can and should be discussed with your international clients. The first is an open account. This is when the goods being sold are shipped and delivered before payment is made. The payment </w:t>
      </w:r>
      <w:r>
        <w:rPr>
          <w:rFonts w:ascii="Arial" w:hAnsi="Arial" w:cs="Arial"/>
          <w:color w:val="000000"/>
        </w:rPr>
        <w:lastRenderedPageBreak/>
        <w:t>usually is made within 30, 60, or 90 days. This is risky for the exporter because if the client decides not to pay, they must find another client, pay for return shipping, or hope their insurance is good enough to cover the costs. The second method is documentary collection. In this case, a bank is chosen to act as an intermediary without accepting financial risk. It still represents a significant risk to the exporter, but it is safer than an open account and the bank will often help with export paperwork. The third method is the letter of credit. In this method, the exporter’s bank and the importer’s bank accept financial risk. The importer’s bank issues a letter to the exporter’s bank stating that they will pay once</w:t>
      </w:r>
      <w:r w:rsidR="00276C8E">
        <w:rPr>
          <w:rFonts w:ascii="Arial" w:hAnsi="Arial" w:cs="Arial"/>
          <w:color w:val="000000"/>
        </w:rPr>
        <w:t xml:space="preserve"> the</w:t>
      </w:r>
      <w:r>
        <w:rPr>
          <w:rFonts w:ascii="Arial" w:hAnsi="Arial" w:cs="Arial"/>
          <w:color w:val="000000"/>
        </w:rPr>
        <w:t xml:space="preserve"> goods</w:t>
      </w:r>
      <w:r w:rsidR="00276C8E">
        <w:rPr>
          <w:rFonts w:ascii="Arial" w:hAnsi="Arial" w:cs="Arial"/>
          <w:color w:val="000000"/>
        </w:rPr>
        <w:t xml:space="preserve"> in question</w:t>
      </w:r>
      <w:r>
        <w:rPr>
          <w:rFonts w:ascii="Arial" w:hAnsi="Arial" w:cs="Arial"/>
          <w:color w:val="000000"/>
        </w:rPr>
        <w:t xml:space="preserve"> arrive. This results in</w:t>
      </w:r>
      <w:r w:rsidR="00276C8E">
        <w:rPr>
          <w:rFonts w:ascii="Arial" w:hAnsi="Arial" w:cs="Arial"/>
          <w:color w:val="000000"/>
        </w:rPr>
        <w:t xml:space="preserve"> relatively</w:t>
      </w:r>
      <w:r>
        <w:rPr>
          <w:rFonts w:ascii="Arial" w:hAnsi="Arial" w:cs="Arial"/>
          <w:color w:val="000000"/>
        </w:rPr>
        <w:t xml:space="preserve"> low risk for all parties</w:t>
      </w:r>
      <w:r w:rsidR="00276C8E">
        <w:rPr>
          <w:rFonts w:ascii="Arial" w:hAnsi="Arial" w:cs="Arial"/>
          <w:color w:val="000000"/>
        </w:rPr>
        <w:t xml:space="preserve"> involved</w:t>
      </w:r>
      <w:r>
        <w:rPr>
          <w:rFonts w:ascii="Arial" w:hAnsi="Arial" w:cs="Arial"/>
          <w:color w:val="000000"/>
        </w:rPr>
        <w:t>. Th</w:t>
      </w:r>
      <w:r w:rsidR="00276C8E">
        <w:rPr>
          <w:rFonts w:ascii="Arial" w:hAnsi="Arial" w:cs="Arial"/>
          <w:color w:val="000000"/>
        </w:rPr>
        <w:t>is</w:t>
      </w:r>
      <w:r>
        <w:rPr>
          <w:rFonts w:ascii="Arial" w:hAnsi="Arial" w:cs="Arial"/>
          <w:color w:val="000000"/>
        </w:rPr>
        <w:t xml:space="preserve"> last method is </w:t>
      </w:r>
      <w:r w:rsidR="00276C8E">
        <w:rPr>
          <w:rFonts w:ascii="Arial" w:hAnsi="Arial" w:cs="Arial"/>
          <w:color w:val="000000"/>
        </w:rPr>
        <w:t xml:space="preserve">the </w:t>
      </w:r>
      <w:r>
        <w:rPr>
          <w:rFonts w:ascii="Arial" w:hAnsi="Arial" w:cs="Arial"/>
          <w:color w:val="000000"/>
        </w:rPr>
        <w:t xml:space="preserve">least risky for the exporter but quite risky for the importer. </w:t>
      </w:r>
      <w:r w:rsidR="00276C8E">
        <w:rPr>
          <w:rFonts w:ascii="Arial" w:hAnsi="Arial" w:cs="Arial"/>
          <w:color w:val="000000"/>
        </w:rPr>
        <w:t>In this scenario</w:t>
      </w:r>
      <w:r>
        <w:rPr>
          <w:rFonts w:ascii="Arial" w:hAnsi="Arial" w:cs="Arial"/>
          <w:color w:val="000000"/>
        </w:rPr>
        <w:t>, the importer pays for all the merchandise before it is shipped.</w:t>
      </w:r>
    </w:p>
    <w:p w14:paraId="40B49E90" w14:textId="7B1AE0A8" w:rsidR="009B7DB5" w:rsidRDefault="009B7DB5" w:rsidP="009B7DB5">
      <w:pPr>
        <w:pStyle w:val="NormalWeb"/>
        <w:spacing w:before="0" w:beforeAutospacing="0" w:after="0" w:afterAutospacing="0" w:line="480" w:lineRule="auto"/>
      </w:pPr>
      <w:r>
        <w:rPr>
          <w:rFonts w:ascii="Arial" w:hAnsi="Arial" w:cs="Arial"/>
          <w:color w:val="000000"/>
        </w:rPr>
        <w:t>Finding good advisors for legal and tax implications will be important. EDC might have some good people for the job but what we</w:t>
      </w:r>
      <w:r w:rsidR="00276C8E">
        <w:rPr>
          <w:rFonts w:ascii="Arial" w:hAnsi="Arial" w:cs="Arial"/>
          <w:color w:val="000000"/>
        </w:rPr>
        <w:t xml:space="preserve"> would</w:t>
      </w:r>
      <w:r>
        <w:rPr>
          <w:rFonts w:ascii="Arial" w:hAnsi="Arial" w:cs="Arial"/>
          <w:color w:val="000000"/>
        </w:rPr>
        <w:t xml:space="preserve"> recommend is </w:t>
      </w:r>
      <w:r w:rsidR="00276C8E">
        <w:rPr>
          <w:rFonts w:ascii="Arial" w:hAnsi="Arial" w:cs="Arial"/>
          <w:color w:val="000000"/>
        </w:rPr>
        <w:t xml:space="preserve">for you </w:t>
      </w:r>
      <w:r>
        <w:rPr>
          <w:rFonts w:ascii="Arial" w:hAnsi="Arial" w:cs="Arial"/>
          <w:color w:val="000000"/>
        </w:rPr>
        <w:t>to visit you local ORPEX (</w:t>
      </w:r>
      <w:proofErr w:type="spellStart"/>
      <w:r w:rsidR="007B4997">
        <w:rPr>
          <w:rFonts w:ascii="Arial" w:hAnsi="Arial" w:cs="Arial"/>
          <w:color w:val="000000"/>
        </w:rPr>
        <w:t>O</w:t>
      </w:r>
      <w:r>
        <w:rPr>
          <w:rFonts w:ascii="Arial" w:hAnsi="Arial" w:cs="Arial"/>
          <w:color w:val="000000"/>
        </w:rPr>
        <w:t>rganismes</w:t>
      </w:r>
      <w:proofErr w:type="spellEnd"/>
      <w:r>
        <w:rPr>
          <w:rFonts w:ascii="Arial" w:hAnsi="Arial" w:cs="Arial"/>
          <w:color w:val="000000"/>
        </w:rPr>
        <w:t xml:space="preserve"> </w:t>
      </w:r>
      <w:proofErr w:type="spellStart"/>
      <w:r w:rsidR="007B4997">
        <w:rPr>
          <w:rFonts w:ascii="Arial" w:hAnsi="Arial" w:cs="Arial"/>
          <w:color w:val="000000"/>
        </w:rPr>
        <w:t>R</w:t>
      </w:r>
      <w:r>
        <w:rPr>
          <w:rFonts w:ascii="Arial" w:hAnsi="Arial" w:cs="Arial"/>
          <w:color w:val="000000"/>
        </w:rPr>
        <w:t>égionaux</w:t>
      </w:r>
      <w:proofErr w:type="spellEnd"/>
      <w:r>
        <w:rPr>
          <w:rFonts w:ascii="Arial" w:hAnsi="Arial" w:cs="Arial"/>
          <w:color w:val="000000"/>
        </w:rPr>
        <w:t xml:space="preserve"> de </w:t>
      </w:r>
      <w:r w:rsidR="007B4997">
        <w:rPr>
          <w:rFonts w:ascii="Arial" w:hAnsi="Arial" w:cs="Arial"/>
          <w:color w:val="000000"/>
        </w:rPr>
        <w:t>P</w:t>
      </w:r>
      <w:r>
        <w:rPr>
          <w:rFonts w:ascii="Arial" w:hAnsi="Arial" w:cs="Arial"/>
          <w:color w:val="000000"/>
        </w:rPr>
        <w:t xml:space="preserve">romotion des </w:t>
      </w:r>
      <w:r w:rsidR="007B4997">
        <w:rPr>
          <w:rFonts w:ascii="Arial" w:hAnsi="Arial" w:cs="Arial"/>
          <w:color w:val="000000"/>
        </w:rPr>
        <w:t>E</w:t>
      </w:r>
      <w:r>
        <w:rPr>
          <w:rFonts w:ascii="Arial" w:hAnsi="Arial" w:cs="Arial"/>
          <w:color w:val="000000"/>
        </w:rPr>
        <w:t>xportations)</w:t>
      </w:r>
      <w:r>
        <w:rPr>
          <w:rFonts w:ascii="Arial" w:hAnsi="Arial" w:cs="Arial"/>
          <w:color w:val="000000"/>
          <w:sz w:val="22"/>
          <w:szCs w:val="22"/>
        </w:rPr>
        <w:t xml:space="preserve">. In your case, Québec </w:t>
      </w:r>
      <w:r w:rsidR="00276C8E">
        <w:rPr>
          <w:rFonts w:ascii="Arial" w:hAnsi="Arial" w:cs="Arial"/>
          <w:color w:val="000000"/>
          <w:sz w:val="22"/>
          <w:szCs w:val="22"/>
        </w:rPr>
        <w:t>I</w:t>
      </w:r>
      <w:r>
        <w:rPr>
          <w:rFonts w:ascii="Arial" w:hAnsi="Arial" w:cs="Arial"/>
          <w:color w:val="000000"/>
          <w:sz w:val="22"/>
          <w:szCs w:val="22"/>
        </w:rPr>
        <w:t>nternational</w:t>
      </w:r>
      <w:r w:rsidR="00276C8E">
        <w:rPr>
          <w:rFonts w:ascii="Arial" w:hAnsi="Arial" w:cs="Arial"/>
          <w:color w:val="000000"/>
          <w:sz w:val="22"/>
          <w:szCs w:val="22"/>
        </w:rPr>
        <w:t xml:space="preserve"> is your best option</w:t>
      </w:r>
      <w:r>
        <w:rPr>
          <w:rFonts w:ascii="Arial" w:hAnsi="Arial" w:cs="Arial"/>
          <w:color w:val="000000"/>
          <w:sz w:val="22"/>
          <w:szCs w:val="22"/>
        </w:rPr>
        <w:t>. This organization works with the government of Quebec to help promote exportation</w:t>
      </w:r>
      <w:r w:rsidR="00276C8E">
        <w:rPr>
          <w:rFonts w:ascii="Arial" w:hAnsi="Arial" w:cs="Arial"/>
          <w:color w:val="000000"/>
          <w:sz w:val="22"/>
          <w:szCs w:val="22"/>
        </w:rPr>
        <w:t>, and as such will</w:t>
      </w:r>
      <w:r>
        <w:rPr>
          <w:rFonts w:ascii="Arial" w:hAnsi="Arial" w:cs="Arial"/>
          <w:color w:val="000000"/>
          <w:sz w:val="22"/>
          <w:szCs w:val="22"/>
        </w:rPr>
        <w:t xml:space="preserve"> have many resources and counsellors available </w:t>
      </w:r>
      <w:r w:rsidR="00276C8E">
        <w:rPr>
          <w:rFonts w:ascii="Arial" w:hAnsi="Arial" w:cs="Arial"/>
          <w:color w:val="000000"/>
          <w:sz w:val="22"/>
          <w:szCs w:val="22"/>
        </w:rPr>
        <w:t>to assist</w:t>
      </w:r>
      <w:r>
        <w:rPr>
          <w:rFonts w:ascii="Arial" w:hAnsi="Arial" w:cs="Arial"/>
          <w:color w:val="000000"/>
          <w:sz w:val="22"/>
          <w:szCs w:val="22"/>
        </w:rPr>
        <w:t xml:space="preserve"> you. They even organize ‘’missions’’ to other countries where you can meet representatives from companies and begin networking. They also have a lot of info on the details of exporting to other countries.</w:t>
      </w:r>
    </w:p>
    <w:p w14:paraId="6C33C4DD" w14:textId="7DC0129F" w:rsidR="009B7DB5" w:rsidRDefault="009B7DB5" w:rsidP="009B7DB5">
      <w:pPr>
        <w:pStyle w:val="NormalWeb"/>
        <w:spacing w:before="0" w:beforeAutospacing="0" w:after="0" w:afterAutospacing="0" w:line="480" w:lineRule="auto"/>
      </w:pPr>
      <w:r>
        <w:rPr>
          <w:rFonts w:ascii="Arial" w:hAnsi="Arial" w:cs="Arial"/>
          <w:color w:val="000000"/>
        </w:rPr>
        <w:t xml:space="preserve">If you export to France, it will mean having to deal with their currency, the Euro. Although this is typically a stable currency, there are still certain factors that must be analyzed. The </w:t>
      </w:r>
      <w:r w:rsidR="00276C8E">
        <w:rPr>
          <w:rFonts w:ascii="Arial" w:hAnsi="Arial" w:cs="Arial"/>
          <w:color w:val="000000"/>
        </w:rPr>
        <w:t>most important thing to keep in mind</w:t>
      </w:r>
      <w:r>
        <w:rPr>
          <w:rFonts w:ascii="Arial" w:hAnsi="Arial" w:cs="Arial"/>
          <w:color w:val="000000"/>
        </w:rPr>
        <w:t xml:space="preserve"> is the exchange rate. This must be calculated when selling to a different country as it will eliminate confusion on both sides. The exchange rate also presents a risk. If you sell a product to </w:t>
      </w:r>
      <w:r w:rsidR="00276C8E">
        <w:rPr>
          <w:rFonts w:ascii="Arial" w:hAnsi="Arial" w:cs="Arial"/>
          <w:color w:val="000000"/>
        </w:rPr>
        <w:t xml:space="preserve">a customer whose local </w:t>
      </w:r>
      <w:r w:rsidR="00276C8E">
        <w:rPr>
          <w:rFonts w:ascii="Arial" w:hAnsi="Arial" w:cs="Arial"/>
          <w:color w:val="000000"/>
        </w:rPr>
        <w:lastRenderedPageBreak/>
        <w:t>currency has just taken a massive financial blow</w:t>
      </w:r>
      <w:r>
        <w:rPr>
          <w:rFonts w:ascii="Arial" w:hAnsi="Arial" w:cs="Arial"/>
          <w:color w:val="000000"/>
        </w:rPr>
        <w:t xml:space="preserve">, </w:t>
      </w:r>
      <w:r w:rsidR="00276C8E">
        <w:rPr>
          <w:rFonts w:ascii="Arial" w:hAnsi="Arial" w:cs="Arial"/>
          <w:color w:val="000000"/>
        </w:rPr>
        <w:t xml:space="preserve">you my find yourself with </w:t>
      </w:r>
      <w:r w:rsidR="001C6F6F">
        <w:rPr>
          <w:rFonts w:ascii="Arial" w:hAnsi="Arial" w:cs="Arial"/>
          <w:color w:val="000000"/>
        </w:rPr>
        <w:t>significantly less cash in your pocket</w:t>
      </w:r>
      <w:r>
        <w:rPr>
          <w:rFonts w:ascii="Arial" w:hAnsi="Arial" w:cs="Arial"/>
          <w:color w:val="000000"/>
        </w:rPr>
        <w:t xml:space="preserve">. To avoid this, you can get insurance that covers this type of risk. You can also make an agreement with your client </w:t>
      </w:r>
      <w:r w:rsidR="001C6F6F">
        <w:rPr>
          <w:rFonts w:ascii="Arial" w:hAnsi="Arial" w:cs="Arial"/>
          <w:color w:val="000000"/>
        </w:rPr>
        <w:t xml:space="preserve">stating </w:t>
      </w:r>
      <w:r>
        <w:rPr>
          <w:rFonts w:ascii="Arial" w:hAnsi="Arial" w:cs="Arial"/>
          <w:color w:val="000000"/>
        </w:rPr>
        <w:t>that they must pay you for an agreed upon value</w:t>
      </w:r>
      <w:r w:rsidR="001C6F6F">
        <w:rPr>
          <w:rFonts w:ascii="Arial" w:hAnsi="Arial" w:cs="Arial"/>
          <w:color w:val="000000"/>
        </w:rPr>
        <w:t xml:space="preserve"> rather than</w:t>
      </w:r>
      <w:r>
        <w:rPr>
          <w:rFonts w:ascii="Arial" w:hAnsi="Arial" w:cs="Arial"/>
          <w:color w:val="000000"/>
        </w:rPr>
        <w:t xml:space="preserve"> a fixed amount</w:t>
      </w:r>
      <w:r w:rsidR="001C6F6F">
        <w:rPr>
          <w:rFonts w:ascii="Arial" w:hAnsi="Arial" w:cs="Arial"/>
          <w:color w:val="000000"/>
        </w:rPr>
        <w:t>.</w:t>
      </w:r>
    </w:p>
    <w:p w14:paraId="1914483A" w14:textId="4F0EF5DD" w:rsidR="009B7DB5" w:rsidRDefault="009B7DB5" w:rsidP="009B7DB5">
      <w:pPr>
        <w:pStyle w:val="NormalWeb"/>
        <w:spacing w:before="0" w:beforeAutospacing="0" w:after="0" w:afterAutospacing="0" w:line="480" w:lineRule="auto"/>
      </w:pPr>
      <w:r>
        <w:rPr>
          <w:rFonts w:ascii="Arial" w:hAnsi="Arial" w:cs="Arial"/>
          <w:color w:val="000000"/>
        </w:rPr>
        <w:t>Lastly, you must make double-sure that your intellectual property is protected. Just because it is secure in Canada does not mean it is safe elsewhere. We recommend visiting this government site for more info</w:t>
      </w:r>
      <w:r w:rsidR="001C6F6F">
        <w:rPr>
          <w:rFonts w:ascii="Arial" w:hAnsi="Arial" w:cs="Arial"/>
          <w:color w:val="000000"/>
        </w:rPr>
        <w:t>rmation on this subject</w:t>
      </w:r>
      <w:r>
        <w:rPr>
          <w:rFonts w:ascii="Arial" w:hAnsi="Arial" w:cs="Arial"/>
          <w:color w:val="000000"/>
        </w:rPr>
        <w:t>:</w:t>
      </w:r>
      <w:hyperlink r:id="rId9" w:anchor="secret" w:history="1">
        <w:r>
          <w:rPr>
            <w:rStyle w:val="Hyperlink"/>
            <w:rFonts w:ascii="Arial" w:eastAsiaTheme="majorEastAsia" w:hAnsi="Arial" w:cs="Arial"/>
            <w:color w:val="000000"/>
          </w:rPr>
          <w:t xml:space="preserve"> </w:t>
        </w:r>
        <w:r>
          <w:rPr>
            <w:rStyle w:val="Hyperlink"/>
            <w:rFonts w:ascii="Arial" w:eastAsiaTheme="majorEastAsia" w:hAnsi="Arial" w:cs="Arial"/>
            <w:color w:val="1155CC"/>
            <w:sz w:val="22"/>
            <w:szCs w:val="22"/>
          </w:rPr>
          <w:t>http://www.ic.gc.ca/eic/site/cipointernet-internetopic.nsf/fra/wr03586.html#secret</w:t>
        </w:r>
      </w:hyperlink>
    </w:p>
    <w:p w14:paraId="3A2388F3" w14:textId="07741ABA" w:rsidR="009B7DB5" w:rsidRDefault="009B7DB5" w:rsidP="009B7DB5">
      <w:pPr>
        <w:pStyle w:val="NormalWeb"/>
        <w:spacing w:before="0" w:beforeAutospacing="0" w:after="0" w:afterAutospacing="0" w:line="480" w:lineRule="auto"/>
      </w:pPr>
      <w:r>
        <w:rPr>
          <w:rFonts w:ascii="Arial" w:hAnsi="Arial" w:cs="Arial"/>
          <w:color w:val="000000"/>
        </w:rPr>
        <w:t>Protecting these rights will help stop people from stealing your designs</w:t>
      </w:r>
      <w:r w:rsidR="001C6F6F">
        <w:rPr>
          <w:rFonts w:ascii="Arial" w:hAnsi="Arial" w:cs="Arial"/>
          <w:color w:val="000000"/>
        </w:rPr>
        <w:t xml:space="preserve"> -</w:t>
      </w:r>
      <w:r>
        <w:rPr>
          <w:rFonts w:ascii="Arial" w:hAnsi="Arial" w:cs="Arial"/>
          <w:color w:val="000000"/>
        </w:rPr>
        <w:t xml:space="preserve"> </w:t>
      </w:r>
      <w:r w:rsidR="001C6F6F">
        <w:rPr>
          <w:rFonts w:ascii="Arial" w:hAnsi="Arial" w:cs="Arial"/>
          <w:color w:val="000000"/>
        </w:rPr>
        <w:t>the very thing</w:t>
      </w:r>
      <w:r>
        <w:rPr>
          <w:rFonts w:ascii="Arial" w:hAnsi="Arial" w:cs="Arial"/>
          <w:color w:val="000000"/>
        </w:rPr>
        <w:t xml:space="preserve"> </w:t>
      </w:r>
      <w:r w:rsidR="001C6F6F">
        <w:rPr>
          <w:rFonts w:ascii="Arial" w:hAnsi="Arial" w:cs="Arial"/>
          <w:color w:val="000000"/>
        </w:rPr>
        <w:t>that allows you to stand out</w:t>
      </w:r>
      <w:r>
        <w:rPr>
          <w:rFonts w:ascii="Arial" w:hAnsi="Arial" w:cs="Arial"/>
          <w:color w:val="000000"/>
        </w:rPr>
        <w:t xml:space="preserve"> </w:t>
      </w:r>
      <w:r w:rsidR="001C6F6F">
        <w:rPr>
          <w:rFonts w:ascii="Arial" w:hAnsi="Arial" w:cs="Arial"/>
          <w:color w:val="000000"/>
        </w:rPr>
        <w:t>against</w:t>
      </w:r>
      <w:r>
        <w:rPr>
          <w:rFonts w:ascii="Arial" w:hAnsi="Arial" w:cs="Arial"/>
          <w:color w:val="000000"/>
        </w:rPr>
        <w:t xml:space="preserve"> competitors</w:t>
      </w:r>
      <w:r w:rsidR="001C6F6F">
        <w:rPr>
          <w:rFonts w:ascii="Arial" w:hAnsi="Arial" w:cs="Arial"/>
          <w:color w:val="000000"/>
        </w:rPr>
        <w:t xml:space="preserve"> such as</w:t>
      </w:r>
      <w:r>
        <w:rPr>
          <w:rFonts w:ascii="Arial" w:hAnsi="Arial" w:cs="Arial"/>
          <w:color w:val="000000"/>
        </w:rPr>
        <w:t xml:space="preserve"> Nikon. We cannot stress this point enough. What allows you to compete in this industry is the superior quality of your images, so it is extremely important to make sure no one steals this technology.</w:t>
      </w:r>
    </w:p>
    <w:p w14:paraId="0049AEBE" w14:textId="77777777" w:rsidR="009B7DB5" w:rsidRDefault="009B7DB5" w:rsidP="004E0925">
      <w:pPr>
        <w:pStyle w:val="Heading2"/>
      </w:pPr>
      <w:bookmarkStart w:id="5" w:name="_Toc6317728"/>
      <w:r>
        <w:t>Local representation</w:t>
      </w:r>
      <w:bookmarkEnd w:id="5"/>
    </w:p>
    <w:p w14:paraId="25C1680C" w14:textId="6F79940D" w:rsidR="009B7DB5" w:rsidRDefault="009B7DB5" w:rsidP="004E0925">
      <w:pPr>
        <w:pStyle w:val="NormalWeb"/>
        <w:numPr>
          <w:ilvl w:val="0"/>
          <w:numId w:val="4"/>
        </w:numPr>
        <w:spacing w:before="0" w:beforeAutospacing="0" w:after="0" w:afterAutospacing="0" w:line="480" w:lineRule="auto"/>
      </w:pPr>
      <w:r>
        <w:rPr>
          <w:rFonts w:ascii="Arial" w:hAnsi="Arial" w:cs="Arial"/>
          <w:color w:val="000000"/>
        </w:rPr>
        <w:t>Does your product require professional assembly or other technical skills?</w:t>
      </w:r>
    </w:p>
    <w:p w14:paraId="07C1509B" w14:textId="465D0E4D" w:rsidR="009B7DB5" w:rsidRDefault="009B7DB5" w:rsidP="004E0925">
      <w:pPr>
        <w:pStyle w:val="NormalWeb"/>
        <w:numPr>
          <w:ilvl w:val="0"/>
          <w:numId w:val="3"/>
        </w:numPr>
        <w:spacing w:before="0" w:beforeAutospacing="0" w:after="0" w:afterAutospacing="0" w:line="480" w:lineRule="auto"/>
      </w:pPr>
      <w:r>
        <w:rPr>
          <w:rFonts w:ascii="Arial" w:hAnsi="Arial" w:cs="Arial"/>
          <w:color w:val="000000"/>
        </w:rPr>
        <w:t>Is after-sales service needed? If so, is it available locally or do you have to provide it? Do you have the resources to do this?</w:t>
      </w:r>
    </w:p>
    <w:p w14:paraId="1E3E0DAC" w14:textId="451ED5C6" w:rsidR="009B7DB5" w:rsidRDefault="009B7DB5" w:rsidP="009B7DB5">
      <w:pPr>
        <w:pStyle w:val="NormalWeb"/>
        <w:spacing w:before="0" w:beforeAutospacing="0" w:after="0" w:afterAutospacing="0" w:line="480" w:lineRule="auto"/>
      </w:pPr>
      <w:r w:rsidRPr="004E0925">
        <w:rPr>
          <w:rFonts w:ascii="Arial" w:hAnsi="Arial" w:cs="Arial"/>
          <w:color w:val="000000"/>
          <w:u w:val="single"/>
        </w:rPr>
        <w:t>Recommendation</w:t>
      </w:r>
      <w:r w:rsidR="004E0925" w:rsidRPr="004E0925">
        <w:rPr>
          <w:rFonts w:ascii="Arial" w:hAnsi="Arial" w:cs="Arial"/>
          <w:color w:val="000000"/>
          <w:u w:val="single"/>
        </w:rPr>
        <w:t>s</w:t>
      </w:r>
      <w:r w:rsidR="004E0925">
        <w:rPr>
          <w:rFonts w:ascii="Arial" w:hAnsi="Arial" w:cs="Arial"/>
          <w:color w:val="000000"/>
        </w:rPr>
        <w:t xml:space="preserve">: </w:t>
      </w:r>
      <w:r w:rsidRPr="004E0925">
        <w:rPr>
          <w:rFonts w:ascii="Arial" w:hAnsi="Arial" w:cs="Arial"/>
          <w:color w:val="000000"/>
        </w:rPr>
        <w:t>Your</w:t>
      </w:r>
      <w:r>
        <w:rPr>
          <w:rFonts w:ascii="Arial" w:hAnsi="Arial" w:cs="Arial"/>
          <w:color w:val="000000"/>
        </w:rPr>
        <w:t xml:space="preserve"> product </w:t>
      </w:r>
      <w:proofErr w:type="gramStart"/>
      <w:r>
        <w:rPr>
          <w:rFonts w:ascii="Arial" w:hAnsi="Arial" w:cs="Arial"/>
          <w:color w:val="000000"/>
        </w:rPr>
        <w:t>definitely requires</w:t>
      </w:r>
      <w:proofErr w:type="gramEnd"/>
      <w:r>
        <w:rPr>
          <w:rFonts w:ascii="Arial" w:hAnsi="Arial" w:cs="Arial"/>
          <w:color w:val="000000"/>
        </w:rPr>
        <w:t xml:space="preserve"> many technical skills and professional assembly. For these reasons we recommend that any manufacturing and the assembly be done at your location prior to shipping. This will also help eliminate the client’s IKEA-like confusion of having to assemble a very technical product.</w:t>
      </w:r>
    </w:p>
    <w:p w14:paraId="43591242" w14:textId="08BEE3DC" w:rsidR="001E674C" w:rsidRDefault="009B7DB5" w:rsidP="00C000FB">
      <w:pPr>
        <w:pStyle w:val="NormalWeb"/>
        <w:spacing w:before="0" w:beforeAutospacing="0" w:after="0" w:afterAutospacing="0" w:line="480" w:lineRule="auto"/>
      </w:pPr>
      <w:r>
        <w:rPr>
          <w:rFonts w:ascii="Arial" w:hAnsi="Arial" w:cs="Arial"/>
          <w:color w:val="000000"/>
        </w:rPr>
        <w:t>After</w:t>
      </w:r>
      <w:r w:rsidR="001C6F6F">
        <w:rPr>
          <w:rFonts w:ascii="Arial" w:hAnsi="Arial" w:cs="Arial"/>
          <w:color w:val="000000"/>
        </w:rPr>
        <w:t>-</w:t>
      </w:r>
      <w:r>
        <w:rPr>
          <w:rFonts w:ascii="Arial" w:hAnsi="Arial" w:cs="Arial"/>
          <w:color w:val="000000"/>
        </w:rPr>
        <w:t xml:space="preserve">sales service is something you will most likely have to deal with. Unless </w:t>
      </w:r>
      <w:r w:rsidR="001C6F6F">
        <w:rPr>
          <w:rFonts w:ascii="Arial" w:hAnsi="Arial" w:cs="Arial"/>
          <w:color w:val="000000"/>
        </w:rPr>
        <w:t xml:space="preserve">you already </w:t>
      </w:r>
      <w:r>
        <w:rPr>
          <w:rFonts w:ascii="Arial" w:hAnsi="Arial" w:cs="Arial"/>
          <w:color w:val="000000"/>
        </w:rPr>
        <w:t>have people in France, you will have to provide</w:t>
      </w:r>
      <w:r w:rsidR="001C6F6F">
        <w:rPr>
          <w:rFonts w:ascii="Arial" w:hAnsi="Arial" w:cs="Arial"/>
          <w:color w:val="000000"/>
        </w:rPr>
        <w:t xml:space="preserve"> this service</w:t>
      </w:r>
      <w:r>
        <w:rPr>
          <w:rFonts w:ascii="Arial" w:hAnsi="Arial" w:cs="Arial"/>
          <w:color w:val="000000"/>
        </w:rPr>
        <w:t xml:space="preserve"> from your headquarters as well. </w:t>
      </w:r>
      <w:r w:rsidR="001C6F6F">
        <w:rPr>
          <w:rFonts w:ascii="Arial" w:hAnsi="Arial" w:cs="Arial"/>
          <w:color w:val="000000"/>
        </w:rPr>
        <w:t>In order to do this effectively, it will be</w:t>
      </w:r>
      <w:r>
        <w:rPr>
          <w:rFonts w:ascii="Arial" w:hAnsi="Arial" w:cs="Arial"/>
          <w:color w:val="000000"/>
        </w:rPr>
        <w:t xml:space="preserve"> necessary</w:t>
      </w:r>
      <w:r w:rsidR="001C6F6F">
        <w:rPr>
          <w:rFonts w:ascii="Arial" w:hAnsi="Arial" w:cs="Arial"/>
          <w:color w:val="000000"/>
        </w:rPr>
        <w:t xml:space="preserve"> for you</w:t>
      </w:r>
      <w:r>
        <w:rPr>
          <w:rFonts w:ascii="Arial" w:hAnsi="Arial" w:cs="Arial"/>
          <w:color w:val="000000"/>
        </w:rPr>
        <w:t xml:space="preserve"> to have someone that is comfortable with talking to </w:t>
      </w:r>
      <w:r w:rsidR="001C6F6F">
        <w:rPr>
          <w:rFonts w:ascii="Arial" w:hAnsi="Arial" w:cs="Arial"/>
          <w:color w:val="000000"/>
        </w:rPr>
        <w:t>your</w:t>
      </w:r>
      <w:r>
        <w:rPr>
          <w:rFonts w:ascii="Arial" w:hAnsi="Arial" w:cs="Arial"/>
          <w:color w:val="000000"/>
        </w:rPr>
        <w:t xml:space="preserve"> customers about technical designs. </w:t>
      </w:r>
      <w:r>
        <w:rPr>
          <w:rFonts w:ascii="Arial" w:hAnsi="Arial" w:cs="Arial"/>
          <w:color w:val="000000"/>
        </w:rPr>
        <w:lastRenderedPageBreak/>
        <w:t xml:space="preserve">They </w:t>
      </w:r>
      <w:r w:rsidR="001C6F6F">
        <w:rPr>
          <w:rFonts w:ascii="Arial" w:hAnsi="Arial" w:cs="Arial"/>
          <w:color w:val="000000"/>
        </w:rPr>
        <w:t>will need to</w:t>
      </w:r>
      <w:r>
        <w:rPr>
          <w:rFonts w:ascii="Arial" w:hAnsi="Arial" w:cs="Arial"/>
          <w:color w:val="000000"/>
        </w:rPr>
        <w:t xml:space="preserve"> know how the microscopes are put together and must be able to answer any questions </w:t>
      </w:r>
      <w:r w:rsidR="001C6F6F">
        <w:rPr>
          <w:rFonts w:ascii="Arial" w:hAnsi="Arial" w:cs="Arial"/>
          <w:color w:val="000000"/>
        </w:rPr>
        <w:t>they may receive concerning</w:t>
      </w:r>
      <w:r>
        <w:rPr>
          <w:rFonts w:ascii="Arial" w:hAnsi="Arial" w:cs="Arial"/>
          <w:color w:val="000000"/>
        </w:rPr>
        <w:t xml:space="preserve"> the product. Furthermore, if you offer a repair service, you will have to be able to travel to France to make these touch-ups. Although after-sales services are an interesting way to add value to a product, you </w:t>
      </w:r>
      <w:proofErr w:type="gramStart"/>
      <w:r>
        <w:rPr>
          <w:rFonts w:ascii="Arial" w:hAnsi="Arial" w:cs="Arial"/>
          <w:color w:val="000000"/>
        </w:rPr>
        <w:t>have to</w:t>
      </w:r>
      <w:proofErr w:type="gramEnd"/>
      <w:r>
        <w:rPr>
          <w:rFonts w:ascii="Arial" w:hAnsi="Arial" w:cs="Arial"/>
          <w:color w:val="000000"/>
        </w:rPr>
        <w:t xml:space="preserve"> make sure that you are in a position to be able to fulfill your promises</w:t>
      </w:r>
      <w:r w:rsidR="001C6F6F">
        <w:rPr>
          <w:rFonts w:ascii="Arial" w:hAnsi="Arial" w:cs="Arial"/>
          <w:color w:val="000000"/>
        </w:rPr>
        <w:t xml:space="preserve"> before making them</w:t>
      </w:r>
      <w:r>
        <w:rPr>
          <w:rFonts w:ascii="Arial" w:hAnsi="Arial" w:cs="Arial"/>
          <w:color w:val="000000"/>
        </w:rPr>
        <w:t>. EX: If you offer training on</w:t>
      </w:r>
      <w:r w:rsidR="001C6F6F">
        <w:rPr>
          <w:rFonts w:ascii="Arial" w:hAnsi="Arial" w:cs="Arial"/>
          <w:color w:val="000000"/>
        </w:rPr>
        <w:t xml:space="preserve"> how to use</w:t>
      </w:r>
      <w:r>
        <w:rPr>
          <w:rFonts w:ascii="Arial" w:hAnsi="Arial" w:cs="Arial"/>
          <w:color w:val="000000"/>
        </w:rPr>
        <w:t xml:space="preserve"> the microscopes</w:t>
      </w:r>
      <w:r w:rsidR="001C6F6F">
        <w:rPr>
          <w:rFonts w:ascii="Arial" w:hAnsi="Arial" w:cs="Arial"/>
          <w:color w:val="000000"/>
        </w:rPr>
        <w:t xml:space="preserve"> properly</w:t>
      </w:r>
      <w:r>
        <w:rPr>
          <w:rFonts w:ascii="Arial" w:hAnsi="Arial" w:cs="Arial"/>
          <w:color w:val="000000"/>
        </w:rPr>
        <w:t xml:space="preserve">, you </w:t>
      </w:r>
      <w:proofErr w:type="gramStart"/>
      <w:r>
        <w:rPr>
          <w:rFonts w:ascii="Arial" w:hAnsi="Arial" w:cs="Arial"/>
          <w:color w:val="000000"/>
        </w:rPr>
        <w:t>have to</w:t>
      </w:r>
      <w:proofErr w:type="gramEnd"/>
      <w:r>
        <w:rPr>
          <w:rFonts w:ascii="Arial" w:hAnsi="Arial" w:cs="Arial"/>
          <w:color w:val="000000"/>
        </w:rPr>
        <w:t xml:space="preserve"> make sure you </w:t>
      </w:r>
      <w:r w:rsidR="001C6F6F">
        <w:rPr>
          <w:rFonts w:ascii="Arial" w:hAnsi="Arial" w:cs="Arial"/>
          <w:color w:val="000000"/>
        </w:rPr>
        <w:t>have the resources</w:t>
      </w:r>
      <w:r>
        <w:rPr>
          <w:rFonts w:ascii="Arial" w:hAnsi="Arial" w:cs="Arial"/>
          <w:color w:val="000000"/>
        </w:rPr>
        <w:t xml:space="preserve"> to send someone</w:t>
      </w:r>
      <w:r w:rsidR="001C6F6F">
        <w:rPr>
          <w:rFonts w:ascii="Arial" w:hAnsi="Arial" w:cs="Arial"/>
          <w:color w:val="000000"/>
        </w:rPr>
        <w:t xml:space="preserve"> who is capable of doing this service</w:t>
      </w:r>
      <w:r>
        <w:rPr>
          <w:rFonts w:ascii="Arial" w:hAnsi="Arial" w:cs="Arial"/>
          <w:color w:val="000000"/>
        </w:rPr>
        <w:t xml:space="preserve"> to France</w:t>
      </w:r>
      <w:r w:rsidR="001C6F6F">
        <w:rPr>
          <w:rFonts w:ascii="Arial" w:hAnsi="Arial" w:cs="Arial"/>
          <w:color w:val="000000"/>
        </w:rPr>
        <w:t xml:space="preserve"> on a moment’s notice</w:t>
      </w:r>
      <w:r>
        <w:rPr>
          <w:rFonts w:ascii="Arial" w:hAnsi="Arial" w:cs="Arial"/>
          <w:color w:val="000000"/>
        </w:rPr>
        <w:t>.</w:t>
      </w:r>
    </w:p>
    <w:p w14:paraId="64BB82D4" w14:textId="24691F7A" w:rsidR="001E674C" w:rsidRDefault="001E674C" w:rsidP="008B0787">
      <w:pPr>
        <w:pStyle w:val="Heading1"/>
      </w:pPr>
      <w:bookmarkStart w:id="6" w:name="_Toc6317729"/>
      <w:r>
        <w:t>Targeted country’s profile</w:t>
      </w:r>
      <w:bookmarkEnd w:id="6"/>
    </w:p>
    <w:p w14:paraId="38BBC388" w14:textId="3BDEF515" w:rsidR="00B73673" w:rsidRDefault="00B73673" w:rsidP="00B73673">
      <w:pPr>
        <w:pStyle w:val="NormalWeb"/>
        <w:spacing w:before="0" w:beforeAutospacing="0" w:after="0" w:afterAutospacing="0" w:line="480" w:lineRule="auto"/>
        <w:rPr>
          <w:rFonts w:ascii="Arial" w:hAnsi="Arial" w:cs="Arial"/>
          <w:color w:val="000000"/>
        </w:rPr>
      </w:pPr>
      <w:r w:rsidRPr="00B73673">
        <w:rPr>
          <w:rFonts w:ascii="Arial" w:hAnsi="Arial" w:cs="Arial"/>
          <w:color w:val="000000"/>
        </w:rPr>
        <w:t xml:space="preserve">This part of the Export kit will be about France; first, the overview of the country, then the economic conditions, the legal environment, the market accessibility, the economic data, and finally we will </w:t>
      </w:r>
      <w:proofErr w:type="gramStart"/>
      <w:r w:rsidRPr="00B73673">
        <w:rPr>
          <w:rFonts w:ascii="Arial" w:hAnsi="Arial" w:cs="Arial"/>
          <w:color w:val="000000"/>
        </w:rPr>
        <w:t>take a look</w:t>
      </w:r>
      <w:proofErr w:type="gramEnd"/>
      <w:r w:rsidRPr="00B73673">
        <w:rPr>
          <w:rFonts w:ascii="Arial" w:hAnsi="Arial" w:cs="Arial"/>
          <w:color w:val="000000"/>
        </w:rPr>
        <w:t xml:space="preserve"> at the market opportunities for Bliq Photonics.</w:t>
      </w:r>
      <w:r w:rsidR="004E76D6">
        <w:rPr>
          <w:rFonts w:ascii="Arial" w:hAnsi="Arial" w:cs="Arial"/>
          <w:color w:val="000000"/>
        </w:rPr>
        <w:t xml:space="preserve"> </w:t>
      </w:r>
    </w:p>
    <w:p w14:paraId="736D0A22" w14:textId="506F3ECA" w:rsidR="004E76D6" w:rsidRPr="00B73673" w:rsidRDefault="004E76D6" w:rsidP="00B73673">
      <w:pPr>
        <w:pStyle w:val="NormalWeb"/>
        <w:spacing w:before="0" w:beforeAutospacing="0" w:after="0" w:afterAutospacing="0" w:line="480" w:lineRule="auto"/>
        <w:rPr>
          <w:rFonts w:ascii="Arial" w:hAnsi="Arial" w:cs="Arial"/>
          <w:color w:val="000000"/>
        </w:rPr>
      </w:pPr>
      <w:r>
        <w:rPr>
          <w:rFonts w:ascii="Arial" w:hAnsi="Arial" w:cs="Arial"/>
          <w:color w:val="000000"/>
        </w:rPr>
        <w:t>(Appendix 3)</w:t>
      </w:r>
    </w:p>
    <w:p w14:paraId="3522D67C" w14:textId="59F94A1F" w:rsidR="00B73673" w:rsidRPr="00B73673" w:rsidRDefault="00C000FB" w:rsidP="00C67739">
      <w:pPr>
        <w:pStyle w:val="NormalWeb"/>
        <w:spacing w:before="0" w:beforeAutospacing="0" w:after="0" w:afterAutospacing="0"/>
        <w:rPr>
          <w:rFonts w:ascii="Arial" w:hAnsi="Arial" w:cs="Arial"/>
          <w:color w:val="000000"/>
          <w:szCs w:val="20"/>
        </w:rPr>
      </w:pPr>
      <w:r>
        <w:rPr>
          <w:noProof/>
        </w:rPr>
        <w:drawing>
          <wp:anchor distT="0" distB="0" distL="114300" distR="114300" simplePos="0" relativeHeight="251662336" behindDoc="1" locked="0" layoutInCell="1" allowOverlap="1" wp14:anchorId="5F04039C" wp14:editId="7010ED86">
            <wp:simplePos x="0" y="0"/>
            <wp:positionH relativeFrom="column">
              <wp:posOffset>0</wp:posOffset>
            </wp:positionH>
            <wp:positionV relativeFrom="paragraph">
              <wp:posOffset>-10160</wp:posOffset>
            </wp:positionV>
            <wp:extent cx="4522470" cy="3198495"/>
            <wp:effectExtent l="0" t="0" r="0" b="1905"/>
            <wp:wrapTopAndBottom/>
            <wp:docPr id="4" name="Picture 4" descr="Image result for france on 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ance on a ma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22470" cy="3198495"/>
                    </a:xfrm>
                    <a:prstGeom prst="rect">
                      <a:avLst/>
                    </a:prstGeom>
                    <a:noFill/>
                    <a:ln>
                      <a:noFill/>
                    </a:ln>
                  </pic:spPr>
                </pic:pic>
              </a:graphicData>
            </a:graphic>
          </wp:anchor>
        </w:drawing>
      </w:r>
    </w:p>
    <w:p w14:paraId="66910FF0" w14:textId="22F5549D" w:rsidR="00C67739" w:rsidRPr="008425AC" w:rsidRDefault="00C67739" w:rsidP="00B73673">
      <w:pPr>
        <w:pStyle w:val="Heading2"/>
        <w:rPr>
          <w:sz w:val="32"/>
        </w:rPr>
      </w:pPr>
      <w:bookmarkStart w:id="7" w:name="_Toc6317730"/>
      <w:r w:rsidRPr="00A72EEE">
        <w:lastRenderedPageBreak/>
        <w:t>Overview</w:t>
      </w:r>
      <w:bookmarkEnd w:id="7"/>
      <w:r w:rsidRPr="00A72EEE">
        <w:t xml:space="preserve"> </w:t>
      </w:r>
    </w:p>
    <w:p w14:paraId="661D533C" w14:textId="34771553" w:rsidR="00C67739" w:rsidRPr="00C67739" w:rsidRDefault="001C6F6F" w:rsidP="00C67739">
      <w:pPr>
        <w:pStyle w:val="NormalWeb"/>
        <w:spacing w:before="0" w:beforeAutospacing="0" w:after="0" w:afterAutospacing="0" w:line="480" w:lineRule="auto"/>
        <w:rPr>
          <w:rFonts w:ascii="Arial" w:hAnsi="Arial" w:cs="Arial"/>
          <w:color w:val="000000"/>
        </w:rPr>
      </w:pPr>
      <w:r>
        <w:rPr>
          <w:rFonts w:ascii="Arial" w:hAnsi="Arial" w:cs="Arial"/>
          <w:color w:val="000000"/>
        </w:rPr>
        <w:t>These days, France</w:t>
      </w:r>
      <w:r w:rsidR="00C67739" w:rsidRPr="00C67739">
        <w:rPr>
          <w:rFonts w:ascii="Arial" w:hAnsi="Arial" w:cs="Arial"/>
          <w:color w:val="000000"/>
        </w:rPr>
        <w:t xml:space="preserve"> is one of the most modern countries in the world and is a leader among European nations. It plays an influential global role as a permanent member of the United Nations Security Council, NATO, the G-7, the G-20, the EU, and</w:t>
      </w:r>
      <w:r>
        <w:rPr>
          <w:rFonts w:ascii="Arial" w:hAnsi="Arial" w:cs="Arial"/>
          <w:color w:val="000000"/>
        </w:rPr>
        <w:t xml:space="preserve"> many</w:t>
      </w:r>
      <w:r w:rsidR="00C67739" w:rsidRPr="00C67739">
        <w:rPr>
          <w:rFonts w:ascii="Arial" w:hAnsi="Arial" w:cs="Arial"/>
          <w:color w:val="000000"/>
        </w:rPr>
        <w:t xml:space="preserve"> other multilateral organizations. </w:t>
      </w:r>
      <w:r>
        <w:rPr>
          <w:rFonts w:ascii="Arial" w:hAnsi="Arial" w:cs="Arial"/>
          <w:color w:val="000000"/>
        </w:rPr>
        <w:t>In brief</w:t>
      </w:r>
      <w:r w:rsidR="00C67739" w:rsidRPr="00C67739">
        <w:rPr>
          <w:rFonts w:ascii="Arial" w:hAnsi="Arial" w:cs="Arial"/>
          <w:color w:val="000000"/>
        </w:rPr>
        <w:t xml:space="preserve">, France is a country where you should export since they are among the leaders and they are one of the most modern countries which mean they have interest in high point technology </w:t>
      </w:r>
      <w:r>
        <w:rPr>
          <w:rFonts w:ascii="Arial" w:hAnsi="Arial" w:cs="Arial"/>
          <w:color w:val="000000"/>
        </w:rPr>
        <w:t>such as yours.</w:t>
      </w:r>
    </w:p>
    <w:p w14:paraId="0E0F17F7" w14:textId="77777777" w:rsidR="00C67739" w:rsidRPr="00A72EEE" w:rsidRDefault="00C67739" w:rsidP="00C67739">
      <w:pPr>
        <w:pStyle w:val="NormalWeb"/>
        <w:spacing w:before="0" w:beforeAutospacing="0" w:after="0" w:afterAutospacing="0" w:line="360" w:lineRule="auto"/>
        <w:rPr>
          <w:rFonts w:ascii="Arial" w:hAnsi="Arial" w:cs="Arial"/>
          <w:color w:val="000000"/>
          <w:szCs w:val="20"/>
        </w:rPr>
      </w:pPr>
    </w:p>
    <w:p w14:paraId="7417192C" w14:textId="77777777" w:rsidR="00C67739" w:rsidRPr="00A72EEE" w:rsidRDefault="00C67739" w:rsidP="00B73673">
      <w:pPr>
        <w:pStyle w:val="Heading2"/>
      </w:pPr>
      <w:bookmarkStart w:id="8" w:name="_Toc6317731"/>
      <w:r w:rsidRPr="00A72EEE">
        <w:t>Economic conditions</w:t>
      </w:r>
      <w:bookmarkEnd w:id="8"/>
    </w:p>
    <w:p w14:paraId="352DA0E6" w14:textId="58769F25" w:rsidR="00C67739" w:rsidRPr="00C67739" w:rsidRDefault="00C67739" w:rsidP="00C67739">
      <w:pPr>
        <w:pStyle w:val="NormalWeb"/>
        <w:spacing w:before="0" w:beforeAutospacing="0" w:after="0" w:afterAutospacing="0" w:line="480" w:lineRule="auto"/>
        <w:rPr>
          <w:rFonts w:ascii="Arial" w:hAnsi="Arial" w:cs="Arial"/>
          <w:color w:val="000000"/>
        </w:rPr>
      </w:pPr>
      <w:r w:rsidRPr="00C67739">
        <w:rPr>
          <w:rFonts w:ascii="Arial" w:hAnsi="Arial" w:cs="Arial"/>
          <w:color w:val="000000"/>
        </w:rPr>
        <w:t>The French economy is diversified across all sectors. France's leaders remain committed to a capitalis</w:t>
      </w:r>
      <w:r w:rsidR="00BF7507">
        <w:rPr>
          <w:rFonts w:ascii="Arial" w:hAnsi="Arial" w:cs="Arial"/>
          <w:color w:val="000000"/>
        </w:rPr>
        <w:t>t system</w:t>
      </w:r>
      <w:r w:rsidRPr="00C67739">
        <w:rPr>
          <w:rFonts w:ascii="Arial" w:hAnsi="Arial" w:cs="Arial"/>
          <w:color w:val="000000"/>
        </w:rPr>
        <w:t xml:space="preserve"> in which they maintain social equity by means of laws, tax policies, and social spending </w:t>
      </w:r>
      <w:r w:rsidR="00BF7507">
        <w:rPr>
          <w:rFonts w:ascii="Arial" w:hAnsi="Arial" w:cs="Arial"/>
          <w:color w:val="000000"/>
        </w:rPr>
        <w:t>intended to</w:t>
      </w:r>
      <w:r w:rsidRPr="00C67739">
        <w:rPr>
          <w:rFonts w:ascii="Arial" w:hAnsi="Arial" w:cs="Arial"/>
          <w:color w:val="000000"/>
        </w:rPr>
        <w:t xml:space="preserve"> mitigate economic inequality. However, the government maintains a strong presence in some sectors, </w:t>
      </w:r>
      <w:r w:rsidR="00BF7507">
        <w:rPr>
          <w:rFonts w:ascii="Arial" w:hAnsi="Arial" w:cs="Arial"/>
          <w:color w:val="000000"/>
        </w:rPr>
        <w:t>namely</w:t>
      </w:r>
      <w:r w:rsidRPr="00C67739">
        <w:rPr>
          <w:rFonts w:ascii="Arial" w:hAnsi="Arial" w:cs="Arial"/>
          <w:color w:val="000000"/>
        </w:rPr>
        <w:t xml:space="preserve"> power, public transport, defense industries, education and health </w:t>
      </w:r>
      <w:r w:rsidR="00BF7507">
        <w:rPr>
          <w:rFonts w:ascii="Arial" w:hAnsi="Arial" w:cs="Arial"/>
          <w:color w:val="000000"/>
        </w:rPr>
        <w:t>care</w:t>
      </w:r>
      <w:r w:rsidRPr="00C67739">
        <w:rPr>
          <w:rFonts w:ascii="Arial" w:hAnsi="Arial" w:cs="Arial"/>
          <w:color w:val="000000"/>
        </w:rPr>
        <w:t>. In short, according to the</w:t>
      </w:r>
      <w:r w:rsidR="00BF7507">
        <w:rPr>
          <w:rFonts w:ascii="Arial" w:hAnsi="Arial" w:cs="Arial"/>
          <w:color w:val="000000"/>
        </w:rPr>
        <w:t>ir current</w:t>
      </w:r>
      <w:r w:rsidRPr="00C67739">
        <w:rPr>
          <w:rFonts w:ascii="Arial" w:hAnsi="Arial" w:cs="Arial"/>
          <w:color w:val="000000"/>
        </w:rPr>
        <w:t xml:space="preserve"> economic conditions, France is a good place to export since first, the government want</w:t>
      </w:r>
      <w:r w:rsidR="00BF7507">
        <w:rPr>
          <w:rFonts w:ascii="Arial" w:hAnsi="Arial" w:cs="Arial"/>
          <w:color w:val="000000"/>
        </w:rPr>
        <w:t>s</w:t>
      </w:r>
      <w:r w:rsidRPr="00C67739">
        <w:rPr>
          <w:rFonts w:ascii="Arial" w:hAnsi="Arial" w:cs="Arial"/>
          <w:color w:val="000000"/>
        </w:rPr>
        <w:t xml:space="preserve"> to invest in the education system and the health </w:t>
      </w:r>
      <w:r w:rsidR="00BF7507">
        <w:rPr>
          <w:rFonts w:ascii="Arial" w:hAnsi="Arial" w:cs="Arial"/>
          <w:color w:val="000000"/>
        </w:rPr>
        <w:t xml:space="preserve">care </w:t>
      </w:r>
      <w:r w:rsidRPr="00C67739">
        <w:rPr>
          <w:rFonts w:ascii="Arial" w:hAnsi="Arial" w:cs="Arial"/>
          <w:color w:val="000000"/>
        </w:rPr>
        <w:t>system in France is recognize</w:t>
      </w:r>
      <w:r w:rsidR="00BF7507">
        <w:rPr>
          <w:rFonts w:ascii="Arial" w:hAnsi="Arial" w:cs="Arial"/>
          <w:color w:val="000000"/>
        </w:rPr>
        <w:t>d</w:t>
      </w:r>
      <w:r w:rsidRPr="00C67739">
        <w:rPr>
          <w:rFonts w:ascii="Arial" w:hAnsi="Arial" w:cs="Arial"/>
          <w:color w:val="000000"/>
        </w:rPr>
        <w:t xml:space="preserve"> as one of the best in the world. Finally, France is wealthy country where they can afford </w:t>
      </w:r>
      <w:r w:rsidR="00BF7507">
        <w:rPr>
          <w:rFonts w:ascii="Arial" w:hAnsi="Arial" w:cs="Arial"/>
          <w:color w:val="000000"/>
        </w:rPr>
        <w:t>to</w:t>
      </w:r>
      <w:r w:rsidRPr="00C67739">
        <w:rPr>
          <w:rFonts w:ascii="Arial" w:hAnsi="Arial" w:cs="Arial"/>
          <w:color w:val="000000"/>
        </w:rPr>
        <w:t xml:space="preserve"> invest in your kind of product.</w:t>
      </w:r>
    </w:p>
    <w:p w14:paraId="32827165" w14:textId="77777777" w:rsidR="00C67739" w:rsidRPr="00A72EEE" w:rsidRDefault="00C67739" w:rsidP="00C67739">
      <w:pPr>
        <w:pStyle w:val="NormalWeb"/>
        <w:spacing w:before="0" w:beforeAutospacing="0" w:after="0" w:afterAutospacing="0" w:line="360" w:lineRule="auto"/>
        <w:rPr>
          <w:rFonts w:ascii="Arial" w:hAnsi="Arial" w:cs="Arial"/>
          <w:color w:val="000000"/>
          <w:szCs w:val="20"/>
        </w:rPr>
      </w:pPr>
    </w:p>
    <w:p w14:paraId="5145015D" w14:textId="77777777" w:rsidR="00C67739" w:rsidRPr="007B4997" w:rsidRDefault="00C67739" w:rsidP="00B73673">
      <w:pPr>
        <w:pStyle w:val="Heading2"/>
        <w:rPr>
          <w:lang w:val="en-US"/>
        </w:rPr>
      </w:pPr>
      <w:bookmarkStart w:id="9" w:name="_Toc6317732"/>
      <w:r w:rsidRPr="007B4997">
        <w:rPr>
          <w:lang w:val="en-US"/>
        </w:rPr>
        <w:t>Legal environment</w:t>
      </w:r>
      <w:bookmarkEnd w:id="9"/>
    </w:p>
    <w:p w14:paraId="0ECA294D" w14:textId="0C252FE8" w:rsidR="00C62373" w:rsidRPr="00C62373" w:rsidRDefault="00C62373" w:rsidP="00C62373">
      <w:pPr>
        <w:pStyle w:val="NormalWeb"/>
        <w:spacing w:before="0" w:beforeAutospacing="0" w:after="0" w:afterAutospacing="0" w:line="480" w:lineRule="auto"/>
        <w:rPr>
          <w:rFonts w:ascii="Arial" w:hAnsi="Arial" w:cs="Arial"/>
          <w:color w:val="000000"/>
        </w:rPr>
      </w:pPr>
      <w:r w:rsidRPr="00C62373">
        <w:rPr>
          <w:rFonts w:ascii="Arial" w:hAnsi="Arial" w:cs="Arial"/>
          <w:color w:val="000000"/>
        </w:rPr>
        <w:t xml:space="preserve">France is a republic; the institutions of governance </w:t>
      </w:r>
      <w:r w:rsidR="00BF7507">
        <w:rPr>
          <w:rFonts w:ascii="Arial" w:hAnsi="Arial" w:cs="Arial"/>
          <w:color w:val="000000"/>
        </w:rPr>
        <w:t>in</w:t>
      </w:r>
      <w:r w:rsidRPr="00C62373">
        <w:rPr>
          <w:rFonts w:ascii="Arial" w:hAnsi="Arial" w:cs="Arial"/>
          <w:color w:val="000000"/>
        </w:rPr>
        <w:t xml:space="preserve"> France are defined by the Constitution. In France their legal structure is Civil law. Unlike other countries in France the government and legal system move much quicker with making sure contracts are enforced. Fact: expatriates should be aware that in France there is a French law that requires individuals to keep documentation for a certain amount of time and this varies </w:t>
      </w:r>
      <w:r w:rsidRPr="00C62373">
        <w:rPr>
          <w:rFonts w:ascii="Arial" w:hAnsi="Arial" w:cs="Arial"/>
          <w:color w:val="000000"/>
        </w:rPr>
        <w:lastRenderedPageBreak/>
        <w:t>depending upon the document. This refers to hotel bills, restaurant bills, telephone bills, tax bills, papers relating to mortgage and insurance, medical records and basically any other important documents. In short, the France legal environment is pretty much like in Quebec where taxes need to be paid and business</w:t>
      </w:r>
      <w:r w:rsidR="00BF7507">
        <w:rPr>
          <w:rFonts w:ascii="Arial" w:hAnsi="Arial" w:cs="Arial"/>
          <w:color w:val="000000"/>
        </w:rPr>
        <w:t>es</w:t>
      </w:r>
      <w:r w:rsidRPr="00C62373">
        <w:rPr>
          <w:rFonts w:ascii="Arial" w:hAnsi="Arial" w:cs="Arial"/>
          <w:color w:val="000000"/>
        </w:rPr>
        <w:t xml:space="preserve"> are protected by laws, but they also need to follow them. Bribery is not accepted and</w:t>
      </w:r>
      <w:r w:rsidR="00BF7507">
        <w:rPr>
          <w:rFonts w:ascii="Arial" w:hAnsi="Arial" w:cs="Arial"/>
          <w:color w:val="000000"/>
        </w:rPr>
        <w:t xml:space="preserve"> is severely punished</w:t>
      </w:r>
      <w:r w:rsidRPr="00C62373">
        <w:rPr>
          <w:rFonts w:ascii="Arial" w:hAnsi="Arial" w:cs="Arial"/>
          <w:color w:val="000000"/>
        </w:rPr>
        <w:t xml:space="preserve"> just like in any other develop</w:t>
      </w:r>
      <w:r w:rsidR="00BF7507">
        <w:rPr>
          <w:rFonts w:ascii="Arial" w:hAnsi="Arial" w:cs="Arial"/>
          <w:color w:val="000000"/>
        </w:rPr>
        <w:t>ed</w:t>
      </w:r>
      <w:r w:rsidRPr="00C62373">
        <w:rPr>
          <w:rFonts w:ascii="Arial" w:hAnsi="Arial" w:cs="Arial"/>
          <w:color w:val="000000"/>
        </w:rPr>
        <w:t xml:space="preserve"> country. For more information</w:t>
      </w:r>
      <w:r w:rsidR="00BF7507">
        <w:rPr>
          <w:rFonts w:ascii="Arial" w:hAnsi="Arial" w:cs="Arial"/>
          <w:color w:val="000000"/>
        </w:rPr>
        <w:t xml:space="preserve"> on this,</w:t>
      </w:r>
      <w:r w:rsidRPr="00C62373">
        <w:rPr>
          <w:rFonts w:ascii="Arial" w:hAnsi="Arial" w:cs="Arial"/>
          <w:color w:val="000000"/>
        </w:rPr>
        <w:t xml:space="preserve"> you can follow the link: </w:t>
      </w:r>
      <w:hyperlink r:id="rId11" w:tgtFrame="_blank" w:history="1">
        <w:r w:rsidRPr="00C62373">
          <w:rPr>
            <w:color w:val="000000"/>
          </w:rPr>
          <w:t>https://www.icaew.com/technical/by-country/europe/france/doing-business-in-france</w:t>
        </w:r>
      </w:hyperlink>
    </w:p>
    <w:p w14:paraId="6D8F5A92" w14:textId="77777777" w:rsidR="00C67739" w:rsidRPr="00C62373" w:rsidRDefault="00C67739" w:rsidP="00C62373">
      <w:pPr>
        <w:pStyle w:val="NormalWeb"/>
        <w:spacing w:before="0" w:beforeAutospacing="0" w:after="0" w:afterAutospacing="0" w:line="480" w:lineRule="auto"/>
        <w:rPr>
          <w:rFonts w:ascii="Arial" w:hAnsi="Arial" w:cs="Arial"/>
          <w:color w:val="000000"/>
          <w:szCs w:val="20"/>
        </w:rPr>
      </w:pPr>
    </w:p>
    <w:p w14:paraId="2F928528" w14:textId="77777777" w:rsidR="00C67739" w:rsidRPr="007B4997" w:rsidRDefault="00C67739" w:rsidP="00B73673">
      <w:pPr>
        <w:pStyle w:val="Heading2"/>
        <w:rPr>
          <w:lang w:val="en-US"/>
        </w:rPr>
      </w:pPr>
      <w:bookmarkStart w:id="10" w:name="_Toc6317733"/>
      <w:r w:rsidRPr="007B4997">
        <w:rPr>
          <w:lang w:val="en-US"/>
        </w:rPr>
        <w:t>Market accessibility</w:t>
      </w:r>
      <w:bookmarkEnd w:id="10"/>
    </w:p>
    <w:p w14:paraId="230B1B96" w14:textId="35811159" w:rsidR="00C67739" w:rsidRPr="00C67739" w:rsidRDefault="00BF7507" w:rsidP="00C67739">
      <w:pPr>
        <w:pStyle w:val="NormalWeb"/>
        <w:spacing w:before="0" w:beforeAutospacing="0" w:after="0" w:afterAutospacing="0" w:line="480" w:lineRule="auto"/>
        <w:rPr>
          <w:rFonts w:ascii="Arial" w:hAnsi="Arial" w:cs="Arial"/>
          <w:color w:val="000000"/>
        </w:rPr>
      </w:pPr>
      <w:r w:rsidRPr="00BF7507">
        <w:rPr>
          <w:rFonts w:ascii="Arial" w:hAnsi="Arial" w:cs="Arial"/>
          <w:color w:val="000000"/>
        </w:rPr>
        <w:t>The educational system in France is centralised and piloted by the minister of education.</w:t>
      </w:r>
      <w:r w:rsidR="00C67739" w:rsidRPr="00BF7507">
        <w:rPr>
          <w:rFonts w:ascii="Arial" w:hAnsi="Arial" w:cs="Arial"/>
          <w:color w:val="000000"/>
        </w:rPr>
        <w:t xml:space="preserve"> </w:t>
      </w:r>
      <w:r w:rsidR="00C67739" w:rsidRPr="00C67739">
        <w:rPr>
          <w:rFonts w:ascii="Arial" w:hAnsi="Arial" w:cs="Arial"/>
          <w:color w:val="000000"/>
        </w:rPr>
        <w:t xml:space="preserve">Just like in Quebec, there is the public sector where the government </w:t>
      </w:r>
      <w:r>
        <w:rPr>
          <w:rFonts w:ascii="Arial" w:hAnsi="Arial" w:cs="Arial"/>
          <w:color w:val="000000"/>
        </w:rPr>
        <w:t>makes</w:t>
      </w:r>
      <w:r w:rsidR="00C67739" w:rsidRPr="00C67739">
        <w:rPr>
          <w:rFonts w:ascii="Arial" w:hAnsi="Arial" w:cs="Arial"/>
          <w:color w:val="000000"/>
        </w:rPr>
        <w:t xml:space="preserve"> all the decisions and there is the private sector where</w:t>
      </w:r>
      <w:r>
        <w:rPr>
          <w:rFonts w:ascii="Arial" w:hAnsi="Arial" w:cs="Arial"/>
          <w:color w:val="000000"/>
        </w:rPr>
        <w:t>in</w:t>
      </w:r>
      <w:r w:rsidR="00C67739" w:rsidRPr="00C67739">
        <w:rPr>
          <w:rFonts w:ascii="Arial" w:hAnsi="Arial" w:cs="Arial"/>
          <w:color w:val="000000"/>
        </w:rPr>
        <w:t xml:space="preserve"> </w:t>
      </w:r>
      <w:r>
        <w:rPr>
          <w:rFonts w:ascii="Arial" w:hAnsi="Arial" w:cs="Arial"/>
          <w:color w:val="000000"/>
        </w:rPr>
        <w:t>firms</w:t>
      </w:r>
      <w:r w:rsidR="00C67739" w:rsidRPr="00C67739">
        <w:rPr>
          <w:rFonts w:ascii="Arial" w:hAnsi="Arial" w:cs="Arial"/>
          <w:color w:val="000000"/>
        </w:rPr>
        <w:t xml:space="preserve"> </w:t>
      </w:r>
      <w:r>
        <w:rPr>
          <w:rFonts w:ascii="Arial" w:hAnsi="Arial" w:cs="Arial"/>
          <w:color w:val="000000"/>
        </w:rPr>
        <w:t>m</w:t>
      </w:r>
      <w:r w:rsidR="00C67739" w:rsidRPr="00C67739">
        <w:rPr>
          <w:rFonts w:ascii="Arial" w:hAnsi="Arial" w:cs="Arial"/>
          <w:color w:val="000000"/>
        </w:rPr>
        <w:t>ake their own decisions. As for the health care system, the government is the main actor in this industry. You can see below for more information about how the health system work in France</w:t>
      </w:r>
      <w:r w:rsidR="00B4264B">
        <w:rPr>
          <w:rFonts w:ascii="Arial" w:hAnsi="Arial" w:cs="Arial"/>
          <w:color w:val="000000"/>
        </w:rPr>
        <w:t xml:space="preserve"> </w:t>
      </w:r>
      <w:r w:rsidR="00B4264B" w:rsidRPr="00B4264B">
        <w:rPr>
          <w:rFonts w:ascii="Arial" w:hAnsi="Arial" w:cs="Arial"/>
          <w:color w:val="000000"/>
        </w:rPr>
        <w:t>(Point</w:t>
      </w:r>
      <w:r w:rsidR="00B4264B">
        <w:rPr>
          <w:rFonts w:ascii="Arial" w:hAnsi="Arial" w:cs="Arial"/>
          <w:color w:val="000000"/>
        </w:rPr>
        <w:t xml:space="preserve"> 3).</w:t>
      </w:r>
      <w:r w:rsidR="00C67739" w:rsidRPr="00B4264B">
        <w:rPr>
          <w:rFonts w:ascii="Arial" w:hAnsi="Arial" w:cs="Arial"/>
          <w:color w:val="000000"/>
        </w:rPr>
        <w:t xml:space="preserve"> </w:t>
      </w:r>
      <w:proofErr w:type="spellStart"/>
      <w:r w:rsidR="00C67739" w:rsidRPr="00BF7507">
        <w:rPr>
          <w:rFonts w:ascii="Arial" w:hAnsi="Arial" w:cs="Arial"/>
          <w:color w:val="000000"/>
          <w:lang w:val="fr-CA"/>
        </w:rPr>
        <w:t>Finally</w:t>
      </w:r>
      <w:proofErr w:type="spellEnd"/>
      <w:r w:rsidR="00C67739" w:rsidRPr="00BF7507">
        <w:rPr>
          <w:rFonts w:ascii="Arial" w:hAnsi="Arial" w:cs="Arial"/>
          <w:color w:val="000000"/>
          <w:lang w:val="fr-CA"/>
        </w:rPr>
        <w:t xml:space="preserve">, </w:t>
      </w:r>
      <w:proofErr w:type="spellStart"/>
      <w:r w:rsidR="00C67739" w:rsidRPr="00BF7507">
        <w:rPr>
          <w:rFonts w:ascii="Arial" w:hAnsi="Arial" w:cs="Arial"/>
          <w:color w:val="000000"/>
          <w:lang w:val="fr-CA"/>
        </w:rPr>
        <w:t>here</w:t>
      </w:r>
      <w:proofErr w:type="spellEnd"/>
      <w:r w:rsidR="00C67739" w:rsidRPr="00BF7507">
        <w:rPr>
          <w:rFonts w:ascii="Arial" w:hAnsi="Arial" w:cs="Arial"/>
          <w:color w:val="000000"/>
          <w:lang w:val="fr-CA"/>
        </w:rPr>
        <w:t xml:space="preserve"> </w:t>
      </w:r>
      <w:proofErr w:type="spellStart"/>
      <w:r w:rsidR="00C67739" w:rsidRPr="00BF7507">
        <w:rPr>
          <w:rFonts w:ascii="Arial" w:hAnsi="Arial" w:cs="Arial"/>
          <w:color w:val="000000"/>
          <w:lang w:val="fr-CA"/>
        </w:rPr>
        <w:t>is</w:t>
      </w:r>
      <w:proofErr w:type="spellEnd"/>
      <w:r w:rsidR="00C67739" w:rsidRPr="00BF7507">
        <w:rPr>
          <w:rFonts w:ascii="Arial" w:hAnsi="Arial" w:cs="Arial"/>
          <w:color w:val="000000"/>
          <w:lang w:val="fr-CA"/>
        </w:rPr>
        <w:t xml:space="preserve"> a short </w:t>
      </w:r>
      <w:proofErr w:type="spellStart"/>
      <w:r w:rsidR="00C67739" w:rsidRPr="00BF7507">
        <w:rPr>
          <w:rFonts w:ascii="Arial" w:hAnsi="Arial" w:cs="Arial"/>
          <w:color w:val="000000"/>
          <w:lang w:val="fr-CA"/>
        </w:rPr>
        <w:t>list</w:t>
      </w:r>
      <w:proofErr w:type="spellEnd"/>
      <w:r w:rsidR="00C67739" w:rsidRPr="00BF7507">
        <w:rPr>
          <w:rFonts w:ascii="Arial" w:hAnsi="Arial" w:cs="Arial"/>
          <w:color w:val="000000"/>
          <w:lang w:val="fr-CA"/>
        </w:rPr>
        <w:t xml:space="preserve"> </w:t>
      </w:r>
      <w:r>
        <w:rPr>
          <w:rFonts w:ascii="Arial" w:hAnsi="Arial" w:cs="Arial"/>
          <w:color w:val="000000"/>
          <w:lang w:val="fr-CA"/>
        </w:rPr>
        <w:t xml:space="preserve">institutions to </w:t>
      </w:r>
      <w:proofErr w:type="spellStart"/>
      <w:r>
        <w:rPr>
          <w:rFonts w:ascii="Arial" w:hAnsi="Arial" w:cs="Arial"/>
          <w:color w:val="000000"/>
          <w:lang w:val="fr-CA"/>
        </w:rPr>
        <w:t>which</w:t>
      </w:r>
      <w:proofErr w:type="spellEnd"/>
      <w:r w:rsidR="00C67739" w:rsidRPr="00BF7507">
        <w:rPr>
          <w:rFonts w:ascii="Arial" w:hAnsi="Arial" w:cs="Arial"/>
          <w:color w:val="000000"/>
          <w:lang w:val="fr-CA"/>
        </w:rPr>
        <w:t xml:space="preserve"> Bliq Photonics </w:t>
      </w:r>
      <w:proofErr w:type="spellStart"/>
      <w:r w:rsidR="00C67739" w:rsidRPr="00BF7507">
        <w:rPr>
          <w:rFonts w:ascii="Arial" w:hAnsi="Arial" w:cs="Arial"/>
          <w:color w:val="000000"/>
          <w:lang w:val="fr-CA"/>
        </w:rPr>
        <w:t>could</w:t>
      </w:r>
      <w:proofErr w:type="spellEnd"/>
      <w:r w:rsidR="00C67739" w:rsidRPr="00BF7507">
        <w:rPr>
          <w:rFonts w:ascii="Arial" w:hAnsi="Arial" w:cs="Arial"/>
          <w:color w:val="000000"/>
          <w:lang w:val="fr-CA"/>
        </w:rPr>
        <w:t xml:space="preserve"> export </w:t>
      </w:r>
      <w:proofErr w:type="spellStart"/>
      <w:r w:rsidR="00C67739" w:rsidRPr="00BF7507">
        <w:rPr>
          <w:rFonts w:ascii="Arial" w:hAnsi="Arial" w:cs="Arial"/>
          <w:color w:val="000000"/>
          <w:lang w:val="fr-CA"/>
        </w:rPr>
        <w:t>their</w:t>
      </w:r>
      <w:proofErr w:type="spellEnd"/>
      <w:r w:rsidR="00C67739" w:rsidRPr="00BF7507">
        <w:rPr>
          <w:rFonts w:ascii="Arial" w:hAnsi="Arial" w:cs="Arial"/>
          <w:color w:val="000000"/>
          <w:lang w:val="fr-CA"/>
        </w:rPr>
        <w:t xml:space="preserve"> </w:t>
      </w:r>
      <w:proofErr w:type="spellStart"/>
      <w:r w:rsidR="00C67739" w:rsidRPr="00BF7507">
        <w:rPr>
          <w:rFonts w:ascii="Arial" w:hAnsi="Arial" w:cs="Arial"/>
          <w:color w:val="000000"/>
          <w:lang w:val="fr-CA"/>
        </w:rPr>
        <w:t>product</w:t>
      </w:r>
      <w:proofErr w:type="spellEnd"/>
      <w:r w:rsidR="00C67739" w:rsidRPr="00BF7507">
        <w:rPr>
          <w:rFonts w:ascii="Arial" w:hAnsi="Arial" w:cs="Arial"/>
          <w:color w:val="000000"/>
          <w:lang w:val="fr-CA"/>
        </w:rPr>
        <w:t xml:space="preserve">: École normale supérieure de Paris, Université Sorbonne, École normale supérieure de Lyon. </w:t>
      </w:r>
      <w:r w:rsidR="00C67739" w:rsidRPr="00C67739">
        <w:rPr>
          <w:rFonts w:ascii="Arial" w:hAnsi="Arial" w:cs="Arial"/>
          <w:color w:val="000000"/>
        </w:rPr>
        <w:t xml:space="preserve">There is also </w:t>
      </w:r>
      <w:proofErr w:type="spellStart"/>
      <w:r w:rsidR="00C67739" w:rsidRPr="00C67739">
        <w:rPr>
          <w:rFonts w:ascii="Arial" w:hAnsi="Arial" w:cs="Arial"/>
          <w:color w:val="000000"/>
        </w:rPr>
        <w:t>Crcina</w:t>
      </w:r>
      <w:proofErr w:type="spellEnd"/>
      <w:r w:rsidR="00C67739" w:rsidRPr="00C67739">
        <w:rPr>
          <w:rFonts w:ascii="Arial" w:hAnsi="Arial" w:cs="Arial"/>
          <w:color w:val="000000"/>
        </w:rPr>
        <w:t xml:space="preserve"> - Research Institute Health University De Nantes, Carestream Health France, PRA Health Sciences – Caen.</w:t>
      </w:r>
    </w:p>
    <w:p w14:paraId="7C2E0AFA" w14:textId="77777777" w:rsidR="00C67739" w:rsidRPr="008C6705" w:rsidRDefault="00C67739" w:rsidP="00C67739">
      <w:pPr>
        <w:pStyle w:val="NormalWeb"/>
        <w:spacing w:before="0" w:beforeAutospacing="0" w:after="0" w:afterAutospacing="0" w:line="360" w:lineRule="auto"/>
        <w:rPr>
          <w:rFonts w:ascii="Arial" w:hAnsi="Arial" w:cs="Arial"/>
          <w:color w:val="000000"/>
          <w:szCs w:val="20"/>
        </w:rPr>
      </w:pPr>
    </w:p>
    <w:p w14:paraId="0D680F96" w14:textId="77777777" w:rsidR="00C67739" w:rsidRPr="00AF2D00" w:rsidRDefault="00C67739" w:rsidP="00B73673">
      <w:pPr>
        <w:pStyle w:val="Heading2"/>
        <w:rPr>
          <w:lang w:val="fr-FR"/>
        </w:rPr>
      </w:pPr>
      <w:bookmarkStart w:id="11" w:name="_Toc6317734"/>
      <w:proofErr w:type="spellStart"/>
      <w:r w:rsidRPr="00AF2D00">
        <w:rPr>
          <w:lang w:val="fr-FR"/>
        </w:rPr>
        <w:t>Economic</w:t>
      </w:r>
      <w:proofErr w:type="spellEnd"/>
      <w:r w:rsidRPr="00AF2D00">
        <w:rPr>
          <w:lang w:val="fr-FR"/>
        </w:rPr>
        <w:t xml:space="preserve"> data</w:t>
      </w:r>
      <w:bookmarkEnd w:id="11"/>
    </w:p>
    <w:p w14:paraId="6C2A9D38" w14:textId="77777777" w:rsidR="00C67739" w:rsidRPr="00AF2D00" w:rsidRDefault="001B49ED" w:rsidP="00C67739">
      <w:pPr>
        <w:pStyle w:val="NormalWeb"/>
        <w:spacing w:before="0" w:beforeAutospacing="0" w:after="0" w:afterAutospacing="0" w:line="480" w:lineRule="auto"/>
        <w:rPr>
          <w:rFonts w:ascii="Arial" w:hAnsi="Arial" w:cs="Arial"/>
          <w:color w:val="000000"/>
          <w:lang w:val="fr-FR"/>
        </w:rPr>
      </w:pPr>
      <w:hyperlink r:id="rId12" w:anchor="242" w:history="1">
        <w:r w:rsidR="00C67739" w:rsidRPr="00AF2D00">
          <w:rPr>
            <w:rFonts w:ascii="Arial" w:hAnsi="Arial" w:cs="Arial"/>
            <w:color w:val="000000"/>
            <w:lang w:val="fr-FR"/>
          </w:rPr>
          <w:t>Imports</w:t>
        </w:r>
      </w:hyperlink>
      <w:r w:rsidR="00C67739" w:rsidRPr="00AF2D00">
        <w:rPr>
          <w:rFonts w:ascii="Arial" w:hAnsi="Arial" w:cs="Arial"/>
          <w:color w:val="000000"/>
          <w:lang w:val="fr-FR"/>
        </w:rPr>
        <w:t>:</w:t>
      </w:r>
    </w:p>
    <w:p w14:paraId="39DE623C" w14:textId="77777777" w:rsidR="00C67739" w:rsidRPr="00AF2D00" w:rsidRDefault="00C67739" w:rsidP="00C67739">
      <w:pPr>
        <w:pStyle w:val="NormalWeb"/>
        <w:spacing w:before="0" w:beforeAutospacing="0" w:after="0" w:afterAutospacing="0" w:line="480" w:lineRule="auto"/>
        <w:rPr>
          <w:rFonts w:ascii="Arial" w:hAnsi="Arial" w:cs="Arial"/>
          <w:color w:val="000000"/>
          <w:lang w:val="fr-FR"/>
        </w:rPr>
      </w:pPr>
      <w:r w:rsidRPr="00AF2D00">
        <w:rPr>
          <w:rFonts w:ascii="Arial" w:hAnsi="Arial" w:cs="Arial"/>
          <w:color w:val="000000"/>
          <w:lang w:val="fr-FR"/>
        </w:rPr>
        <w:t xml:space="preserve">$601.7 </w:t>
      </w:r>
      <w:proofErr w:type="gramStart"/>
      <w:r w:rsidRPr="00AF2D00">
        <w:rPr>
          <w:rFonts w:ascii="Arial" w:hAnsi="Arial" w:cs="Arial"/>
          <w:color w:val="000000"/>
          <w:lang w:val="fr-FR"/>
        </w:rPr>
        <w:t>billion</w:t>
      </w:r>
      <w:proofErr w:type="gramEnd"/>
      <w:r w:rsidRPr="00AF2D00">
        <w:rPr>
          <w:rFonts w:ascii="Arial" w:hAnsi="Arial" w:cs="Arial"/>
          <w:color w:val="000000"/>
          <w:lang w:val="fr-FR"/>
        </w:rPr>
        <w:t> (2017 est.)</w:t>
      </w:r>
    </w:p>
    <w:p w14:paraId="236B5910" w14:textId="77777777" w:rsidR="00C67739" w:rsidRPr="00AF2D00" w:rsidRDefault="00C67739" w:rsidP="00C67739">
      <w:pPr>
        <w:pStyle w:val="NormalWeb"/>
        <w:spacing w:before="0" w:beforeAutospacing="0" w:after="0" w:afterAutospacing="0" w:line="480" w:lineRule="auto"/>
        <w:rPr>
          <w:rFonts w:ascii="Arial" w:hAnsi="Arial" w:cs="Arial"/>
          <w:color w:val="000000"/>
          <w:lang w:val="fr-FR"/>
        </w:rPr>
      </w:pPr>
      <w:r w:rsidRPr="00AF2D00">
        <w:rPr>
          <w:rFonts w:ascii="Arial" w:hAnsi="Arial" w:cs="Arial"/>
          <w:color w:val="000000"/>
          <w:lang w:val="fr-FR"/>
        </w:rPr>
        <w:t xml:space="preserve">$536.7 </w:t>
      </w:r>
      <w:proofErr w:type="gramStart"/>
      <w:r w:rsidRPr="00AF2D00">
        <w:rPr>
          <w:rFonts w:ascii="Arial" w:hAnsi="Arial" w:cs="Arial"/>
          <w:color w:val="000000"/>
          <w:lang w:val="fr-FR"/>
        </w:rPr>
        <w:t>billion</w:t>
      </w:r>
      <w:proofErr w:type="gramEnd"/>
      <w:r w:rsidRPr="00AF2D00">
        <w:rPr>
          <w:rFonts w:ascii="Arial" w:hAnsi="Arial" w:cs="Arial"/>
          <w:color w:val="000000"/>
          <w:lang w:val="fr-FR"/>
        </w:rPr>
        <w:t> (2016 est.)</w:t>
      </w:r>
    </w:p>
    <w:p w14:paraId="6844764E" w14:textId="77777777" w:rsidR="00C67739" w:rsidRPr="00C67739" w:rsidRDefault="00C67739" w:rsidP="00C67739">
      <w:pPr>
        <w:pStyle w:val="NormalWeb"/>
        <w:spacing w:before="0" w:beforeAutospacing="0" w:after="0" w:afterAutospacing="0" w:line="480" w:lineRule="auto"/>
        <w:rPr>
          <w:rFonts w:ascii="Arial" w:hAnsi="Arial" w:cs="Arial"/>
          <w:color w:val="000000"/>
        </w:rPr>
      </w:pPr>
      <w:r w:rsidRPr="00C67739">
        <w:rPr>
          <w:rFonts w:ascii="Arial" w:hAnsi="Arial" w:cs="Arial"/>
          <w:color w:val="000000"/>
        </w:rPr>
        <w:t>country comparison to the world: </w:t>
      </w:r>
      <w:hyperlink r:id="rId13" w:anchor="FR" w:history="1">
        <w:r w:rsidRPr="00C67739">
          <w:rPr>
            <w:rFonts w:ascii="Arial" w:hAnsi="Arial" w:cs="Arial"/>
            <w:color w:val="000000"/>
          </w:rPr>
          <w:t>6</w:t>
        </w:r>
      </w:hyperlink>
    </w:p>
    <w:p w14:paraId="257B70B8" w14:textId="77777777" w:rsidR="00C67739" w:rsidRPr="00C67739" w:rsidRDefault="001B49ED" w:rsidP="00C67739">
      <w:pPr>
        <w:pStyle w:val="NormalWeb"/>
        <w:spacing w:before="0" w:beforeAutospacing="0" w:after="0" w:afterAutospacing="0" w:line="480" w:lineRule="auto"/>
        <w:rPr>
          <w:rFonts w:ascii="Arial" w:hAnsi="Arial" w:cs="Arial"/>
          <w:color w:val="000000"/>
        </w:rPr>
      </w:pPr>
      <w:hyperlink r:id="rId14" w:anchor="243" w:history="1">
        <w:r w:rsidR="00C67739" w:rsidRPr="00C67739">
          <w:rPr>
            <w:rFonts w:ascii="Arial" w:hAnsi="Arial" w:cs="Arial"/>
            <w:color w:val="000000"/>
          </w:rPr>
          <w:t>Imports - commodities</w:t>
        </w:r>
      </w:hyperlink>
      <w:r w:rsidR="00C67739" w:rsidRPr="00C67739">
        <w:rPr>
          <w:rFonts w:ascii="Arial" w:hAnsi="Arial" w:cs="Arial"/>
          <w:color w:val="000000"/>
        </w:rPr>
        <w:t>:</w:t>
      </w:r>
    </w:p>
    <w:p w14:paraId="0BA00948" w14:textId="77777777" w:rsidR="00C67739" w:rsidRPr="00C67739" w:rsidRDefault="00C67739" w:rsidP="00C67739">
      <w:pPr>
        <w:pStyle w:val="NormalWeb"/>
        <w:spacing w:before="0" w:beforeAutospacing="0" w:after="0" w:afterAutospacing="0" w:line="480" w:lineRule="auto"/>
        <w:rPr>
          <w:rFonts w:ascii="Arial" w:hAnsi="Arial" w:cs="Arial"/>
          <w:color w:val="000000"/>
        </w:rPr>
      </w:pPr>
      <w:r w:rsidRPr="00C67739">
        <w:rPr>
          <w:rFonts w:ascii="Arial" w:hAnsi="Arial" w:cs="Arial"/>
          <w:color w:val="000000"/>
        </w:rPr>
        <w:t>machinery and equipment, vehicles, crude oil, aircraft, plastics, chemicals</w:t>
      </w:r>
    </w:p>
    <w:p w14:paraId="1590B8BF" w14:textId="77777777" w:rsidR="00C67739" w:rsidRPr="00C67739" w:rsidRDefault="00C67739" w:rsidP="00C67739">
      <w:pPr>
        <w:pStyle w:val="NormalWeb"/>
        <w:spacing w:before="0" w:beforeAutospacing="0" w:after="0" w:afterAutospacing="0" w:line="480" w:lineRule="auto"/>
        <w:rPr>
          <w:rFonts w:ascii="Arial" w:hAnsi="Arial" w:cs="Arial"/>
          <w:color w:val="000000"/>
        </w:rPr>
      </w:pPr>
      <w:r w:rsidRPr="00C67739">
        <w:rPr>
          <w:rFonts w:ascii="Arial" w:hAnsi="Arial" w:cs="Arial"/>
          <w:color w:val="000000"/>
        </w:rPr>
        <w:t>France is a country that import a lot as we can see in the country comparison to the world, they are 6. That is a good thing for Bliq Photonics since they import a lot and they mainly import machinery and equipment just like your microscope.</w:t>
      </w:r>
    </w:p>
    <w:p w14:paraId="6C0C2398" w14:textId="77777777" w:rsidR="00C67739" w:rsidRPr="00A72EEE" w:rsidRDefault="00C67739" w:rsidP="00C67739">
      <w:pPr>
        <w:pStyle w:val="NormalWeb"/>
        <w:spacing w:before="0" w:beforeAutospacing="0" w:after="0" w:afterAutospacing="0" w:line="360" w:lineRule="auto"/>
        <w:rPr>
          <w:rFonts w:ascii="Arial" w:hAnsi="Arial" w:cs="Arial"/>
          <w:color w:val="000000"/>
          <w:szCs w:val="20"/>
        </w:rPr>
      </w:pPr>
    </w:p>
    <w:p w14:paraId="28BE5E81" w14:textId="77777777" w:rsidR="00C67739" w:rsidRPr="00A72EEE" w:rsidRDefault="00C67739" w:rsidP="00B73673">
      <w:pPr>
        <w:pStyle w:val="Heading2"/>
      </w:pPr>
      <w:bookmarkStart w:id="12" w:name="_Toc6317735"/>
      <w:r w:rsidRPr="00A72EEE">
        <w:t>Market opportunities</w:t>
      </w:r>
      <w:bookmarkEnd w:id="12"/>
    </w:p>
    <w:p w14:paraId="6426361E" w14:textId="1A38C0AE" w:rsidR="00C67739" w:rsidRDefault="00C67739" w:rsidP="00C000FB">
      <w:pPr>
        <w:pStyle w:val="NormalWeb"/>
        <w:spacing w:before="0" w:beforeAutospacing="0" w:after="0" w:afterAutospacing="0" w:line="480" w:lineRule="auto"/>
        <w:rPr>
          <w:rFonts w:ascii="Arial" w:hAnsi="Arial" w:cs="Arial"/>
          <w:color w:val="000000"/>
        </w:rPr>
      </w:pPr>
      <w:r w:rsidRPr="00C67739">
        <w:rPr>
          <w:rFonts w:ascii="Arial" w:hAnsi="Arial" w:cs="Arial"/>
          <w:color w:val="000000"/>
        </w:rPr>
        <w:t xml:space="preserve">Exporting to France could be more difficult since it takes longer to </w:t>
      </w:r>
      <w:r w:rsidR="00BF7507">
        <w:rPr>
          <w:rFonts w:ascii="Arial" w:hAnsi="Arial" w:cs="Arial"/>
          <w:color w:val="000000"/>
        </w:rPr>
        <w:t>make</w:t>
      </w:r>
      <w:r w:rsidRPr="00C67739">
        <w:rPr>
          <w:rFonts w:ascii="Arial" w:hAnsi="Arial" w:cs="Arial"/>
          <w:color w:val="000000"/>
        </w:rPr>
        <w:t xml:space="preserve"> decision</w:t>
      </w:r>
      <w:r w:rsidR="00BF7507">
        <w:rPr>
          <w:rFonts w:ascii="Arial" w:hAnsi="Arial" w:cs="Arial"/>
          <w:color w:val="000000"/>
        </w:rPr>
        <w:t>s</w:t>
      </w:r>
      <w:r w:rsidRPr="00C67739">
        <w:rPr>
          <w:rFonts w:ascii="Arial" w:hAnsi="Arial" w:cs="Arial"/>
          <w:color w:val="000000"/>
        </w:rPr>
        <w:t xml:space="preserve"> when the government </w:t>
      </w:r>
      <w:r w:rsidR="00BF7507">
        <w:rPr>
          <w:rFonts w:ascii="Arial" w:hAnsi="Arial" w:cs="Arial"/>
          <w:color w:val="000000"/>
        </w:rPr>
        <w:t>is</w:t>
      </w:r>
      <w:r w:rsidRPr="00C67739">
        <w:rPr>
          <w:rFonts w:ascii="Arial" w:hAnsi="Arial" w:cs="Arial"/>
          <w:color w:val="000000"/>
        </w:rPr>
        <w:t xml:space="preserve"> involved because they need to look at the budget and then take a vote and then approve or not the proposition. Fortunately, just like in Quebec there is the private sector where the investors decide right away if they want to invest or not in the product. In short, the market opportunities to export in France are wide open but they could be more complicate than you thought since the public sector represent a big part of the health and education system.</w:t>
      </w:r>
    </w:p>
    <w:p w14:paraId="2994EE93" w14:textId="77777777" w:rsidR="00C000FB" w:rsidRPr="00C000FB" w:rsidRDefault="00C000FB" w:rsidP="00C000FB">
      <w:pPr>
        <w:pStyle w:val="NormalWeb"/>
        <w:spacing w:before="0" w:beforeAutospacing="0" w:after="0" w:afterAutospacing="0" w:line="480" w:lineRule="auto"/>
        <w:rPr>
          <w:rFonts w:ascii="Arial" w:hAnsi="Arial" w:cs="Arial"/>
          <w:color w:val="000000"/>
        </w:rPr>
      </w:pPr>
    </w:p>
    <w:p w14:paraId="5FAF847C" w14:textId="24955480" w:rsidR="001E674C" w:rsidRDefault="001E674C" w:rsidP="008B0787">
      <w:pPr>
        <w:pStyle w:val="Heading1"/>
      </w:pPr>
      <w:bookmarkStart w:id="13" w:name="_Toc6317736"/>
      <w:r>
        <w:t>Export plan</w:t>
      </w:r>
      <w:bookmarkEnd w:id="13"/>
    </w:p>
    <w:p w14:paraId="068269A9" w14:textId="0DBEE246" w:rsidR="00B4264B" w:rsidRPr="00B4264B" w:rsidRDefault="00B4264B" w:rsidP="00B4264B">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b/>
          <w:bCs/>
          <w:color w:val="000000"/>
          <w:lang w:eastAsia="en-CA"/>
        </w:rPr>
        <w:t>Economic Conditions and Entry Strategy</w:t>
      </w:r>
    </w:p>
    <w:p w14:paraId="5F4459B5" w14:textId="077A5384" w:rsidR="007717E7" w:rsidRDefault="00B4264B" w:rsidP="00B4264B">
      <w:pPr>
        <w:spacing w:after="0" w:line="480" w:lineRule="auto"/>
        <w:rPr>
          <w:rFonts w:ascii="Arial" w:eastAsia="Times New Roman" w:hAnsi="Arial" w:cs="Arial"/>
          <w:color w:val="000000"/>
          <w:lang w:eastAsia="en-CA"/>
        </w:rPr>
      </w:pPr>
      <w:r w:rsidRPr="00B4264B">
        <w:rPr>
          <w:rFonts w:ascii="Arial" w:eastAsia="Times New Roman" w:hAnsi="Arial" w:cs="Arial"/>
          <w:color w:val="000000"/>
          <w:lang w:eastAsia="en-CA"/>
        </w:rPr>
        <w:t>According to the CIA World Factbook (which you can find here:</w:t>
      </w:r>
      <w:r w:rsidR="00D11617">
        <w:rPr>
          <w:rFonts w:ascii="Arial" w:eastAsia="Times New Roman" w:hAnsi="Arial" w:cs="Arial"/>
          <w:color w:val="000000"/>
          <w:lang w:eastAsia="en-CA"/>
        </w:rPr>
        <w:t xml:space="preserve"> </w:t>
      </w:r>
      <w:r w:rsidRPr="00B4264B">
        <w:rPr>
          <w:rFonts w:ascii="Arial" w:eastAsia="Times New Roman" w:hAnsi="Arial" w:cs="Arial"/>
          <w:color w:val="000000"/>
          <w:lang w:eastAsia="en-CA"/>
        </w:rPr>
        <w:t xml:space="preserve">https://www.cia.gov/library/publications/resources/the-world-factbook/geos/fr.html) France is one of the most modern countries in the world and is a leader among European nations. This is good news for people that want to sell high-tech equipment there. They have the money to buy the microscopes and the people to use them. The economic conditions in France are doing very well. Their cooperation with Germany has led to the introduction of the Euro. This just goes to show how influential they are in Europe. Success here would show other nations that you are a valuable company. With a GDP of $2.588 trillion (American), they are the tenth strongest </w:t>
      </w:r>
      <w:r w:rsidRPr="00B4264B">
        <w:rPr>
          <w:rFonts w:ascii="Arial" w:eastAsia="Times New Roman" w:hAnsi="Arial" w:cs="Arial"/>
          <w:color w:val="000000"/>
          <w:lang w:eastAsia="en-CA"/>
        </w:rPr>
        <w:lastRenderedPageBreak/>
        <w:t xml:space="preserve">economy in the world. They also import around $600 billion (American) per year with some of their main imports being machinery and equipment. Although their GDP per capita is lower (40th in the world), this should not disturb you as you will be selling to governmental and private </w:t>
      </w:r>
      <w:r w:rsidR="00C000FB" w:rsidRPr="00B4264B">
        <w:rPr>
          <w:rFonts w:ascii="Arial" w:eastAsia="Times New Roman" w:hAnsi="Arial" w:cs="Arial"/>
          <w:noProof/>
          <w:color w:val="000000"/>
          <w:lang w:eastAsia="en-CA"/>
        </w:rPr>
        <w:drawing>
          <wp:anchor distT="0" distB="0" distL="114300" distR="114300" simplePos="0" relativeHeight="251659264" behindDoc="0" locked="0" layoutInCell="1" allowOverlap="1" wp14:anchorId="3CF679CC" wp14:editId="554711B6">
            <wp:simplePos x="0" y="0"/>
            <wp:positionH relativeFrom="column">
              <wp:posOffset>-411480</wp:posOffset>
            </wp:positionH>
            <wp:positionV relativeFrom="paragraph">
              <wp:posOffset>464820</wp:posOffset>
            </wp:positionV>
            <wp:extent cx="2752725" cy="3810000"/>
            <wp:effectExtent l="0" t="0" r="9525" b="0"/>
            <wp:wrapSquare wrapText="bothSides"/>
            <wp:docPr id="6" name="Picture 6" descr="https://lh5.googleusercontent.com/poQ19wH6Ie7Kb6_QcYYMXceKt66AzfognOxqOXowZjWyAQB_WM13hyoeuKZtlql_b7ByEa7ii6WB3DY-wjirdAhX_v0_zMPNVaAWefiVSoyyD4Cst0HAh3J9k4bICKkzXP-eSS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5.googleusercontent.com/poQ19wH6Ie7Kb6_QcYYMXceKt66AzfognOxqOXowZjWyAQB_WM13hyoeuKZtlql_b7ByEa7ii6WB3DY-wjirdAhX_v0_zMPNVaAWefiVSoyyD4Cst0HAh3J9k4bICKkzXP-eSSIx"/>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52725" cy="3810000"/>
                    </a:xfrm>
                    <a:prstGeom prst="rect">
                      <a:avLst/>
                    </a:prstGeom>
                    <a:noFill/>
                    <a:ln>
                      <a:noFill/>
                    </a:ln>
                  </pic:spPr>
                </pic:pic>
              </a:graphicData>
            </a:graphic>
          </wp:anchor>
        </w:drawing>
      </w:r>
      <w:r w:rsidRPr="00B4264B">
        <w:rPr>
          <w:rFonts w:ascii="Arial" w:eastAsia="Times New Roman" w:hAnsi="Arial" w:cs="Arial"/>
          <w:color w:val="000000"/>
          <w:lang w:eastAsia="en-CA"/>
        </w:rPr>
        <w:t xml:space="preserve">institutions. To expand on this topic, France has 82 state universities and 5 catholic universities. These universities are a good place to start, however, they tend to not have the same amount of funding as their counterparts, les Grandes Écoles. These institutions are the top level of education in France. Some of them, such as </w:t>
      </w:r>
      <w:proofErr w:type="spellStart"/>
      <w:r w:rsidRPr="00B4264B">
        <w:rPr>
          <w:rFonts w:ascii="Arial" w:eastAsia="Times New Roman" w:hAnsi="Arial" w:cs="Arial"/>
          <w:color w:val="000000"/>
          <w:lang w:eastAsia="en-CA"/>
        </w:rPr>
        <w:t>l’École</w:t>
      </w:r>
      <w:proofErr w:type="spellEnd"/>
      <w:r w:rsidRPr="00B4264B">
        <w:rPr>
          <w:rFonts w:ascii="Arial" w:eastAsia="Times New Roman" w:hAnsi="Arial" w:cs="Arial"/>
          <w:color w:val="000000"/>
          <w:lang w:eastAsia="en-CA"/>
        </w:rPr>
        <w:t xml:space="preserve"> </w:t>
      </w:r>
      <w:proofErr w:type="spellStart"/>
      <w:r w:rsidRPr="00B4264B">
        <w:rPr>
          <w:rFonts w:ascii="Arial" w:eastAsia="Times New Roman" w:hAnsi="Arial" w:cs="Arial"/>
          <w:color w:val="000000"/>
          <w:lang w:eastAsia="en-CA"/>
        </w:rPr>
        <w:t>Polytéchnique</w:t>
      </w:r>
      <w:proofErr w:type="spellEnd"/>
      <w:r w:rsidRPr="00B4264B">
        <w:rPr>
          <w:rFonts w:ascii="Arial" w:eastAsia="Times New Roman" w:hAnsi="Arial" w:cs="Arial"/>
          <w:color w:val="000000"/>
          <w:lang w:eastAsia="en-CA"/>
        </w:rPr>
        <w:t>, have a reputation and renown on the same level as Harvard or MIT. This school has developed new methods for using microscopes with lasers. Here is an article from their website (left). More information can be found</w:t>
      </w:r>
      <w:r w:rsidR="00C000FB">
        <w:rPr>
          <w:rFonts w:ascii="Arial" w:eastAsia="Times New Roman" w:hAnsi="Arial" w:cs="Arial"/>
          <w:color w:val="000000"/>
          <w:lang w:eastAsia="en-CA"/>
        </w:rPr>
        <w:t xml:space="preserve"> </w:t>
      </w:r>
      <w:proofErr w:type="gramStart"/>
      <w:r w:rsidRPr="00B4264B">
        <w:rPr>
          <w:rFonts w:ascii="Arial" w:eastAsia="Times New Roman" w:hAnsi="Arial" w:cs="Arial"/>
          <w:color w:val="000000"/>
          <w:lang w:eastAsia="en-CA"/>
        </w:rPr>
        <w:t>here:https://www.polytechnique.edu/fr/content/nouvelle-microscopie-lecole-polytechnique</w:t>
      </w:r>
      <w:proofErr w:type="gramEnd"/>
      <w:r w:rsidRPr="00B4264B">
        <w:rPr>
          <w:rFonts w:ascii="Arial" w:eastAsia="Times New Roman" w:hAnsi="Arial" w:cs="Arial"/>
          <w:color w:val="000000"/>
          <w:lang w:eastAsia="en-CA"/>
        </w:rPr>
        <w:t xml:space="preserve">. </w:t>
      </w:r>
    </w:p>
    <w:p w14:paraId="541C3A41" w14:textId="005530F8" w:rsidR="00B4264B" w:rsidRPr="00B4264B" w:rsidRDefault="00B4264B" w:rsidP="00B4264B">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This phone number is for their Research collaborations department: +33 (0)1 69 33 40 08. This one is for the general communications: +33 (0)1 69 33 33 33. This could be a good place to start.</w:t>
      </w:r>
    </w:p>
    <w:p w14:paraId="59F3C2DA" w14:textId="77777777" w:rsidR="00B4264B" w:rsidRPr="00B4264B" w:rsidRDefault="00B4264B" w:rsidP="00B4264B">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b/>
          <w:bCs/>
          <w:color w:val="000000"/>
          <w:lang w:eastAsia="en-CA"/>
        </w:rPr>
        <w:t>Exchange rate</w:t>
      </w:r>
    </w:p>
    <w:p w14:paraId="629C0860" w14:textId="25BD93D2" w:rsidR="00C000FB" w:rsidRDefault="00B4264B" w:rsidP="00C000FB">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 xml:space="preserve">The exchange rate for France is based on its currency, the Euro. It fluctuates all every day but is quite stable. </w:t>
      </w:r>
      <w:proofErr w:type="gramStart"/>
      <w:r w:rsidRPr="00B4264B">
        <w:rPr>
          <w:rFonts w:ascii="Arial" w:eastAsia="Times New Roman" w:hAnsi="Arial" w:cs="Arial"/>
          <w:color w:val="000000"/>
          <w:lang w:eastAsia="en-CA"/>
        </w:rPr>
        <w:t>At the moment</w:t>
      </w:r>
      <w:proofErr w:type="gramEnd"/>
      <w:r w:rsidRPr="00B4264B">
        <w:rPr>
          <w:rFonts w:ascii="Arial" w:eastAsia="Times New Roman" w:hAnsi="Arial" w:cs="Arial"/>
          <w:color w:val="000000"/>
          <w:lang w:eastAsia="en-CA"/>
        </w:rPr>
        <w:t xml:space="preserve"> the exchange rate is: 1 CAD = 0.66144 Euro. Because our currency is valued low compared to the Euro, this means the price of our exports will be smaller for them. How this affects you is that it provides an opportunity to access a stronger currency and people that might be willing to buy a product that is less expensive due to the exchange rate. We </w:t>
      </w:r>
      <w:r w:rsidRPr="00B4264B">
        <w:rPr>
          <w:rFonts w:ascii="Arial" w:eastAsia="Times New Roman" w:hAnsi="Arial" w:cs="Arial"/>
          <w:color w:val="000000"/>
          <w:lang w:eastAsia="en-CA"/>
        </w:rPr>
        <w:lastRenderedPageBreak/>
        <w:t>recommend you visit this site for updated exchange rate information: https://www.xe.com/currencyconverter/</w:t>
      </w:r>
    </w:p>
    <w:p w14:paraId="15FA8B2C" w14:textId="77777777" w:rsidR="00C000FB" w:rsidRPr="00B4264B" w:rsidRDefault="00C000FB" w:rsidP="00B4264B">
      <w:pPr>
        <w:spacing w:after="0" w:line="240" w:lineRule="auto"/>
        <w:rPr>
          <w:rFonts w:ascii="Times New Roman" w:eastAsia="Times New Roman" w:hAnsi="Times New Roman" w:cs="Times New Roman"/>
          <w:sz w:val="24"/>
          <w:szCs w:val="24"/>
          <w:lang w:eastAsia="en-CA"/>
        </w:rPr>
      </w:pPr>
    </w:p>
    <w:p w14:paraId="6CFC5F9A" w14:textId="77777777" w:rsidR="00B4264B" w:rsidRPr="00B4264B" w:rsidRDefault="00B4264B" w:rsidP="00B4264B">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b/>
          <w:bCs/>
          <w:color w:val="000000"/>
          <w:lang w:eastAsia="en-CA"/>
        </w:rPr>
        <w:t>Marketing</w:t>
      </w:r>
    </w:p>
    <w:p w14:paraId="28EC847E" w14:textId="77777777" w:rsidR="00B4264B" w:rsidRPr="00B4264B" w:rsidRDefault="00B4264B" w:rsidP="00B4264B">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 xml:space="preserve">Although there are many different approaches to marketing, they can be put into two categories: standardization and adaptation. Without getting into too much detail, we can explain that standardization is when all your marketing strategies are the same for different markets and that adaptation is when they differ for each market. </w:t>
      </w:r>
      <w:proofErr w:type="spellStart"/>
      <w:r w:rsidRPr="00B4264B">
        <w:rPr>
          <w:rFonts w:ascii="Arial" w:eastAsia="Times New Roman" w:hAnsi="Arial" w:cs="Arial"/>
          <w:color w:val="000000"/>
          <w:lang w:eastAsia="en-CA"/>
        </w:rPr>
        <w:t>Bliqphotonics</w:t>
      </w:r>
      <w:proofErr w:type="spellEnd"/>
      <w:r w:rsidRPr="00B4264B">
        <w:rPr>
          <w:rFonts w:ascii="Arial" w:eastAsia="Times New Roman" w:hAnsi="Arial" w:cs="Arial"/>
          <w:color w:val="000000"/>
          <w:lang w:eastAsia="en-CA"/>
        </w:rPr>
        <w:t xml:space="preserve"> is difficult to place into one of these categories as you have </w:t>
      </w:r>
      <w:proofErr w:type="gramStart"/>
      <w:r w:rsidRPr="00B4264B">
        <w:rPr>
          <w:rFonts w:ascii="Arial" w:eastAsia="Times New Roman" w:hAnsi="Arial" w:cs="Arial"/>
          <w:color w:val="000000"/>
          <w:lang w:eastAsia="en-CA"/>
        </w:rPr>
        <w:t>a very unique</w:t>
      </w:r>
      <w:proofErr w:type="gramEnd"/>
      <w:r w:rsidRPr="00B4264B">
        <w:rPr>
          <w:rFonts w:ascii="Arial" w:eastAsia="Times New Roman" w:hAnsi="Arial" w:cs="Arial"/>
          <w:color w:val="000000"/>
          <w:lang w:eastAsia="en-CA"/>
        </w:rPr>
        <w:t xml:space="preserve"> product and you do not advertise much. Advertising on television and in magazines will not get you very far as it does not target the people you </w:t>
      </w:r>
      <w:proofErr w:type="gramStart"/>
      <w:r w:rsidRPr="00B4264B">
        <w:rPr>
          <w:rFonts w:ascii="Arial" w:eastAsia="Times New Roman" w:hAnsi="Arial" w:cs="Arial"/>
          <w:color w:val="000000"/>
          <w:lang w:eastAsia="en-CA"/>
        </w:rPr>
        <w:t>actually need</w:t>
      </w:r>
      <w:proofErr w:type="gramEnd"/>
      <w:r w:rsidRPr="00B4264B">
        <w:rPr>
          <w:rFonts w:ascii="Arial" w:eastAsia="Times New Roman" w:hAnsi="Arial" w:cs="Arial"/>
          <w:color w:val="000000"/>
          <w:lang w:eastAsia="en-CA"/>
        </w:rPr>
        <w:t xml:space="preserve"> to communicate with. For a highly technical product with a specific use, the best method is through word-of-mouth (bouche-à-</w:t>
      </w:r>
      <w:proofErr w:type="spellStart"/>
      <w:r w:rsidRPr="00B4264B">
        <w:rPr>
          <w:rFonts w:ascii="Arial" w:eastAsia="Times New Roman" w:hAnsi="Arial" w:cs="Arial"/>
          <w:color w:val="000000"/>
          <w:lang w:eastAsia="en-CA"/>
        </w:rPr>
        <w:t>oreille</w:t>
      </w:r>
      <w:proofErr w:type="spellEnd"/>
      <w:r w:rsidRPr="00B4264B">
        <w:rPr>
          <w:rFonts w:ascii="Arial" w:eastAsia="Times New Roman" w:hAnsi="Arial" w:cs="Arial"/>
          <w:color w:val="000000"/>
          <w:lang w:eastAsia="en-CA"/>
        </w:rPr>
        <w:t xml:space="preserve">). A good way to start a buzz about your product is to visit trade shows and meet people in the industry. As mentioned before, Québec International can help you with this. You have also mentioned that your product is highly modifiable. This is very valuable as it can allow you to cater to different target markets. It can also allow you to try different combinations and packages that might be in greater demand. The last piece is of advice for this section is </w:t>
      </w:r>
      <w:proofErr w:type="gramStart"/>
      <w:r w:rsidRPr="00B4264B">
        <w:rPr>
          <w:rFonts w:ascii="Arial" w:eastAsia="Times New Roman" w:hAnsi="Arial" w:cs="Arial"/>
          <w:color w:val="000000"/>
          <w:lang w:eastAsia="en-CA"/>
        </w:rPr>
        <w:t>quite obvious</w:t>
      </w:r>
      <w:proofErr w:type="gramEnd"/>
      <w:r w:rsidRPr="00B4264B">
        <w:rPr>
          <w:rFonts w:ascii="Arial" w:eastAsia="Times New Roman" w:hAnsi="Arial" w:cs="Arial"/>
          <w:color w:val="000000"/>
          <w:lang w:eastAsia="en-CA"/>
        </w:rPr>
        <w:t xml:space="preserve">, but it must be mentioned; You must make sure to familiarise yourself with the culture and the way of doing business in France. It may seem </w:t>
      </w:r>
      <w:proofErr w:type="gramStart"/>
      <w:r w:rsidRPr="00B4264B">
        <w:rPr>
          <w:rFonts w:ascii="Arial" w:eastAsia="Times New Roman" w:hAnsi="Arial" w:cs="Arial"/>
          <w:color w:val="000000"/>
          <w:lang w:eastAsia="en-CA"/>
        </w:rPr>
        <w:t>really apparent</w:t>
      </w:r>
      <w:proofErr w:type="gramEnd"/>
      <w:r w:rsidRPr="00B4264B">
        <w:rPr>
          <w:rFonts w:ascii="Arial" w:eastAsia="Times New Roman" w:hAnsi="Arial" w:cs="Arial"/>
          <w:color w:val="000000"/>
          <w:lang w:eastAsia="en-CA"/>
        </w:rPr>
        <w:t xml:space="preserve"> but every year, it is a reason people lose contracts. </w:t>
      </w:r>
    </w:p>
    <w:p w14:paraId="14A39ED5" w14:textId="77777777" w:rsidR="00B4264B" w:rsidRPr="00B4264B" w:rsidRDefault="00B4264B" w:rsidP="00B4264B">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b/>
          <w:bCs/>
          <w:color w:val="000000"/>
          <w:lang w:eastAsia="en-CA"/>
        </w:rPr>
        <w:t>Competitors</w:t>
      </w:r>
    </w:p>
    <w:p w14:paraId="641108AD" w14:textId="77777777" w:rsidR="00B4264B" w:rsidRPr="00B4264B" w:rsidRDefault="00B4264B" w:rsidP="00B4264B">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Because France is a well-developed country, there are a few competitors in your industry. Here are a few:</w:t>
      </w:r>
    </w:p>
    <w:p w14:paraId="7C86B0A2" w14:textId="77777777" w:rsidR="00B4264B" w:rsidRPr="00B4264B" w:rsidRDefault="00B4264B" w:rsidP="00B4264B">
      <w:pPr>
        <w:spacing w:after="0" w:line="480" w:lineRule="auto"/>
        <w:rPr>
          <w:rFonts w:ascii="Times New Roman" w:eastAsia="Times New Roman" w:hAnsi="Times New Roman" w:cs="Times New Roman"/>
          <w:sz w:val="24"/>
          <w:szCs w:val="24"/>
          <w:lang w:eastAsia="en-CA"/>
        </w:rPr>
      </w:pPr>
      <w:proofErr w:type="gramStart"/>
      <w:r w:rsidRPr="00B4264B">
        <w:rPr>
          <w:rFonts w:ascii="Arial" w:eastAsia="Times New Roman" w:hAnsi="Arial" w:cs="Arial"/>
          <w:color w:val="000000"/>
          <w:lang w:eastAsia="en-CA"/>
        </w:rPr>
        <w:t>http://www.bioaxial.com/,   </w:t>
      </w:r>
      <w:proofErr w:type="gramEnd"/>
      <w:r w:rsidRPr="00B4264B">
        <w:rPr>
          <w:rFonts w:ascii="Arial" w:eastAsia="Times New Roman" w:hAnsi="Arial" w:cs="Arial"/>
          <w:color w:val="000000"/>
          <w:lang w:eastAsia="en-CA"/>
        </w:rPr>
        <w:t>https://www.zeiss.ca/microscopy/en/home.html, https://www.microscope.healthcare.nikon.com/</w:t>
      </w:r>
    </w:p>
    <w:p w14:paraId="3EACD620" w14:textId="74DCABDD" w:rsidR="00C000FB" w:rsidRPr="00C000FB" w:rsidRDefault="00B4264B" w:rsidP="00B4264B">
      <w:pPr>
        <w:spacing w:after="0" w:line="480" w:lineRule="auto"/>
        <w:rPr>
          <w:rFonts w:ascii="Arial" w:eastAsia="Times New Roman" w:hAnsi="Arial" w:cs="Arial"/>
          <w:color w:val="000000"/>
          <w:lang w:eastAsia="en-CA"/>
        </w:rPr>
      </w:pPr>
      <w:r w:rsidRPr="00B4264B">
        <w:rPr>
          <w:rFonts w:ascii="Arial" w:eastAsia="Times New Roman" w:hAnsi="Arial" w:cs="Arial"/>
          <w:color w:val="000000"/>
          <w:lang w:eastAsia="en-CA"/>
        </w:rPr>
        <w:t xml:space="preserve">When dealing with potential clients, it is important to mention why your product is different, just like you explained it to us. Fighting for market-share will probably be one of your greatest </w:t>
      </w:r>
      <w:r w:rsidRPr="00B4264B">
        <w:rPr>
          <w:rFonts w:ascii="Arial" w:eastAsia="Times New Roman" w:hAnsi="Arial" w:cs="Arial"/>
          <w:color w:val="000000"/>
          <w:lang w:eastAsia="en-CA"/>
        </w:rPr>
        <w:lastRenderedPageBreak/>
        <w:t xml:space="preserve">challenges so you </w:t>
      </w:r>
      <w:proofErr w:type="gramStart"/>
      <w:r w:rsidRPr="00B4264B">
        <w:rPr>
          <w:rFonts w:ascii="Arial" w:eastAsia="Times New Roman" w:hAnsi="Arial" w:cs="Arial"/>
          <w:color w:val="000000"/>
          <w:lang w:eastAsia="en-CA"/>
        </w:rPr>
        <w:t>have to</w:t>
      </w:r>
      <w:proofErr w:type="gramEnd"/>
      <w:r w:rsidRPr="00B4264B">
        <w:rPr>
          <w:rFonts w:ascii="Arial" w:eastAsia="Times New Roman" w:hAnsi="Arial" w:cs="Arial"/>
          <w:color w:val="000000"/>
          <w:lang w:eastAsia="en-CA"/>
        </w:rPr>
        <w:t xml:space="preserve"> use every advantage you have. In this case your product is your greatest asset.</w:t>
      </w:r>
    </w:p>
    <w:p w14:paraId="03026639" w14:textId="452D0205" w:rsidR="00B4264B" w:rsidRPr="00B4264B" w:rsidRDefault="00B4264B" w:rsidP="00B4264B">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b/>
          <w:bCs/>
          <w:color w:val="000000"/>
          <w:lang w:eastAsia="en-CA"/>
        </w:rPr>
        <w:t>Transportation and Logistics</w:t>
      </w:r>
    </w:p>
    <w:p w14:paraId="0E184A50" w14:textId="4E9995F7" w:rsidR="00B4264B" w:rsidRPr="00B4264B" w:rsidRDefault="00B4264B" w:rsidP="00B4264B">
      <w:pPr>
        <w:spacing w:after="0" w:line="480" w:lineRule="auto"/>
        <w:rPr>
          <w:rFonts w:ascii="Times New Roman" w:eastAsia="Times New Roman" w:hAnsi="Times New Roman" w:cs="Times New Roman"/>
          <w:sz w:val="24"/>
          <w:szCs w:val="24"/>
          <w:lang w:eastAsia="en-CA"/>
        </w:rPr>
      </w:pPr>
      <w:r w:rsidRPr="00B4264B">
        <w:rPr>
          <w:rFonts w:ascii="Arial" w:eastAsia="Times New Roman" w:hAnsi="Arial" w:cs="Arial"/>
          <w:color w:val="000000"/>
          <w:lang w:eastAsia="en-CA"/>
        </w:rPr>
        <w:t>This is what Dolbec International specialises in and we recommend contacting them. However, if we analyze your needs it becomes clear that you have a fragile and expensive product, so, transportation becomes very important. This is where Incoterms are important. They are a way to communicate with people all around the world with no fear of miscommunication. These</w:t>
      </w:r>
      <w:r w:rsidR="007717E7">
        <w:rPr>
          <w:rFonts w:ascii="Arial" w:eastAsia="Times New Roman" w:hAnsi="Arial" w:cs="Arial"/>
          <w:color w:val="000000"/>
          <w:lang w:eastAsia="en-CA"/>
        </w:rPr>
        <w:t xml:space="preserve"> </w:t>
      </w:r>
      <w:r w:rsidRPr="00B4264B">
        <w:rPr>
          <w:rFonts w:ascii="Arial" w:eastAsia="Times New Roman" w:hAnsi="Arial" w:cs="Arial"/>
          <w:color w:val="000000"/>
          <w:lang w:eastAsia="en-CA"/>
        </w:rPr>
        <w:t xml:space="preserve">terms help negotiate and decide where the importer takes over the goods being shipped. </w:t>
      </w:r>
    </w:p>
    <w:p w14:paraId="54E79BFB" w14:textId="605B712B" w:rsidR="00B4264B" w:rsidRDefault="00B4264B" w:rsidP="00B4264B">
      <w:pPr>
        <w:spacing w:after="0" w:line="480" w:lineRule="auto"/>
        <w:rPr>
          <w:rFonts w:ascii="Arial" w:eastAsia="Times New Roman" w:hAnsi="Arial" w:cs="Arial"/>
          <w:color w:val="000000"/>
          <w:lang w:eastAsia="en-CA"/>
        </w:rPr>
      </w:pPr>
      <w:r w:rsidRPr="00B4264B">
        <w:rPr>
          <w:rFonts w:ascii="Arial" w:eastAsia="Times New Roman" w:hAnsi="Arial" w:cs="Arial"/>
          <w:color w:val="000000"/>
          <w:lang w:eastAsia="en-CA"/>
        </w:rPr>
        <w:t>The chart</w:t>
      </w:r>
      <w:r w:rsidR="007717E7">
        <w:rPr>
          <w:rFonts w:ascii="Arial" w:eastAsia="Times New Roman" w:hAnsi="Arial" w:cs="Arial"/>
          <w:color w:val="000000"/>
          <w:lang w:eastAsia="en-CA"/>
        </w:rPr>
        <w:t xml:space="preserve"> entitled appendix 1</w:t>
      </w:r>
      <w:r w:rsidR="00EC6280">
        <w:rPr>
          <w:rFonts w:ascii="Arial" w:eastAsia="Times New Roman" w:hAnsi="Arial" w:cs="Arial"/>
          <w:color w:val="000000"/>
          <w:lang w:eastAsia="en-CA"/>
        </w:rPr>
        <w:t xml:space="preserve"> can be found in the appendix and it </w:t>
      </w:r>
      <w:r w:rsidRPr="00B4264B">
        <w:rPr>
          <w:rFonts w:ascii="Arial" w:eastAsia="Times New Roman" w:hAnsi="Arial" w:cs="Arial"/>
          <w:color w:val="000000"/>
          <w:lang w:eastAsia="en-CA"/>
        </w:rPr>
        <w:t>shows all the incoterms you could use during your exporting to France. We recommend the EXW term because it is the least costly one for you. However, before you use this term it is possible that you must first build trust with your clients.</w:t>
      </w:r>
    </w:p>
    <w:p w14:paraId="7A2B0400" w14:textId="77777777" w:rsidR="00C000FB" w:rsidRDefault="00C000FB" w:rsidP="00C000FB">
      <w:pPr>
        <w:pStyle w:val="NormalWeb"/>
        <w:spacing w:before="0" w:beforeAutospacing="0" w:after="0" w:afterAutospacing="0" w:line="480" w:lineRule="auto"/>
      </w:pPr>
      <w:r>
        <w:rPr>
          <w:rFonts w:ascii="Arial" w:hAnsi="Arial" w:cs="Arial"/>
          <w:b/>
          <w:bCs/>
          <w:color w:val="000000"/>
          <w:sz w:val="22"/>
          <w:szCs w:val="22"/>
        </w:rPr>
        <w:t>Tariffs (continued) and packaging</w:t>
      </w:r>
    </w:p>
    <w:p w14:paraId="5F457FE4" w14:textId="77777777" w:rsidR="00C000FB" w:rsidRDefault="00C000FB" w:rsidP="00C000FB">
      <w:pPr>
        <w:pStyle w:val="NormalWeb"/>
        <w:spacing w:before="0" w:beforeAutospacing="0" w:after="0" w:afterAutospacing="0" w:line="480" w:lineRule="auto"/>
      </w:pPr>
      <w:r>
        <w:rPr>
          <w:rFonts w:ascii="Arial" w:hAnsi="Arial" w:cs="Arial"/>
          <w:color w:val="000000"/>
          <w:sz w:val="22"/>
          <w:szCs w:val="22"/>
        </w:rPr>
        <w:t>There is an agreement between Canada and European Union, this agreement is known as CETA. It is for this reason the tariff on the microscope made in Canada is 0% when it is exported to the European union. It must be remembered to label all packages with product information, destination, and documents that state that you are complying with French standards. For Bliq Photonics, it will be easy to label the package of the Microscopes, because the company is able to produce labels written in English, and French. In France, you must write the labels in French. Here is a link that explains the requirements in depth. (https://www.export.gov/article?id=France-Labeling-Marking-Requirements)</w:t>
      </w:r>
    </w:p>
    <w:p w14:paraId="08482C77" w14:textId="77777777" w:rsidR="00C000FB" w:rsidRDefault="00C000FB" w:rsidP="00C000FB">
      <w:pPr>
        <w:pStyle w:val="NormalWeb"/>
        <w:spacing w:before="0" w:beforeAutospacing="0" w:after="0" w:afterAutospacing="0" w:line="480" w:lineRule="auto"/>
      </w:pPr>
      <w:r>
        <w:rPr>
          <w:rFonts w:ascii="Arial" w:hAnsi="Arial" w:cs="Arial"/>
          <w:b/>
          <w:bCs/>
          <w:color w:val="000000"/>
          <w:sz w:val="22"/>
          <w:szCs w:val="22"/>
        </w:rPr>
        <w:t>Laws and Regulations</w:t>
      </w:r>
      <w:r>
        <w:rPr>
          <w:rFonts w:ascii="Arial" w:hAnsi="Arial" w:cs="Arial"/>
          <w:color w:val="000000"/>
          <w:sz w:val="22"/>
          <w:szCs w:val="22"/>
        </w:rPr>
        <w:t xml:space="preserve"> </w:t>
      </w:r>
    </w:p>
    <w:p w14:paraId="53DE9484" w14:textId="77777777" w:rsidR="00C000FB" w:rsidRDefault="00C000FB" w:rsidP="00C000FB">
      <w:pPr>
        <w:pStyle w:val="NormalWeb"/>
        <w:spacing w:before="0" w:beforeAutospacing="0" w:after="0" w:afterAutospacing="0" w:line="480" w:lineRule="auto"/>
      </w:pPr>
      <w:r>
        <w:rPr>
          <w:rFonts w:ascii="Arial" w:hAnsi="Arial" w:cs="Arial"/>
          <w:color w:val="000000"/>
          <w:sz w:val="22"/>
          <w:szCs w:val="22"/>
        </w:rPr>
        <w:t xml:space="preserve">When it is time for a company to begin exporting their goods, they have one of two main choices. They can either work independently through the help of their contacts or receive professional help. Example of industries give a help in the exporting business are, EDC, BDC, Québec International, Dolbec, etc. As Bliq Photonics is a small company, we highly advise and </w:t>
      </w:r>
      <w:r>
        <w:rPr>
          <w:rFonts w:ascii="Arial" w:hAnsi="Arial" w:cs="Arial"/>
          <w:color w:val="000000"/>
          <w:sz w:val="22"/>
          <w:szCs w:val="22"/>
        </w:rPr>
        <w:lastRenderedPageBreak/>
        <w:t xml:space="preserve">urge that they seek assistance from a company that specializes in exporting. Using the Migra website www.migraexport.ca, Bliq Photonics can access research pertaining to the following information: letter of credit, export financing, insurance, etc. We highly recommend protecting your intellectual property as best you can. To get more info on this subject please visit this site: </w:t>
      </w:r>
      <w:hyperlink r:id="rId16" w:history="1">
        <w:r>
          <w:rPr>
            <w:rStyle w:val="Hyperlink"/>
            <w:rFonts w:ascii="Arial" w:eastAsiaTheme="majorEastAsia" w:hAnsi="Arial" w:cs="Arial"/>
            <w:color w:val="1155CC"/>
            <w:sz w:val="22"/>
            <w:szCs w:val="22"/>
          </w:rPr>
          <w:t>http://www.ic.gc.ca/eic/site/cipointernet-internetopic.nsf/eng/wr03585.html</w:t>
        </w:r>
      </w:hyperlink>
      <w:r>
        <w:rPr>
          <w:rFonts w:ascii="Arial" w:hAnsi="Arial" w:cs="Arial"/>
          <w:color w:val="000000"/>
          <w:sz w:val="22"/>
          <w:szCs w:val="22"/>
        </w:rPr>
        <w:t xml:space="preserve"> </w:t>
      </w:r>
    </w:p>
    <w:p w14:paraId="1CF46A24" w14:textId="77777777" w:rsidR="00C000FB" w:rsidRDefault="00C000FB" w:rsidP="00C000FB">
      <w:pPr>
        <w:pStyle w:val="NormalWeb"/>
        <w:spacing w:before="0" w:beforeAutospacing="0" w:after="0" w:afterAutospacing="0" w:line="480" w:lineRule="auto"/>
      </w:pPr>
      <w:r>
        <w:rPr>
          <w:rFonts w:ascii="Arial" w:hAnsi="Arial" w:cs="Arial"/>
          <w:color w:val="000000"/>
          <w:sz w:val="22"/>
          <w:szCs w:val="22"/>
        </w:rPr>
        <w:t xml:space="preserve">Several general principles are important for effective management </w:t>
      </w:r>
      <w:proofErr w:type="gramStart"/>
      <w:r>
        <w:rPr>
          <w:rFonts w:ascii="Arial" w:hAnsi="Arial" w:cs="Arial"/>
          <w:color w:val="000000"/>
          <w:sz w:val="22"/>
          <w:szCs w:val="22"/>
        </w:rPr>
        <w:t>of  intellectual</w:t>
      </w:r>
      <w:proofErr w:type="gramEnd"/>
      <w:r>
        <w:rPr>
          <w:rFonts w:ascii="Arial" w:hAnsi="Arial" w:cs="Arial"/>
          <w:color w:val="000000"/>
          <w:sz w:val="22"/>
          <w:szCs w:val="22"/>
        </w:rPr>
        <w:t xml:space="preserve"> property (“IP”) rights in the EU, we advise Bliq Photonics that the way the U.S or Canada protect the IP is different to the European Union Country. This means that the IP (trademark, patent) registered in the U.S is not protected in the E.U. Fortunately, Canada signs a lot of trade agreements to help the Canadian exporters. It is why Bliq Photonics does not need to be worried with the IP protection, because France accept the IP registration of Canadian company through Trade-Related Aspects of Intellectual Property Rights (TRIPS), and CETA agreement.</w:t>
      </w:r>
    </w:p>
    <w:p w14:paraId="6798A6EA" w14:textId="6121C74E" w:rsidR="00C000FB" w:rsidRDefault="001B49ED" w:rsidP="00C000FB">
      <w:pPr>
        <w:pStyle w:val="NormalWeb"/>
        <w:spacing w:before="0" w:beforeAutospacing="0" w:after="0" w:afterAutospacing="0" w:line="480" w:lineRule="auto"/>
      </w:pPr>
      <w:hyperlink r:id="rId17" w:history="1">
        <w:r w:rsidR="00C000FB">
          <w:rPr>
            <w:rStyle w:val="Hyperlink"/>
            <w:rFonts w:ascii="Arial" w:eastAsiaTheme="majorEastAsia" w:hAnsi="Arial" w:cs="Arial"/>
            <w:color w:val="1155CC"/>
            <w:sz w:val="22"/>
            <w:szCs w:val="22"/>
          </w:rPr>
          <w:t>https://www.export.gov/article?id=France-Protecting-Intellectual-Property</w:t>
        </w:r>
      </w:hyperlink>
    </w:p>
    <w:p w14:paraId="60F86D28" w14:textId="77777777" w:rsidR="00F627BE" w:rsidRPr="00F627BE" w:rsidRDefault="00F627BE" w:rsidP="00F627BE">
      <w:pPr>
        <w:pStyle w:val="NormalWeb"/>
        <w:shd w:val="clear" w:color="auto" w:fill="FFFFFF"/>
        <w:spacing w:before="0" w:beforeAutospacing="0" w:after="0" w:afterAutospacing="0" w:line="480" w:lineRule="auto"/>
        <w:rPr>
          <w:rFonts w:ascii="Arial" w:hAnsi="Arial" w:cs="Arial"/>
          <w:color w:val="000000"/>
          <w:sz w:val="22"/>
          <w:szCs w:val="22"/>
        </w:rPr>
      </w:pPr>
      <w:proofErr w:type="gramStart"/>
      <w:r w:rsidRPr="00F627BE">
        <w:rPr>
          <w:rFonts w:ascii="Arial" w:hAnsi="Arial" w:cs="Arial"/>
          <w:color w:val="000000"/>
          <w:sz w:val="22"/>
          <w:szCs w:val="22"/>
        </w:rPr>
        <w:t>Ø  </w:t>
      </w:r>
      <w:r w:rsidRPr="00F627BE">
        <w:rPr>
          <w:rFonts w:ascii="Arial" w:hAnsi="Arial" w:cs="Arial"/>
          <w:b/>
          <w:color w:val="000000"/>
          <w:sz w:val="22"/>
          <w:szCs w:val="22"/>
        </w:rPr>
        <w:t>Trade</w:t>
      </w:r>
      <w:proofErr w:type="gramEnd"/>
      <w:r w:rsidRPr="00F627BE">
        <w:rPr>
          <w:rFonts w:ascii="Arial" w:hAnsi="Arial" w:cs="Arial"/>
          <w:b/>
          <w:color w:val="000000"/>
          <w:sz w:val="22"/>
          <w:szCs w:val="22"/>
        </w:rPr>
        <w:t xml:space="preserve"> shows &amp; entry modes</w:t>
      </w:r>
    </w:p>
    <w:p w14:paraId="35807844" w14:textId="77777777" w:rsidR="00F627BE" w:rsidRPr="00F627BE" w:rsidRDefault="00F627BE" w:rsidP="00F627BE">
      <w:pPr>
        <w:pStyle w:val="NormalWeb"/>
        <w:shd w:val="clear" w:color="auto" w:fill="FFFFFF"/>
        <w:spacing w:before="0" w:beforeAutospacing="0" w:after="0" w:afterAutospacing="0" w:line="480" w:lineRule="auto"/>
        <w:rPr>
          <w:rFonts w:ascii="Arial" w:hAnsi="Arial" w:cs="Arial"/>
          <w:color w:val="000000"/>
          <w:sz w:val="22"/>
          <w:szCs w:val="22"/>
        </w:rPr>
      </w:pPr>
      <w:r w:rsidRPr="00F627BE">
        <w:rPr>
          <w:rFonts w:ascii="Arial" w:hAnsi="Arial" w:cs="Arial"/>
          <w:color w:val="000000"/>
          <w:sz w:val="22"/>
          <w:szCs w:val="22"/>
        </w:rPr>
        <w:t>Workspace Expo is a trade show that happen each year in Paris. This trade show is mostly about new technologies and development.</w:t>
      </w:r>
    </w:p>
    <w:p w14:paraId="1C928F4A" w14:textId="77777777" w:rsidR="00F627BE" w:rsidRPr="00F627BE" w:rsidRDefault="00F627BE" w:rsidP="00F627BE">
      <w:pPr>
        <w:pStyle w:val="NormalWeb"/>
        <w:shd w:val="clear" w:color="auto" w:fill="FFFFFF"/>
        <w:spacing w:before="0" w:beforeAutospacing="0" w:after="0" w:afterAutospacing="0" w:line="480" w:lineRule="auto"/>
        <w:rPr>
          <w:rFonts w:ascii="Arial" w:hAnsi="Arial" w:cs="Arial"/>
          <w:color w:val="000000"/>
          <w:sz w:val="22"/>
          <w:szCs w:val="22"/>
        </w:rPr>
      </w:pPr>
      <w:r w:rsidRPr="00F627BE">
        <w:rPr>
          <w:rFonts w:ascii="Arial" w:hAnsi="Arial" w:cs="Arial"/>
          <w:color w:val="000000"/>
          <w:sz w:val="22"/>
          <w:szCs w:val="22"/>
        </w:rPr>
        <w:t xml:space="preserve">There is also the Salon Des Entrepreneurs in Lyon in June 12 &amp; 13. In this trade show, it is mostly business people that are looking to invest, so it could be good for Bliq Photonics. Also, there is not a lot of entry mode for your product since it is a specific product. Best way to enter in France is to do business with the government since they control </w:t>
      </w:r>
      <w:proofErr w:type="gramStart"/>
      <w:r w:rsidRPr="00F627BE">
        <w:rPr>
          <w:rFonts w:ascii="Arial" w:hAnsi="Arial" w:cs="Arial"/>
          <w:color w:val="000000"/>
          <w:sz w:val="22"/>
          <w:szCs w:val="22"/>
        </w:rPr>
        <w:t>the majority of</w:t>
      </w:r>
      <w:proofErr w:type="gramEnd"/>
      <w:r w:rsidRPr="00F627BE">
        <w:rPr>
          <w:rFonts w:ascii="Arial" w:hAnsi="Arial" w:cs="Arial"/>
          <w:color w:val="000000"/>
          <w:sz w:val="22"/>
          <w:szCs w:val="22"/>
        </w:rPr>
        <w:t xml:space="preserve"> both system that could be interested in buying the microscope. (Health and education)</w:t>
      </w:r>
    </w:p>
    <w:p w14:paraId="4EFB7D1C" w14:textId="3CFCD8C7" w:rsidR="00F627BE" w:rsidRPr="00F627BE" w:rsidRDefault="00F627BE" w:rsidP="00F627BE">
      <w:pPr>
        <w:pStyle w:val="NormalWeb"/>
        <w:shd w:val="clear" w:color="auto" w:fill="FFFFFF"/>
        <w:spacing w:before="0" w:beforeAutospacing="0" w:after="0" w:afterAutospacing="0" w:line="480" w:lineRule="auto"/>
        <w:rPr>
          <w:rFonts w:ascii="Arial" w:hAnsi="Arial" w:cs="Arial"/>
          <w:color w:val="000000"/>
          <w:sz w:val="22"/>
          <w:szCs w:val="22"/>
        </w:rPr>
      </w:pPr>
      <w:r w:rsidRPr="00F627BE">
        <w:rPr>
          <w:rFonts w:ascii="Arial" w:hAnsi="Arial" w:cs="Arial"/>
          <w:color w:val="000000"/>
          <w:sz w:val="22"/>
          <w:szCs w:val="22"/>
        </w:rPr>
        <w:t>Need to find more trade shows if we can before we hand it</w:t>
      </w:r>
    </w:p>
    <w:p w14:paraId="20FB7C35" w14:textId="77777777" w:rsidR="00F627BE" w:rsidRPr="00F627BE" w:rsidRDefault="00F627BE" w:rsidP="00F627BE">
      <w:pPr>
        <w:pStyle w:val="NormalWeb"/>
        <w:shd w:val="clear" w:color="auto" w:fill="FFFFFF"/>
        <w:spacing w:before="0" w:beforeAutospacing="0" w:after="0" w:afterAutospacing="0" w:line="480" w:lineRule="auto"/>
        <w:rPr>
          <w:rFonts w:ascii="Arial" w:hAnsi="Arial" w:cs="Arial"/>
          <w:b/>
          <w:color w:val="000000"/>
          <w:sz w:val="22"/>
          <w:szCs w:val="22"/>
        </w:rPr>
      </w:pPr>
      <w:r w:rsidRPr="00F627BE">
        <w:rPr>
          <w:rFonts w:ascii="Arial" w:hAnsi="Arial" w:cs="Arial"/>
          <w:b/>
          <w:color w:val="000000"/>
          <w:sz w:val="22"/>
          <w:szCs w:val="22"/>
        </w:rPr>
        <w:t>Ø Culture, Ethics</w:t>
      </w:r>
    </w:p>
    <w:p w14:paraId="6AD8B958" w14:textId="77777777" w:rsidR="00F627BE" w:rsidRPr="00F627BE" w:rsidRDefault="00F627BE" w:rsidP="00F627BE">
      <w:pPr>
        <w:pStyle w:val="NormalWeb"/>
        <w:shd w:val="clear" w:color="auto" w:fill="FFFFFF"/>
        <w:spacing w:before="0" w:beforeAutospacing="0" w:after="0" w:afterAutospacing="0" w:line="480" w:lineRule="auto"/>
        <w:rPr>
          <w:rFonts w:ascii="Arial" w:hAnsi="Arial" w:cs="Arial"/>
          <w:color w:val="000000"/>
          <w:sz w:val="22"/>
          <w:szCs w:val="22"/>
        </w:rPr>
      </w:pPr>
      <w:r w:rsidRPr="00F627BE">
        <w:rPr>
          <w:rFonts w:ascii="Arial" w:hAnsi="Arial" w:cs="Arial"/>
          <w:color w:val="000000"/>
          <w:sz w:val="22"/>
          <w:szCs w:val="22"/>
        </w:rPr>
        <w:t xml:space="preserve">The culture of France has been shaped by geography, by profound historical events, and by foreign and internal forces and groups. In short, France is an old country and their background is </w:t>
      </w:r>
      <w:proofErr w:type="gramStart"/>
      <w:r w:rsidRPr="00F627BE">
        <w:rPr>
          <w:rFonts w:ascii="Arial" w:hAnsi="Arial" w:cs="Arial"/>
          <w:color w:val="000000"/>
          <w:sz w:val="22"/>
          <w:szCs w:val="22"/>
        </w:rPr>
        <w:t>really important</w:t>
      </w:r>
      <w:proofErr w:type="gramEnd"/>
      <w:r w:rsidRPr="00F627BE">
        <w:rPr>
          <w:rFonts w:ascii="Arial" w:hAnsi="Arial" w:cs="Arial"/>
          <w:color w:val="000000"/>
          <w:sz w:val="22"/>
          <w:szCs w:val="22"/>
        </w:rPr>
        <w:t>, so they based themselves more on old fashion.</w:t>
      </w:r>
    </w:p>
    <w:p w14:paraId="174B58BC" w14:textId="77777777" w:rsidR="00F627BE" w:rsidRPr="00F627BE" w:rsidRDefault="00F627BE" w:rsidP="00F627BE">
      <w:pPr>
        <w:pStyle w:val="NormalWeb"/>
        <w:shd w:val="clear" w:color="auto" w:fill="FFFFFF"/>
        <w:spacing w:before="0" w:beforeAutospacing="0" w:after="0" w:afterAutospacing="0" w:line="480" w:lineRule="auto"/>
        <w:rPr>
          <w:rFonts w:ascii="Arial" w:hAnsi="Arial" w:cs="Arial"/>
          <w:color w:val="000000"/>
          <w:sz w:val="22"/>
          <w:szCs w:val="22"/>
        </w:rPr>
      </w:pPr>
      <w:r w:rsidRPr="00F627BE">
        <w:rPr>
          <w:rFonts w:ascii="Arial" w:hAnsi="Arial" w:cs="Arial"/>
          <w:color w:val="000000"/>
          <w:sz w:val="22"/>
          <w:szCs w:val="22"/>
        </w:rPr>
        <w:lastRenderedPageBreak/>
        <w:t>The structures of most businesses are conceived to maintain a clear distinction between different levels of pecking order, whilst communication between top management, middle management and non-managerial staff is often limited, or non-existent.</w:t>
      </w:r>
    </w:p>
    <w:p w14:paraId="4097F033" w14:textId="77777777" w:rsidR="00F627BE" w:rsidRPr="00F627BE" w:rsidRDefault="00F627BE" w:rsidP="00F627BE">
      <w:pPr>
        <w:pStyle w:val="NormalWeb"/>
        <w:shd w:val="clear" w:color="auto" w:fill="FFFFFF"/>
        <w:spacing w:before="0" w:beforeAutospacing="0" w:after="0" w:afterAutospacing="0" w:line="480" w:lineRule="auto"/>
        <w:rPr>
          <w:rFonts w:ascii="Arial" w:hAnsi="Arial" w:cs="Arial"/>
          <w:color w:val="000000"/>
          <w:sz w:val="22"/>
          <w:szCs w:val="22"/>
        </w:rPr>
      </w:pPr>
      <w:r w:rsidRPr="00F627BE">
        <w:rPr>
          <w:rFonts w:ascii="Arial" w:hAnsi="Arial" w:cs="Arial"/>
          <w:color w:val="000000"/>
          <w:sz w:val="22"/>
          <w:szCs w:val="22"/>
        </w:rPr>
        <w:t>Here is a link to find 10 tips to do business in France: </w:t>
      </w:r>
      <w:hyperlink r:id="rId18" w:tgtFrame="_blank" w:history="1">
        <w:r w:rsidRPr="00F627BE">
          <w:rPr>
            <w:color w:val="000000"/>
            <w:sz w:val="22"/>
            <w:szCs w:val="22"/>
          </w:rPr>
          <w:t>https://www.expatica.com/fr/employment/employment-basics/10-tips-on-french-business-etiquette-108353/</w:t>
        </w:r>
      </w:hyperlink>
    </w:p>
    <w:p w14:paraId="67E7E26F" w14:textId="77777777" w:rsidR="00F627BE" w:rsidRDefault="00F627BE" w:rsidP="00C000FB">
      <w:pPr>
        <w:pStyle w:val="NormalWeb"/>
        <w:spacing w:before="0" w:beforeAutospacing="0" w:after="0" w:afterAutospacing="0" w:line="480" w:lineRule="auto"/>
      </w:pPr>
    </w:p>
    <w:p w14:paraId="440741FF" w14:textId="77777777" w:rsidR="009A57F5" w:rsidRPr="009A57F5" w:rsidRDefault="009A57F5" w:rsidP="009A57F5">
      <w:pPr>
        <w:spacing w:after="0" w:line="480" w:lineRule="auto"/>
        <w:rPr>
          <w:rFonts w:ascii="Times New Roman" w:eastAsia="Times New Roman" w:hAnsi="Times New Roman" w:cs="Times New Roman"/>
          <w:sz w:val="24"/>
          <w:szCs w:val="24"/>
          <w:lang w:eastAsia="fr-CA"/>
        </w:rPr>
      </w:pPr>
      <w:r w:rsidRPr="009A57F5">
        <w:rPr>
          <w:rFonts w:ascii="Arial" w:eastAsia="Times New Roman" w:hAnsi="Arial" w:cs="Arial"/>
          <w:b/>
          <w:bCs/>
          <w:color w:val="000000"/>
          <w:sz w:val="28"/>
          <w:szCs w:val="28"/>
          <w:lang w:eastAsia="fr-CA"/>
        </w:rPr>
        <w:t>Export Financing</w:t>
      </w:r>
    </w:p>
    <w:p w14:paraId="604D9AAC" w14:textId="5F99E025" w:rsidR="009A57F5" w:rsidRPr="009A57F5" w:rsidRDefault="009A57F5" w:rsidP="009A57F5">
      <w:pPr>
        <w:spacing w:after="0" w:line="480" w:lineRule="auto"/>
        <w:rPr>
          <w:rFonts w:ascii="Times New Roman" w:eastAsia="Times New Roman" w:hAnsi="Times New Roman" w:cs="Times New Roman"/>
          <w:sz w:val="24"/>
          <w:szCs w:val="24"/>
          <w:lang w:eastAsia="fr-CA"/>
        </w:rPr>
      </w:pPr>
      <w:r w:rsidRPr="009A57F5">
        <w:rPr>
          <w:rFonts w:ascii="Arial" w:eastAsia="Times New Roman" w:hAnsi="Arial" w:cs="Arial"/>
          <w:color w:val="000000"/>
          <w:sz w:val="24"/>
          <w:szCs w:val="24"/>
          <w:lang w:eastAsia="fr-CA"/>
        </w:rPr>
        <w:t xml:space="preserve">As you’re aware, an exportation process such as this will no doubt present several challenges with financing, as well as risk-management. Thankfully, there are many organizations available to you that are specialized in dealing with these exact challenges. Above all others, we would recommend dealing with Export Development Canada (EDC) when facing these issues. With their credit insurance protection, banks will be much more likely to lend you </w:t>
      </w:r>
      <w:proofErr w:type="gramStart"/>
      <w:r w:rsidRPr="009A57F5">
        <w:rPr>
          <w:rFonts w:ascii="Arial" w:eastAsia="Times New Roman" w:hAnsi="Arial" w:cs="Arial"/>
          <w:color w:val="000000"/>
          <w:sz w:val="24"/>
          <w:szCs w:val="24"/>
          <w:lang w:eastAsia="fr-CA"/>
        </w:rPr>
        <w:t>sufficient</w:t>
      </w:r>
      <w:proofErr w:type="gramEnd"/>
      <w:r w:rsidRPr="009A57F5">
        <w:rPr>
          <w:rFonts w:ascii="Arial" w:eastAsia="Times New Roman" w:hAnsi="Arial" w:cs="Arial"/>
          <w:color w:val="000000"/>
          <w:sz w:val="24"/>
          <w:szCs w:val="24"/>
          <w:lang w:eastAsia="fr-CA"/>
        </w:rPr>
        <w:t xml:space="preserve"> amounts of capital to give you the edge you need to push all your exports to completion.</w:t>
      </w:r>
    </w:p>
    <w:p w14:paraId="1C33A6DB" w14:textId="77777777" w:rsidR="009A57F5" w:rsidRPr="009A57F5" w:rsidRDefault="009A57F5" w:rsidP="009A57F5">
      <w:pPr>
        <w:spacing w:after="0" w:line="480" w:lineRule="auto"/>
        <w:rPr>
          <w:rFonts w:ascii="Times New Roman" w:eastAsia="Times New Roman" w:hAnsi="Times New Roman" w:cs="Times New Roman"/>
          <w:sz w:val="24"/>
          <w:szCs w:val="24"/>
          <w:lang w:eastAsia="fr-CA"/>
        </w:rPr>
      </w:pPr>
      <w:r w:rsidRPr="009A57F5">
        <w:rPr>
          <w:rFonts w:ascii="Arial" w:eastAsia="Times New Roman" w:hAnsi="Arial" w:cs="Arial"/>
          <w:b/>
          <w:bCs/>
          <w:color w:val="000000"/>
          <w:sz w:val="28"/>
          <w:szCs w:val="28"/>
          <w:lang w:eastAsia="fr-CA"/>
        </w:rPr>
        <w:t>Risk Management</w:t>
      </w:r>
    </w:p>
    <w:p w14:paraId="0494E865" w14:textId="77777777" w:rsidR="009A57F5" w:rsidRPr="009A57F5" w:rsidRDefault="009A57F5" w:rsidP="009A57F5">
      <w:pPr>
        <w:spacing w:after="0" w:line="480" w:lineRule="auto"/>
        <w:rPr>
          <w:rFonts w:ascii="Times New Roman" w:eastAsia="Times New Roman" w:hAnsi="Times New Roman" w:cs="Times New Roman"/>
          <w:sz w:val="24"/>
          <w:szCs w:val="24"/>
          <w:lang w:eastAsia="fr-CA"/>
        </w:rPr>
      </w:pPr>
      <w:r w:rsidRPr="009A57F5">
        <w:rPr>
          <w:rFonts w:ascii="Arial" w:eastAsia="Times New Roman" w:hAnsi="Arial" w:cs="Arial"/>
          <w:color w:val="000000"/>
          <w:sz w:val="24"/>
          <w:szCs w:val="24"/>
          <w:lang w:eastAsia="fr-CA"/>
        </w:rPr>
        <w:t xml:space="preserve">Concerning issues such as non-payment, exchange rate fluctuations, or insurance, we would once again highly recommend working with Export Development Canada (EDC). Being specialized in handling risk management for Canadian exporters, EDC has all the services you may need. Their credit insurance program, for example, can help ensure that you are paid for your exports regardless of the buyer’s situation (bankruptcy, contract cancellation, currency conversion issues, etc.). Aside from this, EDC can also protect you from political risks (such as government seizure of your products) or even provide performance security insurance. Through this, you would be able to greatly </w:t>
      </w:r>
      <w:r w:rsidRPr="009A57F5">
        <w:rPr>
          <w:rFonts w:ascii="Arial" w:eastAsia="Times New Roman" w:hAnsi="Arial" w:cs="Arial"/>
          <w:color w:val="000000"/>
          <w:sz w:val="24"/>
          <w:szCs w:val="24"/>
          <w:lang w:eastAsia="fr-CA"/>
        </w:rPr>
        <w:lastRenderedPageBreak/>
        <w:t>reduce the ever-present risks that come with exporting, without having a massive impact on your budget.</w:t>
      </w:r>
    </w:p>
    <w:p w14:paraId="5FA40D15" w14:textId="77777777" w:rsidR="009A57F5" w:rsidRPr="009A57F5" w:rsidRDefault="009A57F5" w:rsidP="009A57F5">
      <w:pPr>
        <w:spacing w:after="0" w:line="480" w:lineRule="auto"/>
        <w:rPr>
          <w:rFonts w:ascii="Times New Roman" w:eastAsia="Times New Roman" w:hAnsi="Times New Roman" w:cs="Times New Roman"/>
          <w:sz w:val="24"/>
          <w:szCs w:val="24"/>
          <w:lang w:eastAsia="fr-CA"/>
        </w:rPr>
      </w:pPr>
      <w:r w:rsidRPr="009A57F5">
        <w:rPr>
          <w:rFonts w:ascii="Arial" w:eastAsia="Times New Roman" w:hAnsi="Arial" w:cs="Arial"/>
          <w:b/>
          <w:bCs/>
          <w:color w:val="000000"/>
          <w:sz w:val="28"/>
          <w:szCs w:val="28"/>
          <w:lang w:eastAsia="fr-CA"/>
        </w:rPr>
        <w:t>Action Plan</w:t>
      </w:r>
    </w:p>
    <w:p w14:paraId="3396C6C8" w14:textId="77777777" w:rsidR="009A57F5" w:rsidRPr="009A57F5" w:rsidRDefault="009A57F5" w:rsidP="009A57F5">
      <w:pPr>
        <w:spacing w:after="0" w:line="480" w:lineRule="auto"/>
        <w:rPr>
          <w:rFonts w:ascii="Times New Roman" w:eastAsia="Times New Roman" w:hAnsi="Times New Roman" w:cs="Times New Roman"/>
          <w:sz w:val="24"/>
          <w:szCs w:val="24"/>
          <w:lang w:eastAsia="fr-CA"/>
        </w:rPr>
      </w:pPr>
      <w:r w:rsidRPr="009A57F5">
        <w:rPr>
          <w:rFonts w:ascii="Arial" w:eastAsia="Times New Roman" w:hAnsi="Arial" w:cs="Arial"/>
          <w:color w:val="000000"/>
          <w:sz w:val="24"/>
          <w:szCs w:val="24"/>
          <w:lang w:eastAsia="fr-CA"/>
        </w:rPr>
        <w:t>As aforementioned, Export Development Canada (EDC) is our company of choice for dealing with significant export challenges. As such, we would recommend consulting with one of their Trade Advisors to at the very least get more informed about their various programs and how they can help your company. You can find a link to EDC’s website in our Export Assistance section, which has further information on their programs and all their contact information.</w:t>
      </w:r>
    </w:p>
    <w:p w14:paraId="7EC3BBC9" w14:textId="1C6615F2" w:rsidR="001E674C" w:rsidRDefault="001E674C"/>
    <w:p w14:paraId="6E97CC8F" w14:textId="649FE7A0" w:rsidR="001E674C" w:rsidRDefault="008B0787" w:rsidP="008B0787">
      <w:pPr>
        <w:pStyle w:val="Heading1"/>
      </w:pPr>
      <w:bookmarkStart w:id="14" w:name="_Toc6317737"/>
      <w:r>
        <w:t>Documentation</w:t>
      </w:r>
      <w:bookmarkEnd w:id="14"/>
    </w:p>
    <w:p w14:paraId="2A6B5BD2" w14:textId="122B9B1C" w:rsidR="00BE3D86" w:rsidRDefault="00BE3D86" w:rsidP="00BE3D86">
      <w:pPr>
        <w:pStyle w:val="NormalWeb"/>
        <w:spacing w:before="0" w:beforeAutospacing="0" w:after="240" w:afterAutospacing="0" w:line="480" w:lineRule="auto"/>
        <w:rPr>
          <w:rFonts w:ascii="Arial" w:hAnsi="Arial" w:cs="Arial"/>
          <w:color w:val="000000"/>
          <w:sz w:val="22"/>
          <w:szCs w:val="22"/>
        </w:rPr>
      </w:pPr>
      <w:r>
        <w:rPr>
          <w:rFonts w:ascii="Arial" w:hAnsi="Arial" w:cs="Arial"/>
          <w:color w:val="000000"/>
          <w:sz w:val="22"/>
          <w:szCs w:val="22"/>
        </w:rPr>
        <w:t>Exporting can be a complex task if you are not prepared and informed. There are strict regulations and procedures that we will explain/show you in this section. We will look over the incoterms, tariffs and customs clearances needed for your exporting project to France. These documents and certificates will be needed when you export to France. It is crucial to obtain these documents, because no goods can be exported without them. The following documents and permits are required for France:</w:t>
      </w:r>
    </w:p>
    <w:p w14:paraId="2DEA3074" w14:textId="68B678F9" w:rsidR="00BE3D86" w:rsidRDefault="00BE3D86" w:rsidP="00BE3D86">
      <w:pPr>
        <w:pStyle w:val="Heading2"/>
      </w:pPr>
      <w:bookmarkStart w:id="15" w:name="_Toc6317738"/>
      <w:r>
        <w:t>Required Documents</w:t>
      </w:r>
      <w:bookmarkEnd w:id="15"/>
    </w:p>
    <w:p w14:paraId="73AE5955" w14:textId="77777777" w:rsidR="00BE3D86" w:rsidRDefault="00BE3D86" w:rsidP="00BE3D86">
      <w:pPr>
        <w:pStyle w:val="NormalWeb"/>
        <w:spacing w:before="0" w:beforeAutospacing="0" w:after="0" w:afterAutospacing="0" w:line="480" w:lineRule="auto"/>
        <w:ind w:right="1060"/>
        <w:jc w:val="both"/>
      </w:pPr>
      <w:r>
        <w:rPr>
          <w:rFonts w:ascii="Arial" w:hAnsi="Arial" w:cs="Arial"/>
          <w:b/>
          <w:bCs/>
          <w:color w:val="000000"/>
          <w:sz w:val="22"/>
          <w:szCs w:val="22"/>
        </w:rPr>
        <w:t xml:space="preserve">B-13: </w:t>
      </w:r>
      <w:r>
        <w:rPr>
          <w:rFonts w:ascii="Arial" w:hAnsi="Arial" w:cs="Arial"/>
          <w:color w:val="000000"/>
          <w:sz w:val="22"/>
          <w:szCs w:val="22"/>
        </w:rPr>
        <w:t>Export declaration (Canada Border Services Agency)</w:t>
      </w:r>
    </w:p>
    <w:p w14:paraId="02A60E1D" w14:textId="77777777" w:rsidR="00BE3D86" w:rsidRDefault="00BE3D86" w:rsidP="00BE3D86">
      <w:pPr>
        <w:pStyle w:val="NormalWeb"/>
        <w:spacing w:before="0" w:beforeAutospacing="0" w:after="0" w:afterAutospacing="0" w:line="480" w:lineRule="auto"/>
        <w:ind w:right="1320"/>
        <w:jc w:val="both"/>
      </w:pPr>
      <w:r>
        <w:rPr>
          <w:rFonts w:ascii="Arial" w:hAnsi="Arial" w:cs="Arial"/>
          <w:b/>
          <w:bCs/>
          <w:color w:val="000000"/>
          <w:sz w:val="22"/>
          <w:szCs w:val="22"/>
        </w:rPr>
        <w:t xml:space="preserve">Consular invoice: </w:t>
      </w:r>
      <w:r>
        <w:rPr>
          <w:rFonts w:ascii="Arial" w:hAnsi="Arial" w:cs="Arial"/>
          <w:color w:val="000000"/>
          <w:sz w:val="22"/>
          <w:szCs w:val="22"/>
        </w:rPr>
        <w:t>statement issued by a foreign consul in the exporting nation describing the goods purchased.</w:t>
      </w:r>
    </w:p>
    <w:p w14:paraId="3778284E" w14:textId="77777777" w:rsidR="00BE3D86" w:rsidRDefault="00BE3D86" w:rsidP="00BE3D86">
      <w:pPr>
        <w:pStyle w:val="NormalWeb"/>
        <w:spacing w:before="0" w:beforeAutospacing="0" w:after="0" w:afterAutospacing="0" w:line="480" w:lineRule="auto"/>
        <w:ind w:right="820"/>
        <w:jc w:val="both"/>
      </w:pPr>
      <w:r>
        <w:rPr>
          <w:rFonts w:ascii="Arial" w:hAnsi="Arial" w:cs="Arial"/>
          <w:b/>
          <w:bCs/>
          <w:color w:val="000000"/>
          <w:sz w:val="22"/>
          <w:szCs w:val="22"/>
        </w:rPr>
        <w:t xml:space="preserve">Commercial invoice: </w:t>
      </w:r>
      <w:r>
        <w:rPr>
          <w:rFonts w:ascii="Arial" w:hAnsi="Arial" w:cs="Arial"/>
          <w:color w:val="000000"/>
          <w:sz w:val="22"/>
          <w:szCs w:val="22"/>
        </w:rPr>
        <w:t xml:space="preserve">document required by customs to determine true value of the imported goods, for assessment of duties and taxes. A commercial invoice must identify the buyer and seller, and clearly indicate the (1) date and terms of sale, (2) quantity, weight and/or volume of the shipment, (3) type of packaging, (4) complete description of </w:t>
      </w:r>
      <w:r>
        <w:rPr>
          <w:rFonts w:ascii="Arial" w:hAnsi="Arial" w:cs="Arial"/>
          <w:color w:val="000000"/>
          <w:sz w:val="22"/>
          <w:szCs w:val="22"/>
        </w:rPr>
        <w:lastRenderedPageBreak/>
        <w:t xml:space="preserve">goods, (5) unit value and total value, and (6) insurance, shipping and other charges. </w:t>
      </w:r>
      <w:r>
        <w:rPr>
          <w:rFonts w:ascii="Arial" w:hAnsi="Arial" w:cs="Arial"/>
          <w:color w:val="000000"/>
          <w:sz w:val="22"/>
          <w:szCs w:val="22"/>
          <w:u w:val="single"/>
        </w:rPr>
        <w:t>(businessdictionary.com)</w:t>
      </w:r>
    </w:p>
    <w:p w14:paraId="17AF13E7" w14:textId="77777777" w:rsidR="00BE3D86" w:rsidRDefault="00BE3D86" w:rsidP="00BE3D86">
      <w:pPr>
        <w:pStyle w:val="NormalWeb"/>
        <w:spacing w:before="0" w:beforeAutospacing="0" w:after="0" w:afterAutospacing="0" w:line="480" w:lineRule="auto"/>
        <w:ind w:right="1280"/>
        <w:jc w:val="both"/>
      </w:pPr>
      <w:r>
        <w:rPr>
          <w:rFonts w:ascii="Arial" w:hAnsi="Arial" w:cs="Arial"/>
          <w:b/>
          <w:bCs/>
          <w:color w:val="000000"/>
          <w:sz w:val="22"/>
          <w:szCs w:val="22"/>
        </w:rPr>
        <w:t>Certificate of origin</w:t>
      </w:r>
      <w:r>
        <w:rPr>
          <w:rFonts w:ascii="Arial" w:hAnsi="Arial" w:cs="Arial"/>
          <w:color w:val="000000"/>
          <w:sz w:val="22"/>
          <w:szCs w:val="22"/>
        </w:rPr>
        <w:t xml:space="preserve">: A Certificate of Origin (CO) is an important international trade document that certifies that goods in a </w:t>
      </w:r>
      <w:proofErr w:type="gramStart"/>
      <w:r>
        <w:rPr>
          <w:rFonts w:ascii="Arial" w:hAnsi="Arial" w:cs="Arial"/>
          <w:color w:val="000000"/>
          <w:sz w:val="22"/>
          <w:szCs w:val="22"/>
        </w:rPr>
        <w:t>particular export</w:t>
      </w:r>
      <w:proofErr w:type="gramEnd"/>
      <w:r>
        <w:rPr>
          <w:rFonts w:ascii="Arial" w:hAnsi="Arial" w:cs="Arial"/>
          <w:color w:val="000000"/>
          <w:sz w:val="22"/>
          <w:szCs w:val="22"/>
        </w:rPr>
        <w:t xml:space="preserve"> shipment are wholly obtained, produced, manufactured or processed in a particular country. They also serve as a declaration by the exporter (iccwbo.org). This is required for any international trading happening within the NAFTA member countries. However, laws for this are constantly changing in Europe. Sometimes you need it, sometimes you don’t. We recommend either having experts like those at Dolbec help you, or always issuing the certificate to be safe instead of sorry.</w:t>
      </w:r>
    </w:p>
    <w:p w14:paraId="329B4E0D" w14:textId="77777777" w:rsidR="00BE3D86" w:rsidRDefault="00BE3D86" w:rsidP="00BE3D86">
      <w:pPr>
        <w:pStyle w:val="NormalWeb"/>
        <w:spacing w:before="0" w:beforeAutospacing="0" w:after="0" w:afterAutospacing="0" w:line="480" w:lineRule="auto"/>
        <w:ind w:right="1280"/>
        <w:jc w:val="both"/>
      </w:pPr>
      <w:r>
        <w:rPr>
          <w:rFonts w:ascii="Arial" w:hAnsi="Arial" w:cs="Arial"/>
          <w:b/>
          <w:bCs/>
          <w:color w:val="000000"/>
          <w:sz w:val="22"/>
          <w:szCs w:val="22"/>
        </w:rPr>
        <w:t xml:space="preserve">Proforma invoice: </w:t>
      </w:r>
      <w:r>
        <w:rPr>
          <w:rFonts w:ascii="Arial" w:hAnsi="Arial" w:cs="Arial"/>
          <w:color w:val="000000"/>
          <w:sz w:val="22"/>
          <w:szCs w:val="22"/>
        </w:rPr>
        <w:t>statement issued by the client (exporter) on which a description of the goods expected to be exported are described.</w:t>
      </w:r>
    </w:p>
    <w:p w14:paraId="0B0E06FE" w14:textId="77777777" w:rsidR="00BE3D86" w:rsidRDefault="00BE3D86" w:rsidP="00BE3D86">
      <w:pPr>
        <w:pStyle w:val="Heading2"/>
        <w:spacing w:before="0"/>
      </w:pPr>
      <w:bookmarkStart w:id="16" w:name="_Toc6317739"/>
      <w:r>
        <w:t>Clearing Customs</w:t>
      </w:r>
      <w:bookmarkEnd w:id="16"/>
    </w:p>
    <w:p w14:paraId="342EEF94" w14:textId="77777777" w:rsidR="00BE3D86" w:rsidRDefault="00BE3D86" w:rsidP="00BE3D86">
      <w:pPr>
        <w:pStyle w:val="NormalWeb"/>
        <w:spacing w:before="0" w:beforeAutospacing="0" w:after="0" w:afterAutospacing="0" w:line="480" w:lineRule="auto"/>
        <w:ind w:right="840"/>
        <w:jc w:val="both"/>
      </w:pPr>
      <w:r>
        <w:rPr>
          <w:rFonts w:ascii="Arial" w:hAnsi="Arial" w:cs="Arial"/>
          <w:color w:val="000000"/>
          <w:sz w:val="22"/>
          <w:szCs w:val="22"/>
        </w:rPr>
        <w:t>Customs’ main objective is to ensure that exporters pay what they must pay such as taxes and tariffs and that the goods that enter or leave a country are compliant (certificates, security, quality, etc.); this protects consumers of the country receiving the goods. The exporting process can be a complex and time-consuming task, we recommend consulting an enterprise like DOLBEC to helps prevent exporting problems with the government, foreign partners and clients.</w:t>
      </w:r>
    </w:p>
    <w:p w14:paraId="07A9C82D" w14:textId="77777777" w:rsidR="00BE3D86" w:rsidRDefault="00BE3D86" w:rsidP="00BE3D86">
      <w:pPr>
        <w:pStyle w:val="Heading2"/>
      </w:pPr>
      <w:bookmarkStart w:id="17" w:name="_Toc6317740"/>
      <w:r>
        <w:t>Incoterms (international commercial terms)</w:t>
      </w:r>
      <w:bookmarkEnd w:id="17"/>
    </w:p>
    <w:p w14:paraId="17711DCC" w14:textId="77777777" w:rsidR="00BE3D86" w:rsidRDefault="00BE3D86" w:rsidP="00BE3D86">
      <w:pPr>
        <w:pStyle w:val="NormalWeb"/>
        <w:spacing w:before="0" w:beforeAutospacing="0" w:after="0" w:afterAutospacing="0" w:line="480" w:lineRule="auto"/>
        <w:ind w:right="1280"/>
        <w:jc w:val="both"/>
      </w:pPr>
      <w:r>
        <w:rPr>
          <w:rFonts w:ascii="Arial" w:hAnsi="Arial" w:cs="Arial"/>
          <w:color w:val="000000"/>
          <w:sz w:val="22"/>
          <w:szCs w:val="22"/>
        </w:rPr>
        <w:t>Incoterms are terms published by the International Chamber of Commerce (ICC) that are all related to trading. Companies that wish to export can freely have access to these terms that will help them better understand clients from other countries. Although France speaks a very similar language, we recommend the use of these terms as they eliminate any risk of miscommunication.</w:t>
      </w:r>
    </w:p>
    <w:p w14:paraId="6990DE78" w14:textId="77777777" w:rsidR="00BE3D86" w:rsidRDefault="00BE3D86" w:rsidP="00BE3D86">
      <w:pPr>
        <w:pStyle w:val="NormalWeb"/>
        <w:spacing w:beforeAutospacing="0" w:after="0" w:afterAutospacing="0" w:line="480" w:lineRule="auto"/>
        <w:ind w:right="820"/>
        <w:jc w:val="both"/>
      </w:pPr>
      <w:r>
        <w:rPr>
          <w:rFonts w:ascii="Arial" w:hAnsi="Arial" w:cs="Arial"/>
          <w:color w:val="000000"/>
          <w:sz w:val="22"/>
          <w:szCs w:val="22"/>
          <w:u w:val="single"/>
        </w:rPr>
        <w:t>https://iccwbo.org/resources-for-</w:t>
      </w:r>
      <w:hyperlink r:id="rId19" w:history="1">
        <w:r>
          <w:rPr>
            <w:rStyle w:val="Hyperlink"/>
            <w:rFonts w:ascii="Arial" w:eastAsiaTheme="majorEastAsia" w:hAnsi="Arial" w:cs="Arial"/>
            <w:color w:val="1155CC"/>
            <w:sz w:val="22"/>
            <w:szCs w:val="22"/>
          </w:rPr>
          <w:t>business/incoterms-rules/incoterms-rules-2010/</w:t>
        </w:r>
      </w:hyperlink>
    </w:p>
    <w:p w14:paraId="75B386BE" w14:textId="72ACFE23" w:rsidR="00BE3D86" w:rsidRDefault="00BE3D86" w:rsidP="00BE3D86">
      <w:pPr>
        <w:pStyle w:val="Heading2"/>
      </w:pPr>
      <w:bookmarkStart w:id="18" w:name="_Toc6317741"/>
      <w:r>
        <w:lastRenderedPageBreak/>
        <w:t>Tariffs</w:t>
      </w:r>
      <w:bookmarkEnd w:id="18"/>
    </w:p>
    <w:p w14:paraId="03452F79" w14:textId="77777777" w:rsidR="00BE3D86" w:rsidRDefault="00BE3D86" w:rsidP="00BE3D86">
      <w:pPr>
        <w:pStyle w:val="NormalWeb"/>
        <w:spacing w:beforeAutospacing="0" w:after="0" w:afterAutospacing="0" w:line="480" w:lineRule="auto"/>
        <w:ind w:right="820"/>
        <w:jc w:val="both"/>
      </w:pPr>
      <w:r>
        <w:rPr>
          <w:rFonts w:ascii="Arial" w:hAnsi="Arial" w:cs="Arial"/>
          <w:color w:val="000000"/>
          <w:sz w:val="22"/>
          <w:szCs w:val="22"/>
        </w:rPr>
        <w:t>A tariff is a governmental tax levied on any goods that enter or leave a country. Exporting to the EU has gotten less expensive for tariffs ever since the CETA agreements have taken place. This agreement has reduced tariffs to the EU by about 98%.</w:t>
      </w:r>
    </w:p>
    <w:p w14:paraId="103ADF98" w14:textId="77777777" w:rsidR="00BE3D86" w:rsidRDefault="00BE3D86" w:rsidP="00BE3D86">
      <w:pPr>
        <w:pStyle w:val="Heading2"/>
      </w:pPr>
      <w:bookmarkStart w:id="19" w:name="_Toc6317742"/>
      <w:r>
        <w:t>Payments Method</w:t>
      </w:r>
      <w:bookmarkEnd w:id="19"/>
    </w:p>
    <w:p w14:paraId="3DA08B42" w14:textId="77777777" w:rsidR="00BE3D86" w:rsidRDefault="00BE3D86" w:rsidP="00BE3D86">
      <w:pPr>
        <w:pStyle w:val="NormalWeb"/>
        <w:spacing w:before="0" w:beforeAutospacing="0" w:after="0" w:afterAutospacing="0" w:line="480" w:lineRule="auto"/>
      </w:pPr>
      <w:r>
        <w:rPr>
          <w:rFonts w:ascii="Arial" w:hAnsi="Arial" w:cs="Arial"/>
          <w:color w:val="000000"/>
          <w:sz w:val="22"/>
          <w:szCs w:val="22"/>
        </w:rPr>
        <w:t xml:space="preserve">To be successful in a world that is becoming increasingly smaller and more competitive, there must be many payment options that keep things attractive for foreign buyers. For sellers, the number one goal is to get paid fully and quickly. For buyers, having options to make that process simpler and more economical is a huge bonus. As mentioned previously, there are four main ways to get paid. To begin with, the method we recommend is the letter of credit. It is the least risky for both parties. As you are dealing with very expensive pieces of equipment, we believe that reducing risk is even more important for </w:t>
      </w:r>
      <w:proofErr w:type="spellStart"/>
      <w:r>
        <w:rPr>
          <w:rFonts w:ascii="Arial" w:hAnsi="Arial" w:cs="Arial"/>
          <w:color w:val="000000"/>
          <w:sz w:val="22"/>
          <w:szCs w:val="22"/>
        </w:rPr>
        <w:t>Bliqphotonics</w:t>
      </w:r>
      <w:proofErr w:type="spellEnd"/>
      <w:r>
        <w:rPr>
          <w:rFonts w:ascii="Arial" w:hAnsi="Arial" w:cs="Arial"/>
          <w:color w:val="000000"/>
          <w:sz w:val="22"/>
          <w:szCs w:val="22"/>
        </w:rPr>
        <w:t xml:space="preserve"> as loss of time and equipment is even more devastating. As you develop a healthy relationship with a client, you can choose to move to a different method that requires fewer intermediaries and less paperwork.</w:t>
      </w:r>
    </w:p>
    <w:p w14:paraId="149A6236" w14:textId="11BF0E37" w:rsidR="008B0787" w:rsidRDefault="001B49ED" w:rsidP="00C000FB">
      <w:pPr>
        <w:pStyle w:val="NormalWeb"/>
        <w:spacing w:before="0" w:beforeAutospacing="0" w:after="0" w:afterAutospacing="0" w:line="480" w:lineRule="auto"/>
      </w:pPr>
      <w:hyperlink r:id="rId20" w:history="1">
        <w:r w:rsidR="00BE3D86">
          <w:rPr>
            <w:rStyle w:val="Hyperlink"/>
            <w:rFonts w:ascii="Arial" w:eastAsiaTheme="majorEastAsia" w:hAnsi="Arial" w:cs="Arial"/>
            <w:color w:val="1155CC"/>
            <w:sz w:val="22"/>
            <w:szCs w:val="22"/>
          </w:rPr>
          <w:t>https://study.com/academy/lesson/methods-of-international-payment.html</w:t>
        </w:r>
      </w:hyperlink>
    </w:p>
    <w:p w14:paraId="027D4AC3" w14:textId="69910D39" w:rsidR="007717E7" w:rsidRPr="00C000FB" w:rsidRDefault="008B0787" w:rsidP="007717E7">
      <w:pPr>
        <w:pStyle w:val="Heading1"/>
      </w:pPr>
      <w:bookmarkStart w:id="20" w:name="_Toc6317743"/>
      <w:r>
        <w:t>Sources of information</w:t>
      </w:r>
      <w:bookmarkEnd w:id="20"/>
    </w:p>
    <w:p w14:paraId="1BA9DD74" w14:textId="77777777" w:rsidR="007717E7" w:rsidRPr="00C67739" w:rsidRDefault="007717E7" w:rsidP="007717E7">
      <w:pPr>
        <w:pStyle w:val="NormalWeb"/>
        <w:spacing w:before="0" w:beforeAutospacing="0" w:after="0" w:afterAutospacing="0" w:line="480" w:lineRule="auto"/>
        <w:rPr>
          <w:rFonts w:ascii="Arial" w:hAnsi="Arial" w:cs="Arial"/>
          <w:color w:val="000000"/>
        </w:rPr>
      </w:pPr>
      <w:r w:rsidRPr="00C67739">
        <w:rPr>
          <w:rFonts w:ascii="Arial" w:hAnsi="Arial" w:cs="Arial"/>
          <w:color w:val="000000"/>
        </w:rPr>
        <w:t xml:space="preserve">In this part of the Export kit, you will find sources such as research tools, available online and existing market reports, </w:t>
      </w:r>
      <w:r>
        <w:rPr>
          <w:rFonts w:ascii="Arial" w:hAnsi="Arial" w:cs="Arial"/>
          <w:color w:val="000000"/>
        </w:rPr>
        <w:t>that we have used or that we suggest you use</w:t>
      </w:r>
      <w:r w:rsidRPr="00C67739">
        <w:rPr>
          <w:rFonts w:ascii="Arial" w:hAnsi="Arial" w:cs="Arial"/>
          <w:color w:val="000000"/>
        </w:rPr>
        <w:t>.</w:t>
      </w:r>
    </w:p>
    <w:p w14:paraId="5EA170F9" w14:textId="77777777" w:rsidR="007717E7" w:rsidRDefault="007717E7" w:rsidP="007717E7">
      <w:pPr>
        <w:pStyle w:val="NormalWeb"/>
        <w:spacing w:before="0" w:beforeAutospacing="0" w:after="0" w:afterAutospacing="0" w:line="360" w:lineRule="auto"/>
        <w:rPr>
          <w:rFonts w:ascii="Arial" w:hAnsi="Arial" w:cs="Arial"/>
          <w:color w:val="000000"/>
          <w:szCs w:val="20"/>
        </w:rPr>
      </w:pPr>
    </w:p>
    <w:p w14:paraId="7277FC63" w14:textId="77777777" w:rsidR="007717E7" w:rsidRPr="00EF6E7E" w:rsidRDefault="007717E7" w:rsidP="007717E7">
      <w:pPr>
        <w:pStyle w:val="NormalWeb"/>
        <w:spacing w:before="0" w:beforeAutospacing="0" w:after="0" w:afterAutospacing="0" w:line="480" w:lineRule="auto"/>
        <w:rPr>
          <w:rStyle w:val="Hyperlink"/>
          <w:rFonts w:ascii="Arial" w:hAnsi="Arial" w:cs="Arial"/>
          <w:color w:val="000000"/>
          <w:u w:val="none"/>
        </w:rPr>
      </w:pPr>
      <w:r>
        <w:rPr>
          <w:rFonts w:ascii="Arial" w:hAnsi="Arial" w:cs="Arial"/>
          <w:color w:val="000000"/>
        </w:rPr>
        <w:t>1.</w:t>
      </w:r>
      <w:r w:rsidRPr="00C67739">
        <w:rPr>
          <w:rFonts w:ascii="Arial" w:hAnsi="Arial" w:cs="Arial"/>
          <w:color w:val="000000"/>
        </w:rPr>
        <w:t>If you go on the CIA website you will be able to find a ton of information such as an introduction to the country, the geography, the people and society, the government, the economy, the energy, the communications, the transportation, the military and security, the terrorism and the transnational issues</w:t>
      </w:r>
      <w:r>
        <w:rPr>
          <w:rFonts w:ascii="Arial" w:hAnsi="Arial" w:cs="Arial"/>
          <w:color w:val="000000"/>
        </w:rPr>
        <w:t xml:space="preserve">: </w:t>
      </w:r>
      <w:hyperlink r:id="rId21" w:history="1">
        <w:r w:rsidRPr="000E03B0">
          <w:rPr>
            <w:rStyle w:val="Hyperlink"/>
            <w:rFonts w:eastAsiaTheme="majorEastAsia"/>
          </w:rPr>
          <w:t>https://www.cia.gov/library/publications/resources/the-world-factbook/geos/fr.html</w:t>
        </w:r>
      </w:hyperlink>
      <w:r w:rsidRPr="00EF6E7E">
        <w:rPr>
          <w:rFonts w:ascii="Arial" w:hAnsi="Arial" w:cs="Arial"/>
          <w:color w:val="000000"/>
        </w:rPr>
        <w:t xml:space="preserve">Euromonitor </w:t>
      </w:r>
      <w:r>
        <w:rPr>
          <w:rFonts w:ascii="Arial" w:hAnsi="Arial" w:cs="Arial"/>
          <w:color w:val="000000"/>
        </w:rPr>
        <w:lastRenderedPageBreak/>
        <w:t>2.</w:t>
      </w:r>
      <w:r w:rsidRPr="00EF6E7E">
        <w:rPr>
          <w:rFonts w:ascii="Arial" w:hAnsi="Arial" w:cs="Arial"/>
          <w:color w:val="000000"/>
        </w:rPr>
        <w:t xml:space="preserve">International: you will need to pay to access the report but this website provide a lot of information about the health care system in France and other information that could help you export: </w:t>
      </w:r>
      <w:hyperlink r:id="rId22" w:history="1">
        <w:r w:rsidRPr="00EF6E7E">
          <w:rPr>
            <w:rStyle w:val="Hyperlink"/>
            <w:rFonts w:eastAsiaTheme="majorEastAsia"/>
          </w:rPr>
          <w:t>https://www.euromonitor.com/healthcare-and-social-services-in-france/report</w:t>
        </w:r>
      </w:hyperlink>
    </w:p>
    <w:p w14:paraId="001A4C71" w14:textId="77777777" w:rsidR="007717E7" w:rsidRPr="00EF6E7E" w:rsidRDefault="007717E7" w:rsidP="007717E7">
      <w:pPr>
        <w:pStyle w:val="NormalWeb"/>
        <w:spacing w:before="0" w:beforeAutospacing="0" w:after="0" w:afterAutospacing="0" w:line="480" w:lineRule="auto"/>
        <w:rPr>
          <w:rFonts w:eastAsiaTheme="majorEastAsia"/>
          <w:color w:val="0563C1" w:themeColor="hyperlink"/>
          <w:u w:val="single"/>
        </w:rPr>
      </w:pPr>
      <w:r>
        <w:rPr>
          <w:rFonts w:ascii="Arial" w:hAnsi="Arial" w:cs="Arial"/>
          <w:color w:val="000000"/>
        </w:rPr>
        <w:t>3.</w:t>
      </w:r>
      <w:r w:rsidRPr="00EF6E7E">
        <w:rPr>
          <w:rFonts w:ascii="Arial" w:hAnsi="Arial" w:cs="Arial"/>
          <w:color w:val="000000"/>
        </w:rPr>
        <w:t>France has a universal healthcare system. It's managed by the government and supplemented by private insurers. Anyone living in France needs to obtain a basic level of health insurance through the French Social Security office. You can choose to add additional coverage from a private French insurance provider.</w:t>
      </w:r>
      <w:r w:rsidRPr="00C67739">
        <w:rPr>
          <w:rFonts w:ascii="Arial" w:hAnsi="Arial" w:cs="Arial"/>
          <w:color w:val="000000"/>
        </w:rPr>
        <w:fldChar w:fldCharType="begin"/>
      </w:r>
      <w:r w:rsidRPr="00EF6E7E">
        <w:rPr>
          <w:rFonts w:ascii="Arial" w:hAnsi="Arial" w:cs="Arial"/>
          <w:color w:val="000000"/>
        </w:rPr>
        <w:instrText xml:space="preserve"> HYPERLINK "</w:instrText>
      </w:r>
    </w:p>
    <w:p w14:paraId="0BF342E0" w14:textId="77777777" w:rsidR="007717E7" w:rsidRPr="00C67739" w:rsidRDefault="007717E7" w:rsidP="007717E7">
      <w:pPr>
        <w:pStyle w:val="NormalWeb"/>
        <w:spacing w:before="0" w:beforeAutospacing="0" w:after="0" w:afterAutospacing="0" w:line="480" w:lineRule="auto"/>
        <w:rPr>
          <w:rFonts w:ascii="Arial" w:hAnsi="Arial" w:cs="Arial"/>
          <w:color w:val="000000"/>
        </w:rPr>
      </w:pPr>
      <w:r w:rsidRPr="00C67739">
        <w:rPr>
          <w:rFonts w:ascii="Arial" w:hAnsi="Arial" w:cs="Arial"/>
          <w:color w:val="000000"/>
        </w:rPr>
        <w:instrText>https://transferwise.com/gb/blog/healthcare-system-in-france</w:instrText>
      </w:r>
    </w:p>
    <w:p w14:paraId="0E594B38" w14:textId="77777777" w:rsidR="007717E7" w:rsidRPr="00C67739" w:rsidRDefault="007717E7" w:rsidP="007717E7">
      <w:pPr>
        <w:pStyle w:val="NormalWeb"/>
        <w:spacing w:before="0" w:beforeAutospacing="0" w:after="0" w:afterAutospacing="0" w:line="480" w:lineRule="auto"/>
        <w:rPr>
          <w:color w:val="000000"/>
        </w:rPr>
      </w:pPr>
      <w:r w:rsidRPr="00C67739">
        <w:rPr>
          <w:rFonts w:ascii="Arial" w:hAnsi="Arial" w:cs="Arial"/>
          <w:color w:val="000000"/>
        </w:rPr>
        <w:instrText xml:space="preserve">" </w:instrText>
      </w:r>
      <w:r w:rsidRPr="00C67739">
        <w:rPr>
          <w:rFonts w:ascii="Arial" w:hAnsi="Arial" w:cs="Arial"/>
          <w:color w:val="000000"/>
        </w:rPr>
        <w:fldChar w:fldCharType="separate"/>
      </w:r>
    </w:p>
    <w:p w14:paraId="12A75BE9" w14:textId="77777777" w:rsidR="007717E7" w:rsidRPr="00C67739" w:rsidRDefault="007717E7" w:rsidP="007717E7">
      <w:pPr>
        <w:pStyle w:val="NormalWeb"/>
        <w:spacing w:before="0" w:beforeAutospacing="0" w:after="0" w:afterAutospacing="0" w:line="480" w:lineRule="auto"/>
        <w:rPr>
          <w:rStyle w:val="Hyperlink"/>
          <w:rFonts w:eastAsiaTheme="majorEastAsia"/>
        </w:rPr>
      </w:pPr>
      <w:r w:rsidRPr="00C67739">
        <w:rPr>
          <w:rStyle w:val="Hyperlink"/>
          <w:rFonts w:eastAsiaTheme="majorEastAsia"/>
        </w:rPr>
        <w:t>https://transferwise.com/gb/blog/healthcare-system-in-france</w:t>
      </w:r>
    </w:p>
    <w:p w14:paraId="397DA331" w14:textId="77777777" w:rsidR="007717E7" w:rsidRDefault="007717E7" w:rsidP="007717E7">
      <w:pPr>
        <w:pStyle w:val="NormalWeb"/>
        <w:spacing w:before="0" w:beforeAutospacing="0" w:after="0" w:afterAutospacing="0" w:line="480" w:lineRule="auto"/>
        <w:rPr>
          <w:rFonts w:ascii="Arial" w:hAnsi="Arial" w:cs="Arial"/>
          <w:color w:val="000000"/>
          <w:szCs w:val="20"/>
        </w:rPr>
      </w:pPr>
      <w:r w:rsidRPr="00C67739">
        <w:rPr>
          <w:rFonts w:ascii="Arial" w:hAnsi="Arial" w:cs="Arial"/>
          <w:color w:val="000000"/>
        </w:rPr>
        <w:fldChar w:fldCharType="end"/>
      </w:r>
      <w:r>
        <w:rPr>
          <w:rFonts w:ascii="Arial" w:hAnsi="Arial" w:cs="Arial"/>
          <w:color w:val="000000"/>
        </w:rPr>
        <w:t>4.</w:t>
      </w:r>
      <w:r w:rsidRPr="00C67739">
        <w:rPr>
          <w:rFonts w:ascii="Arial" w:hAnsi="Arial" w:cs="Arial"/>
          <w:color w:val="000000"/>
        </w:rPr>
        <w:t xml:space="preserve">We also recommend you visit Bloomberg News to stay updated on all current events in France: </w:t>
      </w:r>
      <w:hyperlink r:id="rId23" w:history="1">
        <w:r w:rsidRPr="000E03B0">
          <w:rPr>
            <w:rStyle w:val="Hyperlink"/>
          </w:rPr>
          <w:t>https://www.bloomberg.com/</w:t>
        </w:r>
      </w:hyperlink>
    </w:p>
    <w:p w14:paraId="23EA7112" w14:textId="77777777" w:rsidR="007717E7" w:rsidRPr="00C67739" w:rsidRDefault="007717E7" w:rsidP="007717E7">
      <w:pPr>
        <w:pStyle w:val="NormalWeb"/>
        <w:spacing w:before="0" w:beforeAutospacing="0" w:after="0" w:afterAutospacing="0" w:line="480" w:lineRule="auto"/>
        <w:rPr>
          <w:rFonts w:ascii="Arial" w:hAnsi="Arial" w:cs="Arial"/>
          <w:color w:val="000000"/>
        </w:rPr>
      </w:pPr>
      <w:r w:rsidRPr="00C67739">
        <w:rPr>
          <w:rFonts w:ascii="Arial" w:hAnsi="Arial" w:cs="Arial"/>
          <w:color w:val="000000"/>
        </w:rPr>
        <w:t>Finally, any information about mentors that could give you advice will be in the section (Key Export intermediaries) page … This section contains the main mentor in the region of Quebec with their contact information.</w:t>
      </w:r>
    </w:p>
    <w:p w14:paraId="74008EA9" w14:textId="77777777" w:rsidR="007717E7" w:rsidRDefault="007717E7" w:rsidP="007717E7">
      <w:r>
        <w:br w:type="page"/>
      </w:r>
    </w:p>
    <w:p w14:paraId="212EAE6A" w14:textId="16E5D833" w:rsidR="008B0787" w:rsidRDefault="008B0787"/>
    <w:p w14:paraId="0AA3DF24" w14:textId="422C20BF" w:rsidR="008B0787" w:rsidRDefault="008B0787" w:rsidP="008B0787">
      <w:pPr>
        <w:pStyle w:val="Heading1"/>
      </w:pPr>
      <w:bookmarkStart w:id="21" w:name="_Toc6317744"/>
      <w:r>
        <w:t>Key export intermediaries</w:t>
      </w:r>
      <w:bookmarkEnd w:id="21"/>
    </w:p>
    <w:p w14:paraId="31F10658" w14:textId="068D3856" w:rsidR="008B0787" w:rsidRDefault="008B0787"/>
    <w:p w14:paraId="5B961155" w14:textId="77777777" w:rsidR="00BF7507" w:rsidRDefault="00BF7507" w:rsidP="00BF7507">
      <w:pPr>
        <w:pStyle w:val="NormalWeb"/>
        <w:spacing w:before="0" w:beforeAutospacing="0" w:after="0" w:afterAutospacing="0"/>
        <w:rPr>
          <w:rFonts w:ascii="Arial" w:hAnsi="Arial" w:cs="Arial"/>
          <w:b/>
          <w:color w:val="000000"/>
          <w:sz w:val="32"/>
          <w:szCs w:val="20"/>
        </w:rPr>
      </w:pPr>
      <w:bookmarkStart w:id="22" w:name="_Hlk6315804"/>
      <w:r>
        <w:rPr>
          <w:rFonts w:ascii="Arial" w:hAnsi="Arial" w:cs="Arial"/>
          <w:b/>
          <w:color w:val="000000"/>
          <w:szCs w:val="20"/>
        </w:rPr>
        <w:t xml:space="preserve">Overview </w:t>
      </w:r>
    </w:p>
    <w:p w14:paraId="2723D3AE"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France today is one of the most modern countries in the world and is a leader among European nations. It plays an influential global role as a permanent member of the United Nations Security Council, NATO, the G-7, the G-20, the EU, and other multilateral organizations. Briefly, France is a country where you should export since they are among the leaders and they are one of the most modern countries which mean they have interest in high point technology like your microscope.</w:t>
      </w:r>
    </w:p>
    <w:p w14:paraId="247C7FF9" w14:textId="77777777" w:rsidR="00BF7507" w:rsidRDefault="00BF7507" w:rsidP="00BF7507">
      <w:pPr>
        <w:pStyle w:val="NormalWeb"/>
        <w:spacing w:before="0" w:beforeAutospacing="0" w:after="0" w:afterAutospacing="0" w:line="360" w:lineRule="auto"/>
        <w:rPr>
          <w:rFonts w:ascii="Arial" w:hAnsi="Arial" w:cs="Arial"/>
          <w:color w:val="000000"/>
          <w:szCs w:val="20"/>
        </w:rPr>
      </w:pPr>
    </w:p>
    <w:p w14:paraId="57462B0D" w14:textId="77777777" w:rsidR="00BF7507" w:rsidRDefault="00BF7507" w:rsidP="00BF7507">
      <w:pPr>
        <w:pStyle w:val="NormalWeb"/>
        <w:spacing w:before="0" w:beforeAutospacing="0" w:after="0" w:afterAutospacing="0" w:line="360" w:lineRule="auto"/>
        <w:rPr>
          <w:rFonts w:ascii="Arial" w:hAnsi="Arial" w:cs="Arial"/>
          <w:b/>
          <w:color w:val="000000"/>
          <w:szCs w:val="20"/>
        </w:rPr>
      </w:pPr>
      <w:r>
        <w:rPr>
          <w:rFonts w:ascii="Arial" w:hAnsi="Arial" w:cs="Arial"/>
          <w:b/>
          <w:color w:val="000000"/>
          <w:szCs w:val="20"/>
        </w:rPr>
        <w:t>Economic conditions</w:t>
      </w:r>
    </w:p>
    <w:p w14:paraId="39EE8962"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The French economy is diversified across all sectors. France's leaders remain committed to a capitalism in which they maintain social equity by means of laws, tax policies, and social spending that mitigate economic inequality. However, the government maintains a strong presence in some sectors, particularly power, public transport, defense industries, education and health system. In short, according to the economic conditions, France is a good place to export since first, the government want to invest in the education system and the health system in France is recognize as one of the best in the world. Finally, France is wealthy country where they can afford and invest in your kind of product.</w:t>
      </w:r>
    </w:p>
    <w:p w14:paraId="0F195184" w14:textId="77777777" w:rsidR="00BF7507" w:rsidRDefault="00BF7507" w:rsidP="00BF7507">
      <w:pPr>
        <w:pStyle w:val="NormalWeb"/>
        <w:spacing w:before="0" w:beforeAutospacing="0" w:after="0" w:afterAutospacing="0" w:line="360" w:lineRule="auto"/>
        <w:rPr>
          <w:rFonts w:ascii="Arial" w:hAnsi="Arial" w:cs="Arial"/>
          <w:color w:val="000000"/>
          <w:szCs w:val="20"/>
        </w:rPr>
      </w:pPr>
    </w:p>
    <w:p w14:paraId="5958F16B" w14:textId="77777777" w:rsidR="00BF7507" w:rsidRDefault="00BF7507" w:rsidP="00BF7507">
      <w:pPr>
        <w:pStyle w:val="NormalWeb"/>
        <w:spacing w:before="0" w:beforeAutospacing="0" w:after="0" w:afterAutospacing="0" w:line="360" w:lineRule="auto"/>
        <w:rPr>
          <w:rFonts w:ascii="Arial" w:hAnsi="Arial" w:cs="Arial"/>
          <w:b/>
          <w:color w:val="000000"/>
          <w:szCs w:val="20"/>
        </w:rPr>
      </w:pPr>
      <w:r>
        <w:rPr>
          <w:rFonts w:ascii="Arial" w:hAnsi="Arial" w:cs="Arial"/>
          <w:b/>
          <w:color w:val="000000"/>
          <w:szCs w:val="20"/>
        </w:rPr>
        <w:t>Legal environment</w:t>
      </w:r>
    </w:p>
    <w:p w14:paraId="4432861D"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 xml:space="preserve">France is a republic; the institutions of governance of France are defined by the Constitution. In France their legal structure is Civil law. Unlike other countries in France the government and legal system move much quicker with making sure the contracts are enforced. Fact: expatriates should be aware that in France there is a French law that requires individuals to keep documentation for a certain amount of time and this varies depending upon the document. This refers to hotel bills, restaurant bills, telephone bills, tax bills, papers relating to mortgage and insurance, medical records and basically any other important documents. In short, the France legal environment is </w:t>
      </w:r>
      <w:r>
        <w:rPr>
          <w:rFonts w:ascii="Arial" w:hAnsi="Arial" w:cs="Arial"/>
          <w:color w:val="000000"/>
          <w:szCs w:val="20"/>
        </w:rPr>
        <w:lastRenderedPageBreak/>
        <w:t>pretty much like in Quebec where taxes need to be paid and business are protected by laws, but they also need to follow them. Bribery is not accepted and punish by laws just like in any other develop country. For more information you can follow the link:</w:t>
      </w:r>
      <w:r>
        <w:t xml:space="preserve"> </w:t>
      </w:r>
      <w:hyperlink r:id="rId24" w:history="1">
        <w:r>
          <w:rPr>
            <w:rStyle w:val="Hyperlink"/>
            <w:rFonts w:eastAsiaTheme="majorEastAsia"/>
          </w:rPr>
          <w:t>https://www.icaew.com/technical/by-country/europe/france/doing-business-in-france</w:t>
        </w:r>
      </w:hyperlink>
    </w:p>
    <w:p w14:paraId="614FE41E" w14:textId="77777777" w:rsidR="00BF7507" w:rsidRDefault="00BF7507" w:rsidP="00BF7507">
      <w:pPr>
        <w:pStyle w:val="NormalWeb"/>
        <w:spacing w:before="0" w:beforeAutospacing="0" w:after="0" w:afterAutospacing="0" w:line="360" w:lineRule="auto"/>
        <w:rPr>
          <w:rFonts w:ascii="Arial" w:hAnsi="Arial" w:cs="Arial"/>
          <w:color w:val="000000"/>
          <w:szCs w:val="20"/>
        </w:rPr>
      </w:pPr>
    </w:p>
    <w:p w14:paraId="50EF4E14" w14:textId="77777777" w:rsidR="00BF7507" w:rsidRPr="00BF7507" w:rsidRDefault="00BF7507" w:rsidP="00BF7507">
      <w:pPr>
        <w:pStyle w:val="NormalWeb"/>
        <w:spacing w:before="0" w:beforeAutospacing="0" w:after="0" w:afterAutospacing="0" w:line="360" w:lineRule="auto"/>
        <w:rPr>
          <w:rFonts w:ascii="Arial" w:hAnsi="Arial" w:cs="Arial"/>
          <w:b/>
          <w:color w:val="000000"/>
          <w:szCs w:val="20"/>
          <w:lang w:val="fr-CA"/>
        </w:rPr>
      </w:pPr>
      <w:proofErr w:type="spellStart"/>
      <w:r w:rsidRPr="00BF7507">
        <w:rPr>
          <w:rFonts w:ascii="Arial" w:hAnsi="Arial" w:cs="Arial"/>
          <w:b/>
          <w:color w:val="000000"/>
          <w:szCs w:val="20"/>
          <w:lang w:val="fr-CA"/>
        </w:rPr>
        <w:t>Market</w:t>
      </w:r>
      <w:proofErr w:type="spellEnd"/>
      <w:r w:rsidRPr="00BF7507">
        <w:rPr>
          <w:rFonts w:ascii="Arial" w:hAnsi="Arial" w:cs="Arial"/>
          <w:b/>
          <w:color w:val="000000"/>
          <w:szCs w:val="20"/>
          <w:lang w:val="fr-CA"/>
        </w:rPr>
        <w:t xml:space="preserve"> </w:t>
      </w:r>
      <w:proofErr w:type="spellStart"/>
      <w:r w:rsidRPr="00BF7507">
        <w:rPr>
          <w:rFonts w:ascii="Arial" w:hAnsi="Arial" w:cs="Arial"/>
          <w:b/>
          <w:color w:val="000000"/>
          <w:szCs w:val="20"/>
          <w:lang w:val="fr-CA"/>
        </w:rPr>
        <w:t>accessibility</w:t>
      </w:r>
      <w:proofErr w:type="spellEnd"/>
    </w:p>
    <w:p w14:paraId="079346C9"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lang w:val="fr-CA"/>
        </w:rPr>
        <w:t xml:space="preserve">Le système éducatif en France est centralisé, piloté par le </w:t>
      </w:r>
      <w:hyperlink r:id="rId25" w:tooltip="Ministère de l'Éducation nationale (France)" w:history="1">
        <w:r>
          <w:rPr>
            <w:rStyle w:val="Hyperlink"/>
            <w:rFonts w:ascii="Arial" w:eastAsiaTheme="majorEastAsia" w:hAnsi="Arial" w:cs="Arial"/>
            <w:color w:val="000000"/>
            <w:szCs w:val="20"/>
            <w:lang w:val="fr-CA"/>
          </w:rPr>
          <w:t>ministère de l'Éducation nationale</w:t>
        </w:r>
      </w:hyperlink>
      <w:r>
        <w:rPr>
          <w:rFonts w:ascii="Arial" w:hAnsi="Arial" w:cs="Arial"/>
          <w:color w:val="000000"/>
          <w:szCs w:val="20"/>
          <w:lang w:val="fr-CA"/>
        </w:rPr>
        <w:t xml:space="preserve">. </w:t>
      </w:r>
      <w:r>
        <w:rPr>
          <w:rFonts w:ascii="Arial" w:hAnsi="Arial" w:cs="Arial"/>
          <w:color w:val="000000"/>
          <w:szCs w:val="20"/>
        </w:rPr>
        <w:t xml:space="preserve">Just like in Quebec, there is the public sector where the government take all the decisions and there is also the private sector where the firm take their own decisions. As for the health care system, the government is the main actor in this industry. You can see below for more information about how the health system work in France. Finally, here is a short list of where Bliq Photonics could export their product: École </w:t>
      </w:r>
      <w:proofErr w:type="spellStart"/>
      <w:r>
        <w:rPr>
          <w:rFonts w:ascii="Arial" w:hAnsi="Arial" w:cs="Arial"/>
          <w:color w:val="000000"/>
          <w:szCs w:val="20"/>
        </w:rPr>
        <w:t>normale</w:t>
      </w:r>
      <w:proofErr w:type="spellEnd"/>
      <w:r>
        <w:rPr>
          <w:rFonts w:ascii="Arial" w:hAnsi="Arial" w:cs="Arial"/>
          <w:color w:val="000000"/>
          <w:szCs w:val="20"/>
        </w:rPr>
        <w:t xml:space="preserve"> supérieure de Paris, </w:t>
      </w:r>
      <w:proofErr w:type="spellStart"/>
      <w:r>
        <w:rPr>
          <w:rFonts w:ascii="Arial" w:hAnsi="Arial" w:cs="Arial"/>
          <w:color w:val="000000"/>
          <w:szCs w:val="20"/>
        </w:rPr>
        <w:t>Université</w:t>
      </w:r>
      <w:proofErr w:type="spellEnd"/>
      <w:r>
        <w:rPr>
          <w:rFonts w:ascii="Arial" w:hAnsi="Arial" w:cs="Arial"/>
          <w:color w:val="000000"/>
          <w:szCs w:val="20"/>
        </w:rPr>
        <w:t xml:space="preserve"> Sorbonne, École </w:t>
      </w:r>
      <w:proofErr w:type="spellStart"/>
      <w:r>
        <w:rPr>
          <w:rFonts w:ascii="Arial" w:hAnsi="Arial" w:cs="Arial"/>
          <w:color w:val="000000"/>
          <w:szCs w:val="20"/>
        </w:rPr>
        <w:t>normale</w:t>
      </w:r>
      <w:proofErr w:type="spellEnd"/>
      <w:r>
        <w:rPr>
          <w:rFonts w:ascii="Arial" w:hAnsi="Arial" w:cs="Arial"/>
          <w:color w:val="000000"/>
          <w:szCs w:val="20"/>
        </w:rPr>
        <w:t xml:space="preserve"> supérieure de Lyon. There is also </w:t>
      </w:r>
      <w:proofErr w:type="spellStart"/>
      <w:r>
        <w:rPr>
          <w:rFonts w:ascii="Arial" w:hAnsi="Arial" w:cs="Arial"/>
          <w:color w:val="000000"/>
          <w:szCs w:val="20"/>
        </w:rPr>
        <w:t>Crcina</w:t>
      </w:r>
      <w:proofErr w:type="spellEnd"/>
      <w:r>
        <w:rPr>
          <w:rFonts w:ascii="Arial" w:hAnsi="Arial" w:cs="Arial"/>
          <w:color w:val="000000"/>
          <w:szCs w:val="20"/>
        </w:rPr>
        <w:t xml:space="preserve"> - Research Institute Health University De Nantes, Carestream Health France, PRA Health Sciences – Caen.</w:t>
      </w:r>
    </w:p>
    <w:p w14:paraId="380F479D" w14:textId="77777777" w:rsidR="00BF7507" w:rsidRDefault="00BF7507" w:rsidP="00BF7507">
      <w:pPr>
        <w:pStyle w:val="NormalWeb"/>
        <w:spacing w:before="0" w:beforeAutospacing="0" w:after="0" w:afterAutospacing="0" w:line="360" w:lineRule="auto"/>
        <w:rPr>
          <w:rFonts w:ascii="Arial" w:hAnsi="Arial" w:cs="Arial"/>
          <w:color w:val="000000"/>
          <w:szCs w:val="20"/>
        </w:rPr>
      </w:pPr>
    </w:p>
    <w:p w14:paraId="3D3B2D86" w14:textId="77777777" w:rsidR="00BF7507" w:rsidRPr="00AF2D00" w:rsidRDefault="00BF7507" w:rsidP="00BF7507">
      <w:pPr>
        <w:pStyle w:val="NormalWeb"/>
        <w:spacing w:before="0" w:beforeAutospacing="0" w:after="0" w:afterAutospacing="0" w:line="360" w:lineRule="auto"/>
        <w:rPr>
          <w:rFonts w:ascii="Arial" w:hAnsi="Arial" w:cs="Arial"/>
          <w:b/>
          <w:color w:val="000000"/>
          <w:szCs w:val="20"/>
          <w:lang w:val="fr-FR"/>
        </w:rPr>
      </w:pPr>
      <w:proofErr w:type="spellStart"/>
      <w:r w:rsidRPr="00AF2D00">
        <w:rPr>
          <w:rFonts w:ascii="Arial" w:hAnsi="Arial" w:cs="Arial"/>
          <w:b/>
          <w:color w:val="000000"/>
          <w:szCs w:val="20"/>
          <w:lang w:val="fr-FR"/>
        </w:rPr>
        <w:t>Economic</w:t>
      </w:r>
      <w:proofErr w:type="spellEnd"/>
      <w:r w:rsidRPr="00AF2D00">
        <w:rPr>
          <w:rFonts w:ascii="Arial" w:hAnsi="Arial" w:cs="Arial"/>
          <w:b/>
          <w:color w:val="000000"/>
          <w:szCs w:val="20"/>
          <w:lang w:val="fr-FR"/>
        </w:rPr>
        <w:t xml:space="preserve"> data</w:t>
      </w:r>
    </w:p>
    <w:p w14:paraId="224E3F34" w14:textId="77777777" w:rsidR="00BF7507" w:rsidRPr="00AF2D00" w:rsidRDefault="001B49ED" w:rsidP="00BF7507">
      <w:pPr>
        <w:pStyle w:val="NormalWeb"/>
        <w:spacing w:before="0" w:beforeAutospacing="0" w:after="0" w:afterAutospacing="0" w:line="360" w:lineRule="auto"/>
        <w:rPr>
          <w:rFonts w:ascii="Arial" w:hAnsi="Arial" w:cs="Arial"/>
          <w:color w:val="000000"/>
          <w:szCs w:val="20"/>
          <w:u w:val="single"/>
          <w:lang w:val="fr-FR"/>
        </w:rPr>
      </w:pPr>
      <w:hyperlink r:id="rId26" w:anchor="242" w:history="1">
        <w:r w:rsidR="00BF7507" w:rsidRPr="00AF2D00">
          <w:rPr>
            <w:rStyle w:val="Hyperlink"/>
            <w:rFonts w:ascii="Arial" w:eastAsiaTheme="majorEastAsia" w:hAnsi="Arial" w:cs="Arial"/>
            <w:color w:val="000000"/>
            <w:szCs w:val="20"/>
            <w:lang w:val="fr-FR"/>
          </w:rPr>
          <w:t>Imports</w:t>
        </w:r>
      </w:hyperlink>
      <w:r w:rsidR="00BF7507" w:rsidRPr="00AF2D00">
        <w:rPr>
          <w:rFonts w:ascii="Arial" w:hAnsi="Arial" w:cs="Arial"/>
          <w:color w:val="000000"/>
          <w:szCs w:val="20"/>
          <w:u w:val="single"/>
          <w:lang w:val="fr-FR"/>
        </w:rPr>
        <w:t>:</w:t>
      </w:r>
    </w:p>
    <w:p w14:paraId="2EDB7958" w14:textId="77777777" w:rsidR="00BF7507" w:rsidRPr="00AF2D00" w:rsidRDefault="00BF7507" w:rsidP="00BF7507">
      <w:pPr>
        <w:pStyle w:val="NormalWeb"/>
        <w:spacing w:before="0" w:beforeAutospacing="0" w:after="0" w:afterAutospacing="0" w:line="360" w:lineRule="auto"/>
        <w:rPr>
          <w:rFonts w:ascii="Arial" w:hAnsi="Arial" w:cs="Arial"/>
          <w:color w:val="000000"/>
          <w:szCs w:val="20"/>
          <w:lang w:val="fr-FR"/>
        </w:rPr>
      </w:pPr>
      <w:r w:rsidRPr="00AF2D00">
        <w:rPr>
          <w:rFonts w:ascii="Arial" w:hAnsi="Arial" w:cs="Arial"/>
          <w:color w:val="000000"/>
          <w:szCs w:val="20"/>
          <w:lang w:val="fr-FR"/>
        </w:rPr>
        <w:t xml:space="preserve">$601.7 </w:t>
      </w:r>
      <w:proofErr w:type="gramStart"/>
      <w:r w:rsidRPr="00AF2D00">
        <w:rPr>
          <w:rFonts w:ascii="Arial" w:hAnsi="Arial" w:cs="Arial"/>
          <w:color w:val="000000"/>
          <w:szCs w:val="20"/>
          <w:lang w:val="fr-FR"/>
        </w:rPr>
        <w:t>billion</w:t>
      </w:r>
      <w:proofErr w:type="gramEnd"/>
      <w:r w:rsidRPr="00AF2D00">
        <w:rPr>
          <w:rFonts w:ascii="Arial" w:hAnsi="Arial" w:cs="Arial"/>
          <w:color w:val="000000"/>
          <w:szCs w:val="20"/>
          <w:lang w:val="fr-FR"/>
        </w:rPr>
        <w:t> (2017 est.)</w:t>
      </w:r>
    </w:p>
    <w:p w14:paraId="34CAFB70" w14:textId="77777777" w:rsidR="00BF7507" w:rsidRPr="00AF2D00" w:rsidRDefault="00BF7507" w:rsidP="00BF7507">
      <w:pPr>
        <w:pStyle w:val="NormalWeb"/>
        <w:spacing w:before="0" w:beforeAutospacing="0" w:after="0" w:afterAutospacing="0" w:line="360" w:lineRule="auto"/>
        <w:rPr>
          <w:rFonts w:ascii="Arial" w:hAnsi="Arial" w:cs="Arial"/>
          <w:color w:val="000000"/>
          <w:szCs w:val="20"/>
          <w:lang w:val="fr-FR"/>
        </w:rPr>
      </w:pPr>
      <w:r w:rsidRPr="00AF2D00">
        <w:rPr>
          <w:rFonts w:ascii="Arial" w:hAnsi="Arial" w:cs="Arial"/>
          <w:color w:val="000000"/>
          <w:szCs w:val="20"/>
          <w:lang w:val="fr-FR"/>
        </w:rPr>
        <w:t xml:space="preserve">$536.7 </w:t>
      </w:r>
      <w:proofErr w:type="gramStart"/>
      <w:r w:rsidRPr="00AF2D00">
        <w:rPr>
          <w:rFonts w:ascii="Arial" w:hAnsi="Arial" w:cs="Arial"/>
          <w:color w:val="000000"/>
          <w:szCs w:val="20"/>
          <w:lang w:val="fr-FR"/>
        </w:rPr>
        <w:t>billion</w:t>
      </w:r>
      <w:proofErr w:type="gramEnd"/>
      <w:r w:rsidRPr="00AF2D00">
        <w:rPr>
          <w:rFonts w:ascii="Arial" w:hAnsi="Arial" w:cs="Arial"/>
          <w:color w:val="000000"/>
          <w:szCs w:val="20"/>
          <w:lang w:val="fr-FR"/>
        </w:rPr>
        <w:t> (2016 est.)</w:t>
      </w:r>
    </w:p>
    <w:p w14:paraId="6A1CC2B0"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country comparison to the world: </w:t>
      </w:r>
      <w:hyperlink r:id="rId27" w:anchor="FR" w:history="1">
        <w:r>
          <w:rPr>
            <w:rStyle w:val="Hyperlink"/>
            <w:rFonts w:ascii="Arial" w:eastAsiaTheme="majorEastAsia" w:hAnsi="Arial" w:cs="Arial"/>
            <w:color w:val="000000"/>
            <w:szCs w:val="20"/>
          </w:rPr>
          <w:t>6</w:t>
        </w:r>
      </w:hyperlink>
    </w:p>
    <w:p w14:paraId="6C65D352" w14:textId="77777777" w:rsidR="00BF7507" w:rsidRDefault="001B49ED" w:rsidP="00BF7507">
      <w:pPr>
        <w:pStyle w:val="NormalWeb"/>
        <w:spacing w:before="0" w:beforeAutospacing="0" w:after="0" w:afterAutospacing="0" w:line="360" w:lineRule="auto"/>
        <w:rPr>
          <w:rFonts w:ascii="Arial" w:hAnsi="Arial" w:cs="Arial"/>
          <w:color w:val="000000"/>
          <w:szCs w:val="20"/>
          <w:u w:val="single"/>
        </w:rPr>
      </w:pPr>
      <w:hyperlink r:id="rId28" w:anchor="243" w:history="1">
        <w:r w:rsidR="00BF7507">
          <w:rPr>
            <w:rStyle w:val="Hyperlink"/>
            <w:rFonts w:ascii="Arial" w:eastAsiaTheme="majorEastAsia" w:hAnsi="Arial" w:cs="Arial"/>
            <w:color w:val="000000"/>
            <w:szCs w:val="20"/>
          </w:rPr>
          <w:t>Imports - commodities</w:t>
        </w:r>
      </w:hyperlink>
      <w:r w:rsidR="00BF7507">
        <w:rPr>
          <w:rFonts w:ascii="Arial" w:hAnsi="Arial" w:cs="Arial"/>
          <w:color w:val="000000"/>
          <w:szCs w:val="20"/>
          <w:u w:val="single"/>
        </w:rPr>
        <w:t>:</w:t>
      </w:r>
    </w:p>
    <w:p w14:paraId="1968D485"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machinery and equipment, vehicles, crude oil, aircraft, plastics, chemicals</w:t>
      </w:r>
    </w:p>
    <w:p w14:paraId="65ADC329"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France is a country that import a lot as we can see in the country comparison to the world, they are 6. That is a good thing for Bliq Photonics since they import a lot and they mainly import machinery and equipment just like your microscope.</w:t>
      </w:r>
    </w:p>
    <w:p w14:paraId="5624FBB9" w14:textId="77777777" w:rsidR="00BF7507" w:rsidRDefault="00BF7507" w:rsidP="00BF7507">
      <w:pPr>
        <w:pStyle w:val="NormalWeb"/>
        <w:spacing w:before="0" w:beforeAutospacing="0" w:after="0" w:afterAutospacing="0" w:line="360" w:lineRule="auto"/>
        <w:rPr>
          <w:rFonts w:ascii="Arial" w:hAnsi="Arial" w:cs="Arial"/>
          <w:color w:val="000000"/>
          <w:szCs w:val="20"/>
        </w:rPr>
      </w:pPr>
    </w:p>
    <w:p w14:paraId="63D9BD66" w14:textId="77777777" w:rsidR="00BF7507" w:rsidRDefault="00BF7507" w:rsidP="00BF7507">
      <w:pPr>
        <w:pStyle w:val="NormalWeb"/>
        <w:spacing w:before="0" w:beforeAutospacing="0" w:after="0" w:afterAutospacing="0" w:line="360" w:lineRule="auto"/>
        <w:rPr>
          <w:rFonts w:ascii="Arial" w:hAnsi="Arial" w:cs="Arial"/>
          <w:b/>
          <w:color w:val="000000"/>
          <w:szCs w:val="20"/>
        </w:rPr>
      </w:pPr>
      <w:r>
        <w:rPr>
          <w:rFonts w:ascii="Arial" w:hAnsi="Arial" w:cs="Arial"/>
          <w:b/>
          <w:color w:val="000000"/>
          <w:szCs w:val="20"/>
        </w:rPr>
        <w:t>Market opportunities</w:t>
      </w:r>
    </w:p>
    <w:p w14:paraId="3343E00D"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 xml:space="preserve">Exporting to France could be more difficult since it takes longer to take decision when the government are involved because they need to look at the budget and then take a vote and then approve or not the proposition. Fortunately, just like in Quebec there is </w:t>
      </w:r>
      <w:r>
        <w:rPr>
          <w:rFonts w:ascii="Arial" w:hAnsi="Arial" w:cs="Arial"/>
          <w:color w:val="000000"/>
          <w:szCs w:val="20"/>
        </w:rPr>
        <w:lastRenderedPageBreak/>
        <w:t>the private sector where the investors decide right away if they want to invest or not in the product. In short, the market opportunities to export in France are wide open but they could be more complicate than you thought since the public sector represent a big part of the health and education system.</w:t>
      </w:r>
    </w:p>
    <w:p w14:paraId="4DF71F13" w14:textId="77777777" w:rsidR="00BF7507" w:rsidRDefault="00BF7507" w:rsidP="00BF7507">
      <w:pPr>
        <w:pStyle w:val="NormalWeb"/>
        <w:spacing w:before="0" w:beforeAutospacing="0" w:after="0" w:afterAutospacing="0" w:line="360" w:lineRule="auto"/>
        <w:rPr>
          <w:rFonts w:ascii="Arial" w:hAnsi="Arial" w:cs="Arial"/>
          <w:color w:val="000000"/>
          <w:szCs w:val="20"/>
        </w:rPr>
      </w:pPr>
    </w:p>
    <w:p w14:paraId="1C6FF944"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Provide sources such as research tools, available online and existing market reports, advice from mentors &amp; intermediaries.</w:t>
      </w:r>
    </w:p>
    <w:p w14:paraId="0EBA659F" w14:textId="77777777" w:rsidR="00BF7507" w:rsidRDefault="00BF7507" w:rsidP="00BF7507">
      <w:pPr>
        <w:pStyle w:val="odd"/>
        <w:shd w:val="clear" w:color="auto" w:fill="FFFFFF"/>
        <w:spacing w:after="0" w:afterAutospacing="0"/>
        <w:textAlignment w:val="top"/>
      </w:pPr>
      <w:r>
        <w:rPr>
          <w:rFonts w:ascii="Arial" w:hAnsi="Arial" w:cs="Arial"/>
          <w:color w:val="000000"/>
          <w:szCs w:val="20"/>
        </w:rPr>
        <w:t xml:space="preserve">If you go on the CIA website you will be able to find a ton of information such as an introduction to the country, the geography, the people and society, the government, the economy, the energy, the communications, the transportation, the military and security, the terrorism and the transnational issues. </w:t>
      </w:r>
    </w:p>
    <w:p w14:paraId="1FD935EB" w14:textId="77777777" w:rsidR="00BF7507" w:rsidRDefault="001B49ED" w:rsidP="00BF7507">
      <w:pPr>
        <w:pStyle w:val="NormalWeb"/>
        <w:spacing w:before="0" w:beforeAutospacing="0" w:after="0" w:afterAutospacing="0" w:line="360" w:lineRule="auto"/>
      </w:pPr>
      <w:hyperlink r:id="rId29" w:history="1">
        <w:r w:rsidR="00BF7507">
          <w:rPr>
            <w:rStyle w:val="Hyperlink"/>
            <w:rFonts w:eastAsiaTheme="majorEastAsia"/>
          </w:rPr>
          <w:t>https://www.cia.gov/library/publications/resources/the-world-factbook/geos/fr.html</w:t>
        </w:r>
      </w:hyperlink>
    </w:p>
    <w:p w14:paraId="6AF631D7" w14:textId="77777777" w:rsidR="00BF7507" w:rsidRDefault="00BF7507" w:rsidP="00BF7507">
      <w:pPr>
        <w:pStyle w:val="NormalWeb"/>
        <w:spacing w:before="0" w:beforeAutospacing="0" w:after="0" w:afterAutospacing="0" w:line="360" w:lineRule="auto"/>
      </w:pPr>
      <w:r>
        <w:rPr>
          <w:rFonts w:ascii="Arial" w:hAnsi="Arial" w:cs="Arial"/>
          <w:color w:val="000000"/>
          <w:szCs w:val="20"/>
        </w:rPr>
        <w:t>Euromonitor International: you will need to pay to access the report but this website provide a lot of information about the health care system in France and other information that could help you export:</w:t>
      </w:r>
      <w:r>
        <w:t xml:space="preserve"> </w:t>
      </w:r>
      <w:hyperlink r:id="rId30" w:history="1">
        <w:r>
          <w:rPr>
            <w:rStyle w:val="Hyperlink"/>
            <w:rFonts w:eastAsiaTheme="majorEastAsia"/>
          </w:rPr>
          <w:t>https://www.euromonitor.com/healthcare-and-social-services-in-france/report</w:t>
        </w:r>
      </w:hyperlink>
    </w:p>
    <w:p w14:paraId="01E2EB29" w14:textId="77777777" w:rsidR="00BF7507" w:rsidRDefault="00BF7507" w:rsidP="00BF7507">
      <w:pPr>
        <w:pStyle w:val="NormalWeb"/>
        <w:spacing w:before="0" w:beforeAutospacing="0" w:after="0" w:afterAutospacing="0" w:line="360" w:lineRule="auto"/>
        <w:rPr>
          <w:rStyle w:val="Hyperlink"/>
          <w:rFonts w:ascii="Arial" w:eastAsiaTheme="majorEastAsia" w:hAnsi="Arial" w:cs="Arial"/>
          <w:szCs w:val="20"/>
        </w:rPr>
      </w:pPr>
      <w:r>
        <w:rPr>
          <w:rFonts w:ascii="Arial" w:hAnsi="Arial" w:cs="Arial"/>
          <w:color w:val="000000"/>
          <w:szCs w:val="20"/>
        </w:rPr>
        <w:t>France has a universal healthcare system. It's managed by the government and supplemented by private insurers. Anyone living in France needs to obtain a basic level of health insurance through the French Social Security office. You can choose to add additional coverage from a private French insurance provider.</w:t>
      </w:r>
    </w:p>
    <w:p w14:paraId="796446A7" w14:textId="77777777" w:rsidR="00BF7507" w:rsidRDefault="001B49ED" w:rsidP="00BF7507">
      <w:pPr>
        <w:spacing w:after="0" w:line="240" w:lineRule="auto"/>
        <w:rPr>
          <w:rStyle w:val="Hyperlink"/>
          <w:rFonts w:ascii="Times New Roman" w:eastAsia="Times New Roman" w:hAnsi="Times New Roman" w:cs="Times New Roman"/>
          <w:sz w:val="24"/>
          <w:szCs w:val="24"/>
          <w:lang w:eastAsia="en-CA"/>
        </w:rPr>
      </w:pPr>
      <w:hyperlink r:id="rId31" w:history="1">
        <w:r w:rsidR="00BF7507">
          <w:rPr>
            <w:rStyle w:val="Hyperlink"/>
            <w:rFonts w:ascii="Arial" w:eastAsia="Times New Roman" w:hAnsi="Arial" w:cs="Arial"/>
            <w:sz w:val="21"/>
            <w:szCs w:val="21"/>
            <w:shd w:val="clear" w:color="auto" w:fill="FFFFFF"/>
            <w:lang w:eastAsia="en-CA"/>
          </w:rPr>
          <w:t>https://transferwise.com/gb/blog/healthcare-system-in-france</w:t>
        </w:r>
      </w:hyperlink>
    </w:p>
    <w:p w14:paraId="16F76ECE"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 xml:space="preserve"> We recommend you visit Bloomberg News to stay updated on all current events in France: </w:t>
      </w:r>
      <w:hyperlink r:id="rId32" w:history="1">
        <w:r>
          <w:rPr>
            <w:rStyle w:val="Hyperlink"/>
            <w:rFonts w:eastAsiaTheme="majorEastAsia"/>
          </w:rPr>
          <w:t>https://www.bloomberg.com/canada</w:t>
        </w:r>
      </w:hyperlink>
    </w:p>
    <w:p w14:paraId="2D62A23D"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Any information about mentors that could give you advice will be in the section (Key Export intermediaries) page … This section contains the main mentor in the region of Quebec with their contact information.</w:t>
      </w:r>
    </w:p>
    <w:bookmarkEnd w:id="22"/>
    <w:p w14:paraId="3BF6C9FD" w14:textId="77777777" w:rsidR="00BF7507" w:rsidRDefault="00BF7507" w:rsidP="00BF7507">
      <w:pPr>
        <w:pStyle w:val="Heading2"/>
      </w:pPr>
      <w:r>
        <w:t>Key Export intermediaries</w:t>
      </w:r>
    </w:p>
    <w:p w14:paraId="05AFC1DC" w14:textId="77777777" w:rsidR="00BF7507" w:rsidRDefault="00BF7507" w:rsidP="00BF7507">
      <w:pPr>
        <w:pStyle w:val="NormalWeb"/>
        <w:spacing w:before="0" w:beforeAutospacing="0" w:after="0" w:afterAutospacing="0" w:line="360" w:lineRule="auto"/>
        <w:rPr>
          <w:rFonts w:ascii="Arial" w:hAnsi="Arial" w:cs="Arial"/>
          <w:b/>
          <w:color w:val="000000"/>
          <w:sz w:val="28"/>
          <w:szCs w:val="20"/>
        </w:rPr>
      </w:pPr>
      <w:r>
        <w:rPr>
          <w:rFonts w:ascii="Arial" w:hAnsi="Arial" w:cs="Arial"/>
          <w:b/>
          <w:color w:val="000000"/>
          <w:sz w:val="28"/>
          <w:szCs w:val="20"/>
        </w:rPr>
        <w:t>Dolbec International</w:t>
      </w:r>
    </w:p>
    <w:p w14:paraId="42ACCB52"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 xml:space="preserve">Dolbec International supports the efforts of a multitude of companies in the development of their international business. Through its ethics and multidisciplinary professionalism, the Dolbec professional team provides careful and accurate processing records. In short, Dolbec may assist you with all the support needed to export successfully. This </w:t>
      </w:r>
      <w:r>
        <w:rPr>
          <w:rFonts w:ascii="Arial" w:hAnsi="Arial" w:cs="Arial"/>
          <w:color w:val="000000"/>
          <w:szCs w:val="20"/>
        </w:rPr>
        <w:lastRenderedPageBreak/>
        <w:t>includes but is not limited to help with documentation, getting through borders, training, and transport</w:t>
      </w:r>
    </w:p>
    <w:p w14:paraId="7A00DDAE" w14:textId="77777777" w:rsidR="00BF7507" w:rsidRPr="00BF7507" w:rsidRDefault="00BF7507" w:rsidP="00BF7507">
      <w:pPr>
        <w:pStyle w:val="NormalWeb"/>
        <w:spacing w:before="0" w:beforeAutospacing="0" w:after="0" w:afterAutospacing="0" w:line="360" w:lineRule="auto"/>
        <w:rPr>
          <w:rFonts w:ascii="Arial" w:hAnsi="Arial" w:cs="Arial"/>
          <w:color w:val="000000"/>
          <w:szCs w:val="20"/>
          <w:lang w:val="fr-CA"/>
        </w:rPr>
      </w:pPr>
      <w:r w:rsidRPr="00BF7507">
        <w:rPr>
          <w:rFonts w:ascii="Arial" w:hAnsi="Arial" w:cs="Arial"/>
          <w:color w:val="000000"/>
          <w:szCs w:val="20"/>
          <w:lang w:val="fr-CA"/>
        </w:rPr>
        <w:t xml:space="preserve">Contact information: </w:t>
      </w:r>
      <w:proofErr w:type="spellStart"/>
      <w:r w:rsidRPr="00BF7507">
        <w:rPr>
          <w:rFonts w:ascii="Arial" w:hAnsi="Arial" w:cs="Arial"/>
          <w:color w:val="000000"/>
          <w:szCs w:val="20"/>
          <w:lang w:val="fr-CA"/>
        </w:rPr>
        <w:t>Website</w:t>
      </w:r>
      <w:proofErr w:type="spellEnd"/>
      <w:r w:rsidRPr="00BF7507">
        <w:rPr>
          <w:rFonts w:ascii="Arial" w:hAnsi="Arial" w:cs="Arial"/>
          <w:color w:val="000000"/>
          <w:szCs w:val="20"/>
          <w:lang w:val="fr-CA"/>
        </w:rPr>
        <w:t xml:space="preserve">: </w:t>
      </w:r>
      <w:hyperlink r:id="rId33" w:history="1">
        <w:r w:rsidRPr="00BF7507">
          <w:rPr>
            <w:rStyle w:val="Hyperlink"/>
            <w:rFonts w:eastAsiaTheme="majorEastAsia"/>
            <w:szCs w:val="21"/>
            <w:shd w:val="clear" w:color="auto" w:fill="FFFFFF"/>
            <w:lang w:val="fr-CA"/>
          </w:rPr>
          <w:t>http://dolbec-intl.ca/</w:t>
        </w:r>
      </w:hyperlink>
    </w:p>
    <w:p w14:paraId="0E4554B3" w14:textId="77777777" w:rsidR="00BF7507" w:rsidRPr="00BF7507" w:rsidRDefault="00BF7507" w:rsidP="00BF7507">
      <w:pPr>
        <w:pStyle w:val="NormalWeb"/>
        <w:spacing w:before="0" w:beforeAutospacing="0" w:after="0" w:afterAutospacing="0" w:line="360" w:lineRule="auto"/>
        <w:rPr>
          <w:rFonts w:ascii="Arial" w:hAnsi="Arial" w:cs="Arial"/>
          <w:color w:val="000000"/>
          <w:szCs w:val="20"/>
          <w:lang w:val="fr-CA"/>
        </w:rPr>
      </w:pPr>
      <w:proofErr w:type="spellStart"/>
      <w:r w:rsidRPr="00BF7507">
        <w:rPr>
          <w:rFonts w:ascii="Arial" w:hAnsi="Arial" w:cs="Arial"/>
          <w:color w:val="000000"/>
          <w:szCs w:val="20"/>
          <w:lang w:val="fr-CA"/>
        </w:rPr>
        <w:t>Address</w:t>
      </w:r>
      <w:proofErr w:type="spellEnd"/>
      <w:r w:rsidRPr="00BF7507">
        <w:rPr>
          <w:rFonts w:ascii="Arial" w:hAnsi="Arial" w:cs="Arial"/>
          <w:color w:val="000000"/>
          <w:szCs w:val="20"/>
          <w:lang w:val="fr-CA"/>
        </w:rPr>
        <w:t>: 361 Rue des Entrepreneurs, Québec, QC G1M 1B4</w:t>
      </w:r>
    </w:p>
    <w:p w14:paraId="14CF0D81"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 xml:space="preserve">Phone: </w:t>
      </w:r>
      <w:hyperlink r:id="rId34" w:tooltip="Call via Hangouts" w:history="1">
        <w:r>
          <w:rPr>
            <w:rStyle w:val="Hyperlink"/>
            <w:rFonts w:eastAsiaTheme="majorEastAsia"/>
            <w:color w:val="000000"/>
            <w:szCs w:val="20"/>
          </w:rPr>
          <w:t>(418) 688-9115</w:t>
        </w:r>
      </w:hyperlink>
    </w:p>
    <w:p w14:paraId="6645C35C" w14:textId="77777777" w:rsidR="00BF7507" w:rsidRDefault="00BF7507" w:rsidP="00BF7507">
      <w:pPr>
        <w:pStyle w:val="NormalWeb"/>
        <w:spacing w:before="0" w:beforeAutospacing="0" w:after="0" w:afterAutospacing="0" w:line="360" w:lineRule="auto"/>
        <w:rPr>
          <w:rFonts w:ascii="Arial" w:hAnsi="Arial" w:cs="Arial"/>
          <w:color w:val="000000"/>
          <w:szCs w:val="20"/>
        </w:rPr>
      </w:pPr>
    </w:p>
    <w:p w14:paraId="1D6494CA" w14:textId="77777777" w:rsidR="00BF7507" w:rsidRDefault="00BF7507" w:rsidP="00BF7507">
      <w:pPr>
        <w:pStyle w:val="NormalWeb"/>
        <w:spacing w:before="0" w:beforeAutospacing="0" w:after="0" w:afterAutospacing="0" w:line="360" w:lineRule="auto"/>
        <w:rPr>
          <w:rFonts w:ascii="Arial" w:hAnsi="Arial" w:cs="Arial"/>
          <w:b/>
          <w:color w:val="000000"/>
          <w:sz w:val="28"/>
          <w:szCs w:val="20"/>
        </w:rPr>
      </w:pPr>
      <w:r>
        <w:rPr>
          <w:rFonts w:ascii="Arial" w:hAnsi="Arial" w:cs="Arial"/>
          <w:b/>
          <w:color w:val="000000"/>
          <w:sz w:val="28"/>
          <w:szCs w:val="20"/>
        </w:rPr>
        <w:t>EDC</w:t>
      </w:r>
    </w:p>
    <w:p w14:paraId="36ACC03B"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 xml:space="preserve">EDC is a company that specialize themselves in risk taking, they have expert in international risk so you can grow your business with confidence. In short, EDC can help </w:t>
      </w:r>
      <w:r>
        <w:rPr>
          <w:rFonts w:ascii="Arial" w:hAnsi="Arial" w:cs="Arial"/>
        </w:rPr>
        <w:t>mitigate the risk of exporting. For example, this can be done with guaranteed loans. Furthermore, the guest speaker said that it is equally risky for businesses not to export as they are missing out on huge markets.</w:t>
      </w:r>
    </w:p>
    <w:p w14:paraId="1C576FC7" w14:textId="77777777" w:rsidR="00BF7507" w:rsidRPr="007B4997" w:rsidRDefault="00BF7507" w:rsidP="00BF7507">
      <w:pPr>
        <w:rPr>
          <w:lang w:val="fr-FR"/>
        </w:rPr>
      </w:pPr>
      <w:r w:rsidRPr="007B4997">
        <w:rPr>
          <w:rFonts w:ascii="Arial" w:eastAsia="Times New Roman" w:hAnsi="Arial" w:cs="Arial"/>
          <w:color w:val="000000"/>
          <w:sz w:val="24"/>
          <w:szCs w:val="20"/>
          <w:lang w:val="fr-FR" w:eastAsia="en-CA"/>
        </w:rPr>
        <w:t xml:space="preserve">Contact </w:t>
      </w:r>
      <w:proofErr w:type="gramStart"/>
      <w:r w:rsidRPr="007B4997">
        <w:rPr>
          <w:rFonts w:ascii="Arial" w:eastAsia="Times New Roman" w:hAnsi="Arial" w:cs="Arial"/>
          <w:color w:val="000000"/>
          <w:sz w:val="24"/>
          <w:szCs w:val="20"/>
          <w:lang w:val="fr-FR" w:eastAsia="en-CA"/>
        </w:rPr>
        <w:t>information:</w:t>
      </w:r>
      <w:proofErr w:type="gramEnd"/>
      <w:r w:rsidRPr="007B4997">
        <w:rPr>
          <w:rFonts w:ascii="Arial" w:eastAsia="Times New Roman" w:hAnsi="Arial" w:cs="Arial"/>
          <w:color w:val="000000"/>
          <w:sz w:val="24"/>
          <w:szCs w:val="20"/>
          <w:lang w:val="fr-FR" w:eastAsia="en-CA"/>
        </w:rPr>
        <w:t xml:space="preserve"> </w:t>
      </w:r>
      <w:proofErr w:type="spellStart"/>
      <w:r w:rsidRPr="007B4997">
        <w:rPr>
          <w:rFonts w:ascii="Arial" w:eastAsia="Times New Roman" w:hAnsi="Arial" w:cs="Arial"/>
          <w:color w:val="000000"/>
          <w:sz w:val="24"/>
          <w:szCs w:val="20"/>
          <w:lang w:val="fr-FR" w:eastAsia="en-CA"/>
        </w:rPr>
        <w:t>Website</w:t>
      </w:r>
      <w:proofErr w:type="spellEnd"/>
      <w:r w:rsidRPr="007B4997">
        <w:rPr>
          <w:rFonts w:ascii="Arial" w:eastAsia="Times New Roman" w:hAnsi="Arial" w:cs="Arial"/>
          <w:color w:val="000000"/>
          <w:sz w:val="24"/>
          <w:szCs w:val="20"/>
          <w:lang w:val="fr-FR" w:eastAsia="en-CA"/>
        </w:rPr>
        <w:t>:</w:t>
      </w:r>
      <w:r w:rsidRPr="007B4997">
        <w:rPr>
          <w:rFonts w:ascii="Arial" w:hAnsi="Arial" w:cs="Arial"/>
          <w:color w:val="000000"/>
          <w:szCs w:val="20"/>
          <w:lang w:val="fr-FR"/>
        </w:rPr>
        <w:t xml:space="preserve"> </w:t>
      </w:r>
      <w:hyperlink r:id="rId35" w:history="1">
        <w:r w:rsidRPr="007B4997">
          <w:rPr>
            <w:rStyle w:val="Hyperlink"/>
            <w:lang w:val="fr-FR"/>
          </w:rPr>
          <w:t>https://www.edc.ca/fr/accueil.html</w:t>
        </w:r>
      </w:hyperlink>
    </w:p>
    <w:p w14:paraId="6167DEB0" w14:textId="77777777" w:rsidR="00BF7507" w:rsidRPr="00BF7507" w:rsidRDefault="00BF7507" w:rsidP="00BF7507">
      <w:pPr>
        <w:pStyle w:val="NormalWeb"/>
        <w:spacing w:before="0" w:beforeAutospacing="0" w:after="0" w:afterAutospacing="0" w:line="360" w:lineRule="auto"/>
        <w:rPr>
          <w:rFonts w:ascii="Arial" w:hAnsi="Arial" w:cs="Arial"/>
          <w:lang w:val="fr-CA"/>
        </w:rPr>
      </w:pPr>
      <w:proofErr w:type="spellStart"/>
      <w:r w:rsidRPr="00BF7507">
        <w:rPr>
          <w:rFonts w:ascii="Arial" w:hAnsi="Arial" w:cs="Arial"/>
          <w:lang w:val="fr-CA"/>
        </w:rPr>
        <w:t>Address</w:t>
      </w:r>
      <w:proofErr w:type="spellEnd"/>
      <w:r w:rsidRPr="00BF7507">
        <w:rPr>
          <w:rFonts w:ascii="Arial" w:hAnsi="Arial" w:cs="Arial"/>
          <w:lang w:val="fr-CA"/>
        </w:rPr>
        <w:t>: 2875 Boulevard Laurier, Québec, QC</w:t>
      </w:r>
    </w:p>
    <w:p w14:paraId="68D6E505" w14:textId="77777777" w:rsidR="00BF7507" w:rsidRPr="007B4997" w:rsidRDefault="00BF7507" w:rsidP="00BF7507">
      <w:pPr>
        <w:rPr>
          <w:rFonts w:ascii="Arial" w:eastAsia="Times New Roman" w:hAnsi="Arial" w:cs="Arial"/>
          <w:color w:val="000000"/>
          <w:sz w:val="24"/>
          <w:szCs w:val="20"/>
          <w:lang w:val="en-US" w:eastAsia="en-CA"/>
        </w:rPr>
      </w:pPr>
      <w:r w:rsidRPr="007B4997">
        <w:rPr>
          <w:rFonts w:ascii="Arial" w:eastAsia="Times New Roman" w:hAnsi="Arial" w:cs="Arial"/>
          <w:color w:val="000000"/>
          <w:sz w:val="24"/>
          <w:szCs w:val="20"/>
          <w:lang w:val="en-US" w:eastAsia="en-CA"/>
        </w:rPr>
        <w:t xml:space="preserve">Phone: </w:t>
      </w:r>
      <w:hyperlink r:id="rId36" w:tooltip="Call via Hangouts" w:history="1">
        <w:r w:rsidRPr="007B4997">
          <w:rPr>
            <w:rStyle w:val="Hyperlink"/>
            <w:rFonts w:eastAsia="Times New Roman"/>
            <w:color w:val="000000"/>
            <w:sz w:val="24"/>
            <w:szCs w:val="20"/>
            <w:lang w:val="en-US" w:eastAsia="en-CA"/>
          </w:rPr>
          <w:t>(418) 577-7408</w:t>
        </w:r>
      </w:hyperlink>
    </w:p>
    <w:p w14:paraId="171CDDEA" w14:textId="77777777" w:rsidR="00BF7507" w:rsidRPr="007B4997" w:rsidRDefault="00BF7507" w:rsidP="00BF7507">
      <w:pPr>
        <w:rPr>
          <w:rFonts w:ascii="Arial" w:eastAsia="Times New Roman" w:hAnsi="Arial" w:cs="Arial"/>
          <w:color w:val="000000"/>
          <w:sz w:val="24"/>
          <w:szCs w:val="20"/>
          <w:lang w:val="en-US" w:eastAsia="en-CA"/>
        </w:rPr>
      </w:pPr>
    </w:p>
    <w:p w14:paraId="497A1F77" w14:textId="77777777" w:rsidR="00BF7507" w:rsidRDefault="00BF7507" w:rsidP="00BF7507">
      <w:pPr>
        <w:pStyle w:val="NormalWeb"/>
        <w:spacing w:before="0" w:beforeAutospacing="0" w:after="0" w:afterAutospacing="0" w:line="360" w:lineRule="auto"/>
        <w:rPr>
          <w:rFonts w:ascii="Arial" w:hAnsi="Arial" w:cs="Arial"/>
          <w:b/>
          <w:color w:val="000000"/>
          <w:sz w:val="28"/>
          <w:szCs w:val="20"/>
        </w:rPr>
      </w:pPr>
      <w:r>
        <w:rPr>
          <w:rFonts w:ascii="Arial" w:hAnsi="Arial" w:cs="Arial"/>
          <w:b/>
          <w:color w:val="000000"/>
          <w:sz w:val="28"/>
          <w:szCs w:val="20"/>
        </w:rPr>
        <w:t>Québec international and Dpme.ca</w:t>
      </w:r>
    </w:p>
    <w:p w14:paraId="6D1600AE" w14:textId="77777777" w:rsidR="00BF7507" w:rsidRDefault="00BF7507" w:rsidP="00BF7507">
      <w:pPr>
        <w:pStyle w:val="NormalWeb"/>
        <w:spacing w:before="0" w:beforeAutospacing="0" w:after="0" w:afterAutospacing="0" w:line="360" w:lineRule="auto"/>
        <w:rPr>
          <w:rFonts w:ascii="Arial" w:hAnsi="Arial" w:cs="Arial"/>
          <w:color w:val="000000"/>
          <w:szCs w:val="20"/>
        </w:rPr>
      </w:pPr>
      <w:proofErr w:type="spellStart"/>
      <w:r>
        <w:rPr>
          <w:rFonts w:ascii="Arial" w:hAnsi="Arial" w:cs="Arial"/>
          <w:color w:val="000000"/>
          <w:szCs w:val="20"/>
        </w:rPr>
        <w:t>Dpme</w:t>
      </w:r>
      <w:proofErr w:type="spellEnd"/>
      <w:r>
        <w:rPr>
          <w:rFonts w:ascii="Arial" w:hAnsi="Arial" w:cs="Arial"/>
          <w:bCs/>
        </w:rPr>
        <w:t xml:space="preserve"> can provide things like 3 free hours of consultation with an export expert. They offer training for people looking to export a product to a new market, for people looking to expand their range of markets, and they also support those looking to maximise their presence in pre-existing market.</w:t>
      </w:r>
      <w:r>
        <w:rPr>
          <w:rFonts w:ascii="Arial" w:hAnsi="Arial" w:cs="Arial"/>
          <w:color w:val="000000"/>
          <w:szCs w:val="20"/>
        </w:rPr>
        <w:t xml:space="preserve"> While Quebec international </w:t>
      </w:r>
      <w:r>
        <w:rPr>
          <w:rFonts w:ascii="Arial" w:hAnsi="Arial" w:cs="Arial"/>
          <w:bCs/>
        </w:rPr>
        <w:t>providing contacts for financial planners and advisors. Setting up international meetings to attempt to contact clients and recruits. Training sessions to help create new ways of doing business and/or learn from your peers and mentors. Lastly, they have networking activities where people can meet suppliers, clients, and partners.</w:t>
      </w:r>
    </w:p>
    <w:p w14:paraId="0024F4FF" w14:textId="77777777" w:rsidR="00BF7507" w:rsidRDefault="00BF7507" w:rsidP="00BF7507">
      <w:r>
        <w:rPr>
          <w:rFonts w:ascii="Arial" w:eastAsia="Times New Roman" w:hAnsi="Arial" w:cs="Arial"/>
          <w:sz w:val="24"/>
          <w:szCs w:val="24"/>
          <w:lang w:eastAsia="en-CA"/>
        </w:rPr>
        <w:t>Contact information for Québec international: Website:</w:t>
      </w:r>
      <w:r>
        <w:rPr>
          <w:rFonts w:ascii="Arial" w:hAnsi="Arial" w:cs="Arial"/>
          <w:color w:val="000000"/>
          <w:szCs w:val="20"/>
        </w:rPr>
        <w:t xml:space="preserve"> </w:t>
      </w:r>
      <w:hyperlink r:id="rId37" w:history="1">
        <w:r>
          <w:rPr>
            <w:rStyle w:val="Hyperlink"/>
          </w:rPr>
          <w:t>https://www.quebecinternational.ca/</w:t>
        </w:r>
      </w:hyperlink>
    </w:p>
    <w:p w14:paraId="24D78FC3" w14:textId="77777777" w:rsidR="00BF7507" w:rsidRDefault="00BF7507" w:rsidP="00BF7507">
      <w:pPr>
        <w:rPr>
          <w:rFonts w:ascii="Arial" w:eastAsia="Times New Roman" w:hAnsi="Arial" w:cs="Arial"/>
          <w:color w:val="000000"/>
          <w:sz w:val="24"/>
          <w:szCs w:val="20"/>
          <w:lang w:eastAsia="en-CA"/>
        </w:rPr>
      </w:pPr>
      <w:r>
        <w:rPr>
          <w:rFonts w:ascii="Arial" w:eastAsia="Times New Roman" w:hAnsi="Arial" w:cs="Arial"/>
          <w:color w:val="000000"/>
          <w:sz w:val="24"/>
          <w:szCs w:val="20"/>
          <w:lang w:eastAsia="en-CA"/>
        </w:rPr>
        <w:t>Address: 1035 Avenue Wilfrid-Pelletier bureau 400, Québec, QC G1W 0C5</w:t>
      </w:r>
    </w:p>
    <w:p w14:paraId="7CB2FD5C" w14:textId="77777777" w:rsidR="00BF7507" w:rsidRDefault="00BF7507" w:rsidP="00BF7507">
      <w:pPr>
        <w:rPr>
          <w:rFonts w:ascii="Arial" w:eastAsia="Times New Roman" w:hAnsi="Arial" w:cs="Arial"/>
          <w:color w:val="000000"/>
          <w:sz w:val="24"/>
          <w:szCs w:val="20"/>
          <w:lang w:eastAsia="en-CA"/>
        </w:rPr>
      </w:pPr>
      <w:r>
        <w:rPr>
          <w:rFonts w:ascii="Arial" w:eastAsia="Times New Roman" w:hAnsi="Arial" w:cs="Arial"/>
          <w:color w:val="000000"/>
          <w:sz w:val="24"/>
          <w:szCs w:val="20"/>
          <w:lang w:eastAsia="en-CA"/>
        </w:rPr>
        <w:t>Phone: 418 681-9700</w:t>
      </w:r>
    </w:p>
    <w:p w14:paraId="79AEB29F" w14:textId="77777777" w:rsidR="00BF7507" w:rsidRDefault="00BF7507" w:rsidP="00BF7507">
      <w:r>
        <w:rPr>
          <w:rFonts w:ascii="Arial" w:eastAsia="Times New Roman" w:hAnsi="Arial" w:cs="Arial"/>
          <w:color w:val="000000"/>
          <w:sz w:val="24"/>
          <w:szCs w:val="20"/>
          <w:lang w:eastAsia="en-CA"/>
        </w:rPr>
        <w:t>Contact information for Dpme.ca: Website:</w:t>
      </w:r>
      <w:r>
        <w:rPr>
          <w:rFonts w:ascii="Arial" w:hAnsi="Arial" w:cs="Arial"/>
          <w:color w:val="4D555A"/>
          <w:spacing w:val="15"/>
          <w:shd w:val="clear" w:color="auto" w:fill="FEFEFE"/>
        </w:rPr>
        <w:t xml:space="preserve"> </w:t>
      </w:r>
      <w:hyperlink r:id="rId38" w:history="1">
        <w:r>
          <w:rPr>
            <w:rStyle w:val="Hyperlink"/>
          </w:rPr>
          <w:t>https://dpme.ca/</w:t>
        </w:r>
      </w:hyperlink>
    </w:p>
    <w:p w14:paraId="3E0775DF" w14:textId="77777777" w:rsidR="00BF7507" w:rsidRPr="00BF7507" w:rsidRDefault="00BF7507" w:rsidP="00BF7507">
      <w:pPr>
        <w:rPr>
          <w:rFonts w:ascii="Arial" w:eastAsia="Times New Roman" w:hAnsi="Arial" w:cs="Arial"/>
          <w:color w:val="000000"/>
          <w:sz w:val="24"/>
          <w:szCs w:val="20"/>
          <w:lang w:val="fr-CA" w:eastAsia="en-CA"/>
        </w:rPr>
      </w:pPr>
      <w:proofErr w:type="spellStart"/>
      <w:r w:rsidRPr="00BF7507">
        <w:rPr>
          <w:rFonts w:ascii="Arial" w:eastAsia="Times New Roman" w:hAnsi="Arial" w:cs="Arial"/>
          <w:color w:val="000000"/>
          <w:sz w:val="24"/>
          <w:szCs w:val="20"/>
          <w:lang w:val="fr-CA" w:eastAsia="en-CA"/>
        </w:rPr>
        <w:t>Address</w:t>
      </w:r>
      <w:proofErr w:type="spellEnd"/>
      <w:r w:rsidRPr="00BF7507">
        <w:rPr>
          <w:rFonts w:ascii="Arial" w:eastAsia="Times New Roman" w:hAnsi="Arial" w:cs="Arial"/>
          <w:color w:val="000000"/>
          <w:sz w:val="24"/>
          <w:szCs w:val="20"/>
          <w:lang w:val="fr-CA" w:eastAsia="en-CA"/>
        </w:rPr>
        <w:t>: 4820 Rue de la Pascaline, Lévis, QC G6W 0L9</w:t>
      </w:r>
    </w:p>
    <w:p w14:paraId="3F41CC72" w14:textId="77777777" w:rsidR="00BF7507" w:rsidRDefault="00BF7507" w:rsidP="00BF7507">
      <w:pPr>
        <w:rPr>
          <w:rFonts w:ascii="Arial" w:eastAsia="Times New Roman" w:hAnsi="Arial" w:cs="Arial"/>
          <w:color w:val="000000"/>
          <w:sz w:val="24"/>
          <w:szCs w:val="20"/>
          <w:lang w:eastAsia="en-CA"/>
        </w:rPr>
      </w:pPr>
      <w:r>
        <w:rPr>
          <w:rFonts w:ascii="Arial" w:eastAsia="Times New Roman" w:hAnsi="Arial" w:cs="Arial"/>
          <w:color w:val="000000"/>
          <w:sz w:val="24"/>
          <w:szCs w:val="20"/>
          <w:lang w:eastAsia="en-CA"/>
        </w:rPr>
        <w:lastRenderedPageBreak/>
        <w:t xml:space="preserve">Phone: </w:t>
      </w:r>
      <w:hyperlink r:id="rId39" w:history="1">
        <w:r>
          <w:rPr>
            <w:rStyle w:val="Hyperlink"/>
            <w:rFonts w:ascii="Arial" w:eastAsia="Times New Roman" w:hAnsi="Arial" w:cs="Arial"/>
            <w:color w:val="000000"/>
            <w:sz w:val="24"/>
            <w:szCs w:val="20"/>
            <w:lang w:eastAsia="en-CA"/>
          </w:rPr>
          <w:t>1 844 MON-DPME</w:t>
        </w:r>
      </w:hyperlink>
    </w:p>
    <w:p w14:paraId="5A4D027C" w14:textId="77777777" w:rsidR="00BF7507" w:rsidRDefault="00BF7507" w:rsidP="00BF7507">
      <w:pPr>
        <w:rPr>
          <w:rFonts w:ascii="Arial" w:eastAsia="Times New Roman" w:hAnsi="Arial" w:cs="Arial"/>
          <w:color w:val="000000"/>
          <w:sz w:val="24"/>
          <w:szCs w:val="20"/>
          <w:lang w:eastAsia="en-CA"/>
        </w:rPr>
      </w:pPr>
    </w:p>
    <w:p w14:paraId="57653D6A" w14:textId="77777777" w:rsidR="00BF7507" w:rsidRDefault="00BF7507" w:rsidP="00BF7507">
      <w:pPr>
        <w:pStyle w:val="NormalWeb"/>
        <w:spacing w:before="0" w:beforeAutospacing="0" w:after="0" w:afterAutospacing="0" w:line="360" w:lineRule="auto"/>
        <w:rPr>
          <w:rFonts w:ascii="Arial" w:hAnsi="Arial" w:cs="Arial"/>
          <w:b/>
          <w:color w:val="000000"/>
          <w:sz w:val="28"/>
          <w:szCs w:val="20"/>
        </w:rPr>
      </w:pPr>
      <w:proofErr w:type="spellStart"/>
      <w:r>
        <w:rPr>
          <w:rFonts w:ascii="Arial" w:hAnsi="Arial" w:cs="Arial"/>
          <w:b/>
          <w:color w:val="000000"/>
          <w:sz w:val="28"/>
          <w:szCs w:val="20"/>
        </w:rPr>
        <w:t>Ressources</w:t>
      </w:r>
      <w:proofErr w:type="spellEnd"/>
      <w:r>
        <w:rPr>
          <w:rFonts w:ascii="Arial" w:hAnsi="Arial" w:cs="Arial"/>
          <w:b/>
          <w:color w:val="000000"/>
          <w:sz w:val="28"/>
          <w:szCs w:val="20"/>
        </w:rPr>
        <w:t xml:space="preserve"> </w:t>
      </w:r>
      <w:proofErr w:type="spellStart"/>
      <w:r>
        <w:rPr>
          <w:rFonts w:ascii="Arial" w:hAnsi="Arial" w:cs="Arial"/>
          <w:b/>
          <w:color w:val="000000"/>
          <w:sz w:val="28"/>
          <w:szCs w:val="20"/>
        </w:rPr>
        <w:t>Entreprises</w:t>
      </w:r>
      <w:proofErr w:type="spellEnd"/>
    </w:p>
    <w:p w14:paraId="61F1FAB3" w14:textId="77777777" w:rsidR="00BF7507" w:rsidRDefault="00BF7507" w:rsidP="00BF7507">
      <w:pPr>
        <w:pStyle w:val="NormalWeb"/>
        <w:spacing w:before="0" w:beforeAutospacing="0" w:after="0" w:afterAutospacing="0" w:line="360" w:lineRule="auto"/>
        <w:rPr>
          <w:rFonts w:ascii="Arial" w:hAnsi="Arial" w:cs="Arial"/>
          <w:color w:val="000000"/>
          <w:szCs w:val="20"/>
        </w:rPr>
      </w:pPr>
      <w:proofErr w:type="spellStart"/>
      <w:r>
        <w:rPr>
          <w:rFonts w:ascii="Arial" w:hAnsi="Arial" w:cs="Arial"/>
          <w:color w:val="000000"/>
          <w:szCs w:val="20"/>
        </w:rPr>
        <w:t>Ressources</w:t>
      </w:r>
      <w:proofErr w:type="spellEnd"/>
      <w:r>
        <w:rPr>
          <w:rFonts w:ascii="Arial" w:hAnsi="Arial" w:cs="Arial"/>
          <w:color w:val="000000"/>
          <w:szCs w:val="20"/>
        </w:rPr>
        <w:t xml:space="preserve"> </w:t>
      </w:r>
      <w:proofErr w:type="spellStart"/>
      <w:r>
        <w:rPr>
          <w:rFonts w:ascii="Arial" w:hAnsi="Arial" w:cs="Arial"/>
          <w:color w:val="000000"/>
          <w:szCs w:val="20"/>
        </w:rPr>
        <w:t>Entreprises</w:t>
      </w:r>
      <w:proofErr w:type="spellEnd"/>
      <w:r>
        <w:rPr>
          <w:rFonts w:ascii="Arial" w:hAnsi="Arial" w:cs="Arial"/>
          <w:color w:val="000000"/>
          <w:szCs w:val="20"/>
        </w:rPr>
        <w:t xml:space="preserve"> can provide you </w:t>
      </w:r>
      <w:r>
        <w:rPr>
          <w:rFonts w:ascii="Arial" w:hAnsi="Arial" w:cs="Arial"/>
        </w:rPr>
        <w:t xml:space="preserve">with statistics for any sort of business aspect we could ever ask for. They provide a database that has links to places like the SCIAN which </w:t>
      </w:r>
      <w:proofErr w:type="gramStart"/>
      <w:r>
        <w:rPr>
          <w:rFonts w:ascii="Arial" w:hAnsi="Arial" w:cs="Arial"/>
        </w:rPr>
        <w:t>is a way</w:t>
      </w:r>
      <w:proofErr w:type="gramEnd"/>
      <w:r>
        <w:rPr>
          <w:rFonts w:ascii="Arial" w:hAnsi="Arial" w:cs="Arial"/>
        </w:rPr>
        <w:t xml:space="preserve"> to classify industries. There is also info on the U.S and Europe. All this detailed info can be used to help situate your enterprise in the business world.</w:t>
      </w:r>
    </w:p>
    <w:p w14:paraId="1B2B9426" w14:textId="77777777" w:rsidR="00BF7507" w:rsidRDefault="00BF7507" w:rsidP="00BF7507">
      <w:pPr>
        <w:rPr>
          <w:lang w:val="fr-CA"/>
        </w:rPr>
      </w:pPr>
      <w:r>
        <w:rPr>
          <w:rFonts w:ascii="Arial" w:eastAsia="Times New Roman" w:hAnsi="Arial" w:cs="Arial"/>
          <w:color w:val="000000"/>
          <w:sz w:val="24"/>
          <w:szCs w:val="20"/>
          <w:lang w:val="fr-CA" w:eastAsia="en-CA"/>
        </w:rPr>
        <w:t xml:space="preserve">Contact information: </w:t>
      </w:r>
      <w:proofErr w:type="spellStart"/>
      <w:r>
        <w:rPr>
          <w:rFonts w:ascii="Arial" w:eastAsia="Times New Roman" w:hAnsi="Arial" w:cs="Arial"/>
          <w:color w:val="000000"/>
          <w:sz w:val="24"/>
          <w:szCs w:val="20"/>
          <w:lang w:val="fr-CA" w:eastAsia="en-CA"/>
        </w:rPr>
        <w:t>Website</w:t>
      </w:r>
      <w:proofErr w:type="spellEnd"/>
      <w:r>
        <w:rPr>
          <w:rFonts w:ascii="Arial" w:eastAsia="Times New Roman" w:hAnsi="Arial" w:cs="Arial"/>
          <w:color w:val="000000"/>
          <w:sz w:val="24"/>
          <w:szCs w:val="20"/>
          <w:lang w:val="fr-CA" w:eastAsia="en-CA"/>
        </w:rPr>
        <w:t>:</w:t>
      </w:r>
      <w:r>
        <w:rPr>
          <w:rFonts w:ascii="Arial" w:hAnsi="Arial" w:cs="Arial"/>
          <w:color w:val="000000"/>
          <w:szCs w:val="20"/>
          <w:lang w:val="fr-CA"/>
        </w:rPr>
        <w:t xml:space="preserve"> </w:t>
      </w:r>
      <w:hyperlink r:id="rId40" w:history="1">
        <w:r>
          <w:rPr>
            <w:rStyle w:val="Hyperlink"/>
            <w:lang w:val="fr-CA"/>
          </w:rPr>
          <w:t>http://www.ressourcesentreprises.org/</w:t>
        </w:r>
      </w:hyperlink>
    </w:p>
    <w:p w14:paraId="71DF3797" w14:textId="77777777" w:rsidR="00BF7507" w:rsidRPr="00BF7507" w:rsidRDefault="00BF7507" w:rsidP="00BF7507">
      <w:pPr>
        <w:rPr>
          <w:rFonts w:ascii="Arial" w:eastAsia="Times New Roman" w:hAnsi="Arial" w:cs="Arial"/>
          <w:color w:val="000000"/>
          <w:sz w:val="24"/>
          <w:szCs w:val="20"/>
          <w:lang w:val="fr-CA" w:eastAsia="en-CA"/>
        </w:rPr>
      </w:pPr>
      <w:proofErr w:type="spellStart"/>
      <w:r w:rsidRPr="00BF7507">
        <w:rPr>
          <w:rFonts w:ascii="Arial" w:eastAsia="Times New Roman" w:hAnsi="Arial" w:cs="Arial"/>
          <w:color w:val="000000"/>
          <w:sz w:val="24"/>
          <w:szCs w:val="20"/>
          <w:lang w:val="fr-CA" w:eastAsia="en-CA"/>
        </w:rPr>
        <w:t>Address</w:t>
      </w:r>
      <w:proofErr w:type="spellEnd"/>
      <w:r w:rsidRPr="00BF7507">
        <w:rPr>
          <w:rFonts w:ascii="Arial" w:eastAsia="Times New Roman" w:hAnsi="Arial" w:cs="Arial"/>
          <w:color w:val="000000"/>
          <w:sz w:val="24"/>
          <w:szCs w:val="20"/>
          <w:lang w:val="fr-CA" w:eastAsia="en-CA"/>
        </w:rPr>
        <w:t>: 2014 Rue Cyrille-</w:t>
      </w:r>
      <w:proofErr w:type="spellStart"/>
      <w:r w:rsidRPr="00BF7507">
        <w:rPr>
          <w:rFonts w:ascii="Arial" w:eastAsia="Times New Roman" w:hAnsi="Arial" w:cs="Arial"/>
          <w:color w:val="000000"/>
          <w:sz w:val="24"/>
          <w:szCs w:val="20"/>
          <w:lang w:val="fr-CA" w:eastAsia="en-CA"/>
        </w:rPr>
        <w:t>Duquet</w:t>
      </w:r>
      <w:proofErr w:type="spellEnd"/>
      <w:r w:rsidRPr="00BF7507">
        <w:rPr>
          <w:rFonts w:ascii="Arial" w:eastAsia="Times New Roman" w:hAnsi="Arial" w:cs="Arial"/>
          <w:color w:val="000000"/>
          <w:sz w:val="24"/>
          <w:szCs w:val="20"/>
          <w:lang w:val="fr-CA" w:eastAsia="en-CA"/>
        </w:rPr>
        <w:t>, Québec, QC G1N 4N6</w:t>
      </w:r>
    </w:p>
    <w:p w14:paraId="1B648821" w14:textId="77777777" w:rsidR="00BF7507" w:rsidRDefault="00BF7507" w:rsidP="00BF7507">
      <w:pPr>
        <w:rPr>
          <w:rFonts w:ascii="Arial" w:eastAsia="Times New Roman" w:hAnsi="Arial" w:cs="Arial"/>
          <w:color w:val="000000"/>
          <w:sz w:val="24"/>
          <w:szCs w:val="20"/>
          <w:lang w:eastAsia="en-CA"/>
        </w:rPr>
      </w:pPr>
      <w:r>
        <w:rPr>
          <w:rFonts w:ascii="Arial" w:eastAsia="Times New Roman" w:hAnsi="Arial" w:cs="Arial"/>
          <w:color w:val="000000"/>
          <w:sz w:val="24"/>
          <w:szCs w:val="20"/>
          <w:lang w:eastAsia="en-CA"/>
        </w:rPr>
        <w:t xml:space="preserve">Phone: </w:t>
      </w:r>
      <w:hyperlink r:id="rId41" w:tooltip="Call via Hangouts" w:history="1">
        <w:r>
          <w:rPr>
            <w:rStyle w:val="Hyperlink"/>
            <w:rFonts w:eastAsia="Times New Roman"/>
            <w:color w:val="000000"/>
            <w:sz w:val="24"/>
            <w:szCs w:val="20"/>
            <w:lang w:eastAsia="en-CA"/>
          </w:rPr>
          <w:t>(418) 649-4636</w:t>
        </w:r>
      </w:hyperlink>
    </w:p>
    <w:p w14:paraId="7AC71F98" w14:textId="77777777" w:rsidR="00BF7507" w:rsidRDefault="00BF7507" w:rsidP="00BF7507">
      <w:pPr>
        <w:rPr>
          <w:rFonts w:ascii="Arial" w:eastAsia="Times New Roman" w:hAnsi="Arial" w:cs="Arial"/>
          <w:color w:val="000000"/>
          <w:sz w:val="24"/>
          <w:szCs w:val="20"/>
          <w:lang w:eastAsia="en-CA"/>
        </w:rPr>
      </w:pPr>
    </w:p>
    <w:p w14:paraId="4414009B" w14:textId="77777777" w:rsidR="00BF7507" w:rsidRDefault="00BF7507" w:rsidP="00BF7507">
      <w:pPr>
        <w:pStyle w:val="NormalWeb"/>
        <w:spacing w:before="0" w:beforeAutospacing="0" w:after="0" w:afterAutospacing="0" w:line="360" w:lineRule="auto"/>
        <w:rPr>
          <w:rFonts w:ascii="Arial" w:hAnsi="Arial" w:cs="Arial"/>
          <w:b/>
          <w:color w:val="000000"/>
          <w:sz w:val="28"/>
          <w:szCs w:val="20"/>
        </w:rPr>
      </w:pPr>
      <w:r>
        <w:rPr>
          <w:rFonts w:ascii="Arial" w:hAnsi="Arial" w:cs="Arial"/>
          <w:b/>
          <w:color w:val="000000"/>
          <w:sz w:val="28"/>
          <w:szCs w:val="20"/>
        </w:rPr>
        <w:t xml:space="preserve">BDC &amp; </w:t>
      </w:r>
      <w:proofErr w:type="spellStart"/>
      <w:r>
        <w:rPr>
          <w:rFonts w:ascii="Arial" w:hAnsi="Arial" w:cs="Arial"/>
          <w:b/>
          <w:color w:val="000000"/>
          <w:sz w:val="28"/>
          <w:szCs w:val="20"/>
        </w:rPr>
        <w:t>Investissement</w:t>
      </w:r>
      <w:proofErr w:type="spellEnd"/>
      <w:r>
        <w:rPr>
          <w:rFonts w:ascii="Arial" w:hAnsi="Arial" w:cs="Arial"/>
          <w:b/>
          <w:color w:val="000000"/>
          <w:sz w:val="28"/>
          <w:szCs w:val="20"/>
        </w:rPr>
        <w:t xml:space="preserve"> Québec</w:t>
      </w:r>
    </w:p>
    <w:p w14:paraId="4E6813D9"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bCs/>
        </w:rPr>
        <w:t xml:space="preserve">The business development bank of Canada </w:t>
      </w:r>
      <w:proofErr w:type="gramStart"/>
      <w:r>
        <w:rPr>
          <w:rFonts w:ascii="Arial" w:hAnsi="Arial" w:cs="Arial"/>
          <w:bCs/>
        </w:rPr>
        <w:t>provides assistance for</w:t>
      </w:r>
      <w:proofErr w:type="gramEnd"/>
      <w:r>
        <w:rPr>
          <w:rFonts w:ascii="Arial" w:hAnsi="Arial" w:cs="Arial"/>
          <w:bCs/>
        </w:rPr>
        <w:t xml:space="preserve"> entrepreneurs. They have sections on financing, advisory services, and growing of capital. They are who you can go to if EDC says no. Of course, because they finance riskier companies, the rates are higher. As for </w:t>
      </w:r>
      <w:proofErr w:type="spellStart"/>
      <w:r>
        <w:rPr>
          <w:rFonts w:ascii="Arial" w:hAnsi="Arial" w:cs="Arial"/>
          <w:bCs/>
        </w:rPr>
        <w:t>Investissement</w:t>
      </w:r>
      <w:proofErr w:type="spellEnd"/>
      <w:r>
        <w:rPr>
          <w:rFonts w:ascii="Arial" w:hAnsi="Arial" w:cs="Arial"/>
          <w:bCs/>
        </w:rPr>
        <w:t xml:space="preserve"> Quebec, they offer help to develop your company with some financial product. They can help to gain money from the generosity of the Quebec government and finally, they can help to invest in risk capital.</w:t>
      </w:r>
    </w:p>
    <w:p w14:paraId="09CE47FF"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 xml:space="preserve">Contact information for BDC: Website: </w:t>
      </w:r>
      <w:hyperlink r:id="rId42" w:history="1">
        <w:r>
          <w:rPr>
            <w:rStyle w:val="Hyperlink"/>
            <w:rFonts w:eastAsiaTheme="majorEastAsia"/>
          </w:rPr>
          <w:t>https://www.bdc.ca/fr/pages/accueil.aspx</w:t>
        </w:r>
      </w:hyperlink>
    </w:p>
    <w:p w14:paraId="49ACC526"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Address: 1035 avenue Wilfrid Pelletier bureau 300, Québec City, Québec, G1W 0C5</w:t>
      </w:r>
    </w:p>
    <w:p w14:paraId="04140F89" w14:textId="77777777" w:rsidR="00BF7507" w:rsidRDefault="00BF7507" w:rsidP="00BF7507">
      <w:pPr>
        <w:pStyle w:val="NormalWeb"/>
        <w:spacing w:before="0" w:beforeAutospacing="0" w:after="0" w:afterAutospacing="0" w:line="360" w:lineRule="auto"/>
        <w:rPr>
          <w:rFonts w:ascii="Arial" w:hAnsi="Arial" w:cs="Arial"/>
          <w:color w:val="000000"/>
          <w:szCs w:val="20"/>
          <w:lang w:val="fr-CA"/>
        </w:rPr>
      </w:pPr>
      <w:r>
        <w:rPr>
          <w:rFonts w:ascii="Arial" w:hAnsi="Arial" w:cs="Arial"/>
          <w:color w:val="000000"/>
          <w:szCs w:val="20"/>
          <w:lang w:val="fr-CA"/>
        </w:rPr>
        <w:t xml:space="preserve">Phone: </w:t>
      </w:r>
      <w:hyperlink r:id="rId43" w:history="1">
        <w:r>
          <w:rPr>
            <w:rStyle w:val="Hyperlink"/>
            <w:rFonts w:ascii="Arial" w:eastAsiaTheme="majorEastAsia" w:hAnsi="Arial" w:cs="Arial"/>
            <w:color w:val="00569C"/>
            <w:bdr w:val="none" w:sz="0" w:space="0" w:color="auto" w:frame="1"/>
            <w:shd w:val="clear" w:color="auto" w:fill="FFFFFF"/>
            <w:lang w:val="fr-CA"/>
          </w:rPr>
          <w:t>1-888-463-6232</w:t>
        </w:r>
      </w:hyperlink>
    </w:p>
    <w:p w14:paraId="10A4AE40" w14:textId="77777777" w:rsidR="00BF7507" w:rsidRDefault="00BF7507" w:rsidP="00BF7507">
      <w:pPr>
        <w:pStyle w:val="NormalWeb"/>
        <w:spacing w:before="0" w:beforeAutospacing="0" w:after="0" w:afterAutospacing="0" w:line="360" w:lineRule="auto"/>
        <w:rPr>
          <w:rFonts w:ascii="Arial" w:hAnsi="Arial" w:cs="Arial"/>
          <w:color w:val="000000"/>
          <w:szCs w:val="20"/>
          <w:lang w:val="fr-CA"/>
        </w:rPr>
      </w:pPr>
      <w:r>
        <w:rPr>
          <w:rFonts w:ascii="Arial" w:hAnsi="Arial" w:cs="Arial"/>
          <w:color w:val="000000"/>
          <w:szCs w:val="20"/>
          <w:lang w:val="fr-CA"/>
        </w:rPr>
        <w:t xml:space="preserve">Contact information Investissement </w:t>
      </w:r>
      <w:proofErr w:type="spellStart"/>
      <w:r>
        <w:rPr>
          <w:rFonts w:ascii="Arial" w:hAnsi="Arial" w:cs="Arial"/>
          <w:color w:val="000000"/>
          <w:szCs w:val="20"/>
          <w:lang w:val="fr-CA"/>
        </w:rPr>
        <w:t>Quebec</w:t>
      </w:r>
      <w:proofErr w:type="spellEnd"/>
      <w:r>
        <w:rPr>
          <w:rFonts w:ascii="Arial" w:hAnsi="Arial" w:cs="Arial"/>
          <w:color w:val="000000"/>
          <w:szCs w:val="20"/>
          <w:lang w:val="fr-CA"/>
        </w:rPr>
        <w:t xml:space="preserve">: </w:t>
      </w:r>
      <w:proofErr w:type="spellStart"/>
      <w:r>
        <w:rPr>
          <w:rFonts w:ascii="Arial" w:hAnsi="Arial" w:cs="Arial"/>
          <w:color w:val="000000"/>
          <w:szCs w:val="20"/>
          <w:lang w:val="fr-CA"/>
        </w:rPr>
        <w:t>Website</w:t>
      </w:r>
      <w:proofErr w:type="spellEnd"/>
      <w:r>
        <w:rPr>
          <w:rFonts w:ascii="Arial" w:hAnsi="Arial" w:cs="Arial"/>
          <w:color w:val="000000"/>
          <w:szCs w:val="20"/>
          <w:lang w:val="fr-CA"/>
        </w:rPr>
        <w:t xml:space="preserve">: </w:t>
      </w:r>
      <w:hyperlink r:id="rId44" w:history="1">
        <w:r>
          <w:rPr>
            <w:rStyle w:val="Hyperlink"/>
            <w:rFonts w:eastAsiaTheme="majorEastAsia"/>
            <w:lang w:val="fr-CA"/>
          </w:rPr>
          <w:t>https://www.investquebec.com/quebec/fr/nous-joindre/nos-bureaux/quebec.html</w:t>
        </w:r>
      </w:hyperlink>
    </w:p>
    <w:p w14:paraId="18BD7890"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 xml:space="preserve">Address: 1195 Avenue </w:t>
      </w:r>
      <w:proofErr w:type="spellStart"/>
      <w:r>
        <w:rPr>
          <w:rFonts w:ascii="Arial" w:hAnsi="Arial" w:cs="Arial"/>
          <w:color w:val="000000"/>
          <w:szCs w:val="20"/>
        </w:rPr>
        <w:t>Lavigerie</w:t>
      </w:r>
      <w:proofErr w:type="spellEnd"/>
      <w:r>
        <w:rPr>
          <w:rFonts w:ascii="Arial" w:hAnsi="Arial" w:cs="Arial"/>
          <w:color w:val="000000"/>
          <w:szCs w:val="20"/>
        </w:rPr>
        <w:t xml:space="preserve"> bureau 060, Quebec City, QC G1V 4N3</w:t>
      </w:r>
    </w:p>
    <w:p w14:paraId="37C6DF57"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 xml:space="preserve">Phone: </w:t>
      </w:r>
      <w:hyperlink r:id="rId45" w:tooltip="Call via Hangouts" w:history="1">
        <w:r>
          <w:rPr>
            <w:rStyle w:val="Hyperlink"/>
            <w:rFonts w:ascii="Arial" w:eastAsiaTheme="majorEastAsia" w:hAnsi="Arial" w:cs="Arial"/>
            <w:color w:val="000000"/>
            <w:szCs w:val="20"/>
          </w:rPr>
          <w:t>(418) 643-5172</w:t>
        </w:r>
      </w:hyperlink>
    </w:p>
    <w:p w14:paraId="6372DAD4" w14:textId="77777777" w:rsidR="00BF7507" w:rsidRDefault="00BF7507" w:rsidP="00BF7507">
      <w:pPr>
        <w:pStyle w:val="NormalWeb"/>
        <w:spacing w:before="0" w:beforeAutospacing="0" w:after="0" w:afterAutospacing="0" w:line="360" w:lineRule="auto"/>
        <w:rPr>
          <w:rFonts w:ascii="Arial" w:hAnsi="Arial" w:cs="Arial"/>
          <w:color w:val="000000"/>
          <w:szCs w:val="20"/>
        </w:rPr>
      </w:pPr>
    </w:p>
    <w:p w14:paraId="4841E922" w14:textId="77777777" w:rsidR="00BF7507" w:rsidRDefault="00BF7507" w:rsidP="00BF7507">
      <w:pPr>
        <w:pStyle w:val="NormalWeb"/>
        <w:spacing w:before="0" w:beforeAutospacing="0" w:after="0" w:afterAutospacing="0" w:line="360" w:lineRule="auto"/>
        <w:rPr>
          <w:rFonts w:ascii="Arial" w:hAnsi="Arial" w:cs="Arial"/>
          <w:b/>
          <w:color w:val="000000"/>
          <w:sz w:val="28"/>
          <w:szCs w:val="20"/>
        </w:rPr>
      </w:pPr>
      <w:r>
        <w:rPr>
          <w:rFonts w:ascii="Arial" w:hAnsi="Arial" w:cs="Arial"/>
          <w:b/>
          <w:color w:val="000000"/>
          <w:sz w:val="28"/>
          <w:szCs w:val="20"/>
        </w:rPr>
        <w:t>Government of Québec</w:t>
      </w:r>
    </w:p>
    <w:p w14:paraId="23998955" w14:textId="77777777" w:rsidR="00BF7507" w:rsidRDefault="00BF7507" w:rsidP="00BF7507">
      <w:pPr>
        <w:pStyle w:val="NormalWeb"/>
        <w:spacing w:before="0" w:beforeAutospacing="0" w:after="0" w:afterAutospacing="0" w:line="360" w:lineRule="auto"/>
        <w:rPr>
          <w:rFonts w:ascii="Arial" w:hAnsi="Arial" w:cs="Arial"/>
          <w:b/>
          <w:color w:val="000000"/>
          <w:szCs w:val="20"/>
        </w:rPr>
      </w:pPr>
      <w:r>
        <w:rPr>
          <w:rFonts w:ascii="Arial" w:hAnsi="Arial" w:cs="Arial"/>
          <w:b/>
          <w:color w:val="000000"/>
          <w:szCs w:val="20"/>
        </w:rPr>
        <w:t>MÉSI &amp; Export Québec</w:t>
      </w:r>
    </w:p>
    <w:p w14:paraId="54363C66"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 xml:space="preserve">Government of Quebec can be </w:t>
      </w:r>
      <w:proofErr w:type="gramStart"/>
      <w:r>
        <w:rPr>
          <w:rFonts w:ascii="Arial" w:hAnsi="Arial" w:cs="Arial"/>
          <w:color w:val="000000"/>
          <w:szCs w:val="20"/>
        </w:rPr>
        <w:t>really helpful</w:t>
      </w:r>
      <w:proofErr w:type="gramEnd"/>
      <w:r>
        <w:rPr>
          <w:rFonts w:ascii="Arial" w:hAnsi="Arial" w:cs="Arial"/>
          <w:color w:val="000000"/>
          <w:szCs w:val="20"/>
        </w:rPr>
        <w:t xml:space="preserve"> because they provide information and resources like MESI &amp; Export Quebec. Both provide specific information that can be find </w:t>
      </w:r>
      <w:r>
        <w:rPr>
          <w:rFonts w:ascii="Arial" w:hAnsi="Arial" w:cs="Arial"/>
          <w:color w:val="000000"/>
          <w:szCs w:val="20"/>
        </w:rPr>
        <w:lastRenderedPageBreak/>
        <w:t xml:space="preserve">on their website such as activities for entrepreneur, financial help, they also provide free advice on how to find new client. In short, the government of Quebec can be </w:t>
      </w:r>
      <w:proofErr w:type="gramStart"/>
      <w:r>
        <w:rPr>
          <w:rFonts w:ascii="Arial" w:hAnsi="Arial" w:cs="Arial"/>
          <w:color w:val="000000"/>
          <w:szCs w:val="20"/>
        </w:rPr>
        <w:t>really useful</w:t>
      </w:r>
      <w:proofErr w:type="gramEnd"/>
      <w:r>
        <w:rPr>
          <w:rFonts w:ascii="Arial" w:hAnsi="Arial" w:cs="Arial"/>
          <w:color w:val="000000"/>
          <w:szCs w:val="20"/>
        </w:rPr>
        <w:t xml:space="preserve"> when you want to export since they provide all sort of information for free.</w:t>
      </w:r>
    </w:p>
    <w:p w14:paraId="3FB7E993" w14:textId="77777777" w:rsidR="00BF7507" w:rsidRDefault="00BF7507" w:rsidP="00BF7507">
      <w:pPr>
        <w:pStyle w:val="NormalWeb"/>
        <w:spacing w:before="0" w:beforeAutospacing="0" w:after="0" w:afterAutospacing="0" w:line="360" w:lineRule="auto"/>
        <w:rPr>
          <w:rStyle w:val="Hyperlink"/>
          <w:rFonts w:eastAsiaTheme="majorEastAsia"/>
          <w:color w:val="000000"/>
          <w:u w:val="none"/>
        </w:rPr>
      </w:pPr>
      <w:r>
        <w:rPr>
          <w:rFonts w:ascii="Arial" w:hAnsi="Arial" w:cs="Arial"/>
          <w:color w:val="000000"/>
          <w:szCs w:val="20"/>
        </w:rPr>
        <w:t xml:space="preserve">Contact information for MESI: Website: </w:t>
      </w:r>
      <w:hyperlink r:id="rId46" w:history="1">
        <w:r>
          <w:rPr>
            <w:rStyle w:val="Hyperlink"/>
            <w:rFonts w:eastAsiaTheme="majorEastAsia"/>
          </w:rPr>
          <w:t>https://www.economie.gouv.qc.ca/accueil/</w:t>
        </w:r>
      </w:hyperlink>
    </w:p>
    <w:p w14:paraId="0D88820C" w14:textId="77777777" w:rsidR="00BF7507" w:rsidRPr="00BF7507" w:rsidRDefault="00BF7507" w:rsidP="00BF7507">
      <w:pPr>
        <w:pStyle w:val="NormalWeb"/>
        <w:spacing w:before="0" w:beforeAutospacing="0" w:after="0" w:afterAutospacing="0" w:line="360" w:lineRule="auto"/>
        <w:rPr>
          <w:rFonts w:eastAsiaTheme="majorEastAsia"/>
          <w:lang w:val="fr-CA"/>
        </w:rPr>
      </w:pPr>
      <w:proofErr w:type="spellStart"/>
      <w:r w:rsidRPr="00BF7507">
        <w:rPr>
          <w:rFonts w:ascii="Arial" w:hAnsi="Arial" w:cs="Arial"/>
          <w:color w:val="000000"/>
          <w:szCs w:val="20"/>
          <w:lang w:val="fr-CA"/>
        </w:rPr>
        <w:t>Address</w:t>
      </w:r>
      <w:proofErr w:type="spellEnd"/>
      <w:r w:rsidRPr="00BF7507">
        <w:rPr>
          <w:rFonts w:ascii="Arial" w:hAnsi="Arial" w:cs="Arial"/>
          <w:color w:val="000000"/>
          <w:szCs w:val="20"/>
          <w:lang w:val="fr-CA"/>
        </w:rPr>
        <w:t>: 710 place D'Youville, 3e étage, Québec (Québec) G1R 4Y4</w:t>
      </w:r>
    </w:p>
    <w:p w14:paraId="48F1D170" w14:textId="77777777" w:rsidR="00BF7507" w:rsidRPr="00BF7507" w:rsidRDefault="00BF7507" w:rsidP="00BF7507">
      <w:pPr>
        <w:pStyle w:val="NormalWeb"/>
        <w:spacing w:before="0" w:beforeAutospacing="0" w:after="0" w:afterAutospacing="0" w:line="360" w:lineRule="auto"/>
        <w:rPr>
          <w:rFonts w:ascii="Arial" w:hAnsi="Arial" w:cs="Arial"/>
          <w:color w:val="000000"/>
          <w:szCs w:val="20"/>
          <w:lang w:val="fr-CA"/>
        </w:rPr>
      </w:pPr>
      <w:r w:rsidRPr="00BF7507">
        <w:rPr>
          <w:rFonts w:ascii="Arial" w:hAnsi="Arial" w:cs="Arial"/>
          <w:color w:val="000000"/>
          <w:szCs w:val="20"/>
          <w:lang w:val="fr-CA"/>
        </w:rPr>
        <w:t xml:space="preserve">Phone: </w:t>
      </w:r>
      <w:hyperlink r:id="rId47" w:tgtFrame="_blank" w:history="1">
        <w:r w:rsidRPr="00BF7507">
          <w:rPr>
            <w:rStyle w:val="Hyperlink"/>
            <w:rFonts w:ascii="Arial" w:eastAsiaTheme="majorEastAsia" w:hAnsi="Arial" w:cs="Arial"/>
            <w:color w:val="000000"/>
            <w:szCs w:val="20"/>
            <w:lang w:val="fr-CA"/>
          </w:rPr>
          <w:t>418 691-5950</w:t>
        </w:r>
      </w:hyperlink>
    </w:p>
    <w:p w14:paraId="7FFC8FAC" w14:textId="77777777" w:rsidR="00BF7507" w:rsidRDefault="00BF7507" w:rsidP="00BF7507">
      <w:pPr>
        <w:pStyle w:val="NormalWeb"/>
        <w:spacing w:before="0" w:beforeAutospacing="0" w:after="0" w:afterAutospacing="0" w:line="360" w:lineRule="auto"/>
        <w:rPr>
          <w:rFonts w:ascii="Arial" w:hAnsi="Arial" w:cs="Arial"/>
          <w:color w:val="000000"/>
          <w:szCs w:val="20"/>
          <w:lang w:val="fr-CA"/>
        </w:rPr>
      </w:pPr>
      <w:r w:rsidRPr="00BF7507">
        <w:rPr>
          <w:rFonts w:ascii="Arial" w:hAnsi="Arial" w:cs="Arial"/>
          <w:color w:val="000000"/>
          <w:szCs w:val="20"/>
          <w:lang w:val="fr-CA"/>
        </w:rPr>
        <w:t xml:space="preserve">Contact information for Export </w:t>
      </w:r>
      <w:proofErr w:type="spellStart"/>
      <w:r w:rsidRPr="00BF7507">
        <w:rPr>
          <w:rFonts w:ascii="Arial" w:hAnsi="Arial" w:cs="Arial"/>
          <w:color w:val="000000"/>
          <w:szCs w:val="20"/>
          <w:lang w:val="fr-CA"/>
        </w:rPr>
        <w:t>Quebec</w:t>
      </w:r>
      <w:proofErr w:type="spellEnd"/>
      <w:r w:rsidRPr="00BF7507">
        <w:rPr>
          <w:rFonts w:ascii="Arial" w:hAnsi="Arial" w:cs="Arial"/>
          <w:color w:val="000000"/>
          <w:szCs w:val="20"/>
          <w:lang w:val="fr-CA"/>
        </w:rPr>
        <w:t xml:space="preserve">: </w:t>
      </w:r>
      <w:proofErr w:type="spellStart"/>
      <w:r w:rsidRPr="00BF7507">
        <w:rPr>
          <w:rFonts w:ascii="Arial" w:hAnsi="Arial" w:cs="Arial"/>
          <w:color w:val="000000"/>
          <w:szCs w:val="20"/>
          <w:lang w:val="fr-CA"/>
        </w:rPr>
        <w:t>Website</w:t>
      </w:r>
      <w:proofErr w:type="spellEnd"/>
      <w:r w:rsidRPr="00BF7507">
        <w:rPr>
          <w:rFonts w:ascii="Arial" w:hAnsi="Arial" w:cs="Arial"/>
          <w:color w:val="000000"/>
          <w:szCs w:val="20"/>
          <w:lang w:val="fr-CA"/>
        </w:rPr>
        <w:t>:</w:t>
      </w:r>
      <w:r>
        <w:rPr>
          <w:rFonts w:ascii="Arial" w:hAnsi="Arial" w:cs="Arial"/>
          <w:color w:val="000000"/>
          <w:szCs w:val="20"/>
          <w:lang w:val="fr-CA"/>
        </w:rPr>
        <w:t xml:space="preserve"> </w:t>
      </w:r>
      <w:hyperlink r:id="rId48" w:history="1">
        <w:r>
          <w:rPr>
            <w:rStyle w:val="Hyperlink"/>
            <w:rFonts w:eastAsiaTheme="majorEastAsia"/>
            <w:lang w:val="fr-CA"/>
          </w:rPr>
          <w:t>https://www.economie.gouv.qc.ca/objectifs/exporter/accueil-export-quebec/</w:t>
        </w:r>
      </w:hyperlink>
    </w:p>
    <w:p w14:paraId="1720BF75" w14:textId="77777777" w:rsidR="00BF7507" w:rsidRDefault="00BF7507" w:rsidP="00BF7507">
      <w:pPr>
        <w:pStyle w:val="NormalWeb"/>
        <w:spacing w:before="0" w:beforeAutospacing="0" w:after="0" w:afterAutospacing="0" w:line="360" w:lineRule="auto"/>
        <w:rPr>
          <w:rFonts w:ascii="Arial" w:hAnsi="Arial" w:cs="Arial"/>
          <w:color w:val="000000"/>
          <w:szCs w:val="20"/>
          <w:lang w:val="fr-CA"/>
        </w:rPr>
      </w:pPr>
      <w:proofErr w:type="spellStart"/>
      <w:r>
        <w:rPr>
          <w:rFonts w:ascii="Arial" w:hAnsi="Arial" w:cs="Arial"/>
          <w:color w:val="000000"/>
          <w:szCs w:val="20"/>
          <w:lang w:val="fr-CA"/>
        </w:rPr>
        <w:t>Address</w:t>
      </w:r>
      <w:proofErr w:type="spellEnd"/>
      <w:r>
        <w:rPr>
          <w:rFonts w:ascii="Arial" w:hAnsi="Arial" w:cs="Arial"/>
          <w:color w:val="000000"/>
          <w:szCs w:val="20"/>
          <w:lang w:val="fr-CA"/>
        </w:rPr>
        <w:t>: 710, place d'Youville, 4e étage Québec (Québec) G1R 4Y4</w:t>
      </w:r>
    </w:p>
    <w:p w14:paraId="5E5DBCA6"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Phone: 514 499-2154</w:t>
      </w:r>
    </w:p>
    <w:p w14:paraId="4D1B21A4" w14:textId="77777777" w:rsidR="00BF7507" w:rsidRDefault="00BF7507" w:rsidP="00BF7507">
      <w:pPr>
        <w:pStyle w:val="NormalWeb"/>
        <w:spacing w:before="0" w:beforeAutospacing="0" w:after="0" w:afterAutospacing="0" w:line="360" w:lineRule="auto"/>
        <w:rPr>
          <w:rFonts w:ascii="Arial" w:hAnsi="Arial" w:cs="Arial"/>
          <w:b/>
          <w:color w:val="000000"/>
          <w:sz w:val="28"/>
          <w:szCs w:val="20"/>
        </w:rPr>
      </w:pPr>
      <w:r>
        <w:rPr>
          <w:rFonts w:ascii="Arial" w:hAnsi="Arial" w:cs="Arial"/>
          <w:b/>
          <w:color w:val="000000"/>
          <w:sz w:val="28"/>
          <w:szCs w:val="20"/>
        </w:rPr>
        <w:t>Government of Canada</w:t>
      </w:r>
    </w:p>
    <w:p w14:paraId="24E67BA7" w14:textId="77777777" w:rsidR="00BF7507" w:rsidRDefault="00BF7507" w:rsidP="00BF7507">
      <w:pPr>
        <w:pStyle w:val="NormalWeb"/>
        <w:spacing w:before="0" w:beforeAutospacing="0" w:after="0" w:afterAutospacing="0" w:line="360" w:lineRule="auto"/>
        <w:rPr>
          <w:rFonts w:ascii="Arial" w:hAnsi="Arial" w:cs="Arial"/>
          <w:b/>
          <w:color w:val="000000"/>
          <w:szCs w:val="20"/>
        </w:rPr>
      </w:pPr>
      <w:r>
        <w:rPr>
          <w:rFonts w:ascii="Arial" w:hAnsi="Arial" w:cs="Arial"/>
          <w:b/>
          <w:color w:val="000000"/>
          <w:szCs w:val="20"/>
        </w:rPr>
        <w:t>Global Affairs, DEC &amp; IC</w:t>
      </w:r>
    </w:p>
    <w:p w14:paraId="39227ECC"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Just like the government of Quebec, the government of Canada can provide information and resources like Global Affairs, DEC &amp; IC. Those groups can be useful as they provide consular services to Canadians, promotes the country’s international trade, and leads Canada’s international development and humanitarian assistance. In short, the Government of Canada are the like the first one to negotiate for you with all the trade agreement they develop. They could be useful for Bliq Photonics because they provide consular services and they have a good background in trading agreement.</w:t>
      </w:r>
    </w:p>
    <w:p w14:paraId="7B673CBC" w14:textId="77777777" w:rsidR="00BF7507" w:rsidRDefault="00BF7507" w:rsidP="00BF7507">
      <w:pPr>
        <w:pStyle w:val="NormalWeb"/>
        <w:spacing w:before="0" w:beforeAutospacing="0" w:after="0" w:afterAutospacing="0" w:line="360" w:lineRule="auto"/>
        <w:rPr>
          <w:rFonts w:ascii="Arial" w:hAnsi="Arial" w:cs="Arial"/>
          <w:color w:val="000000"/>
          <w:szCs w:val="20"/>
        </w:rPr>
      </w:pPr>
    </w:p>
    <w:p w14:paraId="4291F654" w14:textId="77777777" w:rsidR="00BF7507" w:rsidRDefault="00BF7507" w:rsidP="00BF7507">
      <w:r>
        <w:rPr>
          <w:rFonts w:ascii="Arial" w:hAnsi="Arial" w:cs="Arial"/>
          <w:color w:val="000000"/>
          <w:szCs w:val="20"/>
        </w:rPr>
        <w:t xml:space="preserve">Contact information for Global Affairs: Website: </w:t>
      </w:r>
      <w:hyperlink r:id="rId49" w:history="1">
        <w:r>
          <w:rPr>
            <w:rStyle w:val="Hyperlink"/>
          </w:rPr>
          <w:t>https://international.gc.ca/gac-amc/index.aspx?lang=eng</w:t>
        </w:r>
      </w:hyperlink>
    </w:p>
    <w:p w14:paraId="74A3BC12"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 xml:space="preserve">Address: </w:t>
      </w:r>
      <w:hyperlink r:id="rId50" w:history="1">
        <w:r>
          <w:rPr>
            <w:rStyle w:val="Hyperlink"/>
            <w:rFonts w:ascii="Arial" w:eastAsiaTheme="majorEastAsia" w:hAnsi="Arial" w:cs="Arial"/>
            <w:color w:val="000000"/>
            <w:szCs w:val="20"/>
          </w:rPr>
          <w:t>125 Sussex Drive</w:t>
        </w:r>
      </w:hyperlink>
      <w:r>
        <w:rPr>
          <w:rFonts w:ascii="Arial" w:hAnsi="Arial" w:cs="Arial"/>
          <w:color w:val="000000"/>
          <w:szCs w:val="20"/>
        </w:rPr>
        <w:t xml:space="preserve"> Ottawa, ON, K1A 0G2, Canada</w:t>
      </w:r>
    </w:p>
    <w:p w14:paraId="4872EA49"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Phone: 1-800-267-8376 (toll-free in Canada)</w:t>
      </w:r>
    </w:p>
    <w:p w14:paraId="7B92D426"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 xml:space="preserve">Contact information for DEC: Website: </w:t>
      </w:r>
      <w:hyperlink r:id="rId51" w:history="1">
        <w:r>
          <w:rPr>
            <w:rStyle w:val="Hyperlink"/>
            <w:rFonts w:eastAsiaTheme="majorEastAsia"/>
          </w:rPr>
          <w:t>https://www.dec-ced.gc.ca/</w:t>
        </w:r>
      </w:hyperlink>
    </w:p>
    <w:p w14:paraId="4AE1A9A5" w14:textId="77777777" w:rsidR="00BF7507" w:rsidRPr="00BF7507" w:rsidRDefault="00BF7507" w:rsidP="00BF7507">
      <w:pPr>
        <w:pStyle w:val="NormalWeb"/>
        <w:spacing w:before="0" w:beforeAutospacing="0" w:after="0" w:afterAutospacing="0" w:line="360" w:lineRule="auto"/>
        <w:rPr>
          <w:rFonts w:ascii="Arial" w:hAnsi="Arial" w:cs="Arial"/>
          <w:color w:val="000000"/>
          <w:szCs w:val="20"/>
          <w:lang w:val="fr-CA"/>
        </w:rPr>
      </w:pPr>
      <w:proofErr w:type="spellStart"/>
      <w:r w:rsidRPr="00BF7507">
        <w:rPr>
          <w:rFonts w:ascii="Arial" w:hAnsi="Arial" w:cs="Arial"/>
          <w:color w:val="000000"/>
          <w:szCs w:val="20"/>
          <w:lang w:val="fr-CA"/>
        </w:rPr>
        <w:t>Address</w:t>
      </w:r>
      <w:proofErr w:type="spellEnd"/>
      <w:r w:rsidRPr="00BF7507">
        <w:rPr>
          <w:rFonts w:ascii="Arial" w:hAnsi="Arial" w:cs="Arial"/>
          <w:color w:val="000000"/>
          <w:szCs w:val="20"/>
          <w:lang w:val="fr-CA"/>
        </w:rPr>
        <w:t>: 2954 Boulevard Laurier #030, Québec, QC G1V 4T2</w:t>
      </w:r>
    </w:p>
    <w:p w14:paraId="4E35F1E3"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 xml:space="preserve">Phone: </w:t>
      </w:r>
      <w:hyperlink r:id="rId52" w:tooltip="Call via Hangouts" w:history="1">
        <w:r>
          <w:rPr>
            <w:rStyle w:val="Hyperlink"/>
            <w:rFonts w:eastAsiaTheme="majorEastAsia"/>
            <w:color w:val="000000"/>
            <w:szCs w:val="20"/>
          </w:rPr>
          <w:t>(418) 648-4826</w:t>
        </w:r>
      </w:hyperlink>
    </w:p>
    <w:p w14:paraId="068D6E3B"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 xml:space="preserve">Contact information for IC: Website: </w:t>
      </w:r>
      <w:hyperlink r:id="rId53" w:history="1">
        <w:r>
          <w:rPr>
            <w:rStyle w:val="Hyperlink"/>
            <w:rFonts w:eastAsiaTheme="majorEastAsia"/>
          </w:rPr>
          <w:t>http://www.ic.gc.ca/Intro.html</w:t>
        </w:r>
      </w:hyperlink>
    </w:p>
    <w:p w14:paraId="7ACA7BF6"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 xml:space="preserve">Follow this link to get more information about IC: </w:t>
      </w:r>
      <w:hyperlink r:id="rId54" w:anchor="0" w:history="1">
        <w:r>
          <w:rPr>
            <w:rStyle w:val="Hyperlink"/>
            <w:rFonts w:eastAsiaTheme="majorEastAsia"/>
          </w:rPr>
          <w:t>http://www.ic.gc.ca/eic/site/icgc.nsf/fra/h_07026.html#0</w:t>
        </w:r>
      </w:hyperlink>
    </w:p>
    <w:p w14:paraId="450284DA" w14:textId="77777777" w:rsidR="00BF7507" w:rsidRDefault="00BF7507" w:rsidP="00BF7507">
      <w:pPr>
        <w:pStyle w:val="NormalWeb"/>
        <w:spacing w:before="0" w:beforeAutospacing="0" w:after="0" w:afterAutospacing="0" w:line="360" w:lineRule="auto"/>
        <w:rPr>
          <w:rFonts w:ascii="Arial" w:hAnsi="Arial" w:cs="Arial"/>
          <w:color w:val="000000"/>
          <w:szCs w:val="20"/>
        </w:rPr>
      </w:pPr>
    </w:p>
    <w:p w14:paraId="0CAF7C09" w14:textId="77777777" w:rsidR="00BF7507" w:rsidRDefault="00BF7507" w:rsidP="00BF7507">
      <w:pPr>
        <w:pStyle w:val="NormalWeb"/>
        <w:spacing w:before="0" w:beforeAutospacing="0" w:after="0" w:afterAutospacing="0" w:line="360" w:lineRule="auto"/>
        <w:rPr>
          <w:rFonts w:ascii="Arial" w:hAnsi="Arial" w:cs="Arial"/>
          <w:color w:val="000000"/>
          <w:szCs w:val="20"/>
        </w:rPr>
      </w:pPr>
      <w:proofErr w:type="gramStart"/>
      <w:r>
        <w:rPr>
          <w:rFonts w:ascii="Arial" w:hAnsi="Arial" w:cs="Arial"/>
          <w:color w:val="000000"/>
          <w:szCs w:val="20"/>
        </w:rPr>
        <w:lastRenderedPageBreak/>
        <w:t>Ø  Trade</w:t>
      </w:r>
      <w:proofErr w:type="gramEnd"/>
      <w:r>
        <w:rPr>
          <w:rFonts w:ascii="Arial" w:hAnsi="Arial" w:cs="Arial"/>
          <w:color w:val="000000"/>
          <w:szCs w:val="20"/>
        </w:rPr>
        <w:t xml:space="preserve"> shows &amp; entry modes</w:t>
      </w:r>
    </w:p>
    <w:p w14:paraId="43361AC5"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Workspace Expo is a trade show that happen each year in Paris. This trade show is mostly about new technologies and development.</w:t>
      </w:r>
    </w:p>
    <w:p w14:paraId="0DADC592"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 xml:space="preserve">There is also the Salon Des Entrepreneurs in Lyon in June 12 &amp; 13. In this trade show, it is mostly business people that are looking to invest, so it could be good for Bliq Photonics. Also, there is not a lot of entry mode for your product since it is a specific product. Best way to enter in France is to do business with the government since they control </w:t>
      </w:r>
      <w:proofErr w:type="gramStart"/>
      <w:r>
        <w:rPr>
          <w:rFonts w:ascii="Arial" w:hAnsi="Arial" w:cs="Arial"/>
          <w:color w:val="000000"/>
          <w:szCs w:val="20"/>
        </w:rPr>
        <w:t>the majority of</w:t>
      </w:r>
      <w:proofErr w:type="gramEnd"/>
      <w:r>
        <w:rPr>
          <w:rFonts w:ascii="Arial" w:hAnsi="Arial" w:cs="Arial"/>
          <w:color w:val="000000"/>
          <w:szCs w:val="20"/>
        </w:rPr>
        <w:t xml:space="preserve"> both system that could be interested in buying the microscope. (Health and education)</w:t>
      </w:r>
    </w:p>
    <w:p w14:paraId="5E8128E3"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Need to find more trade shows if we can before we hand it</w:t>
      </w:r>
    </w:p>
    <w:p w14:paraId="1C0A64CF" w14:textId="77777777" w:rsidR="00BF7507" w:rsidRDefault="00BF7507" w:rsidP="00BF7507">
      <w:pPr>
        <w:pStyle w:val="NormalWeb"/>
        <w:spacing w:before="0" w:beforeAutospacing="0" w:after="0" w:afterAutospacing="0" w:line="360" w:lineRule="auto"/>
        <w:rPr>
          <w:rFonts w:ascii="Arial" w:hAnsi="Arial" w:cs="Arial"/>
          <w:color w:val="000000"/>
          <w:szCs w:val="20"/>
        </w:rPr>
      </w:pPr>
    </w:p>
    <w:p w14:paraId="55CA1298"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Ø Culture, Ethics</w:t>
      </w:r>
    </w:p>
    <w:p w14:paraId="4438304E"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222222"/>
          <w:shd w:val="clear" w:color="auto" w:fill="FFFFFF"/>
        </w:rPr>
        <w:t xml:space="preserve">The culture of France has been shaped by geography, by profound historical events, and by foreign and internal forces and groups. In short, France is an old country and their background is </w:t>
      </w:r>
      <w:proofErr w:type="gramStart"/>
      <w:r>
        <w:rPr>
          <w:rFonts w:ascii="Arial" w:hAnsi="Arial" w:cs="Arial"/>
          <w:color w:val="222222"/>
          <w:shd w:val="clear" w:color="auto" w:fill="FFFFFF"/>
        </w:rPr>
        <w:t>really important</w:t>
      </w:r>
      <w:proofErr w:type="gramEnd"/>
      <w:r>
        <w:rPr>
          <w:rFonts w:ascii="Arial" w:hAnsi="Arial" w:cs="Arial"/>
          <w:color w:val="222222"/>
          <w:shd w:val="clear" w:color="auto" w:fill="FFFFFF"/>
        </w:rPr>
        <w:t>, so they based themselves more on old fashion.</w:t>
      </w:r>
    </w:p>
    <w:p w14:paraId="3AA1E712"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The structures of most businesses are conceived to maintain a clear distinction between different levels of pecking order, whilst communication between top management, middle management and non-managerial staff is often limited, or non-existent.</w:t>
      </w:r>
    </w:p>
    <w:p w14:paraId="702A62FF" w14:textId="77777777" w:rsidR="00BF7507" w:rsidRDefault="00BF7507" w:rsidP="00BF7507">
      <w:pPr>
        <w:pStyle w:val="NormalWeb"/>
        <w:spacing w:before="0" w:beforeAutospacing="0" w:after="0" w:afterAutospacing="0" w:line="360" w:lineRule="auto"/>
        <w:rPr>
          <w:rFonts w:ascii="Arial" w:hAnsi="Arial" w:cs="Arial"/>
          <w:color w:val="000000"/>
          <w:szCs w:val="20"/>
        </w:rPr>
      </w:pPr>
      <w:r>
        <w:rPr>
          <w:rFonts w:ascii="Arial" w:hAnsi="Arial" w:cs="Arial"/>
          <w:color w:val="000000"/>
          <w:szCs w:val="20"/>
        </w:rPr>
        <w:t xml:space="preserve">Here is a link to find 10 tips to do business in France: </w:t>
      </w:r>
      <w:hyperlink r:id="rId55" w:history="1">
        <w:r>
          <w:rPr>
            <w:rStyle w:val="Hyperlink"/>
            <w:rFonts w:eastAsiaTheme="majorEastAsia"/>
          </w:rPr>
          <w:t>https://www.expatica.com/fr/employment/employment-basics/10-tips-on-french-business-etiquette-108353/</w:t>
        </w:r>
      </w:hyperlink>
    </w:p>
    <w:p w14:paraId="72B6F0F7" w14:textId="2524B917" w:rsidR="008B0787" w:rsidRDefault="00BF7507" w:rsidP="00BF7507">
      <w:r>
        <w:t xml:space="preserve"> </w:t>
      </w:r>
      <w:r w:rsidR="008B0787">
        <w:br w:type="page"/>
      </w:r>
    </w:p>
    <w:p w14:paraId="153C3C11" w14:textId="43D9296A" w:rsidR="008B0787" w:rsidRDefault="008B0787" w:rsidP="008B0787">
      <w:pPr>
        <w:pStyle w:val="Heading1"/>
      </w:pPr>
      <w:bookmarkStart w:id="23" w:name="_Toc6317745"/>
      <w:r>
        <w:lastRenderedPageBreak/>
        <w:t>Export assistance</w:t>
      </w:r>
      <w:bookmarkEnd w:id="23"/>
    </w:p>
    <w:p w14:paraId="51D2BAB8" w14:textId="77777777" w:rsidR="00D11617" w:rsidRDefault="00D11617" w:rsidP="00D11617">
      <w:pPr>
        <w:pStyle w:val="NormalWeb"/>
        <w:spacing w:before="0" w:beforeAutospacing="0" w:after="0" w:afterAutospacing="0" w:line="480" w:lineRule="auto"/>
        <w:ind w:firstLine="720"/>
      </w:pPr>
      <w:r>
        <w:rPr>
          <w:rFonts w:ascii="Arial" w:hAnsi="Arial" w:cs="Arial"/>
          <w:color w:val="000000"/>
          <w:sz w:val="22"/>
          <w:szCs w:val="22"/>
        </w:rPr>
        <w:t>This section will present a variety of sources and potential contacts for you to make use of when preparing to deal with the challenges presented in this document. Both Canada and Québec have a large abundance of resources available for local organizations to make use of to ensure compliance with international laws and customs, and we would highly recommend using several of these resources to ensure maximal efficiency in your operations. We have put together a list of organizations and websites for you to consult, as well as brief descriptions of their services so that you may use this section as a quick reference in case you have difficulty addressing any challenges mentioned previously in this document.</w:t>
      </w:r>
    </w:p>
    <w:p w14:paraId="1C52026F" w14:textId="77777777" w:rsidR="00D11617" w:rsidRDefault="00D11617" w:rsidP="00D11617"/>
    <w:p w14:paraId="11340AC8" w14:textId="77777777" w:rsidR="00D11617" w:rsidRDefault="00D11617" w:rsidP="00D11617">
      <w:pPr>
        <w:pStyle w:val="NormalWeb"/>
        <w:spacing w:before="0" w:beforeAutospacing="0" w:after="0" w:afterAutospacing="0"/>
      </w:pPr>
      <w:r>
        <w:rPr>
          <w:rFonts w:ascii="Arial" w:hAnsi="Arial" w:cs="Arial"/>
          <w:b/>
          <w:bCs/>
          <w:color w:val="000000"/>
          <w:sz w:val="28"/>
          <w:szCs w:val="28"/>
        </w:rPr>
        <w:t>Export Development Canada (EDC)</w:t>
      </w:r>
    </w:p>
    <w:p w14:paraId="148E65D0" w14:textId="77777777" w:rsidR="00D11617" w:rsidRDefault="001B49ED" w:rsidP="00D11617">
      <w:pPr>
        <w:pStyle w:val="NormalWeb"/>
        <w:spacing w:before="0" w:beforeAutospacing="0" w:after="0" w:afterAutospacing="0"/>
      </w:pPr>
      <w:hyperlink r:id="rId56" w:history="1">
        <w:r w:rsidR="00D11617">
          <w:rPr>
            <w:rStyle w:val="Hyperlink"/>
            <w:rFonts w:ascii="Arial" w:eastAsiaTheme="majorEastAsia" w:hAnsi="Arial" w:cs="Arial"/>
            <w:color w:val="1155CC"/>
            <w:sz w:val="20"/>
            <w:szCs w:val="20"/>
          </w:rPr>
          <w:t>https://www.edc.ca</w:t>
        </w:r>
      </w:hyperlink>
    </w:p>
    <w:p w14:paraId="35E49728" w14:textId="77777777" w:rsidR="00D11617" w:rsidRDefault="00D11617" w:rsidP="00D11617">
      <w:pPr>
        <w:pStyle w:val="NormalWeb"/>
        <w:spacing w:before="0" w:beforeAutospacing="0" w:after="0" w:afterAutospacing="0" w:line="480" w:lineRule="auto"/>
      </w:pPr>
      <w:r>
        <w:rPr>
          <w:rFonts w:ascii="Arial" w:hAnsi="Arial" w:cs="Arial"/>
          <w:color w:val="000000"/>
          <w:sz w:val="22"/>
          <w:szCs w:val="22"/>
        </w:rPr>
        <w:t>Export Development Canada specializes in three aspects of export assistance: credit insurance, financing, and market knowledge. Being one of the premiere export assistance organizations in Canada, we would highly recommend consulting EDC for information concerning any monetary challenges, from non-payment to currency conversion. This website can also be a good source of information for evaluating, in simple terms, the risk and ease-of-access a country presents as a target market for exportation.</w:t>
      </w:r>
    </w:p>
    <w:p w14:paraId="1D87B505" w14:textId="77777777" w:rsidR="00D11617" w:rsidRDefault="00D11617" w:rsidP="00D11617"/>
    <w:p w14:paraId="7A385256" w14:textId="77777777" w:rsidR="00D11617" w:rsidRDefault="00D11617" w:rsidP="00D11617">
      <w:pPr>
        <w:pStyle w:val="NormalWeb"/>
        <w:spacing w:before="0" w:beforeAutospacing="0" w:after="0" w:afterAutospacing="0"/>
      </w:pPr>
      <w:r>
        <w:rPr>
          <w:rFonts w:ascii="Arial" w:hAnsi="Arial" w:cs="Arial"/>
          <w:b/>
          <w:bCs/>
          <w:color w:val="000000"/>
          <w:sz w:val="28"/>
          <w:szCs w:val="28"/>
        </w:rPr>
        <w:t>Quebec International</w:t>
      </w:r>
    </w:p>
    <w:p w14:paraId="5DBB9F0F" w14:textId="77777777" w:rsidR="00D11617" w:rsidRDefault="001B49ED" w:rsidP="00D11617">
      <w:pPr>
        <w:pStyle w:val="NormalWeb"/>
        <w:spacing w:before="0" w:beforeAutospacing="0" w:after="0" w:afterAutospacing="0" w:line="480" w:lineRule="auto"/>
      </w:pPr>
      <w:hyperlink r:id="rId57" w:history="1">
        <w:r w:rsidR="00D11617">
          <w:rPr>
            <w:rStyle w:val="Hyperlink"/>
            <w:rFonts w:ascii="Arial" w:eastAsiaTheme="majorEastAsia" w:hAnsi="Arial" w:cs="Arial"/>
            <w:b/>
            <w:bCs/>
            <w:color w:val="1155CC"/>
            <w:sz w:val="20"/>
            <w:szCs w:val="20"/>
          </w:rPr>
          <w:t>https://www.quebecinternational.ca</w:t>
        </w:r>
      </w:hyperlink>
    </w:p>
    <w:p w14:paraId="01D1D8FF" w14:textId="77777777" w:rsidR="00D11617" w:rsidRDefault="00D11617" w:rsidP="00D11617">
      <w:pPr>
        <w:pStyle w:val="NormalWeb"/>
        <w:spacing w:before="0" w:beforeAutospacing="0" w:after="0" w:afterAutospacing="0" w:line="480" w:lineRule="auto"/>
      </w:pPr>
      <w:r>
        <w:rPr>
          <w:rFonts w:ascii="Arial" w:hAnsi="Arial" w:cs="Arial"/>
          <w:color w:val="000000"/>
          <w:sz w:val="22"/>
          <w:szCs w:val="22"/>
        </w:rPr>
        <w:t xml:space="preserve">Quebec International is yet another example of a great resource available to us here in Quebec. While they are available to help businesspeople of all levels, their most useful asset for you will be their services with innovation, partnerships, commerce, and human resources. Quebec international has resources all around the </w:t>
      </w:r>
      <w:proofErr w:type="gramStart"/>
      <w:r>
        <w:rPr>
          <w:rFonts w:ascii="Arial" w:hAnsi="Arial" w:cs="Arial"/>
          <w:color w:val="000000"/>
          <w:sz w:val="22"/>
          <w:szCs w:val="22"/>
        </w:rPr>
        <w:t>world, and</w:t>
      </w:r>
      <w:proofErr w:type="gramEnd"/>
      <w:r>
        <w:rPr>
          <w:rFonts w:ascii="Arial" w:hAnsi="Arial" w:cs="Arial"/>
          <w:color w:val="000000"/>
          <w:sz w:val="22"/>
          <w:szCs w:val="22"/>
        </w:rPr>
        <w:t xml:space="preserve"> is an ideal organization for exporters looking to make the right connections.</w:t>
      </w:r>
    </w:p>
    <w:p w14:paraId="6A7E5A3E" w14:textId="77777777" w:rsidR="00D11617" w:rsidRDefault="00D11617" w:rsidP="00D11617"/>
    <w:p w14:paraId="0C58F1CB" w14:textId="77777777" w:rsidR="00D11617" w:rsidRDefault="00D11617" w:rsidP="00D11617">
      <w:pPr>
        <w:pStyle w:val="NormalWeb"/>
        <w:spacing w:before="0" w:beforeAutospacing="0" w:after="0" w:afterAutospacing="0"/>
      </w:pPr>
      <w:r>
        <w:rPr>
          <w:rFonts w:ascii="Arial" w:hAnsi="Arial" w:cs="Arial"/>
          <w:b/>
          <w:bCs/>
          <w:color w:val="000000"/>
          <w:sz w:val="28"/>
          <w:szCs w:val="28"/>
        </w:rPr>
        <w:lastRenderedPageBreak/>
        <w:t>Canadian Association of Importers and Exporters (</w:t>
      </w:r>
      <w:proofErr w:type="spellStart"/>
      <w:r>
        <w:rPr>
          <w:rFonts w:ascii="Arial" w:hAnsi="Arial" w:cs="Arial"/>
          <w:b/>
          <w:bCs/>
          <w:color w:val="000000"/>
          <w:sz w:val="28"/>
          <w:szCs w:val="28"/>
        </w:rPr>
        <w:t>ie</w:t>
      </w:r>
      <w:proofErr w:type="spellEnd"/>
      <w:r>
        <w:rPr>
          <w:rFonts w:ascii="Arial" w:hAnsi="Arial" w:cs="Arial"/>
          <w:b/>
          <w:bCs/>
          <w:color w:val="000000"/>
          <w:sz w:val="28"/>
          <w:szCs w:val="28"/>
        </w:rPr>
        <w:t xml:space="preserve"> Canada)</w:t>
      </w:r>
    </w:p>
    <w:p w14:paraId="4B40A720" w14:textId="77777777" w:rsidR="00D11617" w:rsidRDefault="001B49ED" w:rsidP="00D11617">
      <w:pPr>
        <w:pStyle w:val="NormalWeb"/>
        <w:spacing w:before="0" w:beforeAutospacing="0" w:after="0" w:afterAutospacing="0" w:line="480" w:lineRule="auto"/>
      </w:pPr>
      <w:hyperlink r:id="rId58" w:history="1">
        <w:r w:rsidR="00D11617">
          <w:rPr>
            <w:rStyle w:val="Hyperlink"/>
            <w:rFonts w:ascii="Arial" w:eastAsiaTheme="majorEastAsia" w:hAnsi="Arial" w:cs="Arial"/>
            <w:b/>
            <w:bCs/>
            <w:color w:val="1155CC"/>
            <w:sz w:val="20"/>
            <w:szCs w:val="20"/>
          </w:rPr>
          <w:t>https://www.iecanada.com</w:t>
        </w:r>
      </w:hyperlink>
    </w:p>
    <w:p w14:paraId="0A58612D" w14:textId="77777777" w:rsidR="00D11617" w:rsidRDefault="00D11617" w:rsidP="00D11617">
      <w:pPr>
        <w:pStyle w:val="NormalWeb"/>
        <w:spacing w:before="0" w:beforeAutospacing="0" w:after="0" w:afterAutospacing="0" w:line="480" w:lineRule="auto"/>
      </w:pPr>
      <w:r>
        <w:rPr>
          <w:rFonts w:ascii="Arial" w:hAnsi="Arial" w:cs="Arial"/>
          <w:color w:val="000000"/>
          <w:sz w:val="22"/>
          <w:szCs w:val="22"/>
        </w:rPr>
        <w:t>The Canadian Association of Importers and Exporters is a group that is sure to have contacts and information aplenty. While membership in this group does come at a price, it may be worth looking into, as their events, summits, and government consultation circles are sure to provide key insight and contacts you won’t find anywhere else.</w:t>
      </w:r>
    </w:p>
    <w:p w14:paraId="7B94BA0F" w14:textId="77777777" w:rsidR="00D11617" w:rsidRDefault="00D11617" w:rsidP="00D11617">
      <w:pPr>
        <w:pStyle w:val="NormalWeb"/>
        <w:spacing w:before="0" w:beforeAutospacing="0" w:after="0" w:afterAutospacing="0" w:line="480" w:lineRule="auto"/>
      </w:pPr>
      <w:r>
        <w:rPr>
          <w:rFonts w:ascii="Arial" w:hAnsi="Arial" w:cs="Arial"/>
          <w:color w:val="000000"/>
          <w:sz w:val="20"/>
          <w:szCs w:val="20"/>
        </w:rPr>
        <w:t xml:space="preserve"> </w:t>
      </w:r>
    </w:p>
    <w:p w14:paraId="13B2D2EE" w14:textId="77777777" w:rsidR="00D11617" w:rsidRDefault="00D11617" w:rsidP="00D11617">
      <w:pPr>
        <w:pStyle w:val="NormalWeb"/>
        <w:spacing w:before="0" w:beforeAutospacing="0" w:after="0" w:afterAutospacing="0"/>
      </w:pPr>
      <w:r>
        <w:rPr>
          <w:rFonts w:ascii="Arial" w:hAnsi="Arial" w:cs="Arial"/>
          <w:b/>
          <w:bCs/>
          <w:color w:val="000000"/>
          <w:sz w:val="28"/>
          <w:szCs w:val="28"/>
        </w:rPr>
        <w:t>Canadian Trade Commissioner Service (TCS)</w:t>
      </w:r>
    </w:p>
    <w:p w14:paraId="4E52A324" w14:textId="77777777" w:rsidR="00D11617" w:rsidRDefault="001B49ED" w:rsidP="00D11617">
      <w:pPr>
        <w:pStyle w:val="NormalWeb"/>
        <w:spacing w:before="0" w:beforeAutospacing="0" w:after="0" w:afterAutospacing="0" w:line="480" w:lineRule="auto"/>
      </w:pPr>
      <w:hyperlink r:id="rId59" w:history="1">
        <w:r w:rsidR="00D11617">
          <w:rPr>
            <w:rStyle w:val="Hyperlink"/>
            <w:rFonts w:ascii="Arial" w:eastAsiaTheme="majorEastAsia" w:hAnsi="Arial" w:cs="Arial"/>
            <w:color w:val="1155CC"/>
            <w:sz w:val="20"/>
            <w:szCs w:val="20"/>
          </w:rPr>
          <w:t>https://www.tradecommissioner.gc.ca/trade_commissioners-delegues_commerciaux/index.aspx?lang=eng</w:t>
        </w:r>
      </w:hyperlink>
    </w:p>
    <w:p w14:paraId="53497C23" w14:textId="77777777" w:rsidR="00D11617" w:rsidRDefault="00D11617" w:rsidP="00D11617">
      <w:pPr>
        <w:pStyle w:val="NormalWeb"/>
        <w:spacing w:before="0" w:beforeAutospacing="0" w:after="0" w:afterAutospacing="0" w:line="480" w:lineRule="auto"/>
      </w:pPr>
      <w:r>
        <w:rPr>
          <w:rFonts w:ascii="Arial" w:hAnsi="Arial" w:cs="Arial"/>
          <w:color w:val="000000"/>
          <w:sz w:val="22"/>
          <w:szCs w:val="22"/>
        </w:rPr>
        <w:t>The Canadian Trade Commissioner Service is yet another one of Canada’s vital resources for Canadian exporters. Aside from their extensive reports and databases which may provide essential information concerning your target country, the TCS is also a great place to establish contacts both locally and internationally. This web page can help you get in touch with potential business partners, or more importantly, trade commissioners: individuals who are sure to have the contacts you’re going to need.</w:t>
      </w:r>
    </w:p>
    <w:p w14:paraId="452C1F4F" w14:textId="77777777" w:rsidR="00D11617" w:rsidRDefault="00D11617" w:rsidP="00D11617">
      <w:pPr>
        <w:pStyle w:val="NormalWeb"/>
        <w:spacing w:before="0" w:beforeAutospacing="0" w:after="0" w:afterAutospacing="0" w:line="480" w:lineRule="auto"/>
      </w:pPr>
      <w:r>
        <w:rPr>
          <w:rFonts w:ascii="Arial" w:hAnsi="Arial" w:cs="Arial"/>
          <w:color w:val="000000"/>
          <w:sz w:val="22"/>
          <w:szCs w:val="22"/>
        </w:rPr>
        <w:t xml:space="preserve"> </w:t>
      </w:r>
    </w:p>
    <w:p w14:paraId="48B9F64F" w14:textId="77777777" w:rsidR="00D11617" w:rsidRDefault="00D11617" w:rsidP="00D11617">
      <w:pPr>
        <w:pStyle w:val="NormalWeb"/>
        <w:spacing w:before="0" w:beforeAutospacing="0" w:after="0" w:afterAutospacing="0"/>
      </w:pPr>
      <w:r>
        <w:rPr>
          <w:rFonts w:ascii="Arial" w:hAnsi="Arial" w:cs="Arial"/>
          <w:b/>
          <w:bCs/>
          <w:color w:val="000000"/>
          <w:sz w:val="28"/>
          <w:szCs w:val="28"/>
        </w:rPr>
        <w:t>Canadian Commercial Corporation (CCC)</w:t>
      </w:r>
    </w:p>
    <w:p w14:paraId="212B2206" w14:textId="77777777" w:rsidR="00D11617" w:rsidRDefault="001B49ED" w:rsidP="00D11617">
      <w:pPr>
        <w:pStyle w:val="NormalWeb"/>
        <w:spacing w:before="0" w:beforeAutospacing="0" w:after="0" w:afterAutospacing="0" w:line="480" w:lineRule="auto"/>
      </w:pPr>
      <w:hyperlink r:id="rId60" w:history="1">
        <w:r w:rsidR="00D11617">
          <w:rPr>
            <w:rStyle w:val="Hyperlink"/>
            <w:rFonts w:ascii="Arial" w:eastAsiaTheme="majorEastAsia" w:hAnsi="Arial" w:cs="Arial"/>
            <w:color w:val="1155CC"/>
            <w:sz w:val="20"/>
            <w:szCs w:val="20"/>
          </w:rPr>
          <w:t>https://www.ccc.ca</w:t>
        </w:r>
      </w:hyperlink>
    </w:p>
    <w:p w14:paraId="0EC4F42F" w14:textId="77777777" w:rsidR="00D11617" w:rsidRDefault="00D11617" w:rsidP="00D11617">
      <w:pPr>
        <w:pStyle w:val="NormalWeb"/>
        <w:spacing w:before="0" w:beforeAutospacing="0" w:after="0" w:afterAutospacing="0" w:line="480" w:lineRule="auto"/>
      </w:pPr>
      <w:r>
        <w:rPr>
          <w:rFonts w:ascii="Arial" w:hAnsi="Arial" w:cs="Arial"/>
          <w:color w:val="000000"/>
          <w:sz w:val="22"/>
          <w:szCs w:val="22"/>
        </w:rPr>
        <w:t>If you foresee dealings with the French government at any point during your future exportation efforts, the Canadian Commercial Corporation will be your lifeline. Specialized in leading exchanges between businesses and foreign governments, the CCC is the place to call if you ever need a contract written between your organization and the government of France.</w:t>
      </w:r>
    </w:p>
    <w:p w14:paraId="34D864CC" w14:textId="77777777" w:rsidR="00D11617" w:rsidRDefault="00D11617" w:rsidP="00D11617">
      <w:pPr>
        <w:pStyle w:val="NormalWeb"/>
        <w:spacing w:before="0" w:beforeAutospacing="0" w:after="0" w:afterAutospacing="0" w:line="480" w:lineRule="auto"/>
      </w:pPr>
      <w:r>
        <w:rPr>
          <w:rFonts w:ascii="Arial" w:hAnsi="Arial" w:cs="Arial"/>
          <w:color w:val="000000"/>
          <w:sz w:val="20"/>
          <w:szCs w:val="20"/>
        </w:rPr>
        <w:t xml:space="preserve"> </w:t>
      </w:r>
    </w:p>
    <w:p w14:paraId="6C9FC903" w14:textId="77777777" w:rsidR="00D11617" w:rsidRDefault="00D11617" w:rsidP="00D11617">
      <w:pPr>
        <w:pStyle w:val="NormalWeb"/>
        <w:spacing w:before="0" w:beforeAutospacing="0" w:after="0" w:afterAutospacing="0"/>
      </w:pPr>
      <w:r>
        <w:rPr>
          <w:rFonts w:ascii="Arial" w:hAnsi="Arial" w:cs="Arial"/>
          <w:b/>
          <w:bCs/>
          <w:color w:val="000000"/>
          <w:sz w:val="28"/>
          <w:szCs w:val="28"/>
        </w:rPr>
        <w:t>Regional Export Promotion Organizations (ORPEX)</w:t>
      </w:r>
    </w:p>
    <w:p w14:paraId="48EF6F4D" w14:textId="77777777" w:rsidR="00D11617" w:rsidRDefault="001B49ED" w:rsidP="00D11617">
      <w:pPr>
        <w:pStyle w:val="NormalWeb"/>
        <w:spacing w:before="0" w:beforeAutospacing="0" w:after="0" w:afterAutospacing="0" w:line="480" w:lineRule="auto"/>
      </w:pPr>
      <w:hyperlink r:id="rId61" w:history="1">
        <w:r w:rsidR="00D11617">
          <w:rPr>
            <w:rStyle w:val="Hyperlink"/>
            <w:rFonts w:ascii="Arial" w:eastAsiaTheme="majorEastAsia" w:hAnsi="Arial" w:cs="Arial"/>
            <w:color w:val="1155CC"/>
            <w:sz w:val="20"/>
            <w:szCs w:val="20"/>
          </w:rPr>
          <w:t>https://canadabusiness.ca/programs/regional-export-promotion-organizations-orpex-1/</w:t>
        </w:r>
      </w:hyperlink>
    </w:p>
    <w:p w14:paraId="248DB684" w14:textId="77777777" w:rsidR="00D11617" w:rsidRDefault="00D11617" w:rsidP="00D11617">
      <w:pPr>
        <w:pStyle w:val="NormalWeb"/>
        <w:spacing w:before="0" w:beforeAutospacing="0" w:after="0" w:afterAutospacing="0" w:line="480" w:lineRule="auto"/>
      </w:pPr>
      <w:r>
        <w:rPr>
          <w:rFonts w:ascii="Arial" w:hAnsi="Arial" w:cs="Arial"/>
          <w:color w:val="000000"/>
          <w:sz w:val="22"/>
          <w:szCs w:val="22"/>
        </w:rPr>
        <w:lastRenderedPageBreak/>
        <w:t>This web page, developed by the Government of Canada, consolidates resources for everything an exporter could need, from start to finish. Given your solid history with exports, we would recommend focusing on the Program search, Networking search, and Find contacts links, as these are designed to put you in contact with organizations in Canada that may be able to provide you with services that could greatly help your efforts, such as access to business networks or export programs already established in France.</w:t>
      </w:r>
    </w:p>
    <w:p w14:paraId="6B9F9BC0" w14:textId="77777777" w:rsidR="00D11617" w:rsidRDefault="00D11617" w:rsidP="00D11617">
      <w:pPr>
        <w:pStyle w:val="NormalWeb"/>
        <w:spacing w:before="0" w:beforeAutospacing="0" w:after="0" w:afterAutospacing="0" w:line="480" w:lineRule="auto"/>
      </w:pPr>
      <w:r>
        <w:rPr>
          <w:rFonts w:ascii="Arial" w:hAnsi="Arial" w:cs="Arial"/>
          <w:color w:val="000000"/>
          <w:sz w:val="22"/>
          <w:szCs w:val="22"/>
        </w:rPr>
        <w:t xml:space="preserve"> </w:t>
      </w:r>
    </w:p>
    <w:p w14:paraId="6526FE9F" w14:textId="77777777" w:rsidR="00D11617" w:rsidRDefault="00D11617" w:rsidP="00D11617">
      <w:pPr>
        <w:pStyle w:val="NormalWeb"/>
        <w:spacing w:before="0" w:beforeAutospacing="0" w:after="0" w:afterAutospacing="0"/>
      </w:pPr>
      <w:r>
        <w:rPr>
          <w:rFonts w:ascii="Arial" w:hAnsi="Arial" w:cs="Arial"/>
          <w:b/>
          <w:bCs/>
          <w:color w:val="000000"/>
          <w:sz w:val="28"/>
          <w:szCs w:val="28"/>
        </w:rPr>
        <w:t>Passport to Trade</w:t>
      </w:r>
    </w:p>
    <w:p w14:paraId="24030CEE" w14:textId="77777777" w:rsidR="00D11617" w:rsidRDefault="001B49ED" w:rsidP="00D11617">
      <w:pPr>
        <w:pStyle w:val="NormalWeb"/>
        <w:spacing w:before="0" w:beforeAutospacing="0" w:after="0" w:afterAutospacing="0" w:line="480" w:lineRule="auto"/>
      </w:pPr>
      <w:hyperlink r:id="rId62" w:history="1">
        <w:r w:rsidR="00D11617">
          <w:rPr>
            <w:rStyle w:val="Hyperlink"/>
            <w:rFonts w:ascii="Arial" w:eastAsiaTheme="majorEastAsia" w:hAnsi="Arial" w:cs="Arial"/>
            <w:color w:val="1155CC"/>
            <w:sz w:val="20"/>
            <w:szCs w:val="20"/>
          </w:rPr>
          <w:t>https://businessculture.org/western-europe/business-culture-in-france/</w:t>
        </w:r>
      </w:hyperlink>
    </w:p>
    <w:p w14:paraId="2413C0E8" w14:textId="77777777" w:rsidR="00D11617" w:rsidRDefault="00D11617" w:rsidP="00D11617">
      <w:pPr>
        <w:pStyle w:val="NormalWeb"/>
        <w:spacing w:before="0" w:beforeAutospacing="0" w:after="0" w:afterAutospacing="0" w:line="480" w:lineRule="auto"/>
      </w:pPr>
      <w:r>
        <w:rPr>
          <w:rFonts w:ascii="Arial" w:hAnsi="Arial" w:cs="Arial"/>
          <w:color w:val="000000"/>
          <w:sz w:val="22"/>
          <w:szCs w:val="22"/>
        </w:rPr>
        <w:t>Passport to Trade is your ideal source for information concerning culture and social norms in France, as well as important details concerning life in France, such as transportation infrastructure and cost of living.</w:t>
      </w:r>
    </w:p>
    <w:p w14:paraId="24DC51D6" w14:textId="77777777" w:rsidR="00D11617" w:rsidRDefault="00D11617" w:rsidP="00D11617">
      <w:pPr>
        <w:pStyle w:val="NormalWeb"/>
        <w:spacing w:before="0" w:beforeAutospacing="0" w:after="0" w:afterAutospacing="0" w:line="480" w:lineRule="auto"/>
      </w:pPr>
      <w:r>
        <w:rPr>
          <w:rFonts w:ascii="Arial" w:hAnsi="Arial" w:cs="Arial"/>
          <w:color w:val="000000"/>
          <w:sz w:val="22"/>
          <w:szCs w:val="22"/>
        </w:rPr>
        <w:t xml:space="preserve"> </w:t>
      </w:r>
    </w:p>
    <w:p w14:paraId="333C3225" w14:textId="77777777" w:rsidR="00D11617" w:rsidRPr="00D11617" w:rsidRDefault="00D11617" w:rsidP="00D11617">
      <w:pPr>
        <w:pStyle w:val="NormalWeb"/>
        <w:spacing w:before="0" w:beforeAutospacing="0" w:after="0" w:afterAutospacing="0"/>
        <w:rPr>
          <w:lang w:val="fr-CA"/>
        </w:rPr>
      </w:pPr>
      <w:r w:rsidRPr="00D11617">
        <w:rPr>
          <w:rFonts w:ascii="Arial" w:hAnsi="Arial" w:cs="Arial"/>
          <w:b/>
          <w:bCs/>
          <w:color w:val="000000"/>
          <w:sz w:val="28"/>
          <w:szCs w:val="28"/>
          <w:lang w:val="fr-CA"/>
        </w:rPr>
        <w:t>CIA (Central Intelligence Agency)</w:t>
      </w:r>
    </w:p>
    <w:p w14:paraId="275C8026" w14:textId="77777777" w:rsidR="00D11617" w:rsidRPr="00D11617" w:rsidRDefault="001B49ED" w:rsidP="00D11617">
      <w:pPr>
        <w:pStyle w:val="NormalWeb"/>
        <w:spacing w:before="0" w:beforeAutospacing="0" w:after="0" w:afterAutospacing="0" w:line="480" w:lineRule="auto"/>
        <w:rPr>
          <w:lang w:val="fr-CA"/>
        </w:rPr>
      </w:pPr>
      <w:hyperlink r:id="rId63" w:history="1">
        <w:r w:rsidR="00D11617" w:rsidRPr="00D11617">
          <w:rPr>
            <w:rStyle w:val="Hyperlink"/>
            <w:rFonts w:ascii="Arial" w:eastAsiaTheme="majorEastAsia" w:hAnsi="Arial" w:cs="Arial"/>
            <w:color w:val="1155CC"/>
            <w:sz w:val="20"/>
            <w:szCs w:val="20"/>
            <w:lang w:val="fr-CA"/>
          </w:rPr>
          <w:t>https://www.cia.gov/library/publications/resources/the-world-factbook/geos/fr.html</w:t>
        </w:r>
      </w:hyperlink>
    </w:p>
    <w:p w14:paraId="22ACE8F4" w14:textId="77777777" w:rsidR="00D11617" w:rsidRDefault="00D11617" w:rsidP="00D11617">
      <w:pPr>
        <w:pStyle w:val="NormalWeb"/>
        <w:spacing w:before="0" w:beforeAutospacing="0" w:after="0" w:afterAutospacing="0" w:line="480" w:lineRule="auto"/>
      </w:pPr>
      <w:r>
        <w:rPr>
          <w:rFonts w:ascii="Arial" w:hAnsi="Arial" w:cs="Arial"/>
          <w:color w:val="000000"/>
          <w:sz w:val="22"/>
          <w:szCs w:val="22"/>
        </w:rPr>
        <w:t>The Central Intelligence Agency public website is your number one source for any cold-hard facts or statistics you may need.  From geography to communications preferences to transnational issues, the CIA is adept at collecting accurate and applicable data for nearly any purpose you require.</w:t>
      </w:r>
    </w:p>
    <w:p w14:paraId="7D16A816" w14:textId="693B595D" w:rsidR="008B0787" w:rsidRDefault="008B0787"/>
    <w:p w14:paraId="24E02AEA" w14:textId="46DB1C96" w:rsidR="008B0787" w:rsidRDefault="008B0787">
      <w:r>
        <w:br w:type="page"/>
      </w:r>
    </w:p>
    <w:p w14:paraId="1FAFB50A" w14:textId="665D680C" w:rsidR="008B0787" w:rsidRDefault="008B0787" w:rsidP="00C62373">
      <w:pPr>
        <w:pStyle w:val="Heading1"/>
      </w:pPr>
      <w:bookmarkStart w:id="24" w:name="_Toc6317746"/>
      <w:r>
        <w:lastRenderedPageBreak/>
        <w:t>Conclusion</w:t>
      </w:r>
      <w:bookmarkEnd w:id="24"/>
    </w:p>
    <w:p w14:paraId="286D7AA3" w14:textId="77777777" w:rsidR="00C62373" w:rsidRPr="00C62373" w:rsidRDefault="00C62373" w:rsidP="00C62373"/>
    <w:p w14:paraId="34862C9D" w14:textId="367928DF" w:rsidR="008B0787" w:rsidRDefault="00C62373" w:rsidP="00C62373">
      <w:pPr>
        <w:spacing w:line="480" w:lineRule="auto"/>
      </w:pPr>
      <w:r>
        <w:t xml:space="preserve">We have found a lot of very general information for you to begin your project. The links and businesses mentioned are a great place to start. All this info will allow you to locate opportunities and to discover more specific material to further your endeavors. </w:t>
      </w:r>
      <w:r w:rsidR="00EC1D2D">
        <w:t xml:space="preserve">We think your company has a lot of potential for exporting to France. By following our recommendations, namely, the ones in the categories you mentioned, we believe you will achieve a great level of success in France. These categories were the human resource, legal &amp; financial, and local representation sectors. Through networking, visiting tradeshows, </w:t>
      </w:r>
      <w:r w:rsidR="00F627BE">
        <w:t>obtaining new employees, using the suggested resources, and applying the knowledge you have already from developing exportation with Japan we are confident you can achieve big things in France. Finally, w</w:t>
      </w:r>
      <w:r>
        <w:t>e hope our work has helped Bliq Photonics reach a new tier of success</w:t>
      </w:r>
      <w:r w:rsidR="00F627BE">
        <w:t xml:space="preserve"> and that you continue to grow and make the region proud</w:t>
      </w:r>
      <w:r>
        <w:t xml:space="preserve">. </w:t>
      </w:r>
      <w:r w:rsidR="008B0787">
        <w:br w:type="page"/>
      </w:r>
    </w:p>
    <w:p w14:paraId="7C435D03" w14:textId="5F15D3A0" w:rsidR="008B0787" w:rsidRDefault="008B0787" w:rsidP="008B0787">
      <w:pPr>
        <w:pStyle w:val="Heading1"/>
      </w:pPr>
      <w:bookmarkStart w:id="25" w:name="_Toc6317747"/>
      <w:r>
        <w:lastRenderedPageBreak/>
        <w:t>Appendix</w:t>
      </w:r>
      <w:bookmarkEnd w:id="25"/>
    </w:p>
    <w:p w14:paraId="636478DD" w14:textId="207DAB07" w:rsidR="00AF2D00" w:rsidRDefault="00AF2D00" w:rsidP="00AF2D00"/>
    <w:p w14:paraId="33993C03" w14:textId="38E6CBD6" w:rsidR="007717E7" w:rsidRPr="00AF2D00" w:rsidRDefault="007717E7" w:rsidP="007717E7">
      <w:pPr>
        <w:jc w:val="center"/>
        <w:rPr>
          <w:lang w:val="fr-FR"/>
        </w:rPr>
      </w:pPr>
      <w:r w:rsidRPr="00B4264B">
        <w:rPr>
          <w:rFonts w:ascii="Arial" w:eastAsia="Times New Roman" w:hAnsi="Arial" w:cs="Arial"/>
          <w:noProof/>
          <w:color w:val="000000"/>
          <w:lang w:eastAsia="en-CA"/>
        </w:rPr>
        <w:drawing>
          <wp:anchor distT="0" distB="0" distL="114300" distR="114300" simplePos="0" relativeHeight="251661312" behindDoc="0" locked="0" layoutInCell="1" allowOverlap="1" wp14:anchorId="51D209A8" wp14:editId="4D297518">
            <wp:simplePos x="0" y="0"/>
            <wp:positionH relativeFrom="column">
              <wp:posOffset>-551815</wp:posOffset>
            </wp:positionH>
            <wp:positionV relativeFrom="paragraph">
              <wp:posOffset>265430</wp:posOffset>
            </wp:positionV>
            <wp:extent cx="6913880" cy="4295775"/>
            <wp:effectExtent l="0" t="0" r="1270" b="9525"/>
            <wp:wrapSquare wrapText="bothSides"/>
            <wp:docPr id="5" name="Picture 5" descr="https://lh4.googleusercontent.com/ds0MLV4YpE_J6UXCyAWigLAzSq0skOxzSITkqH6psUck17kTP69cNVK-7DQLh3zBSXRivX-5dWWveTKeaOty6fcrEx2KZbPeZVbtob-d9EoP797LScCWTFn8CdsFSLcps4XHrY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4.googleusercontent.com/ds0MLV4YpE_J6UXCyAWigLAzSq0skOxzSITkqH6psUck17kTP69cNVK-7DQLh3zBSXRivX-5dWWveTKeaOty6fcrEx2KZbPeZVbtob-d9EoP797LScCWTFn8CdsFSLcps4XHrYyS"/>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913880" cy="4295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F2D00">
        <w:rPr>
          <w:lang w:val="fr-FR"/>
        </w:rPr>
        <w:t>Appendix 1</w:t>
      </w:r>
    </w:p>
    <w:p w14:paraId="0926B42D" w14:textId="2CDAD740" w:rsidR="00B32370" w:rsidRPr="00AF2D00" w:rsidRDefault="00B32370" w:rsidP="007717E7">
      <w:pPr>
        <w:jc w:val="center"/>
        <w:rPr>
          <w:lang w:val="fr-FR"/>
        </w:rPr>
      </w:pPr>
    </w:p>
    <w:p w14:paraId="62806EDD" w14:textId="742A1276" w:rsidR="00B32370" w:rsidRPr="00AF2D00" w:rsidRDefault="00B32370" w:rsidP="007717E7">
      <w:pPr>
        <w:jc w:val="center"/>
        <w:rPr>
          <w:lang w:val="fr-FR"/>
        </w:rPr>
      </w:pPr>
    </w:p>
    <w:p w14:paraId="0D133494" w14:textId="34D4C10C" w:rsidR="00B32370" w:rsidRPr="00AF2D00" w:rsidRDefault="00B32370" w:rsidP="007717E7">
      <w:pPr>
        <w:jc w:val="center"/>
        <w:rPr>
          <w:lang w:val="fr-FR"/>
        </w:rPr>
      </w:pPr>
      <w:bookmarkStart w:id="26" w:name="_GoBack"/>
      <w:bookmarkEnd w:id="26"/>
    </w:p>
    <w:p w14:paraId="60FEB470" w14:textId="265D06AE" w:rsidR="00B32370" w:rsidRPr="00AF2D00" w:rsidRDefault="00B32370" w:rsidP="007717E7">
      <w:pPr>
        <w:jc w:val="center"/>
        <w:rPr>
          <w:lang w:val="fr-FR"/>
        </w:rPr>
      </w:pPr>
    </w:p>
    <w:p w14:paraId="59D5FA74" w14:textId="00F62BA8" w:rsidR="00B32370" w:rsidRPr="00AF2D00" w:rsidRDefault="00B32370" w:rsidP="007717E7">
      <w:pPr>
        <w:jc w:val="center"/>
        <w:rPr>
          <w:lang w:val="fr-FR"/>
        </w:rPr>
      </w:pPr>
    </w:p>
    <w:p w14:paraId="7EF574A4" w14:textId="2988A2A7" w:rsidR="00B32370" w:rsidRPr="00AF2D00" w:rsidRDefault="00B32370" w:rsidP="007717E7">
      <w:pPr>
        <w:jc w:val="center"/>
        <w:rPr>
          <w:lang w:val="fr-FR"/>
        </w:rPr>
      </w:pPr>
    </w:p>
    <w:p w14:paraId="79D4B569" w14:textId="704067B1" w:rsidR="00B32370" w:rsidRPr="00AF2D00" w:rsidRDefault="00B32370" w:rsidP="007717E7">
      <w:pPr>
        <w:jc w:val="center"/>
        <w:rPr>
          <w:lang w:val="fr-FR"/>
        </w:rPr>
      </w:pPr>
    </w:p>
    <w:p w14:paraId="71D6D687" w14:textId="59F0E22B" w:rsidR="00B32370" w:rsidRPr="00AF2D00" w:rsidRDefault="00B32370" w:rsidP="007717E7">
      <w:pPr>
        <w:jc w:val="center"/>
        <w:rPr>
          <w:lang w:val="fr-FR"/>
        </w:rPr>
      </w:pPr>
    </w:p>
    <w:p w14:paraId="09215F78" w14:textId="60583BE2" w:rsidR="00B32370" w:rsidRPr="00AF2D00" w:rsidRDefault="00B32370" w:rsidP="007717E7">
      <w:pPr>
        <w:jc w:val="center"/>
        <w:rPr>
          <w:lang w:val="fr-FR"/>
        </w:rPr>
      </w:pPr>
    </w:p>
    <w:p w14:paraId="33FE3D45" w14:textId="3B8156AF" w:rsidR="00B32370" w:rsidRPr="00AF2D00" w:rsidRDefault="00B32370" w:rsidP="007717E7">
      <w:pPr>
        <w:jc w:val="center"/>
        <w:rPr>
          <w:lang w:val="fr-FR"/>
        </w:rPr>
      </w:pPr>
    </w:p>
    <w:p w14:paraId="6BE75083" w14:textId="2408A2BC" w:rsidR="00B32370" w:rsidRPr="00AF2D00" w:rsidRDefault="00B32370" w:rsidP="007717E7">
      <w:pPr>
        <w:jc w:val="center"/>
        <w:rPr>
          <w:lang w:val="fr-FR"/>
        </w:rPr>
      </w:pPr>
    </w:p>
    <w:p w14:paraId="7A57C48F" w14:textId="141C9FFB" w:rsidR="00B32370" w:rsidRPr="00AF2D00" w:rsidRDefault="00B32370" w:rsidP="007717E7">
      <w:pPr>
        <w:jc w:val="center"/>
        <w:rPr>
          <w:lang w:val="fr-FR"/>
        </w:rPr>
      </w:pPr>
    </w:p>
    <w:p w14:paraId="293227BE" w14:textId="0CE4B5D3" w:rsidR="00B32370" w:rsidRDefault="00B32370" w:rsidP="007717E7">
      <w:pPr>
        <w:jc w:val="center"/>
      </w:pPr>
      <w:r>
        <w:t>Appendix 2</w:t>
      </w:r>
    </w:p>
    <w:p w14:paraId="3D200857" w14:textId="59B7827A" w:rsidR="00B32370" w:rsidRDefault="00B32370" w:rsidP="007717E7">
      <w:pPr>
        <w:jc w:val="center"/>
      </w:pPr>
    </w:p>
    <w:p w14:paraId="701564D9" w14:textId="56C8A8D1" w:rsidR="004E76D6" w:rsidRDefault="004E76D6" w:rsidP="007717E7">
      <w:pPr>
        <w:jc w:val="center"/>
      </w:pPr>
      <w:r w:rsidRPr="00B4264B">
        <w:rPr>
          <w:rFonts w:ascii="Arial" w:eastAsia="Times New Roman" w:hAnsi="Arial" w:cs="Arial"/>
          <w:noProof/>
          <w:color w:val="000000"/>
          <w:lang w:eastAsia="en-CA"/>
        </w:rPr>
        <w:drawing>
          <wp:anchor distT="0" distB="0" distL="114300" distR="114300" simplePos="0" relativeHeight="251664384" behindDoc="0" locked="0" layoutInCell="1" allowOverlap="1" wp14:anchorId="23232989" wp14:editId="5F0F2D8D">
            <wp:simplePos x="0" y="0"/>
            <wp:positionH relativeFrom="column">
              <wp:posOffset>259080</wp:posOffset>
            </wp:positionH>
            <wp:positionV relativeFrom="paragraph">
              <wp:posOffset>388620</wp:posOffset>
            </wp:positionV>
            <wp:extent cx="4770120" cy="4358640"/>
            <wp:effectExtent l="0" t="0" r="0" b="3810"/>
            <wp:wrapSquare wrapText="bothSides"/>
            <wp:docPr id="7" name="Picture 7" descr="https://lh5.googleusercontent.com/poQ19wH6Ie7Kb6_QcYYMXceKt66AzfognOxqOXowZjWyAQB_WM13hyoeuKZtlql_b7ByEa7ii6WB3DY-wjirdAhX_v0_zMPNVaAWefiVSoyyD4Cst0HAh3J9k4bICKkzXP-eSS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5.googleusercontent.com/poQ19wH6Ie7Kb6_QcYYMXceKt66AzfognOxqOXowZjWyAQB_WM13hyoeuKZtlql_b7ByEa7ii6WB3DY-wjirdAhX_v0_zMPNVaAWefiVSoyyD4Cst0HAh3J9k4bICKkzXP-eSSIx"/>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70120" cy="43586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01472B" w14:textId="55A3BC2C" w:rsidR="004E76D6" w:rsidRPr="004E76D6" w:rsidRDefault="004E76D6" w:rsidP="004E76D6"/>
    <w:p w14:paraId="0576D26F" w14:textId="3A7395C3" w:rsidR="004E76D6" w:rsidRPr="004E76D6" w:rsidRDefault="004E76D6" w:rsidP="004E76D6"/>
    <w:p w14:paraId="7F451E78" w14:textId="19AEF07C" w:rsidR="004E76D6" w:rsidRPr="004E76D6" w:rsidRDefault="004E76D6" w:rsidP="004E76D6"/>
    <w:p w14:paraId="674C8782" w14:textId="7DF7647C" w:rsidR="004E76D6" w:rsidRPr="004E76D6" w:rsidRDefault="004E76D6" w:rsidP="004E76D6"/>
    <w:p w14:paraId="16D6D638" w14:textId="4AE4EED8" w:rsidR="004E76D6" w:rsidRPr="004E76D6" w:rsidRDefault="004E76D6" w:rsidP="004E76D6"/>
    <w:p w14:paraId="4BABBFC4" w14:textId="16E8A03E" w:rsidR="004E76D6" w:rsidRPr="004E76D6" w:rsidRDefault="004E76D6" w:rsidP="004E76D6"/>
    <w:p w14:paraId="75581C6C" w14:textId="50475A63" w:rsidR="004E76D6" w:rsidRPr="004E76D6" w:rsidRDefault="004E76D6" w:rsidP="004E76D6"/>
    <w:p w14:paraId="5C636B3E" w14:textId="6D161D36" w:rsidR="004E76D6" w:rsidRPr="004E76D6" w:rsidRDefault="004E76D6" w:rsidP="004E76D6"/>
    <w:p w14:paraId="046B8BD8" w14:textId="2CE08E40" w:rsidR="004E76D6" w:rsidRPr="004E76D6" w:rsidRDefault="004E76D6" w:rsidP="004E76D6"/>
    <w:p w14:paraId="3DBDEA3E" w14:textId="39D020D2" w:rsidR="004E76D6" w:rsidRPr="004E76D6" w:rsidRDefault="004E76D6" w:rsidP="004E76D6"/>
    <w:p w14:paraId="0087D908" w14:textId="769DB8FB" w:rsidR="004E76D6" w:rsidRPr="004E76D6" w:rsidRDefault="004E76D6" w:rsidP="004E76D6"/>
    <w:p w14:paraId="1BCE746A" w14:textId="5A54D5DB" w:rsidR="004E76D6" w:rsidRPr="004E76D6" w:rsidRDefault="004E76D6" w:rsidP="004E76D6"/>
    <w:p w14:paraId="039D1A1D" w14:textId="3CFF7F0F" w:rsidR="004E76D6" w:rsidRPr="004E76D6" w:rsidRDefault="004E76D6" w:rsidP="004E76D6"/>
    <w:p w14:paraId="30BA48F4" w14:textId="758D7EB2" w:rsidR="004E76D6" w:rsidRPr="004E76D6" w:rsidRDefault="004E76D6" w:rsidP="004E76D6"/>
    <w:p w14:paraId="50426C7F" w14:textId="1F492B77" w:rsidR="004E76D6" w:rsidRPr="004E76D6" w:rsidRDefault="004E76D6" w:rsidP="004E76D6"/>
    <w:p w14:paraId="55153A36" w14:textId="2A671C7C" w:rsidR="004E76D6" w:rsidRDefault="004E76D6" w:rsidP="004E76D6"/>
    <w:p w14:paraId="50BC85FB" w14:textId="47E3589C" w:rsidR="004E76D6" w:rsidRDefault="004E76D6" w:rsidP="004E76D6">
      <w:pPr>
        <w:tabs>
          <w:tab w:val="left" w:pos="5160"/>
        </w:tabs>
      </w:pPr>
      <w:r>
        <w:tab/>
      </w:r>
    </w:p>
    <w:p w14:paraId="77CB319C" w14:textId="493B1ED0" w:rsidR="004E76D6" w:rsidRDefault="004E76D6" w:rsidP="004E76D6">
      <w:pPr>
        <w:tabs>
          <w:tab w:val="left" w:pos="5160"/>
        </w:tabs>
      </w:pPr>
    </w:p>
    <w:p w14:paraId="7C19F630" w14:textId="0B068D78" w:rsidR="004E76D6" w:rsidRDefault="004E76D6" w:rsidP="004E76D6">
      <w:pPr>
        <w:tabs>
          <w:tab w:val="left" w:pos="5160"/>
        </w:tabs>
      </w:pPr>
    </w:p>
    <w:p w14:paraId="156DFC27" w14:textId="376F298D" w:rsidR="004E76D6" w:rsidRDefault="004E76D6" w:rsidP="004E76D6">
      <w:pPr>
        <w:tabs>
          <w:tab w:val="left" w:pos="5160"/>
        </w:tabs>
      </w:pPr>
    </w:p>
    <w:p w14:paraId="3E99E7B4" w14:textId="315ACA4B" w:rsidR="004E76D6" w:rsidRDefault="004E76D6" w:rsidP="004E76D6">
      <w:pPr>
        <w:tabs>
          <w:tab w:val="left" w:pos="5160"/>
        </w:tabs>
      </w:pPr>
    </w:p>
    <w:p w14:paraId="030F7A4A" w14:textId="03D31099" w:rsidR="004E76D6" w:rsidRDefault="004E76D6" w:rsidP="004E76D6">
      <w:pPr>
        <w:tabs>
          <w:tab w:val="left" w:pos="5160"/>
        </w:tabs>
      </w:pPr>
    </w:p>
    <w:p w14:paraId="53307B66" w14:textId="05FAE346" w:rsidR="004E76D6" w:rsidRDefault="004E76D6" w:rsidP="004E76D6">
      <w:pPr>
        <w:tabs>
          <w:tab w:val="left" w:pos="5160"/>
        </w:tabs>
      </w:pPr>
    </w:p>
    <w:p w14:paraId="04ED95DA" w14:textId="299A801F" w:rsidR="004E76D6" w:rsidRDefault="004E76D6" w:rsidP="004E76D6">
      <w:pPr>
        <w:tabs>
          <w:tab w:val="left" w:pos="5160"/>
        </w:tabs>
      </w:pPr>
    </w:p>
    <w:p w14:paraId="2731FA62" w14:textId="435F4244" w:rsidR="004E76D6" w:rsidRDefault="004E76D6" w:rsidP="004E76D6">
      <w:pPr>
        <w:tabs>
          <w:tab w:val="left" w:pos="5160"/>
        </w:tabs>
      </w:pPr>
    </w:p>
    <w:p w14:paraId="387DFB2D" w14:textId="5419CA55" w:rsidR="004E76D6" w:rsidRDefault="004E76D6" w:rsidP="004E76D6">
      <w:pPr>
        <w:tabs>
          <w:tab w:val="left" w:pos="5160"/>
        </w:tabs>
      </w:pPr>
    </w:p>
    <w:p w14:paraId="3D72FD35" w14:textId="64BA5EE2" w:rsidR="004E76D6" w:rsidRDefault="004E76D6" w:rsidP="001B49ED">
      <w:pPr>
        <w:tabs>
          <w:tab w:val="left" w:pos="5160"/>
        </w:tabs>
        <w:jc w:val="center"/>
      </w:pPr>
      <w:r>
        <w:t>Appendix 3</w:t>
      </w:r>
      <w:r>
        <w:rPr>
          <w:noProof/>
        </w:rPr>
        <w:drawing>
          <wp:anchor distT="0" distB="0" distL="114300" distR="114300" simplePos="0" relativeHeight="251666432" behindDoc="1" locked="0" layoutInCell="1" allowOverlap="1" wp14:anchorId="6FF42FB6" wp14:editId="1A171C73">
            <wp:simplePos x="0" y="0"/>
            <wp:positionH relativeFrom="column">
              <wp:posOffset>15240</wp:posOffset>
            </wp:positionH>
            <wp:positionV relativeFrom="paragraph">
              <wp:posOffset>461010</wp:posOffset>
            </wp:positionV>
            <wp:extent cx="5471160" cy="3893820"/>
            <wp:effectExtent l="0" t="0" r="0" b="0"/>
            <wp:wrapTopAndBottom/>
            <wp:docPr id="8" name="Picture 8" descr="Image result for france on 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ance on a ma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71160" cy="3893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D6EDD3" w14:textId="3C6E9CCE" w:rsidR="001B49ED" w:rsidRPr="001B49ED" w:rsidRDefault="001B49ED" w:rsidP="001B49ED"/>
    <w:p w14:paraId="7A826CEA" w14:textId="0F2161AC" w:rsidR="001B49ED" w:rsidRDefault="001B49ED" w:rsidP="001B49ED">
      <w:pPr>
        <w:jc w:val="right"/>
      </w:pPr>
    </w:p>
    <w:p w14:paraId="0EACB65D" w14:textId="12DCCE14" w:rsidR="001B49ED" w:rsidRDefault="001B49ED" w:rsidP="001B49ED">
      <w:pPr>
        <w:jc w:val="right"/>
      </w:pPr>
    </w:p>
    <w:p w14:paraId="3BDA82E6" w14:textId="48DC7CC8" w:rsidR="001B49ED" w:rsidRDefault="001B49ED" w:rsidP="001B49ED">
      <w:pPr>
        <w:jc w:val="right"/>
      </w:pPr>
    </w:p>
    <w:p w14:paraId="4DABEC95" w14:textId="579FE77F" w:rsidR="001B49ED" w:rsidRDefault="001B49ED" w:rsidP="001B49ED">
      <w:pPr>
        <w:jc w:val="right"/>
      </w:pPr>
    </w:p>
    <w:p w14:paraId="2C80C509" w14:textId="6313B233" w:rsidR="001B49ED" w:rsidRDefault="001B49ED" w:rsidP="001B49ED">
      <w:pPr>
        <w:jc w:val="right"/>
      </w:pPr>
    </w:p>
    <w:p w14:paraId="05A836C2" w14:textId="214956FE" w:rsidR="001B49ED" w:rsidRDefault="001B49ED" w:rsidP="001B49ED">
      <w:pPr>
        <w:jc w:val="right"/>
      </w:pPr>
    </w:p>
    <w:p w14:paraId="159B0FB0" w14:textId="78B59C5D" w:rsidR="001B49ED" w:rsidRDefault="001B49ED" w:rsidP="001B49ED">
      <w:pPr>
        <w:jc w:val="right"/>
      </w:pPr>
    </w:p>
    <w:p w14:paraId="6A3C9C49" w14:textId="32448A24" w:rsidR="001B49ED" w:rsidRDefault="001B49ED" w:rsidP="001B49ED">
      <w:pPr>
        <w:jc w:val="right"/>
      </w:pPr>
    </w:p>
    <w:p w14:paraId="0A7456F5" w14:textId="2C389A3F" w:rsidR="001B49ED" w:rsidRDefault="001B49ED" w:rsidP="001B49ED">
      <w:pPr>
        <w:jc w:val="right"/>
      </w:pPr>
    </w:p>
    <w:p w14:paraId="31719D2F" w14:textId="77777777" w:rsidR="001B49ED" w:rsidRPr="001B49ED" w:rsidRDefault="001B49ED" w:rsidP="001B49ED">
      <w:pPr>
        <w:jc w:val="right"/>
      </w:pPr>
    </w:p>
    <w:p w14:paraId="2ADDD1AE" w14:textId="1AC1D15C" w:rsidR="001B49ED" w:rsidRPr="001B49ED" w:rsidRDefault="001B49ED" w:rsidP="001B49ED"/>
    <w:p w14:paraId="18898566" w14:textId="6ECF5EC3" w:rsidR="001B49ED" w:rsidRPr="001B49ED" w:rsidRDefault="001B49ED" w:rsidP="001B49ED"/>
    <w:p w14:paraId="24734E56" w14:textId="47E99838" w:rsidR="001B49ED" w:rsidRDefault="001B49ED" w:rsidP="001B49ED">
      <w:pPr>
        <w:jc w:val="center"/>
      </w:pPr>
      <w:r>
        <w:lastRenderedPageBreak/>
        <w:t>Abbreviations</w:t>
      </w:r>
    </w:p>
    <w:p w14:paraId="678189D0" w14:textId="6F90D8DC" w:rsidR="001B49ED" w:rsidRDefault="001B49ED" w:rsidP="001B49ED">
      <w:pPr>
        <w:jc w:val="center"/>
      </w:pPr>
    </w:p>
    <w:p w14:paraId="7CE057B7" w14:textId="77777777" w:rsidR="001B49ED" w:rsidRPr="00AF2D00" w:rsidRDefault="001B49ED" w:rsidP="001B49ED">
      <w:pPr>
        <w:rPr>
          <w:lang w:val="fr-FR"/>
        </w:rPr>
      </w:pPr>
      <w:r w:rsidRPr="00AF2D00">
        <w:rPr>
          <w:lang w:val="fr-FR"/>
        </w:rPr>
        <w:t>FIFA :  The Fédération Internationale de Football Association</w:t>
      </w:r>
    </w:p>
    <w:p w14:paraId="4591FE9E" w14:textId="77777777" w:rsidR="001B49ED" w:rsidRDefault="001B49ED" w:rsidP="001B49ED">
      <w:pPr>
        <w:rPr>
          <w:lang w:val="en-US"/>
        </w:rPr>
      </w:pPr>
      <w:r w:rsidRPr="00AF2D00">
        <w:rPr>
          <w:lang w:val="en-US"/>
        </w:rPr>
        <w:t>NATO: The North Atlantic Treaty Organization</w:t>
      </w:r>
    </w:p>
    <w:p w14:paraId="0CE1C60C" w14:textId="77777777" w:rsidR="001B49ED" w:rsidRDefault="001B49ED" w:rsidP="001B49ED">
      <w:pPr>
        <w:rPr>
          <w:lang w:val="en-US"/>
        </w:rPr>
      </w:pPr>
      <w:r>
        <w:rPr>
          <w:lang w:val="en-US"/>
        </w:rPr>
        <w:t xml:space="preserve">E.U: </w:t>
      </w:r>
      <w:r w:rsidRPr="00AF2D00">
        <w:rPr>
          <w:lang w:val="en-US"/>
        </w:rPr>
        <w:t>The European Union</w:t>
      </w:r>
    </w:p>
    <w:p w14:paraId="4C777B3F" w14:textId="77777777" w:rsidR="001B49ED" w:rsidRDefault="001B49ED" w:rsidP="001B49ED">
      <w:pPr>
        <w:rPr>
          <w:lang w:val="en-US"/>
        </w:rPr>
      </w:pPr>
      <w:r>
        <w:rPr>
          <w:lang w:val="en-US"/>
        </w:rPr>
        <w:t xml:space="preserve">GDP: </w:t>
      </w:r>
      <w:r w:rsidRPr="00AF2D00">
        <w:rPr>
          <w:lang w:val="en-US"/>
        </w:rPr>
        <w:t>Gross domestic product</w:t>
      </w:r>
    </w:p>
    <w:p w14:paraId="1EC00544" w14:textId="000FA514" w:rsidR="001B49ED" w:rsidRPr="00AF2D00" w:rsidRDefault="001B49ED" w:rsidP="001B49ED">
      <w:pPr>
        <w:rPr>
          <w:lang w:val="en-US"/>
        </w:rPr>
      </w:pPr>
      <w:r w:rsidRPr="00AF2D00">
        <w:rPr>
          <w:lang w:val="en-US"/>
        </w:rPr>
        <w:t>CETA:</w:t>
      </w:r>
      <w:r w:rsidRPr="00AF2D00">
        <w:rPr>
          <w:lang w:val="en-US"/>
        </w:rPr>
        <w:t xml:space="preserve"> Canadian European Trade A</w:t>
      </w:r>
      <w:r>
        <w:rPr>
          <w:lang w:val="en-US"/>
        </w:rPr>
        <w:t xml:space="preserve">greement </w:t>
      </w:r>
    </w:p>
    <w:p w14:paraId="22DC6A22" w14:textId="77777777" w:rsidR="001B49ED" w:rsidRPr="001B49ED" w:rsidRDefault="001B49ED" w:rsidP="001B49ED"/>
    <w:p w14:paraId="32740DE5" w14:textId="2945D1C0" w:rsidR="001B49ED" w:rsidRPr="001B49ED" w:rsidRDefault="001B49ED" w:rsidP="001B49ED"/>
    <w:p w14:paraId="768C7821" w14:textId="05E991D6" w:rsidR="001B49ED" w:rsidRPr="001B49ED" w:rsidRDefault="001B49ED" w:rsidP="001B49ED"/>
    <w:p w14:paraId="6C8C7E5B" w14:textId="64D84B10" w:rsidR="001B49ED" w:rsidRPr="001B49ED" w:rsidRDefault="001B49ED" w:rsidP="001B49ED"/>
    <w:p w14:paraId="58C49521" w14:textId="0899F78C" w:rsidR="001B49ED" w:rsidRPr="001B49ED" w:rsidRDefault="001B49ED" w:rsidP="001B49ED"/>
    <w:p w14:paraId="15BA6032" w14:textId="2A0929B2" w:rsidR="001B49ED" w:rsidRPr="001B49ED" w:rsidRDefault="001B49ED" w:rsidP="001B49ED"/>
    <w:p w14:paraId="3C9148BD" w14:textId="2CA0418B" w:rsidR="001B49ED" w:rsidRPr="001B49ED" w:rsidRDefault="001B49ED" w:rsidP="001B49ED"/>
    <w:p w14:paraId="1AFF44E5" w14:textId="4E02BF09" w:rsidR="001B49ED" w:rsidRPr="001B49ED" w:rsidRDefault="001B49ED" w:rsidP="001B49ED"/>
    <w:p w14:paraId="5A679ECD" w14:textId="5443F2D7" w:rsidR="001B49ED" w:rsidRPr="001B49ED" w:rsidRDefault="001B49ED" w:rsidP="001B49ED"/>
    <w:p w14:paraId="4DC8102D" w14:textId="77777777" w:rsidR="001B49ED" w:rsidRPr="001B49ED" w:rsidRDefault="001B49ED" w:rsidP="001B49ED"/>
    <w:sectPr w:rsidR="001B49ED" w:rsidRPr="001B49E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A129F6"/>
    <w:multiLevelType w:val="hybridMultilevel"/>
    <w:tmpl w:val="E766E1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63159A7"/>
    <w:multiLevelType w:val="hybridMultilevel"/>
    <w:tmpl w:val="65DE7D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9FF52CD"/>
    <w:multiLevelType w:val="hybridMultilevel"/>
    <w:tmpl w:val="9D2E5AE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381C3DB3"/>
    <w:multiLevelType w:val="multilevel"/>
    <w:tmpl w:val="54584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AF977C2"/>
    <w:multiLevelType w:val="hybridMultilevel"/>
    <w:tmpl w:val="4D88E8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DB8"/>
    <w:rsid w:val="000E76FB"/>
    <w:rsid w:val="001037DD"/>
    <w:rsid w:val="00136625"/>
    <w:rsid w:val="001B49ED"/>
    <w:rsid w:val="001C6F6F"/>
    <w:rsid w:val="001E674C"/>
    <w:rsid w:val="0025126F"/>
    <w:rsid w:val="00276C8E"/>
    <w:rsid w:val="002822BC"/>
    <w:rsid w:val="00384941"/>
    <w:rsid w:val="003F6F53"/>
    <w:rsid w:val="004113F8"/>
    <w:rsid w:val="004E0925"/>
    <w:rsid w:val="004E76D6"/>
    <w:rsid w:val="005734DC"/>
    <w:rsid w:val="005F0EA2"/>
    <w:rsid w:val="006E2595"/>
    <w:rsid w:val="007717E7"/>
    <w:rsid w:val="007B4997"/>
    <w:rsid w:val="008B0787"/>
    <w:rsid w:val="009639CB"/>
    <w:rsid w:val="00996F74"/>
    <w:rsid w:val="009A57F5"/>
    <w:rsid w:val="009B7DB5"/>
    <w:rsid w:val="00A15184"/>
    <w:rsid w:val="00AA4C9C"/>
    <w:rsid w:val="00AF2D00"/>
    <w:rsid w:val="00B31DB8"/>
    <w:rsid w:val="00B32370"/>
    <w:rsid w:val="00B4264B"/>
    <w:rsid w:val="00B73673"/>
    <w:rsid w:val="00BE3D86"/>
    <w:rsid w:val="00BF7507"/>
    <w:rsid w:val="00C000FB"/>
    <w:rsid w:val="00C62373"/>
    <w:rsid w:val="00C67739"/>
    <w:rsid w:val="00C83D71"/>
    <w:rsid w:val="00D11617"/>
    <w:rsid w:val="00DC2C23"/>
    <w:rsid w:val="00DF6B95"/>
    <w:rsid w:val="00E31C4E"/>
    <w:rsid w:val="00EC1D2D"/>
    <w:rsid w:val="00EC6280"/>
    <w:rsid w:val="00EF6E7E"/>
    <w:rsid w:val="00F627BE"/>
    <w:rsid w:val="00F73739"/>
    <w:rsid w:val="00FA279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763D5"/>
  <w15:chartTrackingRefBased/>
  <w15:docId w15:val="{2BA5C678-1986-4F85-945B-772782F65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67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07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74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E674C"/>
    <w:pPr>
      <w:outlineLvl w:val="9"/>
    </w:pPr>
    <w:rPr>
      <w:lang w:val="en-US"/>
    </w:rPr>
  </w:style>
  <w:style w:type="character" w:customStyle="1" w:styleId="Heading2Char">
    <w:name w:val="Heading 2 Char"/>
    <w:basedOn w:val="DefaultParagraphFont"/>
    <w:link w:val="Heading2"/>
    <w:uiPriority w:val="9"/>
    <w:rsid w:val="008B0787"/>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8B0787"/>
    <w:pPr>
      <w:spacing w:after="100"/>
    </w:pPr>
  </w:style>
  <w:style w:type="character" w:styleId="Hyperlink">
    <w:name w:val="Hyperlink"/>
    <w:basedOn w:val="DefaultParagraphFont"/>
    <w:uiPriority w:val="99"/>
    <w:unhideWhenUsed/>
    <w:rsid w:val="008B0787"/>
    <w:rPr>
      <w:color w:val="0563C1" w:themeColor="hyperlink"/>
      <w:u w:val="single"/>
    </w:rPr>
  </w:style>
  <w:style w:type="paragraph" w:styleId="NormalWeb">
    <w:name w:val="Normal (Web)"/>
    <w:basedOn w:val="Normal"/>
    <w:uiPriority w:val="99"/>
    <w:unhideWhenUsed/>
    <w:rsid w:val="009B7DB5"/>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TOC2">
    <w:name w:val="toc 2"/>
    <w:basedOn w:val="Normal"/>
    <w:next w:val="Normal"/>
    <w:autoRedefine/>
    <w:uiPriority w:val="39"/>
    <w:unhideWhenUsed/>
    <w:rsid w:val="004E0925"/>
    <w:pPr>
      <w:spacing w:after="100"/>
      <w:ind w:left="220"/>
    </w:pPr>
  </w:style>
  <w:style w:type="paragraph" w:styleId="BalloonText">
    <w:name w:val="Balloon Text"/>
    <w:basedOn w:val="Normal"/>
    <w:link w:val="BalloonTextChar"/>
    <w:uiPriority w:val="99"/>
    <w:semiHidden/>
    <w:unhideWhenUsed/>
    <w:rsid w:val="00DC2C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2C23"/>
    <w:rPr>
      <w:rFonts w:ascii="Segoe UI" w:hAnsi="Segoe UI" w:cs="Segoe UI"/>
      <w:sz w:val="18"/>
      <w:szCs w:val="18"/>
    </w:rPr>
  </w:style>
  <w:style w:type="paragraph" w:customStyle="1" w:styleId="odd">
    <w:name w:val="odd"/>
    <w:basedOn w:val="Normal"/>
    <w:uiPriority w:val="99"/>
    <w:rsid w:val="00C67739"/>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FollowedHyperlink">
    <w:name w:val="FollowedHyperlink"/>
    <w:basedOn w:val="DefaultParagraphFont"/>
    <w:uiPriority w:val="99"/>
    <w:semiHidden/>
    <w:unhideWhenUsed/>
    <w:rsid w:val="00C67739"/>
    <w:rPr>
      <w:color w:val="954F72" w:themeColor="followedHyperlink"/>
      <w:u w:val="single"/>
    </w:rPr>
  </w:style>
  <w:style w:type="character" w:styleId="UnresolvedMention">
    <w:name w:val="Unresolved Mention"/>
    <w:basedOn w:val="DefaultParagraphFont"/>
    <w:uiPriority w:val="99"/>
    <w:semiHidden/>
    <w:unhideWhenUsed/>
    <w:rsid w:val="00C67739"/>
    <w:rPr>
      <w:color w:val="605E5C"/>
      <w:shd w:val="clear" w:color="auto" w:fill="E1DFDD"/>
    </w:rPr>
  </w:style>
  <w:style w:type="character" w:styleId="HTMLCite">
    <w:name w:val="HTML Cite"/>
    <w:basedOn w:val="DefaultParagraphFont"/>
    <w:uiPriority w:val="99"/>
    <w:semiHidden/>
    <w:unhideWhenUsed/>
    <w:rsid w:val="00C677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2765">
      <w:bodyDiv w:val="1"/>
      <w:marLeft w:val="0"/>
      <w:marRight w:val="0"/>
      <w:marTop w:val="0"/>
      <w:marBottom w:val="0"/>
      <w:divBdr>
        <w:top w:val="none" w:sz="0" w:space="0" w:color="auto"/>
        <w:left w:val="none" w:sz="0" w:space="0" w:color="auto"/>
        <w:bottom w:val="none" w:sz="0" w:space="0" w:color="auto"/>
        <w:right w:val="none" w:sz="0" w:space="0" w:color="auto"/>
      </w:divBdr>
    </w:div>
    <w:div w:id="9263241">
      <w:bodyDiv w:val="1"/>
      <w:marLeft w:val="0"/>
      <w:marRight w:val="0"/>
      <w:marTop w:val="0"/>
      <w:marBottom w:val="0"/>
      <w:divBdr>
        <w:top w:val="none" w:sz="0" w:space="0" w:color="auto"/>
        <w:left w:val="none" w:sz="0" w:space="0" w:color="auto"/>
        <w:bottom w:val="none" w:sz="0" w:space="0" w:color="auto"/>
        <w:right w:val="none" w:sz="0" w:space="0" w:color="auto"/>
      </w:divBdr>
    </w:div>
    <w:div w:id="337200307">
      <w:bodyDiv w:val="1"/>
      <w:marLeft w:val="0"/>
      <w:marRight w:val="0"/>
      <w:marTop w:val="0"/>
      <w:marBottom w:val="0"/>
      <w:divBdr>
        <w:top w:val="none" w:sz="0" w:space="0" w:color="auto"/>
        <w:left w:val="none" w:sz="0" w:space="0" w:color="auto"/>
        <w:bottom w:val="none" w:sz="0" w:space="0" w:color="auto"/>
        <w:right w:val="none" w:sz="0" w:space="0" w:color="auto"/>
      </w:divBdr>
    </w:div>
    <w:div w:id="484708030">
      <w:bodyDiv w:val="1"/>
      <w:marLeft w:val="0"/>
      <w:marRight w:val="0"/>
      <w:marTop w:val="0"/>
      <w:marBottom w:val="0"/>
      <w:divBdr>
        <w:top w:val="none" w:sz="0" w:space="0" w:color="auto"/>
        <w:left w:val="none" w:sz="0" w:space="0" w:color="auto"/>
        <w:bottom w:val="none" w:sz="0" w:space="0" w:color="auto"/>
        <w:right w:val="none" w:sz="0" w:space="0" w:color="auto"/>
      </w:divBdr>
    </w:div>
    <w:div w:id="499546452">
      <w:bodyDiv w:val="1"/>
      <w:marLeft w:val="0"/>
      <w:marRight w:val="0"/>
      <w:marTop w:val="0"/>
      <w:marBottom w:val="0"/>
      <w:divBdr>
        <w:top w:val="none" w:sz="0" w:space="0" w:color="auto"/>
        <w:left w:val="none" w:sz="0" w:space="0" w:color="auto"/>
        <w:bottom w:val="none" w:sz="0" w:space="0" w:color="auto"/>
        <w:right w:val="none" w:sz="0" w:space="0" w:color="auto"/>
      </w:divBdr>
      <w:divsChild>
        <w:div w:id="613560571">
          <w:marLeft w:val="0"/>
          <w:marRight w:val="0"/>
          <w:marTop w:val="0"/>
          <w:marBottom w:val="0"/>
          <w:divBdr>
            <w:top w:val="none" w:sz="0" w:space="0" w:color="auto"/>
            <w:left w:val="none" w:sz="0" w:space="0" w:color="auto"/>
            <w:bottom w:val="none" w:sz="0" w:space="0" w:color="auto"/>
            <w:right w:val="none" w:sz="0" w:space="0" w:color="auto"/>
          </w:divBdr>
        </w:div>
      </w:divsChild>
    </w:div>
    <w:div w:id="507987667">
      <w:bodyDiv w:val="1"/>
      <w:marLeft w:val="0"/>
      <w:marRight w:val="0"/>
      <w:marTop w:val="0"/>
      <w:marBottom w:val="0"/>
      <w:divBdr>
        <w:top w:val="none" w:sz="0" w:space="0" w:color="auto"/>
        <w:left w:val="none" w:sz="0" w:space="0" w:color="auto"/>
        <w:bottom w:val="none" w:sz="0" w:space="0" w:color="auto"/>
        <w:right w:val="none" w:sz="0" w:space="0" w:color="auto"/>
      </w:divBdr>
    </w:div>
    <w:div w:id="1236745666">
      <w:bodyDiv w:val="1"/>
      <w:marLeft w:val="0"/>
      <w:marRight w:val="0"/>
      <w:marTop w:val="0"/>
      <w:marBottom w:val="0"/>
      <w:divBdr>
        <w:top w:val="none" w:sz="0" w:space="0" w:color="auto"/>
        <w:left w:val="none" w:sz="0" w:space="0" w:color="auto"/>
        <w:bottom w:val="none" w:sz="0" w:space="0" w:color="auto"/>
        <w:right w:val="none" w:sz="0" w:space="0" w:color="auto"/>
      </w:divBdr>
    </w:div>
    <w:div w:id="1495141545">
      <w:bodyDiv w:val="1"/>
      <w:marLeft w:val="0"/>
      <w:marRight w:val="0"/>
      <w:marTop w:val="0"/>
      <w:marBottom w:val="0"/>
      <w:divBdr>
        <w:top w:val="none" w:sz="0" w:space="0" w:color="auto"/>
        <w:left w:val="none" w:sz="0" w:space="0" w:color="auto"/>
        <w:bottom w:val="none" w:sz="0" w:space="0" w:color="auto"/>
        <w:right w:val="none" w:sz="0" w:space="0" w:color="auto"/>
      </w:divBdr>
    </w:div>
    <w:div w:id="1686859118">
      <w:bodyDiv w:val="1"/>
      <w:marLeft w:val="0"/>
      <w:marRight w:val="0"/>
      <w:marTop w:val="0"/>
      <w:marBottom w:val="0"/>
      <w:divBdr>
        <w:top w:val="none" w:sz="0" w:space="0" w:color="auto"/>
        <w:left w:val="none" w:sz="0" w:space="0" w:color="auto"/>
        <w:bottom w:val="none" w:sz="0" w:space="0" w:color="auto"/>
        <w:right w:val="none" w:sz="0" w:space="0" w:color="auto"/>
      </w:divBdr>
    </w:div>
    <w:div w:id="1741441418">
      <w:bodyDiv w:val="1"/>
      <w:marLeft w:val="0"/>
      <w:marRight w:val="0"/>
      <w:marTop w:val="0"/>
      <w:marBottom w:val="0"/>
      <w:divBdr>
        <w:top w:val="none" w:sz="0" w:space="0" w:color="auto"/>
        <w:left w:val="none" w:sz="0" w:space="0" w:color="auto"/>
        <w:bottom w:val="none" w:sz="0" w:space="0" w:color="auto"/>
        <w:right w:val="none" w:sz="0" w:space="0" w:color="auto"/>
      </w:divBdr>
    </w:div>
    <w:div w:id="1858225591">
      <w:bodyDiv w:val="1"/>
      <w:marLeft w:val="0"/>
      <w:marRight w:val="0"/>
      <w:marTop w:val="0"/>
      <w:marBottom w:val="0"/>
      <w:divBdr>
        <w:top w:val="none" w:sz="0" w:space="0" w:color="auto"/>
        <w:left w:val="none" w:sz="0" w:space="0" w:color="auto"/>
        <w:bottom w:val="none" w:sz="0" w:space="0" w:color="auto"/>
        <w:right w:val="none" w:sz="0" w:space="0" w:color="auto"/>
      </w:divBdr>
    </w:div>
    <w:div w:id="2032217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a.gov/library/publications/resources/the-world-factbook/docs/notesanddefs.html" TargetMode="External"/><Relationship Id="rId21" Type="http://schemas.openxmlformats.org/officeDocument/2006/relationships/hyperlink" Target="https://www.cia.gov/library/publications/resources/the-world-factbook/geos/fr.html" TargetMode="External"/><Relationship Id="rId34" Type="http://schemas.openxmlformats.org/officeDocument/2006/relationships/hyperlink" Target="https://www.google.com/search?q=dolbec&amp;rlz=1C1OCLT_enCA758CA758&amp;oq=dolbec&amp;aqs=chrome..69i57j0l5.1411j1j7&amp;sourceid=chrome&amp;ie=UTF-8" TargetMode="External"/><Relationship Id="rId42" Type="http://schemas.openxmlformats.org/officeDocument/2006/relationships/hyperlink" Target="https://www.bdc.ca/fr/pages/accueil.aspx" TargetMode="External"/><Relationship Id="rId47" Type="http://schemas.openxmlformats.org/officeDocument/2006/relationships/hyperlink" Target="tel://+1-418-691-5950" TargetMode="External"/><Relationship Id="rId50" Type="http://schemas.openxmlformats.org/officeDocument/2006/relationships/hyperlink" Target="https://www.google.ca/maps/place/Lester+B.+Pearson+Building,+125+Sussex+Dr,+Ottawa,+ON+K1A+0H7/@45.4369092,-75.698135,17z/data=!3m1!4b1!4m5!3m4!1s0x4cce04e6a147c453:0x9c2d05c065750654!8m2!3d45.4369092!4d-75.6959463" TargetMode="External"/><Relationship Id="rId55" Type="http://schemas.openxmlformats.org/officeDocument/2006/relationships/hyperlink" Target="https://www.expatica.com/fr/employment/employment-basics/10-tips-on-french-business-etiquette-108353/" TargetMode="External"/><Relationship Id="rId63" Type="http://schemas.openxmlformats.org/officeDocument/2006/relationships/hyperlink" Target="https://www.cia.gov/library/publications/resources/the-world-factbook/geos/fr.html" TargetMode="Externa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www.ic.gc.ca/eic/site/cipointernet-internetopic.nsf/eng/wr03585.html" TargetMode="External"/><Relationship Id="rId29" Type="http://schemas.openxmlformats.org/officeDocument/2006/relationships/hyperlink" Target="https://www.cia.gov/library/publications/resources/the-world-factbook/geos/fr.html" TargetMode="External"/><Relationship Id="rId11" Type="http://schemas.openxmlformats.org/officeDocument/2006/relationships/hyperlink" Target="https://www.icaew.com/technical/by-country/europe/france/doing-business-in-france" TargetMode="External"/><Relationship Id="rId24" Type="http://schemas.openxmlformats.org/officeDocument/2006/relationships/hyperlink" Target="https://www.icaew.com/technical/by-country/europe/france/doing-business-in-france" TargetMode="External"/><Relationship Id="rId32" Type="http://schemas.openxmlformats.org/officeDocument/2006/relationships/hyperlink" Target="https://www.bloomberg.com/canada" TargetMode="External"/><Relationship Id="rId37" Type="http://schemas.openxmlformats.org/officeDocument/2006/relationships/hyperlink" Target="https://www.quebecinternational.ca/" TargetMode="External"/><Relationship Id="rId40" Type="http://schemas.openxmlformats.org/officeDocument/2006/relationships/hyperlink" Target="http://www.ressourcesentreprises.org/" TargetMode="External"/><Relationship Id="rId45" Type="http://schemas.openxmlformats.org/officeDocument/2006/relationships/hyperlink" Target="https://www.google.com/search?q=investissement+quebec&amp;rlz=1C1OCLT_enCA758CA758&amp;oq=investissement&amp;aqs=chrome.0.0j69i57j0l4.2736j1j4&amp;sourceid=chrome&amp;ie=UTF-8" TargetMode="External"/><Relationship Id="rId53" Type="http://schemas.openxmlformats.org/officeDocument/2006/relationships/hyperlink" Target="http://www.ic.gc.ca/Intro.html" TargetMode="External"/><Relationship Id="rId58" Type="http://schemas.openxmlformats.org/officeDocument/2006/relationships/hyperlink" Target="https://www.iecanada.com/" TargetMode="External"/><Relationship Id="rId66" Type="http://schemas.openxmlformats.org/officeDocument/2006/relationships/theme" Target="theme/theme1.xml"/><Relationship Id="rId5" Type="http://schemas.openxmlformats.org/officeDocument/2006/relationships/image" Target="media/image1.png"/><Relationship Id="rId61" Type="http://schemas.openxmlformats.org/officeDocument/2006/relationships/hyperlink" Target="https://canadabusiness.ca/programs/regional-export-promotion-organizations-orpex-1/" TargetMode="External"/><Relationship Id="rId19" Type="http://schemas.openxmlformats.org/officeDocument/2006/relationships/hyperlink" Target="https://iccwbo.org/resources-for-business/incoterms-rules/incoterms-rules-2010/" TargetMode="External"/><Relationship Id="rId14" Type="http://schemas.openxmlformats.org/officeDocument/2006/relationships/hyperlink" Target="https://www.cia.gov/library/publications/resources/the-world-factbook/docs/notesanddefs.html" TargetMode="External"/><Relationship Id="rId22" Type="http://schemas.openxmlformats.org/officeDocument/2006/relationships/hyperlink" Target="https://www.euromonitor.com/healthcare-and-social-services-in-france/report" TargetMode="External"/><Relationship Id="rId27" Type="http://schemas.openxmlformats.org/officeDocument/2006/relationships/hyperlink" Target="https://www.cia.gov/library/publications/resources/the-world-factbook/fields/242rank.html" TargetMode="External"/><Relationship Id="rId30" Type="http://schemas.openxmlformats.org/officeDocument/2006/relationships/hyperlink" Target="https://www.euromonitor.com/healthcare-and-social-services-in-france/report" TargetMode="External"/><Relationship Id="rId35" Type="http://schemas.openxmlformats.org/officeDocument/2006/relationships/hyperlink" Target="https://www.edc.ca/fr/accueil.html" TargetMode="External"/><Relationship Id="rId43" Type="http://schemas.openxmlformats.org/officeDocument/2006/relationships/hyperlink" Target="tel:1-888-463-6232" TargetMode="External"/><Relationship Id="rId48" Type="http://schemas.openxmlformats.org/officeDocument/2006/relationships/hyperlink" Target="https://www.economie.gouv.qc.ca/objectifs/exporter/accueil-export-quebec/" TargetMode="External"/><Relationship Id="rId56" Type="http://schemas.openxmlformats.org/officeDocument/2006/relationships/hyperlink" Target="https://www.edc.ca/" TargetMode="External"/><Relationship Id="rId64" Type="http://schemas.openxmlformats.org/officeDocument/2006/relationships/image" Target="media/image6.png"/><Relationship Id="rId8" Type="http://schemas.openxmlformats.org/officeDocument/2006/relationships/hyperlink" Target="http://www.soit.quebec/offres-demploi/" TargetMode="External"/><Relationship Id="rId51" Type="http://schemas.openxmlformats.org/officeDocument/2006/relationships/hyperlink" Target="https://www.dec-ced.gc.ca/" TargetMode="External"/><Relationship Id="rId3" Type="http://schemas.openxmlformats.org/officeDocument/2006/relationships/settings" Target="settings.xml"/><Relationship Id="rId12" Type="http://schemas.openxmlformats.org/officeDocument/2006/relationships/hyperlink" Target="https://www.cia.gov/library/publications/resources/the-world-factbook/docs/notesanddefs.html" TargetMode="External"/><Relationship Id="rId17" Type="http://schemas.openxmlformats.org/officeDocument/2006/relationships/hyperlink" Target="https://www.export.gov/article?id=France-Protecting-Intellectual-Property" TargetMode="External"/><Relationship Id="rId25" Type="http://schemas.openxmlformats.org/officeDocument/2006/relationships/hyperlink" Target="https://fr.wikipedia.org/wiki/Minist%C3%A8re_de_l%27%C3%89ducation_nationale_(France)" TargetMode="External"/><Relationship Id="rId33" Type="http://schemas.openxmlformats.org/officeDocument/2006/relationships/hyperlink" Target="http://dolbec-intl.ca/" TargetMode="External"/><Relationship Id="rId38" Type="http://schemas.openxmlformats.org/officeDocument/2006/relationships/hyperlink" Target="https://dpme.ca/" TargetMode="External"/><Relationship Id="rId46" Type="http://schemas.openxmlformats.org/officeDocument/2006/relationships/hyperlink" Target="https://www.economie.gouv.qc.ca/accueil/" TargetMode="External"/><Relationship Id="rId59" Type="http://schemas.openxmlformats.org/officeDocument/2006/relationships/hyperlink" Target="https://www.tradecommissioner.gc.ca/trade_commissioners-delegues_commerciaux/index.aspx?lang=eng" TargetMode="External"/><Relationship Id="rId20" Type="http://schemas.openxmlformats.org/officeDocument/2006/relationships/hyperlink" Target="https://study.com/academy/lesson/methods-of-international-payment.html" TargetMode="External"/><Relationship Id="rId41" Type="http://schemas.openxmlformats.org/officeDocument/2006/relationships/hyperlink" Target="https://www.google.com/search?rlz=1C1OCLT_enCA758CA758&amp;ei=8fe1XPjlIISb5wKq4424CA&amp;q=ressources+enterprise&amp;oq=ressources+enterprise&amp;gs_l=psy-ab.3..35i304i39j0i13l2j0i13i30l4j0i13i5i30l3.8014.8014..8299...0.0..0.94.94.1....1..0....1..gws-wiz.gFhzIc-hkn4" TargetMode="External"/><Relationship Id="rId54" Type="http://schemas.openxmlformats.org/officeDocument/2006/relationships/hyperlink" Target="http://www.ic.gc.ca/eic/site/icgc.nsf/fra/h_07026.html" TargetMode="External"/><Relationship Id="rId62" Type="http://schemas.openxmlformats.org/officeDocument/2006/relationships/hyperlink" Target="https://businessculture.org/western-europe/business-culture-in-france/" TargetMode="Externa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5.png"/><Relationship Id="rId23" Type="http://schemas.openxmlformats.org/officeDocument/2006/relationships/hyperlink" Target="https://www.bloomberg.com/a" TargetMode="External"/><Relationship Id="rId28" Type="http://schemas.openxmlformats.org/officeDocument/2006/relationships/hyperlink" Target="https://www.cia.gov/library/publications/resources/the-world-factbook/docs/notesanddefs.html" TargetMode="External"/><Relationship Id="rId36" Type="http://schemas.openxmlformats.org/officeDocument/2006/relationships/hyperlink" Target="https://www.google.com/search?q=edc&amp;rlz=1C1OCLT_enCA758CA758&amp;oq=edc&amp;aqs=chrome..69i57j69i60l2j0l3.776j1j7&amp;sourceid=chrome&amp;ie=UTF-8" TargetMode="External"/><Relationship Id="rId49" Type="http://schemas.openxmlformats.org/officeDocument/2006/relationships/hyperlink" Target="https://international.gc.ca/gac-amc/index.aspx?lang=eng" TargetMode="External"/><Relationship Id="rId57" Type="http://schemas.openxmlformats.org/officeDocument/2006/relationships/hyperlink" Target="https://www.quebecinternational.ca/" TargetMode="External"/><Relationship Id="rId10" Type="http://schemas.openxmlformats.org/officeDocument/2006/relationships/image" Target="media/image4.jpeg"/><Relationship Id="rId31" Type="http://schemas.openxmlformats.org/officeDocument/2006/relationships/hyperlink" Target="file:///C:\Users\Louis\Downloads\%0dhttps:\transferwise.com\gb\blog\healthcare-system-in-france%0d" TargetMode="External"/><Relationship Id="rId44" Type="http://schemas.openxmlformats.org/officeDocument/2006/relationships/hyperlink" Target="https://www.investquebec.com/quebec/fr/nous-joindre/nos-bureaux/quebec.html" TargetMode="External"/><Relationship Id="rId52" Type="http://schemas.openxmlformats.org/officeDocument/2006/relationships/hyperlink" Target="https://www.google.com/search?q=dec&amp;rlz=1C1OCLT_enCA758CA758&amp;oq=dec&amp;aqs=chrome..69i57j0l2j69i60l2j69i61.2320j1j4&amp;sourceid=chrome&amp;ie=UTF-8&amp;npsic=0&amp;rflfq=1&amp;rlha=0&amp;rllag=46769400,-71286816,746&amp;tbm=lcl&amp;rldimm=5714791888953962162&amp;ved=2ahUKEwjhjPfIydfhAhXMwVkKHdQGC3QQvS4wAHoECAoQJw&amp;rldoc=1&amp;tbs=lrf:!2m1!1e2!2m1!1e3!2m1!1e16!3sIAE,lf:1,lf_ui:2" TargetMode="External"/><Relationship Id="rId60" Type="http://schemas.openxmlformats.org/officeDocument/2006/relationships/hyperlink" Target="https://www.ccc.ca/"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ic.gc.ca/eic/site/cipointernet-internetopic.nsf/fra/wr03586.html" TargetMode="External"/><Relationship Id="rId13" Type="http://schemas.openxmlformats.org/officeDocument/2006/relationships/hyperlink" Target="https://www.cia.gov/library/publications/resources/the-world-factbook/fields/242rank.html" TargetMode="External"/><Relationship Id="rId18" Type="http://schemas.openxmlformats.org/officeDocument/2006/relationships/hyperlink" Target="https://www.expatica.com/fr/employment/employment-basics/10-tips-on-french-business-etiquette-108353/" TargetMode="External"/><Relationship Id="rId39" Type="http://schemas.openxmlformats.org/officeDocument/2006/relationships/hyperlink" Target="tel://1%20844-MON-DP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41</Pages>
  <Words>9789</Words>
  <Characters>55803</Characters>
  <Application>Microsoft Office Word</Application>
  <DocSecurity>0</DocSecurity>
  <Lines>465</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1738525</dc:creator>
  <cp:keywords/>
  <dc:description/>
  <cp:lastModifiedBy>1638708</cp:lastModifiedBy>
  <cp:revision>4</cp:revision>
  <dcterms:created xsi:type="dcterms:W3CDTF">2019-04-17T19:13:00Z</dcterms:created>
  <dcterms:modified xsi:type="dcterms:W3CDTF">2019-04-17T19:21:00Z</dcterms:modified>
</cp:coreProperties>
</file>