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DAEC5" w14:textId="5EF0373C" w:rsidR="00BA5142" w:rsidRDefault="00BA5142">
      <w:pPr>
        <w:rPr>
          <w:rFonts w:ascii="Times New Roman" w:hAnsi="Times New Roman" w:cs="Times New Roman"/>
          <w:sz w:val="24"/>
          <w:szCs w:val="24"/>
        </w:rPr>
      </w:pPr>
      <w:r>
        <w:rPr>
          <w:rFonts w:ascii="Times New Roman" w:hAnsi="Times New Roman" w:cs="Times New Roman"/>
          <w:sz w:val="24"/>
          <w:szCs w:val="24"/>
        </w:rPr>
        <w:t>ADM 2313 Final Exam Answers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4B5991">
        <w:rPr>
          <w:rFonts w:ascii="Times New Roman" w:hAnsi="Times New Roman" w:cs="Times New Roman"/>
          <w:sz w:val="24"/>
          <w:szCs w:val="24"/>
        </w:rPr>
        <w:tab/>
      </w:r>
      <w:r w:rsidR="004B5991">
        <w:rPr>
          <w:rFonts w:ascii="Times New Roman" w:hAnsi="Times New Roman" w:cs="Times New Roman"/>
          <w:sz w:val="24"/>
          <w:szCs w:val="24"/>
        </w:rPr>
        <w:tab/>
      </w:r>
      <w:r w:rsidR="004B5991">
        <w:rPr>
          <w:rFonts w:ascii="Times New Roman" w:hAnsi="Times New Roman" w:cs="Times New Roman"/>
          <w:sz w:val="24"/>
          <w:szCs w:val="24"/>
        </w:rPr>
        <w:tab/>
      </w:r>
      <w:r w:rsidR="004B5991">
        <w:rPr>
          <w:rFonts w:ascii="Times New Roman" w:hAnsi="Times New Roman" w:cs="Times New Roman"/>
          <w:sz w:val="24"/>
          <w:szCs w:val="24"/>
        </w:rPr>
        <w:tab/>
      </w:r>
      <w:r>
        <w:rPr>
          <w:rFonts w:ascii="Times New Roman" w:hAnsi="Times New Roman" w:cs="Times New Roman"/>
          <w:sz w:val="24"/>
          <w:szCs w:val="24"/>
        </w:rPr>
        <w:t>April 29, 2021</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4D4C1CFB" w14:textId="7C00AF75" w:rsidR="002E4B51" w:rsidRDefault="002E4B51">
      <w:pPr>
        <w:rPr>
          <w:rFonts w:ascii="Times New Roman" w:hAnsi="Times New Roman" w:cs="Times New Roman"/>
          <w:sz w:val="24"/>
          <w:szCs w:val="24"/>
        </w:rPr>
      </w:pPr>
    </w:p>
    <w:p w14:paraId="41581962" w14:textId="2FB9D63E" w:rsidR="002E4B51" w:rsidRPr="002E4B51" w:rsidRDefault="002E4B51">
      <w:pPr>
        <w:rPr>
          <w:rFonts w:ascii="Times New Roman" w:hAnsi="Times New Roman" w:cs="Times New Roman"/>
          <w:sz w:val="24"/>
          <w:szCs w:val="24"/>
          <w:u w:val="single"/>
        </w:rPr>
      </w:pPr>
      <w:r w:rsidRPr="002E4B51">
        <w:rPr>
          <w:rFonts w:ascii="Times New Roman" w:hAnsi="Times New Roman" w:cs="Times New Roman"/>
          <w:sz w:val="24"/>
          <w:szCs w:val="24"/>
          <w:u w:val="single"/>
        </w:rPr>
        <w:t>Part 1: SWOT Analysis</w:t>
      </w:r>
    </w:p>
    <w:p w14:paraId="64B17DAB" w14:textId="4A54FB10" w:rsidR="00F53466" w:rsidRDefault="00F53466" w:rsidP="002E4B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Joined the zoom link with </w:t>
      </w:r>
      <w:proofErr w:type="spellStart"/>
      <w:proofErr w:type="gramStart"/>
      <w:r>
        <w:rPr>
          <w:rFonts w:ascii="Times New Roman" w:hAnsi="Times New Roman" w:cs="Times New Roman"/>
          <w:sz w:val="24"/>
          <w:szCs w:val="24"/>
        </w:rPr>
        <w:t>Ms.Tetzlaff</w:t>
      </w:r>
      <w:proofErr w:type="spellEnd"/>
      <w:proofErr w:type="gramEnd"/>
      <w:r>
        <w:rPr>
          <w:rFonts w:ascii="Times New Roman" w:hAnsi="Times New Roman" w:cs="Times New Roman"/>
          <w:sz w:val="24"/>
          <w:szCs w:val="24"/>
        </w:rPr>
        <w:t xml:space="preserve"> at approx. 2:53PM, and she indicated that only 2 points total had to be explained in detail</w:t>
      </w:r>
    </w:p>
    <w:p w14:paraId="075CE537" w14:textId="729BF922" w:rsidR="002E4B51" w:rsidRDefault="002E4B51" w:rsidP="002E4B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Strengths:</w:t>
      </w:r>
    </w:p>
    <w:p w14:paraId="1B40E8FD" w14:textId="3B711B7B" w:rsidR="002E4B51" w:rsidRDefault="002E4B51" w:rsidP="002E4B5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Are defined as </w:t>
      </w:r>
      <w:r w:rsidRPr="002E4B51">
        <w:rPr>
          <w:rFonts w:ascii="Times New Roman" w:hAnsi="Times New Roman" w:cs="Times New Roman"/>
          <w:sz w:val="24"/>
          <w:szCs w:val="24"/>
        </w:rPr>
        <w:t xml:space="preserve">Internal factors </w:t>
      </w:r>
      <w:r>
        <w:rPr>
          <w:rFonts w:ascii="Times New Roman" w:hAnsi="Times New Roman" w:cs="Times New Roman"/>
          <w:sz w:val="24"/>
          <w:szCs w:val="24"/>
        </w:rPr>
        <w:t>(</w:t>
      </w:r>
      <w:r w:rsidRPr="002E4B51">
        <w:rPr>
          <w:rFonts w:ascii="Times New Roman" w:hAnsi="Times New Roman" w:cs="Times New Roman"/>
          <w:sz w:val="24"/>
          <w:szCs w:val="24"/>
        </w:rPr>
        <w:t>skills, knowledge and attributes</w:t>
      </w:r>
      <w:r>
        <w:rPr>
          <w:rFonts w:ascii="Times New Roman" w:hAnsi="Times New Roman" w:cs="Times New Roman"/>
          <w:sz w:val="24"/>
          <w:szCs w:val="24"/>
        </w:rPr>
        <w:t>)</w:t>
      </w:r>
      <w:r w:rsidRPr="002E4B51">
        <w:rPr>
          <w:rFonts w:ascii="Times New Roman" w:hAnsi="Times New Roman" w:cs="Times New Roman"/>
          <w:sz w:val="24"/>
          <w:szCs w:val="24"/>
        </w:rPr>
        <w:t xml:space="preserve"> which can</w:t>
      </w:r>
      <w:r>
        <w:rPr>
          <w:rFonts w:ascii="Times New Roman" w:hAnsi="Times New Roman" w:cs="Times New Roman"/>
          <w:sz w:val="24"/>
          <w:szCs w:val="24"/>
        </w:rPr>
        <w:t xml:space="preserve"> be</w:t>
      </w:r>
      <w:r w:rsidRPr="002E4B51">
        <w:rPr>
          <w:rFonts w:ascii="Times New Roman" w:hAnsi="Times New Roman" w:cs="Times New Roman"/>
          <w:sz w:val="24"/>
          <w:szCs w:val="24"/>
        </w:rPr>
        <w:t xml:space="preserve"> draw</w:t>
      </w:r>
      <w:r>
        <w:rPr>
          <w:rFonts w:ascii="Times New Roman" w:hAnsi="Times New Roman" w:cs="Times New Roman"/>
          <w:sz w:val="24"/>
          <w:szCs w:val="24"/>
        </w:rPr>
        <w:t>n</w:t>
      </w:r>
      <w:r w:rsidRPr="002E4B51">
        <w:rPr>
          <w:rFonts w:ascii="Times New Roman" w:hAnsi="Times New Roman" w:cs="Times New Roman"/>
          <w:sz w:val="24"/>
          <w:szCs w:val="24"/>
        </w:rPr>
        <w:t xml:space="preserve"> upon to improve success</w:t>
      </w:r>
    </w:p>
    <w:p w14:paraId="7D381B7E" w14:textId="2CBBED7E" w:rsidR="00162A4B" w:rsidRPr="004B3952" w:rsidRDefault="00162A4B" w:rsidP="002E4B51">
      <w:pPr>
        <w:pStyle w:val="ListParagraph"/>
        <w:numPr>
          <w:ilvl w:val="1"/>
          <w:numId w:val="1"/>
        </w:numPr>
        <w:rPr>
          <w:rFonts w:ascii="Times New Roman" w:hAnsi="Times New Roman" w:cs="Times New Roman"/>
          <w:sz w:val="24"/>
          <w:szCs w:val="24"/>
          <w:highlight w:val="yellow"/>
        </w:rPr>
      </w:pPr>
      <w:r w:rsidRPr="004B3952">
        <w:rPr>
          <w:rFonts w:ascii="Times New Roman" w:hAnsi="Times New Roman" w:cs="Times New Roman"/>
          <w:sz w:val="24"/>
          <w:szCs w:val="24"/>
          <w:highlight w:val="yellow"/>
        </w:rPr>
        <w:t>The creative ability to quickly discover and fill a societal need (</w:t>
      </w:r>
      <w:proofErr w:type="spellStart"/>
      <w:r w:rsidRPr="004B3952">
        <w:rPr>
          <w:rFonts w:ascii="Times New Roman" w:hAnsi="Times New Roman" w:cs="Times New Roman"/>
          <w:sz w:val="24"/>
          <w:szCs w:val="24"/>
          <w:highlight w:val="yellow"/>
        </w:rPr>
        <w:t>CleanCap</w:t>
      </w:r>
      <w:proofErr w:type="spellEnd"/>
      <w:r w:rsidRPr="004B3952">
        <w:rPr>
          <w:rFonts w:ascii="Times New Roman" w:hAnsi="Times New Roman" w:cs="Times New Roman"/>
          <w:sz w:val="24"/>
          <w:szCs w:val="24"/>
          <w:highlight w:val="yellow"/>
        </w:rPr>
        <w:t xml:space="preserve">). This is the biggest strength for the company. An entrepreneur is defined as an individual who uncovers a societal need and capitalizes on this need. </w:t>
      </w:r>
      <w:r w:rsidR="008412BE" w:rsidRPr="004B3952">
        <w:rPr>
          <w:rFonts w:ascii="Times New Roman" w:hAnsi="Times New Roman" w:cs="Times New Roman"/>
          <w:sz w:val="24"/>
          <w:szCs w:val="24"/>
          <w:highlight w:val="yellow"/>
        </w:rPr>
        <w:t xml:space="preserve">Mr. </w:t>
      </w:r>
      <w:proofErr w:type="spellStart"/>
      <w:r w:rsidR="008412BE" w:rsidRPr="004B3952">
        <w:rPr>
          <w:rFonts w:ascii="Times New Roman" w:hAnsi="Times New Roman" w:cs="Times New Roman"/>
          <w:sz w:val="24"/>
          <w:szCs w:val="24"/>
          <w:highlight w:val="yellow"/>
        </w:rPr>
        <w:t>Yoland</w:t>
      </w:r>
      <w:proofErr w:type="spellEnd"/>
      <w:r w:rsidR="008412BE" w:rsidRPr="004B3952">
        <w:rPr>
          <w:rFonts w:ascii="Times New Roman" w:hAnsi="Times New Roman" w:cs="Times New Roman"/>
          <w:sz w:val="24"/>
          <w:szCs w:val="24"/>
          <w:highlight w:val="yellow"/>
        </w:rPr>
        <w:t xml:space="preserve">, at 67 years old and without any experience as in inventor, was turned off watching Tim Hortons’s servers using their bare hands to put a lid on his coffee. Within 3 days of coming up with the idea for </w:t>
      </w:r>
      <w:proofErr w:type="spellStart"/>
      <w:r w:rsidR="008412BE" w:rsidRPr="004B3952">
        <w:rPr>
          <w:rFonts w:ascii="Times New Roman" w:hAnsi="Times New Roman" w:cs="Times New Roman"/>
          <w:sz w:val="24"/>
          <w:szCs w:val="24"/>
          <w:highlight w:val="yellow"/>
        </w:rPr>
        <w:t>CleanCap</w:t>
      </w:r>
      <w:proofErr w:type="spellEnd"/>
      <w:r w:rsidR="008412BE" w:rsidRPr="004B3952">
        <w:rPr>
          <w:rFonts w:ascii="Times New Roman" w:hAnsi="Times New Roman" w:cs="Times New Roman"/>
          <w:sz w:val="24"/>
          <w:szCs w:val="24"/>
          <w:highlight w:val="yellow"/>
        </w:rPr>
        <w:t xml:space="preserve">, he had already created a design and his son had found a manufacturer to produce the device. An entrepreneur’s ability to discover a need and act on an idea determines their success rate, and Mr. </w:t>
      </w:r>
      <w:proofErr w:type="spellStart"/>
      <w:r w:rsidR="008412BE" w:rsidRPr="004B3952">
        <w:rPr>
          <w:rFonts w:ascii="Times New Roman" w:hAnsi="Times New Roman" w:cs="Times New Roman"/>
          <w:sz w:val="24"/>
          <w:szCs w:val="24"/>
          <w:highlight w:val="yellow"/>
        </w:rPr>
        <w:t>Yoland</w:t>
      </w:r>
      <w:proofErr w:type="spellEnd"/>
      <w:r w:rsidR="008412BE" w:rsidRPr="004B3952">
        <w:rPr>
          <w:rFonts w:ascii="Times New Roman" w:hAnsi="Times New Roman" w:cs="Times New Roman"/>
          <w:sz w:val="24"/>
          <w:szCs w:val="24"/>
          <w:highlight w:val="yellow"/>
        </w:rPr>
        <w:t xml:space="preserve"> showed a great ability to do this. </w:t>
      </w:r>
    </w:p>
    <w:p w14:paraId="0F47DC88" w14:textId="5C78AB89" w:rsidR="00162A4B" w:rsidRDefault="00162A4B" w:rsidP="002E4B5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Having the ability to understand when/where they need outside help (contacting a Toronto Lawyer to help them file patents)</w:t>
      </w:r>
    </w:p>
    <w:p w14:paraId="5633B7BF" w14:textId="4E6B24EC" w:rsidR="002E4B51" w:rsidRDefault="002E4B51" w:rsidP="002E4B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Weaknesses:</w:t>
      </w:r>
    </w:p>
    <w:p w14:paraId="7F744BB8" w14:textId="1C5983AF" w:rsidR="002E4B51" w:rsidRDefault="002E4B51" w:rsidP="002E4B5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Are defined as </w:t>
      </w:r>
      <w:r w:rsidRPr="002E4B51">
        <w:rPr>
          <w:rFonts w:ascii="Times New Roman" w:hAnsi="Times New Roman" w:cs="Times New Roman"/>
          <w:sz w:val="24"/>
          <w:szCs w:val="24"/>
        </w:rPr>
        <w:t xml:space="preserve">Internal factors </w:t>
      </w:r>
      <w:r>
        <w:rPr>
          <w:rFonts w:ascii="Times New Roman" w:hAnsi="Times New Roman" w:cs="Times New Roman"/>
          <w:sz w:val="24"/>
          <w:szCs w:val="24"/>
        </w:rPr>
        <w:t>that</w:t>
      </w:r>
      <w:r w:rsidRPr="002E4B51">
        <w:rPr>
          <w:rFonts w:ascii="Times New Roman" w:hAnsi="Times New Roman" w:cs="Times New Roman"/>
          <w:sz w:val="24"/>
          <w:szCs w:val="24"/>
        </w:rPr>
        <w:t xml:space="preserve"> can hinder career success if unchecked</w:t>
      </w:r>
    </w:p>
    <w:p w14:paraId="311D8D0B" w14:textId="35070343" w:rsidR="00162A4B" w:rsidRPr="004B3952" w:rsidRDefault="00162A4B" w:rsidP="002E4B51">
      <w:pPr>
        <w:pStyle w:val="ListParagraph"/>
        <w:numPr>
          <w:ilvl w:val="1"/>
          <w:numId w:val="1"/>
        </w:numPr>
        <w:rPr>
          <w:rFonts w:ascii="Times New Roman" w:hAnsi="Times New Roman" w:cs="Times New Roman"/>
          <w:sz w:val="24"/>
          <w:szCs w:val="24"/>
          <w:highlight w:val="yellow"/>
        </w:rPr>
      </w:pPr>
      <w:r w:rsidRPr="004B3952">
        <w:rPr>
          <w:rFonts w:ascii="Times New Roman" w:hAnsi="Times New Roman" w:cs="Times New Roman"/>
          <w:sz w:val="24"/>
          <w:szCs w:val="24"/>
          <w:highlight w:val="yellow"/>
        </w:rPr>
        <w:t>Not having the prior entrepreneurial experience necessary to draw from past experiences</w:t>
      </w:r>
      <w:r w:rsidR="008412BE" w:rsidRPr="004B3952">
        <w:rPr>
          <w:rFonts w:ascii="Times New Roman" w:hAnsi="Times New Roman" w:cs="Times New Roman"/>
          <w:sz w:val="24"/>
          <w:szCs w:val="24"/>
          <w:highlight w:val="yellow"/>
        </w:rPr>
        <w:t xml:space="preserve">. Not having prior entrepreneurial experience is probably the biggest weakness for the company and father-son duo. This is because the duo will not be able to draw on past experiences/mistakes when making decisions. Every decision the duo makes will be for the first time, and the potential outcomes/risks for every decision will not be known to them. An example of this is how the duo potentially handed Tim Horton’s a free idea. While this outcome would have been hard to predict, a more experienced owner would have recognized the risk and would have waited for the patent to be approved before pitching the idea to buyers. </w:t>
      </w:r>
    </w:p>
    <w:p w14:paraId="1D3EC09C" w14:textId="67EFD1FD" w:rsidR="00162A4B" w:rsidRDefault="00162A4B" w:rsidP="002E4B5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High wholesale prices due to manufacturing products in Ontario</w:t>
      </w:r>
    </w:p>
    <w:p w14:paraId="1FD66B7F" w14:textId="4991FAA6" w:rsidR="002E4B51" w:rsidRDefault="002E4B51" w:rsidP="002E4B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Opportunities:</w:t>
      </w:r>
    </w:p>
    <w:p w14:paraId="00498002" w14:textId="7657C86C" w:rsidR="002E4B51" w:rsidRDefault="002E4B51" w:rsidP="002E4B5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Are defined as external factors (things outside of a personal sphere of control) which can help one reach their goals</w:t>
      </w:r>
    </w:p>
    <w:p w14:paraId="20B0DE8F" w14:textId="3E9D99AB" w:rsidR="00162A4B" w:rsidRDefault="00162A4B" w:rsidP="002E4B5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There is a vast number of additional fast-food chains and restaurant chains that the company could pitch their product to</w:t>
      </w:r>
    </w:p>
    <w:p w14:paraId="75F7B55C" w14:textId="634536CE" w:rsidR="00162A4B" w:rsidRDefault="00162A4B" w:rsidP="002E4B5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Once sales and revenue begin to stabilize, the company could look to expand globally</w:t>
      </w:r>
    </w:p>
    <w:p w14:paraId="3B1BD485" w14:textId="1002FE06" w:rsidR="002E4B51" w:rsidRDefault="002E4B51" w:rsidP="002E4B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Threats:</w:t>
      </w:r>
    </w:p>
    <w:p w14:paraId="5DD7E054" w14:textId="523DC0F7" w:rsidR="002E4B51" w:rsidRDefault="002E4B51" w:rsidP="002E4B5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Are defined as external factors which could provide barriers or obstacles to reaching </w:t>
      </w:r>
      <w:r w:rsidR="00162A4B">
        <w:rPr>
          <w:rFonts w:ascii="Times New Roman" w:hAnsi="Times New Roman" w:cs="Times New Roman"/>
          <w:sz w:val="24"/>
          <w:szCs w:val="24"/>
        </w:rPr>
        <w:t>one’s</w:t>
      </w:r>
      <w:r>
        <w:rPr>
          <w:rFonts w:ascii="Times New Roman" w:hAnsi="Times New Roman" w:cs="Times New Roman"/>
          <w:sz w:val="24"/>
          <w:szCs w:val="24"/>
        </w:rPr>
        <w:t xml:space="preserve"> goals</w:t>
      </w:r>
    </w:p>
    <w:p w14:paraId="2620B4E0" w14:textId="3BB8961A" w:rsidR="00162A4B" w:rsidRDefault="00162A4B" w:rsidP="002E4B5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Not having their patents yet approved could leave their product open to being copied by other companies in addition to Tim Horton’s (allegedly) </w:t>
      </w:r>
    </w:p>
    <w:p w14:paraId="33634321" w14:textId="3AFFF52D" w:rsidR="00162A4B" w:rsidRDefault="00162A4B" w:rsidP="002E4B5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 decrease in need/popularity of the </w:t>
      </w:r>
      <w:proofErr w:type="spellStart"/>
      <w:r>
        <w:rPr>
          <w:rFonts w:ascii="Times New Roman" w:hAnsi="Times New Roman" w:cs="Times New Roman"/>
          <w:sz w:val="24"/>
          <w:szCs w:val="24"/>
        </w:rPr>
        <w:t>CleanCap</w:t>
      </w:r>
      <w:proofErr w:type="spellEnd"/>
      <w:r>
        <w:rPr>
          <w:rFonts w:ascii="Times New Roman" w:hAnsi="Times New Roman" w:cs="Times New Roman"/>
          <w:sz w:val="24"/>
          <w:szCs w:val="24"/>
        </w:rPr>
        <w:t xml:space="preserve"> once the COVID-19 pandemic has been contained/resolved</w:t>
      </w:r>
    </w:p>
    <w:p w14:paraId="73734357" w14:textId="7AAF8D2E" w:rsidR="00847D40" w:rsidRDefault="00847D40" w:rsidP="00847D40">
      <w:pPr>
        <w:rPr>
          <w:rFonts w:ascii="Times New Roman" w:hAnsi="Times New Roman" w:cs="Times New Roman"/>
          <w:sz w:val="24"/>
          <w:szCs w:val="24"/>
        </w:rPr>
      </w:pPr>
    </w:p>
    <w:p w14:paraId="3BC811A0" w14:textId="03AE3671" w:rsidR="00847D40" w:rsidRPr="00847D40" w:rsidRDefault="00847D40" w:rsidP="00847D40">
      <w:pPr>
        <w:rPr>
          <w:rFonts w:ascii="Times New Roman" w:hAnsi="Times New Roman" w:cs="Times New Roman"/>
          <w:sz w:val="24"/>
          <w:szCs w:val="24"/>
          <w:u w:val="single"/>
        </w:rPr>
      </w:pPr>
      <w:r w:rsidRPr="00847D40">
        <w:rPr>
          <w:rFonts w:ascii="Times New Roman" w:hAnsi="Times New Roman" w:cs="Times New Roman"/>
          <w:sz w:val="24"/>
          <w:szCs w:val="24"/>
          <w:u w:val="single"/>
        </w:rPr>
        <w:t>Part 2: Short Answer</w:t>
      </w:r>
    </w:p>
    <w:p w14:paraId="4634C32C" w14:textId="029F559B" w:rsidR="00847D40" w:rsidRPr="0008584D" w:rsidRDefault="00847D40" w:rsidP="00847D40">
      <w:pPr>
        <w:rPr>
          <w:rFonts w:ascii="Times New Roman" w:hAnsi="Times New Roman" w:cs="Times New Roman"/>
          <w:sz w:val="24"/>
          <w:szCs w:val="24"/>
        </w:rPr>
      </w:pPr>
      <w:r w:rsidRPr="0008584D">
        <w:rPr>
          <w:rFonts w:ascii="Times New Roman" w:hAnsi="Times New Roman" w:cs="Times New Roman"/>
          <w:sz w:val="24"/>
          <w:szCs w:val="24"/>
        </w:rPr>
        <w:t xml:space="preserve">1a) No, business owners are not the same as entrepreneurs. Entrepreneurs exploit opportunities that are timely and help to fill a necessary gap. However, Business Owners own a business(s), but they may not be filling a necessary and timely gap. Therefore, entrepreneurs can be business owners, but not all business owners are entrepreneurs. An example of this could be how Mark Zuckerberg is considered an entrepreneur for founding </w:t>
      </w:r>
      <w:r w:rsidR="00FD749C" w:rsidRPr="0008584D">
        <w:rPr>
          <w:rFonts w:ascii="Times New Roman" w:hAnsi="Times New Roman" w:cs="Times New Roman"/>
          <w:sz w:val="24"/>
          <w:szCs w:val="24"/>
        </w:rPr>
        <w:t>Facebook</w:t>
      </w:r>
      <w:r w:rsidRPr="0008584D">
        <w:rPr>
          <w:rFonts w:ascii="Times New Roman" w:hAnsi="Times New Roman" w:cs="Times New Roman"/>
          <w:sz w:val="24"/>
          <w:szCs w:val="24"/>
        </w:rPr>
        <w:t>, but a man who owns an Italian restaurant in a city where there are already many Italian restaurants isn’t an entrepreneur.</w:t>
      </w:r>
    </w:p>
    <w:p w14:paraId="6D5CE8E5" w14:textId="19A37CA4" w:rsidR="00847D40" w:rsidRPr="0008584D" w:rsidRDefault="00847D40" w:rsidP="00847D40">
      <w:pPr>
        <w:rPr>
          <w:rFonts w:ascii="Times New Roman" w:hAnsi="Times New Roman" w:cs="Times New Roman"/>
          <w:sz w:val="24"/>
          <w:szCs w:val="24"/>
        </w:rPr>
      </w:pPr>
      <w:r w:rsidRPr="0008584D">
        <w:rPr>
          <w:rFonts w:ascii="Times New Roman" w:hAnsi="Times New Roman" w:cs="Times New Roman"/>
          <w:sz w:val="24"/>
          <w:szCs w:val="24"/>
        </w:rPr>
        <w:t>1b) The 2 streams of theory around opportunities are that of Discovery and Creation. Discovery theory is the idea that opportunities exist independent of the entrepreneur, and they are there for entrepreneurs to discover them. Creation theory is the idea that opportunities do not exist separate of the entrepreneur; rather they are dependent on the entrepreneur because the entrepreneur creates these opportunities.</w:t>
      </w:r>
    </w:p>
    <w:p w14:paraId="2FF156CD" w14:textId="5C5E1625" w:rsidR="005C410C" w:rsidRPr="0008584D" w:rsidRDefault="005C410C" w:rsidP="00847D40">
      <w:pPr>
        <w:rPr>
          <w:rFonts w:ascii="Times New Roman" w:hAnsi="Times New Roman" w:cs="Times New Roman"/>
          <w:sz w:val="24"/>
          <w:szCs w:val="24"/>
        </w:rPr>
      </w:pPr>
      <w:r w:rsidRPr="0008584D">
        <w:rPr>
          <w:rFonts w:ascii="Times New Roman" w:hAnsi="Times New Roman" w:cs="Times New Roman"/>
          <w:sz w:val="24"/>
          <w:szCs w:val="24"/>
        </w:rPr>
        <w:t xml:space="preserve">1c) The key distinction between risk and uncertainty is that risk is known and independent of the entrepreneur, but uncertainty is unknown and dependent on the entrepreneur. With risks, entrepreneurs can draw on past experiences and have an idea of what the potential dangers for opportunities can be. With uncertainty, the entrepreneur does not know the dangers of an opportunity until the </w:t>
      </w:r>
      <w:r w:rsidR="00BE0AD0" w:rsidRPr="0008584D">
        <w:rPr>
          <w:rFonts w:ascii="Times New Roman" w:hAnsi="Times New Roman" w:cs="Times New Roman"/>
          <w:sz w:val="24"/>
          <w:szCs w:val="24"/>
        </w:rPr>
        <w:t xml:space="preserve">entrepreneur follows through with the opportunity. Risk is known beforehand, uncertainty is not. </w:t>
      </w:r>
    </w:p>
    <w:p w14:paraId="20846096" w14:textId="31047F03" w:rsidR="00BE0AD0" w:rsidRPr="0008584D" w:rsidRDefault="00BE0AD0" w:rsidP="00847D40">
      <w:pPr>
        <w:rPr>
          <w:rFonts w:ascii="Times New Roman" w:hAnsi="Times New Roman" w:cs="Times New Roman"/>
          <w:sz w:val="24"/>
          <w:szCs w:val="24"/>
        </w:rPr>
      </w:pPr>
      <w:r w:rsidRPr="0008584D">
        <w:rPr>
          <w:rFonts w:ascii="Times New Roman" w:hAnsi="Times New Roman" w:cs="Times New Roman"/>
          <w:sz w:val="24"/>
          <w:szCs w:val="24"/>
        </w:rPr>
        <w:t xml:space="preserve">2a) </w:t>
      </w:r>
      <w:r w:rsidR="004B3952" w:rsidRPr="0008584D">
        <w:rPr>
          <w:rFonts w:ascii="Times New Roman" w:hAnsi="Times New Roman" w:cs="Times New Roman"/>
          <w:sz w:val="24"/>
          <w:szCs w:val="24"/>
        </w:rPr>
        <w:t xml:space="preserve">A nascent business is when an entrepreneur has an idea for a business, and has begun the process of setting </w:t>
      </w:r>
      <w:r w:rsidR="008C0662" w:rsidRPr="0008584D">
        <w:rPr>
          <w:rFonts w:ascii="Times New Roman" w:hAnsi="Times New Roman" w:cs="Times New Roman"/>
          <w:sz w:val="24"/>
          <w:szCs w:val="24"/>
        </w:rPr>
        <w:t>up</w:t>
      </w:r>
      <w:r w:rsidR="004B3952" w:rsidRPr="0008584D">
        <w:rPr>
          <w:rFonts w:ascii="Times New Roman" w:hAnsi="Times New Roman" w:cs="Times New Roman"/>
          <w:sz w:val="24"/>
          <w:szCs w:val="24"/>
        </w:rPr>
        <w:t xml:space="preserve"> the foundation and </w:t>
      </w:r>
      <w:r w:rsidR="008C0662" w:rsidRPr="0008584D">
        <w:rPr>
          <w:rFonts w:ascii="Times New Roman" w:hAnsi="Times New Roman" w:cs="Times New Roman"/>
          <w:sz w:val="24"/>
          <w:szCs w:val="24"/>
        </w:rPr>
        <w:t xml:space="preserve">is approaching </w:t>
      </w:r>
      <w:r w:rsidR="004B3952" w:rsidRPr="0008584D">
        <w:rPr>
          <w:rFonts w:ascii="Times New Roman" w:hAnsi="Times New Roman" w:cs="Times New Roman"/>
          <w:sz w:val="24"/>
          <w:szCs w:val="24"/>
        </w:rPr>
        <w:t xml:space="preserve">opening the business. A new business is a business that is open and functioning/operating, but has been </w:t>
      </w:r>
      <w:r w:rsidR="008C0662" w:rsidRPr="0008584D">
        <w:rPr>
          <w:rFonts w:ascii="Times New Roman" w:hAnsi="Times New Roman" w:cs="Times New Roman"/>
          <w:sz w:val="24"/>
          <w:szCs w:val="24"/>
        </w:rPr>
        <w:t xml:space="preserve">doing so for less than 3.5 years. Therefore, </w:t>
      </w:r>
      <w:proofErr w:type="spellStart"/>
      <w:r w:rsidR="008C0662" w:rsidRPr="0008584D">
        <w:rPr>
          <w:rFonts w:ascii="Times New Roman" w:hAnsi="Times New Roman" w:cs="Times New Roman"/>
          <w:sz w:val="24"/>
          <w:szCs w:val="24"/>
        </w:rPr>
        <w:t>Clean</w:t>
      </w:r>
      <w:r w:rsidR="00FD749C">
        <w:rPr>
          <w:rFonts w:ascii="Times New Roman" w:hAnsi="Times New Roman" w:cs="Times New Roman"/>
          <w:sz w:val="24"/>
          <w:szCs w:val="24"/>
        </w:rPr>
        <w:t>stix</w:t>
      </w:r>
      <w:proofErr w:type="spellEnd"/>
      <w:r w:rsidR="008C0662" w:rsidRPr="0008584D">
        <w:rPr>
          <w:rFonts w:ascii="Times New Roman" w:hAnsi="Times New Roman" w:cs="Times New Roman"/>
          <w:sz w:val="24"/>
          <w:szCs w:val="24"/>
        </w:rPr>
        <w:t xml:space="preserve"> can be categorized as a new business, due to the fact that the company has already been fulfilling orders, is producing products and is negotiating with new buyers, but it has been doing so for less than 3.5 years. </w:t>
      </w:r>
    </w:p>
    <w:p w14:paraId="6409A3FB" w14:textId="452F5D44" w:rsidR="00BE0AD0" w:rsidRPr="0008584D" w:rsidRDefault="00BE0AD0" w:rsidP="00BE0AD0">
      <w:pPr>
        <w:rPr>
          <w:rFonts w:ascii="Times New Roman" w:hAnsi="Times New Roman" w:cs="Times New Roman"/>
          <w:sz w:val="24"/>
          <w:szCs w:val="24"/>
        </w:rPr>
      </w:pPr>
      <w:r w:rsidRPr="0008584D">
        <w:rPr>
          <w:rFonts w:ascii="Times New Roman" w:hAnsi="Times New Roman" w:cs="Times New Roman"/>
          <w:sz w:val="24"/>
          <w:szCs w:val="24"/>
        </w:rPr>
        <w:t>2b) Debt Financing is when an individual acquires capital in exchange for promising</w:t>
      </w:r>
      <w:r w:rsidRPr="00BE0AD0">
        <w:rPr>
          <w:rFonts w:ascii="Times New Roman" w:hAnsi="Times New Roman" w:cs="Times New Roman"/>
          <w:sz w:val="24"/>
          <w:szCs w:val="24"/>
        </w:rPr>
        <w:t xml:space="preserve"> the repayment of funds with an additional fee known as </w:t>
      </w:r>
      <w:r w:rsidRPr="00BE0AD0">
        <w:rPr>
          <w:rFonts w:ascii="Times New Roman" w:hAnsi="Times New Roman" w:cs="Times New Roman"/>
          <w:i/>
          <w:iCs/>
          <w:sz w:val="24"/>
          <w:szCs w:val="24"/>
        </w:rPr>
        <w:t>interest</w:t>
      </w:r>
      <w:r w:rsidRPr="00BE0AD0">
        <w:rPr>
          <w:rFonts w:ascii="Times New Roman" w:hAnsi="Times New Roman" w:cs="Times New Roman"/>
          <w:sz w:val="24"/>
          <w:szCs w:val="24"/>
        </w:rPr>
        <w:t xml:space="preserve">. </w:t>
      </w:r>
      <w:r w:rsidRPr="0008584D">
        <w:rPr>
          <w:rFonts w:ascii="Times New Roman" w:hAnsi="Times New Roman" w:cs="Times New Roman"/>
          <w:sz w:val="24"/>
          <w:szCs w:val="24"/>
        </w:rPr>
        <w:t>In this form of financing, the burden is on the entrepreneur to repay the loan. An example of this would be a new business owner requesting a loan of $10,000 with 8% interest.</w:t>
      </w:r>
    </w:p>
    <w:p w14:paraId="05A6B71B" w14:textId="4B53A088" w:rsidR="00BE0AD0" w:rsidRPr="0008584D" w:rsidRDefault="00BE0AD0" w:rsidP="00BE0AD0">
      <w:pPr>
        <w:rPr>
          <w:rFonts w:ascii="Times New Roman" w:hAnsi="Times New Roman" w:cs="Times New Roman"/>
          <w:sz w:val="24"/>
          <w:szCs w:val="24"/>
        </w:rPr>
      </w:pPr>
      <w:r w:rsidRPr="0008584D">
        <w:rPr>
          <w:rFonts w:ascii="Times New Roman" w:hAnsi="Times New Roman" w:cs="Times New Roman"/>
          <w:sz w:val="24"/>
          <w:szCs w:val="24"/>
        </w:rPr>
        <w:t xml:space="preserve">Equity Financing is when an owner of a business sells a portion of their ownership stake in a firm in exchange for capital. In this form of financing, the entrepreneur is forced to give up a degree of control. An example of this would be a new business owner selling a 10% stake in their company to an investor for $75,000. </w:t>
      </w:r>
    </w:p>
    <w:p w14:paraId="62426270" w14:textId="2AC45C1F" w:rsidR="00BE0AD0" w:rsidRPr="0008584D" w:rsidRDefault="00BE0AD0" w:rsidP="00BE0AD0">
      <w:pPr>
        <w:rPr>
          <w:rFonts w:ascii="Times New Roman" w:hAnsi="Times New Roman" w:cs="Times New Roman"/>
          <w:sz w:val="24"/>
          <w:szCs w:val="24"/>
        </w:rPr>
      </w:pPr>
      <w:r w:rsidRPr="0008584D">
        <w:rPr>
          <w:rFonts w:ascii="Times New Roman" w:hAnsi="Times New Roman" w:cs="Times New Roman"/>
          <w:sz w:val="24"/>
          <w:szCs w:val="24"/>
        </w:rPr>
        <w:lastRenderedPageBreak/>
        <w:t>2c)</w:t>
      </w:r>
      <w:r w:rsidR="00332512" w:rsidRPr="0008584D">
        <w:rPr>
          <w:rFonts w:ascii="Times New Roman" w:hAnsi="Times New Roman" w:cs="Times New Roman"/>
          <w:sz w:val="24"/>
          <w:szCs w:val="24"/>
        </w:rPr>
        <w:t xml:space="preserve"> </w:t>
      </w:r>
      <w:r w:rsidR="008C0662" w:rsidRPr="0008584D">
        <w:rPr>
          <w:rFonts w:ascii="Times New Roman" w:hAnsi="Times New Roman" w:cs="Times New Roman"/>
          <w:sz w:val="24"/>
          <w:szCs w:val="24"/>
        </w:rPr>
        <w:t xml:space="preserve">I would first suggest that the </w:t>
      </w:r>
      <w:r w:rsidR="00F92AB6">
        <w:rPr>
          <w:rFonts w:ascii="Times New Roman" w:hAnsi="Times New Roman" w:cs="Times New Roman"/>
          <w:sz w:val="24"/>
          <w:szCs w:val="24"/>
        </w:rPr>
        <w:t>Talbot</w:t>
      </w:r>
      <w:r w:rsidR="008C0662" w:rsidRPr="0008584D">
        <w:rPr>
          <w:rFonts w:ascii="Times New Roman" w:hAnsi="Times New Roman" w:cs="Times New Roman"/>
          <w:sz w:val="24"/>
          <w:szCs w:val="24"/>
        </w:rPr>
        <w:t xml:space="preserve">’s consider a combination of debt and equity financing. This is because while equity financing is a safer option, debt financing is a necessity if the </w:t>
      </w:r>
      <w:r w:rsidR="00F92AB6">
        <w:rPr>
          <w:rFonts w:ascii="Times New Roman" w:hAnsi="Times New Roman" w:cs="Times New Roman"/>
          <w:sz w:val="24"/>
          <w:szCs w:val="24"/>
        </w:rPr>
        <w:t>Talbot</w:t>
      </w:r>
      <w:r w:rsidR="008C0662" w:rsidRPr="0008584D">
        <w:rPr>
          <w:rFonts w:ascii="Times New Roman" w:hAnsi="Times New Roman" w:cs="Times New Roman"/>
          <w:sz w:val="24"/>
          <w:szCs w:val="24"/>
        </w:rPr>
        <w:t xml:space="preserve">’s want to retain a large stake in their company. Therefore, I think the </w:t>
      </w:r>
      <w:r w:rsidR="00F92AB6">
        <w:rPr>
          <w:rFonts w:ascii="Times New Roman" w:hAnsi="Times New Roman" w:cs="Times New Roman"/>
          <w:sz w:val="24"/>
          <w:szCs w:val="24"/>
        </w:rPr>
        <w:t>Talbot</w:t>
      </w:r>
      <w:r w:rsidR="008C0662" w:rsidRPr="0008584D">
        <w:rPr>
          <w:rFonts w:ascii="Times New Roman" w:hAnsi="Times New Roman" w:cs="Times New Roman"/>
          <w:sz w:val="24"/>
          <w:szCs w:val="24"/>
        </w:rPr>
        <w:t>’s should seek to acquire financing through lending from commercial banks (debt financing</w:t>
      </w:r>
      <w:proofErr w:type="gramStart"/>
      <w:r w:rsidR="008C0662" w:rsidRPr="0008584D">
        <w:rPr>
          <w:rFonts w:ascii="Times New Roman" w:hAnsi="Times New Roman" w:cs="Times New Roman"/>
          <w:sz w:val="24"/>
          <w:szCs w:val="24"/>
        </w:rPr>
        <w:t>) ,</w:t>
      </w:r>
      <w:proofErr w:type="gramEnd"/>
      <w:r w:rsidR="008C0662" w:rsidRPr="0008584D">
        <w:rPr>
          <w:rFonts w:ascii="Times New Roman" w:hAnsi="Times New Roman" w:cs="Times New Roman"/>
          <w:sz w:val="24"/>
          <w:szCs w:val="24"/>
        </w:rPr>
        <w:t xml:space="preserve"> as well as from Angel investors (equity financing). They should seek to acquire debt financing from a bank, as they can be assured of having the necessary injections of capital on hand when needed. Making payments on time will also help the company improve their credit score, which will be useful if the company decides to build their own plants o</w:t>
      </w:r>
      <w:r w:rsidR="00825712" w:rsidRPr="0008584D">
        <w:rPr>
          <w:rFonts w:ascii="Times New Roman" w:hAnsi="Times New Roman" w:cs="Times New Roman"/>
          <w:sz w:val="24"/>
          <w:szCs w:val="24"/>
        </w:rPr>
        <w:t xml:space="preserve">r vertically integrate. Seeking financing from angel investors will also be beneficial. This is because the </w:t>
      </w:r>
      <w:r w:rsidR="00F92AB6">
        <w:rPr>
          <w:rFonts w:ascii="Times New Roman" w:hAnsi="Times New Roman" w:cs="Times New Roman"/>
          <w:sz w:val="24"/>
          <w:szCs w:val="24"/>
        </w:rPr>
        <w:t>Talbot</w:t>
      </w:r>
      <w:r w:rsidR="00825712" w:rsidRPr="0008584D">
        <w:rPr>
          <w:rFonts w:ascii="Times New Roman" w:hAnsi="Times New Roman" w:cs="Times New Roman"/>
          <w:sz w:val="24"/>
          <w:szCs w:val="24"/>
        </w:rPr>
        <w:t xml:space="preserve">’s already seem to be very efficient and productive finding their own sales partners and manufacturers. An angel investor will provide them with the amount of capital they need, and without the risk of defaulting on payments. Additionally, the </w:t>
      </w:r>
      <w:r w:rsidR="00F92AB6">
        <w:rPr>
          <w:rFonts w:ascii="Times New Roman" w:hAnsi="Times New Roman" w:cs="Times New Roman"/>
          <w:sz w:val="24"/>
          <w:szCs w:val="24"/>
        </w:rPr>
        <w:t>Talbot</w:t>
      </w:r>
      <w:r w:rsidR="00825712" w:rsidRPr="0008584D">
        <w:rPr>
          <w:rFonts w:ascii="Times New Roman" w:hAnsi="Times New Roman" w:cs="Times New Roman"/>
          <w:sz w:val="24"/>
          <w:szCs w:val="24"/>
        </w:rPr>
        <w:t xml:space="preserve">’s could seek out an angel investor who has a </w:t>
      </w:r>
      <w:r w:rsidR="0008584D" w:rsidRPr="0008584D">
        <w:rPr>
          <w:rFonts w:ascii="Times New Roman" w:hAnsi="Times New Roman" w:cs="Times New Roman"/>
          <w:sz w:val="24"/>
          <w:szCs w:val="24"/>
        </w:rPr>
        <w:t>hands-off</w:t>
      </w:r>
      <w:r w:rsidR="00825712" w:rsidRPr="0008584D">
        <w:rPr>
          <w:rFonts w:ascii="Times New Roman" w:hAnsi="Times New Roman" w:cs="Times New Roman"/>
          <w:sz w:val="24"/>
          <w:szCs w:val="24"/>
        </w:rPr>
        <w:t xml:space="preserve"> approach, which would allow them to continue doing business as they see fit. </w:t>
      </w:r>
      <w:r w:rsidR="008C0662" w:rsidRPr="0008584D">
        <w:rPr>
          <w:rFonts w:ascii="Times New Roman" w:hAnsi="Times New Roman" w:cs="Times New Roman"/>
          <w:sz w:val="24"/>
          <w:szCs w:val="24"/>
        </w:rPr>
        <w:t xml:space="preserve"> </w:t>
      </w:r>
    </w:p>
    <w:p w14:paraId="70F9EA59" w14:textId="015E2D8E" w:rsidR="00332512" w:rsidRPr="0008584D" w:rsidRDefault="00332512" w:rsidP="00BE0AD0">
      <w:pPr>
        <w:rPr>
          <w:rFonts w:ascii="Times New Roman" w:hAnsi="Times New Roman" w:cs="Times New Roman"/>
          <w:sz w:val="24"/>
          <w:szCs w:val="24"/>
        </w:rPr>
      </w:pPr>
      <w:r w:rsidRPr="0008584D">
        <w:rPr>
          <w:rFonts w:ascii="Times New Roman" w:hAnsi="Times New Roman" w:cs="Times New Roman"/>
          <w:sz w:val="24"/>
          <w:szCs w:val="24"/>
        </w:rPr>
        <w:t xml:space="preserve">3a) The 4 major types of Intellectual Property are: </w:t>
      </w:r>
    </w:p>
    <w:p w14:paraId="150647B4" w14:textId="4AE4AE5C" w:rsidR="00332512" w:rsidRPr="0008584D" w:rsidRDefault="00332512" w:rsidP="00332512">
      <w:pPr>
        <w:pStyle w:val="ListParagraph"/>
        <w:numPr>
          <w:ilvl w:val="0"/>
          <w:numId w:val="1"/>
        </w:numPr>
        <w:rPr>
          <w:rFonts w:ascii="Times New Roman" w:hAnsi="Times New Roman" w:cs="Times New Roman"/>
          <w:sz w:val="24"/>
          <w:szCs w:val="24"/>
        </w:rPr>
      </w:pPr>
      <w:r w:rsidRPr="0008584D">
        <w:rPr>
          <w:rFonts w:ascii="Times New Roman" w:hAnsi="Times New Roman" w:cs="Times New Roman"/>
          <w:sz w:val="24"/>
          <w:szCs w:val="24"/>
        </w:rPr>
        <w:t xml:space="preserve">Patents: </w:t>
      </w:r>
      <w:r w:rsidRPr="0008584D">
        <w:rPr>
          <w:rFonts w:ascii="Times New Roman" w:hAnsi="Times New Roman" w:cs="Times New Roman"/>
          <w:sz w:val="24"/>
          <w:szCs w:val="24"/>
          <w:lang w:val="en-US"/>
        </w:rPr>
        <w:t>A patent is “in its basic form, a legal tool granting an exclusive right to the owner to a technical innovation, software or business method”. Patents allow the owner to prevent others from “</w:t>
      </w:r>
      <w:bookmarkStart w:id="0" w:name="_Hlk70602657"/>
      <w:r w:rsidRPr="0008584D">
        <w:rPr>
          <w:rFonts w:ascii="Times New Roman" w:hAnsi="Times New Roman" w:cs="Times New Roman"/>
          <w:sz w:val="24"/>
          <w:szCs w:val="24"/>
          <w:lang w:val="en-US"/>
        </w:rPr>
        <w:t>using, manufacturing, selling, marketing, or researching and developing (with exceptions) the technological inventions protected by the patents</w:t>
      </w:r>
      <w:bookmarkEnd w:id="0"/>
      <w:r w:rsidRPr="0008584D">
        <w:rPr>
          <w:rFonts w:ascii="Times New Roman" w:hAnsi="Times New Roman" w:cs="Times New Roman"/>
          <w:sz w:val="24"/>
          <w:szCs w:val="24"/>
          <w:lang w:val="en-US"/>
        </w:rPr>
        <w:t>”</w:t>
      </w:r>
    </w:p>
    <w:p w14:paraId="12833A04" w14:textId="6EB8F574" w:rsidR="00332512" w:rsidRPr="0008584D" w:rsidRDefault="00332512" w:rsidP="00332512">
      <w:pPr>
        <w:pStyle w:val="ListParagraph"/>
        <w:numPr>
          <w:ilvl w:val="0"/>
          <w:numId w:val="1"/>
        </w:numPr>
        <w:rPr>
          <w:rFonts w:ascii="Times New Roman" w:hAnsi="Times New Roman" w:cs="Times New Roman"/>
          <w:sz w:val="24"/>
          <w:szCs w:val="24"/>
        </w:rPr>
      </w:pPr>
      <w:r w:rsidRPr="0008584D">
        <w:rPr>
          <w:rFonts w:ascii="Times New Roman" w:hAnsi="Times New Roman" w:cs="Times New Roman"/>
          <w:sz w:val="24"/>
          <w:szCs w:val="24"/>
        </w:rPr>
        <w:t xml:space="preserve">Trademarks: </w:t>
      </w:r>
      <w:r w:rsidRPr="0008584D">
        <w:rPr>
          <w:rFonts w:ascii="Times New Roman" w:hAnsi="Times New Roman" w:cs="Times New Roman"/>
          <w:sz w:val="24"/>
          <w:szCs w:val="24"/>
          <w:lang w:val="en-US"/>
        </w:rPr>
        <w:t>“A trademark essentially functions as a signal to the customer, a promise of the consistent quality of a particular brand […] A trademark commonly refers to a firm name or brand in the form of a word mark, or a picture or logo as a figure mark”. Trademarks differ from patents in that they are not seeking to protect an invention or technology, but rather trademarks look to protect a brand or image</w:t>
      </w:r>
    </w:p>
    <w:p w14:paraId="2F101057" w14:textId="4D9A213D" w:rsidR="00332512" w:rsidRPr="0008584D" w:rsidRDefault="00332512" w:rsidP="00332512">
      <w:pPr>
        <w:pStyle w:val="ListParagraph"/>
        <w:numPr>
          <w:ilvl w:val="0"/>
          <w:numId w:val="1"/>
        </w:numPr>
        <w:rPr>
          <w:rFonts w:ascii="Times New Roman" w:hAnsi="Times New Roman" w:cs="Times New Roman"/>
          <w:sz w:val="24"/>
          <w:szCs w:val="24"/>
        </w:rPr>
      </w:pPr>
      <w:r w:rsidRPr="0008584D">
        <w:rPr>
          <w:rFonts w:ascii="Times New Roman" w:hAnsi="Times New Roman" w:cs="Times New Roman"/>
          <w:sz w:val="24"/>
          <w:szCs w:val="24"/>
        </w:rPr>
        <w:t xml:space="preserve">Copyrights: </w:t>
      </w:r>
      <w:r w:rsidR="007C3177" w:rsidRPr="0008584D">
        <w:rPr>
          <w:rFonts w:ascii="Times New Roman" w:hAnsi="Times New Roman" w:cs="Times New Roman"/>
          <w:sz w:val="24"/>
          <w:szCs w:val="24"/>
          <w:lang w:val="en-US"/>
        </w:rPr>
        <w:t>“a copyright covers a range of intellectual, creative, literary, and artistic ‘works”. Copyright is the primary form of IP protect for firms in the art industries</w:t>
      </w:r>
    </w:p>
    <w:p w14:paraId="550B7912" w14:textId="2BE5DF6D" w:rsidR="00332512" w:rsidRPr="0008584D" w:rsidRDefault="00332512" w:rsidP="00332512">
      <w:pPr>
        <w:pStyle w:val="ListParagraph"/>
        <w:numPr>
          <w:ilvl w:val="0"/>
          <w:numId w:val="1"/>
        </w:numPr>
        <w:rPr>
          <w:rFonts w:ascii="Times New Roman" w:hAnsi="Times New Roman" w:cs="Times New Roman"/>
          <w:sz w:val="24"/>
          <w:szCs w:val="24"/>
        </w:rPr>
      </w:pPr>
      <w:r w:rsidRPr="0008584D">
        <w:rPr>
          <w:rFonts w:ascii="Times New Roman" w:hAnsi="Times New Roman" w:cs="Times New Roman"/>
          <w:sz w:val="24"/>
          <w:szCs w:val="24"/>
        </w:rPr>
        <w:t>Design Rights:</w:t>
      </w:r>
      <w:r w:rsidR="007C3177" w:rsidRPr="0008584D">
        <w:rPr>
          <w:rFonts w:ascii="Times New Roman" w:hAnsi="Times New Roman" w:cs="Times New Roman"/>
          <w:sz w:val="24"/>
          <w:szCs w:val="24"/>
        </w:rPr>
        <w:t xml:space="preserve"> </w:t>
      </w:r>
      <w:r w:rsidR="007C3177" w:rsidRPr="0008584D">
        <w:rPr>
          <w:rFonts w:ascii="Times New Roman" w:hAnsi="Times New Roman" w:cs="Times New Roman"/>
          <w:sz w:val="24"/>
          <w:szCs w:val="24"/>
          <w:lang w:val="en-US"/>
        </w:rPr>
        <w:t>“[a] design right is an exclusive right to the visual appearance of a product or part of a product, such as its lines, shapes, and contours or its ornamentation”. “Designs are different from patents in that not only do they cover visual rather than technological aspects, but also the ability to produce and market the product during the registration”.</w:t>
      </w:r>
    </w:p>
    <w:p w14:paraId="2CB92759" w14:textId="549AC1B0" w:rsidR="007C3177" w:rsidRPr="0008584D" w:rsidRDefault="007C3177" w:rsidP="007C3177">
      <w:pPr>
        <w:rPr>
          <w:rFonts w:ascii="Times New Roman" w:hAnsi="Times New Roman" w:cs="Times New Roman"/>
          <w:sz w:val="24"/>
          <w:szCs w:val="24"/>
        </w:rPr>
      </w:pPr>
      <w:r w:rsidRPr="0008584D">
        <w:rPr>
          <w:rFonts w:ascii="Times New Roman" w:hAnsi="Times New Roman" w:cs="Times New Roman"/>
          <w:sz w:val="24"/>
          <w:szCs w:val="24"/>
        </w:rPr>
        <w:t xml:space="preserve">3b) </w:t>
      </w:r>
      <w:r w:rsidR="00825712" w:rsidRPr="0008584D">
        <w:rPr>
          <w:rFonts w:ascii="Times New Roman" w:hAnsi="Times New Roman" w:cs="Times New Roman"/>
          <w:sz w:val="24"/>
          <w:szCs w:val="24"/>
        </w:rPr>
        <w:t xml:space="preserve">The most applicable IP types for </w:t>
      </w:r>
      <w:proofErr w:type="spellStart"/>
      <w:r w:rsidR="00825712" w:rsidRPr="0008584D">
        <w:rPr>
          <w:rFonts w:ascii="Times New Roman" w:hAnsi="Times New Roman" w:cs="Times New Roman"/>
          <w:sz w:val="24"/>
          <w:szCs w:val="24"/>
        </w:rPr>
        <w:t>CleanCap</w:t>
      </w:r>
      <w:proofErr w:type="spellEnd"/>
      <w:r w:rsidR="00825712" w:rsidRPr="0008584D">
        <w:rPr>
          <w:rFonts w:ascii="Times New Roman" w:hAnsi="Times New Roman" w:cs="Times New Roman"/>
          <w:sz w:val="24"/>
          <w:szCs w:val="24"/>
        </w:rPr>
        <w:t xml:space="preserve"> would be patents and design rights. This is because patents protect others from </w:t>
      </w:r>
      <w:r w:rsidR="00825712" w:rsidRPr="0008584D">
        <w:rPr>
          <w:rFonts w:ascii="Times New Roman" w:hAnsi="Times New Roman" w:cs="Times New Roman"/>
          <w:sz w:val="24"/>
          <w:szCs w:val="24"/>
          <w:lang w:val="en-US"/>
        </w:rPr>
        <w:t xml:space="preserve">using, manufacturing, selling, marketing, or researching and developing (with exceptions) the technological inventions protected by the patents. A successful patent would give the company legal protection over their products, but also piece of mind that companies will not steal their ideas. Design rights would also be applicable for </w:t>
      </w:r>
      <w:proofErr w:type="spellStart"/>
      <w:r w:rsidR="00825712" w:rsidRPr="0008584D">
        <w:rPr>
          <w:rFonts w:ascii="Times New Roman" w:hAnsi="Times New Roman" w:cs="Times New Roman"/>
          <w:sz w:val="24"/>
          <w:szCs w:val="24"/>
          <w:lang w:val="en-US"/>
        </w:rPr>
        <w:t>CleanCap</w:t>
      </w:r>
      <w:proofErr w:type="spellEnd"/>
      <w:r w:rsidR="00825712" w:rsidRPr="0008584D">
        <w:rPr>
          <w:rFonts w:ascii="Times New Roman" w:hAnsi="Times New Roman" w:cs="Times New Roman"/>
          <w:sz w:val="24"/>
          <w:szCs w:val="24"/>
          <w:lang w:val="en-US"/>
        </w:rPr>
        <w:t xml:space="preserve">. This is because design rights cover the visual appearance of a product, and they also protect the company’s ability to produce and market their product while the application is under review. Pairing a patent with a design right would cover the technical aspects of the </w:t>
      </w:r>
      <w:proofErr w:type="spellStart"/>
      <w:r w:rsidR="00825712" w:rsidRPr="0008584D">
        <w:rPr>
          <w:rFonts w:ascii="Times New Roman" w:hAnsi="Times New Roman" w:cs="Times New Roman"/>
          <w:sz w:val="24"/>
          <w:szCs w:val="24"/>
          <w:lang w:val="en-US"/>
        </w:rPr>
        <w:t>CleanCap</w:t>
      </w:r>
      <w:proofErr w:type="spellEnd"/>
      <w:r w:rsidR="00825712" w:rsidRPr="0008584D">
        <w:rPr>
          <w:rFonts w:ascii="Times New Roman" w:hAnsi="Times New Roman" w:cs="Times New Roman"/>
          <w:sz w:val="24"/>
          <w:szCs w:val="24"/>
          <w:lang w:val="en-US"/>
        </w:rPr>
        <w:t xml:space="preserve">, while the design rights would have protected the look of the </w:t>
      </w:r>
      <w:proofErr w:type="spellStart"/>
      <w:r w:rsidR="00825712" w:rsidRPr="0008584D">
        <w:rPr>
          <w:rFonts w:ascii="Times New Roman" w:hAnsi="Times New Roman" w:cs="Times New Roman"/>
          <w:sz w:val="24"/>
          <w:szCs w:val="24"/>
          <w:lang w:val="en-US"/>
        </w:rPr>
        <w:t>CleanCap</w:t>
      </w:r>
      <w:proofErr w:type="spellEnd"/>
      <w:r w:rsidR="00825712" w:rsidRPr="0008584D">
        <w:rPr>
          <w:rFonts w:ascii="Times New Roman" w:hAnsi="Times New Roman" w:cs="Times New Roman"/>
          <w:sz w:val="24"/>
          <w:szCs w:val="24"/>
          <w:lang w:val="en-US"/>
        </w:rPr>
        <w:t xml:space="preserve">. This would have deterred Tim Horton’s from copying/using a similarly designed device. </w:t>
      </w:r>
    </w:p>
    <w:p w14:paraId="388C5EE5" w14:textId="7ECDC0E3" w:rsidR="007C3177" w:rsidRPr="0008584D" w:rsidRDefault="007C3177" w:rsidP="007C3177">
      <w:pPr>
        <w:rPr>
          <w:rFonts w:ascii="Times New Roman" w:hAnsi="Times New Roman" w:cs="Times New Roman"/>
          <w:sz w:val="24"/>
          <w:szCs w:val="24"/>
        </w:rPr>
      </w:pPr>
      <w:r w:rsidRPr="0008584D">
        <w:rPr>
          <w:rFonts w:ascii="Times New Roman" w:hAnsi="Times New Roman" w:cs="Times New Roman"/>
          <w:sz w:val="24"/>
          <w:szCs w:val="24"/>
        </w:rPr>
        <w:t xml:space="preserve">3c) “Social entrepreneurship creates innovative solutions to immediate social problems and mobilizes the ideas, capacities, resources, and social arrangements required for sustainable social transformations”. While there are a few different perspectives on defining social entrepreneurship, these different views all share the same views that social entrepreneurship is propelled by a social mission, and that social entrepreneurship prioritizes society before the individual. This also leads into how social entrepreneurship is different from regular entrepreneurship, as regular entrepreneurship prioritizes fulfilling a societal need to receive monetary compensation, and the regular entrepreneur does not necessarily prioritize society above themselves. </w:t>
      </w:r>
    </w:p>
    <w:p w14:paraId="366DAF17" w14:textId="391ED8F7" w:rsidR="007C3177" w:rsidRPr="0008584D" w:rsidRDefault="007C3177" w:rsidP="007C3177">
      <w:pPr>
        <w:rPr>
          <w:rFonts w:ascii="Times New Roman" w:hAnsi="Times New Roman" w:cs="Times New Roman"/>
          <w:sz w:val="24"/>
          <w:szCs w:val="24"/>
        </w:rPr>
      </w:pPr>
      <w:r w:rsidRPr="0008584D">
        <w:rPr>
          <w:rFonts w:ascii="Times New Roman" w:hAnsi="Times New Roman" w:cs="Times New Roman"/>
          <w:sz w:val="24"/>
          <w:szCs w:val="24"/>
        </w:rPr>
        <w:t xml:space="preserve">3d) </w:t>
      </w:r>
      <w:proofErr w:type="spellStart"/>
      <w:r w:rsidR="00BD71E4" w:rsidRPr="0008584D">
        <w:rPr>
          <w:rFonts w:ascii="Times New Roman" w:hAnsi="Times New Roman" w:cs="Times New Roman"/>
          <w:sz w:val="24"/>
          <w:szCs w:val="24"/>
        </w:rPr>
        <w:t>Cleanstix</w:t>
      </w:r>
      <w:proofErr w:type="spellEnd"/>
      <w:r w:rsidR="00BD71E4" w:rsidRPr="0008584D">
        <w:rPr>
          <w:rFonts w:ascii="Times New Roman" w:hAnsi="Times New Roman" w:cs="Times New Roman"/>
          <w:sz w:val="24"/>
          <w:szCs w:val="24"/>
        </w:rPr>
        <w:t xml:space="preserve"> does not fulfill the criteria for social entrepreneurship. This is because the company is not focused on fixing a social issue, with profits being reinjected into the business to continue combating a social issue. The founders currently use the company mostly for financial gain. To become a social entrepreneurship, the company will have to pivot towards a new product that combats a social issue, and it will need to prioritize society over the individual. An example of a new product could be a </w:t>
      </w:r>
      <w:r w:rsidR="00F92AB6" w:rsidRPr="0008584D">
        <w:rPr>
          <w:rFonts w:ascii="Times New Roman" w:hAnsi="Times New Roman" w:cs="Times New Roman"/>
          <w:sz w:val="24"/>
          <w:szCs w:val="24"/>
        </w:rPr>
        <w:t>low-cost</w:t>
      </w:r>
      <w:r w:rsidR="00BD71E4" w:rsidRPr="0008584D">
        <w:rPr>
          <w:rFonts w:ascii="Times New Roman" w:hAnsi="Times New Roman" w:cs="Times New Roman"/>
          <w:sz w:val="24"/>
          <w:szCs w:val="24"/>
        </w:rPr>
        <w:t xml:space="preserve"> sanitation device for cups and bowls etc. The company will also have to prioritize society over the individual by using all profits to further combating their social issue, such as donating to those in need, and only keeping the bare minimum for sustaining themselves.</w:t>
      </w:r>
    </w:p>
    <w:p w14:paraId="3E03E331" w14:textId="73B96D75" w:rsidR="007C3177" w:rsidRPr="0008584D" w:rsidRDefault="007C3177" w:rsidP="007C3177">
      <w:pPr>
        <w:rPr>
          <w:rFonts w:ascii="Times New Roman" w:hAnsi="Times New Roman" w:cs="Times New Roman"/>
          <w:sz w:val="24"/>
          <w:szCs w:val="24"/>
        </w:rPr>
      </w:pPr>
      <w:r w:rsidRPr="0008584D">
        <w:rPr>
          <w:rFonts w:ascii="Times New Roman" w:hAnsi="Times New Roman" w:cs="Times New Roman"/>
          <w:sz w:val="24"/>
          <w:szCs w:val="24"/>
        </w:rPr>
        <w:t xml:space="preserve">4a) The 2 key differences between family firms and non-family firms comes down to ownership/control and the transgenerational outlook. </w:t>
      </w:r>
      <w:r w:rsidR="008521AE" w:rsidRPr="0008584D">
        <w:rPr>
          <w:rFonts w:ascii="Times New Roman" w:hAnsi="Times New Roman" w:cs="Times New Roman"/>
          <w:sz w:val="24"/>
          <w:szCs w:val="24"/>
        </w:rPr>
        <w:t>A firm can be considered a family firm when there are enough family members in positions of power to influence important strategic decisions. Additionally, family firms can obtain control through management or history by obtaining a majority of leadership positions or having a number of family generations that have influenced a firm. Additionally, family firms differ in their outlook on the future of a company. Whereas most firms are worried about profiting in the short term, family firms are more forward-looking, as they intend to keep the company profiting in the longer term to also support future generations.</w:t>
      </w:r>
    </w:p>
    <w:p w14:paraId="2BA91D36" w14:textId="3295A608" w:rsidR="008521AE" w:rsidRDefault="008521AE" w:rsidP="007C3177">
      <w:pPr>
        <w:rPr>
          <w:rFonts w:ascii="Times New Roman" w:hAnsi="Times New Roman" w:cs="Times New Roman"/>
          <w:sz w:val="24"/>
          <w:szCs w:val="24"/>
        </w:rPr>
      </w:pPr>
      <w:r w:rsidRPr="0008584D">
        <w:rPr>
          <w:rFonts w:ascii="Times New Roman" w:hAnsi="Times New Roman" w:cs="Times New Roman"/>
          <w:sz w:val="24"/>
          <w:szCs w:val="24"/>
        </w:rPr>
        <w:t xml:space="preserve">4b) </w:t>
      </w:r>
      <w:r w:rsidR="00BD71E4" w:rsidRPr="0008584D">
        <w:rPr>
          <w:rFonts w:ascii="Times New Roman" w:hAnsi="Times New Roman" w:cs="Times New Roman"/>
          <w:sz w:val="24"/>
          <w:szCs w:val="24"/>
        </w:rPr>
        <w:t xml:space="preserve">Yes, </w:t>
      </w:r>
      <w:proofErr w:type="spellStart"/>
      <w:r w:rsidR="00BD71E4" w:rsidRPr="0008584D">
        <w:rPr>
          <w:rFonts w:ascii="Times New Roman" w:hAnsi="Times New Roman" w:cs="Times New Roman"/>
          <w:sz w:val="24"/>
          <w:szCs w:val="24"/>
        </w:rPr>
        <w:t>CleanStix</w:t>
      </w:r>
      <w:proofErr w:type="spellEnd"/>
      <w:r w:rsidR="00BD71E4" w:rsidRPr="0008584D">
        <w:rPr>
          <w:rFonts w:ascii="Times New Roman" w:hAnsi="Times New Roman" w:cs="Times New Roman"/>
          <w:sz w:val="24"/>
          <w:szCs w:val="24"/>
        </w:rPr>
        <w:t xml:space="preserve"> can be considered a family business. This is due to the fact the company was founded by a pair of family members (father and son), as well as these same family members hold the top positions of power/control within the company. Family firms are defined as firms which are in some way influenced or controlled by having family members occupy positions of ownership or management. In this case, the </w:t>
      </w:r>
      <w:r w:rsidR="00860EBA">
        <w:rPr>
          <w:rFonts w:ascii="Times New Roman" w:hAnsi="Times New Roman" w:cs="Times New Roman"/>
          <w:sz w:val="24"/>
          <w:szCs w:val="24"/>
        </w:rPr>
        <w:t>Talbot</w:t>
      </w:r>
      <w:r w:rsidR="00BD71E4" w:rsidRPr="0008584D">
        <w:rPr>
          <w:rFonts w:ascii="Times New Roman" w:hAnsi="Times New Roman" w:cs="Times New Roman"/>
          <w:sz w:val="24"/>
          <w:szCs w:val="24"/>
        </w:rPr>
        <w:t xml:space="preserve">’s occupy both roles, with the father and son being both owners and top management of the company. </w:t>
      </w:r>
      <w:r w:rsidR="00860EBA">
        <w:rPr>
          <w:rFonts w:ascii="Times New Roman" w:hAnsi="Times New Roman" w:cs="Times New Roman"/>
          <w:sz w:val="24"/>
          <w:szCs w:val="24"/>
        </w:rPr>
        <w:t xml:space="preserve">Additionally, if the company grows and the Talbot’s can have their children succeed them, this will only strengthen the idea the company is a family firm. Shaun Talbot will already be able to achieve this if he succeeds his father </w:t>
      </w:r>
      <w:proofErr w:type="spellStart"/>
      <w:r w:rsidR="00860EBA">
        <w:rPr>
          <w:rFonts w:ascii="Times New Roman" w:hAnsi="Times New Roman" w:cs="Times New Roman"/>
          <w:sz w:val="24"/>
          <w:szCs w:val="24"/>
        </w:rPr>
        <w:t>Yoland</w:t>
      </w:r>
      <w:proofErr w:type="spellEnd"/>
      <w:r w:rsidR="00860EBA">
        <w:rPr>
          <w:rFonts w:ascii="Times New Roman" w:hAnsi="Times New Roman" w:cs="Times New Roman"/>
          <w:sz w:val="24"/>
          <w:szCs w:val="24"/>
        </w:rPr>
        <w:t>.</w:t>
      </w:r>
    </w:p>
    <w:p w14:paraId="320F4458" w14:textId="0EBDA9BB" w:rsidR="00C64885" w:rsidRDefault="00C64885" w:rsidP="007C3177">
      <w:pPr>
        <w:rPr>
          <w:rFonts w:ascii="Times New Roman" w:hAnsi="Times New Roman" w:cs="Times New Roman"/>
          <w:sz w:val="24"/>
          <w:szCs w:val="24"/>
        </w:rPr>
      </w:pPr>
    </w:p>
    <w:p w14:paraId="210CA6B8" w14:textId="0078B13F" w:rsidR="00C64885" w:rsidRPr="0008584D" w:rsidRDefault="00C64885" w:rsidP="007C3177">
      <w:pPr>
        <w:rPr>
          <w:rFonts w:ascii="Times New Roman" w:hAnsi="Times New Roman" w:cs="Times New Roman"/>
          <w:sz w:val="24"/>
          <w:szCs w:val="24"/>
        </w:rPr>
      </w:pPr>
    </w:p>
    <w:p w14:paraId="4D6B4BD7" w14:textId="465FA7F1" w:rsidR="00847D40" w:rsidRPr="00847D40" w:rsidRDefault="00847D40" w:rsidP="00847D40">
      <w:pPr>
        <w:rPr>
          <w:rFonts w:ascii="Times New Roman" w:hAnsi="Times New Roman" w:cs="Times New Roman"/>
          <w:sz w:val="24"/>
          <w:szCs w:val="24"/>
        </w:rPr>
      </w:pPr>
    </w:p>
    <w:sectPr w:rsidR="00847D40" w:rsidRPr="00847D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3C1BF9"/>
    <w:multiLevelType w:val="hybridMultilevel"/>
    <w:tmpl w:val="11AEBA60"/>
    <w:lvl w:ilvl="0" w:tplc="09BCF5BE">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142"/>
    <w:rsid w:val="0008584D"/>
    <w:rsid w:val="00162A4B"/>
    <w:rsid w:val="001D0BE6"/>
    <w:rsid w:val="002E4B51"/>
    <w:rsid w:val="00332512"/>
    <w:rsid w:val="004B3952"/>
    <w:rsid w:val="004B5991"/>
    <w:rsid w:val="005629F7"/>
    <w:rsid w:val="005C410C"/>
    <w:rsid w:val="007C3177"/>
    <w:rsid w:val="00825712"/>
    <w:rsid w:val="008412BE"/>
    <w:rsid w:val="00847D40"/>
    <w:rsid w:val="008521AE"/>
    <w:rsid w:val="00860EBA"/>
    <w:rsid w:val="008C0662"/>
    <w:rsid w:val="00BA5142"/>
    <w:rsid w:val="00BD71E4"/>
    <w:rsid w:val="00BE0AD0"/>
    <w:rsid w:val="00C64885"/>
    <w:rsid w:val="00F53466"/>
    <w:rsid w:val="00F92AB6"/>
    <w:rsid w:val="00FD74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D1743"/>
  <w15:chartTrackingRefBased/>
  <w15:docId w15:val="{EF9E5C27-EF77-47D9-BFBD-6A7B35278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4B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1778</Words>
  <Characters>10135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Santa Maria</dc:creator>
  <cp:keywords/>
  <dc:description/>
  <cp:lastModifiedBy>Jacob Santa Maria</cp:lastModifiedBy>
  <cp:revision>2</cp:revision>
  <dcterms:created xsi:type="dcterms:W3CDTF">2021-09-14T17:28:00Z</dcterms:created>
  <dcterms:modified xsi:type="dcterms:W3CDTF">2021-09-14T17:28:00Z</dcterms:modified>
</cp:coreProperties>
</file>