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CB3BD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Learning Objectives</w:t>
      </w:r>
      <w:r w:rsidRPr="00552733">
        <w:rPr>
          <w:rFonts w:ascii="Calibri" w:eastAsia="Times New Roman" w:hAnsi="Calibri" w:cs="Calibri"/>
          <w:lang w:val="en-CA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8947"/>
      </w:tblGrid>
      <w:tr w:rsidR="00552733" w:rsidRPr="00552733" w14:paraId="05443565" w14:textId="77777777" w:rsidTr="00552733"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E08342C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1.1 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BC66601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Describe what the operations function is and how it relates to other business functions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  <w:tr w:rsidR="00552733" w:rsidRPr="00552733" w14:paraId="59EAD071" w14:textId="77777777" w:rsidTr="00552733"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4C10F14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1.2 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D6C2C43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Discuss the key factors that have contributed to the evolution of operations and the initiation of supply chain management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  <w:tr w:rsidR="00552733" w:rsidRPr="00552733" w14:paraId="5037C1EB" w14:textId="77777777" w:rsidTr="00552733"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04B718B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1.3 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94FA9F5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Discuss how and why businesses operate globally and explain the roles China and India play in the current global market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  <w:tr w:rsidR="00552733" w:rsidRPr="00552733" w14:paraId="72C8AC4D" w14:textId="77777777" w:rsidTr="00552733"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6172AC4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1.4 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1D0653D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Calculate and interpret productivity measures used for measuring competitiveness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  <w:tr w:rsidR="00552733" w:rsidRPr="00552733" w14:paraId="231B1F0B" w14:textId="77777777" w:rsidTr="00552733"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786E955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1.5 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  <w:tc>
          <w:tcPr>
            <w:tcW w:w="0" w:type="auto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DB20FF6" w14:textId="77777777" w:rsidR="00552733" w:rsidRPr="00552733" w:rsidRDefault="00552733" w:rsidP="005527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CA"/>
              </w:rPr>
            </w:pPr>
            <w:r w:rsidRPr="00552733">
              <w:rPr>
                <w:rFonts w:ascii="Calibri" w:eastAsia="Times New Roman" w:hAnsi="Calibri" w:cs="Calibri"/>
                <w:b/>
                <w:bCs/>
                <w:lang w:val="en-CA"/>
              </w:rPr>
              <w:t>Discuss the process of developing, deploying, and monitoring the success of an operations strategy</w:t>
            </w:r>
            <w:r w:rsidRPr="00552733">
              <w:rPr>
                <w:rFonts w:ascii="Calibri" w:eastAsia="Times New Roman" w:hAnsi="Calibri" w:cs="Calibri"/>
                <w:lang w:val="en-CA"/>
              </w:rPr>
              <w:t> </w:t>
            </w:r>
          </w:p>
        </w:tc>
      </w:tr>
    </w:tbl>
    <w:p w14:paraId="6282B832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4BE12FC7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18F2C86D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Operations Management: </w:t>
      </w:r>
      <w:r w:rsidRPr="00552733">
        <w:rPr>
          <w:rFonts w:ascii="Calibri" w:eastAsia="Times New Roman" w:hAnsi="Calibri" w:cs="Calibri"/>
          <w:lang w:val="en-CA"/>
        </w:rPr>
        <w:t>the design, operation and improvement of manufacturing and service systems </w:t>
      </w:r>
    </w:p>
    <w:p w14:paraId="34FFBCFD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Operations: </w:t>
      </w:r>
      <w:r w:rsidRPr="00552733">
        <w:rPr>
          <w:rFonts w:ascii="Calibri" w:eastAsia="Times New Roman" w:hAnsi="Calibri" w:cs="Calibri"/>
          <w:lang w:val="en-CA"/>
        </w:rPr>
        <w:t>a function or system that transforms inputs into outputs of greater value </w:t>
      </w:r>
    </w:p>
    <w:p w14:paraId="52020303" w14:textId="77777777" w:rsidR="00552733" w:rsidRPr="00552733" w:rsidRDefault="00552733" w:rsidP="00552733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Requirements and feedback from customers are used to adjust factors in transformation process </w:t>
      </w:r>
    </w:p>
    <w:p w14:paraId="323A6069" w14:textId="04C2A08D" w:rsidR="00552733" w:rsidRPr="00552733" w:rsidRDefault="00552733" w:rsidP="0055273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textAlignment w:val="center"/>
        <w:rPr>
          <w:rFonts w:ascii="Verdana" w:eastAsia="Times New Roman" w:hAnsi="Verdana" w:cs="Segoe UI"/>
          <w:color w:val="000000"/>
          <w:sz w:val="18"/>
          <w:szCs w:val="18"/>
        </w:rPr>
      </w:pPr>
      <w:r w:rsidRPr="00552733">
        <w:rPr>
          <w:noProof/>
        </w:rPr>
        <w:drawing>
          <wp:inline distT="0" distB="0" distL="0" distR="0" wp14:anchorId="1EB4324B" wp14:editId="0C0A5DF1">
            <wp:extent cx="5943600" cy="27641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15937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Value chain: </w:t>
      </w:r>
      <w:r w:rsidRPr="00552733">
        <w:rPr>
          <w:rFonts w:ascii="Calibri" w:eastAsia="Times New Roman" w:hAnsi="Calibri" w:cs="Calibri"/>
          <w:lang w:val="en-CA"/>
        </w:rPr>
        <w:t>a series of activities from supplier to customer that add value to a product or service </w:t>
      </w:r>
    </w:p>
    <w:p w14:paraId="571847E1" w14:textId="77777777" w:rsidR="00552733" w:rsidRPr="00552733" w:rsidRDefault="00552733" w:rsidP="00552733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Operations can take many different forms </w:t>
      </w:r>
    </w:p>
    <w:p w14:paraId="598A65B8" w14:textId="77777777" w:rsidR="00552733" w:rsidRPr="00552733" w:rsidRDefault="00552733" w:rsidP="00552733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Physical - manufacturing operations </w:t>
      </w:r>
    </w:p>
    <w:p w14:paraId="2D6D1BA9" w14:textId="77777777" w:rsidR="00552733" w:rsidRPr="00552733" w:rsidRDefault="00552733" w:rsidP="00552733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Locational -  </w:t>
      </w:r>
    </w:p>
    <w:p w14:paraId="4DCAF7BD" w14:textId="77777777" w:rsidR="00552733" w:rsidRPr="00552733" w:rsidRDefault="00552733" w:rsidP="00552733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Exchange </w:t>
      </w:r>
    </w:p>
    <w:p w14:paraId="7E8EE33A" w14:textId="77777777" w:rsidR="00552733" w:rsidRPr="00552733" w:rsidRDefault="00552733" w:rsidP="00552733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Physiological </w:t>
      </w:r>
    </w:p>
    <w:p w14:paraId="4AB0128B" w14:textId="77777777" w:rsidR="00552733" w:rsidRPr="00552733" w:rsidRDefault="00552733" w:rsidP="00552733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Psychological </w:t>
      </w:r>
    </w:p>
    <w:p w14:paraId="5FC43CAE" w14:textId="77777777" w:rsidR="00552733" w:rsidRPr="00552733" w:rsidRDefault="00552733" w:rsidP="00552733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Informational </w:t>
      </w:r>
    </w:p>
    <w:p w14:paraId="0658C56B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169A440F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3731B10B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1.1 The Operations Function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0861B250" w14:textId="07596559" w:rsidR="00552733" w:rsidRPr="00552733" w:rsidRDefault="00552733" w:rsidP="0055273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textAlignment w:val="center"/>
        <w:rPr>
          <w:rFonts w:ascii="Verdana" w:eastAsia="Times New Roman" w:hAnsi="Verdana" w:cs="Segoe UI"/>
          <w:color w:val="000000"/>
          <w:sz w:val="18"/>
          <w:szCs w:val="18"/>
        </w:rPr>
      </w:pPr>
      <w:r w:rsidRPr="00552733">
        <w:rPr>
          <w:noProof/>
        </w:rPr>
        <w:lastRenderedPageBreak/>
        <w:drawing>
          <wp:inline distT="0" distB="0" distL="0" distR="0" wp14:anchorId="01FA1C00" wp14:editId="0330EF4F">
            <wp:extent cx="5943600" cy="47237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26D32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2323F19B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1.2 The evolution of Operations and Supply Chain Management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34F88400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Operations management did not begin until industrial revolution ins 1700s </w:t>
      </w:r>
    </w:p>
    <w:p w14:paraId="3CECD2C9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Prior to that, every piece was unique and made by one person, known as </w:t>
      </w:r>
      <w:r w:rsidRPr="00552733">
        <w:rPr>
          <w:rFonts w:ascii="Calibri" w:eastAsia="Times New Roman" w:hAnsi="Calibri" w:cs="Calibri"/>
          <w:b/>
          <w:bCs/>
          <w:lang w:val="en-CA"/>
        </w:rPr>
        <w:t>craft production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645F3A3D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Craft production: </w:t>
      </w:r>
      <w:r w:rsidRPr="00552733">
        <w:rPr>
          <w:rFonts w:ascii="Calibri" w:eastAsia="Times New Roman" w:hAnsi="Calibri" w:cs="Calibri"/>
          <w:lang w:val="en-CA"/>
        </w:rPr>
        <w:t>the process of handcrafting products or services for individual customers </w:t>
      </w:r>
    </w:p>
    <w:p w14:paraId="344A3278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Now, due to coal and iron availability, machines do work, under an overseer, in a factory </w:t>
      </w:r>
    </w:p>
    <w:p w14:paraId="1D7EE62F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Quality revolution: </w:t>
      </w:r>
      <w:r w:rsidRPr="00552733">
        <w:rPr>
          <w:rFonts w:ascii="Calibri" w:eastAsia="Times New Roman" w:hAnsi="Calibri" w:cs="Calibri"/>
          <w:lang w:val="en-CA"/>
        </w:rPr>
        <w:t>an emphasis on quality and the strategic role of operations </w:t>
      </w:r>
    </w:p>
    <w:p w14:paraId="28516295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Lean production: </w:t>
      </w:r>
      <w:r w:rsidRPr="00552733">
        <w:rPr>
          <w:rFonts w:ascii="Calibri" w:eastAsia="Times New Roman" w:hAnsi="Calibri" w:cs="Calibri"/>
          <w:lang w:val="en-CA"/>
        </w:rPr>
        <w:t>an adaptation of mass production that prizes quality and flexibility </w:t>
      </w:r>
    </w:p>
    <w:p w14:paraId="553FA8DF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Supply chain management: </w:t>
      </w:r>
      <w:r w:rsidRPr="00552733">
        <w:rPr>
          <w:rFonts w:ascii="Calibri" w:eastAsia="Times New Roman" w:hAnsi="Calibri" w:cs="Calibri"/>
          <w:lang w:val="en-CA"/>
        </w:rPr>
        <w:t>managing the flow of information, products, and services across a network of customers, enterprises, and suppliers </w:t>
      </w:r>
    </w:p>
    <w:p w14:paraId="063E5C71" w14:textId="77777777" w:rsidR="00552733" w:rsidRPr="00552733" w:rsidRDefault="00552733" w:rsidP="00552733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It is likely, the next revolution is the Green Revolution, where industries take green initiatives </w:t>
      </w:r>
    </w:p>
    <w:p w14:paraId="216CFDF8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6D57DF4B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Timeline </w:t>
      </w:r>
    </w:p>
    <w:p w14:paraId="5F1E3608" w14:textId="77777777" w:rsidR="00552733" w:rsidRPr="00552733" w:rsidRDefault="00552733" w:rsidP="00552733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1776 </w:t>
      </w:r>
    </w:p>
    <w:p w14:paraId="250BBF6D" w14:textId="77777777" w:rsidR="00552733" w:rsidRPr="00552733" w:rsidRDefault="00552733" w:rsidP="00552733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Division of Labour: </w:t>
      </w:r>
      <w:r w:rsidRPr="00552733">
        <w:rPr>
          <w:rFonts w:ascii="Calibri" w:eastAsia="Times New Roman" w:hAnsi="Calibri" w:cs="Calibri"/>
          <w:lang w:val="en-CA"/>
        </w:rPr>
        <w:t>dividing a job into a series of small tasks, each performed by a different worker </w:t>
      </w:r>
    </w:p>
    <w:p w14:paraId="4EBB8F5D" w14:textId="77777777" w:rsidR="00552733" w:rsidRPr="00552733" w:rsidRDefault="00552733" w:rsidP="00552733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1790s </w:t>
      </w:r>
    </w:p>
    <w:p w14:paraId="0C77C9AA" w14:textId="77777777" w:rsidR="00552733" w:rsidRPr="00552733" w:rsidRDefault="00552733" w:rsidP="00552733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Interchangeable parts: </w:t>
      </w:r>
      <w:r w:rsidRPr="00552733">
        <w:rPr>
          <w:rFonts w:ascii="Calibri" w:eastAsia="Times New Roman" w:hAnsi="Calibri" w:cs="Calibri"/>
          <w:lang w:val="en-CA"/>
        </w:rPr>
        <w:t>the standardization of parts, initially as replacement parts, which enabled mass production </w:t>
      </w:r>
    </w:p>
    <w:p w14:paraId="6A80414B" w14:textId="77777777" w:rsidR="00552733" w:rsidRPr="00552733" w:rsidRDefault="00552733" w:rsidP="00552733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1800s </w:t>
      </w:r>
    </w:p>
    <w:p w14:paraId="5555BF79" w14:textId="77777777" w:rsidR="00552733" w:rsidRPr="00552733" w:rsidRDefault="00552733" w:rsidP="00552733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lastRenderedPageBreak/>
        <w:t>Cost accounting and other control systems </w:t>
      </w:r>
    </w:p>
    <w:p w14:paraId="559F6E01" w14:textId="77777777" w:rsidR="00552733" w:rsidRPr="00552733" w:rsidRDefault="00552733" w:rsidP="00552733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1900s </w:t>
      </w:r>
    </w:p>
    <w:p w14:paraId="604C0F87" w14:textId="77777777" w:rsidR="00552733" w:rsidRPr="00552733" w:rsidRDefault="00552733" w:rsidP="00552733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Scientific management: </w:t>
      </w:r>
      <w:r w:rsidRPr="00552733">
        <w:rPr>
          <w:rFonts w:ascii="Calibri" w:eastAsia="Times New Roman" w:hAnsi="Calibri" w:cs="Calibri"/>
          <w:lang w:val="en-CA"/>
        </w:rPr>
        <w:t>the systematic analysis of work methods </w:t>
      </w:r>
    </w:p>
    <w:p w14:paraId="60FC8ED9" w14:textId="77777777" w:rsidR="00552733" w:rsidRPr="00552733" w:rsidRDefault="00552733" w:rsidP="00552733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1913 </w:t>
      </w:r>
    </w:p>
    <w:p w14:paraId="54010EBF" w14:textId="77777777" w:rsidR="00552733" w:rsidRPr="00552733" w:rsidRDefault="00552733" w:rsidP="00552733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Mass production: </w:t>
      </w:r>
      <w:r w:rsidRPr="00552733">
        <w:rPr>
          <w:rFonts w:ascii="Calibri" w:eastAsia="Times New Roman" w:hAnsi="Calibri" w:cs="Calibri"/>
          <w:lang w:val="en-CA"/>
        </w:rPr>
        <w:t xml:space="preserve">the </w:t>
      </w:r>
      <w:proofErr w:type="gramStart"/>
      <w:r w:rsidRPr="00552733">
        <w:rPr>
          <w:rFonts w:ascii="Calibri" w:eastAsia="Times New Roman" w:hAnsi="Calibri" w:cs="Calibri"/>
          <w:lang w:val="en-CA"/>
        </w:rPr>
        <w:t>high volume</w:t>
      </w:r>
      <w:proofErr w:type="gramEnd"/>
      <w:r w:rsidRPr="00552733">
        <w:rPr>
          <w:rFonts w:ascii="Calibri" w:eastAsia="Times New Roman" w:hAnsi="Calibri" w:cs="Calibri"/>
          <w:lang w:val="en-CA"/>
        </w:rPr>
        <w:t xml:space="preserve"> production of a standardized product for a mass market </w:t>
      </w:r>
    </w:p>
    <w:p w14:paraId="479F8F27" w14:textId="5371B04A" w:rsidR="00552733" w:rsidRPr="00552733" w:rsidRDefault="00552733" w:rsidP="00552733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textAlignment w:val="center"/>
        <w:rPr>
          <w:rFonts w:ascii="Verdana" w:eastAsia="Times New Roman" w:hAnsi="Verdana" w:cs="Segoe UI"/>
          <w:color w:val="000000"/>
          <w:sz w:val="18"/>
          <w:szCs w:val="18"/>
        </w:rPr>
      </w:pPr>
      <w:r w:rsidRPr="00552733">
        <w:rPr>
          <w:noProof/>
        </w:rPr>
        <w:lastRenderedPageBreak/>
        <w:drawing>
          <wp:inline distT="0" distB="0" distL="0" distR="0" wp14:anchorId="7310DAAD" wp14:editId="672D6467">
            <wp:extent cx="5943600" cy="82245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2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395DF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lastRenderedPageBreak/>
        <w:t> </w:t>
      </w:r>
    </w:p>
    <w:p w14:paraId="6ED96985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25B20788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1.3 Globalization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39D7BBC2" w14:textId="77777777" w:rsidR="00552733" w:rsidRPr="00552733" w:rsidRDefault="00552733" w:rsidP="00552733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2/3 of todays businesses operate through global markets </w:t>
      </w:r>
    </w:p>
    <w:p w14:paraId="244AC2AB" w14:textId="77777777" w:rsidR="00552733" w:rsidRPr="00552733" w:rsidRDefault="00552733" w:rsidP="00552733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China is the worlds largest manufacturer </w:t>
      </w:r>
    </w:p>
    <w:p w14:paraId="631ACEA5" w14:textId="77777777" w:rsidR="00552733" w:rsidRPr="00552733" w:rsidRDefault="00552733" w:rsidP="00552733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 xml:space="preserve">India is the worlds largest service provider - lots of outsourcing of </w:t>
      </w:r>
      <w:proofErr w:type="spellStart"/>
      <w:r w:rsidRPr="00552733">
        <w:rPr>
          <w:rFonts w:ascii="Calibri" w:eastAsia="Times New Roman" w:hAnsi="Calibri" w:cs="Calibri"/>
          <w:lang w:val="en-CA"/>
        </w:rPr>
        <w:t>techsupport</w:t>
      </w:r>
      <w:proofErr w:type="spellEnd"/>
      <w:r w:rsidRPr="00552733">
        <w:rPr>
          <w:rFonts w:ascii="Calibri" w:eastAsia="Times New Roman" w:hAnsi="Calibri" w:cs="Calibri"/>
          <w:lang w:val="en-CA"/>
        </w:rPr>
        <w:t xml:space="preserve"> </w:t>
      </w:r>
      <w:proofErr w:type="spellStart"/>
      <w:r w:rsidRPr="00552733">
        <w:rPr>
          <w:rFonts w:ascii="Calibri" w:eastAsia="Times New Roman" w:hAnsi="Calibri" w:cs="Calibri"/>
          <w:lang w:val="en-CA"/>
        </w:rPr>
        <w:t>etc</w:t>
      </w:r>
      <w:proofErr w:type="spellEnd"/>
      <w:r w:rsidRPr="00552733">
        <w:rPr>
          <w:rFonts w:ascii="Calibri" w:eastAsia="Times New Roman" w:hAnsi="Calibri" w:cs="Calibri"/>
          <w:lang w:val="en-CA"/>
        </w:rPr>
        <w:t>, lots of highly skilled engineers / scientists </w:t>
      </w:r>
    </w:p>
    <w:p w14:paraId="16767672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59AAB979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059A2A6E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1.4 Productivity and Competitiveness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065A7EC7" w14:textId="77777777" w:rsidR="00552733" w:rsidRPr="00552733" w:rsidRDefault="00552733" w:rsidP="00552733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Productivity: </w:t>
      </w:r>
      <w:r w:rsidRPr="00552733">
        <w:rPr>
          <w:rFonts w:ascii="Calibri" w:eastAsia="Times New Roman" w:hAnsi="Calibri" w:cs="Calibri"/>
          <w:lang w:val="en-CA"/>
        </w:rPr>
        <w:t>the ratio of output to input </w:t>
      </w:r>
    </w:p>
    <w:p w14:paraId="58BE5057" w14:textId="77777777" w:rsidR="00552733" w:rsidRPr="00552733" w:rsidRDefault="00552733" w:rsidP="00552733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Output can be expressed in any unit </w:t>
      </w:r>
    </w:p>
    <w:p w14:paraId="181CEE5A" w14:textId="77777777" w:rsidR="00552733" w:rsidRPr="00552733" w:rsidRDefault="00552733" w:rsidP="00552733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proofErr w:type="gramStart"/>
      <w:r w:rsidRPr="00552733">
        <w:rPr>
          <w:rFonts w:ascii="Calibri" w:eastAsia="Times New Roman" w:hAnsi="Calibri" w:cs="Calibri"/>
          <w:b/>
          <w:bCs/>
          <w:lang w:val="en-CA"/>
        </w:rPr>
        <w:t>Single-factor</w:t>
      </w:r>
      <w:proofErr w:type="gramEnd"/>
      <w:r w:rsidRPr="00552733">
        <w:rPr>
          <w:rFonts w:ascii="Calibri" w:eastAsia="Times New Roman" w:hAnsi="Calibri" w:cs="Calibri"/>
          <w:b/>
          <w:bCs/>
          <w:lang w:val="en-CA"/>
        </w:rPr>
        <w:t xml:space="preserve"> productivity: </w:t>
      </w:r>
      <w:r w:rsidRPr="00552733">
        <w:rPr>
          <w:rFonts w:ascii="Calibri" w:eastAsia="Times New Roman" w:hAnsi="Calibri" w:cs="Calibri"/>
          <w:lang w:val="en-CA"/>
        </w:rPr>
        <w:t>compares output with individual inputs, labour hours, investment in equipment, material, or square footage </w:t>
      </w:r>
    </w:p>
    <w:p w14:paraId="28F0B6E2" w14:textId="77777777" w:rsidR="00552733" w:rsidRPr="00552733" w:rsidRDefault="00552733" w:rsidP="00552733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Multifactor productivity: </w:t>
      </w:r>
      <w:r w:rsidRPr="00552733">
        <w:rPr>
          <w:rFonts w:ascii="Calibri" w:eastAsia="Times New Roman" w:hAnsi="Calibri" w:cs="Calibri"/>
          <w:lang w:val="en-CA"/>
        </w:rPr>
        <w:t>relates outputs to a combination of inputs, such as (labour + capital) for example </w:t>
      </w:r>
    </w:p>
    <w:p w14:paraId="35A4BAD1" w14:textId="77777777" w:rsidR="00552733" w:rsidRPr="00552733" w:rsidRDefault="00552733" w:rsidP="00552733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 xml:space="preserve">Total factor </w:t>
      </w:r>
      <w:proofErr w:type="gramStart"/>
      <w:r w:rsidRPr="00552733">
        <w:rPr>
          <w:rFonts w:ascii="Calibri" w:eastAsia="Times New Roman" w:hAnsi="Calibri" w:cs="Calibri"/>
          <w:b/>
          <w:bCs/>
          <w:lang w:val="en-CA"/>
        </w:rPr>
        <w:t>productivity:</w:t>
      </w:r>
      <w:proofErr w:type="gramEnd"/>
      <w:r w:rsidRPr="00552733">
        <w:rPr>
          <w:rFonts w:ascii="Calibri" w:eastAsia="Times New Roman" w:hAnsi="Calibri" w:cs="Calibri"/>
          <w:b/>
          <w:bCs/>
          <w:lang w:val="en-CA"/>
        </w:rPr>
        <w:t> </w:t>
      </w:r>
      <w:r w:rsidRPr="00552733">
        <w:rPr>
          <w:rFonts w:ascii="Calibri" w:eastAsia="Times New Roman" w:hAnsi="Calibri" w:cs="Calibri"/>
          <w:lang w:val="en-CA"/>
        </w:rPr>
        <w:t>compares total quantity of goods and services produced with all the inputs used to produce them </w:t>
      </w:r>
    </w:p>
    <w:p w14:paraId="0B9FBF0B" w14:textId="77777777" w:rsidR="00552733" w:rsidRPr="00552733" w:rsidRDefault="00552733" w:rsidP="00552733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Most common measure is labour hours </w:t>
      </w:r>
    </w:p>
    <w:p w14:paraId="0A70B7AE" w14:textId="44E57391" w:rsidR="00552733" w:rsidRPr="00552733" w:rsidRDefault="00552733" w:rsidP="00552733">
      <w:pPr>
        <w:numPr>
          <w:ilvl w:val="1"/>
          <w:numId w:val="7"/>
        </w:numPr>
        <w:shd w:val="clear" w:color="auto" w:fill="FFFFFF"/>
        <w:spacing w:after="0" w:line="240" w:lineRule="auto"/>
        <w:ind w:left="720"/>
        <w:textAlignment w:val="center"/>
        <w:rPr>
          <w:rFonts w:ascii="Verdana" w:eastAsia="Times New Roman" w:hAnsi="Verdana" w:cs="Calibri"/>
          <w:color w:val="000000"/>
        </w:rPr>
      </w:pPr>
      <w:r w:rsidRPr="00552733">
        <w:rPr>
          <w:noProof/>
        </w:rPr>
        <w:drawing>
          <wp:inline distT="0" distB="0" distL="0" distR="0" wp14:anchorId="68A22545" wp14:editId="13913686">
            <wp:extent cx="5943600" cy="286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347E8" w14:textId="77777777" w:rsidR="00552733" w:rsidRPr="00552733" w:rsidRDefault="00552733" w:rsidP="00552733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Competitiveness: </w:t>
      </w:r>
      <w:r w:rsidRPr="00552733">
        <w:rPr>
          <w:rFonts w:ascii="Calibri" w:eastAsia="Times New Roman" w:hAnsi="Calibri" w:cs="Calibri"/>
          <w:lang w:val="en-CA"/>
        </w:rPr>
        <w:t>the degree to which a nation can produce goods and services that meet the test of international markets </w:t>
      </w:r>
    </w:p>
    <w:p w14:paraId="2D2A63E0" w14:textId="77777777" w:rsidR="00552733" w:rsidRPr="00552733" w:rsidRDefault="00552733" w:rsidP="00552733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4E4664FC" w14:textId="77777777" w:rsidR="00552733" w:rsidRPr="00552733" w:rsidRDefault="00552733" w:rsidP="00552733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7D9D04DD" w14:textId="77777777" w:rsidR="00552733" w:rsidRPr="00552733" w:rsidRDefault="00552733" w:rsidP="00552733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 </w:t>
      </w:r>
    </w:p>
    <w:p w14:paraId="0BD09304" w14:textId="77777777" w:rsidR="00552733" w:rsidRPr="00552733" w:rsidRDefault="00552733" w:rsidP="0055273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1.5 Strategy and Operations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5BA4B653" w14:textId="77777777" w:rsidR="00552733" w:rsidRPr="00552733" w:rsidRDefault="00552733" w:rsidP="00552733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Strategy: </w:t>
      </w:r>
      <w:r w:rsidRPr="00552733">
        <w:rPr>
          <w:rFonts w:ascii="Calibri" w:eastAsia="Times New Roman" w:hAnsi="Calibri" w:cs="Calibri"/>
          <w:lang w:val="en-CA"/>
        </w:rPr>
        <w:t>provides direction for achieving a mission </w:t>
      </w:r>
    </w:p>
    <w:p w14:paraId="58F37EFE" w14:textId="77777777" w:rsidR="00552733" w:rsidRPr="00552733" w:rsidRDefault="00552733" w:rsidP="00552733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Strategy formulation consists of five basic steps </w:t>
      </w:r>
    </w:p>
    <w:p w14:paraId="105BC53F" w14:textId="77777777" w:rsidR="00552733" w:rsidRPr="00552733" w:rsidRDefault="00552733" w:rsidP="00552733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Defining a primary task </w:t>
      </w:r>
    </w:p>
    <w:p w14:paraId="2BAAB5BD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Primary task: </w:t>
      </w:r>
      <w:r w:rsidRPr="00552733">
        <w:rPr>
          <w:rFonts w:ascii="Calibri" w:eastAsia="Times New Roman" w:hAnsi="Calibri" w:cs="Calibri"/>
          <w:lang w:val="en-CA"/>
        </w:rPr>
        <w:t>what the firm is in the business of doing </w:t>
      </w:r>
    </w:p>
    <w:p w14:paraId="4F0AE1CF" w14:textId="77777777" w:rsidR="00552733" w:rsidRPr="00552733" w:rsidRDefault="00552733" w:rsidP="00552733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Assessing core competencies </w:t>
      </w:r>
    </w:p>
    <w:p w14:paraId="6F85AD58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Core competency: </w:t>
      </w:r>
      <w:r w:rsidRPr="00552733">
        <w:rPr>
          <w:rFonts w:ascii="Calibri" w:eastAsia="Times New Roman" w:hAnsi="Calibri" w:cs="Calibri"/>
          <w:lang w:val="en-CA"/>
        </w:rPr>
        <w:t>what the firm does better than anyone else </w:t>
      </w:r>
    </w:p>
    <w:p w14:paraId="7657FF6D" w14:textId="77777777" w:rsidR="00552733" w:rsidRPr="00552733" w:rsidRDefault="00552733" w:rsidP="00552733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lastRenderedPageBreak/>
        <w:t>Determining order winners and order qualifiers </w:t>
      </w:r>
    </w:p>
    <w:p w14:paraId="28EEFF8C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Order qualifiers: </w:t>
      </w:r>
      <w:r w:rsidRPr="00552733">
        <w:rPr>
          <w:rFonts w:ascii="Calibri" w:eastAsia="Times New Roman" w:hAnsi="Calibri" w:cs="Calibri"/>
          <w:lang w:val="en-CA"/>
        </w:rPr>
        <w:t>what qualifies an item to be considered for purchase </w:t>
      </w:r>
    </w:p>
    <w:p w14:paraId="73CE5694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Order winner: </w:t>
      </w:r>
      <w:r w:rsidRPr="00552733">
        <w:rPr>
          <w:rFonts w:ascii="Calibri" w:eastAsia="Times New Roman" w:hAnsi="Calibri" w:cs="Calibri"/>
          <w:lang w:val="en-CA"/>
        </w:rPr>
        <w:t>what wins the order </w:t>
      </w:r>
    </w:p>
    <w:p w14:paraId="4DDC58DC" w14:textId="77777777" w:rsidR="00552733" w:rsidRPr="00552733" w:rsidRDefault="00552733" w:rsidP="00552733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Positioning the firm </w:t>
      </w:r>
    </w:p>
    <w:p w14:paraId="1949DBBF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Positioning: </w:t>
      </w:r>
      <w:r w:rsidRPr="00552733">
        <w:rPr>
          <w:rFonts w:ascii="Calibri" w:eastAsia="Times New Roman" w:hAnsi="Calibri" w:cs="Calibri"/>
          <w:lang w:val="en-CA"/>
        </w:rPr>
        <w:t>how the firm chooses to compete </w:t>
      </w:r>
    </w:p>
    <w:p w14:paraId="417FF079" w14:textId="77777777" w:rsidR="00552733" w:rsidRPr="00552733" w:rsidRDefault="00552733" w:rsidP="00552733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Competing on cost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643933BD" w14:textId="77777777" w:rsidR="00552733" w:rsidRPr="00552733" w:rsidRDefault="00552733" w:rsidP="00552733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Competing on speed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0182B514" w14:textId="77777777" w:rsidR="00552733" w:rsidRPr="00552733" w:rsidRDefault="00552733" w:rsidP="00552733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Competing on quality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0E696476" w14:textId="77777777" w:rsidR="00552733" w:rsidRPr="00552733" w:rsidRDefault="00552733" w:rsidP="00552733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Competing on flexibility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7C3FAC13" w14:textId="77777777" w:rsidR="00552733" w:rsidRPr="00552733" w:rsidRDefault="00552733" w:rsidP="00552733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Flexibility: </w:t>
      </w:r>
      <w:r w:rsidRPr="00552733">
        <w:rPr>
          <w:rFonts w:ascii="Calibri" w:eastAsia="Times New Roman" w:hAnsi="Calibri" w:cs="Calibri"/>
          <w:lang w:val="en-CA"/>
        </w:rPr>
        <w:t>the ability to adjust to changes in product mix, production volume, or design </w:t>
      </w:r>
    </w:p>
    <w:p w14:paraId="31B95CDC" w14:textId="77777777" w:rsidR="00552733" w:rsidRPr="00552733" w:rsidRDefault="00552733" w:rsidP="00552733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Mass customization: </w:t>
      </w:r>
      <w:r w:rsidRPr="00552733">
        <w:rPr>
          <w:rFonts w:ascii="Calibri" w:eastAsia="Times New Roman" w:hAnsi="Calibri" w:cs="Calibri"/>
          <w:lang w:val="en-CA"/>
        </w:rPr>
        <w:t>the mass production of customized products </w:t>
      </w:r>
    </w:p>
    <w:p w14:paraId="2F2C4135" w14:textId="77777777" w:rsidR="00552733" w:rsidRPr="00552733" w:rsidRDefault="00552733" w:rsidP="00552733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Deploying the strategy </w:t>
      </w:r>
    </w:p>
    <w:p w14:paraId="4FCE6D90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Strategy deployment</w:t>
      </w:r>
      <w:r w:rsidRPr="00552733">
        <w:rPr>
          <w:rFonts w:ascii="Calibri" w:eastAsia="Times New Roman" w:hAnsi="Calibri" w:cs="Calibri"/>
          <w:lang w:val="en-CA"/>
        </w:rPr>
        <w:t> </w:t>
      </w:r>
    </w:p>
    <w:p w14:paraId="3D4E08F3" w14:textId="77777777" w:rsidR="00552733" w:rsidRPr="00552733" w:rsidRDefault="00552733" w:rsidP="00552733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Policy Deployment (hoshin planning): </w:t>
      </w:r>
      <w:r w:rsidRPr="00552733">
        <w:rPr>
          <w:rFonts w:ascii="Calibri" w:eastAsia="Times New Roman" w:hAnsi="Calibri" w:cs="Calibri"/>
          <w:lang w:val="en-CA"/>
        </w:rPr>
        <w:t>translates corporate strategy into measurable objectives </w:t>
      </w:r>
    </w:p>
    <w:p w14:paraId="75BA31BC" w14:textId="77777777" w:rsidR="00552733" w:rsidRPr="00552733" w:rsidRDefault="00552733" w:rsidP="00552733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Calibri" w:eastAsia="Times New Roman" w:hAnsi="Calibri" w:cs="Calibri"/>
          <w:lang w:val="en-CA"/>
        </w:rPr>
      </w:pPr>
      <w:proofErr w:type="spellStart"/>
      <w:r w:rsidRPr="00552733">
        <w:rPr>
          <w:rFonts w:ascii="Calibri" w:eastAsia="Times New Roman" w:hAnsi="Calibri" w:cs="Calibri"/>
          <w:b/>
          <w:bCs/>
          <w:lang w:val="en-CA"/>
        </w:rPr>
        <w:t>Hoshins</w:t>
      </w:r>
      <w:proofErr w:type="spellEnd"/>
      <w:r w:rsidRPr="00552733">
        <w:rPr>
          <w:rFonts w:ascii="Calibri" w:eastAsia="Times New Roman" w:hAnsi="Calibri" w:cs="Calibri"/>
          <w:b/>
          <w:bCs/>
          <w:lang w:val="en-CA"/>
        </w:rPr>
        <w:t>: </w:t>
      </w:r>
      <w:r w:rsidRPr="00552733">
        <w:rPr>
          <w:rFonts w:ascii="Calibri" w:eastAsia="Times New Roman" w:hAnsi="Calibri" w:cs="Calibri"/>
          <w:lang w:val="en-CA"/>
        </w:rPr>
        <w:t>the action plans generated from the policy deployment process </w:t>
      </w:r>
    </w:p>
    <w:p w14:paraId="0312E2E0" w14:textId="77777777" w:rsidR="00552733" w:rsidRPr="00552733" w:rsidRDefault="00552733" w:rsidP="00552733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Balanced scorecard: </w:t>
      </w:r>
      <w:r w:rsidRPr="00552733">
        <w:rPr>
          <w:rFonts w:ascii="Calibri" w:eastAsia="Times New Roman" w:hAnsi="Calibri" w:cs="Calibri"/>
          <w:lang w:val="en-CA"/>
        </w:rPr>
        <w:t>a performance assessment tool that includes metrics related to customers, processes, and learning and growing, as well as financials </w:t>
      </w:r>
    </w:p>
    <w:p w14:paraId="06965C4F" w14:textId="77777777" w:rsidR="00552733" w:rsidRPr="00552733" w:rsidRDefault="00552733" w:rsidP="00552733">
      <w:pPr>
        <w:numPr>
          <w:ilvl w:val="1"/>
          <w:numId w:val="9"/>
        </w:num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lang w:val="en-CA"/>
        </w:rPr>
        <w:t>Examines finances, customers, processes, learning and growing </w:t>
      </w:r>
    </w:p>
    <w:p w14:paraId="515FE744" w14:textId="77777777" w:rsidR="00552733" w:rsidRPr="00552733" w:rsidRDefault="00552733" w:rsidP="00552733">
      <w:pPr>
        <w:numPr>
          <w:ilvl w:val="0"/>
          <w:numId w:val="9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lang w:val="en-CA"/>
        </w:rPr>
      </w:pPr>
      <w:r w:rsidRPr="00552733">
        <w:rPr>
          <w:rFonts w:ascii="Calibri" w:eastAsia="Times New Roman" w:hAnsi="Calibri" w:cs="Calibri"/>
          <w:b/>
          <w:bCs/>
          <w:lang w:val="en-CA"/>
        </w:rPr>
        <w:t>Key performance indicators (KPIs): </w:t>
      </w:r>
      <w:r w:rsidRPr="00552733">
        <w:rPr>
          <w:rFonts w:ascii="Calibri" w:eastAsia="Times New Roman" w:hAnsi="Calibri" w:cs="Calibri"/>
          <w:lang w:val="en-CA"/>
        </w:rPr>
        <w:t>a set of measures that help manages evaluate performance in critical areas </w:t>
      </w:r>
    </w:p>
    <w:p w14:paraId="1587EBD5" w14:textId="77777777" w:rsidR="000B7856" w:rsidRPr="00552733" w:rsidRDefault="000B7856">
      <w:pPr>
        <w:rPr>
          <w:lang w:val="en-CA"/>
        </w:rPr>
      </w:pPr>
    </w:p>
    <w:sectPr w:rsidR="000B7856" w:rsidRPr="00552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27821"/>
    <w:multiLevelType w:val="multilevel"/>
    <w:tmpl w:val="DC483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190642"/>
    <w:multiLevelType w:val="multilevel"/>
    <w:tmpl w:val="6E68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B8445E"/>
    <w:multiLevelType w:val="multilevel"/>
    <w:tmpl w:val="14B02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464436"/>
    <w:multiLevelType w:val="multilevel"/>
    <w:tmpl w:val="2F566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1F0123"/>
    <w:multiLevelType w:val="multilevel"/>
    <w:tmpl w:val="AC282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682667"/>
    <w:multiLevelType w:val="multilevel"/>
    <w:tmpl w:val="06B8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3E84914"/>
    <w:multiLevelType w:val="multilevel"/>
    <w:tmpl w:val="88967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B7F1B30"/>
    <w:multiLevelType w:val="multilevel"/>
    <w:tmpl w:val="8760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5"/>
  </w:num>
  <w:num w:numId="9">
    <w:abstractNumId w:val="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733"/>
    <w:rsid w:val="000B7856"/>
    <w:rsid w:val="0055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91C45"/>
  <w15:chartTrackingRefBased/>
  <w15:docId w15:val="{33DB93B7-44EB-4888-BED7-43C03558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5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52733"/>
  </w:style>
  <w:style w:type="character" w:customStyle="1" w:styleId="eop">
    <w:name w:val="eop"/>
    <w:basedOn w:val="DefaultParagraphFont"/>
    <w:rsid w:val="00552733"/>
  </w:style>
  <w:style w:type="paragraph" w:customStyle="1" w:styleId="outlineelement">
    <w:name w:val="outlineelement"/>
    <w:basedOn w:val="Normal"/>
    <w:rsid w:val="0055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0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6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3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8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8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6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61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5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8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38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7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1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34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0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54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73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4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3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672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62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73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</dc:creator>
  <cp:keywords/>
  <dc:description/>
  <cp:lastModifiedBy>David Li</cp:lastModifiedBy>
  <cp:revision>1</cp:revision>
  <dcterms:created xsi:type="dcterms:W3CDTF">2021-06-08T21:03:00Z</dcterms:created>
  <dcterms:modified xsi:type="dcterms:W3CDTF">2021-06-08T21:03:00Z</dcterms:modified>
</cp:coreProperties>
</file>