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July 8, 2019</w:t>
      </w:r>
    </w:p>
    <w:p w:rsidR="00000000" w:rsidDel="00000000" w:rsidP="00000000" w:rsidRDefault="00000000" w:rsidRPr="00000000" w14:paraId="00000003">
      <w:pPr>
        <w:rPr/>
      </w:pPr>
      <w:r w:rsidDel="00000000" w:rsidR="00000000" w:rsidRPr="00000000">
        <w:rPr>
          <w:rtl w:val="0"/>
        </w:rPr>
        <w:t xml:space="preserve">SOC1101 - Midterm Review</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Multiple Choice: Chapters 1-4 (Ch 5 is not on the midterm)</w:t>
      </w:r>
    </w:p>
    <w:p w:rsidR="00000000" w:rsidDel="00000000" w:rsidP="00000000" w:rsidRDefault="00000000" w:rsidRPr="00000000" w14:paraId="00000006">
      <w:pPr>
        <w:numPr>
          <w:ilvl w:val="0"/>
          <w:numId w:val="9"/>
        </w:numPr>
        <w:ind w:left="720" w:hanging="360"/>
        <w:rPr>
          <w:u w:val="none"/>
        </w:rPr>
      </w:pPr>
      <w:r w:rsidDel="00000000" w:rsidR="00000000" w:rsidRPr="00000000">
        <w:rPr>
          <w:rtl w:val="0"/>
        </w:rPr>
        <w:t xml:space="preserve">Class slides and class notes, key definitions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Chapter 6-7 - 4 short answer questions (4-5 lines each)</w:t>
      </w:r>
    </w:p>
    <w:p w:rsidR="00000000" w:rsidDel="00000000" w:rsidP="00000000" w:rsidRDefault="00000000" w:rsidRPr="00000000" w14:paraId="00000009">
      <w:pPr>
        <w:ind w:left="0" w:firstLine="0"/>
        <w:rPr/>
      </w:pPr>
      <w:r w:rsidDel="00000000" w:rsidR="00000000" w:rsidRPr="00000000">
        <w:rPr>
          <w:rtl w:val="0"/>
        </w:rPr>
        <w:t xml:space="preserve">1. Marx’s notion of consciousness</w:t>
      </w:r>
    </w:p>
    <w:p w:rsidR="00000000" w:rsidDel="00000000" w:rsidP="00000000" w:rsidRDefault="00000000" w:rsidRPr="00000000" w14:paraId="0000000A">
      <w:pPr>
        <w:numPr>
          <w:ilvl w:val="0"/>
          <w:numId w:val="4"/>
        </w:numPr>
        <w:ind w:left="720" w:hanging="360"/>
        <w:rPr>
          <w:u w:val="none"/>
        </w:rPr>
      </w:pPr>
      <w:r w:rsidDel="00000000" w:rsidR="00000000" w:rsidRPr="00000000">
        <w:rPr>
          <w:rtl w:val="0"/>
        </w:rPr>
        <w:t xml:space="preserve">According to Marx, class has a corporate (or organic) identity as a real social group  Each class has a shared sense of common purpose, rooted in class consciousness:  </w:t>
      </w:r>
    </w:p>
    <w:p w:rsidR="00000000" w:rsidDel="00000000" w:rsidP="00000000" w:rsidRDefault="00000000" w:rsidRPr="00000000" w14:paraId="0000000B">
      <w:pPr>
        <w:numPr>
          <w:ilvl w:val="0"/>
          <w:numId w:val="4"/>
        </w:numPr>
        <w:ind w:left="720" w:hanging="360"/>
        <w:rPr>
          <w:u w:val="none"/>
        </w:rPr>
      </w:pPr>
      <w:r w:rsidDel="00000000" w:rsidR="00000000" w:rsidRPr="00000000">
        <w:rPr>
          <w:rtl w:val="0"/>
        </w:rPr>
        <w:t xml:space="preserve">An awareness of what is in the best interests of one’s class  </w:t>
      </w:r>
    </w:p>
    <w:p w:rsidR="00000000" w:rsidDel="00000000" w:rsidP="00000000" w:rsidRDefault="00000000" w:rsidRPr="00000000" w14:paraId="0000000C">
      <w:pPr>
        <w:numPr>
          <w:ilvl w:val="1"/>
          <w:numId w:val="4"/>
        </w:numPr>
        <w:ind w:left="1440" w:hanging="360"/>
        <w:rPr>
          <w:u w:val="none"/>
        </w:rPr>
      </w:pPr>
      <w:r w:rsidDel="00000000" w:rsidR="00000000" w:rsidRPr="00000000">
        <w:rPr>
          <w:rtl w:val="0"/>
        </w:rPr>
        <w:t xml:space="preserve">The bourgeoisie always possesses class consciousness  </w:t>
      </w:r>
    </w:p>
    <w:p w:rsidR="00000000" w:rsidDel="00000000" w:rsidP="00000000" w:rsidRDefault="00000000" w:rsidRPr="00000000" w14:paraId="0000000D">
      <w:pPr>
        <w:numPr>
          <w:ilvl w:val="1"/>
          <w:numId w:val="4"/>
        </w:numPr>
        <w:ind w:left="1440" w:hanging="360"/>
        <w:rPr>
          <w:u w:val="none"/>
        </w:rPr>
      </w:pPr>
      <w:r w:rsidDel="00000000" w:rsidR="00000000" w:rsidRPr="00000000">
        <w:rPr>
          <w:rtl w:val="0"/>
        </w:rPr>
        <w:t xml:space="preserve">The workers had false consciousness, which is the belief that something is in one’s best interests when it is not</w:t>
      </w:r>
    </w:p>
    <w:p w:rsidR="00000000" w:rsidDel="00000000" w:rsidP="00000000" w:rsidRDefault="00000000" w:rsidRPr="00000000" w14:paraId="0000000E">
      <w:pPr>
        <w:ind w:left="0" w:firstLine="0"/>
        <w:rPr/>
      </w:pPr>
      <w:r w:rsidDel="00000000" w:rsidR="00000000" w:rsidRPr="00000000">
        <w:rPr>
          <w:rtl w:val="0"/>
        </w:rPr>
        <w:t xml:space="preserve">2. Ideology</w:t>
      </w:r>
    </w:p>
    <w:p w:rsidR="00000000" w:rsidDel="00000000" w:rsidP="00000000" w:rsidRDefault="00000000" w:rsidRPr="00000000" w14:paraId="0000000F">
      <w:pPr>
        <w:numPr>
          <w:ilvl w:val="0"/>
          <w:numId w:val="5"/>
        </w:numPr>
        <w:ind w:left="720" w:hanging="360"/>
        <w:rPr>
          <w:u w:val="none"/>
        </w:rPr>
      </w:pPr>
      <w:r w:rsidDel="00000000" w:rsidR="00000000" w:rsidRPr="00000000">
        <w:rPr>
          <w:rtl w:val="0"/>
        </w:rPr>
        <w:t xml:space="preserve">Arguments and ideas pertaining to social inequality are shaped by ideology, A set of beliefs about society and the people in it, usually forming the basis for economic or political theories. There are three main types of ideologies </w:t>
      </w:r>
    </w:p>
    <w:p w:rsidR="00000000" w:rsidDel="00000000" w:rsidP="00000000" w:rsidRDefault="00000000" w:rsidRPr="00000000" w14:paraId="00000010">
      <w:pPr>
        <w:numPr>
          <w:ilvl w:val="1"/>
          <w:numId w:val="5"/>
        </w:numPr>
        <w:ind w:left="1440" w:hanging="360"/>
        <w:rPr>
          <w:u w:val="none"/>
        </w:rPr>
      </w:pPr>
      <w:r w:rsidDel="00000000" w:rsidR="00000000" w:rsidRPr="00000000">
        <w:rPr>
          <w:rtl w:val="0"/>
        </w:rPr>
        <w:t xml:space="preserve">1. Dominant </w:t>
      </w:r>
    </w:p>
    <w:p w:rsidR="00000000" w:rsidDel="00000000" w:rsidP="00000000" w:rsidRDefault="00000000" w:rsidRPr="00000000" w14:paraId="00000011">
      <w:pPr>
        <w:numPr>
          <w:ilvl w:val="2"/>
          <w:numId w:val="5"/>
        </w:numPr>
        <w:ind w:left="2160" w:hanging="360"/>
        <w:rPr>
          <w:u w:val="none"/>
        </w:rPr>
      </w:pPr>
      <w:r w:rsidDel="00000000" w:rsidR="00000000" w:rsidRPr="00000000">
        <w:rPr>
          <w:rtl w:val="0"/>
        </w:rPr>
        <w:t xml:space="preserve">a set of beliefs put forward by, and generally supportive of, society’s dominant culture and/or classes E.g., trickle-down theory: Idea that if you allow the rich the freedom to generate wealth, others in society will benefit</w:t>
      </w:r>
    </w:p>
    <w:p w:rsidR="00000000" w:rsidDel="00000000" w:rsidP="00000000" w:rsidRDefault="00000000" w:rsidRPr="00000000" w14:paraId="00000012">
      <w:pPr>
        <w:numPr>
          <w:ilvl w:val="1"/>
          <w:numId w:val="5"/>
        </w:numPr>
        <w:ind w:left="1440" w:hanging="360"/>
        <w:rPr>
          <w:u w:val="none"/>
        </w:rPr>
      </w:pPr>
      <w:r w:rsidDel="00000000" w:rsidR="00000000" w:rsidRPr="00000000">
        <w:rPr>
          <w:rtl w:val="0"/>
        </w:rPr>
        <w:t xml:space="preserve">2. Counter </w:t>
      </w:r>
    </w:p>
    <w:p w:rsidR="00000000" w:rsidDel="00000000" w:rsidP="00000000" w:rsidRDefault="00000000" w:rsidRPr="00000000" w14:paraId="00000013">
      <w:pPr>
        <w:numPr>
          <w:ilvl w:val="2"/>
          <w:numId w:val="5"/>
        </w:numPr>
        <w:ind w:left="2160" w:hanging="360"/>
        <w:rPr>
          <w:u w:val="none"/>
        </w:rPr>
      </w:pPr>
      <w:r w:rsidDel="00000000" w:rsidR="00000000" w:rsidRPr="00000000">
        <w:rPr>
          <w:rtl w:val="0"/>
        </w:rPr>
        <w:t xml:space="preserve">Counter ideology offers a critique of a dominant ideology and challenges its justice and universal applicability to society. Counter ideologies seek to generate social change E.g., the Occupy movement, Idle No More</w:t>
      </w:r>
    </w:p>
    <w:p w:rsidR="00000000" w:rsidDel="00000000" w:rsidP="00000000" w:rsidRDefault="00000000" w:rsidRPr="00000000" w14:paraId="00000014">
      <w:pPr>
        <w:numPr>
          <w:ilvl w:val="1"/>
          <w:numId w:val="5"/>
        </w:numPr>
        <w:ind w:left="1440" w:hanging="360"/>
        <w:rPr>
          <w:u w:val="none"/>
        </w:rPr>
      </w:pPr>
      <w:r w:rsidDel="00000000" w:rsidR="00000000" w:rsidRPr="00000000">
        <w:rPr>
          <w:rtl w:val="0"/>
        </w:rPr>
        <w:t xml:space="preserve">3. Liberal</w:t>
      </w:r>
    </w:p>
    <w:p w:rsidR="00000000" w:rsidDel="00000000" w:rsidP="00000000" w:rsidRDefault="00000000" w:rsidRPr="00000000" w14:paraId="00000015">
      <w:pPr>
        <w:numPr>
          <w:ilvl w:val="2"/>
          <w:numId w:val="5"/>
        </w:numPr>
        <w:ind w:left="2160" w:hanging="360"/>
        <w:rPr>
          <w:u w:val="none"/>
        </w:rPr>
      </w:pPr>
      <w:r w:rsidDel="00000000" w:rsidR="00000000" w:rsidRPr="00000000">
        <w:rPr>
          <w:rtl w:val="0"/>
        </w:rPr>
        <w:t xml:space="preserve">Liberal ideology is a dominant ideology that views the individual as an independent player in society.</w:t>
      </w:r>
    </w:p>
    <w:p w:rsidR="00000000" w:rsidDel="00000000" w:rsidP="00000000" w:rsidRDefault="00000000" w:rsidRPr="00000000" w14:paraId="00000016">
      <w:pPr>
        <w:numPr>
          <w:ilvl w:val="3"/>
          <w:numId w:val="5"/>
        </w:numPr>
        <w:ind w:left="2880" w:hanging="360"/>
        <w:rPr>
          <w:u w:val="none"/>
        </w:rPr>
      </w:pPr>
      <w:r w:rsidDel="00000000" w:rsidR="00000000" w:rsidRPr="00000000">
        <w:rPr>
          <w:rtl w:val="0"/>
        </w:rPr>
        <w:t xml:space="preserve">Reflects a belief in social mobility: </w:t>
      </w:r>
    </w:p>
    <w:p w:rsidR="00000000" w:rsidDel="00000000" w:rsidP="00000000" w:rsidRDefault="00000000" w:rsidRPr="00000000" w14:paraId="00000017">
      <w:pPr>
        <w:numPr>
          <w:ilvl w:val="4"/>
          <w:numId w:val="5"/>
        </w:numPr>
        <w:ind w:left="3600" w:hanging="360"/>
        <w:rPr>
          <w:u w:val="none"/>
        </w:rPr>
      </w:pPr>
      <w:r w:rsidDel="00000000" w:rsidR="00000000" w:rsidRPr="00000000">
        <w:rPr>
          <w:rtl w:val="0"/>
        </w:rPr>
        <w:t xml:space="preserve">Ability of individuals to move from one class, or stratum, to another, generally upward  </w:t>
      </w:r>
    </w:p>
    <w:p w:rsidR="00000000" w:rsidDel="00000000" w:rsidP="00000000" w:rsidRDefault="00000000" w:rsidRPr="00000000" w14:paraId="00000018">
      <w:pPr>
        <w:numPr>
          <w:ilvl w:val="3"/>
          <w:numId w:val="5"/>
        </w:numPr>
        <w:ind w:left="2880" w:hanging="360"/>
        <w:rPr>
          <w:u w:val="none"/>
        </w:rPr>
      </w:pPr>
      <w:r w:rsidDel="00000000" w:rsidR="00000000" w:rsidRPr="00000000">
        <w:rPr>
          <w:rtl w:val="0"/>
        </w:rPr>
        <w:t xml:space="preserve">Success or failure to fulfill the American dream rests solely with the individual’s motivation and hard work  </w:t>
      </w:r>
    </w:p>
    <w:p w:rsidR="00000000" w:rsidDel="00000000" w:rsidP="00000000" w:rsidRDefault="00000000" w:rsidRPr="00000000" w14:paraId="00000019">
      <w:pPr>
        <w:numPr>
          <w:ilvl w:val="3"/>
          <w:numId w:val="5"/>
        </w:numPr>
        <w:ind w:left="2880" w:hanging="360"/>
        <w:rPr>
          <w:u w:val="none"/>
        </w:rPr>
      </w:pPr>
      <w:r w:rsidDel="00000000" w:rsidR="00000000" w:rsidRPr="00000000">
        <w:rPr>
          <w:rtl w:val="0"/>
        </w:rPr>
        <w:t xml:space="preserve">May result, in the case of failure, in blaming the victim:  </w:t>
      </w:r>
    </w:p>
    <w:p w:rsidR="00000000" w:rsidDel="00000000" w:rsidP="00000000" w:rsidRDefault="00000000" w:rsidRPr="00000000" w14:paraId="0000001A">
      <w:pPr>
        <w:numPr>
          <w:ilvl w:val="4"/>
          <w:numId w:val="5"/>
        </w:numPr>
        <w:ind w:left="3600" w:hanging="360"/>
        <w:rPr>
          <w:u w:val="none"/>
        </w:rPr>
      </w:pPr>
      <w:r w:rsidDel="00000000" w:rsidR="00000000" w:rsidRPr="00000000">
        <w:rPr>
          <w:rtl w:val="0"/>
        </w:rPr>
        <w:t xml:space="preserve">Assigning responsibility for events to the individual rather than broader social causes that are beyond the individual’s control</w:t>
      </w:r>
    </w:p>
    <w:p w:rsidR="00000000" w:rsidDel="00000000" w:rsidP="00000000" w:rsidRDefault="00000000" w:rsidRPr="00000000" w14:paraId="0000001B">
      <w:pPr>
        <w:ind w:left="0" w:firstLine="0"/>
        <w:rPr/>
      </w:pPr>
      <w:r w:rsidDel="00000000" w:rsidR="00000000" w:rsidRPr="00000000">
        <w:rPr>
          <w:rtl w:val="0"/>
        </w:rPr>
        <w:t xml:space="preserve">3. Status frustration</w:t>
      </w:r>
    </w:p>
    <w:p w:rsidR="00000000" w:rsidDel="00000000" w:rsidP="00000000" w:rsidRDefault="00000000" w:rsidRPr="00000000" w14:paraId="0000001C">
      <w:pPr>
        <w:numPr>
          <w:ilvl w:val="0"/>
          <w:numId w:val="3"/>
        </w:numPr>
        <w:ind w:left="720" w:hanging="360"/>
        <w:rPr>
          <w:u w:val="none"/>
        </w:rPr>
      </w:pPr>
      <w:r w:rsidDel="00000000" w:rsidR="00000000" w:rsidRPr="00000000">
        <w:rPr>
          <w:rtl w:val="0"/>
        </w:rPr>
        <w:t xml:space="preserve">Individuals from lower-class backgrounds experiences status frustration: Failure to succeed in middle-class institutions</w:t>
      </w:r>
    </w:p>
    <w:p w:rsidR="00000000" w:rsidDel="00000000" w:rsidP="00000000" w:rsidRDefault="00000000" w:rsidRPr="00000000" w14:paraId="0000001D">
      <w:pPr>
        <w:ind w:left="0" w:firstLine="0"/>
        <w:rPr/>
      </w:pPr>
      <w:r w:rsidDel="00000000" w:rsidR="00000000" w:rsidRPr="00000000">
        <w:rPr>
          <w:rtl w:val="0"/>
        </w:rPr>
        <w:t xml:space="preserve">4. Deviance and normalization (more difficult question)</w:t>
      </w:r>
    </w:p>
    <w:p w:rsidR="00000000" w:rsidDel="00000000" w:rsidP="00000000" w:rsidRDefault="00000000" w:rsidRPr="00000000" w14:paraId="0000001E">
      <w:pPr>
        <w:numPr>
          <w:ilvl w:val="0"/>
          <w:numId w:val="1"/>
        </w:numPr>
        <w:ind w:left="720" w:hanging="360"/>
        <w:rPr>
          <w:u w:val="none"/>
        </w:rPr>
      </w:pPr>
      <w:r w:rsidDel="00000000" w:rsidR="00000000" w:rsidRPr="00000000">
        <w:rPr>
          <w:rtl w:val="0"/>
        </w:rPr>
        <w:t xml:space="preserve">Deviance</w:t>
      </w:r>
    </w:p>
    <w:p w:rsidR="00000000" w:rsidDel="00000000" w:rsidP="00000000" w:rsidRDefault="00000000" w:rsidRPr="00000000" w14:paraId="0000001F">
      <w:pPr>
        <w:numPr>
          <w:ilvl w:val="1"/>
          <w:numId w:val="1"/>
        </w:numPr>
        <w:ind w:left="1440" w:hanging="360"/>
        <w:rPr>
          <w:u w:val="none"/>
        </w:rPr>
      </w:pPr>
      <w:r w:rsidDel="00000000" w:rsidR="00000000" w:rsidRPr="00000000">
        <w:rPr>
          <w:rtl w:val="0"/>
        </w:rPr>
        <w:t xml:space="preserve">A behaviour that strays from the norm or the usual  </w:t>
      </w:r>
    </w:p>
    <w:p w:rsidR="00000000" w:rsidDel="00000000" w:rsidP="00000000" w:rsidRDefault="00000000" w:rsidRPr="00000000" w14:paraId="00000020">
      <w:pPr>
        <w:numPr>
          <w:ilvl w:val="2"/>
          <w:numId w:val="1"/>
        </w:numPr>
        <w:ind w:left="2160" w:hanging="360"/>
        <w:rPr>
          <w:u w:val="none"/>
        </w:rPr>
      </w:pPr>
      <w:r w:rsidDel="00000000" w:rsidR="00000000" w:rsidRPr="00000000">
        <w:rPr>
          <w:rtl w:val="0"/>
        </w:rPr>
        <w:t xml:space="preserve">Does not mean bad, wrong, perverted, sick, or inferior  </w:t>
      </w:r>
    </w:p>
    <w:p w:rsidR="00000000" w:rsidDel="00000000" w:rsidP="00000000" w:rsidRDefault="00000000" w:rsidRPr="00000000" w14:paraId="00000021">
      <w:pPr>
        <w:numPr>
          <w:ilvl w:val="2"/>
          <w:numId w:val="1"/>
        </w:numPr>
        <w:ind w:left="2160" w:hanging="360"/>
        <w:rPr>
          <w:u w:val="none"/>
        </w:rPr>
      </w:pPr>
      <w:r w:rsidDel="00000000" w:rsidR="00000000" w:rsidRPr="00000000">
        <w:rPr>
          <w:rtl w:val="0"/>
        </w:rPr>
        <w:t xml:space="preserve">Deviance is a social or cultural construct  </w:t>
      </w:r>
    </w:p>
    <w:p w:rsidR="00000000" w:rsidDel="00000000" w:rsidP="00000000" w:rsidRDefault="00000000" w:rsidRPr="00000000" w14:paraId="00000022">
      <w:pPr>
        <w:numPr>
          <w:ilvl w:val="2"/>
          <w:numId w:val="1"/>
        </w:numPr>
        <w:ind w:left="2160" w:hanging="360"/>
        <w:rPr>
          <w:u w:val="none"/>
        </w:rPr>
      </w:pPr>
      <w:r w:rsidDel="00000000" w:rsidR="00000000" w:rsidRPr="00000000">
        <w:rPr>
          <w:rtl w:val="0"/>
        </w:rPr>
        <w:t xml:space="preserve">Definitions of deviance reflect power  </w:t>
      </w:r>
    </w:p>
    <w:p w:rsidR="00000000" w:rsidDel="00000000" w:rsidP="00000000" w:rsidRDefault="00000000" w:rsidRPr="00000000" w14:paraId="00000023">
      <w:pPr>
        <w:numPr>
          <w:ilvl w:val="2"/>
          <w:numId w:val="1"/>
        </w:numPr>
        <w:ind w:left="2160" w:hanging="360"/>
        <w:rPr>
          <w:u w:val="none"/>
        </w:rPr>
      </w:pPr>
      <w:r w:rsidDel="00000000" w:rsidR="00000000" w:rsidRPr="00000000">
        <w:rPr>
          <w:rtl w:val="0"/>
        </w:rPr>
        <w:t xml:space="preserve">Dominant culture is “the norm”  </w:t>
      </w:r>
    </w:p>
    <w:p w:rsidR="00000000" w:rsidDel="00000000" w:rsidP="00000000" w:rsidRDefault="00000000" w:rsidRPr="00000000" w14:paraId="00000024">
      <w:pPr>
        <w:numPr>
          <w:ilvl w:val="2"/>
          <w:numId w:val="1"/>
        </w:numPr>
        <w:ind w:left="2160" w:hanging="360"/>
        <w:rPr>
          <w:u w:val="none"/>
        </w:rPr>
      </w:pPr>
      <w:r w:rsidDel="00000000" w:rsidR="00000000" w:rsidRPr="00000000">
        <w:rPr>
          <w:rtl w:val="0"/>
        </w:rPr>
        <w:t xml:space="preserve">Abiding by “the norm” is rewarded, being deviant is punished with negative sanctions</w:t>
      </w:r>
    </w:p>
    <w:p w:rsidR="00000000" w:rsidDel="00000000" w:rsidP="00000000" w:rsidRDefault="00000000" w:rsidRPr="00000000" w14:paraId="00000025">
      <w:pPr>
        <w:numPr>
          <w:ilvl w:val="1"/>
          <w:numId w:val="1"/>
        </w:numPr>
        <w:ind w:left="1440" w:hanging="360"/>
        <w:rPr>
          <w:u w:val="none"/>
        </w:rPr>
      </w:pPr>
      <w:r w:rsidDel="00000000" w:rsidR="00000000" w:rsidRPr="00000000">
        <w:rPr>
          <w:rtl w:val="0"/>
        </w:rPr>
        <w:t xml:space="preserve">Overt characteristics: actions or qualities taken as explicitly violating the cultural norm  </w:t>
      </w:r>
    </w:p>
    <w:p w:rsidR="00000000" w:rsidDel="00000000" w:rsidP="00000000" w:rsidRDefault="00000000" w:rsidRPr="00000000" w14:paraId="00000026">
      <w:pPr>
        <w:numPr>
          <w:ilvl w:val="1"/>
          <w:numId w:val="1"/>
        </w:numPr>
        <w:ind w:left="1440" w:hanging="360"/>
        <w:rPr>
          <w:u w:val="none"/>
        </w:rPr>
      </w:pPr>
      <w:r w:rsidDel="00000000" w:rsidR="00000000" w:rsidRPr="00000000">
        <w:rPr>
          <w:rtl w:val="0"/>
        </w:rPr>
        <w:t xml:space="preserve">Covert characteristics: the unstated qualities that might make a group a target for sanctions Examples: age, ethnicity, “race” and sex</w:t>
      </w:r>
    </w:p>
    <w:p w:rsidR="00000000" w:rsidDel="00000000" w:rsidP="00000000" w:rsidRDefault="00000000" w:rsidRPr="00000000" w14:paraId="00000027">
      <w:pPr>
        <w:numPr>
          <w:ilvl w:val="1"/>
          <w:numId w:val="1"/>
        </w:numPr>
        <w:ind w:left="1440" w:hanging="360"/>
        <w:rPr>
          <w:u w:val="none"/>
        </w:rPr>
      </w:pPr>
      <w:r w:rsidDel="00000000" w:rsidR="00000000" w:rsidRPr="00000000">
        <w:rPr>
          <w:rtl w:val="0"/>
        </w:rPr>
        <w:t xml:space="preserve">A disagreement among groups over whether or not something is deviant  Deviance differs across cultures  </w:t>
      </w:r>
    </w:p>
    <w:p w:rsidR="00000000" w:rsidDel="00000000" w:rsidP="00000000" w:rsidRDefault="00000000" w:rsidRPr="00000000" w14:paraId="00000028">
      <w:pPr>
        <w:numPr>
          <w:ilvl w:val="2"/>
          <w:numId w:val="1"/>
        </w:numPr>
        <w:ind w:left="2160" w:hanging="360"/>
        <w:rPr>
          <w:u w:val="none"/>
        </w:rPr>
      </w:pPr>
      <w:r w:rsidDel="00000000" w:rsidR="00000000" w:rsidRPr="00000000">
        <w:rPr>
          <w:rtl w:val="0"/>
        </w:rPr>
        <w:t xml:space="preserve">Deviance is contested within cultures  </w:t>
      </w:r>
    </w:p>
    <w:p w:rsidR="00000000" w:rsidDel="00000000" w:rsidP="00000000" w:rsidRDefault="00000000" w:rsidRPr="00000000" w14:paraId="00000029">
      <w:pPr>
        <w:numPr>
          <w:ilvl w:val="2"/>
          <w:numId w:val="1"/>
        </w:numPr>
        <w:ind w:left="2160" w:hanging="360"/>
        <w:rPr>
          <w:u w:val="none"/>
        </w:rPr>
      </w:pPr>
      <w:r w:rsidDel="00000000" w:rsidR="00000000" w:rsidRPr="00000000">
        <w:rPr>
          <w:rtl w:val="0"/>
        </w:rPr>
        <w:t xml:space="preserve">Deviance changes over time  </w:t>
      </w:r>
    </w:p>
    <w:p w:rsidR="00000000" w:rsidDel="00000000" w:rsidP="00000000" w:rsidRDefault="00000000" w:rsidRPr="00000000" w14:paraId="0000002A">
      <w:pPr>
        <w:numPr>
          <w:ilvl w:val="2"/>
          <w:numId w:val="1"/>
        </w:numPr>
        <w:ind w:left="2160" w:hanging="360"/>
        <w:rPr>
          <w:u w:val="none"/>
        </w:rPr>
      </w:pPr>
      <w:r w:rsidDel="00000000" w:rsidR="00000000" w:rsidRPr="00000000">
        <w:rPr>
          <w:rtl w:val="0"/>
        </w:rPr>
        <w:t xml:space="preserve">Examples: practice and social acceptability of tattooing, marijuana use, prostitution, trophy hunting</w:t>
      </w:r>
    </w:p>
    <w:p w:rsidR="00000000" w:rsidDel="00000000" w:rsidP="00000000" w:rsidRDefault="00000000" w:rsidRPr="00000000" w14:paraId="0000002B">
      <w:pPr>
        <w:numPr>
          <w:ilvl w:val="0"/>
          <w:numId w:val="1"/>
        </w:numPr>
        <w:ind w:left="720" w:hanging="360"/>
        <w:rPr>
          <w:u w:val="none"/>
        </w:rPr>
      </w:pPr>
      <w:r w:rsidDel="00000000" w:rsidR="00000000" w:rsidRPr="00000000">
        <w:rPr>
          <w:rtl w:val="0"/>
        </w:rPr>
        <w:t xml:space="preserve">Normalization</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Chapter 1 - a number of MC questions</w:t>
      </w:r>
    </w:p>
    <w:p w:rsidR="00000000" w:rsidDel="00000000" w:rsidP="00000000" w:rsidRDefault="00000000" w:rsidRPr="00000000" w14:paraId="0000002E">
      <w:pPr>
        <w:numPr>
          <w:ilvl w:val="0"/>
          <w:numId w:val="8"/>
        </w:numPr>
        <w:ind w:left="720" w:hanging="360"/>
        <w:rPr>
          <w:u w:val="none"/>
        </w:rPr>
      </w:pPr>
      <w:r w:rsidDel="00000000" w:rsidR="00000000" w:rsidRPr="00000000">
        <w:rPr>
          <w:rtl w:val="0"/>
        </w:rPr>
        <w:t xml:space="preserve">What is sociology?  </w:t>
      </w:r>
    </w:p>
    <w:p w:rsidR="00000000" w:rsidDel="00000000" w:rsidP="00000000" w:rsidRDefault="00000000" w:rsidRPr="00000000" w14:paraId="0000002F">
      <w:pPr>
        <w:numPr>
          <w:ilvl w:val="1"/>
          <w:numId w:val="8"/>
        </w:numPr>
        <w:ind w:left="1440" w:hanging="360"/>
        <w:rPr>
          <w:u w:val="none"/>
        </w:rPr>
      </w:pPr>
      <w:r w:rsidDel="00000000" w:rsidR="00000000" w:rsidRPr="00000000">
        <w:rPr>
          <w:rtl w:val="0"/>
        </w:rPr>
        <w:t xml:space="preserve">Sociology can be defined as the social science that studies the development, structure, and functioning of human society. Sociology involves looking for and looking at social patterns in:</w:t>
      </w:r>
    </w:p>
    <w:p w:rsidR="00000000" w:rsidDel="00000000" w:rsidP="00000000" w:rsidRDefault="00000000" w:rsidRPr="00000000" w14:paraId="00000030">
      <w:pPr>
        <w:numPr>
          <w:ilvl w:val="2"/>
          <w:numId w:val="8"/>
        </w:numPr>
        <w:ind w:left="2160" w:hanging="360"/>
        <w:rPr>
          <w:u w:val="none"/>
        </w:rPr>
      </w:pPr>
      <w:r w:rsidDel="00000000" w:rsidR="00000000" w:rsidRPr="00000000">
        <w:rPr>
          <w:rtl w:val="0"/>
        </w:rPr>
        <w:t xml:space="preserve">Social variables (age, gender, “race,” ethnicity, religion, ability, and sexual orientation)  </w:t>
      </w:r>
    </w:p>
    <w:p w:rsidR="00000000" w:rsidDel="00000000" w:rsidP="00000000" w:rsidRDefault="00000000" w:rsidRPr="00000000" w14:paraId="00000031">
      <w:pPr>
        <w:numPr>
          <w:ilvl w:val="2"/>
          <w:numId w:val="8"/>
        </w:numPr>
        <w:ind w:left="2160" w:hanging="360"/>
        <w:rPr>
          <w:u w:val="none"/>
        </w:rPr>
      </w:pPr>
      <w:r w:rsidDel="00000000" w:rsidR="00000000" w:rsidRPr="00000000">
        <w:rPr>
          <w:rtl w:val="0"/>
        </w:rPr>
        <w:t xml:space="preserve">Social institutions (education, religion, family)  </w:t>
      </w:r>
    </w:p>
    <w:p w:rsidR="00000000" w:rsidDel="00000000" w:rsidP="00000000" w:rsidRDefault="00000000" w:rsidRPr="00000000" w14:paraId="00000032">
      <w:pPr>
        <w:numPr>
          <w:ilvl w:val="2"/>
          <w:numId w:val="8"/>
        </w:numPr>
        <w:ind w:left="2160" w:hanging="360"/>
        <w:rPr>
          <w:u w:val="none"/>
        </w:rPr>
      </w:pPr>
      <w:r w:rsidDel="00000000" w:rsidR="00000000" w:rsidRPr="00000000">
        <w:rPr>
          <w:rtl w:val="0"/>
        </w:rPr>
        <w:t xml:space="preserve">Social interactions</w:t>
      </w:r>
    </w:p>
    <w:p w:rsidR="00000000" w:rsidDel="00000000" w:rsidP="00000000" w:rsidRDefault="00000000" w:rsidRPr="00000000" w14:paraId="00000033">
      <w:pPr>
        <w:numPr>
          <w:ilvl w:val="0"/>
          <w:numId w:val="8"/>
        </w:numPr>
        <w:ind w:left="720" w:hanging="360"/>
        <w:rPr>
          <w:u w:val="none"/>
        </w:rPr>
      </w:pPr>
      <w:r w:rsidDel="00000000" w:rsidR="00000000" w:rsidRPr="00000000">
        <w:rPr>
          <w:rtl w:val="0"/>
        </w:rPr>
        <w:t xml:space="preserve">The Sociological Imagination  </w:t>
      </w:r>
    </w:p>
    <w:p w:rsidR="00000000" w:rsidDel="00000000" w:rsidP="00000000" w:rsidRDefault="00000000" w:rsidRPr="00000000" w14:paraId="00000034">
      <w:pPr>
        <w:numPr>
          <w:ilvl w:val="1"/>
          <w:numId w:val="8"/>
        </w:numPr>
        <w:spacing w:line="240" w:lineRule="auto"/>
        <w:ind w:left="1440" w:hanging="360"/>
      </w:pPr>
      <w:r w:rsidDel="00000000" w:rsidR="00000000" w:rsidRPr="00000000">
        <w:rPr>
          <w:highlight w:val="white"/>
          <w:rtl w:val="0"/>
        </w:rPr>
        <w:t xml:space="preserve">The ability to grasp the links between individual experience and global society. The sociological imagination allows us to understand how problems in personal appearances are in fact related to social events or processes. This makes them public issues. We also allow to grasp the links between personal tastes and broader social trends.</w:t>
      </w:r>
    </w:p>
    <w:p w:rsidR="00000000" w:rsidDel="00000000" w:rsidP="00000000" w:rsidRDefault="00000000" w:rsidRPr="00000000" w14:paraId="00000035">
      <w:pPr>
        <w:spacing w:line="240" w:lineRule="auto"/>
        <w:ind w:left="0" w:firstLine="0"/>
        <w:rPr>
          <w:highlight w:val="white"/>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6">
            <w:pPr>
              <w:spacing w:line="240" w:lineRule="auto"/>
              <w:jc w:val="center"/>
              <w:rPr>
                <w:b w:val="1"/>
                <w:highlight w:val="white"/>
              </w:rPr>
            </w:pPr>
            <w:r w:rsidDel="00000000" w:rsidR="00000000" w:rsidRPr="00000000">
              <w:rPr>
                <w:b w:val="1"/>
                <w:highlight w:val="white"/>
                <w:rtl w:val="0"/>
              </w:rPr>
              <w:t xml:space="preserve">Sociology was formed in response to a series of historical transformations ...</w:t>
            </w:r>
          </w:p>
        </w:tc>
      </w:tr>
    </w:tbl>
    <w:p w:rsidR="00000000" w:rsidDel="00000000" w:rsidP="00000000" w:rsidRDefault="00000000" w:rsidRPr="00000000" w14:paraId="00000037">
      <w:pPr>
        <w:numPr>
          <w:ilvl w:val="1"/>
          <w:numId w:val="8"/>
        </w:numPr>
        <w:spacing w:line="240" w:lineRule="auto"/>
        <w:ind w:left="1440" w:hanging="360"/>
        <w:jc w:val="center"/>
      </w:pPr>
      <w:r w:rsidDel="00000000" w:rsidR="00000000" w:rsidRPr="00000000">
        <w:rPr>
          <w:rFonts w:ascii="Arial Unicode MS" w:cs="Arial Unicode MS" w:eastAsia="Arial Unicode MS" w:hAnsi="Arial Unicode MS"/>
          <w:highlight w:val="white"/>
          <w:rtl w:val="0"/>
        </w:rPr>
        <w:t xml:space="preserve">↓</w:t>
      </w:r>
    </w:p>
    <w:p w:rsidR="00000000" w:rsidDel="00000000" w:rsidP="00000000" w:rsidRDefault="00000000" w:rsidRPr="00000000" w14:paraId="00000038">
      <w:pPr>
        <w:numPr>
          <w:ilvl w:val="1"/>
          <w:numId w:val="8"/>
        </w:numPr>
        <w:spacing w:line="240" w:lineRule="auto"/>
        <w:ind w:left="1440" w:hanging="360"/>
        <w:jc w:val="center"/>
      </w:pPr>
      <w:r w:rsidDel="00000000" w:rsidR="00000000" w:rsidRPr="00000000">
        <w:rPr>
          <w:b w:val="1"/>
          <w:highlight w:val="white"/>
          <w:rtl w:val="0"/>
        </w:rPr>
        <w:t xml:space="preserve">Industrialization </w:t>
      </w:r>
      <w:r w:rsidDel="00000000" w:rsidR="00000000" w:rsidRPr="00000000">
        <w:rPr>
          <w:highlight w:val="white"/>
          <w:rtl w:val="0"/>
        </w:rPr>
        <w:t xml:space="preserve">: Agricultural production to industrialised</w:t>
      </w:r>
    </w:p>
    <w:p w:rsidR="00000000" w:rsidDel="00000000" w:rsidP="00000000" w:rsidRDefault="00000000" w:rsidRPr="00000000" w14:paraId="00000039">
      <w:pPr>
        <w:numPr>
          <w:ilvl w:val="1"/>
          <w:numId w:val="8"/>
        </w:numPr>
        <w:spacing w:line="240" w:lineRule="auto"/>
        <w:ind w:left="90" w:hanging="360"/>
        <w:jc w:val="center"/>
      </w:pPr>
      <w:r w:rsidDel="00000000" w:rsidR="00000000" w:rsidRPr="00000000">
        <w:rPr>
          <w:b w:val="1"/>
          <w:highlight w:val="white"/>
          <w:rtl w:val="0"/>
        </w:rPr>
        <w:t xml:space="preserve">Urbanization :</w:t>
      </w:r>
      <w:r w:rsidDel="00000000" w:rsidR="00000000" w:rsidRPr="00000000">
        <w:rPr>
          <w:highlight w:val="white"/>
          <w:rtl w:val="0"/>
        </w:rPr>
        <w:t xml:space="preserve"> migration from rural to urban</w:t>
      </w:r>
    </w:p>
    <w:p w:rsidR="00000000" w:rsidDel="00000000" w:rsidP="00000000" w:rsidRDefault="00000000" w:rsidRPr="00000000" w14:paraId="0000003A">
      <w:pPr>
        <w:numPr>
          <w:ilvl w:val="1"/>
          <w:numId w:val="8"/>
        </w:numPr>
        <w:spacing w:line="240" w:lineRule="auto"/>
        <w:ind w:left="1440" w:hanging="360"/>
        <w:jc w:val="center"/>
      </w:pPr>
      <w:r w:rsidDel="00000000" w:rsidR="00000000" w:rsidRPr="00000000">
        <w:rPr>
          <w:rFonts w:ascii="Arial Unicode MS" w:cs="Arial Unicode MS" w:eastAsia="Arial Unicode MS" w:hAnsi="Arial Unicode MS"/>
          <w:highlight w:val="white"/>
          <w:rtl w:val="0"/>
        </w:rPr>
        <w:t xml:space="preserve">↓</w:t>
      </w:r>
    </w:p>
    <w:p w:rsidR="00000000" w:rsidDel="00000000" w:rsidP="00000000" w:rsidRDefault="00000000" w:rsidRPr="00000000" w14:paraId="0000003B">
      <w:pPr>
        <w:numPr>
          <w:ilvl w:val="1"/>
          <w:numId w:val="8"/>
        </w:numPr>
        <w:spacing w:line="240" w:lineRule="auto"/>
        <w:ind w:left="1440" w:hanging="360"/>
      </w:pPr>
      <w:r w:rsidDel="00000000" w:rsidR="00000000" w:rsidRPr="00000000">
        <w:rPr>
          <w:rFonts w:ascii="Arial Unicode MS" w:cs="Arial Unicode MS" w:eastAsia="Arial Unicode MS" w:hAnsi="Arial Unicode MS"/>
          <w:highlight w:val="white"/>
          <w:rtl w:val="0"/>
        </w:rPr>
        <w:t xml:space="preserve">These causes social problems and issues → Overpopulation, not enough housing, degrading social conditions, poverty, crime rate, pollution...</w:t>
      </w:r>
    </w:p>
    <w:p w:rsidR="00000000" w:rsidDel="00000000" w:rsidP="00000000" w:rsidRDefault="00000000" w:rsidRPr="00000000" w14:paraId="0000003C">
      <w:pPr>
        <w:ind w:left="1440" w:firstLine="0"/>
        <w:rPr/>
      </w:pPr>
      <w:r w:rsidDel="00000000" w:rsidR="00000000" w:rsidRPr="00000000">
        <w:rPr>
          <w:rtl w:val="0"/>
        </w:rPr>
      </w:r>
    </w:p>
    <w:p w:rsidR="00000000" w:rsidDel="00000000" w:rsidP="00000000" w:rsidRDefault="00000000" w:rsidRPr="00000000" w14:paraId="0000003D">
      <w:pPr>
        <w:numPr>
          <w:ilvl w:val="0"/>
          <w:numId w:val="8"/>
        </w:numPr>
        <w:ind w:left="720" w:hanging="360"/>
        <w:rPr>
          <w:u w:val="none"/>
        </w:rPr>
      </w:pPr>
      <w:r w:rsidDel="00000000" w:rsidR="00000000" w:rsidRPr="00000000">
        <w:rPr>
          <w:rtl w:val="0"/>
        </w:rPr>
        <w:t xml:space="preserve">Origins of Sociology  </w:t>
      </w:r>
    </w:p>
    <w:p w:rsidR="00000000" w:rsidDel="00000000" w:rsidP="00000000" w:rsidRDefault="00000000" w:rsidRPr="00000000" w14:paraId="0000003E">
      <w:pPr>
        <w:numPr>
          <w:ilvl w:val="0"/>
          <w:numId w:val="8"/>
        </w:numPr>
        <w:ind w:left="720" w:hanging="360"/>
        <w:rPr>
          <w:u w:val="none"/>
        </w:rPr>
      </w:pPr>
      <w:r w:rsidDel="00000000" w:rsidR="00000000" w:rsidRPr="00000000">
        <w:rPr>
          <w:rtl w:val="0"/>
        </w:rPr>
        <w:t xml:space="preserve">Different Kinds of Sociology</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b w:val="1"/>
          <w:rtl w:val="0"/>
        </w:rPr>
        <w:t xml:space="preserve">Chapter 2 - a bit less MC questions</w:t>
      </w:r>
    </w:p>
    <w:p w:rsidR="00000000" w:rsidDel="00000000" w:rsidP="00000000" w:rsidRDefault="00000000" w:rsidRPr="00000000" w14:paraId="00000041">
      <w:pPr>
        <w:numPr>
          <w:ilvl w:val="0"/>
          <w:numId w:val="7"/>
        </w:numPr>
        <w:ind w:left="720" w:hanging="360"/>
        <w:rPr>
          <w:u w:val="none"/>
        </w:rPr>
      </w:pPr>
      <w:r w:rsidDel="00000000" w:rsidR="00000000" w:rsidRPr="00000000">
        <w:rPr>
          <w:rtl w:val="0"/>
        </w:rPr>
        <w:t xml:space="preserve">Insider vs Outsider Perspective – challenging positivism  </w:t>
      </w:r>
    </w:p>
    <w:p w:rsidR="00000000" w:rsidDel="00000000" w:rsidP="00000000" w:rsidRDefault="00000000" w:rsidRPr="00000000" w14:paraId="00000042">
      <w:pPr>
        <w:numPr>
          <w:ilvl w:val="0"/>
          <w:numId w:val="7"/>
        </w:numPr>
        <w:ind w:left="720" w:hanging="360"/>
        <w:rPr>
          <w:u w:val="none"/>
        </w:rPr>
      </w:pPr>
      <w:r w:rsidDel="00000000" w:rsidR="00000000" w:rsidRPr="00000000">
        <w:rPr>
          <w:rtl w:val="0"/>
        </w:rPr>
        <w:t xml:space="preserve">Quantitative vs. Qualitative</w:t>
      </w:r>
    </w:p>
    <w:p w:rsidR="00000000" w:rsidDel="00000000" w:rsidP="00000000" w:rsidRDefault="00000000" w:rsidRPr="00000000" w14:paraId="00000043">
      <w:pPr>
        <w:numPr>
          <w:ilvl w:val="1"/>
          <w:numId w:val="7"/>
        </w:numPr>
        <w:ind w:left="1440" w:hanging="360"/>
        <w:rPr>
          <w:u w:val="none"/>
        </w:rPr>
      </w:pPr>
      <w:r w:rsidDel="00000000" w:rsidR="00000000" w:rsidRPr="00000000">
        <w:rPr>
          <w:rtl w:val="0"/>
        </w:rPr>
        <w:t xml:space="preserve">Qualitative research is the close examination of characteristics that cannot be counted or measured  E.g:</w:t>
      </w:r>
    </w:p>
    <w:p w:rsidR="00000000" w:rsidDel="00000000" w:rsidP="00000000" w:rsidRDefault="00000000" w:rsidRPr="00000000" w14:paraId="00000044">
      <w:pPr>
        <w:numPr>
          <w:ilvl w:val="2"/>
          <w:numId w:val="7"/>
        </w:numPr>
        <w:ind w:left="2160" w:hanging="360"/>
        <w:rPr>
          <w:u w:val="none"/>
        </w:rPr>
      </w:pPr>
      <w:r w:rsidDel="00000000" w:rsidR="00000000" w:rsidRPr="00000000">
        <w:rPr>
          <w:rtl w:val="0"/>
        </w:rPr>
        <w:t xml:space="preserve">Ethnography is a research method in which people and their culture are studied through fieldwork  </w:t>
      </w:r>
    </w:p>
    <w:p w:rsidR="00000000" w:rsidDel="00000000" w:rsidP="00000000" w:rsidRDefault="00000000" w:rsidRPr="00000000" w14:paraId="00000045">
      <w:pPr>
        <w:numPr>
          <w:ilvl w:val="3"/>
          <w:numId w:val="7"/>
        </w:numPr>
        <w:ind w:left="2880" w:hanging="360"/>
        <w:rPr>
          <w:u w:val="none"/>
        </w:rPr>
      </w:pPr>
      <w:r w:rsidDel="00000000" w:rsidR="00000000" w:rsidRPr="00000000">
        <w:rPr>
          <w:rtl w:val="0"/>
        </w:rPr>
        <w:t xml:space="preserve">Participant observation: observing people and actively participating in their activities to obtain an insider’s perspective  </w:t>
      </w:r>
    </w:p>
    <w:p w:rsidR="00000000" w:rsidDel="00000000" w:rsidP="00000000" w:rsidRDefault="00000000" w:rsidRPr="00000000" w14:paraId="00000046">
      <w:pPr>
        <w:numPr>
          <w:ilvl w:val="3"/>
          <w:numId w:val="7"/>
        </w:numPr>
        <w:ind w:left="2880" w:hanging="360"/>
        <w:rPr>
          <w:u w:val="none"/>
        </w:rPr>
      </w:pPr>
      <w:r w:rsidDel="00000000" w:rsidR="00000000" w:rsidRPr="00000000">
        <w:rPr>
          <w:rtl w:val="0"/>
        </w:rPr>
        <w:t xml:space="preserve">Semi-structured interviews: informal, face-to-face interviews  </w:t>
      </w:r>
    </w:p>
    <w:p w:rsidR="00000000" w:rsidDel="00000000" w:rsidP="00000000" w:rsidRDefault="00000000" w:rsidRPr="00000000" w14:paraId="00000047">
      <w:pPr>
        <w:numPr>
          <w:ilvl w:val="3"/>
          <w:numId w:val="7"/>
        </w:numPr>
        <w:ind w:left="2880" w:hanging="360"/>
        <w:rPr>
          <w:u w:val="none"/>
        </w:rPr>
      </w:pPr>
      <w:r w:rsidDel="00000000" w:rsidR="00000000" w:rsidRPr="00000000">
        <w:rPr>
          <w:rtl w:val="0"/>
        </w:rPr>
        <w:t xml:space="preserve">Informants: insiders who help the researcher in becoming accepted by the community and assist with the interpretation of information and behaviour</w:t>
      </w:r>
    </w:p>
    <w:p w:rsidR="00000000" w:rsidDel="00000000" w:rsidP="00000000" w:rsidRDefault="00000000" w:rsidRPr="00000000" w14:paraId="00000048">
      <w:pPr>
        <w:numPr>
          <w:ilvl w:val="2"/>
          <w:numId w:val="7"/>
        </w:numPr>
        <w:ind w:left="2160" w:hanging="360"/>
        <w:rPr>
          <w:u w:val="none"/>
        </w:rPr>
      </w:pPr>
      <w:r w:rsidDel="00000000" w:rsidR="00000000" w:rsidRPr="00000000">
        <w:rPr>
          <w:rtl w:val="0"/>
        </w:rPr>
        <w:t xml:space="preserve">Case studies is a research design that takes as its subject a single case or a few selected examples of a social entity  </w:t>
      </w:r>
    </w:p>
    <w:p w:rsidR="00000000" w:rsidDel="00000000" w:rsidP="00000000" w:rsidRDefault="00000000" w:rsidRPr="00000000" w14:paraId="00000049">
      <w:pPr>
        <w:numPr>
          <w:ilvl w:val="3"/>
          <w:numId w:val="7"/>
        </w:numPr>
        <w:ind w:left="2880" w:hanging="360"/>
        <w:rPr>
          <w:u w:val="none"/>
        </w:rPr>
      </w:pPr>
      <w:r w:rsidDel="00000000" w:rsidR="00000000" w:rsidRPr="00000000">
        <w:rPr>
          <w:rtl w:val="0"/>
        </w:rPr>
        <w:t xml:space="preserve">The case study approach is often used to identify and describe best practices—strategies with a proven history of achieving desired results</w:t>
      </w:r>
    </w:p>
    <w:p w:rsidR="00000000" w:rsidDel="00000000" w:rsidP="00000000" w:rsidRDefault="00000000" w:rsidRPr="00000000" w14:paraId="0000004A">
      <w:pPr>
        <w:numPr>
          <w:ilvl w:val="2"/>
          <w:numId w:val="7"/>
        </w:numPr>
        <w:ind w:left="2160" w:hanging="360"/>
        <w:rPr>
          <w:u w:val="none"/>
        </w:rPr>
      </w:pPr>
      <w:r w:rsidDel="00000000" w:rsidR="00000000" w:rsidRPr="00000000">
        <w:rPr>
          <w:rtl w:val="0"/>
        </w:rPr>
        <w:t xml:space="preserve">Genealogy seeks to trace the origins and histories of modern discourses  </w:t>
      </w:r>
    </w:p>
    <w:p w:rsidR="00000000" w:rsidDel="00000000" w:rsidP="00000000" w:rsidRDefault="00000000" w:rsidRPr="00000000" w14:paraId="0000004B">
      <w:pPr>
        <w:numPr>
          <w:ilvl w:val="3"/>
          <w:numId w:val="7"/>
        </w:numPr>
        <w:ind w:left="2880" w:hanging="360"/>
        <w:rPr>
          <w:u w:val="none"/>
        </w:rPr>
      </w:pPr>
      <w:r w:rsidDel="00000000" w:rsidR="00000000" w:rsidRPr="00000000">
        <w:rPr>
          <w:rtl w:val="0"/>
        </w:rPr>
        <w:t xml:space="preserve">E.g., Edward Said’s Orientalism, which is the Western fascination with or romanticization of “exotic” Middle and Far Eastern cultures</w:t>
      </w:r>
    </w:p>
    <w:p w:rsidR="00000000" w:rsidDel="00000000" w:rsidP="00000000" w:rsidRDefault="00000000" w:rsidRPr="00000000" w14:paraId="0000004C">
      <w:pPr>
        <w:numPr>
          <w:ilvl w:val="1"/>
          <w:numId w:val="7"/>
        </w:numPr>
        <w:ind w:left="1440" w:hanging="360"/>
        <w:rPr>
          <w:u w:val="none"/>
        </w:rPr>
      </w:pPr>
      <w:r w:rsidDel="00000000" w:rsidR="00000000" w:rsidRPr="00000000">
        <w:rPr>
          <w:rtl w:val="0"/>
        </w:rPr>
        <w:t xml:space="preserve">Quantitative research is the close examination of social elements that can be counted or measured, and are therefore used to generate statistics  E.g., surveys, polls</w:t>
      </w:r>
    </w:p>
    <w:p w:rsidR="00000000" w:rsidDel="00000000" w:rsidP="00000000" w:rsidRDefault="00000000" w:rsidRPr="00000000" w14:paraId="0000004D">
      <w:pPr>
        <w:numPr>
          <w:ilvl w:val="2"/>
          <w:numId w:val="7"/>
        </w:numPr>
        <w:ind w:left="2160" w:hanging="360"/>
        <w:rPr>
          <w:u w:val="none"/>
        </w:rPr>
      </w:pPr>
      <w:r w:rsidDel="00000000" w:rsidR="00000000" w:rsidRPr="00000000">
        <w:rPr>
          <w:rtl w:val="0"/>
        </w:rPr>
        <w:t xml:space="preserve">Statistics is a science that, in sociology, involves the use of numbers to map social behaviour and beliefs  </w:t>
      </w:r>
    </w:p>
    <w:p w:rsidR="00000000" w:rsidDel="00000000" w:rsidP="00000000" w:rsidRDefault="00000000" w:rsidRPr="00000000" w14:paraId="0000004E">
      <w:pPr>
        <w:numPr>
          <w:ilvl w:val="3"/>
          <w:numId w:val="7"/>
        </w:numPr>
        <w:ind w:left="2880" w:hanging="360"/>
        <w:rPr>
          <w:u w:val="none"/>
        </w:rPr>
      </w:pPr>
      <w:r w:rsidDel="00000000" w:rsidR="00000000" w:rsidRPr="00000000">
        <w:rPr>
          <w:rtl w:val="0"/>
        </w:rPr>
        <w:t xml:space="preserve">However, many of the topics that sociologists research, (e.g., poverty, abuse, social class) are theoretical in nature and thus difficult to define</w:t>
      </w:r>
    </w:p>
    <w:p w:rsidR="00000000" w:rsidDel="00000000" w:rsidP="00000000" w:rsidRDefault="00000000" w:rsidRPr="00000000" w14:paraId="0000004F">
      <w:pPr>
        <w:numPr>
          <w:ilvl w:val="2"/>
          <w:numId w:val="7"/>
        </w:numPr>
        <w:ind w:left="2160" w:hanging="360"/>
        <w:rPr>
          <w:u w:val="none"/>
        </w:rPr>
      </w:pPr>
      <w:r w:rsidDel="00000000" w:rsidR="00000000" w:rsidRPr="00000000">
        <w:rPr>
          <w:rtl w:val="0"/>
        </w:rPr>
        <w:t xml:space="preserve">Poll is a quantitative survey designed to measure respondents’ attitudes, beliefs, and behaviours</w:t>
      </w:r>
    </w:p>
    <w:p w:rsidR="00000000" w:rsidDel="00000000" w:rsidP="00000000" w:rsidRDefault="00000000" w:rsidRPr="00000000" w14:paraId="00000050">
      <w:pPr>
        <w:numPr>
          <w:ilvl w:val="0"/>
          <w:numId w:val="7"/>
        </w:numPr>
        <w:ind w:left="720" w:hanging="360"/>
        <w:rPr>
          <w:u w:val="none"/>
        </w:rPr>
      </w:pPr>
      <w:r w:rsidDel="00000000" w:rsidR="00000000" w:rsidRPr="00000000">
        <w:rPr>
          <w:rtl w:val="0"/>
        </w:rPr>
        <w:t xml:space="preserve">Standpoint theory (Dorothy Smith)</w:t>
      </w:r>
    </w:p>
    <w:p w:rsidR="00000000" w:rsidDel="00000000" w:rsidP="00000000" w:rsidRDefault="00000000" w:rsidRPr="00000000" w14:paraId="00000051">
      <w:pPr>
        <w:numPr>
          <w:ilvl w:val="1"/>
          <w:numId w:val="7"/>
        </w:numPr>
        <w:ind w:left="1440" w:hanging="360"/>
        <w:rPr>
          <w:u w:val="none"/>
        </w:rPr>
      </w:pPr>
      <w:r w:rsidDel="00000000" w:rsidR="00000000" w:rsidRPr="00000000">
        <w:rPr>
          <w:rtl w:val="0"/>
        </w:rPr>
        <w:t xml:space="preserve">Critical sociologists like Dorothy Smith and Michel Foucault challenged the notion of the objective outsider and stressed the unique role of the insider perspective  </w:t>
      </w:r>
    </w:p>
    <w:p w:rsidR="00000000" w:rsidDel="00000000" w:rsidP="00000000" w:rsidRDefault="00000000" w:rsidRPr="00000000" w14:paraId="00000052">
      <w:pPr>
        <w:numPr>
          <w:ilvl w:val="1"/>
          <w:numId w:val="7"/>
        </w:numPr>
        <w:ind w:left="1440" w:hanging="360"/>
        <w:rPr>
          <w:u w:val="none"/>
        </w:rPr>
      </w:pPr>
      <w:r w:rsidDel="00000000" w:rsidR="00000000" w:rsidRPr="00000000">
        <w:rPr>
          <w:rtl w:val="0"/>
        </w:rPr>
        <w:t xml:space="preserve">Standpoint theory, for example, states that the social location of social scientists creates bias  </w:t>
      </w:r>
    </w:p>
    <w:p w:rsidR="00000000" w:rsidDel="00000000" w:rsidP="00000000" w:rsidRDefault="00000000" w:rsidRPr="00000000" w14:paraId="00000053">
      <w:pPr>
        <w:numPr>
          <w:ilvl w:val="1"/>
          <w:numId w:val="7"/>
        </w:numPr>
        <w:ind w:left="1440" w:hanging="360"/>
        <w:rPr>
          <w:u w:val="none"/>
        </w:rPr>
      </w:pPr>
      <w:r w:rsidDel="00000000" w:rsidR="00000000" w:rsidRPr="00000000">
        <w:rPr>
          <w:rtl w:val="0"/>
        </w:rPr>
        <w:t xml:space="preserve">The insider voice of the subject being studied provides information that comes from their subjective experience  </w:t>
      </w:r>
    </w:p>
    <w:p w:rsidR="00000000" w:rsidDel="00000000" w:rsidP="00000000" w:rsidRDefault="00000000" w:rsidRPr="00000000" w14:paraId="00000054">
      <w:pPr>
        <w:numPr>
          <w:ilvl w:val="1"/>
          <w:numId w:val="7"/>
        </w:numPr>
        <w:ind w:left="1440" w:hanging="360"/>
        <w:rPr>
          <w:u w:val="none"/>
        </w:rPr>
      </w:pPr>
      <w:r w:rsidDel="00000000" w:rsidR="00000000" w:rsidRPr="00000000">
        <w:rPr>
          <w:rtl w:val="0"/>
        </w:rPr>
        <w:t xml:space="preserve">Objective outsider experts use their privilege to decide over the authenticity of the insider perspective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b w:val="1"/>
        </w:rPr>
      </w:pPr>
      <w:r w:rsidDel="00000000" w:rsidR="00000000" w:rsidRPr="00000000">
        <w:rPr>
          <w:b w:val="1"/>
          <w:rtl w:val="0"/>
        </w:rPr>
        <w:t xml:space="preserve">Chapter 3 </w:t>
      </w:r>
    </w:p>
    <w:p w:rsidR="00000000" w:rsidDel="00000000" w:rsidP="00000000" w:rsidRDefault="00000000" w:rsidRPr="00000000" w14:paraId="00000057">
      <w:pPr>
        <w:numPr>
          <w:ilvl w:val="0"/>
          <w:numId w:val="2"/>
        </w:numPr>
        <w:ind w:left="720" w:hanging="360"/>
        <w:rPr>
          <w:u w:val="none"/>
        </w:rPr>
      </w:pPr>
      <w:r w:rsidDel="00000000" w:rsidR="00000000" w:rsidRPr="00000000">
        <w:rPr>
          <w:b w:val="1"/>
          <w:rtl w:val="0"/>
        </w:rPr>
        <w:t xml:space="preserve">What is ‘culture’ </w:t>
      </w:r>
      <w:r w:rsidDel="00000000" w:rsidR="00000000" w:rsidRPr="00000000">
        <w:rPr>
          <w:rtl w:val="0"/>
        </w:rPr>
        <w:t xml:space="preserve">- a system of behaviours, beliefs, knowledges, practices, values, and material artifacts such as buildings, tools, and sacred items  </w:t>
      </w:r>
    </w:p>
    <w:p w:rsidR="00000000" w:rsidDel="00000000" w:rsidP="00000000" w:rsidRDefault="00000000" w:rsidRPr="00000000" w14:paraId="00000058">
      <w:pPr>
        <w:numPr>
          <w:ilvl w:val="1"/>
          <w:numId w:val="2"/>
        </w:numPr>
        <w:ind w:left="1440" w:hanging="360"/>
        <w:rPr>
          <w:u w:val="none"/>
        </w:rPr>
      </w:pPr>
      <w:r w:rsidDel="00000000" w:rsidR="00000000" w:rsidRPr="00000000">
        <w:rPr>
          <w:rtl w:val="0"/>
        </w:rPr>
        <w:t xml:space="preserve">Cultures are dynamic and change over time  </w:t>
      </w:r>
    </w:p>
    <w:p w:rsidR="00000000" w:rsidDel="00000000" w:rsidP="00000000" w:rsidRDefault="00000000" w:rsidRPr="00000000" w14:paraId="00000059">
      <w:pPr>
        <w:numPr>
          <w:ilvl w:val="2"/>
          <w:numId w:val="2"/>
        </w:numPr>
        <w:ind w:left="2160" w:hanging="360"/>
        <w:rPr>
          <w:u w:val="none"/>
        </w:rPr>
      </w:pPr>
      <w:r w:rsidDel="00000000" w:rsidR="00000000" w:rsidRPr="00000000">
        <w:rPr>
          <w:rtl w:val="0"/>
        </w:rPr>
        <w:t xml:space="preserve">Culture and its elements are contested: there is little agreement as to who and what belongs to a culture, even by those who belong to a cultural group  </w:t>
      </w:r>
    </w:p>
    <w:p w:rsidR="00000000" w:rsidDel="00000000" w:rsidP="00000000" w:rsidRDefault="00000000" w:rsidRPr="00000000" w14:paraId="0000005A">
      <w:pPr>
        <w:numPr>
          <w:ilvl w:val="2"/>
          <w:numId w:val="2"/>
        </w:numPr>
        <w:ind w:left="2160" w:hanging="360"/>
        <w:rPr>
          <w:u w:val="none"/>
        </w:rPr>
      </w:pPr>
      <w:r w:rsidDel="00000000" w:rsidR="00000000" w:rsidRPr="00000000">
        <w:rPr>
          <w:rtl w:val="0"/>
        </w:rPr>
        <w:t xml:space="preserve">One of the points of contestation is authenticity or what is true to a particular culture</w:t>
      </w:r>
    </w:p>
    <w:p w:rsidR="00000000" w:rsidDel="00000000" w:rsidP="00000000" w:rsidRDefault="00000000" w:rsidRPr="00000000" w14:paraId="0000005B">
      <w:pPr>
        <w:numPr>
          <w:ilvl w:val="0"/>
          <w:numId w:val="2"/>
        </w:numPr>
        <w:ind w:left="720" w:hanging="360"/>
        <w:rPr>
          <w:b w:val="1"/>
        </w:rPr>
      </w:pPr>
      <w:r w:rsidDel="00000000" w:rsidR="00000000" w:rsidRPr="00000000">
        <w:rPr>
          <w:b w:val="1"/>
          <w:rtl w:val="0"/>
        </w:rPr>
        <w:t xml:space="preserve">Different kinds of culture</w:t>
      </w:r>
    </w:p>
    <w:p w:rsidR="00000000" w:rsidDel="00000000" w:rsidP="00000000" w:rsidRDefault="00000000" w:rsidRPr="00000000" w14:paraId="0000005C">
      <w:pPr>
        <w:numPr>
          <w:ilvl w:val="1"/>
          <w:numId w:val="2"/>
        </w:numPr>
        <w:ind w:left="1440" w:hanging="360"/>
        <w:rPr>
          <w:u w:val="none"/>
        </w:rPr>
      </w:pPr>
      <w:r w:rsidDel="00000000" w:rsidR="00000000" w:rsidRPr="00000000">
        <w:rPr>
          <w:rtl w:val="0"/>
        </w:rPr>
        <w:t xml:space="preserve">Types of cultures can be distinguished along two central oppositions: Dominant vs. subculture and counterculture: </w:t>
      </w:r>
    </w:p>
    <w:p w:rsidR="00000000" w:rsidDel="00000000" w:rsidP="00000000" w:rsidRDefault="00000000" w:rsidRPr="00000000" w14:paraId="0000005D">
      <w:pPr>
        <w:numPr>
          <w:ilvl w:val="2"/>
          <w:numId w:val="2"/>
        </w:numPr>
        <w:ind w:left="2160" w:hanging="360"/>
        <w:rPr>
          <w:u w:val="none"/>
        </w:rPr>
      </w:pPr>
      <w:r w:rsidDel="00000000" w:rsidR="00000000" w:rsidRPr="00000000">
        <w:rPr>
          <w:rtl w:val="0"/>
        </w:rPr>
        <w:t xml:space="preserve">Dominant culture is the culture that, through its political and economic power, is able to impose its values, language, and ways of behaving and interpreting behaviour on a given society  Canada’s dominant culture: white, English-speaking, heterosexual, male university graduates of European background between the ages of 30–55, in good health, who own homes in a middle-class neighbourhood of cities in Ontario or Quebec</w:t>
      </w:r>
    </w:p>
    <w:p w:rsidR="00000000" w:rsidDel="00000000" w:rsidP="00000000" w:rsidRDefault="00000000" w:rsidRPr="00000000" w14:paraId="0000005E">
      <w:pPr>
        <w:numPr>
          <w:ilvl w:val="2"/>
          <w:numId w:val="2"/>
        </w:numPr>
        <w:ind w:left="2160" w:hanging="360"/>
        <w:rPr>
          <w:u w:val="none"/>
        </w:rPr>
      </w:pPr>
      <w:r w:rsidDel="00000000" w:rsidR="00000000" w:rsidRPr="00000000">
        <w:rPr>
          <w:rtl w:val="0"/>
        </w:rPr>
        <w:t xml:space="preserve">Subculture is the culture of a group of people who share a distinctive set of beliefs and practices that differ in some significant way from the dominant culture without directly opposing it  E.g., groups organized around occupations or hobbies</w:t>
      </w:r>
    </w:p>
    <w:p w:rsidR="00000000" w:rsidDel="00000000" w:rsidP="00000000" w:rsidRDefault="00000000" w:rsidRPr="00000000" w14:paraId="0000005F">
      <w:pPr>
        <w:numPr>
          <w:ilvl w:val="2"/>
          <w:numId w:val="2"/>
        </w:numPr>
        <w:ind w:left="2160" w:hanging="360"/>
        <w:rPr>
          <w:u w:val="none"/>
        </w:rPr>
      </w:pPr>
      <w:r w:rsidDel="00000000" w:rsidR="00000000" w:rsidRPr="00000000">
        <w:rPr>
          <w:rtl w:val="0"/>
        </w:rPr>
        <w:t xml:space="preserve">Countercultures are groups that reject elements of the dominant culture (e.g., clothing styles or sexual norms)  E.g., hippies, biker gangs, and Goths</w:t>
      </w:r>
    </w:p>
    <w:p w:rsidR="00000000" w:rsidDel="00000000" w:rsidP="00000000" w:rsidRDefault="00000000" w:rsidRPr="00000000" w14:paraId="00000060">
      <w:pPr>
        <w:numPr>
          <w:ilvl w:val="1"/>
          <w:numId w:val="2"/>
        </w:numPr>
        <w:ind w:left="1440" w:hanging="360"/>
      </w:pPr>
      <w:r w:rsidDel="00000000" w:rsidR="00000000" w:rsidRPr="00000000">
        <w:rPr>
          <w:rtl w:val="0"/>
        </w:rPr>
        <w:t xml:space="preserve">High culture vs. popular and mass culture</w:t>
      </w:r>
    </w:p>
    <w:p w:rsidR="00000000" w:rsidDel="00000000" w:rsidP="00000000" w:rsidRDefault="00000000" w:rsidRPr="00000000" w14:paraId="00000061">
      <w:pPr>
        <w:numPr>
          <w:ilvl w:val="2"/>
          <w:numId w:val="2"/>
        </w:numPr>
        <w:ind w:left="2160" w:hanging="360"/>
        <w:rPr>
          <w:u w:val="none"/>
        </w:rPr>
      </w:pPr>
      <w:r w:rsidDel="00000000" w:rsidR="00000000" w:rsidRPr="00000000">
        <w:rPr>
          <w:rtl w:val="0"/>
        </w:rPr>
        <w:t xml:space="preserve">High culture: The culture of the elite (e.g., arts such as opera, ballet, and classical music)  High culture requires what Pierre Bourdieu called cultural capital: a set of skills and knowledge needed to acquire the sophisticated tastes that mark someone as a person of high culture</w:t>
      </w:r>
    </w:p>
    <w:p w:rsidR="00000000" w:rsidDel="00000000" w:rsidP="00000000" w:rsidRDefault="00000000" w:rsidRPr="00000000" w14:paraId="00000062">
      <w:pPr>
        <w:numPr>
          <w:ilvl w:val="2"/>
          <w:numId w:val="2"/>
        </w:numPr>
        <w:ind w:left="2160" w:hanging="360"/>
        <w:rPr>
          <w:u w:val="none"/>
        </w:rPr>
      </w:pPr>
      <w:r w:rsidDel="00000000" w:rsidR="00000000" w:rsidRPr="00000000">
        <w:rPr>
          <w:rtl w:val="0"/>
        </w:rPr>
        <w:t xml:space="preserve">Popular culture: The culture of the majority, especially those who do not have power  Generally, we would consider television programs, YouTube, music videos, and fast food restaurants part of popular culture  Popular culture reflects the people who take an active role in the culture they consume</w:t>
      </w:r>
    </w:p>
    <w:p w:rsidR="00000000" w:rsidDel="00000000" w:rsidP="00000000" w:rsidRDefault="00000000" w:rsidRPr="00000000" w14:paraId="00000063">
      <w:pPr>
        <w:numPr>
          <w:ilvl w:val="2"/>
          <w:numId w:val="2"/>
        </w:numPr>
        <w:ind w:left="2160" w:hanging="360"/>
        <w:rPr>
          <w:u w:val="none"/>
        </w:rPr>
      </w:pPr>
      <w:r w:rsidDel="00000000" w:rsidR="00000000" w:rsidRPr="00000000">
        <w:rPr>
          <w:rtl w:val="0"/>
        </w:rPr>
        <w:t xml:space="preserve">Mass culture: Refers to people who have little or no agency in the culture they consume (e.g., big companies dictate what people watch, buy, value or believe) • Created by those in power for the masses</w:t>
      </w:r>
    </w:p>
    <w:p w:rsidR="00000000" w:rsidDel="00000000" w:rsidP="00000000" w:rsidRDefault="00000000" w:rsidRPr="00000000" w14:paraId="00000064">
      <w:pPr>
        <w:numPr>
          <w:ilvl w:val="0"/>
          <w:numId w:val="2"/>
        </w:numPr>
        <w:ind w:left="720" w:hanging="360"/>
        <w:rPr>
          <w:b w:val="1"/>
        </w:rPr>
      </w:pPr>
      <w:r w:rsidDel="00000000" w:rsidR="00000000" w:rsidRPr="00000000">
        <w:rPr>
          <w:b w:val="1"/>
          <w:rtl w:val="0"/>
        </w:rPr>
        <w:t xml:space="preserve">Norms and sanctions </w:t>
      </w:r>
    </w:p>
    <w:p w:rsidR="00000000" w:rsidDel="00000000" w:rsidP="00000000" w:rsidRDefault="00000000" w:rsidRPr="00000000" w14:paraId="00000065">
      <w:pPr>
        <w:numPr>
          <w:ilvl w:val="1"/>
          <w:numId w:val="2"/>
        </w:numPr>
        <w:ind w:left="1440" w:hanging="360"/>
        <w:rPr>
          <w:u w:val="none"/>
        </w:rPr>
      </w:pPr>
      <w:r w:rsidDel="00000000" w:rsidR="00000000" w:rsidRPr="00000000">
        <w:rPr>
          <w:rtl w:val="0"/>
        </w:rPr>
        <w:t xml:space="preserve">Norms are the rules or standards of behaviour that are expected of a group, society, or culture  </w:t>
      </w:r>
    </w:p>
    <w:p w:rsidR="00000000" w:rsidDel="00000000" w:rsidP="00000000" w:rsidRDefault="00000000" w:rsidRPr="00000000" w14:paraId="00000066">
      <w:pPr>
        <w:numPr>
          <w:ilvl w:val="2"/>
          <w:numId w:val="2"/>
        </w:numPr>
        <w:ind w:left="2160" w:hanging="360"/>
        <w:rPr>
          <w:u w:val="none"/>
        </w:rPr>
      </w:pPr>
      <w:r w:rsidDel="00000000" w:rsidR="00000000" w:rsidRPr="00000000">
        <w:rPr>
          <w:rtl w:val="0"/>
        </w:rPr>
        <w:t xml:space="preserve">Norms are expressed in many ways, including cultural customs and symbols  </w:t>
      </w:r>
    </w:p>
    <w:p w:rsidR="00000000" w:rsidDel="00000000" w:rsidP="00000000" w:rsidRDefault="00000000" w:rsidRPr="00000000" w14:paraId="00000067">
      <w:pPr>
        <w:numPr>
          <w:ilvl w:val="2"/>
          <w:numId w:val="2"/>
        </w:numPr>
        <w:ind w:left="2160" w:hanging="360"/>
        <w:rPr>
          <w:u w:val="none"/>
        </w:rPr>
      </w:pPr>
      <w:r w:rsidDel="00000000" w:rsidR="00000000" w:rsidRPr="00000000">
        <w:rPr>
          <w:rtl w:val="0"/>
        </w:rPr>
        <w:t xml:space="preserve">Norms may be contested along the lines of ethnicity, “race,” gender, and age  </w:t>
      </w:r>
    </w:p>
    <w:p w:rsidR="00000000" w:rsidDel="00000000" w:rsidP="00000000" w:rsidRDefault="00000000" w:rsidRPr="00000000" w14:paraId="00000068">
      <w:pPr>
        <w:numPr>
          <w:ilvl w:val="2"/>
          <w:numId w:val="2"/>
        </w:numPr>
        <w:ind w:left="2160" w:hanging="360"/>
        <w:rPr>
          <w:u w:val="none"/>
        </w:rPr>
      </w:pPr>
      <w:r w:rsidDel="00000000" w:rsidR="00000000" w:rsidRPr="00000000">
        <w:rPr>
          <w:rtl w:val="0"/>
        </w:rPr>
        <w:t xml:space="preserve">Norms change over time</w:t>
      </w:r>
    </w:p>
    <w:p w:rsidR="00000000" w:rsidDel="00000000" w:rsidP="00000000" w:rsidRDefault="00000000" w:rsidRPr="00000000" w14:paraId="00000069">
      <w:pPr>
        <w:numPr>
          <w:ilvl w:val="1"/>
          <w:numId w:val="2"/>
        </w:numPr>
        <w:ind w:left="1440" w:hanging="360"/>
        <w:rPr>
          <w:u w:val="none"/>
        </w:rPr>
      </w:pPr>
      <w:r w:rsidDel="00000000" w:rsidR="00000000" w:rsidRPr="00000000">
        <w:rPr>
          <w:rtl w:val="0"/>
        </w:rPr>
        <w:t xml:space="preserve">Sanctions are rewards and punishment in response to a particular behaviour  </w:t>
      </w:r>
    </w:p>
    <w:p w:rsidR="00000000" w:rsidDel="00000000" w:rsidP="00000000" w:rsidRDefault="00000000" w:rsidRPr="00000000" w14:paraId="0000006A">
      <w:pPr>
        <w:numPr>
          <w:ilvl w:val="2"/>
          <w:numId w:val="2"/>
        </w:numPr>
        <w:ind w:left="2160" w:hanging="360"/>
        <w:rPr>
          <w:u w:val="none"/>
        </w:rPr>
      </w:pPr>
      <w:r w:rsidDel="00000000" w:rsidR="00000000" w:rsidRPr="00000000">
        <w:rPr>
          <w:rtl w:val="0"/>
        </w:rPr>
        <w:t xml:space="preserve">Positive sanctions are rewards (e.g., smiles, bonuses, trophies)  </w:t>
      </w:r>
    </w:p>
    <w:p w:rsidR="00000000" w:rsidDel="00000000" w:rsidP="00000000" w:rsidRDefault="00000000" w:rsidRPr="00000000" w14:paraId="0000006B">
      <w:pPr>
        <w:numPr>
          <w:ilvl w:val="2"/>
          <w:numId w:val="2"/>
        </w:numPr>
        <w:ind w:left="2160" w:hanging="360"/>
        <w:rPr>
          <w:u w:val="none"/>
        </w:rPr>
      </w:pPr>
      <w:r w:rsidDel="00000000" w:rsidR="00000000" w:rsidRPr="00000000">
        <w:rPr>
          <w:rtl w:val="0"/>
        </w:rPr>
        <w:t xml:space="preserve">Negative sanctions are reactions designed to tell someone they have violated a norm (e.g., a dirty look, a parking ticket, a library fine)</w:t>
      </w:r>
    </w:p>
    <w:p w:rsidR="00000000" w:rsidDel="00000000" w:rsidP="00000000" w:rsidRDefault="00000000" w:rsidRPr="00000000" w14:paraId="0000006C">
      <w:pPr>
        <w:numPr>
          <w:ilvl w:val="0"/>
          <w:numId w:val="2"/>
        </w:numPr>
        <w:ind w:left="720" w:hanging="360"/>
        <w:rPr>
          <w:u w:val="none"/>
        </w:rPr>
      </w:pPr>
      <w:r w:rsidDel="00000000" w:rsidR="00000000" w:rsidRPr="00000000">
        <w:rPr>
          <w:b w:val="1"/>
          <w:rtl w:val="0"/>
        </w:rPr>
        <w:t xml:space="preserve">Culture symbols</w:t>
      </w:r>
      <w:r w:rsidDel="00000000" w:rsidR="00000000" w:rsidRPr="00000000">
        <w:rPr>
          <w:rtl w:val="0"/>
        </w:rPr>
        <w:t xml:space="preserve"> - are cultural items that take on tremendous meaning within a culture or subculture of a society  </w:t>
      </w:r>
    </w:p>
    <w:p w:rsidR="00000000" w:rsidDel="00000000" w:rsidP="00000000" w:rsidRDefault="00000000" w:rsidRPr="00000000" w14:paraId="0000006D">
      <w:pPr>
        <w:numPr>
          <w:ilvl w:val="1"/>
          <w:numId w:val="2"/>
        </w:numPr>
        <w:ind w:left="1440" w:hanging="360"/>
        <w:rPr>
          <w:u w:val="none"/>
        </w:rPr>
      </w:pPr>
      <w:r w:rsidDel="00000000" w:rsidR="00000000" w:rsidRPr="00000000">
        <w:rPr>
          <w:rtl w:val="0"/>
        </w:rPr>
        <w:t xml:space="preserve">Symbols can be tangible (material objects), such as the Canadian flag, or the hijab  </w:t>
      </w:r>
    </w:p>
    <w:p w:rsidR="00000000" w:rsidDel="00000000" w:rsidP="00000000" w:rsidRDefault="00000000" w:rsidRPr="00000000" w14:paraId="0000006E">
      <w:pPr>
        <w:numPr>
          <w:ilvl w:val="1"/>
          <w:numId w:val="2"/>
        </w:numPr>
        <w:ind w:left="1440" w:hanging="360"/>
        <w:rPr>
          <w:u w:val="none"/>
        </w:rPr>
      </w:pPr>
      <w:r w:rsidDel="00000000" w:rsidR="00000000" w:rsidRPr="00000000">
        <w:rPr>
          <w:rtl w:val="0"/>
        </w:rPr>
        <w:t xml:space="preserve">Symbols can also be intangible (non-material objects) such as songs or events (e.g., the theme to Hockey Night in Canada, or the Holocaust)</w:t>
      </w:r>
    </w:p>
    <w:p w:rsidR="00000000" w:rsidDel="00000000" w:rsidP="00000000" w:rsidRDefault="00000000" w:rsidRPr="00000000" w14:paraId="0000006F">
      <w:pPr>
        <w:numPr>
          <w:ilvl w:val="0"/>
          <w:numId w:val="2"/>
        </w:numPr>
        <w:ind w:left="720" w:hanging="360"/>
        <w:rPr>
          <w:u w:val="none"/>
        </w:rPr>
      </w:pPr>
      <w:r w:rsidDel="00000000" w:rsidR="00000000" w:rsidRPr="00000000">
        <w:rPr>
          <w:b w:val="1"/>
          <w:rtl w:val="0"/>
        </w:rPr>
        <w:t xml:space="preserve">Values</w:t>
      </w:r>
      <w:r w:rsidDel="00000000" w:rsidR="00000000" w:rsidRPr="00000000">
        <w:rPr>
          <w:rtl w:val="0"/>
        </w:rPr>
        <w:t xml:space="preserve"> - are the standards used by a culture to describe abstract qualities such as goodness, beauty, and justice  </w:t>
      </w:r>
    </w:p>
    <w:p w:rsidR="00000000" w:rsidDel="00000000" w:rsidP="00000000" w:rsidRDefault="00000000" w:rsidRPr="00000000" w14:paraId="00000070">
      <w:pPr>
        <w:numPr>
          <w:ilvl w:val="1"/>
          <w:numId w:val="2"/>
        </w:numPr>
        <w:ind w:left="1440" w:hanging="360"/>
        <w:rPr>
          <w:u w:val="none"/>
        </w:rPr>
      </w:pPr>
      <w:r w:rsidDel="00000000" w:rsidR="00000000" w:rsidRPr="00000000">
        <w:rPr>
          <w:rtl w:val="0"/>
        </w:rPr>
        <w:t xml:space="preserve">Values also guide our behaviour and our assessment of the behaviour of others  </w:t>
      </w:r>
    </w:p>
    <w:p w:rsidR="00000000" w:rsidDel="00000000" w:rsidP="00000000" w:rsidRDefault="00000000" w:rsidRPr="00000000" w14:paraId="00000071">
      <w:pPr>
        <w:numPr>
          <w:ilvl w:val="1"/>
          <w:numId w:val="2"/>
        </w:numPr>
        <w:ind w:left="1440" w:hanging="360"/>
        <w:rPr>
          <w:u w:val="none"/>
        </w:rPr>
      </w:pPr>
      <w:r w:rsidDel="00000000" w:rsidR="00000000" w:rsidRPr="00000000">
        <w:rPr>
          <w:rtl w:val="0"/>
        </w:rPr>
        <w:t xml:space="preserve">Values and behaviour are not always congruent  </w:t>
      </w:r>
    </w:p>
    <w:p w:rsidR="00000000" w:rsidDel="00000000" w:rsidP="00000000" w:rsidRDefault="00000000" w:rsidRPr="00000000" w14:paraId="00000072">
      <w:pPr>
        <w:numPr>
          <w:ilvl w:val="2"/>
          <w:numId w:val="2"/>
        </w:numPr>
        <w:ind w:left="2160" w:hanging="360"/>
        <w:rPr>
          <w:u w:val="none"/>
        </w:rPr>
      </w:pPr>
      <w:r w:rsidDel="00000000" w:rsidR="00000000" w:rsidRPr="00000000">
        <w:rPr>
          <w:rtl w:val="0"/>
        </w:rPr>
        <w:t xml:space="preserve">Ideal culture: the values that we espouse about how we think we should act (e.g., environmentalism)  </w:t>
      </w:r>
    </w:p>
    <w:p w:rsidR="00000000" w:rsidDel="00000000" w:rsidP="00000000" w:rsidRDefault="00000000" w:rsidRPr="00000000" w14:paraId="00000073">
      <w:pPr>
        <w:numPr>
          <w:ilvl w:val="2"/>
          <w:numId w:val="2"/>
        </w:numPr>
        <w:ind w:left="2160" w:hanging="360"/>
        <w:rPr>
          <w:u w:val="none"/>
        </w:rPr>
      </w:pPr>
      <w:r w:rsidDel="00000000" w:rsidR="00000000" w:rsidRPr="00000000">
        <w:rPr>
          <w:rtl w:val="0"/>
        </w:rPr>
        <w:t xml:space="preserve">Actual culture: how we act (e.g., driving large SUVs)</w:t>
      </w:r>
    </w:p>
    <w:p w:rsidR="00000000" w:rsidDel="00000000" w:rsidP="00000000" w:rsidRDefault="00000000" w:rsidRPr="00000000" w14:paraId="00000074">
      <w:pPr>
        <w:numPr>
          <w:ilvl w:val="0"/>
          <w:numId w:val="2"/>
        </w:numPr>
        <w:ind w:left="720" w:hanging="360"/>
        <w:rPr>
          <w:u w:val="none"/>
        </w:rPr>
      </w:pPr>
      <w:r w:rsidDel="00000000" w:rsidR="00000000" w:rsidRPr="00000000">
        <w:rPr>
          <w:b w:val="1"/>
          <w:rtl w:val="0"/>
        </w:rPr>
        <w:t xml:space="preserve">Ethnocentrism</w:t>
      </w:r>
      <w:r w:rsidDel="00000000" w:rsidR="00000000" w:rsidRPr="00000000">
        <w:rPr>
          <w:rtl w:val="0"/>
        </w:rPr>
        <w:t xml:space="preserve"> - occurs when someone holds up one culture—usually their own—as being the standard by which all cultures are to be judged  </w:t>
      </w:r>
    </w:p>
    <w:p w:rsidR="00000000" w:rsidDel="00000000" w:rsidP="00000000" w:rsidRDefault="00000000" w:rsidRPr="00000000" w14:paraId="00000075">
      <w:pPr>
        <w:numPr>
          <w:ilvl w:val="1"/>
          <w:numId w:val="2"/>
        </w:numPr>
        <w:ind w:left="1440" w:hanging="360"/>
        <w:rPr>
          <w:u w:val="none"/>
        </w:rPr>
      </w:pPr>
      <w:r w:rsidDel="00000000" w:rsidR="00000000" w:rsidRPr="00000000">
        <w:rPr>
          <w:rtl w:val="0"/>
        </w:rPr>
        <w:t xml:space="preserve">Ethnocentrism is often the product of a lack of knowledge or ignorance  </w:t>
      </w:r>
    </w:p>
    <w:p w:rsidR="00000000" w:rsidDel="00000000" w:rsidP="00000000" w:rsidRDefault="00000000" w:rsidRPr="00000000" w14:paraId="00000076">
      <w:pPr>
        <w:numPr>
          <w:ilvl w:val="1"/>
          <w:numId w:val="2"/>
        </w:numPr>
        <w:ind w:left="1440" w:hanging="360"/>
        <w:rPr>
          <w:u w:val="none"/>
        </w:rPr>
      </w:pPr>
      <w:r w:rsidDel="00000000" w:rsidR="00000000" w:rsidRPr="00000000">
        <w:rPr>
          <w:rtl w:val="0"/>
        </w:rPr>
        <w:t xml:space="preserve">Ethnocentrism plays a crucial role in colonial and neocolonial expansion to justify imposing political, economic, and religious beliefs on Indigenous populations  </w:t>
      </w:r>
    </w:p>
    <w:p w:rsidR="00000000" w:rsidDel="00000000" w:rsidP="00000000" w:rsidRDefault="00000000" w:rsidRPr="00000000" w14:paraId="00000077">
      <w:pPr>
        <w:numPr>
          <w:ilvl w:val="1"/>
          <w:numId w:val="2"/>
        </w:numPr>
        <w:ind w:left="1440" w:hanging="360"/>
        <w:rPr>
          <w:u w:val="none"/>
        </w:rPr>
      </w:pPr>
      <w:r w:rsidDel="00000000" w:rsidR="00000000" w:rsidRPr="00000000">
        <w:rPr>
          <w:rtl w:val="0"/>
        </w:rPr>
        <w:t xml:space="preserve">E.g., the 1884 Potlatch ActCultural relativism</w:t>
      </w:r>
    </w:p>
    <w:p w:rsidR="00000000" w:rsidDel="00000000" w:rsidP="00000000" w:rsidRDefault="00000000" w:rsidRPr="00000000" w14:paraId="00000078">
      <w:pPr>
        <w:rPr>
          <w:b w:val="1"/>
        </w:rPr>
      </w:pPr>
      <w:r w:rsidDel="00000000" w:rsidR="00000000" w:rsidRPr="00000000">
        <w:rPr>
          <w:rtl w:val="0"/>
        </w:rPr>
        <w:br w:type="textWrapping"/>
      </w:r>
      <w:r w:rsidDel="00000000" w:rsidR="00000000" w:rsidRPr="00000000">
        <w:rPr>
          <w:b w:val="1"/>
          <w:rtl w:val="0"/>
        </w:rPr>
        <w:t xml:space="preserve">Chapter 4 - Socialization</w:t>
      </w:r>
    </w:p>
    <w:p w:rsidR="00000000" w:rsidDel="00000000" w:rsidP="00000000" w:rsidRDefault="00000000" w:rsidRPr="00000000" w14:paraId="00000079">
      <w:pPr>
        <w:numPr>
          <w:ilvl w:val="0"/>
          <w:numId w:val="6"/>
        </w:numPr>
        <w:ind w:left="720" w:hanging="360"/>
        <w:rPr>
          <w:b w:val="1"/>
        </w:rPr>
      </w:pPr>
      <w:r w:rsidDel="00000000" w:rsidR="00000000" w:rsidRPr="00000000">
        <w:rPr>
          <w:b w:val="1"/>
          <w:rtl w:val="0"/>
        </w:rPr>
        <w:t xml:space="preserve">Socialization as a learning process  </w:t>
      </w:r>
    </w:p>
    <w:p w:rsidR="00000000" w:rsidDel="00000000" w:rsidP="00000000" w:rsidRDefault="00000000" w:rsidRPr="00000000" w14:paraId="0000007A">
      <w:pPr>
        <w:numPr>
          <w:ilvl w:val="1"/>
          <w:numId w:val="6"/>
        </w:numPr>
        <w:ind w:left="1440" w:hanging="360"/>
        <w:rPr>
          <w:u w:val="none"/>
        </w:rPr>
      </w:pPr>
      <w:r w:rsidDel="00000000" w:rsidR="00000000" w:rsidRPr="00000000">
        <w:rPr>
          <w:rtl w:val="0"/>
        </w:rPr>
        <w:t xml:space="preserve">Socialization is a lifelong learning process that involves development or changes in the individual’s sense of self  </w:t>
      </w:r>
    </w:p>
    <w:p w:rsidR="00000000" w:rsidDel="00000000" w:rsidP="00000000" w:rsidRDefault="00000000" w:rsidRPr="00000000" w14:paraId="0000007B">
      <w:pPr>
        <w:numPr>
          <w:ilvl w:val="2"/>
          <w:numId w:val="6"/>
        </w:numPr>
        <w:ind w:left="2160" w:hanging="360"/>
        <w:rPr>
          <w:u w:val="none"/>
        </w:rPr>
      </w:pPr>
      <w:r w:rsidDel="00000000" w:rsidR="00000000" w:rsidRPr="00000000">
        <w:rPr>
          <w:rtl w:val="0"/>
        </w:rPr>
        <w:t xml:space="preserve">Primary socialization is the socialization that occurs during childhood  </w:t>
      </w:r>
    </w:p>
    <w:p w:rsidR="00000000" w:rsidDel="00000000" w:rsidP="00000000" w:rsidRDefault="00000000" w:rsidRPr="00000000" w14:paraId="0000007C">
      <w:pPr>
        <w:numPr>
          <w:ilvl w:val="2"/>
          <w:numId w:val="6"/>
        </w:numPr>
        <w:ind w:left="2160" w:hanging="360"/>
        <w:rPr>
          <w:u w:val="none"/>
        </w:rPr>
      </w:pPr>
      <w:r w:rsidDel="00000000" w:rsidR="00000000" w:rsidRPr="00000000">
        <w:rPr>
          <w:rtl w:val="0"/>
        </w:rPr>
        <w:t xml:space="preserve">Secondary socialization is the socialization that occurs later in life</w:t>
      </w:r>
    </w:p>
    <w:p w:rsidR="00000000" w:rsidDel="00000000" w:rsidP="00000000" w:rsidRDefault="00000000" w:rsidRPr="00000000" w14:paraId="0000007D">
      <w:pPr>
        <w:numPr>
          <w:ilvl w:val="0"/>
          <w:numId w:val="6"/>
        </w:numPr>
        <w:ind w:left="720" w:hanging="360"/>
        <w:rPr>
          <w:b w:val="1"/>
        </w:rPr>
      </w:pPr>
      <w:r w:rsidDel="00000000" w:rsidR="00000000" w:rsidRPr="00000000">
        <w:rPr>
          <w:b w:val="1"/>
          <w:rtl w:val="0"/>
        </w:rPr>
        <w:t xml:space="preserve">Nature vs. Nurture  </w:t>
      </w:r>
    </w:p>
    <w:p w:rsidR="00000000" w:rsidDel="00000000" w:rsidP="00000000" w:rsidRDefault="00000000" w:rsidRPr="00000000" w14:paraId="0000007E">
      <w:pPr>
        <w:numPr>
          <w:ilvl w:val="1"/>
          <w:numId w:val="6"/>
        </w:numPr>
        <w:ind w:left="1440" w:hanging="360"/>
        <w:rPr>
          <w:u w:val="none"/>
        </w:rPr>
      </w:pPr>
      <w:r w:rsidDel="00000000" w:rsidR="00000000" w:rsidRPr="00000000">
        <w:rPr>
          <w:rtl w:val="0"/>
        </w:rPr>
        <w:t xml:space="preserve">Determinism refers to the degree to which a person’s behaviour, attitudes, and other personal characteristics are determined or caused by a specific factor  </w:t>
      </w:r>
    </w:p>
    <w:p w:rsidR="00000000" w:rsidDel="00000000" w:rsidP="00000000" w:rsidRDefault="00000000" w:rsidRPr="00000000" w14:paraId="0000007F">
      <w:pPr>
        <w:numPr>
          <w:ilvl w:val="2"/>
          <w:numId w:val="6"/>
        </w:numPr>
        <w:ind w:left="2160" w:hanging="360"/>
        <w:rPr>
          <w:u w:val="none"/>
        </w:rPr>
      </w:pPr>
      <w:r w:rsidDel="00000000" w:rsidR="00000000" w:rsidRPr="00000000">
        <w:rPr>
          <w:rtl w:val="0"/>
        </w:rPr>
        <w:t xml:space="preserve">Biological determinism (nature) versus  </w:t>
      </w:r>
    </w:p>
    <w:p w:rsidR="00000000" w:rsidDel="00000000" w:rsidP="00000000" w:rsidRDefault="00000000" w:rsidRPr="00000000" w14:paraId="00000080">
      <w:pPr>
        <w:numPr>
          <w:ilvl w:val="2"/>
          <w:numId w:val="6"/>
        </w:numPr>
        <w:ind w:left="2160" w:hanging="360"/>
        <w:rPr>
          <w:u w:val="none"/>
        </w:rPr>
      </w:pPr>
      <w:r w:rsidDel="00000000" w:rsidR="00000000" w:rsidRPr="00000000">
        <w:rPr>
          <w:rtl w:val="0"/>
        </w:rPr>
        <w:t xml:space="preserve">Social or cultural determinism (nurture)</w:t>
      </w:r>
    </w:p>
    <w:p w:rsidR="00000000" w:rsidDel="00000000" w:rsidP="00000000" w:rsidRDefault="00000000" w:rsidRPr="00000000" w14:paraId="00000081">
      <w:pPr>
        <w:numPr>
          <w:ilvl w:val="0"/>
          <w:numId w:val="6"/>
        </w:numPr>
        <w:ind w:left="720" w:hanging="360"/>
        <w:rPr>
          <w:u w:val="none"/>
        </w:rPr>
      </w:pPr>
      <w:r w:rsidDel="00000000" w:rsidR="00000000" w:rsidRPr="00000000">
        <w:rPr>
          <w:b w:val="1"/>
          <w:rtl w:val="0"/>
        </w:rPr>
        <w:t xml:space="preserve">Agency </w:t>
      </w:r>
      <w:r w:rsidDel="00000000" w:rsidR="00000000" w:rsidRPr="00000000">
        <w:rPr>
          <w:rtl w:val="0"/>
        </w:rPr>
        <w:t xml:space="preserve">- the ability of the people to be creative or productive with what a dominant culture, colonial power or mass media has given them</w:t>
      </w:r>
    </w:p>
    <w:p w:rsidR="00000000" w:rsidDel="00000000" w:rsidP="00000000" w:rsidRDefault="00000000" w:rsidRPr="00000000" w14:paraId="00000082">
      <w:pPr>
        <w:numPr>
          <w:ilvl w:val="0"/>
          <w:numId w:val="6"/>
        </w:numPr>
        <w:ind w:left="720" w:hanging="360"/>
        <w:rPr>
          <w:u w:val="none"/>
        </w:rPr>
      </w:pPr>
      <w:r w:rsidDel="00000000" w:rsidR="00000000" w:rsidRPr="00000000">
        <w:rPr>
          <w:b w:val="1"/>
          <w:rtl w:val="0"/>
        </w:rPr>
        <w:t xml:space="preserve">Agents of Socialization</w:t>
      </w:r>
      <w:r w:rsidDel="00000000" w:rsidR="00000000" w:rsidRPr="00000000">
        <w:rPr>
          <w:rtl w:val="0"/>
        </w:rPr>
        <w:t xml:space="preserve"> - groups that have a significant impact on one’s socialization  E.g., family, peers, neighbourhood/community, school, mass media, the legal system, one’s culture </w:t>
      </w:r>
    </w:p>
    <w:p w:rsidR="00000000" w:rsidDel="00000000" w:rsidP="00000000" w:rsidRDefault="00000000" w:rsidRPr="00000000" w14:paraId="00000083">
      <w:pPr>
        <w:numPr>
          <w:ilvl w:val="0"/>
          <w:numId w:val="6"/>
        </w:numPr>
        <w:ind w:left="720" w:hanging="360"/>
        <w:rPr>
          <w:b w:val="1"/>
        </w:rPr>
      </w:pPr>
      <w:r w:rsidDel="00000000" w:rsidR="00000000" w:rsidRPr="00000000">
        <w:rPr>
          <w:b w:val="1"/>
          <w:rtl w:val="0"/>
        </w:rPr>
        <w:t xml:space="preserve">Issues of socialization  </w:t>
      </w:r>
    </w:p>
    <w:p w:rsidR="00000000" w:rsidDel="00000000" w:rsidP="00000000" w:rsidRDefault="00000000" w:rsidRPr="00000000" w14:paraId="00000084">
      <w:pPr>
        <w:numPr>
          <w:ilvl w:val="1"/>
          <w:numId w:val="6"/>
        </w:numPr>
        <w:ind w:left="1440" w:hanging="360"/>
        <w:rPr>
          <w:u w:val="none"/>
        </w:rPr>
      </w:pPr>
      <w:r w:rsidDel="00000000" w:rsidR="00000000" w:rsidRPr="00000000">
        <w:rPr>
          <w:rtl w:val="0"/>
        </w:rPr>
        <w:t xml:space="preserve">There are observable gender differences in educational performance that are the result of differential socialization  </w:t>
      </w:r>
    </w:p>
    <w:p w:rsidR="00000000" w:rsidDel="00000000" w:rsidP="00000000" w:rsidRDefault="00000000" w:rsidRPr="00000000" w14:paraId="00000085">
      <w:pPr>
        <w:numPr>
          <w:ilvl w:val="1"/>
          <w:numId w:val="6"/>
        </w:numPr>
        <w:ind w:left="1440" w:hanging="360"/>
        <w:rPr>
          <w:u w:val="none"/>
        </w:rPr>
      </w:pPr>
      <w:r w:rsidDel="00000000" w:rsidR="00000000" w:rsidRPr="00000000">
        <w:rPr>
          <w:rtl w:val="0"/>
        </w:rPr>
        <w:t xml:space="preserve">Boys tend to be encouraged to take up math and sciences; girls tend to be encouraged to take up writing and reading  </w:t>
      </w:r>
    </w:p>
    <w:p w:rsidR="00000000" w:rsidDel="00000000" w:rsidP="00000000" w:rsidRDefault="00000000" w:rsidRPr="00000000" w14:paraId="00000086">
      <w:pPr>
        <w:numPr>
          <w:ilvl w:val="1"/>
          <w:numId w:val="6"/>
        </w:numPr>
        <w:ind w:left="1440" w:hanging="360"/>
        <w:rPr>
          <w:u w:val="none"/>
        </w:rPr>
      </w:pPr>
      <w:r w:rsidDel="00000000" w:rsidR="00000000" w:rsidRPr="00000000">
        <w:rPr>
          <w:rtl w:val="0"/>
        </w:rPr>
        <w:t xml:space="preserve">Both tend to be discourage to take on subject matters assigned to the opposite sex  </w:t>
      </w:r>
    </w:p>
    <w:p w:rsidR="00000000" w:rsidDel="00000000" w:rsidP="00000000" w:rsidRDefault="00000000" w:rsidRPr="00000000" w14:paraId="00000087">
      <w:pPr>
        <w:numPr>
          <w:ilvl w:val="1"/>
          <w:numId w:val="6"/>
        </w:numPr>
        <w:ind w:left="1440" w:hanging="360"/>
        <w:rPr>
          <w:u w:val="none"/>
        </w:rPr>
      </w:pPr>
      <w:r w:rsidDel="00000000" w:rsidR="00000000" w:rsidRPr="00000000">
        <w:rPr>
          <w:rtl w:val="0"/>
        </w:rPr>
        <w:t xml:space="preserve">Much has been done to increase girls’ representation and performance in male-dominated disciplines, but boys are still not encouraged to enter female dominated fields</w:t>
      </w:r>
    </w:p>
    <w:p w:rsidR="00000000" w:rsidDel="00000000" w:rsidP="00000000" w:rsidRDefault="00000000" w:rsidRPr="00000000" w14:paraId="00000088">
      <w:pPr>
        <w:numPr>
          <w:ilvl w:val="1"/>
          <w:numId w:val="6"/>
        </w:numPr>
        <w:ind w:left="1440" w:hanging="360"/>
        <w:rPr>
          <w:u w:val="none"/>
        </w:rPr>
      </w:pPr>
      <w:r w:rsidDel="00000000" w:rsidR="00000000" w:rsidRPr="00000000">
        <w:rPr>
          <w:rtl w:val="0"/>
        </w:rPr>
        <w:t xml:space="preserve">David Elkind (2003) studied how culture contributes to the hurried child syndrome  </w:t>
      </w:r>
    </w:p>
    <w:p w:rsidR="00000000" w:rsidDel="00000000" w:rsidP="00000000" w:rsidRDefault="00000000" w:rsidRPr="00000000" w14:paraId="00000089">
      <w:pPr>
        <w:numPr>
          <w:ilvl w:val="1"/>
          <w:numId w:val="6"/>
        </w:numPr>
        <w:ind w:left="1440" w:hanging="360"/>
        <w:rPr>
          <w:u w:val="none"/>
        </w:rPr>
      </w:pPr>
      <w:r w:rsidDel="00000000" w:rsidR="00000000" w:rsidRPr="00000000">
        <w:rPr>
          <w:rtl w:val="0"/>
        </w:rPr>
        <w:t xml:space="preserve">He argues that today’s children have lost free play and instead have a rigid program of scheduled activities  </w:t>
      </w:r>
    </w:p>
    <w:p w:rsidR="00000000" w:rsidDel="00000000" w:rsidP="00000000" w:rsidRDefault="00000000" w:rsidRPr="00000000" w14:paraId="0000008A">
      <w:pPr>
        <w:numPr>
          <w:ilvl w:val="1"/>
          <w:numId w:val="6"/>
        </w:numPr>
        <w:ind w:left="1440" w:hanging="360"/>
        <w:rPr>
          <w:u w:val="none"/>
        </w:rPr>
      </w:pPr>
      <w:r w:rsidDel="00000000" w:rsidR="00000000" w:rsidRPr="00000000">
        <w:rPr>
          <w:rtl w:val="0"/>
        </w:rPr>
        <w:t xml:space="preserve">Due to over-programming many children now feel adult-like stress levels and guilt  Digital communication also created a generation gap  </w:t>
      </w:r>
    </w:p>
    <w:p w:rsidR="00000000" w:rsidDel="00000000" w:rsidP="00000000" w:rsidRDefault="00000000" w:rsidRPr="00000000" w14:paraId="0000008B">
      <w:pPr>
        <w:numPr>
          <w:ilvl w:val="2"/>
          <w:numId w:val="6"/>
        </w:numPr>
        <w:ind w:left="2160" w:hanging="360"/>
        <w:rPr>
          <w:u w:val="none"/>
        </w:rPr>
      </w:pPr>
      <w:r w:rsidDel="00000000" w:rsidR="00000000" w:rsidRPr="00000000">
        <w:rPr>
          <w:rtl w:val="0"/>
        </w:rPr>
        <w:t xml:space="preserve">Children and their parents use different technology  </w:t>
      </w:r>
    </w:p>
    <w:p w:rsidR="00000000" w:rsidDel="00000000" w:rsidP="00000000" w:rsidRDefault="00000000" w:rsidRPr="00000000" w14:paraId="0000008C">
      <w:pPr>
        <w:numPr>
          <w:ilvl w:val="2"/>
          <w:numId w:val="6"/>
        </w:numPr>
        <w:ind w:left="2160" w:hanging="360"/>
        <w:rPr>
          <w:u w:val="none"/>
        </w:rPr>
      </w:pPr>
      <w:r w:rsidDel="00000000" w:rsidR="00000000" w:rsidRPr="00000000">
        <w:rPr>
          <w:rtl w:val="0"/>
        </w:rPr>
        <w:t xml:space="preserve">Technology makes adult content available to children and thus affects childhood socialization</w:t>
      </w:r>
    </w:p>
    <w:p w:rsidR="00000000" w:rsidDel="00000000" w:rsidP="00000000" w:rsidRDefault="00000000" w:rsidRPr="00000000" w14:paraId="0000008D">
      <w:pPr>
        <w:numPr>
          <w:ilvl w:val="0"/>
          <w:numId w:val="6"/>
        </w:numPr>
        <w:ind w:left="720" w:hanging="360"/>
        <w:rPr>
          <w:b w:val="1"/>
        </w:rPr>
      </w:pPr>
      <w:r w:rsidDel="00000000" w:rsidR="00000000" w:rsidRPr="00000000">
        <w:rPr>
          <w:b w:val="1"/>
          <w:rtl w:val="0"/>
        </w:rPr>
        <w:t xml:space="preserve">Secondary socialization &amp; resocialization</w:t>
      </w:r>
    </w:p>
    <w:p w:rsidR="00000000" w:rsidDel="00000000" w:rsidP="00000000" w:rsidRDefault="00000000" w:rsidRPr="00000000" w14:paraId="0000008E">
      <w:pPr>
        <w:numPr>
          <w:ilvl w:val="1"/>
          <w:numId w:val="6"/>
        </w:numPr>
        <w:ind w:left="1440" w:hanging="360"/>
        <w:rPr>
          <w:u w:val="none"/>
        </w:rPr>
      </w:pPr>
      <w:r w:rsidDel="00000000" w:rsidR="00000000" w:rsidRPr="00000000">
        <w:rPr>
          <w:rtl w:val="0"/>
        </w:rPr>
        <w:t xml:space="preserve">Secondary socialization usually occurs during adolescence and early adulthood and takes place outside the family  </w:t>
      </w:r>
    </w:p>
    <w:p w:rsidR="00000000" w:rsidDel="00000000" w:rsidP="00000000" w:rsidRDefault="00000000" w:rsidRPr="00000000" w14:paraId="0000008F">
      <w:pPr>
        <w:numPr>
          <w:ilvl w:val="1"/>
          <w:numId w:val="6"/>
        </w:numPr>
        <w:ind w:left="1440" w:hanging="360"/>
        <w:rPr>
          <w:u w:val="none"/>
        </w:rPr>
      </w:pPr>
      <w:r w:rsidDel="00000000" w:rsidR="00000000" w:rsidRPr="00000000">
        <w:rPr>
          <w:rtl w:val="0"/>
        </w:rPr>
        <w:t xml:space="preserve">Resocialization is the process of unlearning old behaviours, attitudes and values and learning new ones upon moving into a significantly different social environment  </w:t>
      </w:r>
    </w:p>
    <w:p w:rsidR="00000000" w:rsidDel="00000000" w:rsidP="00000000" w:rsidRDefault="00000000" w:rsidRPr="00000000" w14:paraId="00000090">
      <w:pPr>
        <w:numPr>
          <w:ilvl w:val="2"/>
          <w:numId w:val="6"/>
        </w:numPr>
        <w:ind w:left="2160" w:hanging="360"/>
        <w:rPr>
          <w:u w:val="none"/>
        </w:rPr>
      </w:pPr>
      <w:r w:rsidDel="00000000" w:rsidR="00000000" w:rsidRPr="00000000">
        <w:rPr>
          <w:rtl w:val="0"/>
        </w:rPr>
        <w:t xml:space="preserve">Resocialization can be either voluntary or involuntary  </w:t>
      </w:r>
    </w:p>
    <w:p w:rsidR="00000000" w:rsidDel="00000000" w:rsidP="00000000" w:rsidRDefault="00000000" w:rsidRPr="00000000" w14:paraId="00000091">
      <w:pPr>
        <w:numPr>
          <w:ilvl w:val="2"/>
          <w:numId w:val="6"/>
        </w:numPr>
        <w:ind w:left="2160" w:hanging="360"/>
        <w:rPr>
          <w:u w:val="none"/>
        </w:rPr>
      </w:pPr>
      <w:r w:rsidDel="00000000" w:rsidR="00000000" w:rsidRPr="00000000">
        <w:rPr>
          <w:rtl w:val="0"/>
        </w:rPr>
        <w:t xml:space="preserve">Both types of resocialization can occur together</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