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0DA2C" w14:textId="36CCEC99" w:rsidR="00066CA0" w:rsidRPr="00212C13" w:rsidRDefault="00212C13" w:rsidP="00212C13">
      <w:pPr>
        <w:jc w:val="center"/>
        <w:rPr>
          <w:b/>
        </w:rPr>
      </w:pPr>
      <w:r w:rsidRPr="00212C13">
        <w:rPr>
          <w:b/>
        </w:rPr>
        <w:t>PSY2174</w:t>
      </w:r>
      <w:r w:rsidR="00807443">
        <w:rPr>
          <w:b/>
        </w:rPr>
        <w:t>H</w:t>
      </w:r>
      <w:r w:rsidRPr="00212C13">
        <w:rPr>
          <w:b/>
        </w:rPr>
        <w:t xml:space="preserve"> Winter 2021</w:t>
      </w:r>
    </w:p>
    <w:p w14:paraId="4D909248" w14:textId="3C0A8AA3" w:rsidR="00212C13" w:rsidRPr="00212C13" w:rsidRDefault="00212C13" w:rsidP="00212C13">
      <w:pPr>
        <w:jc w:val="center"/>
        <w:rPr>
          <w:b/>
        </w:rPr>
      </w:pPr>
      <w:r w:rsidRPr="00212C13">
        <w:rPr>
          <w:b/>
        </w:rPr>
        <w:t>Assignment 1</w:t>
      </w:r>
    </w:p>
    <w:p w14:paraId="7B75623B" w14:textId="2CB06D6F" w:rsidR="00212C13" w:rsidRPr="00212C13" w:rsidRDefault="00212C13" w:rsidP="00212C13">
      <w:pPr>
        <w:jc w:val="center"/>
        <w:rPr>
          <w:b/>
        </w:rPr>
      </w:pPr>
      <w:r w:rsidRPr="00212C13">
        <w:rPr>
          <w:b/>
          <w:highlight w:val="yellow"/>
        </w:rPr>
        <w:t>Due January 2</w:t>
      </w:r>
      <w:r w:rsidR="00807443">
        <w:rPr>
          <w:b/>
          <w:highlight w:val="yellow"/>
        </w:rPr>
        <w:t>8</w:t>
      </w:r>
      <w:bookmarkStart w:id="0" w:name="_GoBack"/>
      <w:bookmarkEnd w:id="0"/>
      <w:r w:rsidRPr="00212C13">
        <w:rPr>
          <w:b/>
          <w:highlight w:val="yellow"/>
          <w:vertAlign w:val="superscript"/>
        </w:rPr>
        <w:t>th</w:t>
      </w:r>
      <w:r w:rsidRPr="00212C13">
        <w:rPr>
          <w:b/>
          <w:highlight w:val="yellow"/>
        </w:rPr>
        <w:t xml:space="preserve"> – Upload to BrightSpace by 11:59 pm</w:t>
      </w:r>
    </w:p>
    <w:p w14:paraId="6DC5D9B8" w14:textId="77777777" w:rsidR="00212C13" w:rsidRDefault="00212C13" w:rsidP="00212C13">
      <w:pPr>
        <w:rPr>
          <w:b/>
          <w:szCs w:val="24"/>
        </w:rPr>
      </w:pPr>
    </w:p>
    <w:p w14:paraId="26F0E8B2" w14:textId="649EE73F" w:rsidR="00212C13" w:rsidRDefault="00FD04C0" w:rsidP="00212C13">
      <w:pPr>
        <w:rPr>
          <w:b/>
          <w:szCs w:val="24"/>
        </w:rPr>
      </w:pPr>
      <w:r>
        <w:rPr>
          <w:b/>
          <w:szCs w:val="24"/>
        </w:rPr>
        <w:t>GENERAL INSTRUCTIONS:</w:t>
      </w:r>
    </w:p>
    <w:p w14:paraId="3F1A5246" w14:textId="4FF83AA8" w:rsidR="00FD04C0" w:rsidRDefault="00FD04C0" w:rsidP="00FD04C0">
      <w:pPr>
        <w:pStyle w:val="ListParagraph"/>
        <w:numPr>
          <w:ilvl w:val="0"/>
          <w:numId w:val="4"/>
        </w:numPr>
        <w:rPr>
          <w:b/>
          <w:szCs w:val="24"/>
        </w:rPr>
      </w:pPr>
      <w:r>
        <w:rPr>
          <w:b/>
          <w:szCs w:val="24"/>
        </w:rPr>
        <w:t>Your assignment file should be named in the following format:</w:t>
      </w:r>
    </w:p>
    <w:p w14:paraId="79ECE8D9" w14:textId="48BB018A" w:rsidR="00FD04C0" w:rsidRPr="005B0FD9" w:rsidRDefault="00FD04C0" w:rsidP="005B0FD9">
      <w:pPr>
        <w:pStyle w:val="ListParagraph"/>
        <w:rPr>
          <w:b/>
          <w:szCs w:val="24"/>
        </w:rPr>
      </w:pPr>
      <w:r>
        <w:rPr>
          <w:b/>
          <w:szCs w:val="24"/>
        </w:rPr>
        <w:t>Assign1_YourName.docx (or .</w:t>
      </w:r>
      <w:proofErr w:type="gramStart"/>
      <w:r>
        <w:rPr>
          <w:b/>
          <w:szCs w:val="24"/>
        </w:rPr>
        <w:t>pdf)</w:t>
      </w:r>
      <w:r w:rsidR="005B0FD9">
        <w:rPr>
          <w:b/>
          <w:szCs w:val="24"/>
        </w:rPr>
        <w:t xml:space="preserve">   </w:t>
      </w:r>
      <w:proofErr w:type="gramEnd"/>
      <w:r w:rsidR="005B0FD9">
        <w:rPr>
          <w:b/>
          <w:szCs w:val="24"/>
        </w:rPr>
        <w:t xml:space="preserve">         Example: </w:t>
      </w:r>
      <w:r w:rsidRPr="005B0FD9">
        <w:rPr>
          <w:b/>
          <w:szCs w:val="24"/>
        </w:rPr>
        <w:t xml:space="preserve"> Assign1_SharonLee.docx</w:t>
      </w:r>
    </w:p>
    <w:p w14:paraId="06FE2280" w14:textId="77777777" w:rsidR="00FD04C0" w:rsidRPr="00FD04C0" w:rsidRDefault="00FD04C0" w:rsidP="00FD04C0">
      <w:pPr>
        <w:pStyle w:val="ListParagraph"/>
        <w:numPr>
          <w:ilvl w:val="0"/>
          <w:numId w:val="4"/>
        </w:numPr>
        <w:rPr>
          <w:b/>
        </w:rPr>
      </w:pPr>
      <w:r w:rsidRPr="00FD04C0">
        <w:rPr>
          <w:b/>
          <w:highlight w:val="yellow"/>
        </w:rPr>
        <w:t xml:space="preserve">Note!! Assignments received after </w:t>
      </w:r>
      <w:r>
        <w:rPr>
          <w:b/>
          <w:highlight w:val="yellow"/>
        </w:rPr>
        <w:t>11:59 pm</w:t>
      </w:r>
      <w:r w:rsidRPr="00FD04C0">
        <w:rPr>
          <w:b/>
          <w:highlight w:val="yellow"/>
        </w:rPr>
        <w:t xml:space="preserve"> will be considered late. Allow </w:t>
      </w:r>
      <w:r w:rsidRPr="00FD04C0">
        <w:rPr>
          <w:b/>
          <w:i/>
          <w:highlight w:val="yellow"/>
          <w:u w:val="single"/>
        </w:rPr>
        <w:t>at least 30 minutes</w:t>
      </w:r>
      <w:r w:rsidRPr="00FD04C0">
        <w:rPr>
          <w:b/>
          <w:highlight w:val="yellow"/>
        </w:rPr>
        <w:t xml:space="preserve"> for uploading. This will allow you to minimize internet and computer problems.</w:t>
      </w:r>
    </w:p>
    <w:p w14:paraId="0706DC62" w14:textId="2611570D" w:rsidR="00D16F26" w:rsidRDefault="00822244" w:rsidP="00D16F2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This assignment does not require a title page. </w:t>
      </w:r>
    </w:p>
    <w:p w14:paraId="58A7C563" w14:textId="77777777" w:rsidR="005B0FD9" w:rsidRDefault="005B0FD9" w:rsidP="00212C1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Your answers to the assignment questions should consist of two pages containing </w:t>
      </w:r>
    </w:p>
    <w:p w14:paraId="1EEFECF2" w14:textId="4936DC21" w:rsidR="00FD04C0" w:rsidRPr="005B0FD9" w:rsidRDefault="005B0FD9" w:rsidP="005B0FD9">
      <w:pPr>
        <w:pStyle w:val="ListParagraph"/>
        <w:rPr>
          <w:b/>
        </w:rPr>
      </w:pPr>
      <w:r>
        <w:rPr>
          <w:b/>
        </w:rPr>
        <w:t xml:space="preserve">(1) A reference list and (2) answers to writing sample questions.  </w:t>
      </w:r>
    </w:p>
    <w:p w14:paraId="53D3DAD6" w14:textId="77777777" w:rsidR="00E35B46" w:rsidRDefault="00E35B46" w:rsidP="00212C13">
      <w:pPr>
        <w:rPr>
          <w:b/>
          <w:szCs w:val="24"/>
        </w:rPr>
      </w:pPr>
    </w:p>
    <w:p w14:paraId="7508A1E1" w14:textId="35308334" w:rsidR="006F12D0" w:rsidRPr="00E355A6" w:rsidRDefault="00E35B46" w:rsidP="00212C13">
      <w:pPr>
        <w:rPr>
          <w:b/>
          <w:szCs w:val="24"/>
        </w:rPr>
      </w:pPr>
      <w:r w:rsidRPr="00E355A6">
        <w:rPr>
          <w:b/>
          <w:szCs w:val="24"/>
        </w:rPr>
        <w:t>PART 1: CONSTRUCTING AN APA REFERENCE LIST</w:t>
      </w:r>
      <w:r>
        <w:rPr>
          <w:b/>
          <w:szCs w:val="24"/>
        </w:rPr>
        <w:t xml:space="preserve"> </w:t>
      </w:r>
    </w:p>
    <w:p w14:paraId="1824714A" w14:textId="640DBE83" w:rsidR="001C20D5" w:rsidRPr="005B0FD9" w:rsidRDefault="00212C13" w:rsidP="001C20D5">
      <w:pPr>
        <w:rPr>
          <w:b/>
          <w:szCs w:val="24"/>
        </w:rPr>
      </w:pPr>
      <w:r w:rsidRPr="00E355A6">
        <w:rPr>
          <w:b/>
          <w:szCs w:val="24"/>
        </w:rPr>
        <w:t xml:space="preserve">Create an APA formatted reference list for the following sources. </w:t>
      </w:r>
      <w:r w:rsidR="00822244">
        <w:rPr>
          <w:b/>
          <w:szCs w:val="24"/>
        </w:rPr>
        <w:t xml:space="preserve">The list should appear on a separate page. </w:t>
      </w:r>
      <w:r w:rsidRPr="00E355A6">
        <w:rPr>
          <w:b/>
          <w:szCs w:val="24"/>
        </w:rPr>
        <w:t xml:space="preserve">To do this, use the </w:t>
      </w:r>
      <w:r w:rsidR="00E355A6" w:rsidRPr="00E355A6">
        <w:rPr>
          <w:b/>
          <w:szCs w:val="24"/>
        </w:rPr>
        <w:t xml:space="preserve">resources provided in Lab 1 and the tips provided at the </w:t>
      </w:r>
      <w:r w:rsidR="00D16F26">
        <w:rPr>
          <w:b/>
          <w:szCs w:val="24"/>
        </w:rPr>
        <w:t>top of the next</w:t>
      </w:r>
      <w:r w:rsidR="00E355A6" w:rsidRPr="00E355A6">
        <w:rPr>
          <w:b/>
          <w:szCs w:val="24"/>
        </w:rPr>
        <w:t xml:space="preserve"> page. </w:t>
      </w:r>
      <w:r w:rsidR="00D16F26">
        <w:rPr>
          <w:b/>
          <w:szCs w:val="24"/>
        </w:rPr>
        <w:t>In addition, f</w:t>
      </w:r>
      <w:r w:rsidR="003A3C9D">
        <w:rPr>
          <w:b/>
          <w:szCs w:val="24"/>
        </w:rPr>
        <w:t xml:space="preserve">or Sources #1 and #4, locate the articles online and add the </w:t>
      </w:r>
      <w:proofErr w:type="spellStart"/>
      <w:r w:rsidR="003A3C9D">
        <w:rPr>
          <w:b/>
          <w:szCs w:val="24"/>
        </w:rPr>
        <w:t>doi</w:t>
      </w:r>
      <w:proofErr w:type="spellEnd"/>
      <w:r w:rsidR="003A3C9D">
        <w:rPr>
          <w:b/>
          <w:szCs w:val="24"/>
        </w:rPr>
        <w:t xml:space="preserve"> number to the reference. </w:t>
      </w:r>
      <w:r w:rsidR="001C20D5" w:rsidRPr="001C20D5">
        <w:rPr>
          <w:b/>
          <w:color w:val="C00000"/>
          <w:szCs w:val="24"/>
        </w:rPr>
        <w:t>{25 marks; 5 marks per citation, 3 marks for</w:t>
      </w:r>
      <w:r w:rsidR="001C20D5">
        <w:rPr>
          <w:b/>
          <w:color w:val="C00000"/>
          <w:szCs w:val="24"/>
        </w:rPr>
        <w:t xml:space="preserve"> formatting of</w:t>
      </w:r>
      <w:r w:rsidR="001C20D5" w:rsidRPr="001C20D5">
        <w:rPr>
          <w:b/>
          <w:color w:val="C00000"/>
          <w:szCs w:val="24"/>
        </w:rPr>
        <w:t xml:space="preserve"> list, and 2 marks for </w:t>
      </w:r>
      <w:proofErr w:type="spellStart"/>
      <w:r w:rsidR="001C20D5" w:rsidRPr="001C20D5">
        <w:rPr>
          <w:b/>
          <w:color w:val="C00000"/>
          <w:szCs w:val="24"/>
        </w:rPr>
        <w:t>doi</w:t>
      </w:r>
      <w:proofErr w:type="spellEnd"/>
      <w:r w:rsidR="001C20D5" w:rsidRPr="001C20D5">
        <w:rPr>
          <w:b/>
          <w:color w:val="C00000"/>
          <w:szCs w:val="24"/>
        </w:rPr>
        <w:t xml:space="preserve"> numbers</w:t>
      </w:r>
      <w:r w:rsidR="001C20D5" w:rsidRPr="001C20D5">
        <w:rPr>
          <w:b/>
          <w:color w:val="C00000"/>
          <w:sz w:val="28"/>
          <w:szCs w:val="24"/>
        </w:rPr>
        <w:t>}</w:t>
      </w:r>
    </w:p>
    <w:p w14:paraId="7B66FD75" w14:textId="5A37577E" w:rsidR="00212C13" w:rsidRDefault="00212C13" w:rsidP="00212C13">
      <w:pPr>
        <w:rPr>
          <w:b/>
          <w:szCs w:val="24"/>
        </w:rPr>
      </w:pPr>
    </w:p>
    <w:p w14:paraId="59819923" w14:textId="43930D03" w:rsidR="006F12D0" w:rsidRPr="00212C13" w:rsidRDefault="006F12D0" w:rsidP="00212C13">
      <w:pPr>
        <w:rPr>
          <w:b/>
          <w:szCs w:val="24"/>
        </w:rPr>
      </w:pPr>
      <w:r w:rsidRPr="00212C13">
        <w:rPr>
          <w:b/>
          <w:szCs w:val="24"/>
        </w:rPr>
        <w:t>Source #1</w:t>
      </w:r>
    </w:p>
    <w:p w14:paraId="5BDCA7EF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Author(s): Barber, Brian K.; Olsen, Joseph E.; </w:t>
      </w:r>
      <w:proofErr w:type="spellStart"/>
      <w:r w:rsidRPr="00B91082">
        <w:rPr>
          <w:szCs w:val="24"/>
        </w:rPr>
        <w:t>Shagle</w:t>
      </w:r>
      <w:proofErr w:type="spellEnd"/>
      <w:r w:rsidRPr="00B91082">
        <w:rPr>
          <w:szCs w:val="24"/>
        </w:rPr>
        <w:t>, Shobha C.</w:t>
      </w:r>
    </w:p>
    <w:p w14:paraId="3B236A58" w14:textId="59442D49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Article Title: </w:t>
      </w:r>
      <w:hyperlink r:id="rId5" w:history="1">
        <w:r w:rsidRPr="00B91082">
          <w:rPr>
            <w:rStyle w:val="Hyperlink"/>
            <w:color w:val="auto"/>
            <w:szCs w:val="24"/>
          </w:rPr>
          <w:t>Associations between parental psychological and behavioral control and youth internalized and externalized behaviors</w:t>
        </w:r>
      </w:hyperlink>
    </w:p>
    <w:p w14:paraId="58B388BC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Journal Title: Child Development</w:t>
      </w:r>
    </w:p>
    <w:p w14:paraId="7A917B2C" w14:textId="5394CB2F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Year published: 1994</w:t>
      </w:r>
      <w:proofErr w:type="gramStart"/>
      <w:r w:rsidRPr="00B91082">
        <w:rPr>
          <w:szCs w:val="24"/>
        </w:rPr>
        <w:tab/>
      </w:r>
      <w:r w:rsidR="00212C13">
        <w:rPr>
          <w:szCs w:val="24"/>
        </w:rPr>
        <w:t xml:space="preserve">  </w:t>
      </w:r>
      <w:r w:rsidRPr="00B91082">
        <w:rPr>
          <w:szCs w:val="24"/>
        </w:rPr>
        <w:t>Vol</w:t>
      </w:r>
      <w:r w:rsidR="00212C13">
        <w:rPr>
          <w:szCs w:val="24"/>
        </w:rPr>
        <w:t>ume</w:t>
      </w:r>
      <w:proofErr w:type="gramEnd"/>
      <w:r w:rsidRPr="00B91082">
        <w:rPr>
          <w:szCs w:val="24"/>
        </w:rPr>
        <w:t>: 65</w:t>
      </w:r>
      <w:r w:rsidR="00212C13">
        <w:rPr>
          <w:szCs w:val="24"/>
        </w:rPr>
        <w:t xml:space="preserve">    </w:t>
      </w:r>
      <w:r w:rsidR="001C20D5">
        <w:rPr>
          <w:szCs w:val="24"/>
        </w:rPr>
        <w:t xml:space="preserve">Issue: 4      </w:t>
      </w:r>
      <w:r w:rsidR="00212C13">
        <w:rPr>
          <w:szCs w:val="24"/>
        </w:rPr>
        <w:t>P</w:t>
      </w:r>
      <w:r w:rsidRPr="00B91082">
        <w:rPr>
          <w:szCs w:val="24"/>
        </w:rPr>
        <w:t>ages: 1120-1136</w:t>
      </w:r>
    </w:p>
    <w:p w14:paraId="543D75D5" w14:textId="77777777" w:rsidR="00212C13" w:rsidRDefault="00212C13" w:rsidP="00212C13">
      <w:pPr>
        <w:rPr>
          <w:b/>
          <w:szCs w:val="24"/>
        </w:rPr>
      </w:pPr>
    </w:p>
    <w:p w14:paraId="3F4CD654" w14:textId="7655CA43" w:rsidR="006F12D0" w:rsidRPr="00212C13" w:rsidRDefault="006F12D0" w:rsidP="00212C13">
      <w:pPr>
        <w:rPr>
          <w:b/>
          <w:szCs w:val="24"/>
        </w:rPr>
      </w:pPr>
      <w:r w:rsidRPr="00212C13">
        <w:rPr>
          <w:b/>
          <w:szCs w:val="24"/>
        </w:rPr>
        <w:t>Source #2</w:t>
      </w:r>
    </w:p>
    <w:p w14:paraId="01C73D92" w14:textId="0E556021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Author(s): Dixon, Roger A.; </w:t>
      </w:r>
      <w:proofErr w:type="spellStart"/>
      <w:r w:rsidRPr="00B91082">
        <w:rPr>
          <w:szCs w:val="24"/>
        </w:rPr>
        <w:t>Hultsch</w:t>
      </w:r>
      <w:proofErr w:type="spellEnd"/>
      <w:r w:rsidRPr="00B91082">
        <w:rPr>
          <w:szCs w:val="24"/>
        </w:rPr>
        <w:t>, David F.</w:t>
      </w:r>
    </w:p>
    <w:p w14:paraId="5391B07A" w14:textId="1C6F799B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Chapter Title: </w:t>
      </w:r>
      <w:hyperlink r:id="rId6" w:history="1">
        <w:r w:rsidRPr="00B91082">
          <w:rPr>
            <w:rStyle w:val="Hyperlink"/>
            <w:color w:val="auto"/>
            <w:szCs w:val="24"/>
          </w:rPr>
          <w:t>Intelligence and cognitive potential in late life.</w:t>
        </w:r>
      </w:hyperlink>
      <w:r w:rsidRPr="00B91082">
        <w:rPr>
          <w:szCs w:val="24"/>
        </w:rPr>
        <w:t xml:space="preserve"> </w:t>
      </w:r>
    </w:p>
    <w:p w14:paraId="172C1922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Year published: 1999</w:t>
      </w:r>
      <w:r w:rsidRPr="00B91082">
        <w:rPr>
          <w:szCs w:val="24"/>
        </w:rPr>
        <w:tab/>
      </w:r>
      <w:r w:rsidRPr="00B91082">
        <w:rPr>
          <w:szCs w:val="24"/>
        </w:rPr>
        <w:tab/>
      </w:r>
      <w:r w:rsidRPr="00B91082">
        <w:rPr>
          <w:szCs w:val="24"/>
        </w:rPr>
        <w:tab/>
        <w:t>pages: 213-237</w:t>
      </w:r>
    </w:p>
    <w:p w14:paraId="11CCEB8C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Book Title: Gerontology: An interdisciplinary perspective</w:t>
      </w:r>
    </w:p>
    <w:p w14:paraId="7D750431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Book Editors: John C. </w:t>
      </w:r>
      <w:proofErr w:type="spellStart"/>
      <w:r w:rsidRPr="00B91082">
        <w:rPr>
          <w:szCs w:val="24"/>
        </w:rPr>
        <w:t>Cavahaugh</w:t>
      </w:r>
      <w:proofErr w:type="spellEnd"/>
      <w:r w:rsidRPr="00B91082">
        <w:rPr>
          <w:szCs w:val="24"/>
        </w:rPr>
        <w:t xml:space="preserve"> and Susan Krauss Whitbourne</w:t>
      </w:r>
    </w:p>
    <w:p w14:paraId="0D2EBDB2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Publisher: Oxford University Press</w:t>
      </w:r>
      <w:r w:rsidRPr="00B91082">
        <w:rPr>
          <w:szCs w:val="24"/>
        </w:rPr>
        <w:tab/>
      </w:r>
      <w:r w:rsidRPr="00B91082">
        <w:rPr>
          <w:szCs w:val="24"/>
        </w:rPr>
        <w:tab/>
      </w:r>
      <w:r w:rsidRPr="00B91082">
        <w:rPr>
          <w:szCs w:val="24"/>
        </w:rPr>
        <w:tab/>
      </w:r>
      <w:r w:rsidRPr="00B91082">
        <w:rPr>
          <w:szCs w:val="24"/>
        </w:rPr>
        <w:tab/>
      </w:r>
      <w:r w:rsidRPr="00B91082">
        <w:rPr>
          <w:szCs w:val="24"/>
        </w:rPr>
        <w:tab/>
      </w:r>
    </w:p>
    <w:p w14:paraId="6F66F250" w14:textId="46497D58" w:rsidR="003A3C9D" w:rsidRPr="003A3C9D" w:rsidRDefault="006F12D0" w:rsidP="00212C13">
      <w:pPr>
        <w:rPr>
          <w:szCs w:val="24"/>
        </w:rPr>
      </w:pPr>
      <w:r w:rsidRPr="00B91082">
        <w:rPr>
          <w:szCs w:val="24"/>
        </w:rPr>
        <w:t>Publishers location: London</w:t>
      </w:r>
    </w:p>
    <w:p w14:paraId="2C514ED1" w14:textId="77777777" w:rsidR="003A3C9D" w:rsidRDefault="003A3C9D" w:rsidP="00212C13">
      <w:pPr>
        <w:rPr>
          <w:b/>
          <w:szCs w:val="24"/>
        </w:rPr>
      </w:pPr>
    </w:p>
    <w:p w14:paraId="4F0319B2" w14:textId="75EC891F" w:rsidR="00212C13" w:rsidRPr="00212C13" w:rsidRDefault="006F12D0" w:rsidP="006F12D0">
      <w:pPr>
        <w:rPr>
          <w:b/>
          <w:szCs w:val="24"/>
        </w:rPr>
      </w:pPr>
      <w:r w:rsidRPr="00212C13">
        <w:rPr>
          <w:b/>
          <w:szCs w:val="24"/>
        </w:rPr>
        <w:t>Source #3</w:t>
      </w:r>
    </w:p>
    <w:p w14:paraId="5E3C9309" w14:textId="00FEEE28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Author(s): White, John R.; Freeman, Arthur S</w:t>
      </w:r>
    </w:p>
    <w:p w14:paraId="54E1A2CD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Year published: 2000</w:t>
      </w:r>
    </w:p>
    <w:p w14:paraId="6F2F66D7" w14:textId="45EDE7AC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Book Title: </w:t>
      </w:r>
      <w:hyperlink r:id="rId7" w:history="1">
        <w:r w:rsidRPr="00B91082">
          <w:rPr>
            <w:rStyle w:val="Hyperlink"/>
            <w:color w:val="auto"/>
            <w:szCs w:val="24"/>
          </w:rPr>
          <w:t>Cognitive-behavioral group therapy: For specific problems and populations</w:t>
        </w:r>
        <w:bookmarkStart w:id="1" w:name="_Hlt32298414"/>
        <w:r w:rsidRPr="00B91082">
          <w:rPr>
            <w:rStyle w:val="Hyperlink"/>
            <w:color w:val="auto"/>
            <w:szCs w:val="24"/>
          </w:rPr>
          <w:t>.</w:t>
        </w:r>
        <w:bookmarkEnd w:id="1"/>
      </w:hyperlink>
    </w:p>
    <w:p w14:paraId="0889342E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Publisher: American Psychological Association</w:t>
      </w:r>
      <w:r w:rsidRPr="00B91082">
        <w:rPr>
          <w:szCs w:val="24"/>
        </w:rPr>
        <w:tab/>
      </w:r>
      <w:r w:rsidRPr="00B91082">
        <w:rPr>
          <w:szCs w:val="24"/>
        </w:rPr>
        <w:tab/>
      </w:r>
      <w:r w:rsidRPr="00B91082">
        <w:rPr>
          <w:szCs w:val="24"/>
        </w:rPr>
        <w:tab/>
      </w:r>
      <w:r w:rsidRPr="00B91082">
        <w:rPr>
          <w:szCs w:val="24"/>
        </w:rPr>
        <w:tab/>
      </w:r>
      <w:r w:rsidRPr="00B91082">
        <w:rPr>
          <w:szCs w:val="24"/>
        </w:rPr>
        <w:tab/>
      </w:r>
    </w:p>
    <w:p w14:paraId="12A375BF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Publishers location: Washington DC </w:t>
      </w:r>
    </w:p>
    <w:p w14:paraId="13175405" w14:textId="77777777" w:rsidR="00212C13" w:rsidRDefault="00212C13" w:rsidP="00212C13">
      <w:pPr>
        <w:rPr>
          <w:szCs w:val="24"/>
        </w:rPr>
      </w:pPr>
    </w:p>
    <w:p w14:paraId="3708EBF7" w14:textId="1CEB89EF" w:rsidR="006F12D0" w:rsidRPr="00212C13" w:rsidRDefault="006F12D0" w:rsidP="00212C13">
      <w:pPr>
        <w:rPr>
          <w:b/>
          <w:szCs w:val="24"/>
        </w:rPr>
      </w:pPr>
      <w:r w:rsidRPr="00212C13">
        <w:rPr>
          <w:b/>
          <w:szCs w:val="24"/>
        </w:rPr>
        <w:t>Source #4</w:t>
      </w:r>
    </w:p>
    <w:p w14:paraId="6C513719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Author(s): </w:t>
      </w:r>
      <w:proofErr w:type="spellStart"/>
      <w:r w:rsidRPr="00B91082">
        <w:rPr>
          <w:szCs w:val="24"/>
        </w:rPr>
        <w:t>Gullone</w:t>
      </w:r>
      <w:proofErr w:type="spellEnd"/>
      <w:r w:rsidRPr="00B91082">
        <w:rPr>
          <w:szCs w:val="24"/>
        </w:rPr>
        <w:t>, Eleonora; Moore, Susan; Moss, Simon; Boyd, Candice</w:t>
      </w:r>
    </w:p>
    <w:p w14:paraId="02BBA828" w14:textId="07488E6C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Article Title: </w:t>
      </w:r>
      <w:hyperlink r:id="rId8" w:history="1">
        <w:r w:rsidRPr="00B91082">
          <w:rPr>
            <w:rStyle w:val="Hyperlink"/>
            <w:color w:val="auto"/>
            <w:szCs w:val="24"/>
          </w:rPr>
          <w:t>The Adolescent Risk-Taking Questionnaire: Development a</w:t>
        </w:r>
        <w:bookmarkStart w:id="2" w:name="_Hlt50971833"/>
        <w:r w:rsidRPr="00B91082">
          <w:rPr>
            <w:rStyle w:val="Hyperlink"/>
            <w:color w:val="auto"/>
            <w:szCs w:val="24"/>
          </w:rPr>
          <w:t>n</w:t>
        </w:r>
        <w:bookmarkEnd w:id="2"/>
        <w:r w:rsidRPr="00B91082">
          <w:rPr>
            <w:rStyle w:val="Hyperlink"/>
            <w:color w:val="auto"/>
            <w:szCs w:val="24"/>
          </w:rPr>
          <w:t>d psychometric evaluation.</w:t>
        </w:r>
      </w:hyperlink>
      <w:r w:rsidRPr="00B91082">
        <w:rPr>
          <w:szCs w:val="24"/>
        </w:rPr>
        <w:t xml:space="preserve"> </w:t>
      </w:r>
    </w:p>
    <w:p w14:paraId="742EB38F" w14:textId="4961ED7A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 xml:space="preserve">Year published: 2000 </w:t>
      </w:r>
      <w:r w:rsidRPr="00B91082">
        <w:rPr>
          <w:szCs w:val="24"/>
        </w:rPr>
        <w:tab/>
      </w:r>
      <w:r w:rsidR="00212C13">
        <w:rPr>
          <w:szCs w:val="24"/>
        </w:rPr>
        <w:t xml:space="preserve"> </w:t>
      </w:r>
      <w:r w:rsidRPr="00B91082">
        <w:rPr>
          <w:szCs w:val="24"/>
        </w:rPr>
        <w:t>Vol</w:t>
      </w:r>
      <w:r w:rsidR="00212C13">
        <w:rPr>
          <w:szCs w:val="24"/>
        </w:rPr>
        <w:t>ume</w:t>
      </w:r>
      <w:r w:rsidRPr="00B91082">
        <w:rPr>
          <w:szCs w:val="24"/>
        </w:rPr>
        <w:t>: 15</w:t>
      </w:r>
      <w:r w:rsidR="00212C13">
        <w:rPr>
          <w:szCs w:val="24"/>
        </w:rPr>
        <w:t xml:space="preserve">   </w:t>
      </w:r>
      <w:r w:rsidR="001C20D5">
        <w:rPr>
          <w:szCs w:val="24"/>
        </w:rPr>
        <w:t xml:space="preserve">Issue: 2      </w:t>
      </w:r>
      <w:r w:rsidR="00212C13">
        <w:rPr>
          <w:szCs w:val="24"/>
        </w:rPr>
        <w:t>P</w:t>
      </w:r>
      <w:r w:rsidRPr="00B91082">
        <w:rPr>
          <w:szCs w:val="24"/>
        </w:rPr>
        <w:t>ages: 231-250</w:t>
      </w:r>
    </w:p>
    <w:p w14:paraId="3EAB7B86" w14:textId="77777777" w:rsidR="006F12D0" w:rsidRPr="00B91082" w:rsidRDefault="006F12D0" w:rsidP="006F12D0">
      <w:pPr>
        <w:rPr>
          <w:szCs w:val="24"/>
        </w:rPr>
      </w:pPr>
      <w:r w:rsidRPr="00B91082">
        <w:rPr>
          <w:szCs w:val="24"/>
        </w:rPr>
        <w:t>Journal Title: Journal of Adolescent Research</w:t>
      </w:r>
    </w:p>
    <w:p w14:paraId="53AE96ED" w14:textId="4F4AADDE" w:rsidR="00C05743" w:rsidRDefault="00807443" w:rsidP="006F12D0"/>
    <w:p w14:paraId="48B53355" w14:textId="77777777" w:rsidR="00212C13" w:rsidRPr="00212C13" w:rsidRDefault="00212C13" w:rsidP="00212C13">
      <w:pPr>
        <w:rPr>
          <w:b/>
          <w:szCs w:val="24"/>
        </w:rPr>
      </w:pPr>
      <w:r w:rsidRPr="00212C13">
        <w:rPr>
          <w:b/>
          <w:szCs w:val="24"/>
        </w:rPr>
        <w:t>**TIPS FOR FORMATTING A REFERENCE PAGE**</w:t>
      </w:r>
    </w:p>
    <w:p w14:paraId="6A7F2A9A" w14:textId="77777777" w:rsidR="00212C13" w:rsidRPr="00B91082" w:rsidRDefault="00212C13" w:rsidP="00212C13">
      <w:pPr>
        <w:numPr>
          <w:ilvl w:val="0"/>
          <w:numId w:val="3"/>
        </w:numPr>
        <w:rPr>
          <w:szCs w:val="24"/>
        </w:rPr>
      </w:pPr>
      <w:r w:rsidRPr="00B91082">
        <w:rPr>
          <w:szCs w:val="24"/>
        </w:rPr>
        <w:t>The title “References” is centered</w:t>
      </w:r>
      <w:r>
        <w:rPr>
          <w:szCs w:val="24"/>
        </w:rPr>
        <w:t xml:space="preserve"> (and bolded)</w:t>
      </w:r>
      <w:r w:rsidRPr="00B91082">
        <w:rPr>
          <w:szCs w:val="24"/>
        </w:rPr>
        <w:t xml:space="preserve"> at the top of the page</w:t>
      </w:r>
      <w:r>
        <w:rPr>
          <w:szCs w:val="24"/>
        </w:rPr>
        <w:t>.</w:t>
      </w:r>
      <w:r w:rsidRPr="00B91082">
        <w:rPr>
          <w:szCs w:val="24"/>
        </w:rPr>
        <w:t xml:space="preserve"> </w:t>
      </w:r>
    </w:p>
    <w:p w14:paraId="2B925746" w14:textId="7F2BB186" w:rsidR="00212C13" w:rsidRPr="00B91082" w:rsidRDefault="00212C13" w:rsidP="00212C13">
      <w:pPr>
        <w:numPr>
          <w:ilvl w:val="0"/>
          <w:numId w:val="3"/>
        </w:numPr>
        <w:rPr>
          <w:szCs w:val="24"/>
        </w:rPr>
      </w:pPr>
      <w:r w:rsidRPr="00B91082">
        <w:rPr>
          <w:szCs w:val="24"/>
        </w:rPr>
        <w:t xml:space="preserve">Use </w:t>
      </w:r>
      <w:r w:rsidR="003A3C9D">
        <w:rPr>
          <w:szCs w:val="24"/>
        </w:rPr>
        <w:t>1-</w:t>
      </w:r>
      <w:r w:rsidRPr="00B91082">
        <w:rPr>
          <w:szCs w:val="24"/>
        </w:rPr>
        <w:t>inch</w:t>
      </w:r>
      <w:r w:rsidR="00E35B46">
        <w:rPr>
          <w:szCs w:val="24"/>
        </w:rPr>
        <w:t xml:space="preserve"> (2.54 cm)</w:t>
      </w:r>
      <w:r w:rsidRPr="00B91082">
        <w:rPr>
          <w:szCs w:val="24"/>
        </w:rPr>
        <w:t xml:space="preserve"> margins on all sides of the page</w:t>
      </w:r>
      <w:r>
        <w:rPr>
          <w:szCs w:val="24"/>
        </w:rPr>
        <w:t>.</w:t>
      </w:r>
    </w:p>
    <w:p w14:paraId="282ADF8A" w14:textId="77777777" w:rsidR="00212C13" w:rsidRPr="00B91082" w:rsidRDefault="00212C13" w:rsidP="00212C13">
      <w:pPr>
        <w:numPr>
          <w:ilvl w:val="0"/>
          <w:numId w:val="3"/>
        </w:numPr>
        <w:rPr>
          <w:szCs w:val="24"/>
        </w:rPr>
      </w:pPr>
      <w:r w:rsidRPr="00B91082">
        <w:rPr>
          <w:szCs w:val="24"/>
        </w:rPr>
        <w:t>Use left justification</w:t>
      </w:r>
      <w:r>
        <w:rPr>
          <w:szCs w:val="24"/>
        </w:rPr>
        <w:t>.</w:t>
      </w:r>
      <w:r w:rsidRPr="00B91082">
        <w:rPr>
          <w:szCs w:val="24"/>
        </w:rPr>
        <w:t xml:space="preserve"> </w:t>
      </w:r>
    </w:p>
    <w:p w14:paraId="0FCE7313" w14:textId="77777777" w:rsidR="00212C13" w:rsidRPr="00B91082" w:rsidRDefault="00212C13" w:rsidP="00212C13">
      <w:pPr>
        <w:numPr>
          <w:ilvl w:val="0"/>
          <w:numId w:val="3"/>
        </w:numPr>
        <w:rPr>
          <w:szCs w:val="24"/>
        </w:rPr>
      </w:pPr>
      <w:r>
        <w:rPr>
          <w:szCs w:val="24"/>
        </w:rPr>
        <w:t xml:space="preserve">Double space the page. </w:t>
      </w:r>
      <w:r w:rsidRPr="00B91082">
        <w:rPr>
          <w:szCs w:val="24"/>
        </w:rPr>
        <w:t>Do not put extra spaces following the title or between each reference.</w:t>
      </w:r>
    </w:p>
    <w:p w14:paraId="7E214D61" w14:textId="3087D0EE" w:rsidR="00212C13" w:rsidRDefault="00212C13" w:rsidP="00212C13">
      <w:pPr>
        <w:numPr>
          <w:ilvl w:val="0"/>
          <w:numId w:val="3"/>
        </w:numPr>
        <w:rPr>
          <w:szCs w:val="24"/>
        </w:rPr>
      </w:pPr>
      <w:r w:rsidRPr="00B91082">
        <w:rPr>
          <w:szCs w:val="24"/>
        </w:rPr>
        <w:t xml:space="preserve">Remember to use the appropriate font </w:t>
      </w:r>
      <w:r w:rsidR="003A3C9D">
        <w:rPr>
          <w:szCs w:val="24"/>
        </w:rPr>
        <w:t xml:space="preserve">(usually Times New Roman, Calibri, or Arial) </w:t>
      </w:r>
      <w:r w:rsidRPr="00B91082">
        <w:rPr>
          <w:szCs w:val="24"/>
        </w:rPr>
        <w:t>and font size (1</w:t>
      </w:r>
      <w:r w:rsidR="00E35B46">
        <w:rPr>
          <w:szCs w:val="24"/>
        </w:rPr>
        <w:t xml:space="preserve">1 or </w:t>
      </w:r>
      <w:r w:rsidRPr="00B91082">
        <w:rPr>
          <w:szCs w:val="24"/>
        </w:rPr>
        <w:t>12</w:t>
      </w:r>
      <w:r w:rsidR="00E35B46">
        <w:rPr>
          <w:szCs w:val="24"/>
        </w:rPr>
        <w:t xml:space="preserve"> preferred</w:t>
      </w:r>
      <w:r w:rsidRPr="00B91082">
        <w:rPr>
          <w:szCs w:val="24"/>
        </w:rPr>
        <w:t xml:space="preserve">). </w:t>
      </w:r>
    </w:p>
    <w:p w14:paraId="20C6A107" w14:textId="65BBF59A" w:rsidR="00822244" w:rsidRPr="00D16F26" w:rsidRDefault="00212C13" w:rsidP="006F12D0">
      <w:pPr>
        <w:numPr>
          <w:ilvl w:val="0"/>
          <w:numId w:val="3"/>
        </w:numPr>
        <w:rPr>
          <w:szCs w:val="24"/>
        </w:rPr>
      </w:pPr>
      <w:r>
        <w:rPr>
          <w:szCs w:val="24"/>
        </w:rPr>
        <w:t>Use DOIs when they are available.</w:t>
      </w:r>
    </w:p>
    <w:p w14:paraId="7A496FE1" w14:textId="77777777" w:rsidR="00822244" w:rsidRDefault="00822244" w:rsidP="006F12D0">
      <w:pPr>
        <w:rPr>
          <w:b/>
        </w:rPr>
      </w:pPr>
    </w:p>
    <w:p w14:paraId="76F70566" w14:textId="77777777" w:rsidR="00822244" w:rsidRDefault="00822244" w:rsidP="006F12D0">
      <w:pPr>
        <w:rPr>
          <w:b/>
        </w:rPr>
      </w:pPr>
    </w:p>
    <w:p w14:paraId="3A41171A" w14:textId="4E418951" w:rsidR="00822244" w:rsidRDefault="00E35B46" w:rsidP="00822244">
      <w:pPr>
        <w:rPr>
          <w:b/>
        </w:rPr>
      </w:pPr>
      <w:r>
        <w:rPr>
          <w:b/>
        </w:rPr>
        <w:t>PART 2: WRITING SAMPLE QUESTIONS.</w:t>
      </w:r>
      <w:r w:rsidRPr="00822244">
        <w:rPr>
          <w:b/>
        </w:rPr>
        <w:t xml:space="preserve"> </w:t>
      </w:r>
      <w:r w:rsidR="00822244">
        <w:rPr>
          <w:b/>
        </w:rPr>
        <w:t>{Start this section on a new page}</w:t>
      </w:r>
    </w:p>
    <w:p w14:paraId="50947B15" w14:textId="2B9BC25A" w:rsidR="00FD04C0" w:rsidRDefault="00FD04C0" w:rsidP="006F12D0">
      <w:pPr>
        <w:rPr>
          <w:b/>
        </w:rPr>
      </w:pPr>
    </w:p>
    <w:p w14:paraId="4659DAC5" w14:textId="6549168F" w:rsidR="00822244" w:rsidRDefault="00822244" w:rsidP="006F12D0">
      <w:pPr>
        <w:rPr>
          <w:b/>
        </w:rPr>
      </w:pPr>
      <w:r>
        <w:rPr>
          <w:b/>
        </w:rPr>
        <w:t>Follow the instructions for each question and answer in the space just underneath each one. For these questions, refer to Appendix A in your textbook (or other APA resources</w:t>
      </w:r>
      <w:r w:rsidR="00171FAA">
        <w:rPr>
          <w:b/>
        </w:rPr>
        <w:t xml:space="preserve"> if you prefer</w:t>
      </w:r>
      <w:r>
        <w:rPr>
          <w:b/>
        </w:rPr>
        <w:t>)</w:t>
      </w:r>
      <w:r w:rsidR="00D16F26">
        <w:rPr>
          <w:b/>
        </w:rPr>
        <w:t>.</w:t>
      </w:r>
    </w:p>
    <w:p w14:paraId="23B0FCC6" w14:textId="57DDF346" w:rsidR="00822244" w:rsidRDefault="00822244" w:rsidP="006F12D0">
      <w:pPr>
        <w:rPr>
          <w:b/>
        </w:rPr>
      </w:pPr>
    </w:p>
    <w:p w14:paraId="78CA98DF" w14:textId="737293FB" w:rsidR="00822244" w:rsidRPr="004863F8" w:rsidRDefault="00822244" w:rsidP="004863F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Correct the following </w:t>
      </w:r>
      <w:r w:rsidR="004863F8">
        <w:rPr>
          <w:b/>
        </w:rPr>
        <w:t xml:space="preserve">two </w:t>
      </w:r>
      <w:r>
        <w:rPr>
          <w:b/>
        </w:rPr>
        <w:t>sentences so that they are formatted in APA style. There are several corrections possible.</w:t>
      </w:r>
      <w:r w:rsidR="00D16F26">
        <w:rPr>
          <w:b/>
        </w:rPr>
        <w:t xml:space="preserve"> You will need to find four of them in order to achieve full marks. </w:t>
      </w:r>
      <w:r w:rsidR="00D16F26" w:rsidRPr="004863F8">
        <w:rPr>
          <w:b/>
          <w:color w:val="C00000"/>
        </w:rPr>
        <w:t>(4 marks)</w:t>
      </w:r>
    </w:p>
    <w:p w14:paraId="1A0B4DA6" w14:textId="7C3686EE" w:rsidR="00822244" w:rsidRDefault="00822244" w:rsidP="00822244">
      <w:pPr>
        <w:rPr>
          <w:b/>
        </w:rPr>
      </w:pPr>
    </w:p>
    <w:p w14:paraId="52E35A50" w14:textId="1C58D25E" w:rsidR="00822244" w:rsidRDefault="00822244" w:rsidP="00822244">
      <w:pPr>
        <w:rPr>
          <w:b/>
        </w:rPr>
      </w:pPr>
      <w:r>
        <w:rPr>
          <w:b/>
        </w:rPr>
        <w:t>“68 participants did the tasks and</w:t>
      </w:r>
      <w:r w:rsidR="00D16F26">
        <w:rPr>
          <w:b/>
        </w:rPr>
        <w:t xml:space="preserve"> only a small number (about six percent) made mistakes</w:t>
      </w:r>
      <w:r>
        <w:rPr>
          <w:b/>
        </w:rPr>
        <w:t>. The researchers looked at the numbers and</w:t>
      </w:r>
      <w:r w:rsidR="00742876">
        <w:rPr>
          <w:b/>
        </w:rPr>
        <w:t xml:space="preserve"> </w:t>
      </w:r>
      <w:r w:rsidR="00D16F26">
        <w:rPr>
          <w:b/>
        </w:rPr>
        <w:t xml:space="preserve">said that the results showed a </w:t>
      </w:r>
      <w:r w:rsidR="00742876">
        <w:rPr>
          <w:b/>
        </w:rPr>
        <w:t xml:space="preserve">pretty good </w:t>
      </w:r>
      <w:r w:rsidR="00D16F26">
        <w:rPr>
          <w:b/>
        </w:rPr>
        <w:t>affect.</w:t>
      </w:r>
      <w:r w:rsidR="00742876">
        <w:rPr>
          <w:b/>
        </w:rPr>
        <w:t>”</w:t>
      </w:r>
    </w:p>
    <w:p w14:paraId="3C4C7288" w14:textId="5BD29D14" w:rsidR="00742876" w:rsidRDefault="00742876" w:rsidP="00822244">
      <w:pPr>
        <w:rPr>
          <w:b/>
        </w:rPr>
      </w:pPr>
    </w:p>
    <w:p w14:paraId="39E0E1A8" w14:textId="38BC46BD" w:rsidR="00742876" w:rsidRDefault="00742876" w:rsidP="00742876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Convert the following sentence to active voice: </w:t>
      </w:r>
      <w:r w:rsidRPr="00742876">
        <w:rPr>
          <w:b/>
          <w:color w:val="C00000"/>
        </w:rPr>
        <w:t>(1 mark)</w:t>
      </w:r>
    </w:p>
    <w:p w14:paraId="34F8AE46" w14:textId="3109709B" w:rsidR="00742876" w:rsidRDefault="00742876" w:rsidP="00742876">
      <w:pPr>
        <w:rPr>
          <w:b/>
        </w:rPr>
      </w:pPr>
    </w:p>
    <w:p w14:paraId="5231C353" w14:textId="4F90F292" w:rsidR="00742876" w:rsidRDefault="00742876" w:rsidP="00742876">
      <w:pPr>
        <w:rPr>
          <w:b/>
        </w:rPr>
      </w:pPr>
      <w:r>
        <w:rPr>
          <w:b/>
        </w:rPr>
        <w:t>“A study of navigation was done by Lee et al. (2014).”</w:t>
      </w:r>
    </w:p>
    <w:p w14:paraId="06B6A568" w14:textId="27F43C82" w:rsidR="00742876" w:rsidRDefault="00742876" w:rsidP="00742876">
      <w:pPr>
        <w:rPr>
          <w:b/>
        </w:rPr>
      </w:pPr>
    </w:p>
    <w:p w14:paraId="5FC203C4" w14:textId="6612D48B" w:rsidR="00742876" w:rsidRDefault="00742876" w:rsidP="00742876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Correct the following: </w:t>
      </w:r>
      <w:r w:rsidRPr="00742876">
        <w:rPr>
          <w:b/>
          <w:color w:val="C00000"/>
        </w:rPr>
        <w:t>(2 marks)</w:t>
      </w:r>
    </w:p>
    <w:p w14:paraId="04137E5D" w14:textId="77777777" w:rsidR="00742876" w:rsidRDefault="00742876" w:rsidP="00742876">
      <w:pPr>
        <w:rPr>
          <w:b/>
        </w:rPr>
      </w:pPr>
    </w:p>
    <w:p w14:paraId="42176FB1" w14:textId="3B3C2738" w:rsidR="00742876" w:rsidRDefault="00742876" w:rsidP="00742876">
      <w:pPr>
        <w:rPr>
          <w:b/>
        </w:rPr>
      </w:pPr>
      <w:r>
        <w:rPr>
          <w:b/>
        </w:rPr>
        <w:t>“The participants</w:t>
      </w:r>
      <w:r w:rsidR="005B0FD9">
        <w:rPr>
          <w:b/>
        </w:rPr>
        <w:t xml:space="preserve"> (n</w:t>
      </w:r>
      <w:r w:rsidR="004863F8">
        <w:rPr>
          <w:b/>
        </w:rPr>
        <w:t xml:space="preserve"> = 65)</w:t>
      </w:r>
      <w:r>
        <w:rPr>
          <w:b/>
        </w:rPr>
        <w:t xml:space="preserve"> were between twenty-one and fifty yrs. old.”</w:t>
      </w:r>
    </w:p>
    <w:p w14:paraId="54A58A7B" w14:textId="77777777" w:rsidR="00742876" w:rsidRDefault="00742876" w:rsidP="00742876">
      <w:pPr>
        <w:rPr>
          <w:b/>
        </w:rPr>
      </w:pPr>
    </w:p>
    <w:p w14:paraId="67E5A44B" w14:textId="49AEE905" w:rsidR="00742876" w:rsidRDefault="00742876" w:rsidP="00742876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 Correct the following:</w:t>
      </w:r>
      <w:r w:rsidR="00CB59E0">
        <w:rPr>
          <w:b/>
        </w:rPr>
        <w:t xml:space="preserve"> </w:t>
      </w:r>
      <w:r w:rsidR="00CB59E0" w:rsidRPr="00CB59E0">
        <w:rPr>
          <w:b/>
          <w:color w:val="C00000"/>
        </w:rPr>
        <w:t>(2 marks)</w:t>
      </w:r>
    </w:p>
    <w:p w14:paraId="4EBE44C3" w14:textId="36F2B570" w:rsidR="00742876" w:rsidRDefault="00742876" w:rsidP="00742876">
      <w:pPr>
        <w:rPr>
          <w:b/>
        </w:rPr>
      </w:pPr>
    </w:p>
    <w:p w14:paraId="182755D1" w14:textId="5936F87C" w:rsidR="00742876" w:rsidRDefault="00742876" w:rsidP="00742876">
      <w:pPr>
        <w:rPr>
          <w:b/>
        </w:rPr>
      </w:pPr>
      <w:r>
        <w:rPr>
          <w:b/>
        </w:rPr>
        <w:t xml:space="preserve">“The </w:t>
      </w:r>
      <w:r w:rsidR="00CB59E0">
        <w:rPr>
          <w:b/>
        </w:rPr>
        <w:t xml:space="preserve">researchers recruited depressed patients by placing a poster </w:t>
      </w:r>
      <w:r w:rsidR="00E35B46">
        <w:rPr>
          <w:b/>
        </w:rPr>
        <w:t>at</w:t>
      </w:r>
      <w:r w:rsidR="00CB59E0">
        <w:rPr>
          <w:b/>
        </w:rPr>
        <w:t xml:space="preserve"> a local community center.”</w:t>
      </w:r>
    </w:p>
    <w:p w14:paraId="2CE789E2" w14:textId="49A17EF7" w:rsidR="00E35B46" w:rsidRDefault="00E35B46" w:rsidP="00742876">
      <w:pPr>
        <w:rPr>
          <w:b/>
        </w:rPr>
      </w:pPr>
    </w:p>
    <w:p w14:paraId="539097BB" w14:textId="78682AC3" w:rsidR="00E35B46" w:rsidRPr="00E35B46" w:rsidRDefault="00E35B46" w:rsidP="00E35B46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Correct the following: </w:t>
      </w:r>
      <w:r w:rsidRPr="00E35B46">
        <w:rPr>
          <w:b/>
          <w:color w:val="C00000"/>
        </w:rPr>
        <w:t>(1 mark)</w:t>
      </w:r>
    </w:p>
    <w:p w14:paraId="4F3D6191" w14:textId="22FD27C4" w:rsidR="00E35B46" w:rsidRDefault="00E35B46" w:rsidP="00E35B46"/>
    <w:p w14:paraId="64EB5009" w14:textId="1A6AC5FD" w:rsidR="00E35B46" w:rsidRDefault="00E35B46" w:rsidP="00E35B46">
      <w:pPr>
        <w:rPr>
          <w:b/>
        </w:rPr>
      </w:pPr>
      <w:r>
        <w:rPr>
          <w:b/>
        </w:rPr>
        <w:t>“Women often report that they are neglected by their husbands.”</w:t>
      </w:r>
    </w:p>
    <w:p w14:paraId="41FA42DB" w14:textId="38E39D28" w:rsidR="00E35B46" w:rsidRDefault="00E35B46" w:rsidP="00E35B46">
      <w:pPr>
        <w:rPr>
          <w:b/>
        </w:rPr>
      </w:pPr>
    </w:p>
    <w:p w14:paraId="0F10D9F5" w14:textId="148637FD" w:rsidR="00E35B46" w:rsidRDefault="00E35B46" w:rsidP="00E35B46">
      <w:pPr>
        <w:rPr>
          <w:b/>
        </w:rPr>
      </w:pPr>
    </w:p>
    <w:p w14:paraId="7C1EB049" w14:textId="405DD662" w:rsidR="00E35B46" w:rsidRDefault="00E35B46" w:rsidP="00E35B46">
      <w:pPr>
        <w:rPr>
          <w:b/>
        </w:rPr>
      </w:pPr>
    </w:p>
    <w:p w14:paraId="6AF63CCC" w14:textId="03875E17" w:rsidR="00E35B46" w:rsidRDefault="00E35B46" w:rsidP="00E35B46">
      <w:pPr>
        <w:rPr>
          <w:b/>
        </w:rPr>
      </w:pPr>
    </w:p>
    <w:p w14:paraId="7B31551E" w14:textId="2E9B6C04" w:rsidR="00E35B46" w:rsidRDefault="00E35B46" w:rsidP="00E35B46">
      <w:pPr>
        <w:rPr>
          <w:b/>
        </w:rPr>
      </w:pPr>
    </w:p>
    <w:p w14:paraId="1B8BA2B5" w14:textId="56EDB7A5" w:rsidR="00E35B46" w:rsidRDefault="00E35B46" w:rsidP="00E35B46">
      <w:pPr>
        <w:rPr>
          <w:b/>
        </w:rPr>
      </w:pPr>
    </w:p>
    <w:p w14:paraId="78AB1020" w14:textId="55969E00" w:rsidR="00E35B46" w:rsidRDefault="00E35B46" w:rsidP="00E35B46">
      <w:pPr>
        <w:rPr>
          <w:b/>
        </w:rPr>
      </w:pPr>
    </w:p>
    <w:p w14:paraId="0E3841F1" w14:textId="1F466929" w:rsidR="00E35B46" w:rsidRDefault="00E35B46" w:rsidP="00E35B46">
      <w:pPr>
        <w:rPr>
          <w:b/>
        </w:rPr>
      </w:pPr>
    </w:p>
    <w:p w14:paraId="6B3CFC9E" w14:textId="49A283F7" w:rsidR="00E35B46" w:rsidRPr="00E35B46" w:rsidRDefault="00E35B46" w:rsidP="00E35B46">
      <w:pPr>
        <w:rPr>
          <w:b/>
        </w:rPr>
      </w:pPr>
      <w:r>
        <w:rPr>
          <w:b/>
        </w:rPr>
        <w:t>Total         /35 marks</w:t>
      </w:r>
    </w:p>
    <w:sectPr w:rsidR="00E35B46" w:rsidRPr="00E35B46" w:rsidSect="00AA1EA2">
      <w:pgSz w:w="12240" w:h="15840"/>
      <w:pgMar w:top="1152" w:right="1152" w:bottom="1152" w:left="1152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E63D78"/>
    <w:multiLevelType w:val="hybridMultilevel"/>
    <w:tmpl w:val="AA146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A15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9BD4949"/>
    <w:multiLevelType w:val="singleLevel"/>
    <w:tmpl w:val="6226E352"/>
    <w:lvl w:ilvl="0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EA60BC3"/>
    <w:multiLevelType w:val="hybridMultilevel"/>
    <w:tmpl w:val="6D56F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C49DD"/>
    <w:multiLevelType w:val="multilevel"/>
    <w:tmpl w:val="B0C4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C3F"/>
    <w:rsid w:val="00066CA0"/>
    <w:rsid w:val="000B3796"/>
    <w:rsid w:val="00136442"/>
    <w:rsid w:val="00171FAA"/>
    <w:rsid w:val="001C20D5"/>
    <w:rsid w:val="001F4F91"/>
    <w:rsid w:val="00212C13"/>
    <w:rsid w:val="002D6747"/>
    <w:rsid w:val="003A3C9D"/>
    <w:rsid w:val="004863F8"/>
    <w:rsid w:val="00574EFD"/>
    <w:rsid w:val="005B0FD9"/>
    <w:rsid w:val="005F0349"/>
    <w:rsid w:val="00614D8E"/>
    <w:rsid w:val="006F12D0"/>
    <w:rsid w:val="00742876"/>
    <w:rsid w:val="00807443"/>
    <w:rsid w:val="00822244"/>
    <w:rsid w:val="00AA1EA2"/>
    <w:rsid w:val="00C5052C"/>
    <w:rsid w:val="00CB59E0"/>
    <w:rsid w:val="00D16F26"/>
    <w:rsid w:val="00D65861"/>
    <w:rsid w:val="00DE3B94"/>
    <w:rsid w:val="00E355A6"/>
    <w:rsid w:val="00E35B46"/>
    <w:rsid w:val="00E37901"/>
    <w:rsid w:val="00ED6C3F"/>
    <w:rsid w:val="00FD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004EC"/>
  <w15:docId w15:val="{C9101577-AF65-2944-9DAE-C53D4F0EB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C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F12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D0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0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/Users/sharonannlee/Documents/TEACHING/PSY2174%20RESEARCH%20METHODS/PSY2174E%20RESEARCH%20METHODS/PSY2174%20RESEARCH%20METHODS%202015/Labs/Lab%205/citation.asp%3ftb=1&amp;_ug=dbs+13+fic+3+ln+en-us+sid+0A088C40-A76B-4540-9B40-EDF85DFDC699@Sessionmgr6+3AA3&amp;_up=dba+psyhau+st+alpha+BC95&amp;_us=bs+risk-taking+db+13+dl%5b0+(PT++250++AND++YR++1999-2003)+ds+risk-taking+dstb+ES+fh+0+gl+SO++%22Journal++of++Adolescent++Research%22+hd+0+hs+0+or+Date+ri+KAAACBWA00139614+sm+ES+ss+SO+804C&amp;fn=1&amp;rn=5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/Users/sharonannlee/Documents/TEACHING/PSY2174%20RESEARCH%20METHODS/PSY2174E%20RESEARCH%20METHODS/PSY2174%20RESEARCH%20METHODS%202015/Labs/Lab%205/citation.asp%3ftb=1&amp;_ug=dbs+13+fic+2+ln+en-us+sid+0A088C40-A76B-4540-9B40-EDF85DFDC699@Sessionmgr6+95C3&amp;_up=dba+psyhau+st+alpha+BC95&amp;_us=bs+cognitive-behavioral++therapy+db+13+dl%5b0+(PB++%22American++Psychological++Association%22++AND++PT++140)+ds+cognitive-behavioral++therapy+dstb+ES+fh+0+hd+0+hs+0+or+Date+ri+KAAACBWA00139247+sm+ES+ss+SO+E1C1&amp;fn=1&amp;r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/Users/sharonannlee/Documents/TEACHING/PSY2174%20RESEARCH%20METHODS/PSY2174E%20RESEARCH%20METHODS/PSY2174%20RESEARCH%20METHODS%202015/Labs/Lab%205/citation.asp%3ftb=1&amp;_ug=dbs+13+fic+1+ln+en-us+sid+0A088C40-A76B-4540-9B40-EDF85DFDC699@Sessionmgr6+5D5C&amp;_up=dba+psyhau+st+alpha+BC95&amp;_us=bs+AR++%22Hultsch,++David++F.%22++And+++au++Dixon+db+13+dl%5b0+(PT++%221*%22++AND++YR++1990-2003)+ds+AR++%22Hultsch,++David++F.%22++And+++au++Dixon+dstb+ES+fh+0+hd+0+hs+0+or+Date+ri+KAAACBWA00137975+sm+ES+ss+SO+8D34&amp;fn=1&amp;rn=1" TargetMode="External"/><Relationship Id="rId5" Type="http://schemas.openxmlformats.org/officeDocument/2006/relationships/hyperlink" Target="file:////Users/sharonannlee/Documents/TEACHING/PSY2174%20RESEARCH%20METHODS/PSY2174E%20RESEARCH%20METHODS/PSY2174%20RESEARCH%20METHODS%202015/Labs/Lab%205/citation.asp%3ftb=1&amp;_ug=dbs+13+fic+2+ln+en-us+sid+0A088C40-A76B-4540-9B40-EDF85DFDC699@Sessionmgr6+95C3&amp;_up=dba+psyhau+st+alpha+BC95&amp;_us=bs+AR++%22Hultsch,++David++F.%22++And+++au++Dixon+db+13+dl%5b0+(PT++%221*%22++AND++YR++1990-2003)+ds+AR++%22Hultsch,++David++F.%22++And+++au++Dixon+dstb+ES+fh+0+hd+0+hs+0+or+Date+ri+KAAACBWA00137975+sm+ES+ss+SO+8D34&amp;bk=N&amp;anfn=1&amp;anrn=1&amp;sp=&amp;fn=&amp;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Sharon Lee</cp:lastModifiedBy>
  <cp:revision>3</cp:revision>
  <dcterms:created xsi:type="dcterms:W3CDTF">2021-01-06T13:19:00Z</dcterms:created>
  <dcterms:modified xsi:type="dcterms:W3CDTF">2021-01-06T13:21:00Z</dcterms:modified>
</cp:coreProperties>
</file>