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D0B924" w14:textId="77777777" w:rsidR="0085560A" w:rsidRPr="0085560A" w:rsidRDefault="0085560A" w:rsidP="0085560A">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85560A">
        <w:rPr>
          <w:rFonts w:ascii="Verdana" w:eastAsia="Times New Roman" w:hAnsi="Verdana" w:cs="Times New Roman"/>
          <w:b/>
          <w:bCs/>
          <w:color w:val="000066"/>
          <w:sz w:val="24"/>
          <w:szCs w:val="24"/>
          <w:lang w:eastAsia="en-CA"/>
        </w:rPr>
        <w:t>Standardizing Arguments</w:t>
      </w:r>
    </w:p>
    <w:p w14:paraId="4D5B7F02" w14:textId="77777777" w:rsidR="0085560A" w:rsidRPr="0085560A" w:rsidRDefault="0085560A" w:rsidP="0085560A">
      <w:pPr>
        <w:spacing w:beforeAutospacing="1" w:after="100" w:afterAutospacing="1" w:line="240" w:lineRule="auto"/>
        <w:rPr>
          <w:rFonts w:ascii="Times New Roman" w:eastAsia="Times New Roman" w:hAnsi="Times New Roman" w:cs="Times New Roman"/>
          <w:color w:val="000000"/>
          <w:sz w:val="27"/>
          <w:szCs w:val="27"/>
          <w:lang w:eastAsia="en-CA"/>
        </w:rPr>
      </w:pPr>
      <w:r w:rsidRPr="0085560A">
        <w:rPr>
          <w:rFonts w:ascii="Verdana" w:eastAsia="Times New Roman" w:hAnsi="Verdana" w:cs="Times New Roman"/>
          <w:color w:val="000000"/>
          <w:sz w:val="24"/>
          <w:szCs w:val="24"/>
          <w:lang w:eastAsia="en-CA"/>
        </w:rPr>
        <w:t xml:space="preserve">Once you can recognize an argument there are some things you need to be able to do before you can evaluate it. To evaluate an </w:t>
      </w:r>
      <w:proofErr w:type="gramStart"/>
      <w:r w:rsidRPr="0085560A">
        <w:rPr>
          <w:rFonts w:ascii="Verdana" w:eastAsia="Times New Roman" w:hAnsi="Verdana" w:cs="Times New Roman"/>
          <w:color w:val="000000"/>
          <w:sz w:val="24"/>
          <w:szCs w:val="24"/>
          <w:lang w:eastAsia="en-CA"/>
        </w:rPr>
        <w:t>argument</w:t>
      </w:r>
      <w:proofErr w:type="gramEnd"/>
      <w:r w:rsidRPr="0085560A">
        <w:rPr>
          <w:rFonts w:ascii="Verdana" w:eastAsia="Times New Roman" w:hAnsi="Verdana" w:cs="Times New Roman"/>
          <w:color w:val="000000"/>
          <w:sz w:val="24"/>
          <w:szCs w:val="24"/>
          <w:lang w:eastAsia="en-CA"/>
        </w:rPr>
        <w:t xml:space="preserve"> one requires an understanding of the logical structure of the argument. To see this </w:t>
      </w:r>
      <w:proofErr w:type="gramStart"/>
      <w:r w:rsidRPr="0085560A">
        <w:rPr>
          <w:rFonts w:ascii="Verdana" w:eastAsia="Times New Roman" w:hAnsi="Verdana" w:cs="Times New Roman"/>
          <w:color w:val="000000"/>
          <w:sz w:val="24"/>
          <w:szCs w:val="24"/>
          <w:lang w:eastAsia="en-CA"/>
        </w:rPr>
        <w:t>structure</w:t>
      </w:r>
      <w:proofErr w:type="gramEnd"/>
      <w:r w:rsidRPr="0085560A">
        <w:rPr>
          <w:rFonts w:ascii="Verdana" w:eastAsia="Times New Roman" w:hAnsi="Verdana" w:cs="Times New Roman"/>
          <w:color w:val="000000"/>
          <w:sz w:val="24"/>
          <w:szCs w:val="24"/>
          <w:lang w:eastAsia="en-CA"/>
        </w:rPr>
        <w:t xml:space="preserve"> one must be able to identify the premises and conclusions and show how they are related to one another. That is, which premises support which claims. This is what is called </w:t>
      </w:r>
      <w:r w:rsidRPr="0085560A">
        <w:rPr>
          <w:rFonts w:ascii="Verdana" w:eastAsia="Times New Roman" w:hAnsi="Verdana" w:cs="Times New Roman"/>
          <w:b/>
          <w:bCs/>
          <w:color w:val="000000"/>
          <w:sz w:val="24"/>
          <w:szCs w:val="24"/>
          <w:lang w:eastAsia="en-CA"/>
        </w:rPr>
        <w:t>standardizing</w:t>
      </w:r>
      <w:r w:rsidRPr="0085560A">
        <w:rPr>
          <w:rFonts w:ascii="Verdana" w:eastAsia="Times New Roman" w:hAnsi="Verdana" w:cs="Times New Roman"/>
          <w:color w:val="000000"/>
          <w:sz w:val="24"/>
          <w:szCs w:val="24"/>
          <w:lang w:eastAsia="en-CA"/>
        </w:rPr>
        <w:t> an argument. Doing this is helpful because once one can clearly see which premises support which conclusions, one is in a better position to evaluate the argument. Think of it this way. If I build a mousetrap you cannot say whether it is a good or a bad mousetrap or offer ways to improve the design unless you have some understanding of how my mousetrap works. Similarly, unless you understand how someone's argument works, you cannot offer a useful criticism of that argument.</w:t>
      </w:r>
    </w:p>
    <w:p w14:paraId="4A243CE7" w14:textId="77777777" w:rsidR="0085560A" w:rsidRPr="0085560A" w:rsidRDefault="0085560A" w:rsidP="0085560A">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85560A">
        <w:rPr>
          <w:rFonts w:ascii="Verdana" w:eastAsia="Times New Roman" w:hAnsi="Verdana" w:cs="Times New Roman"/>
          <w:color w:val="000000"/>
          <w:sz w:val="24"/>
          <w:szCs w:val="24"/>
          <w:lang w:eastAsia="en-CA"/>
        </w:rPr>
        <w:t>The first step in standardizing an argument is to identify the conclusion.</w:t>
      </w:r>
    </w:p>
    <w:p w14:paraId="6B414734" w14:textId="77777777" w:rsidR="0085560A" w:rsidRPr="0085560A" w:rsidRDefault="0085560A" w:rsidP="0085560A">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85560A">
        <w:rPr>
          <w:rFonts w:ascii="Verdana" w:eastAsia="Times New Roman" w:hAnsi="Verdana" w:cs="Times New Roman"/>
          <w:color w:val="000000"/>
          <w:sz w:val="24"/>
          <w:szCs w:val="24"/>
          <w:lang w:eastAsia="en-CA"/>
        </w:rPr>
        <w:t>Here are a few hints to help you identify conclusions.</w:t>
      </w:r>
    </w:p>
    <w:p w14:paraId="42557533" w14:textId="77777777" w:rsidR="0085560A" w:rsidRPr="0085560A" w:rsidRDefault="0085560A" w:rsidP="0085560A">
      <w:pPr>
        <w:numPr>
          <w:ilvl w:val="0"/>
          <w:numId w:val="2"/>
        </w:numPr>
        <w:spacing w:before="100" w:beforeAutospacing="1" w:after="100" w:afterAutospacing="1" w:line="240" w:lineRule="auto"/>
        <w:ind w:left="1440"/>
        <w:rPr>
          <w:rFonts w:ascii="Verdana" w:eastAsia="Times New Roman" w:hAnsi="Verdana" w:cs="Times New Roman"/>
          <w:color w:val="000000"/>
          <w:sz w:val="20"/>
          <w:szCs w:val="20"/>
          <w:lang w:eastAsia="en-CA"/>
        </w:rPr>
      </w:pPr>
      <w:r w:rsidRPr="0085560A">
        <w:rPr>
          <w:rFonts w:ascii="Verdana" w:eastAsia="Times New Roman" w:hAnsi="Verdana" w:cs="Times New Roman"/>
          <w:color w:val="000000"/>
          <w:sz w:val="24"/>
          <w:szCs w:val="24"/>
          <w:lang w:eastAsia="en-CA"/>
        </w:rPr>
        <w:t>Look for indicator words associated with conclusions.</w:t>
      </w:r>
    </w:p>
    <w:p w14:paraId="637E012A" w14:textId="77777777" w:rsidR="0085560A" w:rsidRPr="0085560A" w:rsidRDefault="0085560A" w:rsidP="0085560A">
      <w:pPr>
        <w:numPr>
          <w:ilvl w:val="0"/>
          <w:numId w:val="2"/>
        </w:numPr>
        <w:spacing w:before="100" w:beforeAutospacing="1" w:after="100" w:afterAutospacing="1" w:line="240" w:lineRule="auto"/>
        <w:ind w:left="1440"/>
        <w:rPr>
          <w:rFonts w:ascii="Verdana" w:eastAsia="Times New Roman" w:hAnsi="Verdana" w:cs="Times New Roman"/>
          <w:color w:val="000000"/>
          <w:sz w:val="20"/>
          <w:szCs w:val="20"/>
          <w:lang w:eastAsia="en-CA"/>
        </w:rPr>
      </w:pPr>
      <w:r w:rsidRPr="0085560A">
        <w:rPr>
          <w:rFonts w:ascii="Verdana" w:eastAsia="Times New Roman" w:hAnsi="Verdana" w:cs="Times New Roman"/>
          <w:color w:val="000000"/>
          <w:sz w:val="24"/>
          <w:szCs w:val="24"/>
          <w:lang w:eastAsia="en-CA"/>
        </w:rPr>
        <w:t>The conclusion is usually the main point of the passage.</w:t>
      </w:r>
    </w:p>
    <w:p w14:paraId="73FF87B7" w14:textId="77777777" w:rsidR="0085560A" w:rsidRPr="0085560A" w:rsidRDefault="0085560A" w:rsidP="0085560A">
      <w:pPr>
        <w:numPr>
          <w:ilvl w:val="0"/>
          <w:numId w:val="2"/>
        </w:numPr>
        <w:spacing w:before="100" w:beforeAutospacing="1" w:after="100" w:afterAutospacing="1" w:line="240" w:lineRule="auto"/>
        <w:ind w:left="1440"/>
        <w:rPr>
          <w:rFonts w:ascii="Verdana" w:eastAsia="Times New Roman" w:hAnsi="Verdana" w:cs="Times New Roman"/>
          <w:color w:val="000000"/>
          <w:sz w:val="20"/>
          <w:szCs w:val="20"/>
          <w:lang w:eastAsia="en-CA"/>
        </w:rPr>
      </w:pPr>
      <w:r w:rsidRPr="0085560A">
        <w:rPr>
          <w:rFonts w:ascii="Verdana" w:eastAsia="Times New Roman" w:hAnsi="Verdana" w:cs="Times New Roman"/>
          <w:color w:val="000000"/>
          <w:sz w:val="24"/>
          <w:szCs w:val="24"/>
          <w:lang w:eastAsia="en-CA"/>
        </w:rPr>
        <w:t>The conclusion usually appears at the beginning or at the end of the passage.</w:t>
      </w:r>
    </w:p>
    <w:p w14:paraId="2D06610E" w14:textId="77777777" w:rsidR="0085560A" w:rsidRPr="0085560A" w:rsidRDefault="0085560A" w:rsidP="0085560A">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85560A">
        <w:rPr>
          <w:rFonts w:ascii="Verdana" w:eastAsia="Times New Roman" w:hAnsi="Verdana" w:cs="Times New Roman"/>
          <w:color w:val="000000"/>
          <w:sz w:val="24"/>
          <w:szCs w:val="24"/>
          <w:lang w:eastAsia="en-CA"/>
        </w:rPr>
        <w:t>We will employ the diagram method for our standardizations. This involves the use of boxes and arrows. Identify the conclusion of the argument. Put it at the top of your page in a box. Identify the supporting premises by listing them below, each premise in its own box, with an arrow illustrating that the premise supports what is above it.</w:t>
      </w:r>
    </w:p>
    <w:p w14:paraId="060FC8D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66"/>
          <w:sz w:val="24"/>
          <w:szCs w:val="24"/>
          <w:lang w:eastAsia="en-CA"/>
        </w:rPr>
        <w:t>The Diagram Method</w:t>
      </w:r>
    </w:p>
    <w:p w14:paraId="2698A019"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Schematically, we arrive at a diagram that looks something like this:</w:t>
      </w:r>
    </w:p>
    <w:p w14:paraId="48429734" w14:textId="12688FBD"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Times New Roman" w:eastAsia="Times New Roman" w:hAnsi="Times New Roman" w:cs="Times New Roman"/>
          <w:noProof/>
          <w:color w:val="000000"/>
          <w:sz w:val="27"/>
          <w:szCs w:val="27"/>
          <w:lang w:eastAsia="en-CA"/>
        </w:rPr>
        <w:lastRenderedPageBreak/>
        <w:drawing>
          <wp:inline distT="0" distB="0" distL="0" distR="0" wp14:anchorId="5A00A300" wp14:editId="7BA8B65A">
            <wp:extent cx="3467100" cy="2425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7100" cy="2425700"/>
                    </a:xfrm>
                    <a:prstGeom prst="rect">
                      <a:avLst/>
                    </a:prstGeom>
                    <a:noFill/>
                    <a:ln>
                      <a:noFill/>
                    </a:ln>
                  </pic:spPr>
                </pic:pic>
              </a:graphicData>
            </a:graphic>
          </wp:inline>
        </w:drawing>
      </w:r>
    </w:p>
    <w:p w14:paraId="3DAF819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Let's try an example.</w:t>
      </w:r>
    </w:p>
    <w:p w14:paraId="110BD76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Philosophy is one of the best subjects one can study at university because it teaches you how to think clearly.</w:t>
      </w:r>
    </w:p>
    <w:p w14:paraId="0E523CF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place to start is by identifying the conclusion of the argument. The conclusion is: Philosophy is one of the best subjects one can study at university. This is the main point of the passage and seems to be a claim the truth of which the speaker wishes to convince the reader.</w:t>
      </w:r>
    </w:p>
    <w:p w14:paraId="03F9A75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rest of the passage is made up of the following proposition: Philosophy teaches you how to think critically. Notice the indicator word because (which is associated with premises) that precedes this proposition. This therefore serves as a premise in support of the conclusion.</w:t>
      </w:r>
    </w:p>
    <w:p w14:paraId="1B94DB9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standardization of this argument would look like this:</w:t>
      </w:r>
    </w:p>
    <w:p w14:paraId="38B911CA" w14:textId="50FE3ADD"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657A0DFD" wp14:editId="0A649D96">
            <wp:extent cx="2914650" cy="243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650" cy="2438400"/>
                    </a:xfrm>
                    <a:prstGeom prst="rect">
                      <a:avLst/>
                    </a:prstGeom>
                    <a:noFill/>
                    <a:ln>
                      <a:noFill/>
                    </a:ln>
                  </pic:spPr>
                </pic:pic>
              </a:graphicData>
            </a:graphic>
          </wp:inline>
        </w:drawing>
      </w:r>
    </w:p>
    <w:p w14:paraId="2EEC355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lastRenderedPageBreak/>
        <w:t>Let's try another example.</w:t>
      </w:r>
    </w:p>
    <w:p w14:paraId="36C83FD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Since Pat was a professional soccer player, and since she is a born leader, she should be the captain of the team.</w:t>
      </w:r>
    </w:p>
    <w:p w14:paraId="3B4551F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What is this passage trying to convince us about? The main point it wants to convince us about is that Pat should be the captain of the team. This is therefore the conclusion. The other two claims, that Pat was a professional soccer player and is a born leader, each lend independent support to the conclusion and thus are intended to be separate premises. The standardization of the argument will look like this:</w:t>
      </w:r>
    </w:p>
    <w:p w14:paraId="6D66B2DE" w14:textId="37B2A457"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Times New Roman" w:eastAsia="Times New Roman" w:hAnsi="Times New Roman" w:cs="Times New Roman"/>
          <w:noProof/>
          <w:color w:val="000000"/>
          <w:sz w:val="27"/>
          <w:szCs w:val="27"/>
          <w:lang w:eastAsia="en-CA"/>
        </w:rPr>
        <w:drawing>
          <wp:inline distT="0" distB="0" distL="0" distR="0" wp14:anchorId="16779EB2" wp14:editId="4B37D351">
            <wp:extent cx="3454400" cy="2419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4400" cy="2419350"/>
                    </a:xfrm>
                    <a:prstGeom prst="rect">
                      <a:avLst/>
                    </a:prstGeom>
                    <a:noFill/>
                    <a:ln>
                      <a:noFill/>
                    </a:ln>
                  </pic:spPr>
                </pic:pic>
              </a:graphicData>
            </a:graphic>
          </wp:inline>
        </w:drawing>
      </w:r>
    </w:p>
    <w:p w14:paraId="023851D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spellStart"/>
      <w:r w:rsidRPr="00FA0CA2">
        <w:rPr>
          <w:rFonts w:ascii="Verdana" w:eastAsia="Times New Roman" w:hAnsi="Verdana" w:cs="Times New Roman"/>
          <w:b/>
          <w:bCs/>
          <w:color w:val="000066"/>
          <w:sz w:val="24"/>
          <w:szCs w:val="24"/>
          <w:lang w:eastAsia="en-CA"/>
        </w:rPr>
        <w:t>Subarguments</w:t>
      </w:r>
      <w:proofErr w:type="spellEnd"/>
    </w:p>
    <w:p w14:paraId="45A9559D"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proofErr w:type="spellStart"/>
      <w:r w:rsidRPr="00FA0CA2">
        <w:rPr>
          <w:rFonts w:ascii="Verdana" w:eastAsia="Times New Roman" w:hAnsi="Verdana" w:cs="Times New Roman"/>
          <w:color w:val="000000"/>
          <w:sz w:val="20"/>
          <w:szCs w:val="20"/>
          <w:lang w:eastAsia="en-CA"/>
        </w:rPr>
        <w:t>Subarguments</w:t>
      </w:r>
      <w:proofErr w:type="spellEnd"/>
      <w:r w:rsidRPr="00FA0CA2">
        <w:rPr>
          <w:rFonts w:ascii="Verdana" w:eastAsia="Times New Roman" w:hAnsi="Verdana" w:cs="Times New Roman"/>
          <w:color w:val="000000"/>
          <w:sz w:val="20"/>
          <w:szCs w:val="20"/>
          <w:lang w:eastAsia="en-CA"/>
        </w:rPr>
        <w:t xml:space="preserve"> are used to support one or more of the premises of an argument.</w:t>
      </w:r>
    </w:p>
    <w:p w14:paraId="0C46491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When an argument contains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it has a "mini-argument" within it to justify one or more of the premises used to support the main conclusion.</w:t>
      </w:r>
    </w:p>
    <w:p w14:paraId="7F6E0AA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Schematically, an argument containing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might look like this:</w:t>
      </w:r>
    </w:p>
    <w:p w14:paraId="3B9AD38D" w14:textId="7BD18A23"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Times New Roman" w:eastAsia="Times New Roman" w:hAnsi="Times New Roman" w:cs="Times New Roman"/>
          <w:noProof/>
          <w:color w:val="000000"/>
          <w:sz w:val="27"/>
          <w:szCs w:val="27"/>
          <w:lang w:eastAsia="en-CA"/>
        </w:rPr>
        <w:lastRenderedPageBreak/>
        <w:drawing>
          <wp:inline distT="0" distB="0" distL="0" distR="0" wp14:anchorId="4217C08D" wp14:editId="25E92231">
            <wp:extent cx="3422650" cy="27622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2650" cy="2762250"/>
                    </a:xfrm>
                    <a:prstGeom prst="rect">
                      <a:avLst/>
                    </a:prstGeom>
                    <a:noFill/>
                    <a:ln>
                      <a:noFill/>
                    </a:ln>
                  </pic:spPr>
                </pic:pic>
              </a:graphicData>
            </a:graphic>
          </wp:inline>
        </w:drawing>
      </w:r>
    </w:p>
    <w:p w14:paraId="3DB294E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Here everything represented inside the dotted line is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The conclusion of the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is premise 1, of which </w:t>
      </w:r>
      <w:proofErr w:type="spellStart"/>
      <w:r w:rsidRPr="00FA0CA2">
        <w:rPr>
          <w:rFonts w:ascii="Verdana" w:eastAsia="Times New Roman" w:hAnsi="Verdana" w:cs="Times New Roman"/>
          <w:color w:val="000000"/>
          <w:sz w:val="20"/>
          <w:szCs w:val="20"/>
          <w:lang w:eastAsia="en-CA"/>
        </w:rPr>
        <w:t>subpremises</w:t>
      </w:r>
      <w:proofErr w:type="spellEnd"/>
      <w:r w:rsidRPr="00FA0CA2">
        <w:rPr>
          <w:rFonts w:ascii="Verdana" w:eastAsia="Times New Roman" w:hAnsi="Verdana" w:cs="Times New Roman"/>
          <w:color w:val="000000"/>
          <w:sz w:val="20"/>
          <w:szCs w:val="20"/>
          <w:lang w:eastAsia="en-CA"/>
        </w:rPr>
        <w:t xml:space="preserve"> 1 and 2 are the premises.</w:t>
      </w:r>
    </w:p>
    <w:p w14:paraId="0706284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An argument can frequently be made stronger by adding </w:t>
      </w:r>
      <w:proofErr w:type="spellStart"/>
      <w:r w:rsidRPr="00FA0CA2">
        <w:rPr>
          <w:rFonts w:ascii="Verdana" w:eastAsia="Times New Roman" w:hAnsi="Verdana" w:cs="Times New Roman"/>
          <w:color w:val="000000"/>
          <w:sz w:val="20"/>
          <w:szCs w:val="20"/>
          <w:lang w:eastAsia="en-CA"/>
        </w:rPr>
        <w:t>subpremises</w:t>
      </w:r>
      <w:proofErr w:type="spellEnd"/>
      <w:r w:rsidRPr="00FA0CA2">
        <w:rPr>
          <w:rFonts w:ascii="Verdana" w:eastAsia="Times New Roman" w:hAnsi="Verdana" w:cs="Times New Roman"/>
          <w:color w:val="000000"/>
          <w:sz w:val="20"/>
          <w:szCs w:val="20"/>
          <w:lang w:eastAsia="en-CA"/>
        </w:rPr>
        <w:t xml:space="preserve">. If any of the main premises are questionable, then it is a good idea to support them. This is the function of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w:t>
      </w:r>
    </w:p>
    <w:p w14:paraId="1242CEA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Let's take our argument about Pat, the soccer player. If I want to convince you that she should be the captain of the team and offer the reasons mentioned above, it might not be obvious that she is a born leader. To make my argument stronger I would provide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the conclusion of which is that she is a born leader. For instance, I might say that when lost in the woods with her friends she took charge and kept everyone calm until the park rangers found them.</w:t>
      </w:r>
    </w:p>
    <w:p w14:paraId="27FFC23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By adding this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we would need to amend the standardization above in the following way:</w:t>
      </w:r>
    </w:p>
    <w:p w14:paraId="19CAFCD2" w14:textId="23346920"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lastRenderedPageBreak/>
        <w:drawing>
          <wp:inline distT="0" distB="0" distL="0" distR="0" wp14:anchorId="2442AEDA" wp14:editId="2128543D">
            <wp:extent cx="3689350" cy="36131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350" cy="3613150"/>
                    </a:xfrm>
                    <a:prstGeom prst="rect">
                      <a:avLst/>
                    </a:prstGeom>
                    <a:noFill/>
                    <a:ln>
                      <a:noFill/>
                    </a:ln>
                  </pic:spPr>
                </pic:pic>
              </a:graphicData>
            </a:graphic>
          </wp:inline>
        </w:drawing>
      </w:r>
    </w:p>
    <w:p w14:paraId="1B51BE4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Let's try a few more examples.</w:t>
      </w:r>
    </w:p>
    <w:p w14:paraId="29FDC0A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0"/>
          <w:szCs w:val="20"/>
          <w:lang w:eastAsia="en-CA"/>
        </w:rPr>
        <w:t>Example</w:t>
      </w:r>
    </w:p>
    <w:p w14:paraId="06D3864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Jones took it. Frank knows Jones did it because he saw the whole thing on the surveillance tape.</w:t>
      </w:r>
    </w:p>
    <w:p w14:paraId="7BD2341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Here we have three propositions:</w:t>
      </w:r>
    </w:p>
    <w:p w14:paraId="4A2462D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Jones took it</w:t>
      </w:r>
    </w:p>
    <w:p w14:paraId="70EFC27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Frank knows Jones did it</w:t>
      </w:r>
    </w:p>
    <w:p w14:paraId="3904479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Frank saw the whole thing on the surveillance tape</w:t>
      </w:r>
    </w:p>
    <w:p w14:paraId="743A54B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When you are asked to standardize an argument, sometimes it can be helpful to write each proposition down on a scrap piece of paper. This way you can try alternative standardizations until you find one that best represents the structure of the argument.</w:t>
      </w:r>
    </w:p>
    <w:p w14:paraId="7CD12F3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The main point of the passage seems to be that Jones took it, so this proposition would be the conclusion. How are the other propositions related to the conclusion and to each other?</w:t>
      </w:r>
    </w:p>
    <w:p w14:paraId="000E6F6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The proposition </w:t>
      </w:r>
      <w:r w:rsidRPr="00FA0CA2">
        <w:rPr>
          <w:rFonts w:ascii="Verdana" w:eastAsia="Times New Roman" w:hAnsi="Verdana" w:cs="Times New Roman"/>
          <w:i/>
          <w:iCs/>
          <w:color w:val="000000"/>
          <w:sz w:val="20"/>
          <w:szCs w:val="20"/>
          <w:lang w:eastAsia="en-CA"/>
        </w:rPr>
        <w:t>Frank knows Jones did it</w:t>
      </w:r>
      <w:r w:rsidRPr="00FA0CA2">
        <w:rPr>
          <w:rFonts w:ascii="Verdana" w:eastAsia="Times New Roman" w:hAnsi="Verdana" w:cs="Times New Roman"/>
          <w:color w:val="000000"/>
          <w:sz w:val="20"/>
          <w:szCs w:val="20"/>
          <w:lang w:eastAsia="en-CA"/>
        </w:rPr>
        <w:t> certainly seems to support the conclusion, that </w:t>
      </w:r>
      <w:r w:rsidRPr="00FA0CA2">
        <w:rPr>
          <w:rFonts w:ascii="Verdana" w:eastAsia="Times New Roman" w:hAnsi="Verdana" w:cs="Times New Roman"/>
          <w:i/>
          <w:iCs/>
          <w:color w:val="000000"/>
          <w:sz w:val="20"/>
          <w:szCs w:val="20"/>
          <w:lang w:eastAsia="en-CA"/>
        </w:rPr>
        <w:t>Jones took it</w:t>
      </w:r>
      <w:r w:rsidRPr="00FA0CA2">
        <w:rPr>
          <w:rFonts w:ascii="Verdana" w:eastAsia="Times New Roman" w:hAnsi="Verdana" w:cs="Times New Roman"/>
          <w:color w:val="000000"/>
          <w:sz w:val="20"/>
          <w:szCs w:val="20"/>
          <w:lang w:eastAsia="en-CA"/>
        </w:rPr>
        <w:t>, but so does the third proposition.</w:t>
      </w:r>
    </w:p>
    <w:p w14:paraId="44D4DBC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Here you need to ask yourself whether the proposition about the surveillance tape makes the argument stronger by supporting the conclusion directly, or by functioning as a </w:t>
      </w:r>
      <w:proofErr w:type="spellStart"/>
      <w:r w:rsidRPr="00FA0CA2">
        <w:rPr>
          <w:rFonts w:ascii="Verdana" w:eastAsia="Times New Roman" w:hAnsi="Verdana" w:cs="Times New Roman"/>
          <w:color w:val="000000"/>
          <w:sz w:val="20"/>
          <w:szCs w:val="20"/>
          <w:lang w:eastAsia="en-CA"/>
        </w:rPr>
        <w:lastRenderedPageBreak/>
        <w:t>subpremise</w:t>
      </w:r>
      <w:proofErr w:type="spellEnd"/>
      <w:r w:rsidRPr="00FA0CA2">
        <w:rPr>
          <w:rFonts w:ascii="Verdana" w:eastAsia="Times New Roman" w:hAnsi="Verdana" w:cs="Times New Roman"/>
          <w:color w:val="000000"/>
          <w:sz w:val="20"/>
          <w:szCs w:val="20"/>
          <w:lang w:eastAsia="en-CA"/>
        </w:rPr>
        <w:t xml:space="preserve"> supporting the claim about Frank's knowledge. If we are given reasons to believe that it is true that Frank knows Jones did it, then that would make for a stronger argument than if we were just told that Frank knows this without any support. Hence, it looks as though the argument contains a very simple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and should be standardized like this:</w:t>
      </w:r>
    </w:p>
    <w:p w14:paraId="3500F3FC" w14:textId="0B29459B"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2D3A9B91" wp14:editId="7BA885FD">
            <wp:extent cx="1365250" cy="20193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250" cy="2019300"/>
                    </a:xfrm>
                    <a:prstGeom prst="rect">
                      <a:avLst/>
                    </a:prstGeom>
                    <a:noFill/>
                    <a:ln>
                      <a:noFill/>
                    </a:ln>
                  </pic:spPr>
                </pic:pic>
              </a:graphicData>
            </a:graphic>
          </wp:inline>
        </w:drawing>
      </w:r>
    </w:p>
    <w:p w14:paraId="009CC79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Now let's try a much more complicated example.</w:t>
      </w:r>
    </w:p>
    <w:p w14:paraId="19A2AD4D"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Boston is a more interesting city than Toronto. It has more interesting architecture and there is more to do in the Boston area. There are many terrific shops and beautiful places to visit nearby.</w:t>
      </w:r>
    </w:p>
    <w:p w14:paraId="10DF1F9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gramStart"/>
      <w:r w:rsidRPr="00FA0CA2">
        <w:rPr>
          <w:rFonts w:ascii="Verdana" w:eastAsia="Times New Roman" w:hAnsi="Verdana" w:cs="Times New Roman"/>
          <w:color w:val="000000"/>
          <w:sz w:val="20"/>
          <w:szCs w:val="20"/>
          <w:lang w:eastAsia="en-CA"/>
        </w:rPr>
        <w:t>This time,</w:t>
      </w:r>
      <w:proofErr w:type="gramEnd"/>
      <w:r w:rsidRPr="00FA0CA2">
        <w:rPr>
          <w:rFonts w:ascii="Verdana" w:eastAsia="Times New Roman" w:hAnsi="Verdana" w:cs="Times New Roman"/>
          <w:color w:val="000000"/>
          <w:sz w:val="20"/>
          <w:szCs w:val="20"/>
          <w:lang w:eastAsia="en-CA"/>
        </w:rPr>
        <w:t xml:space="preserve"> let's look at the standardization and then discuss why it is an accurate way of representing the argument.</w:t>
      </w:r>
    </w:p>
    <w:p w14:paraId="5ACBC72C" w14:textId="50A2EB64"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3C6ED042" wp14:editId="6B525565">
            <wp:extent cx="3930650" cy="3067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0650" cy="3067050"/>
                    </a:xfrm>
                    <a:prstGeom prst="rect">
                      <a:avLst/>
                    </a:prstGeom>
                    <a:noFill/>
                    <a:ln>
                      <a:noFill/>
                    </a:ln>
                  </pic:spPr>
                </pic:pic>
              </a:graphicData>
            </a:graphic>
          </wp:inline>
        </w:drawing>
      </w:r>
    </w:p>
    <w:p w14:paraId="56A4C6F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lastRenderedPageBreak/>
        <w:t>It should be reasonably clear that the conclusion is the proposition </w:t>
      </w:r>
      <w:r w:rsidRPr="00FA0CA2">
        <w:rPr>
          <w:rFonts w:ascii="Verdana" w:eastAsia="Times New Roman" w:hAnsi="Verdana" w:cs="Times New Roman"/>
          <w:i/>
          <w:iCs/>
          <w:color w:val="000000"/>
          <w:sz w:val="20"/>
          <w:szCs w:val="20"/>
          <w:lang w:eastAsia="en-CA"/>
        </w:rPr>
        <w:t>Boston is a more interesting city than Toronto</w:t>
      </w:r>
      <w:r w:rsidRPr="00FA0CA2">
        <w:rPr>
          <w:rFonts w:ascii="Verdana" w:eastAsia="Times New Roman" w:hAnsi="Verdana" w:cs="Times New Roman"/>
          <w:color w:val="000000"/>
          <w:sz w:val="20"/>
          <w:szCs w:val="20"/>
          <w:lang w:eastAsia="en-CA"/>
        </w:rPr>
        <w:t>. This is the main point of the passage and appears at the beginning of the paragraph. Why are the other propositions arranged in this way?</w:t>
      </w:r>
    </w:p>
    <w:p w14:paraId="0A723AD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First, let's look at the claim that </w:t>
      </w:r>
      <w:r w:rsidRPr="00FA0CA2">
        <w:rPr>
          <w:rFonts w:ascii="Verdana" w:eastAsia="Times New Roman" w:hAnsi="Verdana" w:cs="Times New Roman"/>
          <w:i/>
          <w:iCs/>
          <w:color w:val="000000"/>
          <w:sz w:val="20"/>
          <w:szCs w:val="20"/>
          <w:lang w:eastAsia="en-CA"/>
        </w:rPr>
        <w:t>Boston has more interesting architecture</w:t>
      </w:r>
      <w:r w:rsidRPr="00FA0CA2">
        <w:rPr>
          <w:rFonts w:ascii="Verdana" w:eastAsia="Times New Roman" w:hAnsi="Verdana" w:cs="Times New Roman"/>
          <w:color w:val="000000"/>
          <w:sz w:val="20"/>
          <w:szCs w:val="20"/>
          <w:lang w:eastAsia="en-CA"/>
        </w:rPr>
        <w:t>. Clearly this does not support the claim that </w:t>
      </w:r>
      <w:r w:rsidRPr="00FA0CA2">
        <w:rPr>
          <w:rFonts w:ascii="Verdana" w:eastAsia="Times New Roman" w:hAnsi="Verdana" w:cs="Times New Roman"/>
          <w:i/>
          <w:iCs/>
          <w:color w:val="000000"/>
          <w:sz w:val="20"/>
          <w:szCs w:val="20"/>
          <w:lang w:eastAsia="en-CA"/>
        </w:rPr>
        <w:t>Boston has many terrific shops</w:t>
      </w:r>
      <w:r w:rsidRPr="00FA0CA2">
        <w:rPr>
          <w:rFonts w:ascii="Verdana" w:eastAsia="Times New Roman" w:hAnsi="Verdana" w:cs="Times New Roman"/>
          <w:color w:val="000000"/>
          <w:sz w:val="20"/>
          <w:szCs w:val="20"/>
          <w:lang w:eastAsia="en-CA"/>
        </w:rPr>
        <w:t> or that </w:t>
      </w:r>
      <w:r w:rsidRPr="00FA0CA2">
        <w:rPr>
          <w:rFonts w:ascii="Verdana" w:eastAsia="Times New Roman" w:hAnsi="Verdana" w:cs="Times New Roman"/>
          <w:i/>
          <w:iCs/>
          <w:color w:val="000000"/>
          <w:sz w:val="20"/>
          <w:szCs w:val="20"/>
          <w:lang w:eastAsia="en-CA"/>
        </w:rPr>
        <w:t>there are many beautiful places to visit near Boston</w:t>
      </w:r>
      <w:r w:rsidRPr="00FA0CA2">
        <w:rPr>
          <w:rFonts w:ascii="Verdana" w:eastAsia="Times New Roman" w:hAnsi="Verdana" w:cs="Times New Roman"/>
          <w:color w:val="000000"/>
          <w:sz w:val="20"/>
          <w:szCs w:val="20"/>
          <w:lang w:eastAsia="en-CA"/>
        </w:rPr>
        <w:t>. Shops are not ordinarily considered to be terrific because of their architecture, and the claim about Boston's architecture is a claim about Boston itself, not about places near Boston.</w:t>
      </w:r>
    </w:p>
    <w:p w14:paraId="5B4811A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Could this premise be thought of as supporting the claim that </w:t>
      </w:r>
      <w:r w:rsidRPr="00FA0CA2">
        <w:rPr>
          <w:rFonts w:ascii="Verdana" w:eastAsia="Times New Roman" w:hAnsi="Verdana" w:cs="Times New Roman"/>
          <w:i/>
          <w:iCs/>
          <w:color w:val="000000"/>
          <w:sz w:val="20"/>
          <w:szCs w:val="20"/>
          <w:lang w:eastAsia="en-CA"/>
        </w:rPr>
        <w:t>there is more to do in the Boston area</w:t>
      </w:r>
      <w:r w:rsidRPr="00FA0CA2">
        <w:rPr>
          <w:rFonts w:ascii="Verdana" w:eastAsia="Times New Roman" w:hAnsi="Verdana" w:cs="Times New Roman"/>
          <w:color w:val="000000"/>
          <w:sz w:val="20"/>
          <w:szCs w:val="20"/>
          <w:lang w:eastAsia="en-CA"/>
        </w:rPr>
        <w:t>?</w:t>
      </w:r>
    </w:p>
    <w:p w14:paraId="76DA6C2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This sounds plausible but is not the best way to standardize the argument for two reasons. First, the conclusion is about how interesting Boston is relative to </w:t>
      </w:r>
      <w:proofErr w:type="gramStart"/>
      <w:r w:rsidRPr="00FA0CA2">
        <w:rPr>
          <w:rFonts w:ascii="Verdana" w:eastAsia="Times New Roman" w:hAnsi="Verdana" w:cs="Times New Roman"/>
          <w:color w:val="000000"/>
          <w:sz w:val="20"/>
          <w:szCs w:val="20"/>
          <w:lang w:eastAsia="en-CA"/>
        </w:rPr>
        <w:t>Toronto, and</w:t>
      </w:r>
      <w:proofErr w:type="gramEnd"/>
      <w:r w:rsidRPr="00FA0CA2">
        <w:rPr>
          <w:rFonts w:ascii="Verdana" w:eastAsia="Times New Roman" w:hAnsi="Verdana" w:cs="Times New Roman"/>
          <w:color w:val="000000"/>
          <w:sz w:val="20"/>
          <w:szCs w:val="20"/>
          <w:lang w:eastAsia="en-CA"/>
        </w:rPr>
        <w:t xml:space="preserve"> saying that Boston is architecturally more interesting than Toronto gives this conclusion direct support. Second, the fact that Boston is architecturally more interesting than Toronto does not necessarily support the claim that there is more to do in Boston. A city can be full of beautiful buildings, yet there might be nothing to do in that city.</w:t>
      </w:r>
    </w:p>
    <w:p w14:paraId="3473829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What about the rest of the argument? It seems </w:t>
      </w:r>
      <w:proofErr w:type="gramStart"/>
      <w:r w:rsidRPr="00FA0CA2">
        <w:rPr>
          <w:rFonts w:ascii="Verdana" w:eastAsia="Times New Roman" w:hAnsi="Verdana" w:cs="Times New Roman"/>
          <w:color w:val="000000"/>
          <w:sz w:val="20"/>
          <w:szCs w:val="20"/>
          <w:lang w:eastAsia="en-CA"/>
        </w:rPr>
        <w:t>pretty clear</w:t>
      </w:r>
      <w:proofErr w:type="gramEnd"/>
      <w:r w:rsidRPr="00FA0CA2">
        <w:rPr>
          <w:rFonts w:ascii="Verdana" w:eastAsia="Times New Roman" w:hAnsi="Verdana" w:cs="Times New Roman"/>
          <w:color w:val="000000"/>
          <w:sz w:val="20"/>
          <w:szCs w:val="20"/>
          <w:lang w:eastAsia="en-CA"/>
        </w:rPr>
        <w:t xml:space="preserve"> that having places to shop and beautiful places to visit nearby are things to do, and hence, are best thought of as supporting the claim that there is more to do in the Boston area. Clearly, the claim that there is more to do in Boston does not support the claim that Boston has more interesting </w:t>
      </w:r>
      <w:proofErr w:type="gramStart"/>
      <w:r w:rsidRPr="00FA0CA2">
        <w:rPr>
          <w:rFonts w:ascii="Verdana" w:eastAsia="Times New Roman" w:hAnsi="Verdana" w:cs="Times New Roman"/>
          <w:color w:val="000000"/>
          <w:sz w:val="20"/>
          <w:szCs w:val="20"/>
          <w:lang w:eastAsia="en-CA"/>
        </w:rPr>
        <w:t>architecture, but</w:t>
      </w:r>
      <w:proofErr w:type="gramEnd"/>
      <w:r w:rsidRPr="00FA0CA2">
        <w:rPr>
          <w:rFonts w:ascii="Verdana" w:eastAsia="Times New Roman" w:hAnsi="Verdana" w:cs="Times New Roman"/>
          <w:color w:val="000000"/>
          <w:sz w:val="20"/>
          <w:szCs w:val="20"/>
          <w:lang w:eastAsia="en-CA"/>
        </w:rPr>
        <w:t xml:space="preserve"> is directly related to the conclusion. If one city offers more things to do than another, then it is probably the more interesting city.</w:t>
      </w:r>
    </w:p>
    <w:p w14:paraId="24D06B5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3366"/>
          <w:sz w:val="24"/>
          <w:szCs w:val="24"/>
          <w:lang w:eastAsia="en-CA"/>
        </w:rPr>
        <w:t>Kinds of Premises</w:t>
      </w:r>
    </w:p>
    <w:p w14:paraId="6AB3AA58"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We have already seen that there is more than one kind of premise. There are premises and </w:t>
      </w:r>
      <w:proofErr w:type="spellStart"/>
      <w:r w:rsidRPr="00FA0CA2">
        <w:rPr>
          <w:rFonts w:ascii="Verdana" w:eastAsia="Times New Roman" w:hAnsi="Verdana" w:cs="Times New Roman"/>
          <w:color w:val="000000"/>
          <w:sz w:val="20"/>
          <w:szCs w:val="20"/>
          <w:lang w:eastAsia="en-CA"/>
        </w:rPr>
        <w:t>subpremises</w:t>
      </w:r>
      <w:proofErr w:type="spellEnd"/>
      <w:r w:rsidRPr="00FA0CA2">
        <w:rPr>
          <w:rFonts w:ascii="Verdana" w:eastAsia="Times New Roman" w:hAnsi="Verdana" w:cs="Times New Roman"/>
          <w:color w:val="000000"/>
          <w:sz w:val="20"/>
          <w:szCs w:val="20"/>
          <w:lang w:eastAsia="en-CA"/>
        </w:rPr>
        <w:t xml:space="preserve">. Premises support a conclusion directly, and </w:t>
      </w:r>
      <w:proofErr w:type="spellStart"/>
      <w:r w:rsidRPr="00FA0CA2">
        <w:rPr>
          <w:rFonts w:ascii="Verdana" w:eastAsia="Times New Roman" w:hAnsi="Verdana" w:cs="Times New Roman"/>
          <w:color w:val="000000"/>
          <w:sz w:val="20"/>
          <w:szCs w:val="20"/>
          <w:lang w:eastAsia="en-CA"/>
        </w:rPr>
        <w:t>subpremises</w:t>
      </w:r>
      <w:proofErr w:type="spellEnd"/>
      <w:r w:rsidRPr="00FA0CA2">
        <w:rPr>
          <w:rFonts w:ascii="Verdana" w:eastAsia="Times New Roman" w:hAnsi="Verdana" w:cs="Times New Roman"/>
          <w:color w:val="000000"/>
          <w:sz w:val="20"/>
          <w:szCs w:val="20"/>
          <w:lang w:eastAsia="en-CA"/>
        </w:rPr>
        <w:t xml:space="preserve"> are used in </w:t>
      </w:r>
      <w:proofErr w:type="spellStart"/>
      <w:r w:rsidRPr="00FA0CA2">
        <w:rPr>
          <w:rFonts w:ascii="Verdana" w:eastAsia="Times New Roman" w:hAnsi="Verdana" w:cs="Times New Roman"/>
          <w:color w:val="000000"/>
          <w:sz w:val="20"/>
          <w:szCs w:val="20"/>
          <w:lang w:eastAsia="en-CA"/>
        </w:rPr>
        <w:t>subarguments</w:t>
      </w:r>
      <w:proofErr w:type="spellEnd"/>
      <w:r w:rsidRPr="00FA0CA2">
        <w:rPr>
          <w:rFonts w:ascii="Verdana" w:eastAsia="Times New Roman" w:hAnsi="Verdana" w:cs="Times New Roman"/>
          <w:color w:val="000000"/>
          <w:sz w:val="20"/>
          <w:szCs w:val="20"/>
          <w:lang w:eastAsia="en-CA"/>
        </w:rPr>
        <w:t xml:space="preserve"> to support either premises or other </w:t>
      </w:r>
      <w:proofErr w:type="spellStart"/>
      <w:r w:rsidRPr="00FA0CA2">
        <w:rPr>
          <w:rFonts w:ascii="Verdana" w:eastAsia="Times New Roman" w:hAnsi="Verdana" w:cs="Times New Roman"/>
          <w:color w:val="000000"/>
          <w:sz w:val="20"/>
          <w:szCs w:val="20"/>
          <w:lang w:eastAsia="en-CA"/>
        </w:rPr>
        <w:t>subpremises</w:t>
      </w:r>
      <w:proofErr w:type="spellEnd"/>
      <w:r w:rsidRPr="00FA0CA2">
        <w:rPr>
          <w:rFonts w:ascii="Verdana" w:eastAsia="Times New Roman" w:hAnsi="Verdana" w:cs="Times New Roman"/>
          <w:color w:val="000000"/>
          <w:sz w:val="20"/>
          <w:szCs w:val="20"/>
          <w:lang w:eastAsia="en-CA"/>
        </w:rPr>
        <w:t>.</w:t>
      </w:r>
    </w:p>
    <w:p w14:paraId="099AF0D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There is another difference between premises that concerns their logical relationship to the propositions they support. Premises can be either </w:t>
      </w:r>
      <w:r w:rsidRPr="00FA0CA2">
        <w:rPr>
          <w:rFonts w:ascii="Verdana" w:eastAsia="Times New Roman" w:hAnsi="Verdana" w:cs="Times New Roman"/>
          <w:i/>
          <w:iCs/>
          <w:color w:val="000000"/>
          <w:sz w:val="20"/>
          <w:szCs w:val="20"/>
          <w:lang w:eastAsia="en-CA"/>
        </w:rPr>
        <w:t>convergent</w:t>
      </w:r>
      <w:r w:rsidRPr="00FA0CA2">
        <w:rPr>
          <w:rFonts w:ascii="Verdana" w:eastAsia="Times New Roman" w:hAnsi="Verdana" w:cs="Times New Roman"/>
          <w:color w:val="000000"/>
          <w:sz w:val="20"/>
          <w:szCs w:val="20"/>
          <w:lang w:eastAsia="en-CA"/>
        </w:rPr>
        <w:t> or </w:t>
      </w:r>
      <w:r w:rsidRPr="00FA0CA2">
        <w:rPr>
          <w:rFonts w:ascii="Verdana" w:eastAsia="Times New Roman" w:hAnsi="Verdana" w:cs="Times New Roman"/>
          <w:i/>
          <w:iCs/>
          <w:color w:val="000000"/>
          <w:sz w:val="20"/>
          <w:szCs w:val="20"/>
          <w:lang w:eastAsia="en-CA"/>
        </w:rPr>
        <w:t>linked</w:t>
      </w:r>
      <w:r w:rsidRPr="00FA0CA2">
        <w:rPr>
          <w:rFonts w:ascii="Verdana" w:eastAsia="Times New Roman" w:hAnsi="Verdana" w:cs="Times New Roman"/>
          <w:color w:val="000000"/>
          <w:sz w:val="20"/>
          <w:szCs w:val="20"/>
          <w:lang w:eastAsia="en-CA"/>
        </w:rPr>
        <w:t>. A single argument can have both kinds of premises, though for clarity in the examples that follow I will show only one or the other.</w:t>
      </w:r>
    </w:p>
    <w:p w14:paraId="635FB25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3366"/>
          <w:sz w:val="24"/>
          <w:szCs w:val="24"/>
          <w:lang w:eastAsia="en-CA"/>
        </w:rPr>
        <w:t>Convergent Premises</w:t>
      </w:r>
    </w:p>
    <w:p w14:paraId="694A31AF"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Convergent premises work independently to support the conclusion.</w:t>
      </w:r>
    </w:p>
    <w:p w14:paraId="5E61049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By </w:t>
      </w:r>
      <w:r w:rsidRPr="00FA0CA2">
        <w:rPr>
          <w:rFonts w:ascii="Verdana" w:eastAsia="Times New Roman" w:hAnsi="Verdana" w:cs="Times New Roman"/>
          <w:b/>
          <w:bCs/>
          <w:color w:val="000000"/>
          <w:sz w:val="24"/>
          <w:szCs w:val="24"/>
          <w:lang w:eastAsia="en-CA"/>
        </w:rPr>
        <w:t>independently</w:t>
      </w:r>
      <w:r w:rsidRPr="00FA0CA2">
        <w:rPr>
          <w:rFonts w:ascii="Verdana" w:eastAsia="Times New Roman" w:hAnsi="Verdana" w:cs="Times New Roman"/>
          <w:color w:val="000000"/>
          <w:sz w:val="24"/>
          <w:szCs w:val="24"/>
          <w:lang w:eastAsia="en-CA"/>
        </w:rPr>
        <w:t xml:space="preserve"> the idea is that a convergent premise supports its conclusion without requiring the truth of other premises. So far, </w:t>
      </w:r>
      <w:proofErr w:type="gramStart"/>
      <w:r w:rsidRPr="00FA0CA2">
        <w:rPr>
          <w:rFonts w:ascii="Verdana" w:eastAsia="Times New Roman" w:hAnsi="Verdana" w:cs="Times New Roman"/>
          <w:color w:val="000000"/>
          <w:sz w:val="24"/>
          <w:szCs w:val="24"/>
          <w:lang w:eastAsia="en-CA"/>
        </w:rPr>
        <w:t>all of</w:t>
      </w:r>
      <w:proofErr w:type="gramEnd"/>
      <w:r w:rsidRPr="00FA0CA2">
        <w:rPr>
          <w:rFonts w:ascii="Verdana" w:eastAsia="Times New Roman" w:hAnsi="Verdana" w:cs="Times New Roman"/>
          <w:color w:val="000000"/>
          <w:sz w:val="24"/>
          <w:szCs w:val="24"/>
          <w:lang w:eastAsia="en-CA"/>
        </w:rPr>
        <w:t xml:space="preserve"> our examples have involved convergent premises.</w:t>
      </w:r>
    </w:p>
    <w:p w14:paraId="4AFA75B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Consider the previous example. The claim that there are more terrific shops in Boston than Toronto supports the claim that there is more to do in Boston </w:t>
      </w:r>
      <w:r w:rsidRPr="00FA0CA2">
        <w:rPr>
          <w:rFonts w:ascii="Verdana" w:eastAsia="Times New Roman" w:hAnsi="Verdana" w:cs="Times New Roman"/>
          <w:color w:val="000000"/>
          <w:sz w:val="24"/>
          <w:szCs w:val="24"/>
          <w:lang w:eastAsia="en-CA"/>
        </w:rPr>
        <w:lastRenderedPageBreak/>
        <w:t>than Toronto </w:t>
      </w:r>
      <w:r w:rsidRPr="00FA0CA2">
        <w:rPr>
          <w:rFonts w:ascii="Verdana" w:eastAsia="Times New Roman" w:hAnsi="Verdana" w:cs="Times New Roman"/>
          <w:i/>
          <w:iCs/>
          <w:color w:val="000000"/>
          <w:sz w:val="24"/>
          <w:szCs w:val="24"/>
          <w:lang w:eastAsia="en-CA"/>
        </w:rPr>
        <w:t>all by itself</w:t>
      </w:r>
      <w:r w:rsidRPr="00FA0CA2">
        <w:rPr>
          <w:rFonts w:ascii="Verdana" w:eastAsia="Times New Roman" w:hAnsi="Verdana" w:cs="Times New Roman"/>
          <w:color w:val="000000"/>
          <w:sz w:val="24"/>
          <w:szCs w:val="24"/>
          <w:lang w:eastAsia="en-CA"/>
        </w:rPr>
        <w:t>; it does not need to be accompanied by the claim that there are many beautiful places to visit near Boston.</w:t>
      </w:r>
    </w:p>
    <w:p w14:paraId="0582CB4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Similarly, </w:t>
      </w:r>
      <w:proofErr w:type="gramStart"/>
      <w:r w:rsidRPr="00FA0CA2">
        <w:rPr>
          <w:rFonts w:ascii="Verdana" w:eastAsia="Times New Roman" w:hAnsi="Verdana" w:cs="Times New Roman"/>
          <w:color w:val="000000"/>
          <w:sz w:val="24"/>
          <w:szCs w:val="24"/>
          <w:lang w:eastAsia="en-CA"/>
        </w:rPr>
        <w:t>in order for</w:t>
      </w:r>
      <w:proofErr w:type="gramEnd"/>
      <w:r w:rsidRPr="00FA0CA2">
        <w:rPr>
          <w:rFonts w:ascii="Verdana" w:eastAsia="Times New Roman" w:hAnsi="Verdana" w:cs="Times New Roman"/>
          <w:color w:val="000000"/>
          <w:sz w:val="24"/>
          <w:szCs w:val="24"/>
          <w:lang w:eastAsia="en-CA"/>
        </w:rPr>
        <w:t xml:space="preserve"> the claim that there is more to do in the Boston area to support the conclusion that Boston is a more interesting city than Toronto, it does not have to be true that Boston has more interesting architecture. Each claim gives the conclusion </w:t>
      </w:r>
      <w:r w:rsidRPr="00FA0CA2">
        <w:rPr>
          <w:rFonts w:ascii="Verdana" w:eastAsia="Times New Roman" w:hAnsi="Verdana" w:cs="Times New Roman"/>
          <w:i/>
          <w:iCs/>
          <w:color w:val="000000"/>
          <w:sz w:val="24"/>
          <w:szCs w:val="24"/>
          <w:lang w:eastAsia="en-CA"/>
        </w:rPr>
        <w:t>independent</w:t>
      </w:r>
      <w:r w:rsidRPr="00FA0CA2">
        <w:rPr>
          <w:rFonts w:ascii="Verdana" w:eastAsia="Times New Roman" w:hAnsi="Verdana" w:cs="Times New Roman"/>
          <w:color w:val="000000"/>
          <w:sz w:val="24"/>
          <w:szCs w:val="24"/>
          <w:lang w:eastAsia="en-CA"/>
        </w:rPr>
        <w:t> support.</w:t>
      </w:r>
    </w:p>
    <w:p w14:paraId="6EE30176"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3366"/>
          <w:sz w:val="24"/>
          <w:szCs w:val="24"/>
          <w:lang w:eastAsia="en-CA"/>
        </w:rPr>
        <w:t>Linked Premises</w:t>
      </w:r>
    </w:p>
    <w:p w14:paraId="15BC0661"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Linked premises are interdependent and must work together to support the conclusion.</w:t>
      </w:r>
    </w:p>
    <w:p w14:paraId="694D6A1D"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This means that if two premises are linked, they must both be asserted to support the conclusion. Neither premise supports the conclusion </w:t>
      </w:r>
      <w:r w:rsidRPr="00FA0CA2">
        <w:rPr>
          <w:rFonts w:ascii="Verdana" w:eastAsia="Times New Roman" w:hAnsi="Verdana" w:cs="Times New Roman"/>
          <w:i/>
          <w:iCs/>
          <w:color w:val="000000"/>
          <w:sz w:val="20"/>
          <w:szCs w:val="20"/>
          <w:lang w:eastAsia="en-CA"/>
        </w:rPr>
        <w:t>at all</w:t>
      </w:r>
      <w:r w:rsidRPr="00FA0CA2">
        <w:rPr>
          <w:rFonts w:ascii="Verdana" w:eastAsia="Times New Roman" w:hAnsi="Verdana" w:cs="Times New Roman"/>
          <w:color w:val="000000"/>
          <w:sz w:val="20"/>
          <w:szCs w:val="20"/>
          <w:lang w:eastAsia="en-CA"/>
        </w:rPr>
        <w:t> without the other.</w:t>
      </w:r>
    </w:p>
    <w:p w14:paraId="59ECC13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When we standardize an argument with linked premises, we represent linked premises by connecting them with a line or a bar. Schematically, such an argument will look like this:</w:t>
      </w:r>
    </w:p>
    <w:p w14:paraId="6ABC226E" w14:textId="4D541BD5"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36580906" wp14:editId="16B588F7">
            <wp:extent cx="3143250" cy="1873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0" cy="1873250"/>
                    </a:xfrm>
                    <a:prstGeom prst="rect">
                      <a:avLst/>
                    </a:prstGeom>
                    <a:noFill/>
                    <a:ln>
                      <a:noFill/>
                    </a:ln>
                  </pic:spPr>
                </pic:pic>
              </a:graphicData>
            </a:graphic>
          </wp:inline>
        </w:drawing>
      </w:r>
    </w:p>
    <w:p w14:paraId="4E81C78D"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0"/>
          <w:szCs w:val="20"/>
          <w:lang w:eastAsia="en-CA"/>
        </w:rPr>
        <w:t>Example</w:t>
      </w:r>
    </w:p>
    <w:p w14:paraId="63D1542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If Jesse makes that shot, then I'll be a monkey's uncle. Jesse made the shot. I'm a monkey's uncle!</w:t>
      </w:r>
    </w:p>
    <w:p w14:paraId="70960D2B" w14:textId="71EB1E63"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6A5EF6DB" wp14:editId="34AD282D">
            <wp:extent cx="3105150" cy="1943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5150" cy="1943100"/>
                    </a:xfrm>
                    <a:prstGeom prst="rect">
                      <a:avLst/>
                    </a:prstGeom>
                    <a:noFill/>
                    <a:ln>
                      <a:noFill/>
                    </a:ln>
                  </pic:spPr>
                </pic:pic>
              </a:graphicData>
            </a:graphic>
          </wp:inline>
        </w:drawing>
      </w:r>
    </w:p>
    <w:p w14:paraId="478422E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lastRenderedPageBreak/>
        <w:t>The conclusion of this argument appears at the end of the passage. It is supported by the other two propositions that appear as linked premises. The reason they are linked is because neither one gives the conclusion </w:t>
      </w:r>
      <w:r w:rsidRPr="00FA0CA2">
        <w:rPr>
          <w:rFonts w:ascii="Verdana" w:eastAsia="Times New Roman" w:hAnsi="Verdana" w:cs="Times New Roman"/>
          <w:i/>
          <w:iCs/>
          <w:color w:val="000000"/>
          <w:sz w:val="20"/>
          <w:szCs w:val="20"/>
          <w:lang w:eastAsia="en-CA"/>
        </w:rPr>
        <w:t>any</w:t>
      </w:r>
      <w:r w:rsidRPr="00FA0CA2">
        <w:rPr>
          <w:rFonts w:ascii="Verdana" w:eastAsia="Times New Roman" w:hAnsi="Verdana" w:cs="Times New Roman"/>
          <w:color w:val="000000"/>
          <w:sz w:val="20"/>
          <w:szCs w:val="20"/>
          <w:lang w:eastAsia="en-CA"/>
        </w:rPr>
        <w:t> support unless the other is asserted as well. The claim that Jesse made the shot does not support the claim that I'm a monkey's uncle unless we are</w:t>
      </w:r>
      <w:r w:rsidRPr="00FA0CA2">
        <w:rPr>
          <w:rFonts w:ascii="Verdana" w:eastAsia="Times New Roman" w:hAnsi="Verdana" w:cs="Times New Roman"/>
          <w:i/>
          <w:iCs/>
          <w:color w:val="000000"/>
          <w:sz w:val="20"/>
          <w:szCs w:val="20"/>
          <w:lang w:eastAsia="en-CA"/>
        </w:rPr>
        <w:t> also</w:t>
      </w:r>
      <w:r w:rsidRPr="00FA0CA2">
        <w:rPr>
          <w:rFonts w:ascii="Verdana" w:eastAsia="Times New Roman" w:hAnsi="Verdana" w:cs="Times New Roman"/>
          <w:color w:val="000000"/>
          <w:sz w:val="20"/>
          <w:szCs w:val="20"/>
          <w:lang w:eastAsia="en-CA"/>
        </w:rPr>
        <w:t> told that if Jesse makes the shot, then I'll be a monkey's uncle.</w:t>
      </w:r>
    </w:p>
    <w:p w14:paraId="333B001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The same is true of the other premise. The claim that if Jesse makes the shot, then I'll be a monkey's uncle does not give </w:t>
      </w:r>
      <w:r w:rsidRPr="00FA0CA2">
        <w:rPr>
          <w:rFonts w:ascii="Verdana" w:eastAsia="Times New Roman" w:hAnsi="Verdana" w:cs="Times New Roman"/>
          <w:i/>
          <w:iCs/>
          <w:color w:val="000000"/>
          <w:sz w:val="20"/>
          <w:szCs w:val="20"/>
          <w:lang w:eastAsia="en-CA"/>
        </w:rPr>
        <w:t>any</w:t>
      </w:r>
      <w:r w:rsidRPr="00FA0CA2">
        <w:rPr>
          <w:rFonts w:ascii="Verdana" w:eastAsia="Times New Roman" w:hAnsi="Verdana" w:cs="Times New Roman"/>
          <w:color w:val="000000"/>
          <w:sz w:val="20"/>
          <w:szCs w:val="20"/>
          <w:lang w:eastAsia="en-CA"/>
        </w:rPr>
        <w:t> support to the conclusion (I'm a monkey's uncle) unless we are </w:t>
      </w:r>
      <w:r w:rsidRPr="00FA0CA2">
        <w:rPr>
          <w:rFonts w:ascii="Verdana" w:eastAsia="Times New Roman" w:hAnsi="Verdana" w:cs="Times New Roman"/>
          <w:i/>
          <w:iCs/>
          <w:color w:val="000000"/>
          <w:sz w:val="20"/>
          <w:szCs w:val="20"/>
          <w:lang w:eastAsia="en-CA"/>
        </w:rPr>
        <w:t>also</w:t>
      </w:r>
      <w:r w:rsidRPr="00FA0CA2">
        <w:rPr>
          <w:rFonts w:ascii="Verdana" w:eastAsia="Times New Roman" w:hAnsi="Verdana" w:cs="Times New Roman"/>
          <w:color w:val="000000"/>
          <w:sz w:val="20"/>
          <w:szCs w:val="20"/>
          <w:lang w:eastAsia="en-CA"/>
        </w:rPr>
        <w:t> told that Jesse made the shot. Hence, these are linked premises.</w:t>
      </w:r>
    </w:p>
    <w:p w14:paraId="797FFB0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Let's look at another example.</w:t>
      </w:r>
    </w:p>
    <w:p w14:paraId="3DCD1E1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0"/>
          <w:szCs w:val="20"/>
          <w:lang w:eastAsia="en-CA"/>
        </w:rPr>
        <w:t>Example</w:t>
      </w:r>
    </w:p>
    <w:p w14:paraId="01094D2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Either we go to the movie or we go out for dinner. We can't afford to go to dinner, so we should go to the movie. We don't have much cash because we don't get paid until next week.</w:t>
      </w:r>
    </w:p>
    <w:p w14:paraId="5CE09180" w14:textId="4510C562"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58311AEE" wp14:editId="733B4D48">
            <wp:extent cx="2667000" cy="3467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0" cy="3467100"/>
                    </a:xfrm>
                    <a:prstGeom prst="rect">
                      <a:avLst/>
                    </a:prstGeom>
                    <a:noFill/>
                    <a:ln>
                      <a:noFill/>
                    </a:ln>
                  </pic:spPr>
                </pic:pic>
              </a:graphicData>
            </a:graphic>
          </wp:inline>
        </w:drawing>
      </w:r>
    </w:p>
    <w:p w14:paraId="7968D0F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66"/>
          <w:sz w:val="24"/>
          <w:szCs w:val="24"/>
          <w:lang w:eastAsia="en-CA"/>
        </w:rPr>
        <w:t>Standardizing Arguments</w:t>
      </w:r>
    </w:p>
    <w:p w14:paraId="45260DC4"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Once you can recognize an argument there are some things you need to be able to do before you can evaluate it. To evaluate an </w:t>
      </w:r>
      <w:proofErr w:type="gramStart"/>
      <w:r w:rsidRPr="00FA0CA2">
        <w:rPr>
          <w:rFonts w:ascii="Verdana" w:eastAsia="Times New Roman" w:hAnsi="Verdana" w:cs="Times New Roman"/>
          <w:color w:val="000000"/>
          <w:sz w:val="24"/>
          <w:szCs w:val="24"/>
          <w:lang w:eastAsia="en-CA"/>
        </w:rPr>
        <w:t>argument</w:t>
      </w:r>
      <w:proofErr w:type="gramEnd"/>
      <w:r w:rsidRPr="00FA0CA2">
        <w:rPr>
          <w:rFonts w:ascii="Verdana" w:eastAsia="Times New Roman" w:hAnsi="Verdana" w:cs="Times New Roman"/>
          <w:color w:val="000000"/>
          <w:sz w:val="24"/>
          <w:szCs w:val="24"/>
          <w:lang w:eastAsia="en-CA"/>
        </w:rPr>
        <w:t xml:space="preserve"> one requires an understanding of the logical structure of the argument. To see this </w:t>
      </w:r>
      <w:proofErr w:type="gramStart"/>
      <w:r w:rsidRPr="00FA0CA2">
        <w:rPr>
          <w:rFonts w:ascii="Verdana" w:eastAsia="Times New Roman" w:hAnsi="Verdana" w:cs="Times New Roman"/>
          <w:color w:val="000000"/>
          <w:sz w:val="24"/>
          <w:szCs w:val="24"/>
          <w:lang w:eastAsia="en-CA"/>
        </w:rPr>
        <w:t>structure</w:t>
      </w:r>
      <w:proofErr w:type="gramEnd"/>
      <w:r w:rsidRPr="00FA0CA2">
        <w:rPr>
          <w:rFonts w:ascii="Verdana" w:eastAsia="Times New Roman" w:hAnsi="Verdana" w:cs="Times New Roman"/>
          <w:color w:val="000000"/>
          <w:sz w:val="24"/>
          <w:szCs w:val="24"/>
          <w:lang w:eastAsia="en-CA"/>
        </w:rPr>
        <w:t xml:space="preserve"> one must be able to identify the premises and conclusions and show how they are related to one another. That is, which premises support which claims. This is what is called </w:t>
      </w:r>
      <w:r w:rsidRPr="00FA0CA2">
        <w:rPr>
          <w:rFonts w:ascii="Verdana" w:eastAsia="Times New Roman" w:hAnsi="Verdana" w:cs="Times New Roman"/>
          <w:b/>
          <w:bCs/>
          <w:color w:val="000000"/>
          <w:sz w:val="24"/>
          <w:szCs w:val="24"/>
          <w:lang w:eastAsia="en-CA"/>
        </w:rPr>
        <w:t>standardizing</w:t>
      </w:r>
      <w:r w:rsidRPr="00FA0CA2">
        <w:rPr>
          <w:rFonts w:ascii="Verdana" w:eastAsia="Times New Roman" w:hAnsi="Verdana" w:cs="Times New Roman"/>
          <w:color w:val="000000"/>
          <w:sz w:val="24"/>
          <w:szCs w:val="24"/>
          <w:lang w:eastAsia="en-CA"/>
        </w:rPr>
        <w:t xml:space="preserve"> an argument. Doing this is helpful because once one can clearly see which premises support which </w:t>
      </w:r>
      <w:r w:rsidRPr="00FA0CA2">
        <w:rPr>
          <w:rFonts w:ascii="Verdana" w:eastAsia="Times New Roman" w:hAnsi="Verdana" w:cs="Times New Roman"/>
          <w:color w:val="000000"/>
          <w:sz w:val="24"/>
          <w:szCs w:val="24"/>
          <w:lang w:eastAsia="en-CA"/>
        </w:rPr>
        <w:lastRenderedPageBreak/>
        <w:t>conclusions, one is in a better position to evaluate the argument. Think of it this way. If I build a mousetrap you cannot say whether it is a good or a bad mousetrap or offer ways to improve the design unless you have some understanding of how my mousetrap works. Similarly, unless you understand how someone's argument works, you cannot offer a useful criticism of that argument.</w:t>
      </w:r>
    </w:p>
    <w:p w14:paraId="5FEAF74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first step in standardizing an argument is to identify the conclusion.</w:t>
      </w:r>
    </w:p>
    <w:p w14:paraId="541D989D"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Here are a few hints to help you identify conclusions.</w:t>
      </w:r>
    </w:p>
    <w:p w14:paraId="0E74AADC" w14:textId="77777777" w:rsidR="00FA0CA2" w:rsidRPr="00FA0CA2" w:rsidRDefault="00FA0CA2" w:rsidP="00FA0CA2">
      <w:pPr>
        <w:numPr>
          <w:ilvl w:val="0"/>
          <w:numId w:val="3"/>
        </w:numPr>
        <w:spacing w:before="100" w:beforeAutospacing="1" w:after="100" w:afterAutospacing="1" w:line="240" w:lineRule="auto"/>
        <w:ind w:left="1440"/>
        <w:rPr>
          <w:rFonts w:ascii="Verdana" w:eastAsia="Times New Roman" w:hAnsi="Verdana" w:cs="Times New Roman"/>
          <w:color w:val="000000"/>
          <w:sz w:val="20"/>
          <w:szCs w:val="20"/>
          <w:lang w:eastAsia="en-CA"/>
        </w:rPr>
      </w:pPr>
      <w:r w:rsidRPr="00FA0CA2">
        <w:rPr>
          <w:rFonts w:ascii="Verdana" w:eastAsia="Times New Roman" w:hAnsi="Verdana" w:cs="Times New Roman"/>
          <w:color w:val="000000"/>
          <w:sz w:val="24"/>
          <w:szCs w:val="24"/>
          <w:lang w:eastAsia="en-CA"/>
        </w:rPr>
        <w:t>Look for indicator words associated with conclusions.</w:t>
      </w:r>
    </w:p>
    <w:p w14:paraId="2CCB7C03" w14:textId="77777777" w:rsidR="00FA0CA2" w:rsidRPr="00FA0CA2" w:rsidRDefault="00FA0CA2" w:rsidP="00FA0CA2">
      <w:pPr>
        <w:numPr>
          <w:ilvl w:val="0"/>
          <w:numId w:val="3"/>
        </w:numPr>
        <w:spacing w:before="100" w:beforeAutospacing="1" w:after="100" w:afterAutospacing="1" w:line="240" w:lineRule="auto"/>
        <w:ind w:left="1440"/>
        <w:rPr>
          <w:rFonts w:ascii="Verdana" w:eastAsia="Times New Roman" w:hAnsi="Verdana" w:cs="Times New Roman"/>
          <w:color w:val="000000"/>
          <w:sz w:val="20"/>
          <w:szCs w:val="20"/>
          <w:lang w:eastAsia="en-CA"/>
        </w:rPr>
      </w:pPr>
      <w:r w:rsidRPr="00FA0CA2">
        <w:rPr>
          <w:rFonts w:ascii="Verdana" w:eastAsia="Times New Roman" w:hAnsi="Verdana" w:cs="Times New Roman"/>
          <w:color w:val="000000"/>
          <w:sz w:val="24"/>
          <w:szCs w:val="24"/>
          <w:lang w:eastAsia="en-CA"/>
        </w:rPr>
        <w:t>The conclusion is usually the main point of the passage.</w:t>
      </w:r>
    </w:p>
    <w:p w14:paraId="15613A83" w14:textId="77777777" w:rsidR="00FA0CA2" w:rsidRPr="00FA0CA2" w:rsidRDefault="00FA0CA2" w:rsidP="00FA0CA2">
      <w:pPr>
        <w:numPr>
          <w:ilvl w:val="0"/>
          <w:numId w:val="3"/>
        </w:numPr>
        <w:spacing w:before="100" w:beforeAutospacing="1" w:after="100" w:afterAutospacing="1" w:line="240" w:lineRule="auto"/>
        <w:ind w:left="1440"/>
        <w:rPr>
          <w:rFonts w:ascii="Verdana" w:eastAsia="Times New Roman" w:hAnsi="Verdana" w:cs="Times New Roman"/>
          <w:color w:val="000000"/>
          <w:sz w:val="20"/>
          <w:szCs w:val="20"/>
          <w:lang w:eastAsia="en-CA"/>
        </w:rPr>
      </w:pPr>
      <w:r w:rsidRPr="00FA0CA2">
        <w:rPr>
          <w:rFonts w:ascii="Verdana" w:eastAsia="Times New Roman" w:hAnsi="Verdana" w:cs="Times New Roman"/>
          <w:color w:val="000000"/>
          <w:sz w:val="24"/>
          <w:szCs w:val="24"/>
          <w:lang w:eastAsia="en-CA"/>
        </w:rPr>
        <w:t>The conclusion usually appears at the beginning or at the end of the passage.</w:t>
      </w:r>
    </w:p>
    <w:p w14:paraId="4E0E68A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We will employ the diagram method for our standardizations. This involves the use of boxes and arrows. Identify the conclusion of the argument. Put it at the top of your page in a box. Identify the supporting premises by listing them below, each premise in its own box, with an arrow illustrating that the premise supports what is above it.</w:t>
      </w:r>
    </w:p>
    <w:p w14:paraId="5D977B8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66"/>
          <w:sz w:val="24"/>
          <w:szCs w:val="24"/>
          <w:lang w:eastAsia="en-CA"/>
        </w:rPr>
        <w:t>The Diagram Method</w:t>
      </w:r>
    </w:p>
    <w:p w14:paraId="176B07D8"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Schematically, we arrive at a diagram that looks something like this:</w:t>
      </w:r>
    </w:p>
    <w:p w14:paraId="0018B17B" w14:textId="3702C1E9"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Times New Roman" w:eastAsia="Times New Roman" w:hAnsi="Times New Roman" w:cs="Times New Roman"/>
          <w:noProof/>
          <w:color w:val="000000"/>
          <w:sz w:val="27"/>
          <w:szCs w:val="27"/>
          <w:lang w:eastAsia="en-CA"/>
        </w:rPr>
        <w:drawing>
          <wp:inline distT="0" distB="0" distL="0" distR="0" wp14:anchorId="3D5EBFB7" wp14:editId="08260E64">
            <wp:extent cx="3467100" cy="2425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7100" cy="2425700"/>
                    </a:xfrm>
                    <a:prstGeom prst="rect">
                      <a:avLst/>
                    </a:prstGeom>
                    <a:noFill/>
                    <a:ln>
                      <a:noFill/>
                    </a:ln>
                  </pic:spPr>
                </pic:pic>
              </a:graphicData>
            </a:graphic>
          </wp:inline>
        </w:drawing>
      </w:r>
    </w:p>
    <w:p w14:paraId="4E5D5E26"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Let's try an example.</w:t>
      </w:r>
    </w:p>
    <w:p w14:paraId="6EF1C6E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Philosophy is one of the best subjects one can study at university because it teaches you how to think clearly.</w:t>
      </w:r>
    </w:p>
    <w:p w14:paraId="4C69418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lastRenderedPageBreak/>
        <w:t>The place to start is by identifying the conclusion of the argument. The conclusion is: Philosophy is one of the best subjects one can study at university. This is the main point of the passage and seems to be a claim the truth of which the speaker wishes to convince the reader.</w:t>
      </w:r>
    </w:p>
    <w:p w14:paraId="7D0379D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rest of the passage is made up of the following proposition: Philosophy teaches you how to think critically. Notice the indicator word because (which is associated with premises) that precedes this proposition. This therefore serves as a premise in support of the conclusion.</w:t>
      </w:r>
    </w:p>
    <w:p w14:paraId="0965DD8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standardization of this argument would look like this:</w:t>
      </w:r>
    </w:p>
    <w:p w14:paraId="23EFAB41" w14:textId="07CD8D47"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76EDA87E" wp14:editId="5A8DAA5D">
            <wp:extent cx="2914650" cy="2438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650" cy="2438400"/>
                    </a:xfrm>
                    <a:prstGeom prst="rect">
                      <a:avLst/>
                    </a:prstGeom>
                    <a:noFill/>
                    <a:ln>
                      <a:noFill/>
                    </a:ln>
                  </pic:spPr>
                </pic:pic>
              </a:graphicData>
            </a:graphic>
          </wp:inline>
        </w:drawing>
      </w:r>
    </w:p>
    <w:p w14:paraId="3C89AD16"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Let's try another example.</w:t>
      </w:r>
    </w:p>
    <w:p w14:paraId="08C201F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Since Pat was a professional soccer player, and since she is a born leader, she should be the captain of the team.</w:t>
      </w:r>
    </w:p>
    <w:p w14:paraId="15D2BD9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What is this passage trying to convince us about? The main point it wants to convince us about is that Pat should be the captain of the team. This is therefore the conclusion. The other two claims, that Pat was a professional soccer player and is a born leader, each lend independent support to the conclusion and thus are intended to be separate premises. The standardization of the argument will look like this:</w:t>
      </w:r>
    </w:p>
    <w:p w14:paraId="50C14285" w14:textId="47902EA6"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Times New Roman" w:eastAsia="Times New Roman" w:hAnsi="Times New Roman" w:cs="Times New Roman"/>
          <w:noProof/>
          <w:color w:val="000000"/>
          <w:sz w:val="27"/>
          <w:szCs w:val="27"/>
          <w:lang w:eastAsia="en-CA"/>
        </w:rPr>
        <w:lastRenderedPageBreak/>
        <w:drawing>
          <wp:inline distT="0" distB="0" distL="0" distR="0" wp14:anchorId="1665E1E3" wp14:editId="77E28188">
            <wp:extent cx="3454400" cy="2419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4400" cy="2419350"/>
                    </a:xfrm>
                    <a:prstGeom prst="rect">
                      <a:avLst/>
                    </a:prstGeom>
                    <a:noFill/>
                    <a:ln>
                      <a:noFill/>
                    </a:ln>
                  </pic:spPr>
                </pic:pic>
              </a:graphicData>
            </a:graphic>
          </wp:inline>
        </w:drawing>
      </w:r>
    </w:p>
    <w:p w14:paraId="4639D355" w14:textId="64F2C8C0" w:rsidR="00493F31" w:rsidRDefault="00493F31" w:rsidP="0085560A"/>
    <w:p w14:paraId="54DD862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spellStart"/>
      <w:r w:rsidRPr="00FA0CA2">
        <w:rPr>
          <w:rFonts w:ascii="Verdana" w:eastAsia="Times New Roman" w:hAnsi="Verdana" w:cs="Times New Roman"/>
          <w:b/>
          <w:bCs/>
          <w:color w:val="000066"/>
          <w:sz w:val="24"/>
          <w:szCs w:val="24"/>
          <w:lang w:eastAsia="en-CA"/>
        </w:rPr>
        <w:t>Subarguments</w:t>
      </w:r>
      <w:proofErr w:type="spellEnd"/>
    </w:p>
    <w:p w14:paraId="517192D6"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proofErr w:type="spellStart"/>
      <w:r w:rsidRPr="00FA0CA2">
        <w:rPr>
          <w:rFonts w:ascii="Verdana" w:eastAsia="Times New Roman" w:hAnsi="Verdana" w:cs="Times New Roman"/>
          <w:color w:val="000000"/>
          <w:sz w:val="20"/>
          <w:szCs w:val="20"/>
          <w:lang w:eastAsia="en-CA"/>
        </w:rPr>
        <w:t>Subarguments</w:t>
      </w:r>
      <w:proofErr w:type="spellEnd"/>
      <w:r w:rsidRPr="00FA0CA2">
        <w:rPr>
          <w:rFonts w:ascii="Verdana" w:eastAsia="Times New Roman" w:hAnsi="Verdana" w:cs="Times New Roman"/>
          <w:color w:val="000000"/>
          <w:sz w:val="20"/>
          <w:szCs w:val="20"/>
          <w:lang w:eastAsia="en-CA"/>
        </w:rPr>
        <w:t xml:space="preserve"> are used to support one or more of the premises of an argument.</w:t>
      </w:r>
    </w:p>
    <w:p w14:paraId="0D1B0CD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When an argument contains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it has a "mini-argument" within it to justify one or more of the premises used to support the main conclusion.</w:t>
      </w:r>
    </w:p>
    <w:p w14:paraId="61C73EB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Schematically, an argument containing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might look like this:</w:t>
      </w:r>
    </w:p>
    <w:p w14:paraId="33BD99F8" w14:textId="708124DB"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Times New Roman" w:eastAsia="Times New Roman" w:hAnsi="Times New Roman" w:cs="Times New Roman"/>
          <w:noProof/>
          <w:color w:val="000000"/>
          <w:sz w:val="27"/>
          <w:szCs w:val="27"/>
          <w:lang w:eastAsia="en-CA"/>
        </w:rPr>
        <w:drawing>
          <wp:inline distT="0" distB="0" distL="0" distR="0" wp14:anchorId="17A30BEA" wp14:editId="7252E0A6">
            <wp:extent cx="3422650" cy="276225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2650" cy="2762250"/>
                    </a:xfrm>
                    <a:prstGeom prst="rect">
                      <a:avLst/>
                    </a:prstGeom>
                    <a:noFill/>
                    <a:ln>
                      <a:noFill/>
                    </a:ln>
                  </pic:spPr>
                </pic:pic>
              </a:graphicData>
            </a:graphic>
          </wp:inline>
        </w:drawing>
      </w:r>
    </w:p>
    <w:p w14:paraId="0BC88E5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Here everything represented inside the dotted line is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The conclusion of the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is premise 1, of which </w:t>
      </w:r>
      <w:proofErr w:type="spellStart"/>
      <w:r w:rsidRPr="00FA0CA2">
        <w:rPr>
          <w:rFonts w:ascii="Verdana" w:eastAsia="Times New Roman" w:hAnsi="Verdana" w:cs="Times New Roman"/>
          <w:color w:val="000000"/>
          <w:sz w:val="20"/>
          <w:szCs w:val="20"/>
          <w:lang w:eastAsia="en-CA"/>
        </w:rPr>
        <w:t>subpremises</w:t>
      </w:r>
      <w:proofErr w:type="spellEnd"/>
      <w:r w:rsidRPr="00FA0CA2">
        <w:rPr>
          <w:rFonts w:ascii="Verdana" w:eastAsia="Times New Roman" w:hAnsi="Verdana" w:cs="Times New Roman"/>
          <w:color w:val="000000"/>
          <w:sz w:val="20"/>
          <w:szCs w:val="20"/>
          <w:lang w:eastAsia="en-CA"/>
        </w:rPr>
        <w:t xml:space="preserve"> 1 and 2 are the premises.</w:t>
      </w:r>
    </w:p>
    <w:p w14:paraId="280A8CB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lastRenderedPageBreak/>
        <w:t xml:space="preserve">An argument can frequently be made stronger by adding </w:t>
      </w:r>
      <w:proofErr w:type="spellStart"/>
      <w:r w:rsidRPr="00FA0CA2">
        <w:rPr>
          <w:rFonts w:ascii="Verdana" w:eastAsia="Times New Roman" w:hAnsi="Verdana" w:cs="Times New Roman"/>
          <w:color w:val="000000"/>
          <w:sz w:val="20"/>
          <w:szCs w:val="20"/>
          <w:lang w:eastAsia="en-CA"/>
        </w:rPr>
        <w:t>subpremises</w:t>
      </w:r>
      <w:proofErr w:type="spellEnd"/>
      <w:r w:rsidRPr="00FA0CA2">
        <w:rPr>
          <w:rFonts w:ascii="Verdana" w:eastAsia="Times New Roman" w:hAnsi="Verdana" w:cs="Times New Roman"/>
          <w:color w:val="000000"/>
          <w:sz w:val="20"/>
          <w:szCs w:val="20"/>
          <w:lang w:eastAsia="en-CA"/>
        </w:rPr>
        <w:t xml:space="preserve">. If any of the main premises are questionable, then it is a good idea to support them. This is the function of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w:t>
      </w:r>
    </w:p>
    <w:p w14:paraId="37C5C0F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Let's take our argument about Pat, the soccer player. If I want to convince you that she should be the captain of the team and offer the reasons mentioned above, it might not be obvious that she is a born leader. To make my argument stronger I would provide a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the conclusion of which is that she is a born leader. For instance, I might say that when lost in the woods with her friends she took charge and kept everyone calm until the park rangers found them.</w:t>
      </w:r>
    </w:p>
    <w:p w14:paraId="3887C3A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By adding this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we would need to amend the standardization above in the following way:</w:t>
      </w:r>
    </w:p>
    <w:p w14:paraId="4B6AB3CA" w14:textId="6F8AB0C1"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650CD2B1" wp14:editId="3C1AE9DE">
            <wp:extent cx="3689350" cy="361315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350" cy="3613150"/>
                    </a:xfrm>
                    <a:prstGeom prst="rect">
                      <a:avLst/>
                    </a:prstGeom>
                    <a:noFill/>
                    <a:ln>
                      <a:noFill/>
                    </a:ln>
                  </pic:spPr>
                </pic:pic>
              </a:graphicData>
            </a:graphic>
          </wp:inline>
        </w:drawing>
      </w:r>
    </w:p>
    <w:p w14:paraId="5780347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Let's try a few more examples.</w:t>
      </w:r>
    </w:p>
    <w:p w14:paraId="6C6951C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0"/>
          <w:szCs w:val="20"/>
          <w:lang w:eastAsia="en-CA"/>
        </w:rPr>
        <w:t>Example</w:t>
      </w:r>
    </w:p>
    <w:p w14:paraId="1F743BD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Jones took it. Frank knows Jones did it because he saw the whole thing on the surveillance tape.</w:t>
      </w:r>
    </w:p>
    <w:p w14:paraId="4929095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Here we have three propositions:</w:t>
      </w:r>
    </w:p>
    <w:p w14:paraId="46572A36"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Jones took it</w:t>
      </w:r>
    </w:p>
    <w:p w14:paraId="18FB45E4"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Frank knows Jones did it</w:t>
      </w:r>
    </w:p>
    <w:p w14:paraId="7AB5015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lastRenderedPageBreak/>
        <w:t>Frank saw the whole thing on the surveillance tape</w:t>
      </w:r>
    </w:p>
    <w:p w14:paraId="0D0215D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When you are asked to standardize an argument, sometimes it can be helpful to write each proposition down on a scrap piece of paper. This way you can try alternative standardizations until you find one that best represents the structure of the argument.</w:t>
      </w:r>
    </w:p>
    <w:p w14:paraId="240CB6D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The main point of the passage seems to be that Jones took it, so this proposition would be the conclusion. How are the other propositions related to the conclusion and to each other?</w:t>
      </w:r>
    </w:p>
    <w:p w14:paraId="16CF38DD"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The proposition </w:t>
      </w:r>
      <w:r w:rsidRPr="00FA0CA2">
        <w:rPr>
          <w:rFonts w:ascii="Verdana" w:eastAsia="Times New Roman" w:hAnsi="Verdana" w:cs="Times New Roman"/>
          <w:i/>
          <w:iCs/>
          <w:color w:val="000000"/>
          <w:sz w:val="20"/>
          <w:szCs w:val="20"/>
          <w:lang w:eastAsia="en-CA"/>
        </w:rPr>
        <w:t>Frank knows Jones did it</w:t>
      </w:r>
      <w:r w:rsidRPr="00FA0CA2">
        <w:rPr>
          <w:rFonts w:ascii="Verdana" w:eastAsia="Times New Roman" w:hAnsi="Verdana" w:cs="Times New Roman"/>
          <w:color w:val="000000"/>
          <w:sz w:val="20"/>
          <w:szCs w:val="20"/>
          <w:lang w:eastAsia="en-CA"/>
        </w:rPr>
        <w:t> certainly seems to support the conclusion, that </w:t>
      </w:r>
      <w:r w:rsidRPr="00FA0CA2">
        <w:rPr>
          <w:rFonts w:ascii="Verdana" w:eastAsia="Times New Roman" w:hAnsi="Verdana" w:cs="Times New Roman"/>
          <w:i/>
          <w:iCs/>
          <w:color w:val="000000"/>
          <w:sz w:val="20"/>
          <w:szCs w:val="20"/>
          <w:lang w:eastAsia="en-CA"/>
        </w:rPr>
        <w:t>Jones took it</w:t>
      </w:r>
      <w:r w:rsidRPr="00FA0CA2">
        <w:rPr>
          <w:rFonts w:ascii="Verdana" w:eastAsia="Times New Roman" w:hAnsi="Verdana" w:cs="Times New Roman"/>
          <w:color w:val="000000"/>
          <w:sz w:val="20"/>
          <w:szCs w:val="20"/>
          <w:lang w:eastAsia="en-CA"/>
        </w:rPr>
        <w:t>, but so does the third proposition.</w:t>
      </w:r>
    </w:p>
    <w:p w14:paraId="26C5393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Here you need to ask yourself whether the proposition about the surveillance tape makes the argument stronger by supporting the conclusion directly, or by functioning as a </w:t>
      </w:r>
      <w:proofErr w:type="spellStart"/>
      <w:r w:rsidRPr="00FA0CA2">
        <w:rPr>
          <w:rFonts w:ascii="Verdana" w:eastAsia="Times New Roman" w:hAnsi="Verdana" w:cs="Times New Roman"/>
          <w:color w:val="000000"/>
          <w:sz w:val="20"/>
          <w:szCs w:val="20"/>
          <w:lang w:eastAsia="en-CA"/>
        </w:rPr>
        <w:t>subpremise</w:t>
      </w:r>
      <w:proofErr w:type="spellEnd"/>
      <w:r w:rsidRPr="00FA0CA2">
        <w:rPr>
          <w:rFonts w:ascii="Verdana" w:eastAsia="Times New Roman" w:hAnsi="Verdana" w:cs="Times New Roman"/>
          <w:color w:val="000000"/>
          <w:sz w:val="20"/>
          <w:szCs w:val="20"/>
          <w:lang w:eastAsia="en-CA"/>
        </w:rPr>
        <w:t xml:space="preserve"> supporting the claim about Frank's knowledge. If we are given reasons to believe that it is true that Frank knows Jones did it, then that would make for a stronger argument than if we were just told that Frank knows this without any support. Hence, it looks as though the argument contains a very simple </w:t>
      </w:r>
      <w:proofErr w:type="spellStart"/>
      <w:r w:rsidRPr="00FA0CA2">
        <w:rPr>
          <w:rFonts w:ascii="Verdana" w:eastAsia="Times New Roman" w:hAnsi="Verdana" w:cs="Times New Roman"/>
          <w:color w:val="000000"/>
          <w:sz w:val="20"/>
          <w:szCs w:val="20"/>
          <w:lang w:eastAsia="en-CA"/>
        </w:rPr>
        <w:t>subargument</w:t>
      </w:r>
      <w:proofErr w:type="spellEnd"/>
      <w:r w:rsidRPr="00FA0CA2">
        <w:rPr>
          <w:rFonts w:ascii="Verdana" w:eastAsia="Times New Roman" w:hAnsi="Verdana" w:cs="Times New Roman"/>
          <w:color w:val="000000"/>
          <w:sz w:val="20"/>
          <w:szCs w:val="20"/>
          <w:lang w:eastAsia="en-CA"/>
        </w:rPr>
        <w:t xml:space="preserve"> and should be standardized like this:</w:t>
      </w:r>
    </w:p>
    <w:p w14:paraId="773014DE" w14:textId="17FC626D"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37FBC377" wp14:editId="5888ED17">
            <wp:extent cx="1365250" cy="20193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250" cy="2019300"/>
                    </a:xfrm>
                    <a:prstGeom prst="rect">
                      <a:avLst/>
                    </a:prstGeom>
                    <a:noFill/>
                    <a:ln>
                      <a:noFill/>
                    </a:ln>
                  </pic:spPr>
                </pic:pic>
              </a:graphicData>
            </a:graphic>
          </wp:inline>
        </w:drawing>
      </w:r>
    </w:p>
    <w:p w14:paraId="0A9D8376"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Now let's try a much more complicated example.</w:t>
      </w:r>
    </w:p>
    <w:p w14:paraId="57C8EE4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0"/>
          <w:szCs w:val="20"/>
          <w:lang w:eastAsia="en-CA"/>
        </w:rPr>
        <w:t>Boston is a more interesting city than Toronto. It has more interesting architecture and there is more to do in the Boston area. There are many terrific shops and beautiful places to visit nearby.</w:t>
      </w:r>
    </w:p>
    <w:p w14:paraId="526909C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gramStart"/>
      <w:r w:rsidRPr="00FA0CA2">
        <w:rPr>
          <w:rFonts w:ascii="Verdana" w:eastAsia="Times New Roman" w:hAnsi="Verdana" w:cs="Times New Roman"/>
          <w:color w:val="000000"/>
          <w:sz w:val="20"/>
          <w:szCs w:val="20"/>
          <w:lang w:eastAsia="en-CA"/>
        </w:rPr>
        <w:t>This time,</w:t>
      </w:r>
      <w:proofErr w:type="gramEnd"/>
      <w:r w:rsidRPr="00FA0CA2">
        <w:rPr>
          <w:rFonts w:ascii="Verdana" w:eastAsia="Times New Roman" w:hAnsi="Verdana" w:cs="Times New Roman"/>
          <w:color w:val="000000"/>
          <w:sz w:val="20"/>
          <w:szCs w:val="20"/>
          <w:lang w:eastAsia="en-CA"/>
        </w:rPr>
        <w:t xml:space="preserve"> let's look at the standardization and then discuss why it is an accurate way of representing the argument.</w:t>
      </w:r>
    </w:p>
    <w:p w14:paraId="22A91327" w14:textId="61A6EA9C"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lastRenderedPageBreak/>
        <w:drawing>
          <wp:inline distT="0" distB="0" distL="0" distR="0" wp14:anchorId="50868D0A" wp14:editId="37D42BF3">
            <wp:extent cx="3930650" cy="3067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0650" cy="3067050"/>
                    </a:xfrm>
                    <a:prstGeom prst="rect">
                      <a:avLst/>
                    </a:prstGeom>
                    <a:noFill/>
                    <a:ln>
                      <a:noFill/>
                    </a:ln>
                  </pic:spPr>
                </pic:pic>
              </a:graphicData>
            </a:graphic>
          </wp:inline>
        </w:drawing>
      </w:r>
    </w:p>
    <w:p w14:paraId="4B507C4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It should be reasonably clear that the conclusion is the proposition </w:t>
      </w:r>
      <w:r w:rsidRPr="00FA0CA2">
        <w:rPr>
          <w:rFonts w:ascii="Verdana" w:eastAsia="Times New Roman" w:hAnsi="Verdana" w:cs="Times New Roman"/>
          <w:i/>
          <w:iCs/>
          <w:color w:val="000000"/>
          <w:sz w:val="20"/>
          <w:szCs w:val="20"/>
          <w:lang w:eastAsia="en-CA"/>
        </w:rPr>
        <w:t>Boston is a more interesting city than Toronto</w:t>
      </w:r>
      <w:r w:rsidRPr="00FA0CA2">
        <w:rPr>
          <w:rFonts w:ascii="Verdana" w:eastAsia="Times New Roman" w:hAnsi="Verdana" w:cs="Times New Roman"/>
          <w:color w:val="000000"/>
          <w:sz w:val="20"/>
          <w:szCs w:val="20"/>
          <w:lang w:eastAsia="en-CA"/>
        </w:rPr>
        <w:t>. This is the main point of the passage and appears at the beginning of the paragraph. Why are the other propositions arranged in this way?</w:t>
      </w:r>
    </w:p>
    <w:p w14:paraId="69BDC4E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First, let's look at the claim that </w:t>
      </w:r>
      <w:r w:rsidRPr="00FA0CA2">
        <w:rPr>
          <w:rFonts w:ascii="Verdana" w:eastAsia="Times New Roman" w:hAnsi="Verdana" w:cs="Times New Roman"/>
          <w:i/>
          <w:iCs/>
          <w:color w:val="000000"/>
          <w:sz w:val="20"/>
          <w:szCs w:val="20"/>
          <w:lang w:eastAsia="en-CA"/>
        </w:rPr>
        <w:t>Boston has more interesting architecture</w:t>
      </w:r>
      <w:r w:rsidRPr="00FA0CA2">
        <w:rPr>
          <w:rFonts w:ascii="Verdana" w:eastAsia="Times New Roman" w:hAnsi="Verdana" w:cs="Times New Roman"/>
          <w:color w:val="000000"/>
          <w:sz w:val="20"/>
          <w:szCs w:val="20"/>
          <w:lang w:eastAsia="en-CA"/>
        </w:rPr>
        <w:t>. Clearly this does not support the claim that </w:t>
      </w:r>
      <w:r w:rsidRPr="00FA0CA2">
        <w:rPr>
          <w:rFonts w:ascii="Verdana" w:eastAsia="Times New Roman" w:hAnsi="Verdana" w:cs="Times New Roman"/>
          <w:i/>
          <w:iCs/>
          <w:color w:val="000000"/>
          <w:sz w:val="20"/>
          <w:szCs w:val="20"/>
          <w:lang w:eastAsia="en-CA"/>
        </w:rPr>
        <w:t>Boston has many terrific shops</w:t>
      </w:r>
      <w:r w:rsidRPr="00FA0CA2">
        <w:rPr>
          <w:rFonts w:ascii="Verdana" w:eastAsia="Times New Roman" w:hAnsi="Verdana" w:cs="Times New Roman"/>
          <w:color w:val="000000"/>
          <w:sz w:val="20"/>
          <w:szCs w:val="20"/>
          <w:lang w:eastAsia="en-CA"/>
        </w:rPr>
        <w:t> or that </w:t>
      </w:r>
      <w:r w:rsidRPr="00FA0CA2">
        <w:rPr>
          <w:rFonts w:ascii="Verdana" w:eastAsia="Times New Roman" w:hAnsi="Verdana" w:cs="Times New Roman"/>
          <w:i/>
          <w:iCs/>
          <w:color w:val="000000"/>
          <w:sz w:val="20"/>
          <w:szCs w:val="20"/>
          <w:lang w:eastAsia="en-CA"/>
        </w:rPr>
        <w:t>there are many beautiful places to visit near Boston</w:t>
      </w:r>
      <w:r w:rsidRPr="00FA0CA2">
        <w:rPr>
          <w:rFonts w:ascii="Verdana" w:eastAsia="Times New Roman" w:hAnsi="Verdana" w:cs="Times New Roman"/>
          <w:color w:val="000000"/>
          <w:sz w:val="20"/>
          <w:szCs w:val="20"/>
          <w:lang w:eastAsia="en-CA"/>
        </w:rPr>
        <w:t>. Shops are not ordinarily considered to be terrific because of their architecture, and the claim about Boston's architecture is a claim about Boston itself, not about places near Boston.</w:t>
      </w:r>
    </w:p>
    <w:p w14:paraId="3038BD5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Could this premise be thought of as supporting the claim that </w:t>
      </w:r>
      <w:r w:rsidRPr="00FA0CA2">
        <w:rPr>
          <w:rFonts w:ascii="Verdana" w:eastAsia="Times New Roman" w:hAnsi="Verdana" w:cs="Times New Roman"/>
          <w:i/>
          <w:iCs/>
          <w:color w:val="000000"/>
          <w:sz w:val="20"/>
          <w:szCs w:val="20"/>
          <w:lang w:eastAsia="en-CA"/>
        </w:rPr>
        <w:t>there is more to do in the Boston area</w:t>
      </w:r>
      <w:r w:rsidRPr="00FA0CA2">
        <w:rPr>
          <w:rFonts w:ascii="Verdana" w:eastAsia="Times New Roman" w:hAnsi="Verdana" w:cs="Times New Roman"/>
          <w:color w:val="000000"/>
          <w:sz w:val="20"/>
          <w:szCs w:val="20"/>
          <w:lang w:eastAsia="en-CA"/>
        </w:rPr>
        <w:t>?</w:t>
      </w:r>
    </w:p>
    <w:p w14:paraId="0BC3CAF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This sounds plausible but is not the best way to standardize the argument for two reasons. First, the conclusion is about how interesting Boston is relative to </w:t>
      </w:r>
      <w:proofErr w:type="gramStart"/>
      <w:r w:rsidRPr="00FA0CA2">
        <w:rPr>
          <w:rFonts w:ascii="Verdana" w:eastAsia="Times New Roman" w:hAnsi="Verdana" w:cs="Times New Roman"/>
          <w:color w:val="000000"/>
          <w:sz w:val="20"/>
          <w:szCs w:val="20"/>
          <w:lang w:eastAsia="en-CA"/>
        </w:rPr>
        <w:t>Toronto, and</w:t>
      </w:r>
      <w:proofErr w:type="gramEnd"/>
      <w:r w:rsidRPr="00FA0CA2">
        <w:rPr>
          <w:rFonts w:ascii="Verdana" w:eastAsia="Times New Roman" w:hAnsi="Verdana" w:cs="Times New Roman"/>
          <w:color w:val="000000"/>
          <w:sz w:val="20"/>
          <w:szCs w:val="20"/>
          <w:lang w:eastAsia="en-CA"/>
        </w:rPr>
        <w:t xml:space="preserve"> saying that Boston is architecturally more interesting than Toronto gives this conclusion direct support. Second, the fact that Boston is architecturally more interesting than Toronto does not necessarily support the claim that there is more to do in Boston. A city can be full of beautiful buildings, yet there might be nothing to do in that city.</w:t>
      </w:r>
    </w:p>
    <w:p w14:paraId="714ED10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0"/>
          <w:szCs w:val="20"/>
          <w:lang w:eastAsia="en-CA"/>
        </w:rPr>
        <w:t xml:space="preserve">What about the rest of the argument? It seems </w:t>
      </w:r>
      <w:proofErr w:type="gramStart"/>
      <w:r w:rsidRPr="00FA0CA2">
        <w:rPr>
          <w:rFonts w:ascii="Verdana" w:eastAsia="Times New Roman" w:hAnsi="Verdana" w:cs="Times New Roman"/>
          <w:color w:val="000000"/>
          <w:sz w:val="20"/>
          <w:szCs w:val="20"/>
          <w:lang w:eastAsia="en-CA"/>
        </w:rPr>
        <w:t>pretty clear</w:t>
      </w:r>
      <w:proofErr w:type="gramEnd"/>
      <w:r w:rsidRPr="00FA0CA2">
        <w:rPr>
          <w:rFonts w:ascii="Verdana" w:eastAsia="Times New Roman" w:hAnsi="Verdana" w:cs="Times New Roman"/>
          <w:color w:val="000000"/>
          <w:sz w:val="20"/>
          <w:szCs w:val="20"/>
          <w:lang w:eastAsia="en-CA"/>
        </w:rPr>
        <w:t xml:space="preserve"> that having places to shop and beautiful places to visit nearby are things to do, and hence, are best thought of as supporting the claim that there is more to do in the Boston area. Clearly, the claim that there is more to do in Boston does not support the claim that Boston has more interesting </w:t>
      </w:r>
      <w:proofErr w:type="gramStart"/>
      <w:r w:rsidRPr="00FA0CA2">
        <w:rPr>
          <w:rFonts w:ascii="Verdana" w:eastAsia="Times New Roman" w:hAnsi="Verdana" w:cs="Times New Roman"/>
          <w:color w:val="000000"/>
          <w:sz w:val="20"/>
          <w:szCs w:val="20"/>
          <w:lang w:eastAsia="en-CA"/>
        </w:rPr>
        <w:t>architecture, but</w:t>
      </w:r>
      <w:proofErr w:type="gramEnd"/>
      <w:r w:rsidRPr="00FA0CA2">
        <w:rPr>
          <w:rFonts w:ascii="Verdana" w:eastAsia="Times New Roman" w:hAnsi="Verdana" w:cs="Times New Roman"/>
          <w:color w:val="000000"/>
          <w:sz w:val="20"/>
          <w:szCs w:val="20"/>
          <w:lang w:eastAsia="en-CA"/>
        </w:rPr>
        <w:t xml:space="preserve"> is directly related to the conclusion. If one city offers more things to do than another, then it is probably the more interesting city.</w:t>
      </w:r>
    </w:p>
    <w:p w14:paraId="00A8D03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3366"/>
          <w:sz w:val="24"/>
          <w:szCs w:val="24"/>
          <w:lang w:eastAsia="en-CA"/>
        </w:rPr>
        <w:t>Counterarguments</w:t>
      </w:r>
    </w:p>
    <w:p w14:paraId="67477AC1"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lastRenderedPageBreak/>
        <w:t>A counterargument is an argument that responds to another argument. Counterarguments have the goal of denying the conclusion of the original argument, either by offering new premises in support of a different conclusion, by undermining the premises used to support the conclusion, or by showing that the conclusion of the original argument does not follow from the premises offered to support it.</w:t>
      </w:r>
    </w:p>
    <w:p w14:paraId="3C3D3C9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To help you identify counterarguments, look for the following indicator words:</w:t>
      </w:r>
    </w:p>
    <w:p w14:paraId="144A698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but, however, on the other hand</w:t>
      </w:r>
    </w:p>
    <w:p w14:paraId="05BF9034"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When standardizing a counterargument, one should first identify and standardize the original argument it is responding to. It is very important to standardize it properly. Otherwise, it is difficult to evaluate the counterargument. Once you have done this, standardize the counterargument below the argument.</w:t>
      </w:r>
    </w:p>
    <w:p w14:paraId="210BCFC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4"/>
          <w:szCs w:val="24"/>
          <w:lang w:eastAsia="en-CA"/>
        </w:rPr>
        <w:t>Example</w:t>
      </w:r>
    </w:p>
    <w:p w14:paraId="5D2F5B5D"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Some argue that Ridley Scott is a better Director than Stanley Kubrick. They point out that Scott has already made more films than Kubrick, and that experience is the key to being a good director. But experience does not always make one a good director. Ed Wood made many films, all of which were awful.</w:t>
      </w:r>
    </w:p>
    <w:p w14:paraId="7CD0D69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First, identify the argument this passage is responding to. The argument seems to be that Scott is a better director than Kubrick because Scott has made more films than Kubrick and experience is the key to being a good director.</w:t>
      </w:r>
    </w:p>
    <w:p w14:paraId="72C5A74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Now let's standardize this argument:</w:t>
      </w:r>
    </w:p>
    <w:p w14:paraId="23AF9787" w14:textId="180AFF89"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391DB748" wp14:editId="0FED2757">
            <wp:extent cx="3092450" cy="19748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2450" cy="1974850"/>
                    </a:xfrm>
                    <a:prstGeom prst="rect">
                      <a:avLst/>
                    </a:prstGeom>
                    <a:noFill/>
                    <a:ln>
                      <a:noFill/>
                    </a:ln>
                  </pic:spPr>
                </pic:pic>
              </a:graphicData>
            </a:graphic>
          </wp:inline>
        </w:drawing>
      </w:r>
    </w:p>
    <w:p w14:paraId="2254E13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lastRenderedPageBreak/>
        <w:t>Notice that the two premises are linked. Unless both premises are asserted </w:t>
      </w:r>
      <w:r w:rsidRPr="00FA0CA2">
        <w:rPr>
          <w:rFonts w:ascii="Verdana" w:eastAsia="Times New Roman" w:hAnsi="Verdana" w:cs="Times New Roman"/>
          <w:i/>
          <w:iCs/>
          <w:color w:val="000000"/>
          <w:sz w:val="24"/>
          <w:szCs w:val="24"/>
          <w:lang w:eastAsia="en-CA"/>
        </w:rPr>
        <w:t>together</w:t>
      </w:r>
      <w:r w:rsidRPr="00FA0CA2">
        <w:rPr>
          <w:rFonts w:ascii="Verdana" w:eastAsia="Times New Roman" w:hAnsi="Verdana" w:cs="Times New Roman"/>
          <w:color w:val="000000"/>
          <w:sz w:val="24"/>
          <w:szCs w:val="24"/>
          <w:lang w:eastAsia="en-CA"/>
        </w:rPr>
        <w:t> neither one supports the conclusion.</w:t>
      </w:r>
    </w:p>
    <w:p w14:paraId="2D501C1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Now, let's identify the counterargument.</w:t>
      </w:r>
    </w:p>
    <w:p w14:paraId="7553ACB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Notice the indicator word </w:t>
      </w:r>
      <w:r w:rsidRPr="00FA0CA2">
        <w:rPr>
          <w:rFonts w:ascii="Verdana" w:eastAsia="Times New Roman" w:hAnsi="Verdana" w:cs="Times New Roman"/>
          <w:b/>
          <w:bCs/>
          <w:color w:val="000000"/>
          <w:sz w:val="24"/>
          <w:szCs w:val="24"/>
          <w:lang w:eastAsia="en-CA"/>
        </w:rPr>
        <w:t>but</w:t>
      </w:r>
      <w:r w:rsidRPr="00FA0CA2">
        <w:rPr>
          <w:rFonts w:ascii="Verdana" w:eastAsia="Times New Roman" w:hAnsi="Verdana" w:cs="Times New Roman"/>
          <w:color w:val="000000"/>
          <w:sz w:val="24"/>
          <w:szCs w:val="24"/>
          <w:lang w:eastAsia="en-CA"/>
        </w:rPr>
        <w:t>. This introduces the counterargument: </w:t>
      </w:r>
      <w:r w:rsidRPr="00FA0CA2">
        <w:rPr>
          <w:rFonts w:ascii="Verdana" w:eastAsia="Times New Roman" w:hAnsi="Verdana" w:cs="Times New Roman"/>
          <w:i/>
          <w:iCs/>
          <w:color w:val="000000"/>
          <w:sz w:val="24"/>
          <w:szCs w:val="24"/>
          <w:lang w:eastAsia="en-CA"/>
        </w:rPr>
        <w:t>But experience does not always make one a good director. Ed Wood made many films, all of which were awful.</w:t>
      </w:r>
    </w:p>
    <w:p w14:paraId="26171346"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Before we go any </w:t>
      </w:r>
      <w:proofErr w:type="gramStart"/>
      <w:r w:rsidRPr="00FA0CA2">
        <w:rPr>
          <w:rFonts w:ascii="Verdana" w:eastAsia="Times New Roman" w:hAnsi="Verdana" w:cs="Times New Roman"/>
          <w:color w:val="000000"/>
          <w:sz w:val="24"/>
          <w:szCs w:val="24"/>
          <w:lang w:eastAsia="en-CA"/>
        </w:rPr>
        <w:t>further</w:t>
      </w:r>
      <w:proofErr w:type="gramEnd"/>
      <w:r w:rsidRPr="00FA0CA2">
        <w:rPr>
          <w:rFonts w:ascii="Verdana" w:eastAsia="Times New Roman" w:hAnsi="Verdana" w:cs="Times New Roman"/>
          <w:color w:val="000000"/>
          <w:sz w:val="24"/>
          <w:szCs w:val="24"/>
          <w:lang w:eastAsia="en-CA"/>
        </w:rPr>
        <w:t xml:space="preserve"> we need to consider the purpose of the counterargument. Recall that we saw above that the aim of any counterargument is to deny the conclusion of the argument to which it is responding. What was the conclusion of the original argument? It was this: </w:t>
      </w:r>
      <w:r w:rsidRPr="00FA0CA2">
        <w:rPr>
          <w:rFonts w:ascii="Verdana" w:eastAsia="Times New Roman" w:hAnsi="Verdana" w:cs="Times New Roman"/>
          <w:i/>
          <w:iCs/>
          <w:color w:val="000000"/>
          <w:sz w:val="24"/>
          <w:szCs w:val="24"/>
          <w:lang w:eastAsia="en-CA"/>
        </w:rPr>
        <w:t>Ridley Scott is a better Director than Stanley Kubrick.</w:t>
      </w:r>
      <w:r w:rsidRPr="00FA0CA2">
        <w:rPr>
          <w:rFonts w:ascii="Verdana" w:eastAsia="Times New Roman" w:hAnsi="Verdana" w:cs="Times New Roman"/>
          <w:color w:val="000000"/>
          <w:sz w:val="24"/>
          <w:szCs w:val="24"/>
          <w:lang w:eastAsia="en-CA"/>
        </w:rPr>
        <w:t> The conclusion of the counterargument must be a cautious denial of this claim: </w:t>
      </w:r>
      <w:r w:rsidRPr="00FA0CA2">
        <w:rPr>
          <w:rFonts w:ascii="Verdana" w:eastAsia="Times New Roman" w:hAnsi="Verdana" w:cs="Times New Roman"/>
          <w:i/>
          <w:iCs/>
          <w:color w:val="000000"/>
          <w:sz w:val="24"/>
          <w:szCs w:val="24"/>
          <w:lang w:eastAsia="en-CA"/>
        </w:rPr>
        <w:t>Ridley Scott is not necessarily a better director than Kubrick</w:t>
      </w:r>
      <w:r w:rsidRPr="00FA0CA2">
        <w:rPr>
          <w:rFonts w:ascii="Verdana" w:eastAsia="Times New Roman" w:hAnsi="Verdana" w:cs="Times New Roman"/>
          <w:color w:val="000000"/>
          <w:sz w:val="24"/>
          <w:szCs w:val="24"/>
          <w:lang w:eastAsia="en-CA"/>
        </w:rPr>
        <w:t>.</w:t>
      </w:r>
    </w:p>
    <w:p w14:paraId="5E4B2FE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Why is the conclusion this rather than say, </w:t>
      </w:r>
      <w:r w:rsidRPr="00FA0CA2">
        <w:rPr>
          <w:rFonts w:ascii="Verdana" w:eastAsia="Times New Roman" w:hAnsi="Verdana" w:cs="Times New Roman"/>
          <w:i/>
          <w:iCs/>
          <w:color w:val="000000"/>
          <w:sz w:val="24"/>
          <w:szCs w:val="24"/>
          <w:lang w:eastAsia="en-CA"/>
        </w:rPr>
        <w:t>Ridley Scott is not a better director than Kubric</w:t>
      </w:r>
      <w:r w:rsidRPr="00FA0CA2">
        <w:rPr>
          <w:rFonts w:ascii="Verdana" w:eastAsia="Times New Roman" w:hAnsi="Verdana" w:cs="Times New Roman"/>
          <w:color w:val="000000"/>
          <w:sz w:val="24"/>
          <w:szCs w:val="24"/>
          <w:lang w:eastAsia="en-CA"/>
        </w:rPr>
        <w:t>k or, </w:t>
      </w:r>
      <w:r w:rsidRPr="00FA0CA2">
        <w:rPr>
          <w:rFonts w:ascii="Verdana" w:eastAsia="Times New Roman" w:hAnsi="Verdana" w:cs="Times New Roman"/>
          <w:i/>
          <w:iCs/>
          <w:color w:val="000000"/>
          <w:sz w:val="24"/>
          <w:szCs w:val="24"/>
          <w:lang w:eastAsia="en-CA"/>
        </w:rPr>
        <w:t>Kubrick is a better director than Scott</w:t>
      </w:r>
      <w:r w:rsidRPr="00FA0CA2">
        <w:rPr>
          <w:rFonts w:ascii="Verdana" w:eastAsia="Times New Roman" w:hAnsi="Verdana" w:cs="Times New Roman"/>
          <w:color w:val="000000"/>
          <w:sz w:val="24"/>
          <w:szCs w:val="24"/>
          <w:lang w:eastAsia="en-CA"/>
        </w:rPr>
        <w:t>?</w:t>
      </w:r>
    </w:p>
    <w:p w14:paraId="0578C793"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In this case, and this will be true of many counterarguments, the aim of the speaker is only to show that the conclusion of the original argument does not follow from the premises offered. This does not mean that the conclusion is false. It might still be true that Scott is a better director than Kubrick, but the argument has not given us good reason to believe this is true.</w:t>
      </w:r>
    </w:p>
    <w:p w14:paraId="058CF70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When you reconstruct </w:t>
      </w:r>
      <w:proofErr w:type="gramStart"/>
      <w:r w:rsidRPr="00FA0CA2">
        <w:rPr>
          <w:rFonts w:ascii="Verdana" w:eastAsia="Times New Roman" w:hAnsi="Verdana" w:cs="Times New Roman"/>
          <w:color w:val="000000"/>
          <w:sz w:val="24"/>
          <w:szCs w:val="24"/>
          <w:lang w:eastAsia="en-CA"/>
        </w:rPr>
        <w:t>counterarguments</w:t>
      </w:r>
      <w:proofErr w:type="gramEnd"/>
      <w:r w:rsidRPr="00FA0CA2">
        <w:rPr>
          <w:rFonts w:ascii="Verdana" w:eastAsia="Times New Roman" w:hAnsi="Verdana" w:cs="Times New Roman"/>
          <w:color w:val="000000"/>
          <w:sz w:val="24"/>
          <w:szCs w:val="24"/>
          <w:lang w:eastAsia="en-CA"/>
        </w:rPr>
        <w:t xml:space="preserve"> you will often need to formulate and add the conclusion of the counterargument yourself. When you do, remember that you should do so cautiously. Don't make the conclusion stronger than it needs to be or stronger than the premises warrant.</w:t>
      </w:r>
    </w:p>
    <w:p w14:paraId="0BEE340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gramStart"/>
      <w:r w:rsidRPr="00FA0CA2">
        <w:rPr>
          <w:rFonts w:ascii="Verdana" w:eastAsia="Times New Roman" w:hAnsi="Verdana" w:cs="Times New Roman"/>
          <w:color w:val="000000"/>
          <w:sz w:val="24"/>
          <w:szCs w:val="24"/>
          <w:lang w:eastAsia="en-CA"/>
        </w:rPr>
        <w:t>In light of</w:t>
      </w:r>
      <w:proofErr w:type="gramEnd"/>
      <w:r w:rsidRPr="00FA0CA2">
        <w:rPr>
          <w:rFonts w:ascii="Verdana" w:eastAsia="Times New Roman" w:hAnsi="Verdana" w:cs="Times New Roman"/>
          <w:color w:val="000000"/>
          <w:sz w:val="24"/>
          <w:szCs w:val="24"/>
          <w:lang w:eastAsia="en-CA"/>
        </w:rPr>
        <w:t xml:space="preserve"> all this, the counterargument is something like this:</w:t>
      </w:r>
    </w:p>
    <w:p w14:paraId="4C4E612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Ridley Scott is not necessarily a better director than Kubrick. Although Scott has made more films than Kubrick, experience does not always make one a good director. Ed Wood has a lot of experience as a director, but </w:t>
      </w:r>
      <w:proofErr w:type="gramStart"/>
      <w:r w:rsidRPr="00FA0CA2">
        <w:rPr>
          <w:rFonts w:ascii="Verdana" w:eastAsia="Times New Roman" w:hAnsi="Verdana" w:cs="Times New Roman"/>
          <w:color w:val="000000"/>
          <w:sz w:val="24"/>
          <w:szCs w:val="24"/>
          <w:lang w:eastAsia="en-CA"/>
        </w:rPr>
        <w:t>all of</w:t>
      </w:r>
      <w:proofErr w:type="gramEnd"/>
      <w:r w:rsidRPr="00FA0CA2">
        <w:rPr>
          <w:rFonts w:ascii="Verdana" w:eastAsia="Times New Roman" w:hAnsi="Verdana" w:cs="Times New Roman"/>
          <w:color w:val="000000"/>
          <w:sz w:val="24"/>
          <w:szCs w:val="24"/>
          <w:lang w:eastAsia="en-CA"/>
        </w:rPr>
        <w:t xml:space="preserve"> his films were awful.</w:t>
      </w:r>
    </w:p>
    <w:p w14:paraId="75F318D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standardization of the counterargument should look like this:</w:t>
      </w:r>
    </w:p>
    <w:p w14:paraId="0A0D0F55" w14:textId="77B2442B"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lastRenderedPageBreak/>
        <w:drawing>
          <wp:inline distT="0" distB="0" distL="0" distR="0" wp14:anchorId="440D19AD" wp14:editId="144D61EC">
            <wp:extent cx="3581400" cy="29464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81400" cy="2946400"/>
                    </a:xfrm>
                    <a:prstGeom prst="rect">
                      <a:avLst/>
                    </a:prstGeom>
                    <a:noFill/>
                    <a:ln>
                      <a:noFill/>
                    </a:ln>
                  </pic:spPr>
                </pic:pic>
              </a:graphicData>
            </a:graphic>
          </wp:inline>
        </w:drawing>
      </w:r>
    </w:p>
    <w:p w14:paraId="3211E2E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Notice here that the premises are all linked rather than convergent. Once again, the reason for this is that the linked premises depend on each other. Without also saying that all of Ed Wood's films were awful, the claim that Ed Wood had a lot of experience as a director does not lend any support to the claim that experience does not necessarily make one a good director.</w:t>
      </w:r>
    </w:p>
    <w:p w14:paraId="733AAC8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4"/>
          <w:szCs w:val="24"/>
          <w:lang w:eastAsia="en-CA"/>
        </w:rPr>
        <w:t>Example</w:t>
      </w:r>
    </w:p>
    <w:p w14:paraId="2CF8C2F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Sure, I see the merit in raising taxes next year. As you say, it will fund some needed social programs, but we already pay too much tax in Canada. In fact, we pay the highest amount in taxes of any G7 nation. Taxes should come down, not go up.</w:t>
      </w:r>
    </w:p>
    <w:p w14:paraId="5E5CE33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Argument</w:t>
      </w:r>
    </w:p>
    <w:p w14:paraId="2C865CA6" w14:textId="603C1F61"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459ED77E" wp14:editId="7A6A6F48">
            <wp:extent cx="1657350" cy="20002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7350" cy="2000250"/>
                    </a:xfrm>
                    <a:prstGeom prst="rect">
                      <a:avLst/>
                    </a:prstGeom>
                    <a:noFill/>
                    <a:ln>
                      <a:noFill/>
                    </a:ln>
                  </pic:spPr>
                </pic:pic>
              </a:graphicData>
            </a:graphic>
          </wp:inline>
        </w:drawing>
      </w:r>
    </w:p>
    <w:p w14:paraId="399D1CB4" w14:textId="77777777" w:rsidR="00FA0CA2" w:rsidRPr="00FA0CA2" w:rsidRDefault="00FA0CA2" w:rsidP="00FA0CA2">
      <w:pPr>
        <w:spacing w:after="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Counterargument</w:t>
      </w:r>
    </w:p>
    <w:p w14:paraId="5B62FB68" w14:textId="10B91255"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lastRenderedPageBreak/>
        <w:drawing>
          <wp:inline distT="0" distB="0" distL="0" distR="0" wp14:anchorId="79BDC7D9" wp14:editId="4BB242CA">
            <wp:extent cx="1720850" cy="3086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0850" cy="3086100"/>
                    </a:xfrm>
                    <a:prstGeom prst="rect">
                      <a:avLst/>
                    </a:prstGeom>
                    <a:noFill/>
                    <a:ln>
                      <a:noFill/>
                    </a:ln>
                  </pic:spPr>
                </pic:pic>
              </a:graphicData>
            </a:graphic>
          </wp:inline>
        </w:drawing>
      </w:r>
    </w:p>
    <w:p w14:paraId="38A82B4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spellStart"/>
      <w:r w:rsidRPr="00FA0CA2">
        <w:rPr>
          <w:rFonts w:ascii="Verdana" w:eastAsia="Times New Roman" w:hAnsi="Verdana" w:cs="Times New Roman"/>
          <w:b/>
          <w:bCs/>
          <w:color w:val="003366"/>
          <w:sz w:val="24"/>
          <w:szCs w:val="24"/>
          <w:lang w:eastAsia="en-CA"/>
        </w:rPr>
        <w:t>Counterconsiderations</w:t>
      </w:r>
      <w:proofErr w:type="spellEnd"/>
    </w:p>
    <w:p w14:paraId="26911E82"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proofErr w:type="spellStart"/>
      <w:r w:rsidRPr="00FA0CA2">
        <w:rPr>
          <w:rFonts w:ascii="Verdana" w:eastAsia="Times New Roman" w:hAnsi="Verdana" w:cs="Times New Roman"/>
          <w:color w:val="000000"/>
          <w:sz w:val="24"/>
          <w:szCs w:val="24"/>
          <w:lang w:eastAsia="en-CA"/>
        </w:rPr>
        <w:t>Counterconsiderations</w:t>
      </w:r>
      <w:proofErr w:type="spellEnd"/>
      <w:r w:rsidRPr="00FA0CA2">
        <w:rPr>
          <w:rFonts w:ascii="Verdana" w:eastAsia="Times New Roman" w:hAnsi="Verdana" w:cs="Times New Roman"/>
          <w:color w:val="000000"/>
          <w:sz w:val="24"/>
          <w:szCs w:val="24"/>
          <w:lang w:eastAsia="en-CA"/>
        </w:rPr>
        <w:t xml:space="preserve"> are claims or propositions that count against the conclusion. These differ from counterarguments in the following way. </w:t>
      </w:r>
      <w:proofErr w:type="spellStart"/>
      <w:r w:rsidRPr="00FA0CA2">
        <w:rPr>
          <w:rFonts w:ascii="Verdana" w:eastAsia="Times New Roman" w:hAnsi="Verdana" w:cs="Times New Roman"/>
          <w:color w:val="000000"/>
          <w:sz w:val="24"/>
          <w:szCs w:val="24"/>
          <w:lang w:eastAsia="en-CA"/>
        </w:rPr>
        <w:t>Counterconsiderations</w:t>
      </w:r>
      <w:proofErr w:type="spellEnd"/>
      <w:r w:rsidRPr="00FA0CA2">
        <w:rPr>
          <w:rFonts w:ascii="Verdana" w:eastAsia="Times New Roman" w:hAnsi="Verdana" w:cs="Times New Roman"/>
          <w:color w:val="000000"/>
          <w:sz w:val="24"/>
          <w:szCs w:val="24"/>
          <w:lang w:eastAsia="en-CA"/>
        </w:rPr>
        <w:t xml:space="preserve"> are not used as premises to support an opposing argument. They merely serve as an acknowledgement that there exist points the author is aware of that tend to detract from or weaken the author's conclusion. Identifying </w:t>
      </w:r>
      <w:proofErr w:type="spellStart"/>
      <w:r w:rsidRPr="00FA0CA2">
        <w:rPr>
          <w:rFonts w:ascii="Verdana" w:eastAsia="Times New Roman" w:hAnsi="Verdana" w:cs="Times New Roman"/>
          <w:color w:val="000000"/>
          <w:sz w:val="24"/>
          <w:szCs w:val="24"/>
          <w:lang w:eastAsia="en-CA"/>
        </w:rPr>
        <w:t>counterconsiderations</w:t>
      </w:r>
      <w:proofErr w:type="spellEnd"/>
      <w:r w:rsidRPr="00FA0CA2">
        <w:rPr>
          <w:rFonts w:ascii="Verdana" w:eastAsia="Times New Roman" w:hAnsi="Verdana" w:cs="Times New Roman"/>
          <w:color w:val="000000"/>
          <w:sz w:val="24"/>
          <w:szCs w:val="24"/>
          <w:lang w:eastAsia="en-CA"/>
        </w:rPr>
        <w:t xml:space="preserve"> in one's own argument is like giving a nod to the opposing side or saying the opposition has a point, but without surrendering what is important in one's own views. It is like saying, I am aware of certain problems with this argument, but these problems are not serious enough to undermine my conclusion.</w:t>
      </w:r>
    </w:p>
    <w:p w14:paraId="284C214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There are certain indicator words that tend to be associated with </w:t>
      </w:r>
      <w:proofErr w:type="spellStart"/>
      <w:r w:rsidRPr="00FA0CA2">
        <w:rPr>
          <w:rFonts w:ascii="Verdana" w:eastAsia="Times New Roman" w:hAnsi="Verdana" w:cs="Times New Roman"/>
          <w:color w:val="000000"/>
          <w:sz w:val="24"/>
          <w:szCs w:val="24"/>
          <w:lang w:eastAsia="en-CA"/>
        </w:rPr>
        <w:t>counterconsiderations</w:t>
      </w:r>
      <w:proofErr w:type="spellEnd"/>
      <w:r w:rsidRPr="00FA0CA2">
        <w:rPr>
          <w:rFonts w:ascii="Verdana" w:eastAsia="Times New Roman" w:hAnsi="Verdana" w:cs="Times New Roman"/>
          <w:color w:val="000000"/>
          <w:sz w:val="24"/>
          <w:szCs w:val="24"/>
          <w:lang w:eastAsia="en-CA"/>
        </w:rPr>
        <w:t xml:space="preserve"> and can help you identify them:</w:t>
      </w:r>
    </w:p>
    <w:p w14:paraId="0BA5F95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although, it is true that, on the other hand, despite</w:t>
      </w:r>
    </w:p>
    <w:p w14:paraId="795B2FD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When we standardize an argument with </w:t>
      </w:r>
      <w:proofErr w:type="spellStart"/>
      <w:r w:rsidRPr="00FA0CA2">
        <w:rPr>
          <w:rFonts w:ascii="Verdana" w:eastAsia="Times New Roman" w:hAnsi="Verdana" w:cs="Times New Roman"/>
          <w:color w:val="000000"/>
          <w:sz w:val="24"/>
          <w:szCs w:val="24"/>
          <w:lang w:eastAsia="en-CA"/>
        </w:rPr>
        <w:t>counterconsiderations</w:t>
      </w:r>
      <w:proofErr w:type="spellEnd"/>
      <w:r w:rsidRPr="00FA0CA2">
        <w:rPr>
          <w:rFonts w:ascii="Verdana" w:eastAsia="Times New Roman" w:hAnsi="Verdana" w:cs="Times New Roman"/>
          <w:color w:val="000000"/>
          <w:sz w:val="24"/>
          <w:szCs w:val="24"/>
          <w:lang w:eastAsia="en-CA"/>
        </w:rPr>
        <w:t>, we list them underneath the standardization of the argument.</w:t>
      </w:r>
    </w:p>
    <w:p w14:paraId="3A46E52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4"/>
          <w:szCs w:val="24"/>
          <w:lang w:eastAsia="en-CA"/>
        </w:rPr>
        <w:t>Example</w:t>
      </w:r>
    </w:p>
    <w:p w14:paraId="4CD2F7A4"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gramStart"/>
      <w:r w:rsidRPr="00FA0CA2">
        <w:rPr>
          <w:rFonts w:ascii="Verdana" w:eastAsia="Times New Roman" w:hAnsi="Verdana" w:cs="Times New Roman"/>
          <w:i/>
          <w:iCs/>
          <w:color w:val="000000"/>
          <w:sz w:val="24"/>
          <w:szCs w:val="24"/>
          <w:lang w:eastAsia="en-CA"/>
        </w:rPr>
        <w:t>Despite the fact that</w:t>
      </w:r>
      <w:proofErr w:type="gramEnd"/>
      <w:r w:rsidRPr="00FA0CA2">
        <w:rPr>
          <w:rFonts w:ascii="Verdana" w:eastAsia="Times New Roman" w:hAnsi="Verdana" w:cs="Times New Roman"/>
          <w:i/>
          <w:iCs/>
          <w:color w:val="000000"/>
          <w:sz w:val="24"/>
          <w:szCs w:val="24"/>
          <w:lang w:eastAsia="en-CA"/>
        </w:rPr>
        <w:t xml:space="preserve"> the fetus is genetically human, abortion early on in a pregnancy is not equivalent to murder. What is important is the status of the fetus as a moral being or a person, and a fetus does not become a person until the third trimester.</w:t>
      </w:r>
    </w:p>
    <w:p w14:paraId="547337ED" w14:textId="5306F354"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lastRenderedPageBreak/>
        <w:drawing>
          <wp:inline distT="0" distB="0" distL="0" distR="0" wp14:anchorId="765858E2" wp14:editId="44DFA698">
            <wp:extent cx="3365500" cy="283845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65500" cy="2838450"/>
                    </a:xfrm>
                    <a:prstGeom prst="rect">
                      <a:avLst/>
                    </a:prstGeom>
                    <a:noFill/>
                    <a:ln>
                      <a:noFill/>
                    </a:ln>
                  </pic:spPr>
                </pic:pic>
              </a:graphicData>
            </a:graphic>
          </wp:inline>
        </w:drawing>
      </w:r>
    </w:p>
    <w:p w14:paraId="633567C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4"/>
          <w:szCs w:val="24"/>
          <w:lang w:eastAsia="en-CA"/>
        </w:rPr>
        <w:t>Example</w:t>
      </w:r>
    </w:p>
    <w:p w14:paraId="12DAE74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 xml:space="preserve">Although Durkheim provided convincing arguments to show that the concept of God emerged as an inevitable mechanism of social control, these arguments do not prove that God does not exist. Durkheim merely identifies possible origins of the concept of God. The idea of something can have social origins and yet exist </w:t>
      </w:r>
      <w:proofErr w:type="gramStart"/>
      <w:r w:rsidRPr="00FA0CA2">
        <w:rPr>
          <w:rFonts w:ascii="Verdana" w:eastAsia="Times New Roman" w:hAnsi="Verdana" w:cs="Times New Roman"/>
          <w:i/>
          <w:iCs/>
          <w:color w:val="000000"/>
          <w:sz w:val="24"/>
          <w:szCs w:val="24"/>
          <w:lang w:eastAsia="en-CA"/>
        </w:rPr>
        <w:t>in reality as</w:t>
      </w:r>
      <w:proofErr w:type="gramEnd"/>
      <w:r w:rsidRPr="00FA0CA2">
        <w:rPr>
          <w:rFonts w:ascii="Verdana" w:eastAsia="Times New Roman" w:hAnsi="Verdana" w:cs="Times New Roman"/>
          <w:i/>
          <w:iCs/>
          <w:color w:val="000000"/>
          <w:sz w:val="24"/>
          <w:szCs w:val="24"/>
          <w:lang w:eastAsia="en-CA"/>
        </w:rPr>
        <w:t xml:space="preserve"> well.</w:t>
      </w:r>
    </w:p>
    <w:p w14:paraId="72E677A9" w14:textId="707AE845"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3656BD47" wp14:editId="37952A0C">
            <wp:extent cx="4216400" cy="30289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16400" cy="3028950"/>
                    </a:xfrm>
                    <a:prstGeom prst="rect">
                      <a:avLst/>
                    </a:prstGeom>
                    <a:noFill/>
                    <a:ln>
                      <a:noFill/>
                    </a:ln>
                  </pic:spPr>
                </pic:pic>
              </a:graphicData>
            </a:graphic>
          </wp:inline>
        </w:drawing>
      </w:r>
    </w:p>
    <w:p w14:paraId="0E9F68C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3366"/>
          <w:sz w:val="24"/>
          <w:szCs w:val="24"/>
          <w:lang w:eastAsia="en-CA"/>
        </w:rPr>
        <w:t>Missing Premises and Conclusions</w:t>
      </w:r>
    </w:p>
    <w:p w14:paraId="14835856" w14:textId="77777777" w:rsidR="00FA0CA2" w:rsidRPr="00FA0CA2" w:rsidRDefault="00FA0CA2" w:rsidP="00FA0CA2">
      <w:pPr>
        <w:spacing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lastRenderedPageBreak/>
        <w:t>Often arguments have missing premises, conclusions, or both.</w:t>
      </w:r>
    </w:p>
    <w:p w14:paraId="0DE09E02"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This can happen under the following conditions:</w:t>
      </w:r>
    </w:p>
    <w:p w14:paraId="7D1A6021" w14:textId="77777777" w:rsidR="00FA0CA2" w:rsidRPr="00FA0CA2" w:rsidRDefault="00FA0CA2" w:rsidP="00FA0CA2">
      <w:pPr>
        <w:numPr>
          <w:ilvl w:val="0"/>
          <w:numId w:val="4"/>
        </w:numPr>
        <w:spacing w:before="100" w:beforeAutospacing="1" w:after="100" w:afterAutospacing="1" w:line="240" w:lineRule="auto"/>
        <w:ind w:left="1440"/>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speaker asks a rhetorical question (one that anticipates a particular answer).</w:t>
      </w:r>
    </w:p>
    <w:p w14:paraId="77E6D509" w14:textId="77777777" w:rsidR="00FA0CA2" w:rsidRPr="00FA0CA2" w:rsidRDefault="00FA0CA2" w:rsidP="00FA0CA2">
      <w:pPr>
        <w:numPr>
          <w:ilvl w:val="0"/>
          <w:numId w:val="4"/>
        </w:numPr>
        <w:spacing w:before="100" w:beforeAutospacing="1" w:after="100" w:afterAutospacing="1" w:line="240" w:lineRule="auto"/>
        <w:ind w:left="1440"/>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speaker has simply failed to make all the premises (or conclusions) explicit.</w:t>
      </w:r>
    </w:p>
    <w:p w14:paraId="6D87AEA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4"/>
          <w:szCs w:val="24"/>
          <w:lang w:eastAsia="en-CA"/>
        </w:rPr>
        <w:t>Example</w:t>
      </w:r>
    </w:p>
    <w:p w14:paraId="09435A24"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You shouldn't eat that Whopper. What about your diet?</w:t>
      </w:r>
    </w:p>
    <w:p w14:paraId="77E5D01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Here the conclusion is that </w:t>
      </w:r>
      <w:r w:rsidRPr="00FA0CA2">
        <w:rPr>
          <w:rFonts w:ascii="Verdana" w:eastAsia="Times New Roman" w:hAnsi="Verdana" w:cs="Times New Roman"/>
          <w:i/>
          <w:iCs/>
          <w:color w:val="000000"/>
          <w:sz w:val="24"/>
          <w:szCs w:val="24"/>
          <w:lang w:eastAsia="en-CA"/>
        </w:rPr>
        <w:t>you shouldn't eat that Whopper</w:t>
      </w:r>
      <w:r w:rsidRPr="00FA0CA2">
        <w:rPr>
          <w:rFonts w:ascii="Verdana" w:eastAsia="Times New Roman" w:hAnsi="Verdana" w:cs="Times New Roman"/>
          <w:color w:val="000000"/>
          <w:sz w:val="24"/>
          <w:szCs w:val="24"/>
          <w:lang w:eastAsia="en-CA"/>
        </w:rPr>
        <w:t>. The premises used to support this conclusion are implied but have not been made explicit. The question about the diet suggests that the person being addressed is on a diet, so one of the premises is something like:</w:t>
      </w:r>
    </w:p>
    <w:p w14:paraId="466D31B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You are on a diet</w:t>
      </w:r>
      <w:r w:rsidRPr="00FA0CA2">
        <w:rPr>
          <w:rFonts w:ascii="Verdana" w:eastAsia="Times New Roman" w:hAnsi="Verdana" w:cs="Times New Roman"/>
          <w:color w:val="000000"/>
          <w:sz w:val="24"/>
          <w:szCs w:val="24"/>
          <w:lang w:eastAsia="en-CA"/>
        </w:rPr>
        <w:t>.</w:t>
      </w:r>
    </w:p>
    <w:p w14:paraId="66180846"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There must be more to this argument, however. It seems there is also a missing premise about Whoppers being the wrong sort of thing to eat when on a diet.</w:t>
      </w:r>
    </w:p>
    <w:p w14:paraId="43024F6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Each Whopper contains 42 grams of fat</w:t>
      </w:r>
      <w:r w:rsidRPr="00FA0CA2">
        <w:rPr>
          <w:rFonts w:ascii="Verdana" w:eastAsia="Times New Roman" w:hAnsi="Verdana" w:cs="Times New Roman"/>
          <w:color w:val="000000"/>
          <w:sz w:val="24"/>
          <w:szCs w:val="24"/>
          <w:lang w:eastAsia="en-CA"/>
        </w:rPr>
        <w:t> (or something similar) would be a suitable premise to motivate the conclusion.</w:t>
      </w:r>
    </w:p>
    <w:p w14:paraId="4AAC0FEF"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gramStart"/>
      <w:r w:rsidRPr="00FA0CA2">
        <w:rPr>
          <w:rFonts w:ascii="Verdana" w:eastAsia="Times New Roman" w:hAnsi="Verdana" w:cs="Times New Roman"/>
          <w:color w:val="000000"/>
          <w:sz w:val="24"/>
          <w:szCs w:val="24"/>
          <w:lang w:eastAsia="en-CA"/>
        </w:rPr>
        <w:t>So</w:t>
      </w:r>
      <w:proofErr w:type="gramEnd"/>
      <w:r w:rsidRPr="00FA0CA2">
        <w:rPr>
          <w:rFonts w:ascii="Verdana" w:eastAsia="Times New Roman" w:hAnsi="Verdana" w:cs="Times New Roman"/>
          <w:color w:val="000000"/>
          <w:sz w:val="24"/>
          <w:szCs w:val="24"/>
          <w:lang w:eastAsia="en-CA"/>
        </w:rPr>
        <w:t xml:space="preserve"> we can rephrase the argument more explicitly as follows:</w:t>
      </w:r>
    </w:p>
    <w:p w14:paraId="45EC198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Since you are on a diet and each Whopper contains 42 grams of fat, you shouldn't eat that Whopper.</w:t>
      </w:r>
    </w:p>
    <w:p w14:paraId="0D9CBB8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Now that the premises have been made </w:t>
      </w:r>
      <w:proofErr w:type="gramStart"/>
      <w:r w:rsidRPr="00FA0CA2">
        <w:rPr>
          <w:rFonts w:ascii="Verdana" w:eastAsia="Times New Roman" w:hAnsi="Verdana" w:cs="Times New Roman"/>
          <w:color w:val="000000"/>
          <w:sz w:val="24"/>
          <w:szCs w:val="24"/>
          <w:lang w:eastAsia="en-CA"/>
        </w:rPr>
        <w:t>explicit</w:t>
      </w:r>
      <w:proofErr w:type="gramEnd"/>
      <w:r w:rsidRPr="00FA0CA2">
        <w:rPr>
          <w:rFonts w:ascii="Verdana" w:eastAsia="Times New Roman" w:hAnsi="Verdana" w:cs="Times New Roman"/>
          <w:color w:val="000000"/>
          <w:sz w:val="24"/>
          <w:szCs w:val="24"/>
          <w:lang w:eastAsia="en-CA"/>
        </w:rPr>
        <w:t xml:space="preserve"> we can standardize the argument.</w:t>
      </w:r>
    </w:p>
    <w:p w14:paraId="50D3995D" w14:textId="5AA0146E"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6C7E1D54" wp14:editId="10C46D41">
            <wp:extent cx="3600450" cy="1733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00450" cy="1733550"/>
                    </a:xfrm>
                    <a:prstGeom prst="rect">
                      <a:avLst/>
                    </a:prstGeom>
                    <a:noFill/>
                    <a:ln>
                      <a:noFill/>
                    </a:ln>
                  </pic:spPr>
                </pic:pic>
              </a:graphicData>
            </a:graphic>
          </wp:inline>
        </w:drawing>
      </w:r>
    </w:p>
    <w:p w14:paraId="60AF64C4"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lastRenderedPageBreak/>
        <w:t>Now let's look at an example that is missing other elements.</w:t>
      </w:r>
    </w:p>
    <w:p w14:paraId="43B9A73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You're not going to wear that outfit tonight, are you? It's a formal function.</w:t>
      </w:r>
    </w:p>
    <w:p w14:paraId="444FE38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In this example the first thing you should notice is that the conclusion is missing. We can figure out what it is from the question </w:t>
      </w:r>
      <w:r w:rsidRPr="00FA0CA2">
        <w:rPr>
          <w:rFonts w:ascii="Verdana" w:eastAsia="Times New Roman" w:hAnsi="Verdana" w:cs="Times New Roman"/>
          <w:i/>
          <w:iCs/>
          <w:color w:val="000000"/>
          <w:sz w:val="24"/>
          <w:szCs w:val="24"/>
          <w:lang w:eastAsia="en-CA"/>
        </w:rPr>
        <w:t>You're not going to wear that outfit tonight, are you?</w:t>
      </w:r>
      <w:r w:rsidRPr="00FA0CA2">
        <w:rPr>
          <w:rFonts w:ascii="Verdana" w:eastAsia="Times New Roman" w:hAnsi="Verdana" w:cs="Times New Roman"/>
          <w:color w:val="000000"/>
          <w:sz w:val="24"/>
          <w:szCs w:val="24"/>
          <w:lang w:eastAsia="en-CA"/>
        </w:rPr>
        <w:t> The expected answer when someone asks a question like that is </w:t>
      </w:r>
      <w:r w:rsidRPr="00FA0CA2">
        <w:rPr>
          <w:rFonts w:ascii="Verdana" w:eastAsia="Times New Roman" w:hAnsi="Verdana" w:cs="Times New Roman"/>
          <w:i/>
          <w:iCs/>
          <w:color w:val="000000"/>
          <w:sz w:val="24"/>
          <w:szCs w:val="24"/>
          <w:lang w:eastAsia="en-CA"/>
        </w:rPr>
        <w:t>No.</w:t>
      </w:r>
      <w:r w:rsidRPr="00FA0CA2">
        <w:rPr>
          <w:rFonts w:ascii="Verdana" w:eastAsia="Times New Roman" w:hAnsi="Verdana" w:cs="Times New Roman"/>
          <w:color w:val="000000"/>
          <w:sz w:val="24"/>
          <w:szCs w:val="24"/>
          <w:lang w:eastAsia="en-CA"/>
        </w:rPr>
        <w:t> </w:t>
      </w:r>
      <w:proofErr w:type="gramStart"/>
      <w:r w:rsidRPr="00FA0CA2">
        <w:rPr>
          <w:rFonts w:ascii="Verdana" w:eastAsia="Times New Roman" w:hAnsi="Verdana" w:cs="Times New Roman"/>
          <w:color w:val="000000"/>
          <w:sz w:val="24"/>
          <w:szCs w:val="24"/>
          <w:lang w:eastAsia="en-CA"/>
        </w:rPr>
        <w:t>So</w:t>
      </w:r>
      <w:proofErr w:type="gramEnd"/>
      <w:r w:rsidRPr="00FA0CA2">
        <w:rPr>
          <w:rFonts w:ascii="Verdana" w:eastAsia="Times New Roman" w:hAnsi="Verdana" w:cs="Times New Roman"/>
          <w:color w:val="000000"/>
          <w:sz w:val="24"/>
          <w:szCs w:val="24"/>
          <w:lang w:eastAsia="en-CA"/>
        </w:rPr>
        <w:t xml:space="preserve"> the conclusion of the argument must be </w:t>
      </w:r>
      <w:r w:rsidRPr="00FA0CA2">
        <w:rPr>
          <w:rFonts w:ascii="Verdana" w:eastAsia="Times New Roman" w:hAnsi="Verdana" w:cs="Times New Roman"/>
          <w:i/>
          <w:iCs/>
          <w:color w:val="000000"/>
          <w:sz w:val="24"/>
          <w:szCs w:val="24"/>
          <w:lang w:eastAsia="en-CA"/>
        </w:rPr>
        <w:t>You shouldn't wear that outfit tonight</w:t>
      </w:r>
      <w:r w:rsidRPr="00FA0CA2">
        <w:rPr>
          <w:rFonts w:ascii="Verdana" w:eastAsia="Times New Roman" w:hAnsi="Verdana" w:cs="Times New Roman"/>
          <w:color w:val="000000"/>
          <w:sz w:val="24"/>
          <w:szCs w:val="24"/>
          <w:lang w:eastAsia="en-CA"/>
        </w:rPr>
        <w:t>.</w:t>
      </w:r>
    </w:p>
    <w:p w14:paraId="47D8C55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The fact that the event in question is a formal occasion, by itself, gives no support to the conclusion. Hence, there must be an additional premise that is also </w:t>
      </w:r>
      <w:proofErr w:type="gramStart"/>
      <w:r w:rsidRPr="00FA0CA2">
        <w:rPr>
          <w:rFonts w:ascii="Verdana" w:eastAsia="Times New Roman" w:hAnsi="Verdana" w:cs="Times New Roman"/>
          <w:color w:val="000000"/>
          <w:sz w:val="24"/>
          <w:szCs w:val="24"/>
          <w:lang w:eastAsia="en-CA"/>
        </w:rPr>
        <w:t>implied</w:t>
      </w:r>
      <w:proofErr w:type="gramEnd"/>
      <w:r w:rsidRPr="00FA0CA2">
        <w:rPr>
          <w:rFonts w:ascii="Verdana" w:eastAsia="Times New Roman" w:hAnsi="Verdana" w:cs="Times New Roman"/>
          <w:color w:val="000000"/>
          <w:sz w:val="24"/>
          <w:szCs w:val="24"/>
          <w:lang w:eastAsia="en-CA"/>
        </w:rPr>
        <w:t xml:space="preserve"> and which needs to be made explicit.</w:t>
      </w:r>
    </w:p>
    <w:p w14:paraId="6217EB94"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That outfit is inappropriate for a formal occasion</w:t>
      </w:r>
      <w:r w:rsidRPr="00FA0CA2">
        <w:rPr>
          <w:rFonts w:ascii="Verdana" w:eastAsia="Times New Roman" w:hAnsi="Verdana" w:cs="Times New Roman"/>
          <w:color w:val="000000"/>
          <w:sz w:val="24"/>
          <w:szCs w:val="24"/>
          <w:lang w:eastAsia="en-CA"/>
        </w:rPr>
        <w:t xml:space="preserve"> is a good candidate for this </w:t>
      </w:r>
      <w:proofErr w:type="gramStart"/>
      <w:r w:rsidRPr="00FA0CA2">
        <w:rPr>
          <w:rFonts w:ascii="Verdana" w:eastAsia="Times New Roman" w:hAnsi="Verdana" w:cs="Times New Roman"/>
          <w:color w:val="000000"/>
          <w:sz w:val="24"/>
          <w:szCs w:val="24"/>
          <w:lang w:eastAsia="en-CA"/>
        </w:rPr>
        <w:t>role, and</w:t>
      </w:r>
      <w:proofErr w:type="gramEnd"/>
      <w:r w:rsidRPr="00FA0CA2">
        <w:rPr>
          <w:rFonts w:ascii="Verdana" w:eastAsia="Times New Roman" w:hAnsi="Verdana" w:cs="Times New Roman"/>
          <w:color w:val="000000"/>
          <w:sz w:val="24"/>
          <w:szCs w:val="24"/>
          <w:lang w:eastAsia="en-CA"/>
        </w:rPr>
        <w:t xml:space="preserve"> is clearly implied by the question that starts off the argument.</w:t>
      </w:r>
    </w:p>
    <w:p w14:paraId="4AB57D7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proofErr w:type="gramStart"/>
      <w:r w:rsidRPr="00FA0CA2">
        <w:rPr>
          <w:rFonts w:ascii="Verdana" w:eastAsia="Times New Roman" w:hAnsi="Verdana" w:cs="Times New Roman"/>
          <w:color w:val="000000"/>
          <w:sz w:val="24"/>
          <w:szCs w:val="24"/>
          <w:lang w:eastAsia="en-CA"/>
        </w:rPr>
        <w:t>So</w:t>
      </w:r>
      <w:proofErr w:type="gramEnd"/>
      <w:r w:rsidRPr="00FA0CA2">
        <w:rPr>
          <w:rFonts w:ascii="Verdana" w:eastAsia="Times New Roman" w:hAnsi="Verdana" w:cs="Times New Roman"/>
          <w:color w:val="000000"/>
          <w:sz w:val="24"/>
          <w:szCs w:val="24"/>
          <w:lang w:eastAsia="en-CA"/>
        </w:rPr>
        <w:t xml:space="preserve"> the argument, in expanded form, is this:</w:t>
      </w:r>
    </w:p>
    <w:p w14:paraId="2F9AD28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It is a formal occasion tonight and that outfit is inappropriate, so you shouldn't wear that outfit tonight.</w:t>
      </w:r>
    </w:p>
    <w:p w14:paraId="618BB439" w14:textId="4DEB0DB5"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3D381F32" wp14:editId="0D1DDE6F">
            <wp:extent cx="3619500" cy="1752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0" cy="1752600"/>
                    </a:xfrm>
                    <a:prstGeom prst="rect">
                      <a:avLst/>
                    </a:prstGeom>
                    <a:noFill/>
                    <a:ln>
                      <a:noFill/>
                    </a:ln>
                  </pic:spPr>
                </pic:pic>
              </a:graphicData>
            </a:graphic>
          </wp:inline>
        </w:drawing>
      </w:r>
    </w:p>
    <w:p w14:paraId="478DE27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Often, when the speaker fails to make </w:t>
      </w:r>
      <w:proofErr w:type="gramStart"/>
      <w:r w:rsidRPr="00FA0CA2">
        <w:rPr>
          <w:rFonts w:ascii="Verdana" w:eastAsia="Times New Roman" w:hAnsi="Verdana" w:cs="Times New Roman"/>
          <w:color w:val="000000"/>
          <w:sz w:val="24"/>
          <w:szCs w:val="24"/>
          <w:lang w:eastAsia="en-CA"/>
        </w:rPr>
        <w:t>all of</w:t>
      </w:r>
      <w:proofErr w:type="gramEnd"/>
      <w:r w:rsidRPr="00FA0CA2">
        <w:rPr>
          <w:rFonts w:ascii="Verdana" w:eastAsia="Times New Roman" w:hAnsi="Verdana" w:cs="Times New Roman"/>
          <w:color w:val="000000"/>
          <w:sz w:val="24"/>
          <w:szCs w:val="24"/>
          <w:lang w:eastAsia="en-CA"/>
        </w:rPr>
        <w:t xml:space="preserve"> the premises explicit, we can ask the speaker for more details and he or she can then provide us with the missing premises or conclusion.</w:t>
      </w:r>
    </w:p>
    <w:p w14:paraId="293607C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4"/>
          <w:szCs w:val="24"/>
          <w:lang w:eastAsia="en-CA"/>
        </w:rPr>
        <w:t>Example</w:t>
      </w:r>
    </w:p>
    <w:p w14:paraId="18D57CF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It is Sharon's birthday tomorrow. Therefore, Bob should buy her a present.</w:t>
      </w:r>
    </w:p>
    <w:p w14:paraId="5127EC7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One thing we will want to know to evaluate this argument is </w:t>
      </w:r>
      <w:proofErr w:type="gramStart"/>
      <w:r w:rsidRPr="00FA0CA2">
        <w:rPr>
          <w:rFonts w:ascii="Verdana" w:eastAsia="Times New Roman" w:hAnsi="Verdana" w:cs="Times New Roman"/>
          <w:color w:val="000000"/>
          <w:sz w:val="24"/>
          <w:szCs w:val="24"/>
          <w:lang w:eastAsia="en-CA"/>
        </w:rPr>
        <w:t>whether or not</w:t>
      </w:r>
      <w:proofErr w:type="gramEnd"/>
      <w:r w:rsidRPr="00FA0CA2">
        <w:rPr>
          <w:rFonts w:ascii="Verdana" w:eastAsia="Times New Roman" w:hAnsi="Verdana" w:cs="Times New Roman"/>
          <w:color w:val="000000"/>
          <w:sz w:val="24"/>
          <w:szCs w:val="24"/>
          <w:lang w:eastAsia="en-CA"/>
        </w:rPr>
        <w:t xml:space="preserve"> there is a special relationship between Bob and Sharon.</w:t>
      </w:r>
    </w:p>
    <w:p w14:paraId="03A872AC"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lastRenderedPageBreak/>
        <w:t>If the speaker tells us that Bob and Sharon are married, then this should be used as a further premise to support the conclusion.</w:t>
      </w:r>
    </w:p>
    <w:p w14:paraId="7043DC3D" w14:textId="38166D08"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4"/>
          <w:szCs w:val="24"/>
          <w:lang w:eastAsia="en-CA"/>
        </w:rPr>
        <w:drawing>
          <wp:inline distT="0" distB="0" distL="0" distR="0" wp14:anchorId="2D11886C" wp14:editId="23E8E142">
            <wp:extent cx="3619500" cy="1720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19500" cy="1720850"/>
                    </a:xfrm>
                    <a:prstGeom prst="rect">
                      <a:avLst/>
                    </a:prstGeom>
                    <a:noFill/>
                    <a:ln>
                      <a:noFill/>
                    </a:ln>
                  </pic:spPr>
                </pic:pic>
              </a:graphicData>
            </a:graphic>
          </wp:inline>
        </w:drawing>
      </w:r>
    </w:p>
    <w:p w14:paraId="7665135B"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Other times we can't ask the speaker to give us more information (perhaps you are reading an article). In such cases we must fill in the missing premises ourselves. On occasions like this we must use the principle of charity.</w:t>
      </w:r>
    </w:p>
    <w:p w14:paraId="1EA48C5C" w14:textId="77777777" w:rsidR="00FA0CA2" w:rsidRPr="00FA0CA2" w:rsidRDefault="00FA0CA2" w:rsidP="00FA0CA2">
      <w:pPr>
        <w:numPr>
          <w:ilvl w:val="0"/>
          <w:numId w:val="5"/>
        </w:numPr>
        <w:spacing w:before="100" w:beforeAutospacing="1" w:after="100" w:afterAutospacing="1" w:line="240" w:lineRule="auto"/>
        <w:ind w:left="1440"/>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added premises must help make the argument as strong as possible.</w:t>
      </w:r>
    </w:p>
    <w:p w14:paraId="29A97A78" w14:textId="77777777" w:rsidR="00FA0CA2" w:rsidRPr="00FA0CA2" w:rsidRDefault="00FA0CA2" w:rsidP="00FA0CA2">
      <w:pPr>
        <w:numPr>
          <w:ilvl w:val="0"/>
          <w:numId w:val="5"/>
        </w:numPr>
        <w:spacing w:before="100" w:beforeAutospacing="1" w:after="100" w:afterAutospacing="1" w:line="240" w:lineRule="auto"/>
        <w:ind w:left="1440"/>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We should not attribute to the speaker claims that are too strong to be plausible.</w:t>
      </w:r>
    </w:p>
    <w:p w14:paraId="65CC0749" w14:textId="77777777" w:rsidR="00FA0CA2" w:rsidRPr="00FA0CA2" w:rsidRDefault="00FA0CA2" w:rsidP="00FA0CA2">
      <w:pPr>
        <w:numPr>
          <w:ilvl w:val="0"/>
          <w:numId w:val="5"/>
        </w:numPr>
        <w:spacing w:before="100" w:beforeAutospacing="1" w:after="100" w:afterAutospacing="1" w:line="240" w:lineRule="auto"/>
        <w:ind w:left="1440"/>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Strike a balance between these two guidelines.</w:t>
      </w:r>
    </w:p>
    <w:p w14:paraId="5F40767A"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b/>
          <w:bCs/>
          <w:color w:val="000000"/>
          <w:sz w:val="24"/>
          <w:szCs w:val="24"/>
          <w:lang w:eastAsia="en-CA"/>
        </w:rPr>
        <w:t>Example</w:t>
      </w:r>
    </w:p>
    <w:p w14:paraId="470E02E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High crime rates are caused by the widespread use of probation and suspended sentences. Therefore, we should amend the Criminal Law to provide for mandatory prison sentences for all crimes.</w:t>
      </w:r>
    </w:p>
    <w:p w14:paraId="7F9351C7"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The conclusion of the argument is:</w:t>
      </w:r>
    </w:p>
    <w:p w14:paraId="51B54005"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We should amend the law to provide for mandatory prison sentences for all crimes.</w:t>
      </w:r>
    </w:p>
    <w:p w14:paraId="3165DC0E"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This is clearly supported by the following premise:</w:t>
      </w:r>
    </w:p>
    <w:p w14:paraId="2BB7CF91"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High crime rates are caused by the widespread use of probation and suspended sentences.</w:t>
      </w:r>
    </w:p>
    <w:p w14:paraId="45A2B648"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What are some additional premises that are implied but have not been made explicit in this passage?</w:t>
      </w:r>
    </w:p>
    <w:p w14:paraId="0E37C260"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Here are two possibilities:</w:t>
      </w:r>
    </w:p>
    <w:p w14:paraId="0C2884AA" w14:textId="77777777" w:rsidR="00FA0CA2" w:rsidRPr="00FA0CA2" w:rsidRDefault="00FA0CA2" w:rsidP="00FA0CA2">
      <w:pPr>
        <w:numPr>
          <w:ilvl w:val="0"/>
          <w:numId w:val="6"/>
        </w:numPr>
        <w:spacing w:before="100" w:beforeAutospacing="1" w:after="100" w:afterAutospacing="1" w:line="240" w:lineRule="auto"/>
        <w:ind w:left="1440"/>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lastRenderedPageBreak/>
        <w:t>A policy of mandatory prison sentences for all crimes will lead to a reduction in crime rates.</w:t>
      </w:r>
    </w:p>
    <w:p w14:paraId="0976328C" w14:textId="77777777" w:rsidR="00FA0CA2" w:rsidRPr="00FA0CA2" w:rsidRDefault="00FA0CA2" w:rsidP="00FA0CA2">
      <w:pPr>
        <w:numPr>
          <w:ilvl w:val="0"/>
          <w:numId w:val="6"/>
        </w:numPr>
        <w:spacing w:before="100" w:beforeAutospacing="1" w:after="100" w:afterAutospacing="1" w:line="240" w:lineRule="auto"/>
        <w:ind w:left="1440"/>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i/>
          <w:iCs/>
          <w:color w:val="000000"/>
          <w:sz w:val="24"/>
          <w:szCs w:val="24"/>
          <w:lang w:eastAsia="en-CA"/>
        </w:rPr>
        <w:t>A policy of mandatory prison sentences for all crimes is likely to lead to a reduction in crime rates.</w:t>
      </w:r>
    </w:p>
    <w:p w14:paraId="167DCE9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Which of these two premises does the principle of charity suggest we should adopt?</w:t>
      </w:r>
    </w:p>
    <w:p w14:paraId="736B7DB9" w14:textId="77777777" w:rsidR="00FA0CA2" w:rsidRPr="00FA0CA2" w:rsidRDefault="00FA0CA2" w:rsidP="00FA0CA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color w:val="000000"/>
          <w:sz w:val="24"/>
          <w:szCs w:val="24"/>
          <w:lang w:eastAsia="en-CA"/>
        </w:rPr>
        <w:t xml:space="preserve">(2) because (1) is too strong to be plausible whereas (2) will support the conclusion but is less contentious (but can still be questioned). The reason (1) is implausible is that it claims that a certain policy will have definite results. (2) states that a certain result is </w:t>
      </w:r>
      <w:proofErr w:type="gramStart"/>
      <w:r w:rsidRPr="00FA0CA2">
        <w:rPr>
          <w:rFonts w:ascii="Verdana" w:eastAsia="Times New Roman" w:hAnsi="Verdana" w:cs="Times New Roman"/>
          <w:color w:val="000000"/>
          <w:sz w:val="24"/>
          <w:szCs w:val="24"/>
          <w:lang w:eastAsia="en-CA"/>
        </w:rPr>
        <w:t>likely, but</w:t>
      </w:r>
      <w:proofErr w:type="gramEnd"/>
      <w:r w:rsidRPr="00FA0CA2">
        <w:rPr>
          <w:rFonts w:ascii="Verdana" w:eastAsia="Times New Roman" w:hAnsi="Verdana" w:cs="Times New Roman"/>
          <w:color w:val="000000"/>
          <w:sz w:val="24"/>
          <w:szCs w:val="24"/>
          <w:lang w:eastAsia="en-CA"/>
        </w:rPr>
        <w:t xml:space="preserve"> offers no guarantee about what will happen. Since one can't predict the future, claims about what will happen are more plausible if they are qualified to say what will probably happen.</w:t>
      </w:r>
    </w:p>
    <w:p w14:paraId="7DC3209C" w14:textId="64FCCE07" w:rsidR="00FA0CA2" w:rsidRPr="00FA0CA2" w:rsidRDefault="00FA0CA2" w:rsidP="00FA0CA2">
      <w:pPr>
        <w:spacing w:after="100" w:line="240" w:lineRule="auto"/>
        <w:rPr>
          <w:rFonts w:ascii="Times New Roman" w:eastAsia="Times New Roman" w:hAnsi="Times New Roman" w:cs="Times New Roman"/>
          <w:color w:val="000000"/>
          <w:sz w:val="27"/>
          <w:szCs w:val="27"/>
          <w:lang w:eastAsia="en-CA"/>
        </w:rPr>
      </w:pPr>
      <w:r w:rsidRPr="00FA0CA2">
        <w:rPr>
          <w:rFonts w:ascii="Verdana" w:eastAsia="Times New Roman" w:hAnsi="Verdana" w:cs="Times New Roman"/>
          <w:noProof/>
          <w:color w:val="000000"/>
          <w:sz w:val="20"/>
          <w:szCs w:val="20"/>
          <w:lang w:eastAsia="en-CA"/>
        </w:rPr>
        <w:drawing>
          <wp:inline distT="0" distB="0" distL="0" distR="0" wp14:anchorId="14AB671C" wp14:editId="7B9A2EA8">
            <wp:extent cx="4559300" cy="18986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59300" cy="1898650"/>
                    </a:xfrm>
                    <a:prstGeom prst="rect">
                      <a:avLst/>
                    </a:prstGeom>
                    <a:noFill/>
                    <a:ln>
                      <a:noFill/>
                    </a:ln>
                  </pic:spPr>
                </pic:pic>
              </a:graphicData>
            </a:graphic>
          </wp:inline>
        </w:drawing>
      </w:r>
    </w:p>
    <w:p w14:paraId="510C5081" w14:textId="77777777" w:rsidR="00FA0CA2" w:rsidRDefault="00FA0CA2" w:rsidP="0085560A"/>
    <w:sectPr w:rsidR="00FA0C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DF0321"/>
    <w:multiLevelType w:val="multilevel"/>
    <w:tmpl w:val="4ABA3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755AB6"/>
    <w:multiLevelType w:val="multilevel"/>
    <w:tmpl w:val="8EE09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361BEC"/>
    <w:multiLevelType w:val="hybridMultilevel"/>
    <w:tmpl w:val="9350CF1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F2026A4"/>
    <w:multiLevelType w:val="multilevel"/>
    <w:tmpl w:val="133C6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65630F"/>
    <w:multiLevelType w:val="multilevel"/>
    <w:tmpl w:val="FD880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C16A2B"/>
    <w:multiLevelType w:val="multilevel"/>
    <w:tmpl w:val="815E5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E61"/>
    <w:rsid w:val="002B4713"/>
    <w:rsid w:val="00493F31"/>
    <w:rsid w:val="0085560A"/>
    <w:rsid w:val="008A037D"/>
    <w:rsid w:val="00B65741"/>
    <w:rsid w:val="00D65E61"/>
    <w:rsid w:val="00FA0C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3D7EC"/>
  <w15:chartTrackingRefBased/>
  <w15:docId w15:val="{6199F6CC-C694-4DB5-9A50-AB386118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F31"/>
    <w:pPr>
      <w:ind w:left="720"/>
      <w:contextualSpacing/>
    </w:pPr>
  </w:style>
  <w:style w:type="paragraph" w:styleId="NormalWeb">
    <w:name w:val="Normal (Web)"/>
    <w:basedOn w:val="Normal"/>
    <w:uiPriority w:val="99"/>
    <w:semiHidden/>
    <w:unhideWhenUsed/>
    <w:rsid w:val="0085560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FA0C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485697">
      <w:bodyDiv w:val="1"/>
      <w:marLeft w:val="0"/>
      <w:marRight w:val="0"/>
      <w:marTop w:val="0"/>
      <w:marBottom w:val="0"/>
      <w:divBdr>
        <w:top w:val="none" w:sz="0" w:space="0" w:color="auto"/>
        <w:left w:val="none" w:sz="0" w:space="0" w:color="auto"/>
        <w:bottom w:val="none" w:sz="0" w:space="0" w:color="auto"/>
        <w:right w:val="none" w:sz="0" w:space="0" w:color="auto"/>
      </w:divBdr>
      <w:divsChild>
        <w:div w:id="15810595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9360947">
              <w:blockQuote w:val="1"/>
              <w:marLeft w:val="720"/>
              <w:marRight w:val="720"/>
              <w:marTop w:val="100"/>
              <w:marBottom w:val="100"/>
              <w:divBdr>
                <w:top w:val="none" w:sz="0" w:space="0" w:color="auto"/>
                <w:left w:val="none" w:sz="0" w:space="0" w:color="auto"/>
                <w:bottom w:val="none" w:sz="0" w:space="0" w:color="auto"/>
                <w:right w:val="none" w:sz="0" w:space="0" w:color="auto"/>
              </w:divBdr>
            </w:div>
            <w:div w:id="535119854">
              <w:blockQuote w:val="1"/>
              <w:marLeft w:val="720"/>
              <w:marRight w:val="720"/>
              <w:marTop w:val="100"/>
              <w:marBottom w:val="100"/>
              <w:divBdr>
                <w:top w:val="none" w:sz="0" w:space="0" w:color="auto"/>
                <w:left w:val="none" w:sz="0" w:space="0" w:color="auto"/>
                <w:bottom w:val="none" w:sz="0" w:space="0" w:color="auto"/>
                <w:right w:val="none" w:sz="0" w:space="0" w:color="auto"/>
              </w:divBdr>
            </w:div>
            <w:div w:id="60091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938297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00429470">
      <w:bodyDiv w:val="1"/>
      <w:marLeft w:val="0"/>
      <w:marRight w:val="0"/>
      <w:marTop w:val="0"/>
      <w:marBottom w:val="0"/>
      <w:divBdr>
        <w:top w:val="none" w:sz="0" w:space="0" w:color="auto"/>
        <w:left w:val="none" w:sz="0" w:space="0" w:color="auto"/>
        <w:bottom w:val="none" w:sz="0" w:space="0" w:color="auto"/>
        <w:right w:val="none" w:sz="0" w:space="0" w:color="auto"/>
      </w:divBdr>
      <w:divsChild>
        <w:div w:id="19977605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8249805">
              <w:blockQuote w:val="1"/>
              <w:marLeft w:val="720"/>
              <w:marRight w:val="720"/>
              <w:marTop w:val="100"/>
              <w:marBottom w:val="100"/>
              <w:divBdr>
                <w:top w:val="none" w:sz="0" w:space="0" w:color="auto"/>
                <w:left w:val="none" w:sz="0" w:space="0" w:color="auto"/>
                <w:bottom w:val="none" w:sz="0" w:space="0" w:color="auto"/>
                <w:right w:val="none" w:sz="0" w:space="0" w:color="auto"/>
              </w:divBdr>
            </w:div>
            <w:div w:id="293096521">
              <w:blockQuote w:val="1"/>
              <w:marLeft w:val="720"/>
              <w:marRight w:val="720"/>
              <w:marTop w:val="100"/>
              <w:marBottom w:val="100"/>
              <w:divBdr>
                <w:top w:val="none" w:sz="0" w:space="0" w:color="auto"/>
                <w:left w:val="none" w:sz="0" w:space="0" w:color="auto"/>
                <w:bottom w:val="none" w:sz="0" w:space="0" w:color="auto"/>
                <w:right w:val="none" w:sz="0" w:space="0" w:color="auto"/>
              </w:divBdr>
            </w:div>
            <w:div w:id="68486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445083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97090271">
      <w:bodyDiv w:val="1"/>
      <w:marLeft w:val="0"/>
      <w:marRight w:val="0"/>
      <w:marTop w:val="0"/>
      <w:marBottom w:val="0"/>
      <w:divBdr>
        <w:top w:val="none" w:sz="0" w:space="0" w:color="auto"/>
        <w:left w:val="none" w:sz="0" w:space="0" w:color="auto"/>
        <w:bottom w:val="none" w:sz="0" w:space="0" w:color="auto"/>
        <w:right w:val="none" w:sz="0" w:space="0" w:color="auto"/>
      </w:divBdr>
      <w:divsChild>
        <w:div w:id="8401206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3578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9913717">
              <w:blockQuote w:val="1"/>
              <w:marLeft w:val="720"/>
              <w:marRight w:val="720"/>
              <w:marTop w:val="100"/>
              <w:marBottom w:val="100"/>
              <w:divBdr>
                <w:top w:val="none" w:sz="0" w:space="0" w:color="auto"/>
                <w:left w:val="none" w:sz="0" w:space="0" w:color="auto"/>
                <w:bottom w:val="none" w:sz="0" w:space="0" w:color="auto"/>
                <w:right w:val="none" w:sz="0" w:space="0" w:color="auto"/>
              </w:divBdr>
            </w:div>
            <w:div w:id="899172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548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46798722">
      <w:bodyDiv w:val="1"/>
      <w:marLeft w:val="0"/>
      <w:marRight w:val="0"/>
      <w:marTop w:val="0"/>
      <w:marBottom w:val="0"/>
      <w:divBdr>
        <w:top w:val="none" w:sz="0" w:space="0" w:color="auto"/>
        <w:left w:val="none" w:sz="0" w:space="0" w:color="auto"/>
        <w:bottom w:val="none" w:sz="0" w:space="0" w:color="auto"/>
        <w:right w:val="none" w:sz="0" w:space="0" w:color="auto"/>
      </w:divBdr>
      <w:divsChild>
        <w:div w:id="20778516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1937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21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58657136">
      <w:bodyDiv w:val="1"/>
      <w:marLeft w:val="0"/>
      <w:marRight w:val="0"/>
      <w:marTop w:val="0"/>
      <w:marBottom w:val="0"/>
      <w:divBdr>
        <w:top w:val="none" w:sz="0" w:space="0" w:color="auto"/>
        <w:left w:val="none" w:sz="0" w:space="0" w:color="auto"/>
        <w:bottom w:val="none" w:sz="0" w:space="0" w:color="auto"/>
        <w:right w:val="none" w:sz="0" w:space="0" w:color="auto"/>
      </w:divBdr>
      <w:divsChild>
        <w:div w:id="19091490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3014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3251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3555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3334078">
      <w:bodyDiv w:val="1"/>
      <w:marLeft w:val="0"/>
      <w:marRight w:val="0"/>
      <w:marTop w:val="0"/>
      <w:marBottom w:val="0"/>
      <w:divBdr>
        <w:top w:val="none" w:sz="0" w:space="0" w:color="auto"/>
        <w:left w:val="none" w:sz="0" w:space="0" w:color="auto"/>
        <w:bottom w:val="none" w:sz="0" w:space="0" w:color="auto"/>
        <w:right w:val="none" w:sz="0" w:space="0" w:color="auto"/>
      </w:divBdr>
      <w:divsChild>
        <w:div w:id="1959994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5803303">
      <w:bodyDiv w:val="1"/>
      <w:marLeft w:val="0"/>
      <w:marRight w:val="0"/>
      <w:marTop w:val="0"/>
      <w:marBottom w:val="0"/>
      <w:divBdr>
        <w:top w:val="none" w:sz="0" w:space="0" w:color="auto"/>
        <w:left w:val="none" w:sz="0" w:space="0" w:color="auto"/>
        <w:bottom w:val="none" w:sz="0" w:space="0" w:color="auto"/>
        <w:right w:val="none" w:sz="0" w:space="0" w:color="auto"/>
      </w:divBdr>
      <w:divsChild>
        <w:div w:id="1226062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771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9852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802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84372902">
      <w:bodyDiv w:val="1"/>
      <w:marLeft w:val="0"/>
      <w:marRight w:val="0"/>
      <w:marTop w:val="0"/>
      <w:marBottom w:val="0"/>
      <w:divBdr>
        <w:top w:val="none" w:sz="0" w:space="0" w:color="auto"/>
        <w:left w:val="none" w:sz="0" w:space="0" w:color="auto"/>
        <w:bottom w:val="none" w:sz="0" w:space="0" w:color="auto"/>
        <w:right w:val="none" w:sz="0" w:space="0" w:color="auto"/>
      </w:divBdr>
      <w:divsChild>
        <w:div w:id="1284456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446302">
      <w:bodyDiv w:val="1"/>
      <w:marLeft w:val="0"/>
      <w:marRight w:val="0"/>
      <w:marTop w:val="0"/>
      <w:marBottom w:val="0"/>
      <w:divBdr>
        <w:top w:val="none" w:sz="0" w:space="0" w:color="auto"/>
        <w:left w:val="none" w:sz="0" w:space="0" w:color="auto"/>
        <w:bottom w:val="none" w:sz="0" w:space="0" w:color="auto"/>
        <w:right w:val="none" w:sz="0" w:space="0" w:color="auto"/>
      </w:divBdr>
      <w:divsChild>
        <w:div w:id="756756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016505">
      <w:bodyDiv w:val="1"/>
      <w:marLeft w:val="0"/>
      <w:marRight w:val="0"/>
      <w:marTop w:val="0"/>
      <w:marBottom w:val="0"/>
      <w:divBdr>
        <w:top w:val="none" w:sz="0" w:space="0" w:color="auto"/>
        <w:left w:val="none" w:sz="0" w:space="0" w:color="auto"/>
        <w:bottom w:val="none" w:sz="0" w:space="0" w:color="auto"/>
        <w:right w:val="none" w:sz="0" w:space="0" w:color="auto"/>
      </w:divBdr>
      <w:divsChild>
        <w:div w:id="11876450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2784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040086">
              <w:blockQuote w:val="1"/>
              <w:marLeft w:val="720"/>
              <w:marRight w:val="720"/>
              <w:marTop w:val="100"/>
              <w:marBottom w:val="100"/>
              <w:divBdr>
                <w:top w:val="none" w:sz="0" w:space="0" w:color="auto"/>
                <w:left w:val="none" w:sz="0" w:space="0" w:color="auto"/>
                <w:bottom w:val="none" w:sz="0" w:space="0" w:color="auto"/>
                <w:right w:val="none" w:sz="0" w:space="0" w:color="auto"/>
              </w:divBdr>
            </w:div>
            <w:div w:id="855577949">
              <w:blockQuote w:val="1"/>
              <w:marLeft w:val="720"/>
              <w:marRight w:val="720"/>
              <w:marTop w:val="100"/>
              <w:marBottom w:val="100"/>
              <w:divBdr>
                <w:top w:val="none" w:sz="0" w:space="0" w:color="auto"/>
                <w:left w:val="none" w:sz="0" w:space="0" w:color="auto"/>
                <w:bottom w:val="none" w:sz="0" w:space="0" w:color="auto"/>
                <w:right w:val="none" w:sz="0" w:space="0" w:color="auto"/>
              </w:divBdr>
            </w:div>
            <w:div w:id="4710238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30264127">
      <w:bodyDiv w:val="1"/>
      <w:marLeft w:val="0"/>
      <w:marRight w:val="0"/>
      <w:marTop w:val="0"/>
      <w:marBottom w:val="0"/>
      <w:divBdr>
        <w:top w:val="none" w:sz="0" w:space="0" w:color="auto"/>
        <w:left w:val="none" w:sz="0" w:space="0" w:color="auto"/>
        <w:bottom w:val="none" w:sz="0" w:space="0" w:color="auto"/>
        <w:right w:val="none" w:sz="0" w:space="0" w:color="auto"/>
      </w:divBdr>
      <w:divsChild>
        <w:div w:id="684984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3043121">
      <w:bodyDiv w:val="1"/>
      <w:marLeft w:val="0"/>
      <w:marRight w:val="0"/>
      <w:marTop w:val="0"/>
      <w:marBottom w:val="0"/>
      <w:divBdr>
        <w:top w:val="none" w:sz="0" w:space="0" w:color="auto"/>
        <w:left w:val="none" w:sz="0" w:space="0" w:color="auto"/>
        <w:bottom w:val="none" w:sz="0" w:space="0" w:color="auto"/>
        <w:right w:val="none" w:sz="0" w:space="0" w:color="auto"/>
      </w:divBdr>
      <w:divsChild>
        <w:div w:id="15578629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843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7256430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7010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1615</TotalTime>
  <Pages>24</Pages>
  <Words>4258</Words>
  <Characters>24277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Harjas Brar</dc:creator>
  <cp:keywords/>
  <dc:description/>
  <cp:lastModifiedBy>Harjas Brar</cp:lastModifiedBy>
  <cp:revision>1</cp:revision>
  <dcterms:created xsi:type="dcterms:W3CDTF">2021-01-25T21:16:00Z</dcterms:created>
  <dcterms:modified xsi:type="dcterms:W3CDTF">2021-01-27T00:11:00Z</dcterms:modified>
</cp:coreProperties>
</file>