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3" w14:textId="2CADB5DA" w:rsidR="00F808DD" w:rsidRPr="005D68CD" w:rsidRDefault="00E87251" w:rsidP="000824CF">
      <w:pPr>
        <w:rPr>
          <w:rFonts w:ascii="Times New Roman" w:hAnsi="Times New Roman" w:cs="Times New Roman"/>
          <w:sz w:val="24"/>
          <w:szCs w:val="24"/>
        </w:rPr>
      </w:pPr>
      <w:r w:rsidRPr="005D68CD">
        <w:rPr>
          <w:rFonts w:ascii="Times New Roman" w:hAnsi="Times New Roman" w:cs="Times New Roman"/>
          <w:b/>
          <w:sz w:val="24"/>
          <w:szCs w:val="24"/>
        </w:rPr>
        <w:t xml:space="preserve">Class 2 – </w:t>
      </w:r>
      <w:r w:rsidR="0021495B" w:rsidRPr="005D68CD">
        <w:rPr>
          <w:rFonts w:ascii="Times New Roman" w:hAnsi="Times New Roman" w:cs="Times New Roman"/>
          <w:b/>
          <w:sz w:val="24"/>
          <w:szCs w:val="24"/>
        </w:rPr>
        <w:t>1/10/2020</w:t>
      </w:r>
      <w:r w:rsidR="0021495B" w:rsidRPr="005D68CD">
        <w:rPr>
          <w:rFonts w:ascii="Times New Roman" w:hAnsi="Times New Roman" w:cs="Times New Roman"/>
          <w:sz w:val="24"/>
          <w:szCs w:val="24"/>
        </w:rPr>
        <w:br/>
      </w:r>
      <w:r w:rsidR="0021495B" w:rsidRPr="005D68CD">
        <w:rPr>
          <w:rFonts w:ascii="Times New Roman" w:hAnsi="Times New Roman" w:cs="Times New Roman"/>
          <w:b/>
          <w:sz w:val="24"/>
          <w:szCs w:val="24"/>
        </w:rPr>
        <w:t>Poised on the Brink: Pre-Contact Europe (Spain, England, and France)</w:t>
      </w:r>
    </w:p>
    <w:p w14:paraId="00000004" w14:textId="77777777" w:rsidR="00F808DD" w:rsidRPr="005D68CD" w:rsidRDefault="00F808DD">
      <w:pPr>
        <w:rPr>
          <w:rFonts w:ascii="Times New Roman" w:hAnsi="Times New Roman" w:cs="Times New Roman"/>
          <w:sz w:val="24"/>
          <w:szCs w:val="24"/>
        </w:rPr>
      </w:pPr>
    </w:p>
    <w:p w14:paraId="00000005" w14:textId="77777777" w:rsidR="00F808DD" w:rsidRPr="005D68CD" w:rsidRDefault="0021495B">
      <w:pPr>
        <w:rPr>
          <w:rFonts w:ascii="Times New Roman" w:hAnsi="Times New Roman" w:cs="Times New Roman"/>
          <w:sz w:val="24"/>
          <w:szCs w:val="24"/>
          <w:u w:val="single"/>
        </w:rPr>
      </w:pPr>
      <w:r w:rsidRPr="005D68CD">
        <w:rPr>
          <w:rFonts w:ascii="Times New Roman" w:hAnsi="Times New Roman" w:cs="Times New Roman"/>
          <w:sz w:val="24"/>
          <w:szCs w:val="24"/>
          <w:u w:val="single"/>
        </w:rPr>
        <w:t>Goals for this class</w:t>
      </w:r>
    </w:p>
    <w:p w14:paraId="00000006" w14:textId="50245B7D" w:rsidR="00F808DD" w:rsidRPr="005D68CD" w:rsidRDefault="0021495B" w:rsidP="00CC2D76">
      <w:pPr>
        <w:numPr>
          <w:ilvl w:val="0"/>
          <w:numId w:val="3"/>
        </w:numPr>
        <w:rPr>
          <w:rFonts w:ascii="Times New Roman" w:hAnsi="Times New Roman" w:cs="Times New Roman"/>
          <w:sz w:val="24"/>
          <w:szCs w:val="24"/>
        </w:rPr>
      </w:pPr>
      <w:r w:rsidRPr="005D68CD">
        <w:rPr>
          <w:rFonts w:ascii="Times New Roman" w:hAnsi="Times New Roman" w:cs="Times New Roman"/>
          <w:sz w:val="24"/>
          <w:szCs w:val="24"/>
        </w:rPr>
        <w:t xml:space="preserve">Explore the conceptual stresses that </w:t>
      </w:r>
      <w:r w:rsidR="004503FC" w:rsidRPr="005D68CD">
        <w:rPr>
          <w:rFonts w:ascii="Times New Roman" w:hAnsi="Times New Roman" w:cs="Times New Roman"/>
          <w:sz w:val="24"/>
          <w:szCs w:val="24"/>
        </w:rPr>
        <w:t>Europe</w:t>
      </w:r>
      <w:r w:rsidRPr="005D68CD">
        <w:rPr>
          <w:rFonts w:ascii="Times New Roman" w:hAnsi="Times New Roman" w:cs="Times New Roman"/>
          <w:sz w:val="24"/>
          <w:szCs w:val="24"/>
        </w:rPr>
        <w:t xml:space="preserve"> was under in the 16</w:t>
      </w:r>
      <w:r w:rsidRPr="005D68CD">
        <w:rPr>
          <w:rFonts w:ascii="Times New Roman" w:hAnsi="Times New Roman" w:cs="Times New Roman"/>
          <w:sz w:val="24"/>
          <w:szCs w:val="24"/>
          <w:vertAlign w:val="superscript"/>
        </w:rPr>
        <w:t>th</w:t>
      </w:r>
      <w:r w:rsidR="004503FC" w:rsidRPr="005D68CD">
        <w:rPr>
          <w:rFonts w:ascii="Times New Roman" w:hAnsi="Times New Roman" w:cs="Times New Roman"/>
          <w:sz w:val="24"/>
          <w:szCs w:val="24"/>
        </w:rPr>
        <w:t xml:space="preserve"> </w:t>
      </w:r>
      <w:r w:rsidRPr="005D68CD">
        <w:rPr>
          <w:rFonts w:ascii="Times New Roman" w:hAnsi="Times New Roman" w:cs="Times New Roman"/>
          <w:sz w:val="24"/>
          <w:szCs w:val="24"/>
        </w:rPr>
        <w:t xml:space="preserve"> and 17</w:t>
      </w:r>
      <w:r w:rsidRPr="005D68CD">
        <w:rPr>
          <w:rFonts w:ascii="Times New Roman" w:hAnsi="Times New Roman" w:cs="Times New Roman"/>
          <w:sz w:val="24"/>
          <w:szCs w:val="24"/>
          <w:vertAlign w:val="superscript"/>
        </w:rPr>
        <w:t>th</w:t>
      </w:r>
      <w:r w:rsidR="004503FC" w:rsidRPr="005D68CD">
        <w:rPr>
          <w:rFonts w:ascii="Times New Roman" w:hAnsi="Times New Roman" w:cs="Times New Roman"/>
          <w:sz w:val="24"/>
          <w:szCs w:val="24"/>
        </w:rPr>
        <w:t xml:space="preserve"> </w:t>
      </w:r>
      <w:r w:rsidRPr="005D68CD">
        <w:rPr>
          <w:rFonts w:ascii="Times New Roman" w:hAnsi="Times New Roman" w:cs="Times New Roman"/>
          <w:sz w:val="24"/>
          <w:szCs w:val="24"/>
        </w:rPr>
        <w:t xml:space="preserve"> centuries </w:t>
      </w:r>
    </w:p>
    <w:p w14:paraId="00000007" w14:textId="77777777" w:rsidR="00F808DD" w:rsidRPr="005D68CD" w:rsidRDefault="0021495B" w:rsidP="00CC2D76">
      <w:pPr>
        <w:numPr>
          <w:ilvl w:val="0"/>
          <w:numId w:val="3"/>
        </w:numPr>
        <w:rPr>
          <w:rFonts w:ascii="Times New Roman" w:hAnsi="Times New Roman" w:cs="Times New Roman"/>
          <w:sz w:val="24"/>
          <w:szCs w:val="24"/>
        </w:rPr>
      </w:pPr>
      <w:r w:rsidRPr="005D68CD">
        <w:rPr>
          <w:rFonts w:ascii="Times New Roman" w:hAnsi="Times New Roman" w:cs="Times New Roman"/>
          <w:sz w:val="24"/>
          <w:szCs w:val="24"/>
        </w:rPr>
        <w:t>To understand the religio-political situation in Spain, England and France (individually, and in that order)</w:t>
      </w:r>
    </w:p>
    <w:p w14:paraId="00000008" w14:textId="3851A253" w:rsidR="00F808DD" w:rsidRPr="005D68CD" w:rsidRDefault="004503FC" w:rsidP="00CC2D76">
      <w:pPr>
        <w:numPr>
          <w:ilvl w:val="0"/>
          <w:numId w:val="3"/>
        </w:numPr>
        <w:rPr>
          <w:rFonts w:ascii="Times New Roman" w:hAnsi="Times New Roman" w:cs="Times New Roman"/>
          <w:sz w:val="24"/>
          <w:szCs w:val="24"/>
        </w:rPr>
      </w:pPr>
      <w:r w:rsidRPr="005D68CD">
        <w:rPr>
          <w:rFonts w:ascii="Times New Roman" w:hAnsi="Times New Roman" w:cs="Times New Roman"/>
          <w:sz w:val="24"/>
          <w:szCs w:val="24"/>
        </w:rPr>
        <w:t>T</w:t>
      </w:r>
      <w:r w:rsidR="0021495B" w:rsidRPr="005D68CD">
        <w:rPr>
          <w:rFonts w:ascii="Times New Roman" w:hAnsi="Times New Roman" w:cs="Times New Roman"/>
          <w:sz w:val="24"/>
          <w:szCs w:val="24"/>
        </w:rPr>
        <w:t xml:space="preserve">o explore the religious “others” with whom </w:t>
      </w:r>
      <w:r w:rsidRPr="005D68CD">
        <w:rPr>
          <w:rFonts w:ascii="Times New Roman" w:hAnsi="Times New Roman" w:cs="Times New Roman"/>
          <w:sz w:val="24"/>
          <w:szCs w:val="24"/>
        </w:rPr>
        <w:t>Europeans</w:t>
      </w:r>
      <w:r w:rsidR="0021495B" w:rsidRPr="005D68CD">
        <w:rPr>
          <w:rFonts w:ascii="Times New Roman" w:hAnsi="Times New Roman" w:cs="Times New Roman"/>
          <w:sz w:val="24"/>
          <w:szCs w:val="24"/>
        </w:rPr>
        <w:t xml:space="preserve"> were already in dialogue, because they would react similarly to the Indigenous people of the Americas </w:t>
      </w:r>
    </w:p>
    <w:p w14:paraId="1B97CFB0" w14:textId="77777777" w:rsidR="00E87251" w:rsidRPr="005D68CD" w:rsidRDefault="00E87251">
      <w:pPr>
        <w:rPr>
          <w:rFonts w:ascii="Times New Roman" w:hAnsi="Times New Roman" w:cs="Times New Roman"/>
          <w:sz w:val="24"/>
          <w:szCs w:val="24"/>
        </w:rPr>
      </w:pPr>
    </w:p>
    <w:p w14:paraId="07FBB9F7" w14:textId="77777777" w:rsidR="00E87251" w:rsidRPr="005D68CD" w:rsidRDefault="00E87251" w:rsidP="00CC2D76">
      <w:pPr>
        <w:pStyle w:val="ListParagraph"/>
        <w:numPr>
          <w:ilvl w:val="0"/>
          <w:numId w:val="7"/>
        </w:numPr>
        <w:rPr>
          <w:rFonts w:ascii="Times New Roman" w:hAnsi="Times New Roman" w:cs="Times New Roman"/>
          <w:sz w:val="24"/>
          <w:szCs w:val="24"/>
        </w:rPr>
      </w:pPr>
      <w:r w:rsidRPr="005D68CD">
        <w:rPr>
          <w:rFonts w:ascii="Times New Roman" w:hAnsi="Times New Roman" w:cs="Times New Roman"/>
          <w:sz w:val="24"/>
          <w:szCs w:val="24"/>
        </w:rPr>
        <w:t>Understanding pre-contact Europe will thus be critical to our ability to understand what happened in the areas of the Americas which these European nations sought to control and convert, and to understand not simply the dynamics between European colonizers and Indigenous peoples, but also between Protestant and Catholic colonizers, who were effectively competing for influence in what they would come to call “the New World.”</w:t>
      </w:r>
    </w:p>
    <w:p w14:paraId="00B29CFD" w14:textId="77777777" w:rsidR="00E87251" w:rsidRPr="005D68CD" w:rsidRDefault="00E87251" w:rsidP="00E87251">
      <w:pPr>
        <w:pStyle w:val="ListParagraph"/>
        <w:ind w:left="360"/>
        <w:rPr>
          <w:rFonts w:ascii="Times New Roman" w:hAnsi="Times New Roman" w:cs="Times New Roman"/>
          <w:sz w:val="24"/>
          <w:szCs w:val="24"/>
        </w:rPr>
      </w:pPr>
    </w:p>
    <w:p w14:paraId="0000000C" w14:textId="6DBE30EF" w:rsidR="00F808DD" w:rsidRPr="005D68CD" w:rsidRDefault="000824CF" w:rsidP="00695D02">
      <w:pPr>
        <w:rPr>
          <w:rFonts w:ascii="Times New Roman" w:hAnsi="Times New Roman" w:cs="Times New Roman"/>
          <w:b/>
          <w:sz w:val="24"/>
          <w:szCs w:val="24"/>
        </w:rPr>
      </w:pPr>
      <w:r w:rsidRPr="005D68CD">
        <w:rPr>
          <w:rFonts w:ascii="Times New Roman" w:hAnsi="Times New Roman" w:cs="Times New Roman"/>
          <w:b/>
          <w:sz w:val="24"/>
          <w:szCs w:val="24"/>
          <w:highlight w:val="yellow"/>
        </w:rPr>
        <w:t xml:space="preserve">Q: </w:t>
      </w:r>
      <w:r w:rsidR="0021495B" w:rsidRPr="005D68CD">
        <w:rPr>
          <w:rFonts w:ascii="Times New Roman" w:hAnsi="Times New Roman" w:cs="Times New Roman"/>
          <w:b/>
          <w:sz w:val="24"/>
          <w:szCs w:val="24"/>
          <w:highlight w:val="yellow"/>
        </w:rPr>
        <w:t>So what were these Conceptual Stresses that Europe was undergoing in the 16th and 17th centuries?</w:t>
      </w:r>
    </w:p>
    <w:p w14:paraId="2DC15922" w14:textId="77777777" w:rsidR="00695D02" w:rsidRPr="005D68CD" w:rsidRDefault="00695D02" w:rsidP="00695D02">
      <w:pPr>
        <w:rPr>
          <w:rFonts w:ascii="Times New Roman" w:hAnsi="Times New Roman" w:cs="Times New Roman"/>
          <w:b/>
          <w:sz w:val="24"/>
          <w:szCs w:val="24"/>
        </w:rPr>
      </w:pPr>
    </w:p>
    <w:p w14:paraId="76C76710" w14:textId="77777777" w:rsidR="00695D02" w:rsidRPr="005D68CD" w:rsidRDefault="00695D02" w:rsidP="00CC2D76">
      <w:pPr>
        <w:pStyle w:val="ListParagraph"/>
        <w:numPr>
          <w:ilvl w:val="0"/>
          <w:numId w:val="7"/>
        </w:numPr>
        <w:rPr>
          <w:rFonts w:ascii="Times New Roman" w:hAnsi="Times New Roman" w:cs="Times New Roman"/>
          <w:sz w:val="24"/>
          <w:szCs w:val="24"/>
        </w:rPr>
      </w:pPr>
      <w:r w:rsidRPr="005D68CD">
        <w:rPr>
          <w:rFonts w:ascii="Times New Roman" w:hAnsi="Times New Roman" w:cs="Times New Roman"/>
          <w:b/>
          <w:sz w:val="24"/>
          <w:szCs w:val="24"/>
        </w:rPr>
        <w:t>Heliocentrism:</w:t>
      </w:r>
      <w:r w:rsidRPr="005D68CD">
        <w:rPr>
          <w:rFonts w:ascii="Times New Roman" w:hAnsi="Times New Roman" w:cs="Times New Roman"/>
          <w:sz w:val="24"/>
          <w:szCs w:val="24"/>
        </w:rPr>
        <w:t xml:space="preserve"> Copernicus’ radical idea that the earth rotated around the sun and not the converse. </w:t>
      </w:r>
    </w:p>
    <w:p w14:paraId="3B354493" w14:textId="723C628E" w:rsidR="00695D02" w:rsidRPr="005D68CD" w:rsidRDefault="00695D02" w:rsidP="00CC2D76">
      <w:pPr>
        <w:pStyle w:val="ListParagraph"/>
        <w:numPr>
          <w:ilvl w:val="1"/>
          <w:numId w:val="7"/>
        </w:numPr>
        <w:rPr>
          <w:rFonts w:ascii="Times New Roman" w:hAnsi="Times New Roman" w:cs="Times New Roman"/>
          <w:sz w:val="24"/>
          <w:szCs w:val="24"/>
        </w:rPr>
      </w:pPr>
      <w:r w:rsidRPr="005D68CD">
        <w:rPr>
          <w:rFonts w:ascii="Times New Roman" w:hAnsi="Times New Roman" w:cs="Times New Roman"/>
          <w:sz w:val="24"/>
          <w:szCs w:val="24"/>
        </w:rPr>
        <w:t xml:space="preserve">But </w:t>
      </w:r>
      <w:r w:rsidRPr="005D68CD">
        <w:rPr>
          <w:rFonts w:ascii="Times New Roman" w:hAnsi="Times New Roman" w:cs="Times New Roman"/>
          <w:b/>
          <w:sz w:val="24"/>
          <w:szCs w:val="24"/>
        </w:rPr>
        <w:t>why</w:t>
      </w:r>
      <w:r w:rsidRPr="005D68CD">
        <w:rPr>
          <w:rFonts w:ascii="Times New Roman" w:hAnsi="Times New Roman" w:cs="Times New Roman"/>
          <w:sz w:val="24"/>
          <w:szCs w:val="24"/>
        </w:rPr>
        <w:t xml:space="preserve"> was this idea upsetting to so many Europeans, such that, along with the other profound changes of the period, it threatened completely to destabilize the core conceptual foundations cherished by Europeans for centuries? </w:t>
      </w:r>
    </w:p>
    <w:p w14:paraId="3853C1A7" w14:textId="772B4437" w:rsidR="005468F1" w:rsidRPr="005D68CD" w:rsidRDefault="00695D02" w:rsidP="00CC2D76">
      <w:pPr>
        <w:pStyle w:val="ListParagraph"/>
        <w:numPr>
          <w:ilvl w:val="2"/>
          <w:numId w:val="7"/>
        </w:numPr>
        <w:rPr>
          <w:rFonts w:ascii="Times New Roman" w:hAnsi="Times New Roman" w:cs="Times New Roman"/>
          <w:sz w:val="24"/>
          <w:szCs w:val="24"/>
        </w:rPr>
      </w:pPr>
      <w:r w:rsidRPr="005D68CD">
        <w:rPr>
          <w:rFonts w:ascii="Times New Roman" w:hAnsi="Times New Roman" w:cs="Times New Roman"/>
          <w:sz w:val="24"/>
          <w:szCs w:val="24"/>
        </w:rPr>
        <w:t xml:space="preserve">Traditional “Geocentrism’ (the idea that the sun rotates around us, on the earth) had an affective, poetic, and theological aspects, as we can see from this affecting quote from Milton’s Paradise Lost, which dramatizes Satan making his way towards a small and vulnerable “pendant” earth, swinging below heaven itself.  </w:t>
      </w:r>
    </w:p>
    <w:p w14:paraId="0F5634BD" w14:textId="5B2EDB67" w:rsidR="005468F1" w:rsidRPr="005D68CD" w:rsidRDefault="005468F1" w:rsidP="00CC2D76">
      <w:pPr>
        <w:numPr>
          <w:ilvl w:val="0"/>
          <w:numId w:val="7"/>
        </w:numPr>
        <w:rPr>
          <w:rFonts w:ascii="Times New Roman" w:hAnsi="Times New Roman" w:cs="Times New Roman"/>
          <w:sz w:val="24"/>
          <w:szCs w:val="24"/>
        </w:rPr>
      </w:pPr>
      <w:r w:rsidRPr="005D68CD">
        <w:rPr>
          <w:rFonts w:ascii="Times New Roman" w:hAnsi="Times New Roman" w:cs="Times New Roman"/>
          <w:sz w:val="24"/>
          <w:szCs w:val="24"/>
        </w:rPr>
        <w:t xml:space="preserve">Up until Copernicus and Galileo, Christian, Jewish, and Muslim religious egocentrism had a strongly SPATIAL dimension.  The book of Genesis (and its </w:t>
      </w:r>
      <w:r w:rsidR="00824363" w:rsidRPr="005D68CD">
        <w:rPr>
          <w:rFonts w:ascii="Times New Roman" w:hAnsi="Times New Roman" w:cs="Times New Roman"/>
          <w:sz w:val="24"/>
          <w:szCs w:val="24"/>
        </w:rPr>
        <w:t>Qur’anic</w:t>
      </w:r>
      <w:r w:rsidRPr="005D68CD">
        <w:rPr>
          <w:rFonts w:ascii="Times New Roman" w:hAnsi="Times New Roman" w:cs="Times New Roman"/>
          <w:sz w:val="24"/>
          <w:szCs w:val="24"/>
        </w:rPr>
        <w:t xml:space="preserve"> equivalents) made humans, their creation, and their Fall at the centre of the universe. Earth, positioned just below heaven, was being continuously watched, observed, recorded by angelic and demonic eyes.  </w:t>
      </w:r>
    </w:p>
    <w:p w14:paraId="1B82BEAC" w14:textId="422F0CA7" w:rsidR="00695D02" w:rsidRPr="005D68CD" w:rsidRDefault="005468F1" w:rsidP="00CC2D76">
      <w:pPr>
        <w:numPr>
          <w:ilvl w:val="1"/>
          <w:numId w:val="7"/>
        </w:numPr>
        <w:rPr>
          <w:rFonts w:ascii="Times New Roman" w:hAnsi="Times New Roman" w:cs="Times New Roman"/>
          <w:sz w:val="24"/>
          <w:szCs w:val="24"/>
        </w:rPr>
      </w:pPr>
      <w:r w:rsidRPr="005D68CD">
        <w:rPr>
          <w:rFonts w:ascii="Times New Roman" w:hAnsi="Times New Roman" w:cs="Times New Roman"/>
          <w:sz w:val="24"/>
          <w:szCs w:val="24"/>
        </w:rPr>
        <w:t>Human beings and their constant attempt not to replicate their ancestors’ rebellious allegiance with the agents of darkness made Earth and its environs c</w:t>
      </w:r>
      <w:r w:rsidR="00854466" w:rsidRPr="005D68CD">
        <w:rPr>
          <w:rFonts w:ascii="Times New Roman" w:hAnsi="Times New Roman" w:cs="Times New Roman"/>
          <w:sz w:val="24"/>
          <w:szCs w:val="24"/>
        </w:rPr>
        <w:t xml:space="preserve">enter stage in a divine drama. </w:t>
      </w:r>
      <w:r w:rsidRPr="005D68CD">
        <w:rPr>
          <w:rFonts w:ascii="Times New Roman" w:hAnsi="Times New Roman" w:cs="Times New Roman"/>
          <w:sz w:val="24"/>
          <w:szCs w:val="24"/>
        </w:rPr>
        <w:t xml:space="preserve">To me, this (rather than the rather arcane references to geocentrism in the Bible) was the main reason that many Europeans were destabilized by these changes to the conceptual map of their universe.  </w:t>
      </w:r>
    </w:p>
    <w:p w14:paraId="34682C92" w14:textId="77777777" w:rsidR="00695D02" w:rsidRPr="005D68CD" w:rsidRDefault="00695D02" w:rsidP="00695D02">
      <w:pPr>
        <w:rPr>
          <w:rFonts w:ascii="Times New Roman" w:hAnsi="Times New Roman" w:cs="Times New Roman"/>
          <w:sz w:val="24"/>
          <w:szCs w:val="24"/>
        </w:rPr>
      </w:pPr>
    </w:p>
    <w:p w14:paraId="0000000D" w14:textId="77777777" w:rsidR="00F808DD" w:rsidRPr="005D68CD" w:rsidRDefault="0021495B" w:rsidP="00CC2D76">
      <w:pPr>
        <w:numPr>
          <w:ilvl w:val="0"/>
          <w:numId w:val="5"/>
        </w:numPr>
        <w:rPr>
          <w:rFonts w:ascii="Times New Roman" w:hAnsi="Times New Roman" w:cs="Times New Roman"/>
          <w:sz w:val="24"/>
          <w:szCs w:val="24"/>
        </w:rPr>
      </w:pPr>
      <w:r w:rsidRPr="005D68CD">
        <w:rPr>
          <w:rFonts w:ascii="Times New Roman" w:hAnsi="Times New Roman" w:cs="Times New Roman"/>
          <w:sz w:val="24"/>
          <w:szCs w:val="24"/>
        </w:rPr>
        <w:lastRenderedPageBreak/>
        <w:t>The Protestant Reformation</w:t>
      </w:r>
    </w:p>
    <w:p w14:paraId="0000000E" w14:textId="77777777" w:rsidR="00F808DD" w:rsidRPr="005D68CD" w:rsidRDefault="0021495B" w:rsidP="00CC2D76">
      <w:pPr>
        <w:numPr>
          <w:ilvl w:val="0"/>
          <w:numId w:val="5"/>
        </w:numPr>
        <w:rPr>
          <w:rFonts w:ascii="Times New Roman" w:hAnsi="Times New Roman" w:cs="Times New Roman"/>
          <w:sz w:val="24"/>
          <w:szCs w:val="24"/>
        </w:rPr>
      </w:pPr>
      <w:r w:rsidRPr="005D68CD">
        <w:rPr>
          <w:rFonts w:ascii="Times New Roman" w:hAnsi="Times New Roman" w:cs="Times New Roman"/>
          <w:sz w:val="24"/>
          <w:szCs w:val="24"/>
        </w:rPr>
        <w:t xml:space="preserve">The “Discovery” of the Americas </w:t>
      </w:r>
    </w:p>
    <w:p w14:paraId="0000000F" w14:textId="77777777" w:rsidR="00F808DD" w:rsidRPr="005D68CD" w:rsidRDefault="00F808DD">
      <w:pPr>
        <w:rPr>
          <w:rFonts w:ascii="Times New Roman" w:hAnsi="Times New Roman" w:cs="Times New Roman"/>
          <w:sz w:val="24"/>
          <w:szCs w:val="24"/>
        </w:rPr>
      </w:pPr>
    </w:p>
    <w:p w14:paraId="00000010" w14:textId="7CD79055" w:rsidR="00F808DD" w:rsidRPr="005D68CD" w:rsidRDefault="0021495B">
      <w:pPr>
        <w:rPr>
          <w:rFonts w:ascii="Times New Roman" w:hAnsi="Times New Roman" w:cs="Times New Roman"/>
          <w:sz w:val="24"/>
          <w:szCs w:val="24"/>
        </w:rPr>
      </w:pPr>
      <w:r w:rsidRPr="005D68CD">
        <w:rPr>
          <w:rFonts w:ascii="Times New Roman" w:hAnsi="Times New Roman" w:cs="Times New Roman"/>
          <w:sz w:val="24"/>
          <w:szCs w:val="24"/>
        </w:rPr>
        <w:t>The discovery of the Americas forced Europeans to ask: Who are these people (if indeed they are people?). Did they suffer the fall? Are they, like is, daughters of Eve and sons of Adam? Are they the offspring of Cain, condemned to wander the secret places of the earth? Why doesn't the Bible mention them?</w:t>
      </w:r>
      <w:r w:rsidR="00E95E63" w:rsidRPr="005D68CD">
        <w:rPr>
          <w:rFonts w:ascii="Times New Roman" w:hAnsi="Times New Roman" w:cs="Times New Roman"/>
          <w:sz w:val="24"/>
          <w:szCs w:val="24"/>
        </w:rPr>
        <w:t xml:space="preserve"> Or does it</w:t>
      </w:r>
      <w:r w:rsidRPr="005D68CD">
        <w:rPr>
          <w:rFonts w:ascii="Times New Roman" w:hAnsi="Times New Roman" w:cs="Times New Roman"/>
          <w:sz w:val="24"/>
          <w:szCs w:val="24"/>
        </w:rPr>
        <w:t xml:space="preserve">? Are they the lost tribes of Israel? </w:t>
      </w:r>
    </w:p>
    <w:p w14:paraId="00000011" w14:textId="77777777" w:rsidR="00F808DD" w:rsidRPr="005D68CD" w:rsidRDefault="00F808DD">
      <w:pPr>
        <w:rPr>
          <w:rFonts w:ascii="Times New Roman" w:hAnsi="Times New Roman" w:cs="Times New Roman"/>
          <w:sz w:val="24"/>
          <w:szCs w:val="24"/>
        </w:rPr>
      </w:pPr>
    </w:p>
    <w:p w14:paraId="2DC8E827" w14:textId="77777777" w:rsidR="00BC513D" w:rsidRPr="005D68CD" w:rsidRDefault="00BC513D" w:rsidP="00CC2D76">
      <w:pPr>
        <w:pStyle w:val="ListParagraph"/>
        <w:numPr>
          <w:ilvl w:val="0"/>
          <w:numId w:val="8"/>
        </w:numPr>
        <w:rPr>
          <w:rFonts w:ascii="Times New Roman" w:hAnsi="Times New Roman" w:cs="Times New Roman"/>
          <w:sz w:val="24"/>
          <w:szCs w:val="24"/>
        </w:rPr>
      </w:pPr>
      <w:r w:rsidRPr="005D68CD">
        <w:rPr>
          <w:rFonts w:ascii="Times New Roman" w:hAnsi="Times New Roman" w:cs="Times New Roman"/>
          <w:sz w:val="24"/>
          <w:szCs w:val="24"/>
        </w:rPr>
        <w:t xml:space="preserve">For early modern Europeans, these were not minor questions, but major conceptual shifts which had psychological, sociological, and theological implications, with much the same kind of impact that Darwinism and Freudianism would have later in Christian history.  </w:t>
      </w:r>
    </w:p>
    <w:p w14:paraId="54D49E7E" w14:textId="6086974C" w:rsidR="00BC513D" w:rsidRPr="005D68CD" w:rsidRDefault="00BC513D" w:rsidP="00CC2D76">
      <w:pPr>
        <w:pStyle w:val="ListParagraph"/>
        <w:numPr>
          <w:ilvl w:val="1"/>
          <w:numId w:val="8"/>
        </w:numPr>
        <w:rPr>
          <w:rFonts w:ascii="Times New Roman" w:hAnsi="Times New Roman" w:cs="Times New Roman"/>
          <w:sz w:val="24"/>
          <w:szCs w:val="24"/>
        </w:rPr>
      </w:pPr>
      <w:r w:rsidRPr="005D68CD">
        <w:rPr>
          <w:rFonts w:ascii="Times New Roman" w:hAnsi="Times New Roman" w:cs="Times New Roman"/>
          <w:sz w:val="24"/>
          <w:szCs w:val="24"/>
        </w:rPr>
        <w:t>These theological questions about the identity of New World peoples quickly cede to more practical inquiries, as a kind of confessional “arms race” to convert the Indigenous peoples of the so-called “New World” begins to be waged between Protestants and Catholics.</w:t>
      </w:r>
    </w:p>
    <w:p w14:paraId="00000016" w14:textId="77777777" w:rsidR="00F808DD" w:rsidRPr="005D68CD" w:rsidRDefault="00F808DD">
      <w:pPr>
        <w:rPr>
          <w:rFonts w:ascii="Times New Roman" w:hAnsi="Times New Roman" w:cs="Times New Roman"/>
          <w:sz w:val="24"/>
          <w:szCs w:val="24"/>
        </w:rPr>
      </w:pPr>
    </w:p>
    <w:p w14:paraId="6565F585" w14:textId="77777777" w:rsidR="00E509ED" w:rsidRPr="005D68CD" w:rsidRDefault="00E509ED" w:rsidP="00CC2D76">
      <w:pPr>
        <w:pStyle w:val="ListParagraph"/>
        <w:numPr>
          <w:ilvl w:val="0"/>
          <w:numId w:val="9"/>
        </w:numPr>
        <w:rPr>
          <w:rFonts w:ascii="Times New Roman" w:hAnsi="Times New Roman" w:cs="Times New Roman"/>
          <w:b/>
          <w:sz w:val="24"/>
          <w:szCs w:val="24"/>
        </w:rPr>
      </w:pPr>
      <w:r w:rsidRPr="005D68CD">
        <w:rPr>
          <w:rFonts w:ascii="Times New Roman" w:hAnsi="Times New Roman" w:cs="Times New Roman"/>
          <w:b/>
          <w:bCs/>
          <w:sz w:val="24"/>
          <w:szCs w:val="24"/>
        </w:rPr>
        <w:t>Counter-factual exercise: What if the Scientific Revolution and the Protestant Reformation had not Coincided?</w:t>
      </w:r>
    </w:p>
    <w:p w14:paraId="7E91C57B" w14:textId="77777777" w:rsidR="00E509ED" w:rsidRPr="005D68CD" w:rsidRDefault="00E509ED" w:rsidP="00CC2D76">
      <w:pPr>
        <w:pStyle w:val="ListParagraph"/>
        <w:numPr>
          <w:ilvl w:val="1"/>
          <w:numId w:val="9"/>
        </w:numPr>
        <w:rPr>
          <w:rFonts w:ascii="Times New Roman" w:hAnsi="Times New Roman" w:cs="Times New Roman"/>
          <w:sz w:val="24"/>
          <w:szCs w:val="24"/>
        </w:rPr>
      </w:pPr>
      <w:r w:rsidRPr="005D68CD">
        <w:rPr>
          <w:rFonts w:ascii="Times New Roman" w:hAnsi="Times New Roman" w:cs="Times New Roman"/>
          <w:sz w:val="24"/>
          <w:szCs w:val="24"/>
        </w:rPr>
        <w:t xml:space="preserve">It is interesting to think about what could have happened had scientific breakthroughs not coincided with the Protestant Reformation.  As Richard Blackwell, a historian of science, points out, the Catholic Church already had its “hands full” dealing with Protestantism and had little patience for anything else that it saw as challenging either its authority or allowing ordinary laymen to presume to read and interpret the bible for themselves: </w:t>
      </w:r>
    </w:p>
    <w:p w14:paraId="7EBB2B03" w14:textId="4E431537" w:rsidR="00E509ED" w:rsidRPr="005D68CD" w:rsidRDefault="00E509ED" w:rsidP="00CC2D76">
      <w:pPr>
        <w:pStyle w:val="ListParagraph"/>
        <w:numPr>
          <w:ilvl w:val="1"/>
          <w:numId w:val="9"/>
        </w:numPr>
        <w:rPr>
          <w:rFonts w:ascii="Times New Roman" w:hAnsi="Times New Roman" w:cs="Times New Roman"/>
          <w:sz w:val="24"/>
          <w:szCs w:val="24"/>
        </w:rPr>
      </w:pPr>
      <w:r w:rsidRPr="005D68CD">
        <w:rPr>
          <w:rFonts w:ascii="Times New Roman" w:hAnsi="Times New Roman" w:cs="Times New Roman"/>
          <w:sz w:val="24"/>
          <w:szCs w:val="24"/>
        </w:rPr>
        <w:t xml:space="preserve">“The Catholic Church in the sixteenth century had become unusually conservative and defensive, particularly in regard to theological and scriptural matters…no individual Christian (including Galileo) should interpret the Scriptures contrary to the common agreement of the early fathers of the church or contrary to the views of the pope and the bishops, who alone have the power to interpret the Bible.  Ecclesiastical authorities…interpreted the occasional descriptions of celestial motions in the bible from the common-sense (and thus Aristotelian point of view of geocentrism” (CP, p. 319) </w:t>
      </w:r>
    </w:p>
    <w:p w14:paraId="00000017" w14:textId="77777777" w:rsidR="00F808DD" w:rsidRPr="005D68CD" w:rsidRDefault="00F808DD">
      <w:pPr>
        <w:rPr>
          <w:rFonts w:ascii="Times New Roman" w:hAnsi="Times New Roman" w:cs="Times New Roman"/>
          <w:sz w:val="24"/>
          <w:szCs w:val="24"/>
        </w:rPr>
      </w:pPr>
    </w:p>
    <w:p w14:paraId="00000019" w14:textId="77777777" w:rsidR="00F808DD" w:rsidRPr="005D68CD" w:rsidRDefault="00F808DD">
      <w:pPr>
        <w:rPr>
          <w:rFonts w:ascii="Times New Roman" w:hAnsi="Times New Roman" w:cs="Times New Roman"/>
          <w:sz w:val="24"/>
          <w:szCs w:val="24"/>
        </w:rPr>
      </w:pPr>
    </w:p>
    <w:p w14:paraId="4614FEE6" w14:textId="77777777" w:rsidR="00F05D98" w:rsidRPr="005D68CD" w:rsidRDefault="0021495B" w:rsidP="00CC2D76">
      <w:pPr>
        <w:pStyle w:val="ListParagraph"/>
        <w:numPr>
          <w:ilvl w:val="0"/>
          <w:numId w:val="8"/>
        </w:numPr>
        <w:rPr>
          <w:rFonts w:ascii="Times New Roman" w:hAnsi="Times New Roman" w:cs="Times New Roman"/>
          <w:b/>
          <w:sz w:val="24"/>
          <w:szCs w:val="24"/>
        </w:rPr>
      </w:pPr>
      <w:r w:rsidRPr="005D68CD">
        <w:rPr>
          <w:rFonts w:ascii="Times New Roman" w:hAnsi="Times New Roman" w:cs="Times New Roman"/>
          <w:b/>
          <w:sz w:val="24"/>
          <w:szCs w:val="24"/>
        </w:rPr>
        <w:t xml:space="preserve">Spaniards and Others in “Al-Andalus” </w:t>
      </w:r>
    </w:p>
    <w:p w14:paraId="22933A35" w14:textId="77777777" w:rsidR="00F05D98" w:rsidRPr="005D68CD" w:rsidRDefault="0021495B" w:rsidP="00CC2D76">
      <w:pPr>
        <w:pStyle w:val="ListParagraph"/>
        <w:numPr>
          <w:ilvl w:val="1"/>
          <w:numId w:val="8"/>
        </w:numPr>
        <w:rPr>
          <w:rFonts w:ascii="Times New Roman" w:hAnsi="Times New Roman" w:cs="Times New Roman"/>
          <w:b/>
          <w:sz w:val="24"/>
          <w:szCs w:val="24"/>
        </w:rPr>
      </w:pPr>
      <w:r w:rsidRPr="005D68CD">
        <w:rPr>
          <w:rFonts w:ascii="Times New Roman" w:hAnsi="Times New Roman" w:cs="Times New Roman"/>
          <w:sz w:val="24"/>
          <w:szCs w:val="24"/>
        </w:rPr>
        <w:t xml:space="preserve">Spain was the first of the European nations to establish an overseas colony in the Americas, and the only one of the three we are examining to do so before fracturing of Christianity into rival Protestant and Catholic factions, with the Columbian voyages of 1492. This is not to say, however, that the Spanish </w:t>
      </w:r>
      <w:r w:rsidRPr="005D68CD">
        <w:rPr>
          <w:rFonts w:ascii="Times New Roman" w:hAnsi="Times New Roman" w:cs="Times New Roman"/>
          <w:sz w:val="24"/>
          <w:szCs w:val="24"/>
        </w:rPr>
        <w:lastRenderedPageBreak/>
        <w:t xml:space="preserve">explorers and colonizers that sailed with Christopher Columbus (himself Italian) had no previous experience in dealing with religious differences. </w:t>
      </w:r>
    </w:p>
    <w:p w14:paraId="7D34CC1E" w14:textId="77777777" w:rsidR="00511A2C" w:rsidRPr="005D68CD" w:rsidRDefault="0021495B" w:rsidP="00CC2D76">
      <w:pPr>
        <w:pStyle w:val="ListParagraph"/>
        <w:numPr>
          <w:ilvl w:val="2"/>
          <w:numId w:val="8"/>
        </w:numPr>
        <w:rPr>
          <w:rFonts w:ascii="Times New Roman" w:hAnsi="Times New Roman" w:cs="Times New Roman"/>
          <w:b/>
          <w:sz w:val="24"/>
          <w:szCs w:val="24"/>
        </w:rPr>
      </w:pPr>
      <w:r w:rsidRPr="005D68CD">
        <w:rPr>
          <w:rFonts w:ascii="Times New Roman" w:hAnsi="Times New Roman" w:cs="Times New Roman"/>
          <w:sz w:val="24"/>
          <w:szCs w:val="24"/>
        </w:rPr>
        <w:t xml:space="preserve">The Alhambra: today a World Heritage site - was named after the reddish brick from </w:t>
      </w:r>
      <w:r w:rsidR="00F05D98" w:rsidRPr="005D68CD">
        <w:rPr>
          <w:rFonts w:ascii="Times New Roman" w:hAnsi="Times New Roman" w:cs="Times New Roman"/>
          <w:sz w:val="24"/>
          <w:szCs w:val="24"/>
        </w:rPr>
        <w:t xml:space="preserve">which it was made. It was the castle of the Muslim rulers of Granada, in southern Spain. </w:t>
      </w:r>
    </w:p>
    <w:p w14:paraId="00000020" w14:textId="1F6F3C45" w:rsidR="00F808DD" w:rsidRPr="005D68CD" w:rsidRDefault="0021495B" w:rsidP="00CC2D76">
      <w:pPr>
        <w:pStyle w:val="ListParagraph"/>
        <w:numPr>
          <w:ilvl w:val="1"/>
          <w:numId w:val="8"/>
        </w:numPr>
        <w:rPr>
          <w:rFonts w:ascii="Times New Roman" w:hAnsi="Times New Roman" w:cs="Times New Roman"/>
          <w:b/>
          <w:sz w:val="24"/>
          <w:szCs w:val="24"/>
        </w:rPr>
      </w:pPr>
      <w:r w:rsidRPr="005D68CD">
        <w:rPr>
          <w:rFonts w:ascii="Times New Roman" w:hAnsi="Times New Roman" w:cs="Times New Roman"/>
          <w:sz w:val="24"/>
          <w:szCs w:val="24"/>
        </w:rPr>
        <w:t xml:space="preserve">In fact, perhaps of all the nations in Europe, Spain was the most deeply marked of all by centuries of contact with and domination by non-Christian peoples. From the eighth to the late </w:t>
      </w:r>
      <w:r w:rsidR="00511A2C" w:rsidRPr="005D68CD">
        <w:rPr>
          <w:rFonts w:ascii="Times New Roman" w:hAnsi="Times New Roman" w:cs="Times New Roman"/>
          <w:sz w:val="24"/>
          <w:szCs w:val="24"/>
        </w:rPr>
        <w:t>fifteenth century, with the fall</w:t>
      </w:r>
      <w:r w:rsidRPr="005D68CD">
        <w:rPr>
          <w:rFonts w:ascii="Times New Roman" w:hAnsi="Times New Roman" w:cs="Times New Roman"/>
          <w:sz w:val="24"/>
          <w:szCs w:val="24"/>
        </w:rPr>
        <w:t xml:space="preserve"> if the last Moorish (Muslim) kingdom of Granada, </w:t>
      </w:r>
      <w:r w:rsidR="00511A2C" w:rsidRPr="005D68CD">
        <w:rPr>
          <w:rFonts w:ascii="Times New Roman" w:hAnsi="Times New Roman" w:cs="Times New Roman"/>
          <w:sz w:val="24"/>
          <w:szCs w:val="24"/>
        </w:rPr>
        <w:t>Muslim</w:t>
      </w:r>
      <w:r w:rsidRPr="005D68CD">
        <w:rPr>
          <w:rFonts w:ascii="Times New Roman" w:hAnsi="Times New Roman" w:cs="Times New Roman"/>
          <w:sz w:val="24"/>
          <w:szCs w:val="24"/>
        </w:rPr>
        <w:t xml:space="preserve"> customs, languages, </w:t>
      </w:r>
      <w:r w:rsidR="00511A2C" w:rsidRPr="005D68CD">
        <w:rPr>
          <w:rFonts w:ascii="Times New Roman" w:hAnsi="Times New Roman" w:cs="Times New Roman"/>
          <w:sz w:val="24"/>
          <w:szCs w:val="24"/>
        </w:rPr>
        <w:t>learning</w:t>
      </w:r>
      <w:r w:rsidRPr="005D68CD">
        <w:rPr>
          <w:rFonts w:ascii="Times New Roman" w:hAnsi="Times New Roman" w:cs="Times New Roman"/>
          <w:sz w:val="24"/>
          <w:szCs w:val="24"/>
        </w:rPr>
        <w:t xml:space="preserve">, and religion had deeply influenced Spanish culture. </w:t>
      </w:r>
    </w:p>
    <w:p w14:paraId="3319922E" w14:textId="77777777" w:rsidR="00511A2C" w:rsidRPr="005D68CD" w:rsidRDefault="00511A2C" w:rsidP="00CC2D76">
      <w:pPr>
        <w:pStyle w:val="ListParagraph"/>
        <w:numPr>
          <w:ilvl w:val="2"/>
          <w:numId w:val="8"/>
        </w:numPr>
        <w:rPr>
          <w:rFonts w:ascii="Times New Roman" w:hAnsi="Times New Roman" w:cs="Times New Roman"/>
          <w:b/>
          <w:sz w:val="24"/>
          <w:szCs w:val="24"/>
        </w:rPr>
      </w:pPr>
      <w:r w:rsidRPr="005D68CD">
        <w:rPr>
          <w:rFonts w:ascii="Times New Roman" w:hAnsi="Times New Roman" w:cs="Times New Roman"/>
          <w:sz w:val="24"/>
          <w:szCs w:val="24"/>
        </w:rPr>
        <w:t xml:space="preserve">The angel Jibreel (Gabriel) revealed the Quran to the Prophet Mohammad </w:t>
      </w:r>
    </w:p>
    <w:p w14:paraId="629C82CA" w14:textId="215C9E36" w:rsidR="00511A2C" w:rsidRPr="005D68CD" w:rsidRDefault="00511A2C" w:rsidP="00CC2D76">
      <w:pPr>
        <w:pStyle w:val="ListParagraph"/>
        <w:numPr>
          <w:ilvl w:val="0"/>
          <w:numId w:val="8"/>
        </w:numPr>
        <w:rPr>
          <w:rFonts w:ascii="Times New Roman" w:hAnsi="Times New Roman" w:cs="Times New Roman"/>
          <w:b/>
          <w:sz w:val="24"/>
          <w:szCs w:val="24"/>
        </w:rPr>
      </w:pPr>
      <w:r w:rsidRPr="005D68CD">
        <w:rPr>
          <w:rFonts w:ascii="Times New Roman" w:hAnsi="Times New Roman" w:cs="Times New Roman"/>
          <w:b/>
          <w:bCs/>
          <w:sz w:val="24"/>
          <w:szCs w:val="24"/>
        </w:rPr>
        <w:t xml:space="preserve">Geography of Al-Andalus:  </w:t>
      </w:r>
      <w:r w:rsidRPr="005D68CD">
        <w:rPr>
          <w:rFonts w:ascii="Times New Roman" w:hAnsi="Times New Roman" w:cs="Times New Roman"/>
          <w:sz w:val="24"/>
          <w:szCs w:val="24"/>
        </w:rPr>
        <w:t>We use the name “Spain” or “Spanish” for the Iberian Peninsula (excluding Portugal) during this epoch purely as a matter of convenience, because during this period the modern country of Spain as we know it today didn’t exist.  Rather, there were a number of rival kingdoms, including Aragon, Castile, Navarre, and Granada, a Muslim enclave which fell only in 1492, the same year as Columbus’ voyage.  Castile was the most populous and politically dominant of the kingdoms, particularly after the fall of Granada. (indeed, even today these differences persist in Spanish dialect and sense of identity), as does the Muslim legacy</w:t>
      </w:r>
      <w:r w:rsidR="001F4272" w:rsidRPr="005D68CD">
        <w:rPr>
          <w:rFonts w:ascii="Times New Roman" w:hAnsi="Times New Roman" w:cs="Times New Roman"/>
          <w:sz w:val="24"/>
          <w:szCs w:val="24"/>
        </w:rPr>
        <w:t>.</w:t>
      </w:r>
    </w:p>
    <w:p w14:paraId="530FAACB" w14:textId="77777777" w:rsidR="00DD4FC9" w:rsidRPr="005D68CD" w:rsidRDefault="00DD4FC9" w:rsidP="00CC2D76">
      <w:pPr>
        <w:pStyle w:val="ListParagraph"/>
        <w:numPr>
          <w:ilvl w:val="1"/>
          <w:numId w:val="8"/>
        </w:numPr>
        <w:rPr>
          <w:rFonts w:ascii="Times New Roman" w:hAnsi="Times New Roman" w:cs="Times New Roman"/>
          <w:sz w:val="24"/>
          <w:szCs w:val="24"/>
        </w:rPr>
      </w:pPr>
      <w:r w:rsidRPr="005D68CD">
        <w:rPr>
          <w:rFonts w:ascii="Times New Roman" w:hAnsi="Times New Roman" w:cs="Times New Roman"/>
          <w:sz w:val="24"/>
          <w:szCs w:val="24"/>
        </w:rPr>
        <w:t>Muslim-dominated Spain represented something of an oasis of civilization in Europe’s “dark ages.”</w:t>
      </w:r>
    </w:p>
    <w:p w14:paraId="2A5D42CB" w14:textId="77777777" w:rsidR="00DD4FC9" w:rsidRPr="005D68CD" w:rsidRDefault="00DD4FC9" w:rsidP="00CC2D76">
      <w:pPr>
        <w:pStyle w:val="ListParagraph"/>
        <w:numPr>
          <w:ilvl w:val="0"/>
          <w:numId w:val="8"/>
        </w:numPr>
        <w:rPr>
          <w:rFonts w:ascii="Times New Roman" w:hAnsi="Times New Roman" w:cs="Times New Roman"/>
          <w:sz w:val="24"/>
          <w:szCs w:val="24"/>
        </w:rPr>
      </w:pPr>
      <w:r w:rsidRPr="005D68CD">
        <w:rPr>
          <w:rFonts w:ascii="Times New Roman" w:hAnsi="Times New Roman" w:cs="Times New Roman"/>
          <w:sz w:val="24"/>
          <w:szCs w:val="24"/>
        </w:rPr>
        <w:t xml:space="preserve">Ferdinand of Aragon &amp; Isabelle of Castile, monarchs of separate Iberian kingdoms. </w:t>
      </w:r>
      <w:r w:rsidR="0021495B" w:rsidRPr="005D68CD">
        <w:rPr>
          <w:rFonts w:ascii="Times New Roman" w:hAnsi="Times New Roman" w:cs="Times New Roman"/>
          <w:sz w:val="24"/>
          <w:szCs w:val="24"/>
        </w:rPr>
        <w:t xml:space="preserve">Before the advent of Protestantism, “their most Catholic Majesties” Isabella and Ferdinand launched a multifaceted campaign to establish religious heterogeneity across their kingdoms: a campaign which targeted predominantly Jews and Muslims. </w:t>
      </w:r>
      <w:r w:rsidRPr="005D68CD">
        <w:rPr>
          <w:rFonts w:ascii="Times New Roman" w:hAnsi="Times New Roman" w:cs="Times New Roman"/>
          <w:sz w:val="24"/>
          <w:szCs w:val="24"/>
        </w:rPr>
        <w:t>(</w:t>
      </w:r>
      <w:r w:rsidR="0021495B" w:rsidRPr="005D68CD">
        <w:rPr>
          <w:rFonts w:ascii="Times New Roman" w:hAnsi="Times New Roman" w:cs="Times New Roman"/>
          <w:sz w:val="24"/>
          <w:szCs w:val="24"/>
        </w:rPr>
        <w:t>They w</w:t>
      </w:r>
      <w:r w:rsidRPr="005D68CD">
        <w:rPr>
          <w:rFonts w:ascii="Times New Roman" w:hAnsi="Times New Roman" w:cs="Times New Roman"/>
          <w:sz w:val="24"/>
          <w:szCs w:val="24"/>
        </w:rPr>
        <w:t>anted less religious diversity)</w:t>
      </w:r>
    </w:p>
    <w:p w14:paraId="5338F9F4" w14:textId="77777777" w:rsidR="00F018A7" w:rsidRPr="005D68CD" w:rsidRDefault="0021495B" w:rsidP="00CC2D76">
      <w:pPr>
        <w:pStyle w:val="ListParagraph"/>
        <w:numPr>
          <w:ilvl w:val="1"/>
          <w:numId w:val="8"/>
        </w:numPr>
        <w:rPr>
          <w:rFonts w:ascii="Times New Roman" w:hAnsi="Times New Roman" w:cs="Times New Roman"/>
          <w:sz w:val="24"/>
          <w:szCs w:val="24"/>
        </w:rPr>
      </w:pPr>
      <w:r w:rsidRPr="005D68CD">
        <w:rPr>
          <w:rFonts w:ascii="Times New Roman" w:hAnsi="Times New Roman" w:cs="Times New Roman"/>
          <w:sz w:val="24"/>
          <w:szCs w:val="24"/>
        </w:rPr>
        <w:t xml:space="preserve">Because their religious “otherness” was seen as making them politically suspect, Spanish Jews and Muslims were often forced to convert to </w:t>
      </w:r>
      <w:r w:rsidR="00DD4FC9" w:rsidRPr="005D68CD">
        <w:rPr>
          <w:rFonts w:ascii="Times New Roman" w:hAnsi="Times New Roman" w:cs="Times New Roman"/>
          <w:sz w:val="24"/>
          <w:szCs w:val="24"/>
        </w:rPr>
        <w:t>Christianity</w:t>
      </w:r>
      <w:r w:rsidRPr="005D68CD">
        <w:rPr>
          <w:rFonts w:ascii="Times New Roman" w:hAnsi="Times New Roman" w:cs="Times New Roman"/>
          <w:sz w:val="24"/>
          <w:szCs w:val="24"/>
        </w:rPr>
        <w:t xml:space="preserve">, or face banishment from the realm or other harsh penalties (this despite formal promises often extended to them by Isabella </w:t>
      </w:r>
      <w:r w:rsidR="00DD4FC9" w:rsidRPr="005D68CD">
        <w:rPr>
          <w:rFonts w:ascii="Times New Roman" w:hAnsi="Times New Roman" w:cs="Times New Roman"/>
          <w:sz w:val="24"/>
          <w:szCs w:val="24"/>
        </w:rPr>
        <w:t>that their religious freedom would be respected in the various peace treaties she signed with Moorish leaders).</w:t>
      </w:r>
    </w:p>
    <w:p w14:paraId="667B781A" w14:textId="77777777" w:rsidR="00F018A7" w:rsidRPr="005D68CD" w:rsidRDefault="00F018A7" w:rsidP="00CC2D76">
      <w:pPr>
        <w:pStyle w:val="ListParagraph"/>
        <w:numPr>
          <w:ilvl w:val="0"/>
          <w:numId w:val="8"/>
        </w:numPr>
        <w:rPr>
          <w:rFonts w:ascii="Times New Roman" w:hAnsi="Times New Roman" w:cs="Times New Roman"/>
          <w:sz w:val="24"/>
          <w:szCs w:val="24"/>
        </w:rPr>
      </w:pPr>
      <w:r w:rsidRPr="005D68CD">
        <w:rPr>
          <w:rFonts w:ascii="Times New Roman" w:hAnsi="Times New Roman" w:cs="Times New Roman"/>
          <w:sz w:val="24"/>
          <w:szCs w:val="24"/>
        </w:rPr>
        <w:t xml:space="preserve">Coat of arms of the </w:t>
      </w:r>
      <w:r w:rsidRPr="005D68CD">
        <w:rPr>
          <w:rFonts w:ascii="Times New Roman" w:hAnsi="Times New Roman" w:cs="Times New Roman"/>
          <w:b/>
          <w:bCs/>
          <w:sz w:val="24"/>
          <w:szCs w:val="24"/>
        </w:rPr>
        <w:t>Spanish Inquisition</w:t>
      </w:r>
      <w:r w:rsidRPr="005D68CD">
        <w:rPr>
          <w:rFonts w:ascii="Times New Roman" w:hAnsi="Times New Roman" w:cs="Times New Roman"/>
          <w:sz w:val="24"/>
          <w:szCs w:val="24"/>
        </w:rPr>
        <w:t>, established by Isabella and Ferdinand in 1478.</w:t>
      </w:r>
    </w:p>
    <w:p w14:paraId="5A72A4FA" w14:textId="77777777" w:rsidR="00F018A7" w:rsidRPr="005D68CD" w:rsidRDefault="00F018A7" w:rsidP="00CC2D76">
      <w:pPr>
        <w:pStyle w:val="ListParagraph"/>
        <w:numPr>
          <w:ilvl w:val="1"/>
          <w:numId w:val="8"/>
        </w:numPr>
        <w:rPr>
          <w:rFonts w:ascii="Times New Roman" w:hAnsi="Times New Roman" w:cs="Times New Roman"/>
          <w:sz w:val="24"/>
          <w:szCs w:val="24"/>
        </w:rPr>
      </w:pPr>
      <w:r w:rsidRPr="005D68CD">
        <w:rPr>
          <w:rFonts w:ascii="Times New Roman" w:hAnsi="Times New Roman" w:cs="Times New Roman"/>
          <w:sz w:val="24"/>
          <w:szCs w:val="24"/>
        </w:rPr>
        <w:t xml:space="preserve">While ostensibly an institution targeting </w:t>
      </w:r>
      <w:r w:rsidRPr="005D68CD">
        <w:rPr>
          <w:rFonts w:ascii="Times New Roman" w:hAnsi="Times New Roman" w:cs="Times New Roman"/>
          <w:b/>
          <w:bCs/>
          <w:sz w:val="24"/>
          <w:szCs w:val="24"/>
        </w:rPr>
        <w:t>heresy</w:t>
      </w:r>
      <w:r w:rsidRPr="005D68CD">
        <w:rPr>
          <w:rFonts w:ascii="Times New Roman" w:hAnsi="Times New Roman" w:cs="Times New Roman"/>
          <w:sz w:val="24"/>
          <w:szCs w:val="24"/>
        </w:rPr>
        <w:t xml:space="preserve"> in general, in practice, the Inquisition disproportionately targeted </w:t>
      </w:r>
      <w:r w:rsidRPr="005D68CD">
        <w:rPr>
          <w:rFonts w:ascii="Times New Roman" w:hAnsi="Times New Roman" w:cs="Times New Roman"/>
          <w:b/>
          <w:bCs/>
          <w:sz w:val="24"/>
          <w:szCs w:val="24"/>
        </w:rPr>
        <w:t>“</w:t>
      </w:r>
      <w:r w:rsidRPr="005D68CD">
        <w:rPr>
          <w:rFonts w:ascii="Times New Roman" w:hAnsi="Times New Roman" w:cs="Times New Roman"/>
          <w:b/>
          <w:bCs/>
          <w:i/>
          <w:iCs/>
          <w:sz w:val="24"/>
          <w:szCs w:val="24"/>
        </w:rPr>
        <w:t>conversos</w:t>
      </w:r>
      <w:r w:rsidRPr="005D68CD">
        <w:rPr>
          <w:rFonts w:ascii="Times New Roman" w:hAnsi="Times New Roman" w:cs="Times New Roman"/>
          <w:b/>
          <w:bCs/>
          <w:sz w:val="24"/>
          <w:szCs w:val="24"/>
        </w:rPr>
        <w:t>”</w:t>
      </w:r>
      <w:r w:rsidRPr="005D68CD">
        <w:rPr>
          <w:rFonts w:ascii="Times New Roman" w:hAnsi="Times New Roman" w:cs="Times New Roman"/>
          <w:sz w:val="24"/>
          <w:szCs w:val="24"/>
        </w:rPr>
        <w:t xml:space="preserve"> or “new Christians.”  Torture was routinely used to extract confessions from the accused.  </w:t>
      </w:r>
    </w:p>
    <w:p w14:paraId="75C48372" w14:textId="77777777" w:rsidR="00F018A7" w:rsidRPr="005D68CD" w:rsidRDefault="0021495B" w:rsidP="00CC2D76">
      <w:pPr>
        <w:pStyle w:val="ListParagraph"/>
        <w:numPr>
          <w:ilvl w:val="0"/>
          <w:numId w:val="8"/>
        </w:numPr>
        <w:rPr>
          <w:rFonts w:ascii="Times New Roman" w:hAnsi="Times New Roman" w:cs="Times New Roman"/>
          <w:sz w:val="24"/>
          <w:szCs w:val="24"/>
        </w:rPr>
      </w:pPr>
      <w:r w:rsidRPr="005D68CD">
        <w:rPr>
          <w:rFonts w:ascii="Times New Roman" w:hAnsi="Times New Roman" w:cs="Times New Roman"/>
          <w:sz w:val="24"/>
          <w:szCs w:val="24"/>
        </w:rPr>
        <w:t>The rise of the Spanish Inquisition under Isabella and Ferdinand demonstrate</w:t>
      </w:r>
      <w:r w:rsidR="00F018A7" w:rsidRPr="005D68CD">
        <w:rPr>
          <w:rFonts w:ascii="Times New Roman" w:hAnsi="Times New Roman" w:cs="Times New Roman"/>
          <w:sz w:val="24"/>
          <w:szCs w:val="24"/>
        </w:rPr>
        <w:t>d</w:t>
      </w:r>
      <w:r w:rsidRPr="005D68CD">
        <w:rPr>
          <w:rFonts w:ascii="Times New Roman" w:hAnsi="Times New Roman" w:cs="Times New Roman"/>
          <w:sz w:val="24"/>
          <w:szCs w:val="24"/>
        </w:rPr>
        <w:t xml:space="preserve"> the importance, across Europe in this period, of a perceived link between political loyalty and religious identity. </w:t>
      </w:r>
    </w:p>
    <w:p w14:paraId="1D7D6A70" w14:textId="77777777" w:rsidR="00F018A7" w:rsidRPr="005D68CD" w:rsidRDefault="0021495B" w:rsidP="00CC2D76">
      <w:pPr>
        <w:pStyle w:val="ListParagraph"/>
        <w:numPr>
          <w:ilvl w:val="1"/>
          <w:numId w:val="8"/>
        </w:numPr>
        <w:rPr>
          <w:rFonts w:ascii="Times New Roman" w:hAnsi="Times New Roman" w:cs="Times New Roman"/>
          <w:sz w:val="24"/>
          <w:szCs w:val="24"/>
        </w:rPr>
      </w:pPr>
      <w:r w:rsidRPr="005D68CD">
        <w:rPr>
          <w:rFonts w:ascii="Times New Roman" w:hAnsi="Times New Roman" w:cs="Times New Roman"/>
          <w:sz w:val="24"/>
          <w:szCs w:val="24"/>
        </w:rPr>
        <w:t xml:space="preserve">Religious “others” (like Spain’s Jewish community, or Moorish Muslims whose territory had been taken during the </w:t>
      </w:r>
      <w:r w:rsidRPr="005D68CD">
        <w:rPr>
          <w:rFonts w:ascii="Times New Roman" w:hAnsi="Times New Roman" w:cs="Times New Roman"/>
          <w:b/>
          <w:sz w:val="24"/>
          <w:szCs w:val="24"/>
        </w:rPr>
        <w:t>Reconquista</w:t>
      </w:r>
      <w:r w:rsidRPr="005D68CD">
        <w:rPr>
          <w:rFonts w:ascii="Times New Roman" w:hAnsi="Times New Roman" w:cs="Times New Roman"/>
          <w:sz w:val="24"/>
          <w:szCs w:val="24"/>
        </w:rPr>
        <w:t xml:space="preserve">) were often seen as suspects and </w:t>
      </w:r>
      <w:r w:rsidRPr="005D68CD">
        <w:rPr>
          <w:rFonts w:ascii="Times New Roman" w:hAnsi="Times New Roman" w:cs="Times New Roman"/>
          <w:sz w:val="24"/>
          <w:szCs w:val="24"/>
        </w:rPr>
        <w:lastRenderedPageBreak/>
        <w:t xml:space="preserve">as politically unreliable </w:t>
      </w:r>
      <w:r w:rsidR="00F018A7" w:rsidRPr="005D68CD">
        <w:rPr>
          <w:rFonts w:ascii="Times New Roman" w:hAnsi="Times New Roman" w:cs="Times New Roman"/>
          <w:sz w:val="24"/>
          <w:szCs w:val="24"/>
        </w:rPr>
        <w:t>because their faith differed from that of their sovereigns.  This would be a pattern that would repeat across much of Europe during the Protestant Reformation and the Catholic Counter-Reformation.</w:t>
      </w:r>
    </w:p>
    <w:p w14:paraId="00000032" w14:textId="48DCE1D9" w:rsidR="00F808DD" w:rsidRPr="005D68CD" w:rsidRDefault="0021495B" w:rsidP="00CC2D76">
      <w:pPr>
        <w:pStyle w:val="ListParagraph"/>
        <w:numPr>
          <w:ilvl w:val="1"/>
          <w:numId w:val="8"/>
        </w:numPr>
        <w:rPr>
          <w:rFonts w:ascii="Times New Roman" w:hAnsi="Times New Roman" w:cs="Times New Roman"/>
          <w:sz w:val="24"/>
          <w:szCs w:val="24"/>
        </w:rPr>
      </w:pPr>
      <w:r w:rsidRPr="005D68CD">
        <w:rPr>
          <w:rFonts w:ascii="Times New Roman" w:hAnsi="Times New Roman" w:cs="Times New Roman"/>
          <w:sz w:val="24"/>
          <w:szCs w:val="24"/>
        </w:rPr>
        <w:t>But conversion (as the Jewish community would find out, to its horror) was often no protection from further state/church interference in their lives. In a bitter irony, having forced their subjects’ religious conversion, the Spanish monarchs then questioned the sincerity of these conversions: often accusing “conversos” of maint</w:t>
      </w:r>
      <w:r w:rsidR="00F018A7" w:rsidRPr="005D68CD">
        <w:rPr>
          <w:rFonts w:ascii="Times New Roman" w:hAnsi="Times New Roman" w:cs="Times New Roman"/>
          <w:sz w:val="24"/>
          <w:szCs w:val="24"/>
        </w:rPr>
        <w:t>aining their previous religious convictions and practices private.</w:t>
      </w:r>
    </w:p>
    <w:p w14:paraId="5CD11C1F" w14:textId="2E5468E1" w:rsidR="00F018A7" w:rsidRPr="005D68CD" w:rsidRDefault="00F018A7" w:rsidP="00CC2D76">
      <w:pPr>
        <w:pStyle w:val="ListParagraph"/>
        <w:numPr>
          <w:ilvl w:val="1"/>
          <w:numId w:val="8"/>
        </w:numPr>
        <w:rPr>
          <w:rFonts w:ascii="Times New Roman" w:hAnsi="Times New Roman" w:cs="Times New Roman"/>
          <w:sz w:val="24"/>
          <w:szCs w:val="24"/>
        </w:rPr>
      </w:pPr>
      <w:r w:rsidRPr="005D68CD">
        <w:rPr>
          <w:rFonts w:ascii="Times New Roman" w:hAnsi="Times New Roman" w:cs="Times New Roman"/>
          <w:sz w:val="24"/>
          <w:szCs w:val="24"/>
        </w:rPr>
        <w:t xml:space="preserve">Political paranoia and theological distrust led to a particularly virulent Spanish anti-Semitism.  </w:t>
      </w:r>
    </w:p>
    <w:p w14:paraId="77484A97" w14:textId="72FB3B5C" w:rsidR="00F018A7" w:rsidRPr="005D68CD" w:rsidRDefault="00F018A7" w:rsidP="00CC2D76">
      <w:pPr>
        <w:pStyle w:val="ListParagraph"/>
        <w:numPr>
          <w:ilvl w:val="0"/>
          <w:numId w:val="8"/>
        </w:numPr>
        <w:rPr>
          <w:rFonts w:ascii="Times New Roman" w:hAnsi="Times New Roman" w:cs="Times New Roman"/>
          <w:sz w:val="24"/>
          <w:szCs w:val="24"/>
        </w:rPr>
      </w:pPr>
      <w:r w:rsidRPr="005D68CD">
        <w:rPr>
          <w:rFonts w:ascii="Times New Roman" w:hAnsi="Times New Roman" w:cs="Times New Roman"/>
          <w:sz w:val="24"/>
          <w:szCs w:val="24"/>
        </w:rPr>
        <w:t xml:space="preserve">During the Reconquista (the Christian “re-conquest” of the Iberian peninsula), many former mosques were turned into churches) many former mosques were turned into churches.  </w:t>
      </w:r>
    </w:p>
    <w:p w14:paraId="00000033" w14:textId="77777777" w:rsidR="00F808DD" w:rsidRPr="005D68CD" w:rsidRDefault="00F808DD">
      <w:pPr>
        <w:rPr>
          <w:rFonts w:ascii="Times New Roman" w:hAnsi="Times New Roman" w:cs="Times New Roman"/>
          <w:sz w:val="24"/>
          <w:szCs w:val="24"/>
        </w:rPr>
      </w:pPr>
    </w:p>
    <w:p w14:paraId="00000034" w14:textId="4BF0F592" w:rsidR="00F808DD" w:rsidRPr="005D68CD" w:rsidRDefault="00F018A7">
      <w:pPr>
        <w:rPr>
          <w:rFonts w:ascii="Times New Roman" w:hAnsi="Times New Roman" w:cs="Times New Roman"/>
          <w:b/>
          <w:sz w:val="24"/>
          <w:szCs w:val="24"/>
        </w:rPr>
      </w:pPr>
      <w:r w:rsidRPr="005D68CD">
        <w:rPr>
          <w:rFonts w:ascii="Times New Roman" w:hAnsi="Times New Roman" w:cs="Times New Roman"/>
          <w:b/>
          <w:sz w:val="24"/>
          <w:szCs w:val="24"/>
          <w:highlight w:val="yellow"/>
        </w:rPr>
        <w:t>Q: W</w:t>
      </w:r>
      <w:r w:rsidR="0021495B" w:rsidRPr="005D68CD">
        <w:rPr>
          <w:rFonts w:ascii="Times New Roman" w:hAnsi="Times New Roman" w:cs="Times New Roman"/>
          <w:b/>
          <w:sz w:val="24"/>
          <w:szCs w:val="24"/>
          <w:highlight w:val="yellow"/>
        </w:rPr>
        <w:t>hy does this deep background in Spain matter for our subject: religious encounters in the colonial Americas?</w:t>
      </w:r>
      <w:r w:rsidR="0021495B" w:rsidRPr="005D68CD">
        <w:rPr>
          <w:rFonts w:ascii="Times New Roman" w:hAnsi="Times New Roman" w:cs="Times New Roman"/>
          <w:b/>
          <w:sz w:val="24"/>
          <w:szCs w:val="24"/>
        </w:rPr>
        <w:t xml:space="preserve"> </w:t>
      </w:r>
    </w:p>
    <w:p w14:paraId="00000035" w14:textId="77777777" w:rsidR="00F808DD" w:rsidRPr="005D68CD" w:rsidRDefault="00F808DD">
      <w:pPr>
        <w:rPr>
          <w:rFonts w:ascii="Times New Roman" w:hAnsi="Times New Roman" w:cs="Times New Roman"/>
          <w:sz w:val="24"/>
          <w:szCs w:val="24"/>
        </w:rPr>
      </w:pPr>
    </w:p>
    <w:p w14:paraId="00000037" w14:textId="77777777" w:rsidR="00F808DD" w:rsidRPr="005D68CD" w:rsidRDefault="0021495B">
      <w:pPr>
        <w:numPr>
          <w:ilvl w:val="0"/>
          <w:numId w:val="2"/>
        </w:numPr>
        <w:rPr>
          <w:rFonts w:ascii="Times New Roman" w:hAnsi="Times New Roman" w:cs="Times New Roman"/>
          <w:sz w:val="24"/>
          <w:szCs w:val="24"/>
        </w:rPr>
      </w:pPr>
      <w:r w:rsidRPr="005D68CD">
        <w:rPr>
          <w:rFonts w:ascii="Times New Roman" w:hAnsi="Times New Roman" w:cs="Times New Roman"/>
          <w:sz w:val="24"/>
          <w:szCs w:val="24"/>
        </w:rPr>
        <w:t xml:space="preserve">The way in which Isabella and Ferdinand (and their successors) modelled the treatment of religious others in the Spanish homeland would be the template for religious encounters in the colonies. </w:t>
      </w:r>
    </w:p>
    <w:p w14:paraId="00000038" w14:textId="729EF5FE" w:rsidR="00F808DD" w:rsidRPr="005D68CD" w:rsidRDefault="0021495B">
      <w:pPr>
        <w:numPr>
          <w:ilvl w:val="0"/>
          <w:numId w:val="2"/>
        </w:numPr>
        <w:rPr>
          <w:rFonts w:ascii="Times New Roman" w:hAnsi="Times New Roman" w:cs="Times New Roman"/>
          <w:sz w:val="24"/>
          <w:szCs w:val="24"/>
        </w:rPr>
      </w:pPr>
      <w:r w:rsidRPr="005D68CD">
        <w:rPr>
          <w:rFonts w:ascii="Times New Roman" w:hAnsi="Times New Roman" w:cs="Times New Roman"/>
          <w:sz w:val="24"/>
          <w:szCs w:val="24"/>
        </w:rPr>
        <w:t xml:space="preserve">Islam and </w:t>
      </w:r>
      <w:r w:rsidR="00F018A7" w:rsidRPr="005D68CD">
        <w:rPr>
          <w:rFonts w:ascii="Times New Roman" w:hAnsi="Times New Roman" w:cs="Times New Roman"/>
          <w:sz w:val="24"/>
          <w:szCs w:val="24"/>
        </w:rPr>
        <w:t>Judaism</w:t>
      </w:r>
      <w:r w:rsidRPr="005D68CD">
        <w:rPr>
          <w:rFonts w:ascii="Times New Roman" w:hAnsi="Times New Roman" w:cs="Times New Roman"/>
          <w:sz w:val="24"/>
          <w:szCs w:val="24"/>
        </w:rPr>
        <w:t xml:space="preserve"> became, for the </w:t>
      </w:r>
      <w:r w:rsidR="00F018A7" w:rsidRPr="005D68CD">
        <w:rPr>
          <w:rFonts w:ascii="Times New Roman" w:hAnsi="Times New Roman" w:cs="Times New Roman"/>
          <w:sz w:val="24"/>
          <w:szCs w:val="24"/>
        </w:rPr>
        <w:t>Spanish</w:t>
      </w:r>
      <w:r w:rsidRPr="005D68CD">
        <w:rPr>
          <w:rFonts w:ascii="Times New Roman" w:hAnsi="Times New Roman" w:cs="Times New Roman"/>
          <w:sz w:val="24"/>
          <w:szCs w:val="24"/>
        </w:rPr>
        <w:t xml:space="preserve">, how they conceptualized </w:t>
      </w:r>
      <w:r w:rsidR="00F018A7" w:rsidRPr="005D68CD">
        <w:rPr>
          <w:rFonts w:ascii="Times New Roman" w:hAnsi="Times New Roman" w:cs="Times New Roman"/>
          <w:sz w:val="24"/>
          <w:szCs w:val="24"/>
        </w:rPr>
        <w:t>religious</w:t>
      </w:r>
      <w:r w:rsidRPr="005D68CD">
        <w:rPr>
          <w:rFonts w:ascii="Times New Roman" w:hAnsi="Times New Roman" w:cs="Times New Roman"/>
          <w:sz w:val="24"/>
          <w:szCs w:val="24"/>
        </w:rPr>
        <w:t xml:space="preserve"> difference (native peoples were compared to Jews and Muslims)</w:t>
      </w:r>
    </w:p>
    <w:p w14:paraId="00000039" w14:textId="31E7133E" w:rsidR="00F808DD" w:rsidRPr="005D68CD" w:rsidRDefault="0021495B">
      <w:pPr>
        <w:numPr>
          <w:ilvl w:val="0"/>
          <w:numId w:val="2"/>
        </w:numPr>
        <w:rPr>
          <w:rFonts w:ascii="Times New Roman" w:hAnsi="Times New Roman" w:cs="Times New Roman"/>
          <w:sz w:val="24"/>
          <w:szCs w:val="24"/>
        </w:rPr>
      </w:pPr>
      <w:r w:rsidRPr="005D68CD">
        <w:rPr>
          <w:rFonts w:ascii="Times New Roman" w:hAnsi="Times New Roman" w:cs="Times New Roman"/>
          <w:sz w:val="24"/>
          <w:szCs w:val="24"/>
        </w:rPr>
        <w:t xml:space="preserve">The Spanish equation between religious uniformity and political conformity /loyalty was widely repeated across Europe (and in some cases motivated the emigration of some European </w:t>
      </w:r>
      <w:r w:rsidR="00F018A7" w:rsidRPr="005D68CD">
        <w:rPr>
          <w:rFonts w:ascii="Times New Roman" w:hAnsi="Times New Roman" w:cs="Times New Roman"/>
          <w:sz w:val="24"/>
          <w:szCs w:val="24"/>
        </w:rPr>
        <w:t>Christians</w:t>
      </w:r>
      <w:r w:rsidRPr="005D68CD">
        <w:rPr>
          <w:rFonts w:ascii="Times New Roman" w:hAnsi="Times New Roman" w:cs="Times New Roman"/>
          <w:sz w:val="24"/>
          <w:szCs w:val="24"/>
        </w:rPr>
        <w:t xml:space="preserve"> to the Americas). </w:t>
      </w:r>
    </w:p>
    <w:p w14:paraId="0000003A" w14:textId="77777777" w:rsidR="00F808DD" w:rsidRPr="005D68CD" w:rsidRDefault="00F808DD">
      <w:pPr>
        <w:rPr>
          <w:rFonts w:ascii="Times New Roman" w:hAnsi="Times New Roman" w:cs="Times New Roman"/>
          <w:sz w:val="24"/>
          <w:szCs w:val="24"/>
        </w:rPr>
      </w:pPr>
    </w:p>
    <w:p w14:paraId="0000003C" w14:textId="761AB818" w:rsidR="00F808DD" w:rsidRPr="005D68CD" w:rsidRDefault="00F808DD">
      <w:pPr>
        <w:rPr>
          <w:rFonts w:ascii="Times New Roman" w:hAnsi="Times New Roman" w:cs="Times New Roman"/>
          <w:sz w:val="24"/>
          <w:szCs w:val="24"/>
        </w:rPr>
      </w:pPr>
    </w:p>
    <w:p w14:paraId="7A157437" w14:textId="241859CB" w:rsidR="007A7E9F" w:rsidRPr="005D68CD" w:rsidRDefault="007A7E9F">
      <w:pPr>
        <w:rPr>
          <w:rFonts w:ascii="Times New Roman" w:hAnsi="Times New Roman" w:cs="Times New Roman"/>
          <w:sz w:val="24"/>
          <w:szCs w:val="24"/>
        </w:rPr>
      </w:pPr>
    </w:p>
    <w:p w14:paraId="5539854E" w14:textId="1ABBE2E5" w:rsidR="007A7E9F" w:rsidRPr="005D68CD" w:rsidRDefault="007A7E9F">
      <w:pPr>
        <w:rPr>
          <w:rFonts w:ascii="Times New Roman" w:hAnsi="Times New Roman" w:cs="Times New Roman"/>
          <w:sz w:val="24"/>
          <w:szCs w:val="24"/>
        </w:rPr>
      </w:pPr>
    </w:p>
    <w:p w14:paraId="34FC31B3" w14:textId="4A0B76F2" w:rsidR="007A7E9F" w:rsidRPr="005D68CD" w:rsidRDefault="007A7E9F">
      <w:pPr>
        <w:rPr>
          <w:rFonts w:ascii="Times New Roman" w:hAnsi="Times New Roman" w:cs="Times New Roman"/>
          <w:sz w:val="24"/>
          <w:szCs w:val="24"/>
        </w:rPr>
      </w:pPr>
    </w:p>
    <w:p w14:paraId="34DEF05D" w14:textId="67B80071" w:rsidR="007A7E9F" w:rsidRPr="005D68CD" w:rsidRDefault="007A7E9F">
      <w:pPr>
        <w:rPr>
          <w:rFonts w:ascii="Times New Roman" w:hAnsi="Times New Roman" w:cs="Times New Roman"/>
          <w:sz w:val="24"/>
          <w:szCs w:val="24"/>
        </w:rPr>
      </w:pPr>
    </w:p>
    <w:p w14:paraId="18F5D508" w14:textId="29FA4F8D" w:rsidR="007A7E9F" w:rsidRPr="005D68CD" w:rsidRDefault="007A7E9F">
      <w:pPr>
        <w:rPr>
          <w:rFonts w:ascii="Times New Roman" w:hAnsi="Times New Roman" w:cs="Times New Roman"/>
          <w:sz w:val="24"/>
          <w:szCs w:val="24"/>
        </w:rPr>
      </w:pPr>
    </w:p>
    <w:p w14:paraId="02CA9E2E" w14:textId="322308E7" w:rsidR="007A7E9F" w:rsidRPr="005D68CD" w:rsidRDefault="007A7E9F">
      <w:pPr>
        <w:rPr>
          <w:rFonts w:ascii="Times New Roman" w:hAnsi="Times New Roman" w:cs="Times New Roman"/>
          <w:sz w:val="24"/>
          <w:szCs w:val="24"/>
        </w:rPr>
      </w:pPr>
    </w:p>
    <w:p w14:paraId="0519569F" w14:textId="381CCDEE" w:rsidR="007A7E9F" w:rsidRPr="005D68CD" w:rsidRDefault="007A7E9F">
      <w:pPr>
        <w:rPr>
          <w:rFonts w:ascii="Times New Roman" w:hAnsi="Times New Roman" w:cs="Times New Roman"/>
          <w:sz w:val="24"/>
          <w:szCs w:val="24"/>
        </w:rPr>
      </w:pPr>
    </w:p>
    <w:p w14:paraId="4414F7D5" w14:textId="73746E15" w:rsidR="007A7E9F" w:rsidRPr="005D68CD" w:rsidRDefault="007A7E9F">
      <w:pPr>
        <w:rPr>
          <w:rFonts w:ascii="Times New Roman" w:hAnsi="Times New Roman" w:cs="Times New Roman"/>
          <w:sz w:val="24"/>
          <w:szCs w:val="24"/>
        </w:rPr>
      </w:pPr>
    </w:p>
    <w:p w14:paraId="54B01550" w14:textId="022E774E" w:rsidR="007A7E9F" w:rsidRPr="005D68CD" w:rsidRDefault="007A7E9F">
      <w:pPr>
        <w:rPr>
          <w:rFonts w:ascii="Times New Roman" w:hAnsi="Times New Roman" w:cs="Times New Roman"/>
          <w:sz w:val="24"/>
          <w:szCs w:val="24"/>
        </w:rPr>
      </w:pPr>
    </w:p>
    <w:p w14:paraId="23AF7F0B" w14:textId="3C325EBF" w:rsidR="007A7E9F" w:rsidRPr="005D68CD" w:rsidRDefault="007A7E9F">
      <w:pPr>
        <w:rPr>
          <w:rFonts w:ascii="Times New Roman" w:hAnsi="Times New Roman" w:cs="Times New Roman"/>
          <w:sz w:val="24"/>
          <w:szCs w:val="24"/>
        </w:rPr>
      </w:pPr>
    </w:p>
    <w:p w14:paraId="73699256" w14:textId="77777777" w:rsidR="007A7E9F" w:rsidRPr="005D68CD" w:rsidRDefault="007A7E9F">
      <w:pPr>
        <w:rPr>
          <w:rFonts w:ascii="Times New Roman" w:hAnsi="Times New Roman" w:cs="Times New Roman"/>
          <w:sz w:val="24"/>
          <w:szCs w:val="24"/>
        </w:rPr>
      </w:pPr>
    </w:p>
    <w:p w14:paraId="0000003D" w14:textId="77777777" w:rsidR="00F808DD" w:rsidRPr="005D68CD" w:rsidRDefault="00F808DD">
      <w:pPr>
        <w:rPr>
          <w:rFonts w:ascii="Times New Roman" w:hAnsi="Times New Roman" w:cs="Times New Roman"/>
          <w:sz w:val="24"/>
          <w:szCs w:val="24"/>
        </w:rPr>
      </w:pPr>
    </w:p>
    <w:p w14:paraId="0000003E" w14:textId="549243CA" w:rsidR="00F808DD" w:rsidRPr="005D68CD" w:rsidRDefault="00D548D6">
      <w:pPr>
        <w:rPr>
          <w:rFonts w:ascii="Times New Roman" w:hAnsi="Times New Roman" w:cs="Times New Roman"/>
          <w:b/>
          <w:sz w:val="24"/>
          <w:szCs w:val="24"/>
        </w:rPr>
      </w:pPr>
      <w:r w:rsidRPr="005D68CD">
        <w:rPr>
          <w:rFonts w:ascii="Times New Roman" w:hAnsi="Times New Roman" w:cs="Times New Roman"/>
          <w:b/>
          <w:sz w:val="24"/>
          <w:szCs w:val="24"/>
        </w:rPr>
        <w:lastRenderedPageBreak/>
        <w:t xml:space="preserve">Class 3 – </w:t>
      </w:r>
      <w:r w:rsidR="0021495B" w:rsidRPr="005D68CD">
        <w:rPr>
          <w:rFonts w:ascii="Times New Roman" w:hAnsi="Times New Roman" w:cs="Times New Roman"/>
          <w:b/>
          <w:sz w:val="24"/>
          <w:szCs w:val="24"/>
        </w:rPr>
        <w:t>1/14/2020</w:t>
      </w:r>
      <w:r w:rsidR="0021495B" w:rsidRPr="005D68CD">
        <w:rPr>
          <w:rFonts w:ascii="Times New Roman" w:hAnsi="Times New Roman" w:cs="Times New Roman"/>
          <w:b/>
          <w:sz w:val="24"/>
          <w:szCs w:val="24"/>
        </w:rPr>
        <w:br/>
        <w:t xml:space="preserve">Poised on the Brink II: Pre-Contact Europe (Spain, England, and France) </w:t>
      </w:r>
    </w:p>
    <w:p w14:paraId="0000003F" w14:textId="77777777" w:rsidR="00F808DD" w:rsidRPr="005D68CD" w:rsidRDefault="00F808DD">
      <w:pPr>
        <w:rPr>
          <w:rFonts w:ascii="Times New Roman" w:hAnsi="Times New Roman" w:cs="Times New Roman"/>
          <w:sz w:val="24"/>
          <w:szCs w:val="24"/>
        </w:rPr>
      </w:pPr>
    </w:p>
    <w:p w14:paraId="00000040" w14:textId="77777777" w:rsidR="00F808DD" w:rsidRPr="005D68CD" w:rsidRDefault="0021495B">
      <w:pPr>
        <w:rPr>
          <w:rFonts w:ascii="Times New Roman" w:hAnsi="Times New Roman" w:cs="Times New Roman"/>
          <w:b/>
          <w:sz w:val="24"/>
          <w:szCs w:val="24"/>
          <w:u w:val="single"/>
        </w:rPr>
      </w:pPr>
      <w:r w:rsidRPr="005D68CD">
        <w:rPr>
          <w:rFonts w:ascii="Times New Roman" w:hAnsi="Times New Roman" w:cs="Times New Roman"/>
          <w:b/>
          <w:sz w:val="24"/>
          <w:szCs w:val="24"/>
          <w:u w:val="single"/>
        </w:rPr>
        <w:t>Pivoting to England</w:t>
      </w:r>
    </w:p>
    <w:p w14:paraId="00000041" w14:textId="77777777" w:rsidR="00F808DD" w:rsidRPr="005D68CD" w:rsidRDefault="00F808DD">
      <w:pPr>
        <w:rPr>
          <w:rFonts w:ascii="Times New Roman" w:hAnsi="Times New Roman" w:cs="Times New Roman"/>
          <w:sz w:val="24"/>
          <w:szCs w:val="24"/>
        </w:rPr>
      </w:pPr>
    </w:p>
    <w:p w14:paraId="00000042" w14:textId="4A331ADC" w:rsidR="00F808DD" w:rsidRPr="005D68CD" w:rsidRDefault="0021495B" w:rsidP="00CC2D76">
      <w:pPr>
        <w:numPr>
          <w:ilvl w:val="0"/>
          <w:numId w:val="6"/>
        </w:numPr>
        <w:rPr>
          <w:rFonts w:ascii="Times New Roman" w:hAnsi="Times New Roman" w:cs="Times New Roman"/>
          <w:sz w:val="24"/>
          <w:szCs w:val="24"/>
        </w:rPr>
      </w:pPr>
      <w:r w:rsidRPr="005D68CD">
        <w:rPr>
          <w:rFonts w:ascii="Times New Roman" w:hAnsi="Times New Roman" w:cs="Times New Roman"/>
          <w:sz w:val="24"/>
          <w:szCs w:val="24"/>
        </w:rPr>
        <w:t xml:space="preserve">Henry VIII somewhat inadvertently founded the Church of England through his infamous showdown with the Pope over the issue of his divorce from his long-time wife, Spanish princes Catherine of Aragon (Isabella &amp; Ferdinand’s daughter). Because of the unusual circumstances of its formation, the church of England can be seen as a “compromise formation”, combining aspects of traditional Catholicism with Protestantism. </w:t>
      </w:r>
    </w:p>
    <w:p w14:paraId="259A390C" w14:textId="77777777" w:rsidR="00C15EDF" w:rsidRPr="005D68CD" w:rsidRDefault="00C15EDF" w:rsidP="00C15EDF">
      <w:pPr>
        <w:ind w:left="720"/>
        <w:rPr>
          <w:rFonts w:ascii="Times New Roman" w:hAnsi="Times New Roman" w:cs="Times New Roman"/>
          <w:sz w:val="24"/>
          <w:szCs w:val="24"/>
        </w:rPr>
      </w:pPr>
    </w:p>
    <w:p w14:paraId="00000045" w14:textId="175A84EA" w:rsidR="00F808DD" w:rsidRPr="005D68CD" w:rsidRDefault="00C15EDF" w:rsidP="00C15EDF">
      <w:pPr>
        <w:ind w:left="360"/>
        <w:rPr>
          <w:rFonts w:ascii="Times New Roman" w:hAnsi="Times New Roman" w:cs="Times New Roman"/>
          <w:sz w:val="24"/>
          <w:szCs w:val="24"/>
        </w:rPr>
      </w:pPr>
      <w:r w:rsidRPr="005D68CD">
        <w:rPr>
          <w:rFonts w:ascii="Times New Roman" w:hAnsi="Times New Roman" w:cs="Times New Roman"/>
          <w:sz w:val="24"/>
          <w:szCs w:val="24"/>
        </w:rPr>
        <w:t xml:space="preserve">Q: </w:t>
      </w:r>
      <w:r w:rsidR="0021495B" w:rsidRPr="005D68CD">
        <w:rPr>
          <w:rFonts w:ascii="Times New Roman" w:hAnsi="Times New Roman" w:cs="Times New Roman"/>
          <w:sz w:val="24"/>
          <w:szCs w:val="24"/>
        </w:rPr>
        <w:t>What were some of the most important contention</w:t>
      </w:r>
      <w:r w:rsidRPr="005D68CD">
        <w:rPr>
          <w:rFonts w:ascii="Times New Roman" w:hAnsi="Times New Roman" w:cs="Times New Roman"/>
          <w:sz w:val="24"/>
          <w:szCs w:val="24"/>
        </w:rPr>
        <w:t xml:space="preserve">s of the Protestant movement?  </w:t>
      </w:r>
    </w:p>
    <w:p w14:paraId="00000046" w14:textId="77777777" w:rsidR="00F808DD" w:rsidRPr="005D68CD" w:rsidRDefault="0021495B" w:rsidP="00CC2D76">
      <w:pPr>
        <w:pStyle w:val="ListParagraph"/>
        <w:numPr>
          <w:ilvl w:val="0"/>
          <w:numId w:val="11"/>
        </w:numPr>
        <w:rPr>
          <w:rFonts w:ascii="Times New Roman" w:hAnsi="Times New Roman" w:cs="Times New Roman"/>
          <w:sz w:val="24"/>
          <w:szCs w:val="24"/>
        </w:rPr>
      </w:pPr>
      <w:r w:rsidRPr="005D68CD">
        <w:rPr>
          <w:rFonts w:ascii="Times New Roman" w:hAnsi="Times New Roman" w:cs="Times New Roman"/>
          <w:sz w:val="24"/>
          <w:szCs w:val="24"/>
        </w:rPr>
        <w:t xml:space="preserve">What were the principal critiques which the Protestant Reformers made of the Catholic Church </w:t>
      </w:r>
    </w:p>
    <w:p w14:paraId="00000047" w14:textId="77777777" w:rsidR="00F808DD" w:rsidRPr="005D68CD" w:rsidRDefault="0021495B" w:rsidP="00CC2D76">
      <w:pPr>
        <w:numPr>
          <w:ilvl w:val="0"/>
          <w:numId w:val="4"/>
        </w:numPr>
        <w:rPr>
          <w:rFonts w:ascii="Times New Roman" w:hAnsi="Times New Roman" w:cs="Times New Roman"/>
          <w:sz w:val="24"/>
          <w:szCs w:val="24"/>
        </w:rPr>
      </w:pPr>
      <w:r w:rsidRPr="005D68CD">
        <w:rPr>
          <w:rFonts w:ascii="Times New Roman" w:hAnsi="Times New Roman" w:cs="Times New Roman"/>
          <w:sz w:val="24"/>
          <w:szCs w:val="24"/>
        </w:rPr>
        <w:t xml:space="preserve">Catholics trusted too much in “works-righteousness” in their quest to gain Heaven. Protestants emphasized that only God’s sovereign grace could save sinful human beings. </w:t>
      </w:r>
    </w:p>
    <w:p w14:paraId="00000048" w14:textId="77777777" w:rsidR="00F808DD" w:rsidRPr="005D68CD" w:rsidRDefault="0021495B" w:rsidP="00CC2D76">
      <w:pPr>
        <w:numPr>
          <w:ilvl w:val="0"/>
          <w:numId w:val="4"/>
        </w:numPr>
        <w:rPr>
          <w:rFonts w:ascii="Times New Roman" w:hAnsi="Times New Roman" w:cs="Times New Roman"/>
          <w:sz w:val="24"/>
          <w:szCs w:val="24"/>
        </w:rPr>
      </w:pPr>
      <w:r w:rsidRPr="005D68CD">
        <w:rPr>
          <w:rFonts w:ascii="Times New Roman" w:hAnsi="Times New Roman" w:cs="Times New Roman"/>
          <w:sz w:val="24"/>
          <w:szCs w:val="24"/>
        </w:rPr>
        <w:t>Catholics did not place sufficient emphasis on the Bible, and allowed many non-biblical additions to creep into their faith</w:t>
      </w:r>
    </w:p>
    <w:p w14:paraId="00000049" w14:textId="77777777" w:rsidR="00F808DD" w:rsidRPr="005D68CD" w:rsidRDefault="0021495B" w:rsidP="00CC2D76">
      <w:pPr>
        <w:numPr>
          <w:ilvl w:val="0"/>
          <w:numId w:val="4"/>
        </w:numPr>
        <w:rPr>
          <w:rFonts w:ascii="Times New Roman" w:hAnsi="Times New Roman" w:cs="Times New Roman"/>
          <w:sz w:val="24"/>
          <w:szCs w:val="24"/>
        </w:rPr>
      </w:pPr>
      <w:r w:rsidRPr="005D68CD">
        <w:rPr>
          <w:rFonts w:ascii="Times New Roman" w:hAnsi="Times New Roman" w:cs="Times New Roman"/>
          <w:sz w:val="24"/>
          <w:szCs w:val="24"/>
        </w:rPr>
        <w:t>Catholics allowed too many “false intercessors” (such as the saints, the Virgin May, and priests) to come between them and their relationship with God</w:t>
      </w:r>
    </w:p>
    <w:p w14:paraId="0000004A" w14:textId="77777777" w:rsidR="00F808DD" w:rsidRPr="005D68CD" w:rsidRDefault="0021495B" w:rsidP="00CC2D76">
      <w:pPr>
        <w:numPr>
          <w:ilvl w:val="0"/>
          <w:numId w:val="4"/>
        </w:numPr>
        <w:rPr>
          <w:rFonts w:ascii="Times New Roman" w:hAnsi="Times New Roman" w:cs="Times New Roman"/>
          <w:sz w:val="24"/>
          <w:szCs w:val="24"/>
        </w:rPr>
      </w:pPr>
      <w:r w:rsidRPr="005D68CD">
        <w:rPr>
          <w:rFonts w:ascii="Times New Roman" w:hAnsi="Times New Roman" w:cs="Times New Roman"/>
          <w:sz w:val="24"/>
          <w:szCs w:val="24"/>
        </w:rPr>
        <w:t>The Catholic Church had abused its power and become corrupt (by selling indulgences, etc.)</w:t>
      </w:r>
    </w:p>
    <w:p w14:paraId="0000004B" w14:textId="77777777" w:rsidR="00F808DD" w:rsidRPr="005D68CD" w:rsidRDefault="0021495B" w:rsidP="00CC2D76">
      <w:pPr>
        <w:numPr>
          <w:ilvl w:val="1"/>
          <w:numId w:val="4"/>
        </w:numPr>
        <w:rPr>
          <w:rFonts w:ascii="Times New Roman" w:hAnsi="Times New Roman" w:cs="Times New Roman"/>
          <w:sz w:val="24"/>
          <w:szCs w:val="24"/>
        </w:rPr>
      </w:pPr>
      <w:r w:rsidRPr="005D68CD">
        <w:rPr>
          <w:rFonts w:ascii="Times New Roman" w:hAnsi="Times New Roman" w:cs="Times New Roman"/>
          <w:sz w:val="24"/>
          <w:szCs w:val="24"/>
        </w:rPr>
        <w:t>Purgatory - living can help pay the dead out (making donations to the church)</w:t>
      </w:r>
    </w:p>
    <w:p w14:paraId="0000004C" w14:textId="77777777" w:rsidR="00F808DD" w:rsidRPr="005D68CD" w:rsidRDefault="00F808DD">
      <w:pPr>
        <w:rPr>
          <w:rFonts w:ascii="Times New Roman" w:hAnsi="Times New Roman" w:cs="Times New Roman"/>
          <w:sz w:val="24"/>
          <w:szCs w:val="24"/>
        </w:rPr>
      </w:pPr>
    </w:p>
    <w:p w14:paraId="3B7F814F" w14:textId="77777777" w:rsidR="00C15EDF" w:rsidRPr="005D68CD" w:rsidRDefault="0021495B" w:rsidP="00CC2D76">
      <w:pPr>
        <w:pStyle w:val="ListParagraph"/>
        <w:numPr>
          <w:ilvl w:val="0"/>
          <w:numId w:val="10"/>
        </w:numPr>
        <w:rPr>
          <w:rFonts w:ascii="Times New Roman" w:hAnsi="Times New Roman" w:cs="Times New Roman"/>
          <w:sz w:val="24"/>
          <w:szCs w:val="24"/>
        </w:rPr>
      </w:pPr>
      <w:r w:rsidRPr="005D68CD">
        <w:rPr>
          <w:rFonts w:ascii="Times New Roman" w:hAnsi="Times New Roman" w:cs="Times New Roman"/>
          <w:sz w:val="24"/>
          <w:szCs w:val="24"/>
        </w:rPr>
        <w:t xml:space="preserve">Martin Luther, Protestant Reformer </w:t>
      </w:r>
    </w:p>
    <w:p w14:paraId="45112231" w14:textId="77777777" w:rsidR="00C15EDF" w:rsidRPr="005D68CD" w:rsidRDefault="0021495B" w:rsidP="00CC2D76">
      <w:pPr>
        <w:pStyle w:val="ListParagraph"/>
        <w:numPr>
          <w:ilvl w:val="1"/>
          <w:numId w:val="10"/>
        </w:numPr>
        <w:rPr>
          <w:rFonts w:ascii="Times New Roman" w:hAnsi="Times New Roman" w:cs="Times New Roman"/>
          <w:sz w:val="24"/>
          <w:szCs w:val="24"/>
        </w:rPr>
      </w:pPr>
      <w:r w:rsidRPr="005D68CD">
        <w:rPr>
          <w:rFonts w:ascii="Times New Roman" w:hAnsi="Times New Roman" w:cs="Times New Roman"/>
          <w:b/>
          <w:sz w:val="24"/>
          <w:szCs w:val="24"/>
        </w:rPr>
        <w:t>Hagiographic</w:t>
      </w:r>
      <w:r w:rsidRPr="005D68CD">
        <w:rPr>
          <w:rFonts w:ascii="Times New Roman" w:hAnsi="Times New Roman" w:cs="Times New Roman"/>
          <w:sz w:val="24"/>
          <w:szCs w:val="24"/>
        </w:rPr>
        <w:t>:</w:t>
      </w:r>
      <w:r w:rsidR="00C15EDF" w:rsidRPr="005D68CD">
        <w:rPr>
          <w:rFonts w:ascii="Times New Roman" w:hAnsi="Times New Roman" w:cs="Times New Roman"/>
          <w:sz w:val="24"/>
          <w:szCs w:val="24"/>
        </w:rPr>
        <w:t xml:space="preserve"> presenting someone as a saint</w:t>
      </w:r>
    </w:p>
    <w:p w14:paraId="0000004E" w14:textId="014EFD74" w:rsidR="00F808DD" w:rsidRPr="005D68CD" w:rsidRDefault="00C15EDF" w:rsidP="00CC2D76">
      <w:pPr>
        <w:pStyle w:val="ListParagraph"/>
        <w:numPr>
          <w:ilvl w:val="1"/>
          <w:numId w:val="10"/>
        </w:numPr>
        <w:rPr>
          <w:rFonts w:ascii="Times New Roman" w:hAnsi="Times New Roman" w:cs="Times New Roman"/>
          <w:sz w:val="24"/>
          <w:szCs w:val="24"/>
        </w:rPr>
      </w:pPr>
      <w:r w:rsidRPr="005D68CD">
        <w:rPr>
          <w:rFonts w:ascii="Times New Roman" w:hAnsi="Times New Roman" w:cs="Times New Roman"/>
          <w:b/>
          <w:sz w:val="24"/>
          <w:szCs w:val="24"/>
        </w:rPr>
        <w:t>H</w:t>
      </w:r>
      <w:r w:rsidR="0021495B" w:rsidRPr="005D68CD">
        <w:rPr>
          <w:rFonts w:ascii="Times New Roman" w:hAnsi="Times New Roman" w:cs="Times New Roman"/>
          <w:b/>
          <w:sz w:val="24"/>
          <w:szCs w:val="24"/>
        </w:rPr>
        <w:t>agiography</w:t>
      </w:r>
      <w:r w:rsidRPr="005D68CD">
        <w:rPr>
          <w:rFonts w:ascii="Times New Roman" w:hAnsi="Times New Roman" w:cs="Times New Roman"/>
          <w:sz w:val="24"/>
          <w:szCs w:val="24"/>
        </w:rPr>
        <w:t>:</w:t>
      </w:r>
      <w:r w:rsidR="0021495B" w:rsidRPr="005D68CD">
        <w:rPr>
          <w:rFonts w:ascii="Times New Roman" w:hAnsi="Times New Roman" w:cs="Times New Roman"/>
          <w:sz w:val="24"/>
          <w:szCs w:val="24"/>
        </w:rPr>
        <w:t xml:space="preserve"> specialized </w:t>
      </w:r>
      <w:r w:rsidRPr="005D68CD">
        <w:rPr>
          <w:rFonts w:ascii="Times New Roman" w:hAnsi="Times New Roman" w:cs="Times New Roman"/>
          <w:sz w:val="24"/>
          <w:szCs w:val="24"/>
        </w:rPr>
        <w:t>writings on the lives of saints</w:t>
      </w:r>
    </w:p>
    <w:p w14:paraId="0000004F" w14:textId="77777777" w:rsidR="00F808DD" w:rsidRPr="005D68CD" w:rsidRDefault="00F808DD">
      <w:pPr>
        <w:rPr>
          <w:rFonts w:ascii="Times New Roman" w:hAnsi="Times New Roman" w:cs="Times New Roman"/>
          <w:sz w:val="24"/>
          <w:szCs w:val="24"/>
        </w:rPr>
      </w:pPr>
    </w:p>
    <w:p w14:paraId="00000050" w14:textId="77777777" w:rsidR="00F808DD" w:rsidRPr="005D68CD" w:rsidRDefault="00F808DD">
      <w:pPr>
        <w:rPr>
          <w:rFonts w:ascii="Times New Roman" w:hAnsi="Times New Roman" w:cs="Times New Roman"/>
          <w:sz w:val="24"/>
          <w:szCs w:val="24"/>
        </w:rPr>
      </w:pPr>
    </w:p>
    <w:p w14:paraId="01A17511" w14:textId="77777777" w:rsidR="004848F0" w:rsidRPr="005D68CD" w:rsidRDefault="004848F0" w:rsidP="00CC2D76">
      <w:pPr>
        <w:pStyle w:val="ListParagraph"/>
        <w:numPr>
          <w:ilvl w:val="0"/>
          <w:numId w:val="10"/>
        </w:numPr>
        <w:rPr>
          <w:rFonts w:ascii="Times New Roman" w:hAnsi="Times New Roman" w:cs="Times New Roman"/>
          <w:sz w:val="24"/>
          <w:szCs w:val="24"/>
        </w:rPr>
      </w:pPr>
      <w:r w:rsidRPr="005D68CD">
        <w:rPr>
          <w:rFonts w:ascii="Times New Roman" w:hAnsi="Times New Roman" w:cs="Times New Roman"/>
          <w:sz w:val="24"/>
          <w:szCs w:val="24"/>
        </w:rPr>
        <w:t>Th</w:t>
      </w:r>
      <w:r w:rsidR="0021495B" w:rsidRPr="005D68CD">
        <w:rPr>
          <w:rFonts w:ascii="Times New Roman" w:hAnsi="Times New Roman" w:cs="Times New Roman"/>
          <w:sz w:val="24"/>
          <w:szCs w:val="24"/>
        </w:rPr>
        <w:t xml:space="preserve">ough these Protestant critiques were seemingly simple, they launch a religious revolution across Europe and had many far reaching implications for worship, </w:t>
      </w:r>
      <w:r w:rsidR="00C15EDF" w:rsidRPr="005D68CD">
        <w:rPr>
          <w:rFonts w:ascii="Times New Roman" w:hAnsi="Times New Roman" w:cs="Times New Roman"/>
          <w:sz w:val="24"/>
          <w:szCs w:val="24"/>
        </w:rPr>
        <w:t>behaviour</w:t>
      </w:r>
      <w:r w:rsidR="0021495B" w:rsidRPr="005D68CD">
        <w:rPr>
          <w:rFonts w:ascii="Times New Roman" w:hAnsi="Times New Roman" w:cs="Times New Roman"/>
          <w:sz w:val="24"/>
          <w:szCs w:val="24"/>
        </w:rPr>
        <w:t xml:space="preserve">, liturgy, and everyday life </w:t>
      </w:r>
    </w:p>
    <w:p w14:paraId="397C9F26" w14:textId="77777777" w:rsidR="00AB3FB0" w:rsidRPr="005D68CD" w:rsidRDefault="0021495B" w:rsidP="00CC2D76">
      <w:pPr>
        <w:pStyle w:val="ListParagraph"/>
        <w:numPr>
          <w:ilvl w:val="1"/>
          <w:numId w:val="10"/>
        </w:numPr>
        <w:rPr>
          <w:rFonts w:ascii="Times New Roman" w:hAnsi="Times New Roman" w:cs="Times New Roman"/>
          <w:sz w:val="24"/>
          <w:szCs w:val="24"/>
        </w:rPr>
      </w:pPr>
      <w:r w:rsidRPr="005D68CD">
        <w:rPr>
          <w:rFonts w:ascii="Times New Roman" w:hAnsi="Times New Roman" w:cs="Times New Roman"/>
          <w:sz w:val="24"/>
          <w:szCs w:val="24"/>
        </w:rPr>
        <w:t>One big implication of the Protestant emphasis on the Bible (both Old and New Testaments)</w:t>
      </w:r>
      <w:r w:rsidR="004848F0" w:rsidRPr="005D68CD">
        <w:rPr>
          <w:rFonts w:ascii="Times New Roman" w:hAnsi="Times New Roman" w:cs="Times New Roman"/>
          <w:sz w:val="24"/>
          <w:szCs w:val="24"/>
        </w:rPr>
        <w:t xml:space="preserve"> was an </w:t>
      </w:r>
      <w:r w:rsidR="004848F0" w:rsidRPr="005D68CD">
        <w:rPr>
          <w:rFonts w:ascii="Times New Roman" w:hAnsi="Times New Roman" w:cs="Times New Roman"/>
          <w:b/>
          <w:sz w:val="24"/>
          <w:szCs w:val="24"/>
        </w:rPr>
        <w:t>upsurge in literacy rates across Europe</w:t>
      </w:r>
      <w:r w:rsidR="00AB3FB0" w:rsidRPr="005D68CD">
        <w:rPr>
          <w:rFonts w:ascii="Times New Roman" w:hAnsi="Times New Roman" w:cs="Times New Roman"/>
          <w:sz w:val="24"/>
          <w:szCs w:val="24"/>
        </w:rPr>
        <w:t xml:space="preserve">. </w:t>
      </w:r>
      <w:r w:rsidR="004848F0" w:rsidRPr="005D68CD">
        <w:rPr>
          <w:rFonts w:ascii="Times New Roman" w:hAnsi="Times New Roman" w:cs="Times New Roman"/>
          <w:sz w:val="24"/>
          <w:szCs w:val="24"/>
        </w:rPr>
        <w:t xml:space="preserve">One of Protestant Reformers’ most urgent arguments was the right and responsibility of all believing Christians to read Holy Writ for themselves.  Protestants sought to render the Bible more accessible by translating it into “vernacular” languages, but also by educating believers so they could read and appreciate the Bible without any mediation.  </w:t>
      </w:r>
    </w:p>
    <w:p w14:paraId="44E864E7" w14:textId="77777777" w:rsidR="00AB3FB0" w:rsidRPr="005D68CD" w:rsidRDefault="0021495B" w:rsidP="00CC2D76">
      <w:pPr>
        <w:pStyle w:val="ListParagraph"/>
        <w:numPr>
          <w:ilvl w:val="0"/>
          <w:numId w:val="10"/>
        </w:numPr>
        <w:rPr>
          <w:rFonts w:ascii="Times New Roman" w:hAnsi="Times New Roman" w:cs="Times New Roman"/>
          <w:sz w:val="24"/>
          <w:szCs w:val="24"/>
        </w:rPr>
      </w:pPr>
      <w:r w:rsidRPr="005D68CD">
        <w:rPr>
          <w:rFonts w:ascii="Times New Roman" w:hAnsi="Times New Roman" w:cs="Times New Roman"/>
          <w:sz w:val="24"/>
          <w:szCs w:val="24"/>
        </w:rPr>
        <w:lastRenderedPageBreak/>
        <w:t xml:space="preserve">Another implication of the Protestant reform was the </w:t>
      </w:r>
      <w:r w:rsidRPr="005D68CD">
        <w:rPr>
          <w:rFonts w:ascii="Times New Roman" w:hAnsi="Times New Roman" w:cs="Times New Roman"/>
          <w:b/>
          <w:sz w:val="24"/>
          <w:szCs w:val="24"/>
        </w:rPr>
        <w:t>reduction in number of “sacraments: celebrated by Protestants.</w:t>
      </w:r>
      <w:r w:rsidRPr="005D68CD">
        <w:rPr>
          <w:rFonts w:ascii="Times New Roman" w:hAnsi="Times New Roman" w:cs="Times New Roman"/>
          <w:sz w:val="24"/>
          <w:szCs w:val="24"/>
        </w:rPr>
        <w:t xml:space="preserve"> Whereas the Catholic Church recognized seven sacraments, Protestants reduced the number to two, on the basis of these alone could be found in the Bible</w:t>
      </w:r>
    </w:p>
    <w:p w14:paraId="00000057" w14:textId="4B277CB7" w:rsidR="00F808DD" w:rsidRPr="005D68CD" w:rsidRDefault="0021495B" w:rsidP="00CC2D76">
      <w:pPr>
        <w:pStyle w:val="ListParagraph"/>
        <w:numPr>
          <w:ilvl w:val="1"/>
          <w:numId w:val="10"/>
        </w:numPr>
        <w:rPr>
          <w:rFonts w:ascii="Times New Roman" w:hAnsi="Times New Roman" w:cs="Times New Roman"/>
          <w:sz w:val="24"/>
          <w:szCs w:val="24"/>
        </w:rPr>
      </w:pPr>
      <w:r w:rsidRPr="005D68CD">
        <w:rPr>
          <w:rFonts w:ascii="Times New Roman" w:hAnsi="Times New Roman" w:cs="Times New Roman"/>
          <w:sz w:val="24"/>
          <w:szCs w:val="24"/>
        </w:rPr>
        <w:t xml:space="preserve">7 Sacraments </w:t>
      </w:r>
    </w:p>
    <w:p w14:paraId="00000058" w14:textId="77777777" w:rsidR="00F808DD" w:rsidRPr="005D68CD" w:rsidRDefault="0021495B">
      <w:pPr>
        <w:numPr>
          <w:ilvl w:val="0"/>
          <w:numId w:val="1"/>
        </w:numPr>
        <w:rPr>
          <w:rFonts w:ascii="Times New Roman" w:hAnsi="Times New Roman" w:cs="Times New Roman"/>
          <w:sz w:val="24"/>
          <w:szCs w:val="24"/>
        </w:rPr>
      </w:pPr>
      <w:r w:rsidRPr="005D68CD">
        <w:rPr>
          <w:rFonts w:ascii="Times New Roman" w:hAnsi="Times New Roman" w:cs="Times New Roman"/>
          <w:sz w:val="24"/>
          <w:szCs w:val="24"/>
        </w:rPr>
        <w:t>Baptism *</w:t>
      </w:r>
    </w:p>
    <w:p w14:paraId="00000059" w14:textId="77777777" w:rsidR="00F808DD" w:rsidRPr="005D68CD" w:rsidRDefault="0021495B">
      <w:pPr>
        <w:numPr>
          <w:ilvl w:val="0"/>
          <w:numId w:val="1"/>
        </w:numPr>
        <w:rPr>
          <w:rFonts w:ascii="Times New Roman" w:hAnsi="Times New Roman" w:cs="Times New Roman"/>
          <w:sz w:val="24"/>
          <w:szCs w:val="24"/>
        </w:rPr>
      </w:pPr>
      <w:r w:rsidRPr="005D68CD">
        <w:rPr>
          <w:rFonts w:ascii="Times New Roman" w:hAnsi="Times New Roman" w:cs="Times New Roman"/>
          <w:sz w:val="24"/>
          <w:szCs w:val="24"/>
        </w:rPr>
        <w:t>First Communion (confirm)</w:t>
      </w:r>
    </w:p>
    <w:p w14:paraId="0000005A" w14:textId="77777777" w:rsidR="00F808DD" w:rsidRPr="005D68CD" w:rsidRDefault="0021495B">
      <w:pPr>
        <w:numPr>
          <w:ilvl w:val="0"/>
          <w:numId w:val="1"/>
        </w:numPr>
        <w:rPr>
          <w:rFonts w:ascii="Times New Roman" w:hAnsi="Times New Roman" w:cs="Times New Roman"/>
          <w:sz w:val="24"/>
          <w:szCs w:val="24"/>
        </w:rPr>
      </w:pPr>
      <w:r w:rsidRPr="005D68CD">
        <w:rPr>
          <w:rFonts w:ascii="Times New Roman" w:hAnsi="Times New Roman" w:cs="Times New Roman"/>
          <w:sz w:val="24"/>
          <w:szCs w:val="24"/>
        </w:rPr>
        <w:t>Eucharist (Holy Communion) *</w:t>
      </w:r>
    </w:p>
    <w:p w14:paraId="0000005B" w14:textId="77777777" w:rsidR="00F808DD" w:rsidRPr="005D68CD" w:rsidRDefault="0021495B">
      <w:pPr>
        <w:numPr>
          <w:ilvl w:val="0"/>
          <w:numId w:val="1"/>
        </w:numPr>
        <w:rPr>
          <w:rFonts w:ascii="Times New Roman" w:hAnsi="Times New Roman" w:cs="Times New Roman"/>
          <w:sz w:val="24"/>
          <w:szCs w:val="24"/>
        </w:rPr>
      </w:pPr>
      <w:r w:rsidRPr="005D68CD">
        <w:rPr>
          <w:rFonts w:ascii="Times New Roman" w:hAnsi="Times New Roman" w:cs="Times New Roman"/>
          <w:sz w:val="24"/>
          <w:szCs w:val="24"/>
        </w:rPr>
        <w:t xml:space="preserve">Marriage </w:t>
      </w:r>
    </w:p>
    <w:p w14:paraId="0000005C" w14:textId="77777777" w:rsidR="00F808DD" w:rsidRPr="005D68CD" w:rsidRDefault="0021495B">
      <w:pPr>
        <w:numPr>
          <w:ilvl w:val="0"/>
          <w:numId w:val="1"/>
        </w:numPr>
        <w:rPr>
          <w:rFonts w:ascii="Times New Roman" w:hAnsi="Times New Roman" w:cs="Times New Roman"/>
          <w:sz w:val="24"/>
          <w:szCs w:val="24"/>
        </w:rPr>
      </w:pPr>
      <w:r w:rsidRPr="005D68CD">
        <w:rPr>
          <w:rFonts w:ascii="Times New Roman" w:hAnsi="Times New Roman" w:cs="Times New Roman"/>
          <w:sz w:val="24"/>
          <w:szCs w:val="24"/>
        </w:rPr>
        <w:t xml:space="preserve">Last Rites </w:t>
      </w:r>
    </w:p>
    <w:p w14:paraId="0000005D" w14:textId="77777777" w:rsidR="00F808DD" w:rsidRPr="005D68CD" w:rsidRDefault="0021495B">
      <w:pPr>
        <w:numPr>
          <w:ilvl w:val="0"/>
          <w:numId w:val="1"/>
        </w:numPr>
        <w:rPr>
          <w:rFonts w:ascii="Times New Roman" w:hAnsi="Times New Roman" w:cs="Times New Roman"/>
          <w:sz w:val="24"/>
          <w:szCs w:val="24"/>
        </w:rPr>
      </w:pPr>
      <w:r w:rsidRPr="005D68CD">
        <w:rPr>
          <w:rFonts w:ascii="Times New Roman" w:hAnsi="Times New Roman" w:cs="Times New Roman"/>
          <w:sz w:val="24"/>
          <w:szCs w:val="24"/>
        </w:rPr>
        <w:t>Penance / Confession</w:t>
      </w:r>
    </w:p>
    <w:p w14:paraId="0000005E" w14:textId="77777777" w:rsidR="00F808DD" w:rsidRPr="005D68CD" w:rsidRDefault="0021495B">
      <w:pPr>
        <w:numPr>
          <w:ilvl w:val="0"/>
          <w:numId w:val="1"/>
        </w:numPr>
        <w:rPr>
          <w:rFonts w:ascii="Times New Roman" w:hAnsi="Times New Roman" w:cs="Times New Roman"/>
          <w:sz w:val="24"/>
          <w:szCs w:val="24"/>
        </w:rPr>
      </w:pPr>
      <w:r w:rsidRPr="005D68CD">
        <w:rPr>
          <w:rFonts w:ascii="Times New Roman" w:hAnsi="Times New Roman" w:cs="Times New Roman"/>
          <w:sz w:val="24"/>
          <w:szCs w:val="24"/>
        </w:rPr>
        <w:t xml:space="preserve"> Ordination / Holy Orders</w:t>
      </w:r>
    </w:p>
    <w:p w14:paraId="0000005F" w14:textId="77777777" w:rsidR="00F808DD" w:rsidRPr="005D68CD" w:rsidRDefault="00F808DD">
      <w:pPr>
        <w:rPr>
          <w:rFonts w:ascii="Times New Roman" w:hAnsi="Times New Roman" w:cs="Times New Roman"/>
          <w:sz w:val="24"/>
          <w:szCs w:val="24"/>
        </w:rPr>
      </w:pPr>
    </w:p>
    <w:p w14:paraId="73672D78" w14:textId="77777777" w:rsidR="00B47DB7" w:rsidRPr="005D68CD" w:rsidRDefault="0021495B" w:rsidP="00CC2D76">
      <w:pPr>
        <w:pStyle w:val="ListParagraph"/>
        <w:numPr>
          <w:ilvl w:val="0"/>
          <w:numId w:val="12"/>
        </w:numPr>
        <w:rPr>
          <w:rFonts w:ascii="Times New Roman" w:hAnsi="Times New Roman" w:cs="Times New Roman"/>
          <w:b/>
          <w:sz w:val="24"/>
          <w:szCs w:val="24"/>
        </w:rPr>
      </w:pPr>
      <w:r w:rsidRPr="005D68CD">
        <w:rPr>
          <w:rFonts w:ascii="Times New Roman" w:hAnsi="Times New Roman" w:cs="Times New Roman"/>
          <w:b/>
          <w:sz w:val="24"/>
          <w:szCs w:val="24"/>
        </w:rPr>
        <w:t xml:space="preserve">Which two biblically based sacraments did Protestants continue to celebrate? </w:t>
      </w:r>
    </w:p>
    <w:p w14:paraId="00000061" w14:textId="6BB40B70" w:rsidR="00F808DD" w:rsidRPr="005D68CD" w:rsidRDefault="0021495B" w:rsidP="00CC2D76">
      <w:pPr>
        <w:pStyle w:val="ListParagraph"/>
        <w:numPr>
          <w:ilvl w:val="1"/>
          <w:numId w:val="12"/>
        </w:numPr>
        <w:rPr>
          <w:rFonts w:ascii="Times New Roman" w:hAnsi="Times New Roman" w:cs="Times New Roman"/>
          <w:b/>
          <w:sz w:val="24"/>
          <w:szCs w:val="24"/>
        </w:rPr>
      </w:pPr>
      <w:r w:rsidRPr="005D68CD">
        <w:rPr>
          <w:rFonts w:ascii="Times New Roman" w:hAnsi="Times New Roman" w:cs="Times New Roman"/>
          <w:sz w:val="24"/>
          <w:szCs w:val="24"/>
        </w:rPr>
        <w:t xml:space="preserve">Baptism and the Eucharist continued to be practice because these were attested to biblically in the New Testament (Jesus himself was baptized by John the Baptist, and himself celebrated the Last Supper before his trial and execution). But even these base-line Christian celebrations changed </w:t>
      </w:r>
      <w:r w:rsidR="00B47DB7" w:rsidRPr="005D68CD">
        <w:rPr>
          <w:rFonts w:ascii="Times New Roman" w:hAnsi="Times New Roman" w:cs="Times New Roman"/>
          <w:sz w:val="24"/>
          <w:szCs w:val="24"/>
        </w:rPr>
        <w:t>significantly as they were practiced by Protestant Reformers.</w:t>
      </w:r>
    </w:p>
    <w:p w14:paraId="00000062" w14:textId="77777777" w:rsidR="00F808DD" w:rsidRPr="005D68CD" w:rsidRDefault="00F808DD">
      <w:pPr>
        <w:rPr>
          <w:rFonts w:ascii="Times New Roman" w:hAnsi="Times New Roman" w:cs="Times New Roman"/>
          <w:sz w:val="24"/>
          <w:szCs w:val="24"/>
        </w:rPr>
      </w:pPr>
    </w:p>
    <w:p w14:paraId="00000063" w14:textId="71428545" w:rsidR="00F808DD" w:rsidRPr="005D68CD" w:rsidRDefault="00B47DB7" w:rsidP="00CC2D76">
      <w:pPr>
        <w:pStyle w:val="ListParagraph"/>
        <w:numPr>
          <w:ilvl w:val="0"/>
          <w:numId w:val="12"/>
        </w:numPr>
        <w:rPr>
          <w:rFonts w:ascii="Times New Roman" w:hAnsi="Times New Roman" w:cs="Times New Roman"/>
          <w:sz w:val="24"/>
          <w:szCs w:val="24"/>
        </w:rPr>
      </w:pPr>
      <w:r w:rsidRPr="005D68CD">
        <w:rPr>
          <w:rFonts w:ascii="Times New Roman" w:hAnsi="Times New Roman" w:cs="Times New Roman"/>
          <w:b/>
          <w:sz w:val="24"/>
          <w:szCs w:val="24"/>
        </w:rPr>
        <w:t>Ulrich Zwingli</w:t>
      </w:r>
      <w:r w:rsidRPr="005D68CD">
        <w:rPr>
          <w:rFonts w:ascii="Times New Roman" w:hAnsi="Times New Roman" w:cs="Times New Roman"/>
          <w:sz w:val="24"/>
          <w:szCs w:val="24"/>
        </w:rPr>
        <w:t xml:space="preserve">: </w:t>
      </w:r>
      <w:r w:rsidR="0021495B" w:rsidRPr="005D68CD">
        <w:rPr>
          <w:rFonts w:ascii="Times New Roman" w:hAnsi="Times New Roman" w:cs="Times New Roman"/>
          <w:sz w:val="24"/>
          <w:szCs w:val="24"/>
        </w:rPr>
        <w:t xml:space="preserve">the founder of the Anabaptist movement and the most radical of all the Protestant reformers. Zwingli conceptualized the Eucharist as entirely symbolic and insisted on baptism, arguing that infant baptism was non-biblical. </w:t>
      </w:r>
    </w:p>
    <w:p w14:paraId="00000064" w14:textId="77777777" w:rsidR="00F808DD" w:rsidRPr="005D68CD" w:rsidRDefault="00F808DD">
      <w:pPr>
        <w:rPr>
          <w:rFonts w:ascii="Times New Roman" w:hAnsi="Times New Roman" w:cs="Times New Roman"/>
          <w:sz w:val="24"/>
          <w:szCs w:val="24"/>
        </w:rPr>
      </w:pPr>
    </w:p>
    <w:p w14:paraId="682D9B68" w14:textId="5DC639D8" w:rsidR="00B47DB7" w:rsidRPr="005D68CD" w:rsidRDefault="0021495B" w:rsidP="00CC2D76">
      <w:pPr>
        <w:pStyle w:val="ListParagraph"/>
        <w:numPr>
          <w:ilvl w:val="0"/>
          <w:numId w:val="12"/>
        </w:numPr>
        <w:rPr>
          <w:rFonts w:ascii="Times New Roman" w:hAnsi="Times New Roman" w:cs="Times New Roman"/>
          <w:sz w:val="24"/>
          <w:szCs w:val="24"/>
        </w:rPr>
      </w:pPr>
      <w:r w:rsidRPr="005D68CD">
        <w:rPr>
          <w:rFonts w:ascii="Times New Roman" w:hAnsi="Times New Roman" w:cs="Times New Roman"/>
          <w:sz w:val="24"/>
          <w:szCs w:val="24"/>
        </w:rPr>
        <w:t>Finally, Protestant rejection of Catholic intermediaries, like priests, saints, and the Virgin Mary opened up a radical new era of direct communication between the believer and God, mediated only by Jesus Christ.</w:t>
      </w:r>
    </w:p>
    <w:p w14:paraId="00000067" w14:textId="7D76DA76" w:rsidR="00F808DD" w:rsidRPr="005D68CD" w:rsidRDefault="0021495B" w:rsidP="00CC2D76">
      <w:pPr>
        <w:pStyle w:val="ListParagraph"/>
        <w:numPr>
          <w:ilvl w:val="1"/>
          <w:numId w:val="12"/>
        </w:numPr>
        <w:rPr>
          <w:rFonts w:ascii="Times New Roman" w:hAnsi="Times New Roman" w:cs="Times New Roman"/>
          <w:sz w:val="24"/>
          <w:szCs w:val="24"/>
        </w:rPr>
      </w:pPr>
      <w:r w:rsidRPr="005D68CD">
        <w:rPr>
          <w:rFonts w:ascii="Times New Roman" w:hAnsi="Times New Roman" w:cs="Times New Roman"/>
          <w:sz w:val="24"/>
          <w:szCs w:val="24"/>
        </w:rPr>
        <w:t xml:space="preserve">Rejection of priests as necessary intermediaries between a sinful population and God led to a whole new interpretation of ministry. Protestants believed a “priesthood of all believers” rather than a special, set-apart, celibate clergy. Initially, many Protestant ministers were simply unpaid volunteers, rather than professionals. This reliance on volunteers, however, would arguably undercut </w:t>
      </w:r>
    </w:p>
    <w:p w14:paraId="7CBBD97D" w14:textId="77777777" w:rsidR="00B47DB7" w:rsidRPr="005D68CD" w:rsidRDefault="00B47DB7">
      <w:pPr>
        <w:rPr>
          <w:rFonts w:ascii="Times New Roman" w:hAnsi="Times New Roman" w:cs="Times New Roman"/>
          <w:sz w:val="24"/>
          <w:szCs w:val="24"/>
        </w:rPr>
      </w:pPr>
    </w:p>
    <w:p w14:paraId="0000006A" w14:textId="15C68A7F" w:rsidR="00F808DD" w:rsidRPr="005D68CD" w:rsidRDefault="0021495B" w:rsidP="00CC2D76">
      <w:pPr>
        <w:pStyle w:val="ListParagraph"/>
        <w:numPr>
          <w:ilvl w:val="0"/>
          <w:numId w:val="13"/>
        </w:numPr>
        <w:rPr>
          <w:rFonts w:ascii="Times New Roman" w:hAnsi="Times New Roman" w:cs="Times New Roman"/>
          <w:sz w:val="24"/>
          <w:szCs w:val="24"/>
        </w:rPr>
      </w:pPr>
      <w:r w:rsidRPr="005D68CD">
        <w:rPr>
          <w:rFonts w:ascii="Times New Roman" w:hAnsi="Times New Roman" w:cs="Times New Roman"/>
          <w:sz w:val="24"/>
          <w:szCs w:val="24"/>
        </w:rPr>
        <w:t>John Calvin</w:t>
      </w:r>
      <w:r w:rsidR="00B47DB7" w:rsidRPr="005D68CD">
        <w:rPr>
          <w:rFonts w:ascii="Times New Roman" w:hAnsi="Times New Roman" w:cs="Times New Roman"/>
          <w:sz w:val="24"/>
          <w:szCs w:val="24"/>
        </w:rPr>
        <w:t>: s</w:t>
      </w:r>
      <w:r w:rsidRPr="005D68CD">
        <w:rPr>
          <w:rFonts w:ascii="Times New Roman" w:hAnsi="Times New Roman" w:cs="Times New Roman"/>
          <w:sz w:val="24"/>
          <w:szCs w:val="24"/>
        </w:rPr>
        <w:t>ome protestant reformers took the idea of God’s grace being his own to award to whom he will further than did others. John Calvin’s distinctive theology included the idea of predestination (that only a certain number of souls had been chosen by God for salvation even before their births). Calvin’s notion definitely cut the link between action and reward (“works righteousness”)</w:t>
      </w:r>
    </w:p>
    <w:p w14:paraId="0000006B" w14:textId="77777777" w:rsidR="00F808DD" w:rsidRPr="005D68CD" w:rsidRDefault="00F808DD">
      <w:pPr>
        <w:rPr>
          <w:rFonts w:ascii="Times New Roman" w:hAnsi="Times New Roman" w:cs="Times New Roman"/>
          <w:sz w:val="24"/>
          <w:szCs w:val="24"/>
        </w:rPr>
      </w:pPr>
    </w:p>
    <w:p w14:paraId="0000006C" w14:textId="77777777" w:rsidR="00F808DD" w:rsidRPr="005D68CD" w:rsidRDefault="0021495B">
      <w:pPr>
        <w:rPr>
          <w:rFonts w:ascii="Times New Roman" w:hAnsi="Times New Roman" w:cs="Times New Roman"/>
          <w:b/>
          <w:sz w:val="24"/>
          <w:szCs w:val="24"/>
          <w:u w:val="single"/>
        </w:rPr>
      </w:pPr>
      <w:r w:rsidRPr="005D68CD">
        <w:rPr>
          <w:rFonts w:ascii="Times New Roman" w:hAnsi="Times New Roman" w:cs="Times New Roman"/>
          <w:b/>
          <w:sz w:val="24"/>
          <w:szCs w:val="24"/>
          <w:u w:val="single"/>
        </w:rPr>
        <w:t>Back to England</w:t>
      </w:r>
    </w:p>
    <w:p w14:paraId="23199CDA" w14:textId="77777777" w:rsidR="00B47DB7" w:rsidRPr="005D68CD" w:rsidRDefault="0021495B" w:rsidP="00CC2D76">
      <w:pPr>
        <w:pStyle w:val="ListParagraph"/>
        <w:numPr>
          <w:ilvl w:val="0"/>
          <w:numId w:val="13"/>
        </w:numPr>
        <w:rPr>
          <w:rFonts w:ascii="Times New Roman" w:hAnsi="Times New Roman" w:cs="Times New Roman"/>
          <w:sz w:val="24"/>
          <w:szCs w:val="24"/>
        </w:rPr>
      </w:pPr>
      <w:r w:rsidRPr="005D68CD">
        <w:rPr>
          <w:rFonts w:ascii="Times New Roman" w:hAnsi="Times New Roman" w:cs="Times New Roman"/>
          <w:sz w:val="24"/>
          <w:szCs w:val="24"/>
        </w:rPr>
        <w:lastRenderedPageBreak/>
        <w:t xml:space="preserve">Henry VIII’s pattern </w:t>
      </w:r>
      <w:r w:rsidR="00B47DB7" w:rsidRPr="005D68CD">
        <w:rPr>
          <w:rFonts w:ascii="Times New Roman" w:hAnsi="Times New Roman" w:cs="Times New Roman"/>
          <w:sz w:val="24"/>
          <w:szCs w:val="24"/>
        </w:rPr>
        <w:t>of extreme love and loyalty followed by betrayal, neglect, rejection, and exuberant rejoicing at the disfavoured one’s death began long before he began actually executing those fallen from favor, as his first wife, Catherine of Aragon &amp; his most trusted advisor Cardinal Thomas Wolsey can attest.</w:t>
      </w:r>
    </w:p>
    <w:p w14:paraId="00000072" w14:textId="1AE8DDDF" w:rsidR="00F808DD" w:rsidRPr="005D68CD" w:rsidRDefault="0021495B" w:rsidP="00CC2D76">
      <w:pPr>
        <w:pStyle w:val="ListParagraph"/>
        <w:numPr>
          <w:ilvl w:val="1"/>
          <w:numId w:val="13"/>
        </w:numPr>
        <w:rPr>
          <w:rFonts w:ascii="Times New Roman" w:hAnsi="Times New Roman" w:cs="Times New Roman"/>
          <w:sz w:val="24"/>
          <w:szCs w:val="24"/>
        </w:rPr>
      </w:pPr>
      <w:r w:rsidRPr="005D68CD">
        <w:rPr>
          <w:rFonts w:ascii="Times New Roman" w:hAnsi="Times New Roman" w:cs="Times New Roman"/>
          <w:sz w:val="24"/>
          <w:szCs w:val="24"/>
        </w:rPr>
        <w:t>Though inadvertent and faltering (in fact, perhaps because it was inadvertent and faltering) the English Reformation was quite a prolonged and bloody affair. The images present a (very partial)  Gallery of Henry VIII’s Victims (Anne Boleyn, Thomas More, Catherine Howard, John Fisher, Thomas Cromwell, all of whom he had executed).</w:t>
      </w:r>
    </w:p>
    <w:p w14:paraId="729466A9" w14:textId="77777777" w:rsidR="00B47DB7" w:rsidRPr="005D68CD" w:rsidRDefault="00B47DB7" w:rsidP="00CC2D76">
      <w:pPr>
        <w:pStyle w:val="ListParagraph"/>
        <w:numPr>
          <w:ilvl w:val="1"/>
          <w:numId w:val="13"/>
        </w:numPr>
        <w:rPr>
          <w:rFonts w:ascii="Times New Roman" w:hAnsi="Times New Roman" w:cs="Times New Roman"/>
          <w:sz w:val="24"/>
          <w:szCs w:val="24"/>
        </w:rPr>
      </w:pPr>
    </w:p>
    <w:p w14:paraId="701D76D5" w14:textId="77777777" w:rsidR="00B47DB7" w:rsidRPr="005D68CD" w:rsidRDefault="0021495B" w:rsidP="00CC2D76">
      <w:pPr>
        <w:pStyle w:val="ListParagraph"/>
        <w:numPr>
          <w:ilvl w:val="0"/>
          <w:numId w:val="13"/>
        </w:numPr>
        <w:rPr>
          <w:rFonts w:ascii="Times New Roman" w:hAnsi="Times New Roman" w:cs="Times New Roman"/>
          <w:sz w:val="24"/>
          <w:szCs w:val="24"/>
        </w:rPr>
      </w:pPr>
      <w:r w:rsidRPr="005D68CD">
        <w:rPr>
          <w:rFonts w:ascii="Times New Roman" w:hAnsi="Times New Roman" w:cs="Times New Roman"/>
          <w:sz w:val="24"/>
          <w:szCs w:val="24"/>
        </w:rPr>
        <w:t xml:space="preserve">Because it was unclear how far Henry VIII’s reforms would go (and whether or not that would be reversed under subsequent monarchs), the whole transition to state Protestantism was unpredictable and, occasionally, vicious. </w:t>
      </w:r>
    </w:p>
    <w:p w14:paraId="00000075" w14:textId="77B59468" w:rsidR="00F808DD" w:rsidRPr="005D68CD" w:rsidRDefault="0021495B" w:rsidP="00CC2D76">
      <w:pPr>
        <w:pStyle w:val="ListParagraph"/>
        <w:numPr>
          <w:ilvl w:val="1"/>
          <w:numId w:val="13"/>
        </w:numPr>
        <w:rPr>
          <w:rFonts w:ascii="Times New Roman" w:hAnsi="Times New Roman" w:cs="Times New Roman"/>
          <w:sz w:val="24"/>
          <w:szCs w:val="24"/>
        </w:rPr>
      </w:pPr>
      <w:r w:rsidRPr="005D68CD">
        <w:rPr>
          <w:rFonts w:ascii="Times New Roman" w:hAnsi="Times New Roman" w:cs="Times New Roman"/>
          <w:sz w:val="24"/>
          <w:szCs w:val="24"/>
        </w:rPr>
        <w:t xml:space="preserve">The link between political loyalty and religious identity we have already observed in Spain was </w:t>
      </w:r>
      <w:r w:rsidR="00B47DB7" w:rsidRPr="005D68CD">
        <w:rPr>
          <w:rFonts w:ascii="Times New Roman" w:hAnsi="Times New Roman" w:cs="Times New Roman"/>
          <w:sz w:val="24"/>
          <w:szCs w:val="24"/>
        </w:rPr>
        <w:t>also very much present in England – indeed, perhaps even more so because Henry VIII became at once the Head of State and the Supreme Head of the Church of England.  Religious dissent was thus seen as political revolt, leading to the “martyrdom” of several prominent individuals.</w:t>
      </w:r>
    </w:p>
    <w:p w14:paraId="7C84976D" w14:textId="77777777" w:rsidR="00B47DB7" w:rsidRPr="005D68CD" w:rsidRDefault="00B47DB7" w:rsidP="00CC2D76">
      <w:pPr>
        <w:pStyle w:val="ListParagraph"/>
        <w:numPr>
          <w:ilvl w:val="1"/>
          <w:numId w:val="13"/>
        </w:numPr>
        <w:rPr>
          <w:rFonts w:ascii="Times New Roman" w:hAnsi="Times New Roman" w:cs="Times New Roman"/>
          <w:sz w:val="24"/>
          <w:szCs w:val="24"/>
        </w:rPr>
      </w:pPr>
      <w:r w:rsidRPr="005D68CD">
        <w:rPr>
          <w:rFonts w:ascii="Times New Roman" w:hAnsi="Times New Roman" w:cs="Times New Roman"/>
          <w:sz w:val="24"/>
          <w:szCs w:val="24"/>
        </w:rPr>
        <w:t xml:space="preserve">Like who? </w:t>
      </w:r>
    </w:p>
    <w:p w14:paraId="47ACFCF3" w14:textId="77777777" w:rsidR="00B47DB7" w:rsidRPr="005D68CD" w:rsidRDefault="0021495B" w:rsidP="00CC2D76">
      <w:pPr>
        <w:pStyle w:val="ListParagraph"/>
        <w:numPr>
          <w:ilvl w:val="2"/>
          <w:numId w:val="13"/>
        </w:numPr>
        <w:rPr>
          <w:rFonts w:ascii="Times New Roman" w:hAnsi="Times New Roman" w:cs="Times New Roman"/>
          <w:sz w:val="24"/>
          <w:szCs w:val="24"/>
        </w:rPr>
      </w:pPr>
      <w:r w:rsidRPr="005D68CD">
        <w:rPr>
          <w:rFonts w:ascii="Times New Roman" w:hAnsi="Times New Roman" w:cs="Times New Roman"/>
          <w:sz w:val="24"/>
          <w:szCs w:val="24"/>
        </w:rPr>
        <w:t xml:space="preserve">Thomas More is perhaps the most famous example of a man whose political loyalties and religious beliefs came into conflict during Henry’s reign. </w:t>
      </w:r>
    </w:p>
    <w:p w14:paraId="7B00E567" w14:textId="77777777" w:rsidR="00B47DB7" w:rsidRPr="005D68CD" w:rsidRDefault="0021495B" w:rsidP="00CC2D76">
      <w:pPr>
        <w:pStyle w:val="ListParagraph"/>
        <w:numPr>
          <w:ilvl w:val="2"/>
          <w:numId w:val="13"/>
        </w:numPr>
        <w:rPr>
          <w:rFonts w:ascii="Times New Roman" w:hAnsi="Times New Roman" w:cs="Times New Roman"/>
          <w:sz w:val="24"/>
          <w:szCs w:val="24"/>
        </w:rPr>
      </w:pPr>
      <w:r w:rsidRPr="005D68CD">
        <w:rPr>
          <w:rFonts w:ascii="Times New Roman" w:hAnsi="Times New Roman" w:cs="Times New Roman"/>
          <w:sz w:val="24"/>
          <w:szCs w:val="24"/>
        </w:rPr>
        <w:t>Asked to publicly endorse Henry VIII’s self-promotion to Supreme Head of English Church and his</w:t>
      </w:r>
      <w:r w:rsidR="00B47DB7" w:rsidRPr="005D68CD">
        <w:rPr>
          <w:rFonts w:ascii="Times New Roman" w:hAnsi="Times New Roman" w:cs="Times New Roman"/>
          <w:sz w:val="24"/>
          <w:szCs w:val="24"/>
        </w:rPr>
        <w:t xml:space="preserve"> second marriage to Anne Boleyn.</w:t>
      </w:r>
    </w:p>
    <w:p w14:paraId="50D1F7EE" w14:textId="5B8E3E82" w:rsidR="00B47DB7" w:rsidRPr="005D68CD" w:rsidRDefault="00B47DB7" w:rsidP="00CC2D76">
      <w:pPr>
        <w:pStyle w:val="ListParagraph"/>
        <w:numPr>
          <w:ilvl w:val="2"/>
          <w:numId w:val="13"/>
        </w:numPr>
        <w:rPr>
          <w:rFonts w:ascii="Times New Roman" w:hAnsi="Times New Roman" w:cs="Times New Roman"/>
          <w:sz w:val="24"/>
          <w:szCs w:val="24"/>
        </w:rPr>
      </w:pPr>
      <w:r w:rsidRPr="005D68CD">
        <w:rPr>
          <w:rFonts w:ascii="Times New Roman" w:hAnsi="Times New Roman" w:cs="Times New Roman"/>
          <w:sz w:val="24"/>
          <w:szCs w:val="24"/>
        </w:rPr>
        <w:t xml:space="preserve">More famously refused, on the grounds that this was a direct contradiction of papal supremacy (only the Pope, the Bishop of Rome, could lead the true church).  More was first imprisoned and then executed.  He was canonized as a martyr-saint by the Catholic church four centuries later.  </w:t>
      </w:r>
    </w:p>
    <w:p w14:paraId="2221527C" w14:textId="77777777" w:rsidR="00B47DB7" w:rsidRPr="005D68CD" w:rsidRDefault="00B47DB7" w:rsidP="00CC2D76">
      <w:pPr>
        <w:pStyle w:val="ListParagraph"/>
        <w:numPr>
          <w:ilvl w:val="2"/>
          <w:numId w:val="13"/>
        </w:numPr>
        <w:rPr>
          <w:rFonts w:ascii="Times New Roman" w:hAnsi="Times New Roman" w:cs="Times New Roman"/>
          <w:sz w:val="24"/>
          <w:szCs w:val="24"/>
        </w:rPr>
      </w:pPr>
      <w:r w:rsidRPr="005D68CD">
        <w:rPr>
          <w:rFonts w:ascii="Times New Roman" w:hAnsi="Times New Roman" w:cs="Times New Roman"/>
          <w:sz w:val="24"/>
          <w:szCs w:val="24"/>
        </w:rPr>
        <w:t>According to playwright Robert Bolt, author of “A Man for All Seasons,” long a part of the Canadian high school curriculum, More was a liberal humanist who follows his conscience and his religious beliefs to their ultimate, fatal conclusion, “The King’s good servant, but God’s, first.”</w:t>
      </w:r>
    </w:p>
    <w:p w14:paraId="00000079" w14:textId="4E4BA95C" w:rsidR="00F808DD" w:rsidRPr="005D68CD" w:rsidRDefault="00F808DD" w:rsidP="00B47DB7">
      <w:pPr>
        <w:pStyle w:val="ListParagraph"/>
        <w:ind w:left="2160"/>
        <w:rPr>
          <w:rFonts w:ascii="Times New Roman" w:hAnsi="Times New Roman" w:cs="Times New Roman"/>
          <w:sz w:val="24"/>
          <w:szCs w:val="24"/>
        </w:rPr>
      </w:pPr>
    </w:p>
    <w:p w14:paraId="0000007F" w14:textId="0A7D06FE" w:rsidR="00F808DD" w:rsidRPr="005D68CD" w:rsidRDefault="0021495B" w:rsidP="00B47DB7">
      <w:pPr>
        <w:rPr>
          <w:rFonts w:ascii="Times New Roman" w:hAnsi="Times New Roman" w:cs="Times New Roman"/>
          <w:b/>
          <w:sz w:val="24"/>
          <w:szCs w:val="24"/>
        </w:rPr>
      </w:pPr>
      <w:r w:rsidRPr="005D68CD">
        <w:rPr>
          <w:rFonts w:ascii="Times New Roman" w:hAnsi="Times New Roman" w:cs="Times New Roman"/>
          <w:b/>
          <w:sz w:val="24"/>
          <w:szCs w:val="24"/>
        </w:rPr>
        <w:t>The Return of Catholicism to England</w:t>
      </w:r>
    </w:p>
    <w:p w14:paraId="114498E4" w14:textId="77777777" w:rsidR="00B47DB7" w:rsidRPr="005D68CD" w:rsidRDefault="0021495B" w:rsidP="00CC2D76">
      <w:pPr>
        <w:pStyle w:val="ListParagraph"/>
        <w:numPr>
          <w:ilvl w:val="0"/>
          <w:numId w:val="14"/>
        </w:numPr>
        <w:rPr>
          <w:rFonts w:ascii="Times New Roman" w:hAnsi="Times New Roman" w:cs="Times New Roman"/>
          <w:sz w:val="24"/>
          <w:szCs w:val="24"/>
        </w:rPr>
      </w:pPr>
      <w:r w:rsidRPr="005D68CD">
        <w:rPr>
          <w:rFonts w:ascii="Times New Roman" w:hAnsi="Times New Roman" w:cs="Times New Roman"/>
          <w:sz w:val="24"/>
          <w:szCs w:val="24"/>
        </w:rPr>
        <w:t xml:space="preserve">Put even after Henry VIII’s death, religious instability and unpredictability continued, deepening with the accession of Henry VIII’s </w:t>
      </w:r>
      <w:r w:rsidR="00B47DB7" w:rsidRPr="005D68CD">
        <w:rPr>
          <w:rFonts w:ascii="Times New Roman" w:hAnsi="Times New Roman" w:cs="Times New Roman"/>
          <w:sz w:val="24"/>
          <w:szCs w:val="24"/>
        </w:rPr>
        <w:t xml:space="preserve">eldest daughter Mary Tudor (by his first wife, Catherine of Aragon). </w:t>
      </w:r>
    </w:p>
    <w:p w14:paraId="3D8728C5" w14:textId="7E1BF2F5" w:rsidR="00B47DB7" w:rsidRPr="005D68CD" w:rsidRDefault="00B47DB7" w:rsidP="00CC2D76">
      <w:pPr>
        <w:pStyle w:val="ListParagraph"/>
        <w:numPr>
          <w:ilvl w:val="0"/>
          <w:numId w:val="14"/>
        </w:numPr>
        <w:rPr>
          <w:rFonts w:ascii="Times New Roman" w:hAnsi="Times New Roman" w:cs="Times New Roman"/>
          <w:sz w:val="24"/>
          <w:szCs w:val="24"/>
        </w:rPr>
      </w:pPr>
      <w:r w:rsidRPr="005D68CD">
        <w:rPr>
          <w:rFonts w:ascii="Times New Roman" w:hAnsi="Times New Roman" w:cs="Times New Roman"/>
          <w:sz w:val="24"/>
          <w:szCs w:val="24"/>
        </w:rPr>
        <w:t>Fiercely devoted to both her discarded mother and her Catholic faith, Mary, during her brief reign, once again made Catholicism the official state religion of England.</w:t>
      </w:r>
    </w:p>
    <w:p w14:paraId="00000080" w14:textId="0FAA2E49" w:rsidR="00F808DD" w:rsidRPr="005D68CD" w:rsidRDefault="00B47DB7" w:rsidP="00CC2D76">
      <w:pPr>
        <w:pStyle w:val="ListParagraph"/>
        <w:numPr>
          <w:ilvl w:val="1"/>
          <w:numId w:val="14"/>
        </w:numPr>
        <w:rPr>
          <w:rFonts w:ascii="Times New Roman" w:hAnsi="Times New Roman" w:cs="Times New Roman"/>
          <w:sz w:val="24"/>
          <w:szCs w:val="24"/>
        </w:rPr>
      </w:pPr>
      <w:r w:rsidRPr="005D68CD">
        <w:rPr>
          <w:rFonts w:ascii="Times New Roman" w:hAnsi="Times New Roman" w:cs="Times New Roman"/>
          <w:sz w:val="24"/>
          <w:szCs w:val="24"/>
        </w:rPr>
        <w:lastRenderedPageBreak/>
        <w:t xml:space="preserve">Mary also solidified England’s ties with Catholic Spain (her mother’s country) by marrying the much younger Phillip II of Spain.  </w:t>
      </w:r>
    </w:p>
    <w:p w14:paraId="7211DAC8" w14:textId="77777777" w:rsidR="00B47DB7" w:rsidRPr="005D68CD" w:rsidRDefault="00B47DB7" w:rsidP="00CC2D76">
      <w:pPr>
        <w:pStyle w:val="ListParagraph"/>
        <w:numPr>
          <w:ilvl w:val="0"/>
          <w:numId w:val="14"/>
        </w:numPr>
        <w:rPr>
          <w:rFonts w:ascii="Times New Roman" w:hAnsi="Times New Roman" w:cs="Times New Roman"/>
          <w:sz w:val="24"/>
          <w:szCs w:val="24"/>
        </w:rPr>
      </w:pPr>
      <w:r w:rsidRPr="005D68CD">
        <w:rPr>
          <w:rFonts w:ascii="Times New Roman" w:hAnsi="Times New Roman" w:cs="Times New Roman"/>
          <w:sz w:val="24"/>
          <w:szCs w:val="24"/>
        </w:rPr>
        <w:t>With Mary’s reign, we see again the linking of political loyalty and religious identity that we identified in 15</w:t>
      </w:r>
      <w:r w:rsidRPr="005D68CD">
        <w:rPr>
          <w:rFonts w:ascii="Times New Roman" w:hAnsi="Times New Roman" w:cs="Times New Roman"/>
          <w:sz w:val="24"/>
          <w:szCs w:val="24"/>
          <w:vertAlign w:val="superscript"/>
        </w:rPr>
        <w:t>th</w:t>
      </w:r>
      <w:r w:rsidRPr="005D68CD">
        <w:rPr>
          <w:rFonts w:ascii="Times New Roman" w:hAnsi="Times New Roman" w:cs="Times New Roman"/>
          <w:sz w:val="24"/>
          <w:szCs w:val="24"/>
        </w:rPr>
        <w:t xml:space="preserve"> century Spain.  Clearly, Mary didn’t trust Protestants to support her new, Catholic regime.  Indeed, the new English Catholic queen’s ruthless suppression of Protestants earned her the infamous sobriquet </w:t>
      </w:r>
      <w:r w:rsidRPr="005D68CD">
        <w:rPr>
          <w:rFonts w:ascii="Times New Roman" w:hAnsi="Times New Roman" w:cs="Times New Roman"/>
          <w:b/>
          <w:bCs/>
          <w:sz w:val="24"/>
          <w:szCs w:val="24"/>
        </w:rPr>
        <w:t>“Bloody Mary.”</w:t>
      </w:r>
      <w:r w:rsidRPr="005D68CD">
        <w:rPr>
          <w:rFonts w:ascii="Times New Roman" w:hAnsi="Times New Roman" w:cs="Times New Roman"/>
          <w:sz w:val="24"/>
          <w:szCs w:val="24"/>
        </w:rPr>
        <w:t xml:space="preserve"> </w:t>
      </w:r>
    </w:p>
    <w:p w14:paraId="320320E5" w14:textId="6D085153" w:rsidR="00B47DB7" w:rsidRPr="005D68CD" w:rsidRDefault="00B47DB7" w:rsidP="00CC2D76">
      <w:pPr>
        <w:pStyle w:val="ListParagraph"/>
        <w:numPr>
          <w:ilvl w:val="1"/>
          <w:numId w:val="14"/>
        </w:numPr>
        <w:rPr>
          <w:rFonts w:ascii="Times New Roman" w:hAnsi="Times New Roman" w:cs="Times New Roman"/>
          <w:sz w:val="24"/>
          <w:szCs w:val="24"/>
        </w:rPr>
      </w:pPr>
      <w:r w:rsidRPr="005D68CD">
        <w:rPr>
          <w:rFonts w:ascii="Times New Roman" w:hAnsi="Times New Roman" w:cs="Times New Roman"/>
          <w:sz w:val="24"/>
          <w:szCs w:val="24"/>
        </w:rPr>
        <w:t xml:space="preserve">John Foxe’s famous </w:t>
      </w:r>
      <w:r w:rsidRPr="005D68CD">
        <w:rPr>
          <w:rFonts w:ascii="Times New Roman" w:hAnsi="Times New Roman" w:cs="Times New Roman"/>
          <w:i/>
          <w:iCs/>
          <w:sz w:val="24"/>
          <w:szCs w:val="24"/>
        </w:rPr>
        <w:t xml:space="preserve">Book of Martyrs </w:t>
      </w:r>
      <w:r w:rsidRPr="005D68CD">
        <w:rPr>
          <w:rFonts w:ascii="Times New Roman" w:hAnsi="Times New Roman" w:cs="Times New Roman"/>
          <w:sz w:val="24"/>
          <w:szCs w:val="24"/>
        </w:rPr>
        <w:t xml:space="preserve">memorialized the deaths of English Protestants executed by Queen Mary, painting them as </w:t>
      </w:r>
      <w:r w:rsidRPr="005D68CD">
        <w:rPr>
          <w:rFonts w:ascii="Times New Roman" w:hAnsi="Times New Roman" w:cs="Times New Roman"/>
          <w:b/>
          <w:bCs/>
          <w:sz w:val="24"/>
          <w:szCs w:val="24"/>
        </w:rPr>
        <w:t>martyrdoms</w:t>
      </w:r>
      <w:r w:rsidRPr="005D68CD">
        <w:rPr>
          <w:rFonts w:ascii="Times New Roman" w:hAnsi="Times New Roman" w:cs="Times New Roman"/>
          <w:sz w:val="24"/>
          <w:szCs w:val="24"/>
        </w:rPr>
        <w:t xml:space="preserve"> </w:t>
      </w:r>
      <w:r w:rsidR="003B616A" w:rsidRPr="005D68CD">
        <w:rPr>
          <w:rFonts w:ascii="Times New Roman" w:hAnsi="Times New Roman" w:cs="Times New Roman"/>
          <w:bCs/>
          <w:sz w:val="24"/>
          <w:szCs w:val="24"/>
          <w:highlight w:val="yellow"/>
        </w:rPr>
        <w:t>(</w:t>
      </w:r>
      <w:r w:rsidRPr="005D68CD">
        <w:rPr>
          <w:rFonts w:ascii="Times New Roman" w:hAnsi="Times New Roman" w:cs="Times New Roman"/>
          <w:bCs/>
          <w:sz w:val="24"/>
          <w:szCs w:val="24"/>
          <w:highlight w:val="yellow"/>
        </w:rPr>
        <w:t>violent deaths provoked by and on behalf of their religious faith)</w:t>
      </w:r>
      <w:r w:rsidRPr="005D68CD">
        <w:rPr>
          <w:rFonts w:ascii="Times New Roman" w:hAnsi="Times New Roman" w:cs="Times New Roman"/>
          <w:sz w:val="24"/>
          <w:szCs w:val="24"/>
        </w:rPr>
        <w:t xml:space="preserve">, in much as Catholics during the reign of Henry VIII had seen Thomas More’s death as a martyrdom.    </w:t>
      </w:r>
    </w:p>
    <w:p w14:paraId="255A069C" w14:textId="77777777" w:rsidR="00B47DB7" w:rsidRPr="005D68CD" w:rsidRDefault="00B47DB7" w:rsidP="00B47DB7">
      <w:pPr>
        <w:pStyle w:val="ListParagraph"/>
        <w:ind w:left="1440"/>
        <w:rPr>
          <w:rFonts w:ascii="Times New Roman" w:hAnsi="Times New Roman" w:cs="Times New Roman"/>
          <w:sz w:val="24"/>
          <w:szCs w:val="24"/>
        </w:rPr>
      </w:pPr>
    </w:p>
    <w:p w14:paraId="1F39AB30" w14:textId="192FF0DB" w:rsidR="00B47DB7" w:rsidRPr="005D68CD" w:rsidRDefault="00B47DB7" w:rsidP="00B47DB7">
      <w:pPr>
        <w:rPr>
          <w:rFonts w:ascii="Times New Roman" w:hAnsi="Times New Roman" w:cs="Times New Roman"/>
          <w:b/>
          <w:bCs/>
          <w:sz w:val="24"/>
          <w:szCs w:val="24"/>
        </w:rPr>
      </w:pPr>
    </w:p>
    <w:p w14:paraId="5F37ADFD" w14:textId="77777777" w:rsidR="007A7E9F" w:rsidRPr="005D68CD" w:rsidRDefault="007A7E9F" w:rsidP="00B47DB7">
      <w:pPr>
        <w:rPr>
          <w:rFonts w:ascii="Times New Roman" w:hAnsi="Times New Roman" w:cs="Times New Roman"/>
          <w:b/>
          <w:bCs/>
          <w:sz w:val="24"/>
          <w:szCs w:val="24"/>
        </w:rPr>
      </w:pPr>
    </w:p>
    <w:p w14:paraId="13E7413D" w14:textId="77777777" w:rsidR="00B47DB7" w:rsidRPr="005D68CD" w:rsidRDefault="00B47DB7" w:rsidP="00B47DB7">
      <w:pPr>
        <w:rPr>
          <w:rFonts w:ascii="Times New Roman" w:hAnsi="Times New Roman" w:cs="Times New Roman"/>
          <w:b/>
          <w:bCs/>
          <w:sz w:val="24"/>
          <w:szCs w:val="24"/>
        </w:rPr>
      </w:pPr>
    </w:p>
    <w:p w14:paraId="55BDC9CF" w14:textId="02691214" w:rsidR="00B47DB7" w:rsidRPr="005D68CD" w:rsidRDefault="00B47DB7" w:rsidP="00B47DB7">
      <w:pPr>
        <w:rPr>
          <w:rFonts w:ascii="Times New Roman" w:hAnsi="Times New Roman" w:cs="Times New Roman"/>
          <w:sz w:val="24"/>
          <w:szCs w:val="24"/>
        </w:rPr>
      </w:pPr>
      <w:r w:rsidRPr="005D68CD">
        <w:rPr>
          <w:rFonts w:ascii="Times New Roman" w:hAnsi="Times New Roman" w:cs="Times New Roman"/>
          <w:b/>
          <w:bCs/>
          <w:sz w:val="24"/>
          <w:szCs w:val="24"/>
        </w:rPr>
        <w:t xml:space="preserve">Increasing Stability Under Elizabeth </w:t>
      </w:r>
    </w:p>
    <w:p w14:paraId="6CF3E0BD" w14:textId="77777777" w:rsidR="00B47DB7" w:rsidRPr="005D68CD" w:rsidRDefault="00B47DB7" w:rsidP="00CC2D76">
      <w:pPr>
        <w:pStyle w:val="ListParagraph"/>
        <w:numPr>
          <w:ilvl w:val="0"/>
          <w:numId w:val="14"/>
        </w:numPr>
        <w:rPr>
          <w:rFonts w:ascii="Times New Roman" w:hAnsi="Times New Roman" w:cs="Times New Roman"/>
          <w:sz w:val="24"/>
          <w:szCs w:val="24"/>
        </w:rPr>
      </w:pPr>
      <w:r w:rsidRPr="005D68CD">
        <w:rPr>
          <w:rFonts w:ascii="Times New Roman" w:hAnsi="Times New Roman" w:cs="Times New Roman"/>
          <w:sz w:val="24"/>
          <w:szCs w:val="24"/>
        </w:rPr>
        <w:t xml:space="preserve">The Church of England was not really firmly established, nor it take on recognizable institutional form until the long reign of Elizabeth I (the only daughter of Henry VIII and Anne Boleyn, his second wife, whom he had executed for witchcraft).  </w:t>
      </w:r>
    </w:p>
    <w:p w14:paraId="6301AAFE" w14:textId="584F35CD" w:rsidR="00B47DB7" w:rsidRPr="005D68CD" w:rsidRDefault="00B47DB7" w:rsidP="00CC2D76">
      <w:pPr>
        <w:pStyle w:val="ListParagraph"/>
        <w:numPr>
          <w:ilvl w:val="1"/>
          <w:numId w:val="14"/>
        </w:numPr>
        <w:rPr>
          <w:rFonts w:ascii="Times New Roman" w:hAnsi="Times New Roman" w:cs="Times New Roman"/>
          <w:sz w:val="24"/>
          <w:szCs w:val="24"/>
          <w:highlight w:val="yellow"/>
        </w:rPr>
      </w:pPr>
      <w:r w:rsidRPr="005D68CD">
        <w:rPr>
          <w:rFonts w:ascii="Times New Roman" w:hAnsi="Times New Roman" w:cs="Times New Roman"/>
          <w:sz w:val="24"/>
          <w:szCs w:val="24"/>
        </w:rPr>
        <w:t xml:space="preserve">Elizabeth tried to craft a theologically middle-of-the-road church that would please as many moderates on both sides as possible.  She tried to create a “middle ground” that would appeal both to </w:t>
      </w:r>
      <w:r w:rsidRPr="005D68CD">
        <w:rPr>
          <w:rFonts w:ascii="Times New Roman" w:hAnsi="Times New Roman" w:cs="Times New Roman"/>
          <w:b/>
          <w:bCs/>
          <w:sz w:val="24"/>
          <w:szCs w:val="24"/>
        </w:rPr>
        <w:t xml:space="preserve">“High Church” Anglicans </w:t>
      </w:r>
      <w:r w:rsidR="009F628A" w:rsidRPr="005D68CD">
        <w:rPr>
          <w:rFonts w:ascii="Times New Roman" w:hAnsi="Times New Roman" w:cs="Times New Roman"/>
          <w:sz w:val="24"/>
          <w:szCs w:val="24"/>
          <w:highlight w:val="yellow"/>
        </w:rPr>
        <w:t>(</w:t>
      </w:r>
      <w:r w:rsidRPr="005D68CD">
        <w:rPr>
          <w:rFonts w:ascii="Times New Roman" w:hAnsi="Times New Roman" w:cs="Times New Roman"/>
          <w:sz w:val="24"/>
          <w:szCs w:val="24"/>
          <w:highlight w:val="yellow"/>
        </w:rPr>
        <w:t>Anglo-Catholics who wanted as few theological and liturgical changes as possible)</w:t>
      </w:r>
      <w:r w:rsidRPr="005D68CD">
        <w:rPr>
          <w:rFonts w:ascii="Times New Roman" w:hAnsi="Times New Roman" w:cs="Times New Roman"/>
          <w:sz w:val="24"/>
          <w:szCs w:val="24"/>
        </w:rPr>
        <w:t xml:space="preserve"> and </w:t>
      </w:r>
      <w:r w:rsidRPr="005D68CD">
        <w:rPr>
          <w:rFonts w:ascii="Times New Roman" w:hAnsi="Times New Roman" w:cs="Times New Roman"/>
          <w:b/>
          <w:bCs/>
          <w:sz w:val="24"/>
          <w:szCs w:val="24"/>
        </w:rPr>
        <w:t>“Low Church” Anglicans</w:t>
      </w:r>
      <w:r w:rsidRPr="005D68CD">
        <w:rPr>
          <w:rFonts w:ascii="Times New Roman" w:hAnsi="Times New Roman" w:cs="Times New Roman"/>
          <w:sz w:val="24"/>
          <w:szCs w:val="24"/>
        </w:rPr>
        <w:t xml:space="preserve"> </w:t>
      </w:r>
      <w:r w:rsidR="009F628A" w:rsidRPr="005D68CD">
        <w:rPr>
          <w:rFonts w:ascii="Times New Roman" w:hAnsi="Times New Roman" w:cs="Times New Roman"/>
          <w:sz w:val="24"/>
          <w:szCs w:val="24"/>
          <w:highlight w:val="yellow"/>
        </w:rPr>
        <w:t>(</w:t>
      </w:r>
      <w:r w:rsidRPr="005D68CD">
        <w:rPr>
          <w:rFonts w:ascii="Times New Roman" w:hAnsi="Times New Roman" w:cs="Times New Roman"/>
          <w:sz w:val="24"/>
          <w:szCs w:val="24"/>
          <w:highlight w:val="yellow"/>
        </w:rPr>
        <w:t>those who wanted more radical departures inspired by continental Protestant theology)</w:t>
      </w:r>
    </w:p>
    <w:p w14:paraId="5209C7AF" w14:textId="51F42E45" w:rsidR="00B47DB7" w:rsidRPr="005D68CD" w:rsidRDefault="00B47DB7" w:rsidP="00CC2D76">
      <w:pPr>
        <w:pStyle w:val="ListParagraph"/>
        <w:numPr>
          <w:ilvl w:val="1"/>
          <w:numId w:val="14"/>
        </w:numPr>
        <w:rPr>
          <w:rFonts w:ascii="Times New Roman" w:hAnsi="Times New Roman" w:cs="Times New Roman"/>
          <w:sz w:val="24"/>
          <w:szCs w:val="24"/>
        </w:rPr>
      </w:pPr>
      <w:r w:rsidRPr="005D68CD">
        <w:rPr>
          <w:rFonts w:ascii="Times New Roman" w:hAnsi="Times New Roman" w:cs="Times New Roman"/>
          <w:sz w:val="24"/>
          <w:szCs w:val="24"/>
        </w:rPr>
        <w:t xml:space="preserve">But one influential group was left angry and alienated by Elizabeth’s balancing act. </w:t>
      </w:r>
      <w:r w:rsidRPr="005D68CD">
        <w:rPr>
          <w:rFonts w:ascii="Times New Roman" w:hAnsi="Times New Roman" w:cs="Times New Roman"/>
          <w:b/>
          <w:bCs/>
          <w:sz w:val="24"/>
          <w:szCs w:val="24"/>
        </w:rPr>
        <w:t>Who were they?</w:t>
      </w:r>
    </w:p>
    <w:p w14:paraId="48E1DDBF" w14:textId="08204AC1" w:rsidR="00600CDE" w:rsidRPr="005D68CD" w:rsidRDefault="00600CDE" w:rsidP="00600CDE">
      <w:pPr>
        <w:rPr>
          <w:rFonts w:ascii="Times New Roman" w:hAnsi="Times New Roman" w:cs="Times New Roman"/>
          <w:sz w:val="24"/>
          <w:szCs w:val="24"/>
        </w:rPr>
      </w:pPr>
      <w:r w:rsidRPr="005D68CD">
        <w:rPr>
          <w:rFonts w:ascii="Times New Roman" w:hAnsi="Times New Roman" w:cs="Times New Roman"/>
          <w:sz w:val="24"/>
          <w:szCs w:val="24"/>
        </w:rPr>
        <w:br/>
      </w:r>
      <w:r w:rsidRPr="005D68CD">
        <w:rPr>
          <w:rFonts w:ascii="Times New Roman" w:hAnsi="Times New Roman" w:cs="Times New Roman"/>
          <w:b/>
          <w:bCs/>
          <w:sz w:val="24"/>
          <w:szCs w:val="24"/>
        </w:rPr>
        <w:t>The “Puritans”</w:t>
      </w:r>
    </w:p>
    <w:p w14:paraId="0D558C65" w14:textId="77777777" w:rsidR="00600CDE" w:rsidRPr="005D68CD" w:rsidRDefault="00600CDE" w:rsidP="00CC2D76">
      <w:pPr>
        <w:pStyle w:val="ListParagraph"/>
        <w:numPr>
          <w:ilvl w:val="0"/>
          <w:numId w:val="14"/>
        </w:numPr>
        <w:rPr>
          <w:rFonts w:ascii="Times New Roman" w:hAnsi="Times New Roman" w:cs="Times New Roman"/>
          <w:sz w:val="24"/>
          <w:szCs w:val="24"/>
        </w:rPr>
      </w:pPr>
      <w:r w:rsidRPr="005D68CD">
        <w:rPr>
          <w:rFonts w:ascii="Times New Roman" w:hAnsi="Times New Roman" w:cs="Times New Roman"/>
          <w:sz w:val="24"/>
          <w:szCs w:val="24"/>
        </w:rPr>
        <w:t xml:space="preserve">Some “radical Anglicans” were seriously disappointed with what they saw as insufficient changes to the English church under Elizabeth I.  </w:t>
      </w:r>
    </w:p>
    <w:p w14:paraId="323A3443" w14:textId="77777777" w:rsidR="00600CDE" w:rsidRPr="005D68CD" w:rsidRDefault="00600CDE" w:rsidP="00CC2D76">
      <w:pPr>
        <w:pStyle w:val="ListParagraph"/>
        <w:numPr>
          <w:ilvl w:val="1"/>
          <w:numId w:val="14"/>
        </w:numPr>
        <w:rPr>
          <w:rFonts w:ascii="Times New Roman" w:hAnsi="Times New Roman" w:cs="Times New Roman"/>
          <w:sz w:val="24"/>
          <w:szCs w:val="24"/>
        </w:rPr>
      </w:pPr>
      <w:r w:rsidRPr="005D68CD">
        <w:rPr>
          <w:rFonts w:ascii="Times New Roman" w:hAnsi="Times New Roman" w:cs="Times New Roman"/>
          <w:sz w:val="24"/>
          <w:szCs w:val="24"/>
        </w:rPr>
        <w:t xml:space="preserve">In particular, many of these sectarians (mockingly called </w:t>
      </w:r>
      <w:r w:rsidRPr="005D68CD">
        <w:rPr>
          <w:rFonts w:ascii="Times New Roman" w:hAnsi="Times New Roman" w:cs="Times New Roman"/>
          <w:b/>
          <w:bCs/>
          <w:sz w:val="24"/>
          <w:szCs w:val="24"/>
        </w:rPr>
        <w:t xml:space="preserve">“Puritans,” </w:t>
      </w:r>
      <w:r w:rsidRPr="005D68CD">
        <w:rPr>
          <w:rFonts w:ascii="Times New Roman" w:hAnsi="Times New Roman" w:cs="Times New Roman"/>
          <w:sz w:val="24"/>
          <w:szCs w:val="24"/>
        </w:rPr>
        <w:t xml:space="preserve">a nickname that has stuck) hated the Anglican Church’s </w:t>
      </w:r>
      <w:r w:rsidRPr="005D68CD">
        <w:rPr>
          <w:rFonts w:ascii="Times New Roman" w:hAnsi="Times New Roman" w:cs="Times New Roman"/>
          <w:b/>
          <w:bCs/>
          <w:sz w:val="24"/>
          <w:szCs w:val="24"/>
        </w:rPr>
        <w:t xml:space="preserve">“parish system,” </w:t>
      </w:r>
      <w:r w:rsidRPr="005D68CD">
        <w:rPr>
          <w:rFonts w:ascii="Times New Roman" w:hAnsi="Times New Roman" w:cs="Times New Roman"/>
          <w:sz w:val="24"/>
          <w:szCs w:val="24"/>
        </w:rPr>
        <w:t>a hold over from Catholicism.  Puritans argued that churches should be</w:t>
      </w:r>
      <w:r w:rsidRPr="005D68CD">
        <w:rPr>
          <w:rFonts w:ascii="Times New Roman" w:hAnsi="Times New Roman" w:cs="Times New Roman"/>
          <w:b/>
          <w:bCs/>
          <w:sz w:val="24"/>
          <w:szCs w:val="24"/>
        </w:rPr>
        <w:t xml:space="preserve"> “gathered up”</w:t>
      </w:r>
      <w:r w:rsidRPr="005D68CD">
        <w:rPr>
          <w:rFonts w:ascii="Times New Roman" w:hAnsi="Times New Roman" w:cs="Times New Roman"/>
          <w:sz w:val="24"/>
          <w:szCs w:val="24"/>
        </w:rPr>
        <w:t xml:space="preserve"> from amongst the </w:t>
      </w:r>
      <w:r w:rsidRPr="005D68CD">
        <w:rPr>
          <w:rFonts w:ascii="Times New Roman" w:hAnsi="Times New Roman" w:cs="Times New Roman"/>
          <w:b/>
          <w:bCs/>
          <w:sz w:val="24"/>
          <w:szCs w:val="24"/>
        </w:rPr>
        <w:t>“visible saints”</w:t>
      </w:r>
      <w:r w:rsidRPr="005D68CD">
        <w:rPr>
          <w:rFonts w:ascii="Times New Roman" w:hAnsi="Times New Roman" w:cs="Times New Roman"/>
          <w:sz w:val="24"/>
          <w:szCs w:val="24"/>
        </w:rPr>
        <w:t xml:space="preserve"> and that would be members should have to testify to the working of God in their inner spiritual lives in order to belong as </w:t>
      </w:r>
      <w:r w:rsidRPr="005D68CD">
        <w:rPr>
          <w:rFonts w:ascii="Times New Roman" w:hAnsi="Times New Roman" w:cs="Times New Roman"/>
          <w:b/>
          <w:bCs/>
          <w:sz w:val="24"/>
          <w:szCs w:val="24"/>
        </w:rPr>
        <w:t>“full church members.”</w:t>
      </w:r>
    </w:p>
    <w:p w14:paraId="7C122E75" w14:textId="341FDBFD" w:rsidR="00600CDE" w:rsidRPr="005D68CD" w:rsidRDefault="00600CDE" w:rsidP="00CC2D76">
      <w:pPr>
        <w:pStyle w:val="ListParagraph"/>
        <w:numPr>
          <w:ilvl w:val="1"/>
          <w:numId w:val="14"/>
        </w:numPr>
        <w:rPr>
          <w:rFonts w:ascii="Times New Roman" w:hAnsi="Times New Roman" w:cs="Times New Roman"/>
          <w:sz w:val="24"/>
          <w:szCs w:val="24"/>
        </w:rPr>
      </w:pPr>
      <w:r w:rsidRPr="005D68CD">
        <w:rPr>
          <w:rFonts w:ascii="Times New Roman" w:hAnsi="Times New Roman" w:cs="Times New Roman"/>
          <w:sz w:val="24"/>
          <w:szCs w:val="24"/>
        </w:rPr>
        <w:t xml:space="preserve">Puritans’ desire to more fully live their faith led many to emigrate to New England.  </w:t>
      </w:r>
    </w:p>
    <w:p w14:paraId="45473E5E" w14:textId="77777777" w:rsidR="007A7E9F" w:rsidRPr="005D68CD" w:rsidRDefault="007A7E9F" w:rsidP="007A7E9F">
      <w:pPr>
        <w:pStyle w:val="ListParagraph"/>
        <w:ind w:left="1440"/>
        <w:rPr>
          <w:rFonts w:ascii="Times New Roman" w:hAnsi="Times New Roman" w:cs="Times New Roman"/>
          <w:sz w:val="24"/>
          <w:szCs w:val="24"/>
        </w:rPr>
      </w:pPr>
    </w:p>
    <w:p w14:paraId="080F0F88" w14:textId="05F84E4D" w:rsidR="00600CDE" w:rsidRPr="005D68CD" w:rsidRDefault="00600CDE" w:rsidP="00600CDE">
      <w:pPr>
        <w:rPr>
          <w:rFonts w:ascii="Times New Roman" w:hAnsi="Times New Roman" w:cs="Times New Roman"/>
          <w:sz w:val="24"/>
          <w:szCs w:val="24"/>
        </w:rPr>
      </w:pPr>
    </w:p>
    <w:p w14:paraId="7C82D061" w14:textId="77777777" w:rsidR="00600CDE" w:rsidRPr="005D68CD" w:rsidRDefault="00600CDE" w:rsidP="00600CDE">
      <w:pPr>
        <w:rPr>
          <w:rFonts w:ascii="Times New Roman" w:hAnsi="Times New Roman" w:cs="Times New Roman"/>
          <w:sz w:val="24"/>
          <w:szCs w:val="24"/>
        </w:rPr>
      </w:pPr>
      <w:r w:rsidRPr="005D68CD">
        <w:rPr>
          <w:rFonts w:ascii="Times New Roman" w:hAnsi="Times New Roman" w:cs="Times New Roman"/>
          <w:b/>
          <w:bCs/>
          <w:sz w:val="24"/>
          <w:szCs w:val="24"/>
        </w:rPr>
        <w:lastRenderedPageBreak/>
        <w:t>Protestant Lifestyle and Fashion</w:t>
      </w:r>
    </w:p>
    <w:p w14:paraId="1A53E733" w14:textId="77777777" w:rsidR="00600CDE" w:rsidRPr="005D68CD" w:rsidRDefault="00600CDE" w:rsidP="00CC2D76">
      <w:pPr>
        <w:pStyle w:val="ListParagraph"/>
        <w:numPr>
          <w:ilvl w:val="0"/>
          <w:numId w:val="14"/>
        </w:numPr>
        <w:rPr>
          <w:rFonts w:ascii="Times New Roman" w:hAnsi="Times New Roman" w:cs="Times New Roman"/>
          <w:sz w:val="24"/>
          <w:szCs w:val="24"/>
        </w:rPr>
      </w:pPr>
      <w:r w:rsidRPr="005D68CD">
        <w:rPr>
          <w:rFonts w:ascii="Times New Roman" w:hAnsi="Times New Roman" w:cs="Times New Roman"/>
          <w:sz w:val="24"/>
          <w:szCs w:val="24"/>
        </w:rPr>
        <w:t xml:space="preserve">Some of the more austere Protestants (such as the Puritans in England or the </w:t>
      </w:r>
      <w:r w:rsidRPr="005D68CD">
        <w:rPr>
          <w:rFonts w:ascii="Times New Roman" w:hAnsi="Times New Roman" w:cs="Times New Roman"/>
          <w:b/>
          <w:bCs/>
          <w:sz w:val="24"/>
          <w:szCs w:val="24"/>
        </w:rPr>
        <w:t>Huguenots</w:t>
      </w:r>
      <w:r w:rsidRPr="005D68CD">
        <w:rPr>
          <w:rFonts w:ascii="Times New Roman" w:hAnsi="Times New Roman" w:cs="Times New Roman"/>
          <w:sz w:val="24"/>
          <w:szCs w:val="24"/>
        </w:rPr>
        <w:t xml:space="preserve"> in France), as well as seeking to strip down the ostentatious wealth of the Catholic Church, also pioneered a new, sober form of dress: dark colours and minimal decoration for both men and women. </w:t>
      </w:r>
    </w:p>
    <w:p w14:paraId="3B74E997" w14:textId="77777777" w:rsidR="00600CDE" w:rsidRPr="005D68CD" w:rsidRDefault="00600CDE" w:rsidP="00CC2D76">
      <w:pPr>
        <w:pStyle w:val="ListParagraph"/>
        <w:numPr>
          <w:ilvl w:val="1"/>
          <w:numId w:val="14"/>
        </w:numPr>
        <w:rPr>
          <w:rFonts w:ascii="Times New Roman" w:hAnsi="Times New Roman" w:cs="Times New Roman"/>
          <w:sz w:val="24"/>
          <w:szCs w:val="24"/>
        </w:rPr>
      </w:pPr>
      <w:r w:rsidRPr="005D68CD">
        <w:rPr>
          <w:rFonts w:ascii="Times New Roman" w:hAnsi="Times New Roman" w:cs="Times New Roman"/>
          <w:sz w:val="24"/>
          <w:szCs w:val="24"/>
        </w:rPr>
        <w:t>Protestantism had its own aesthetics, and its own fashion. Many Protestant leaders, such as Jean Calvin, sported long “Old Testament” style beards meant to evoke the lost world of prophets and patriarchs.</w:t>
      </w:r>
    </w:p>
    <w:p w14:paraId="0F6F4499" w14:textId="58CC94CA" w:rsidR="00600CDE" w:rsidRPr="005D68CD" w:rsidRDefault="00600CDE" w:rsidP="00CC2D76">
      <w:pPr>
        <w:pStyle w:val="ListParagraph"/>
        <w:numPr>
          <w:ilvl w:val="1"/>
          <w:numId w:val="14"/>
        </w:numPr>
        <w:rPr>
          <w:rFonts w:ascii="Times New Roman" w:hAnsi="Times New Roman" w:cs="Times New Roman"/>
          <w:sz w:val="24"/>
          <w:szCs w:val="24"/>
        </w:rPr>
      </w:pPr>
      <w:r w:rsidRPr="005D68CD">
        <w:rPr>
          <w:rFonts w:ascii="Times New Roman" w:hAnsi="Times New Roman" w:cs="Times New Roman"/>
          <w:sz w:val="24"/>
          <w:szCs w:val="24"/>
        </w:rPr>
        <w:t>There was also a vogue for Hebrew Bible first names, like Samuel or David, for example (it is for this reason that some historians believe that Samuel de Champlain may have converted to Catholicism from Protestantism).</w:t>
      </w:r>
    </w:p>
    <w:p w14:paraId="21E091A7" w14:textId="77777777" w:rsidR="00600CDE" w:rsidRPr="005D68CD" w:rsidRDefault="00600CDE" w:rsidP="00600CDE">
      <w:pPr>
        <w:rPr>
          <w:rFonts w:ascii="Times New Roman" w:hAnsi="Times New Roman" w:cs="Times New Roman"/>
          <w:sz w:val="24"/>
          <w:szCs w:val="24"/>
        </w:rPr>
      </w:pPr>
    </w:p>
    <w:p w14:paraId="224FE8E7" w14:textId="77777777" w:rsidR="00600CDE" w:rsidRPr="005D68CD" w:rsidRDefault="00600CDE" w:rsidP="00600CDE">
      <w:pPr>
        <w:rPr>
          <w:rFonts w:ascii="Times New Roman" w:hAnsi="Times New Roman" w:cs="Times New Roman"/>
          <w:sz w:val="24"/>
          <w:szCs w:val="24"/>
        </w:rPr>
      </w:pPr>
    </w:p>
    <w:p w14:paraId="0EBE56A0" w14:textId="01FE7A15" w:rsidR="00B47DB7" w:rsidRPr="005D68CD" w:rsidRDefault="00B47DB7" w:rsidP="00B47DB7">
      <w:pPr>
        <w:pStyle w:val="ListParagraph"/>
        <w:rPr>
          <w:rFonts w:ascii="Times New Roman" w:hAnsi="Times New Roman" w:cs="Times New Roman"/>
          <w:sz w:val="24"/>
          <w:szCs w:val="24"/>
        </w:rPr>
      </w:pPr>
    </w:p>
    <w:p w14:paraId="1A9E1FF1" w14:textId="3F3C2FC1" w:rsidR="00F67AA6" w:rsidRPr="005D68CD" w:rsidRDefault="00F67AA6" w:rsidP="00B47DB7">
      <w:pPr>
        <w:pStyle w:val="ListParagraph"/>
        <w:rPr>
          <w:rFonts w:ascii="Times New Roman" w:hAnsi="Times New Roman" w:cs="Times New Roman"/>
          <w:sz w:val="24"/>
          <w:szCs w:val="24"/>
        </w:rPr>
      </w:pPr>
    </w:p>
    <w:p w14:paraId="0300C95F" w14:textId="5039F536" w:rsidR="00F67AA6" w:rsidRPr="005D68CD" w:rsidRDefault="00F67AA6" w:rsidP="00B47DB7">
      <w:pPr>
        <w:pStyle w:val="ListParagraph"/>
        <w:rPr>
          <w:rFonts w:ascii="Times New Roman" w:hAnsi="Times New Roman" w:cs="Times New Roman"/>
          <w:sz w:val="24"/>
          <w:szCs w:val="24"/>
        </w:rPr>
      </w:pPr>
    </w:p>
    <w:p w14:paraId="5A80FF32" w14:textId="21CB0532" w:rsidR="00F67AA6" w:rsidRPr="005D68CD" w:rsidRDefault="00F67AA6" w:rsidP="00B47DB7">
      <w:pPr>
        <w:pStyle w:val="ListParagraph"/>
        <w:rPr>
          <w:rFonts w:ascii="Times New Roman" w:hAnsi="Times New Roman" w:cs="Times New Roman"/>
          <w:sz w:val="24"/>
          <w:szCs w:val="24"/>
        </w:rPr>
      </w:pPr>
    </w:p>
    <w:p w14:paraId="04931573" w14:textId="19AA9ECB" w:rsidR="00F67AA6" w:rsidRPr="005D68CD" w:rsidRDefault="00F67AA6" w:rsidP="00B47DB7">
      <w:pPr>
        <w:pStyle w:val="ListParagraph"/>
        <w:rPr>
          <w:rFonts w:ascii="Times New Roman" w:hAnsi="Times New Roman" w:cs="Times New Roman"/>
          <w:sz w:val="24"/>
          <w:szCs w:val="24"/>
        </w:rPr>
      </w:pPr>
    </w:p>
    <w:p w14:paraId="419A8632" w14:textId="601B0BB2" w:rsidR="00F67AA6" w:rsidRPr="005D68CD" w:rsidRDefault="00F67AA6" w:rsidP="00B47DB7">
      <w:pPr>
        <w:pStyle w:val="ListParagraph"/>
        <w:rPr>
          <w:rFonts w:ascii="Times New Roman" w:hAnsi="Times New Roman" w:cs="Times New Roman"/>
          <w:sz w:val="24"/>
          <w:szCs w:val="24"/>
        </w:rPr>
      </w:pPr>
    </w:p>
    <w:p w14:paraId="089C9C36" w14:textId="7B217059" w:rsidR="00F67AA6" w:rsidRPr="005D68CD" w:rsidRDefault="00F67AA6" w:rsidP="00B47DB7">
      <w:pPr>
        <w:pStyle w:val="ListParagraph"/>
        <w:rPr>
          <w:rFonts w:ascii="Times New Roman" w:hAnsi="Times New Roman" w:cs="Times New Roman"/>
          <w:sz w:val="24"/>
          <w:szCs w:val="24"/>
        </w:rPr>
      </w:pPr>
    </w:p>
    <w:p w14:paraId="4CDFF108" w14:textId="462E8C8F" w:rsidR="00F67AA6" w:rsidRPr="005D68CD" w:rsidRDefault="00F67AA6" w:rsidP="00B47DB7">
      <w:pPr>
        <w:pStyle w:val="ListParagraph"/>
        <w:rPr>
          <w:rFonts w:ascii="Times New Roman" w:hAnsi="Times New Roman" w:cs="Times New Roman"/>
          <w:sz w:val="24"/>
          <w:szCs w:val="24"/>
        </w:rPr>
      </w:pPr>
    </w:p>
    <w:p w14:paraId="02D31CD3" w14:textId="78057A14" w:rsidR="00F67AA6" w:rsidRPr="005D68CD" w:rsidRDefault="00F67AA6" w:rsidP="00B47DB7">
      <w:pPr>
        <w:pStyle w:val="ListParagraph"/>
        <w:rPr>
          <w:rFonts w:ascii="Times New Roman" w:hAnsi="Times New Roman" w:cs="Times New Roman"/>
          <w:sz w:val="24"/>
          <w:szCs w:val="24"/>
        </w:rPr>
      </w:pPr>
    </w:p>
    <w:p w14:paraId="052950A6" w14:textId="1D07B2C5" w:rsidR="00F67AA6" w:rsidRPr="005D68CD" w:rsidRDefault="00F67AA6" w:rsidP="00B47DB7">
      <w:pPr>
        <w:pStyle w:val="ListParagraph"/>
        <w:rPr>
          <w:rFonts w:ascii="Times New Roman" w:hAnsi="Times New Roman" w:cs="Times New Roman"/>
          <w:sz w:val="24"/>
          <w:szCs w:val="24"/>
        </w:rPr>
      </w:pPr>
    </w:p>
    <w:p w14:paraId="4B61E776" w14:textId="05F9870B" w:rsidR="00F67AA6" w:rsidRPr="005D68CD" w:rsidRDefault="00F67AA6" w:rsidP="00B47DB7">
      <w:pPr>
        <w:pStyle w:val="ListParagraph"/>
        <w:rPr>
          <w:rFonts w:ascii="Times New Roman" w:hAnsi="Times New Roman" w:cs="Times New Roman"/>
          <w:sz w:val="24"/>
          <w:szCs w:val="24"/>
        </w:rPr>
      </w:pPr>
    </w:p>
    <w:p w14:paraId="50BE570F" w14:textId="311EBEC8" w:rsidR="00F67AA6" w:rsidRPr="005D68CD" w:rsidRDefault="00F67AA6" w:rsidP="00B47DB7">
      <w:pPr>
        <w:pStyle w:val="ListParagraph"/>
        <w:rPr>
          <w:rFonts w:ascii="Times New Roman" w:hAnsi="Times New Roman" w:cs="Times New Roman"/>
          <w:sz w:val="24"/>
          <w:szCs w:val="24"/>
        </w:rPr>
      </w:pPr>
    </w:p>
    <w:p w14:paraId="0389BA74" w14:textId="55C2A5AB" w:rsidR="00F67AA6" w:rsidRPr="005D68CD" w:rsidRDefault="00F67AA6" w:rsidP="00B47DB7">
      <w:pPr>
        <w:pStyle w:val="ListParagraph"/>
        <w:rPr>
          <w:rFonts w:ascii="Times New Roman" w:hAnsi="Times New Roman" w:cs="Times New Roman"/>
          <w:sz w:val="24"/>
          <w:szCs w:val="24"/>
        </w:rPr>
      </w:pPr>
    </w:p>
    <w:p w14:paraId="275A6D6F" w14:textId="53250CC5" w:rsidR="00F67AA6" w:rsidRPr="005D68CD" w:rsidRDefault="00F67AA6" w:rsidP="00B47DB7">
      <w:pPr>
        <w:pStyle w:val="ListParagraph"/>
        <w:rPr>
          <w:rFonts w:ascii="Times New Roman" w:hAnsi="Times New Roman" w:cs="Times New Roman"/>
          <w:sz w:val="24"/>
          <w:szCs w:val="24"/>
        </w:rPr>
      </w:pPr>
    </w:p>
    <w:p w14:paraId="4F67CC6A" w14:textId="5C19D918" w:rsidR="00F67AA6" w:rsidRPr="005D68CD" w:rsidRDefault="00F67AA6" w:rsidP="00B47DB7">
      <w:pPr>
        <w:pStyle w:val="ListParagraph"/>
        <w:rPr>
          <w:rFonts w:ascii="Times New Roman" w:hAnsi="Times New Roman" w:cs="Times New Roman"/>
          <w:sz w:val="24"/>
          <w:szCs w:val="24"/>
        </w:rPr>
      </w:pPr>
    </w:p>
    <w:p w14:paraId="66AA5EB5" w14:textId="310042A9" w:rsidR="00F67AA6" w:rsidRPr="005D68CD" w:rsidRDefault="00F67AA6" w:rsidP="00B47DB7">
      <w:pPr>
        <w:pStyle w:val="ListParagraph"/>
        <w:rPr>
          <w:rFonts w:ascii="Times New Roman" w:hAnsi="Times New Roman" w:cs="Times New Roman"/>
          <w:sz w:val="24"/>
          <w:szCs w:val="24"/>
        </w:rPr>
      </w:pPr>
    </w:p>
    <w:p w14:paraId="720A1F5D" w14:textId="0962280D" w:rsidR="00F67AA6" w:rsidRPr="005D68CD" w:rsidRDefault="00F67AA6" w:rsidP="00B47DB7">
      <w:pPr>
        <w:pStyle w:val="ListParagraph"/>
        <w:rPr>
          <w:rFonts w:ascii="Times New Roman" w:hAnsi="Times New Roman" w:cs="Times New Roman"/>
          <w:sz w:val="24"/>
          <w:szCs w:val="24"/>
        </w:rPr>
      </w:pPr>
    </w:p>
    <w:p w14:paraId="15A7388B" w14:textId="4B30DA5A" w:rsidR="00F67AA6" w:rsidRPr="005D68CD" w:rsidRDefault="00F67AA6" w:rsidP="00B47DB7">
      <w:pPr>
        <w:pStyle w:val="ListParagraph"/>
        <w:rPr>
          <w:rFonts w:ascii="Times New Roman" w:hAnsi="Times New Roman" w:cs="Times New Roman"/>
          <w:sz w:val="24"/>
          <w:szCs w:val="24"/>
        </w:rPr>
      </w:pPr>
    </w:p>
    <w:p w14:paraId="2C358ED4" w14:textId="1DB53695" w:rsidR="00F67AA6" w:rsidRPr="005D68CD" w:rsidRDefault="00F67AA6" w:rsidP="00B47DB7">
      <w:pPr>
        <w:pStyle w:val="ListParagraph"/>
        <w:rPr>
          <w:rFonts w:ascii="Times New Roman" w:hAnsi="Times New Roman" w:cs="Times New Roman"/>
          <w:sz w:val="24"/>
          <w:szCs w:val="24"/>
        </w:rPr>
      </w:pPr>
    </w:p>
    <w:p w14:paraId="4BFBA441" w14:textId="0FD93F50" w:rsidR="00F67AA6" w:rsidRPr="005D68CD" w:rsidRDefault="00F67AA6" w:rsidP="00B47DB7">
      <w:pPr>
        <w:pStyle w:val="ListParagraph"/>
        <w:rPr>
          <w:rFonts w:ascii="Times New Roman" w:hAnsi="Times New Roman" w:cs="Times New Roman"/>
          <w:sz w:val="24"/>
          <w:szCs w:val="24"/>
        </w:rPr>
      </w:pPr>
    </w:p>
    <w:p w14:paraId="1C5E908B" w14:textId="72DBEBFA" w:rsidR="00F67AA6" w:rsidRPr="005D68CD" w:rsidRDefault="00F67AA6" w:rsidP="00B47DB7">
      <w:pPr>
        <w:pStyle w:val="ListParagraph"/>
        <w:rPr>
          <w:rFonts w:ascii="Times New Roman" w:hAnsi="Times New Roman" w:cs="Times New Roman"/>
          <w:sz w:val="24"/>
          <w:szCs w:val="24"/>
        </w:rPr>
      </w:pPr>
    </w:p>
    <w:p w14:paraId="79F8BA98" w14:textId="561B6542" w:rsidR="00F67AA6" w:rsidRPr="005D68CD" w:rsidRDefault="00F67AA6" w:rsidP="00B47DB7">
      <w:pPr>
        <w:pStyle w:val="ListParagraph"/>
        <w:rPr>
          <w:rFonts w:ascii="Times New Roman" w:hAnsi="Times New Roman" w:cs="Times New Roman"/>
          <w:sz w:val="24"/>
          <w:szCs w:val="24"/>
        </w:rPr>
      </w:pPr>
    </w:p>
    <w:p w14:paraId="7408818B" w14:textId="055EB945" w:rsidR="00F67AA6" w:rsidRPr="005D68CD" w:rsidRDefault="00F67AA6" w:rsidP="00B47DB7">
      <w:pPr>
        <w:pStyle w:val="ListParagraph"/>
        <w:rPr>
          <w:rFonts w:ascii="Times New Roman" w:hAnsi="Times New Roman" w:cs="Times New Roman"/>
          <w:sz w:val="24"/>
          <w:szCs w:val="24"/>
        </w:rPr>
      </w:pPr>
    </w:p>
    <w:p w14:paraId="1DF644A4" w14:textId="0BB40061" w:rsidR="00F67AA6" w:rsidRPr="005D68CD" w:rsidRDefault="00F67AA6" w:rsidP="00B47DB7">
      <w:pPr>
        <w:pStyle w:val="ListParagraph"/>
        <w:rPr>
          <w:rFonts w:ascii="Times New Roman" w:hAnsi="Times New Roman" w:cs="Times New Roman"/>
          <w:sz w:val="24"/>
          <w:szCs w:val="24"/>
        </w:rPr>
      </w:pPr>
    </w:p>
    <w:p w14:paraId="137F3094" w14:textId="11775F1B" w:rsidR="00F67AA6" w:rsidRPr="005D68CD" w:rsidRDefault="00F67AA6" w:rsidP="00B47DB7">
      <w:pPr>
        <w:pStyle w:val="ListParagraph"/>
        <w:rPr>
          <w:rFonts w:ascii="Times New Roman" w:hAnsi="Times New Roman" w:cs="Times New Roman"/>
          <w:sz w:val="24"/>
          <w:szCs w:val="24"/>
        </w:rPr>
      </w:pPr>
    </w:p>
    <w:p w14:paraId="2B885146" w14:textId="77777777" w:rsidR="00F67AA6" w:rsidRPr="005D68CD" w:rsidRDefault="00F67AA6" w:rsidP="00B47DB7">
      <w:pPr>
        <w:pStyle w:val="ListParagraph"/>
        <w:rPr>
          <w:rFonts w:ascii="Times New Roman" w:hAnsi="Times New Roman" w:cs="Times New Roman"/>
          <w:sz w:val="24"/>
          <w:szCs w:val="24"/>
        </w:rPr>
      </w:pPr>
    </w:p>
    <w:p w14:paraId="3AA25E0A" w14:textId="61B133E0" w:rsidR="00F67AA6" w:rsidRPr="005D68CD" w:rsidRDefault="00F67AA6" w:rsidP="00F67AA6">
      <w:pPr>
        <w:rPr>
          <w:rFonts w:ascii="Times New Roman" w:hAnsi="Times New Roman" w:cs="Times New Roman"/>
          <w:b/>
          <w:sz w:val="24"/>
          <w:szCs w:val="24"/>
        </w:rPr>
      </w:pPr>
      <w:r w:rsidRPr="005D68CD">
        <w:rPr>
          <w:rFonts w:ascii="Times New Roman" w:hAnsi="Times New Roman" w:cs="Times New Roman"/>
          <w:b/>
          <w:sz w:val="24"/>
          <w:szCs w:val="24"/>
        </w:rPr>
        <w:lastRenderedPageBreak/>
        <w:t>Class 4 – 1/17/2020</w:t>
      </w:r>
      <w:r w:rsidRPr="005D68CD">
        <w:rPr>
          <w:rFonts w:ascii="Times New Roman" w:hAnsi="Times New Roman" w:cs="Times New Roman"/>
          <w:b/>
          <w:sz w:val="24"/>
          <w:szCs w:val="24"/>
        </w:rPr>
        <w:br/>
        <w:t xml:space="preserve">Poised on the Brink III: Pre-Contact Europe (Spain, England, and France) </w:t>
      </w:r>
    </w:p>
    <w:p w14:paraId="2EA57230" w14:textId="1458073D" w:rsidR="00F67AA6" w:rsidRPr="005D68CD" w:rsidRDefault="00F67AA6" w:rsidP="00F67AA6">
      <w:pPr>
        <w:rPr>
          <w:rFonts w:ascii="Times New Roman" w:hAnsi="Times New Roman" w:cs="Times New Roman"/>
          <w:sz w:val="24"/>
          <w:szCs w:val="24"/>
        </w:rPr>
      </w:pPr>
    </w:p>
    <w:p w14:paraId="101A773F" w14:textId="23272945" w:rsidR="00543544" w:rsidRPr="005D68CD" w:rsidRDefault="00543544" w:rsidP="00F67AA6">
      <w:pPr>
        <w:rPr>
          <w:rFonts w:ascii="Times New Roman" w:hAnsi="Times New Roman" w:cs="Times New Roman"/>
          <w:b/>
          <w:bCs/>
          <w:sz w:val="24"/>
          <w:szCs w:val="24"/>
        </w:rPr>
      </w:pPr>
      <w:r w:rsidRPr="005D68CD">
        <w:rPr>
          <w:rFonts w:ascii="Times New Roman" w:hAnsi="Times New Roman" w:cs="Times New Roman"/>
          <w:b/>
          <w:bCs/>
          <w:sz w:val="24"/>
          <w:szCs w:val="24"/>
        </w:rPr>
        <w:t>Protestant Lifestyle con’t</w:t>
      </w:r>
    </w:p>
    <w:p w14:paraId="783D2DF1" w14:textId="77777777" w:rsidR="00F67AA6" w:rsidRPr="005D68CD" w:rsidRDefault="00F67AA6" w:rsidP="00CC2D76">
      <w:pPr>
        <w:pStyle w:val="ListParagraph"/>
        <w:numPr>
          <w:ilvl w:val="0"/>
          <w:numId w:val="14"/>
        </w:numPr>
        <w:rPr>
          <w:rFonts w:ascii="Times New Roman" w:hAnsi="Times New Roman" w:cs="Times New Roman"/>
          <w:sz w:val="24"/>
          <w:szCs w:val="24"/>
        </w:rPr>
      </w:pPr>
      <w:r w:rsidRPr="005D68CD">
        <w:rPr>
          <w:rFonts w:ascii="Times New Roman" w:hAnsi="Times New Roman" w:cs="Times New Roman"/>
          <w:sz w:val="24"/>
          <w:szCs w:val="24"/>
        </w:rPr>
        <w:t>Adam and Eve – the biblical model of marriage</w:t>
      </w:r>
    </w:p>
    <w:p w14:paraId="13C96667" w14:textId="77777777" w:rsidR="00543544" w:rsidRPr="005D68CD" w:rsidRDefault="00F67AA6" w:rsidP="00CC2D76">
      <w:pPr>
        <w:pStyle w:val="ListParagraph"/>
        <w:numPr>
          <w:ilvl w:val="0"/>
          <w:numId w:val="14"/>
        </w:numPr>
        <w:rPr>
          <w:rFonts w:ascii="Times New Roman" w:hAnsi="Times New Roman" w:cs="Times New Roman"/>
          <w:sz w:val="24"/>
          <w:szCs w:val="24"/>
        </w:rPr>
      </w:pPr>
      <w:r w:rsidRPr="005D68CD">
        <w:rPr>
          <w:rFonts w:ascii="Times New Roman" w:hAnsi="Times New Roman" w:cs="Times New Roman"/>
          <w:sz w:val="24"/>
          <w:szCs w:val="24"/>
        </w:rPr>
        <w:t>Puritan family</w:t>
      </w:r>
    </w:p>
    <w:p w14:paraId="5CDCA103" w14:textId="77777777" w:rsidR="00543544" w:rsidRPr="005D68CD" w:rsidRDefault="00F67AA6" w:rsidP="00CC2D76">
      <w:pPr>
        <w:pStyle w:val="ListParagraph"/>
        <w:numPr>
          <w:ilvl w:val="1"/>
          <w:numId w:val="14"/>
        </w:numPr>
        <w:rPr>
          <w:rFonts w:ascii="Times New Roman" w:hAnsi="Times New Roman" w:cs="Times New Roman"/>
          <w:sz w:val="24"/>
          <w:szCs w:val="24"/>
        </w:rPr>
      </w:pPr>
      <w:r w:rsidRPr="005D68CD">
        <w:rPr>
          <w:rFonts w:ascii="Times New Roman" w:hAnsi="Times New Roman" w:cs="Times New Roman"/>
          <w:sz w:val="24"/>
          <w:szCs w:val="24"/>
        </w:rPr>
        <w:t>Protestantism rejected the idea of a celibate priesthood and made family life the ideal for everyone.</w:t>
      </w:r>
    </w:p>
    <w:p w14:paraId="555B8A80" w14:textId="77777777" w:rsidR="00543544" w:rsidRPr="005D68CD" w:rsidRDefault="00F67AA6" w:rsidP="00CC2D76">
      <w:pPr>
        <w:pStyle w:val="ListParagraph"/>
        <w:numPr>
          <w:ilvl w:val="1"/>
          <w:numId w:val="14"/>
        </w:numPr>
        <w:rPr>
          <w:rFonts w:ascii="Times New Roman" w:hAnsi="Times New Roman" w:cs="Times New Roman"/>
          <w:sz w:val="24"/>
          <w:szCs w:val="24"/>
        </w:rPr>
      </w:pPr>
      <w:r w:rsidRPr="005D68CD">
        <w:rPr>
          <w:rFonts w:ascii="Times New Roman" w:hAnsi="Times New Roman" w:cs="Times New Roman"/>
          <w:sz w:val="24"/>
          <w:szCs w:val="24"/>
        </w:rPr>
        <w:t xml:space="preserve">Early Protestant reformers, such as Martin Luther, set the tone by themselves marrying.  </w:t>
      </w:r>
    </w:p>
    <w:p w14:paraId="153E7B85" w14:textId="77777777" w:rsidR="00543544" w:rsidRPr="005D68CD" w:rsidRDefault="00F67AA6" w:rsidP="00CC2D76">
      <w:pPr>
        <w:pStyle w:val="ListParagraph"/>
        <w:numPr>
          <w:ilvl w:val="2"/>
          <w:numId w:val="14"/>
        </w:numPr>
        <w:rPr>
          <w:rFonts w:ascii="Times New Roman" w:hAnsi="Times New Roman" w:cs="Times New Roman"/>
          <w:sz w:val="24"/>
          <w:szCs w:val="24"/>
        </w:rPr>
      </w:pPr>
      <w:r w:rsidRPr="005D68CD">
        <w:rPr>
          <w:rFonts w:ascii="Times New Roman" w:hAnsi="Times New Roman" w:cs="Times New Roman"/>
          <w:sz w:val="24"/>
          <w:szCs w:val="24"/>
        </w:rPr>
        <w:t>The stress on marriage and family life had mixed results for Protestant women.  On the one hand, the lifestyle choice of most women, marriage, was no longer seen as a “second best” choice (becoming a nun) as it was in Catholicism.</w:t>
      </w:r>
    </w:p>
    <w:p w14:paraId="244DDF88" w14:textId="77777777" w:rsidR="00543544" w:rsidRPr="005D68CD" w:rsidRDefault="00F67AA6" w:rsidP="00CC2D76">
      <w:pPr>
        <w:pStyle w:val="ListParagraph"/>
        <w:numPr>
          <w:ilvl w:val="2"/>
          <w:numId w:val="14"/>
        </w:numPr>
        <w:rPr>
          <w:rFonts w:ascii="Times New Roman" w:hAnsi="Times New Roman" w:cs="Times New Roman"/>
          <w:sz w:val="24"/>
          <w:szCs w:val="24"/>
        </w:rPr>
      </w:pPr>
      <w:r w:rsidRPr="005D68CD">
        <w:rPr>
          <w:rFonts w:ascii="Times New Roman" w:hAnsi="Times New Roman" w:cs="Times New Roman"/>
          <w:sz w:val="24"/>
          <w:szCs w:val="24"/>
        </w:rPr>
        <w:t xml:space="preserve">On the other hand, escape from the </w:t>
      </w:r>
      <w:r w:rsidR="00543544" w:rsidRPr="005D68CD">
        <w:rPr>
          <w:rFonts w:ascii="Times New Roman" w:hAnsi="Times New Roman" w:cs="Times New Roman"/>
          <w:sz w:val="24"/>
          <w:szCs w:val="24"/>
        </w:rPr>
        <w:t>rigors</w:t>
      </w:r>
      <w:r w:rsidRPr="005D68CD">
        <w:rPr>
          <w:rFonts w:ascii="Times New Roman" w:hAnsi="Times New Roman" w:cs="Times New Roman"/>
          <w:sz w:val="24"/>
          <w:szCs w:val="24"/>
        </w:rPr>
        <w:t xml:space="preserve"> of marriage and childbirth into a religious vocation was no longer possible.</w:t>
      </w:r>
    </w:p>
    <w:p w14:paraId="7349D284" w14:textId="5AF98F7A" w:rsidR="00543544" w:rsidRPr="005D68CD" w:rsidRDefault="00F67AA6" w:rsidP="00CC2D76">
      <w:pPr>
        <w:pStyle w:val="ListParagraph"/>
        <w:numPr>
          <w:ilvl w:val="1"/>
          <w:numId w:val="14"/>
        </w:numPr>
        <w:rPr>
          <w:rFonts w:ascii="Times New Roman" w:hAnsi="Times New Roman" w:cs="Times New Roman"/>
          <w:sz w:val="24"/>
          <w:szCs w:val="24"/>
        </w:rPr>
      </w:pPr>
      <w:r w:rsidRPr="005D68CD">
        <w:rPr>
          <w:rFonts w:ascii="Times New Roman" w:hAnsi="Times New Roman" w:cs="Times New Roman"/>
          <w:sz w:val="24"/>
          <w:szCs w:val="24"/>
        </w:rPr>
        <w:t xml:space="preserve">Protestant emphasis on the family would dramatically </w:t>
      </w:r>
      <w:r w:rsidR="00543544" w:rsidRPr="005D68CD">
        <w:rPr>
          <w:rFonts w:ascii="Times New Roman" w:hAnsi="Times New Roman" w:cs="Times New Roman"/>
          <w:sz w:val="24"/>
          <w:szCs w:val="24"/>
        </w:rPr>
        <w:t>affect</w:t>
      </w:r>
      <w:r w:rsidRPr="005D68CD">
        <w:rPr>
          <w:rFonts w:ascii="Times New Roman" w:hAnsi="Times New Roman" w:cs="Times New Roman"/>
          <w:sz w:val="24"/>
          <w:szCs w:val="24"/>
        </w:rPr>
        <w:t xml:space="preserve"> their emigration patterns to the New World: Protestants emigrated in family groups, rather than individually.</w:t>
      </w:r>
    </w:p>
    <w:p w14:paraId="059D2670" w14:textId="78D85480" w:rsidR="00543544" w:rsidRPr="005D68CD" w:rsidRDefault="00543544" w:rsidP="00543544">
      <w:pPr>
        <w:rPr>
          <w:rFonts w:ascii="Times New Roman" w:hAnsi="Times New Roman" w:cs="Times New Roman"/>
          <w:sz w:val="24"/>
          <w:szCs w:val="24"/>
        </w:rPr>
      </w:pPr>
    </w:p>
    <w:p w14:paraId="1E2EAD16" w14:textId="7FB2DEC2" w:rsidR="00543544" w:rsidRPr="005D68CD" w:rsidRDefault="00543544" w:rsidP="00543544">
      <w:pPr>
        <w:rPr>
          <w:rFonts w:ascii="Times New Roman" w:hAnsi="Times New Roman" w:cs="Times New Roman"/>
          <w:sz w:val="24"/>
          <w:szCs w:val="24"/>
        </w:rPr>
      </w:pPr>
    </w:p>
    <w:p w14:paraId="2AC607BC" w14:textId="41DA2961" w:rsidR="00543544" w:rsidRPr="00543544" w:rsidRDefault="00543544" w:rsidP="00543544">
      <w:pPr>
        <w:rPr>
          <w:rFonts w:ascii="Times New Roman" w:hAnsi="Times New Roman" w:cs="Times New Roman"/>
          <w:sz w:val="24"/>
          <w:szCs w:val="24"/>
        </w:rPr>
      </w:pPr>
      <w:r w:rsidRPr="005D68CD">
        <w:rPr>
          <w:rFonts w:ascii="Times New Roman" w:hAnsi="Times New Roman" w:cs="Times New Roman"/>
          <w:b/>
          <w:bCs/>
          <w:sz w:val="24"/>
          <w:szCs w:val="24"/>
        </w:rPr>
        <w:t>W</w:t>
      </w:r>
      <w:r w:rsidRPr="00543544">
        <w:rPr>
          <w:rFonts w:ascii="Times New Roman" w:hAnsi="Times New Roman" w:cs="Times New Roman"/>
          <w:b/>
          <w:bCs/>
          <w:sz w:val="24"/>
          <w:szCs w:val="24"/>
        </w:rPr>
        <w:t>hy does this background on England matter for religious encounter</w:t>
      </w:r>
      <w:r w:rsidRPr="005D68CD">
        <w:rPr>
          <w:rFonts w:ascii="Times New Roman" w:hAnsi="Times New Roman" w:cs="Times New Roman"/>
          <w:b/>
          <w:bCs/>
          <w:sz w:val="24"/>
          <w:szCs w:val="24"/>
        </w:rPr>
        <w:t xml:space="preserve">s </w:t>
      </w:r>
      <w:r w:rsidRPr="00543544">
        <w:rPr>
          <w:rFonts w:ascii="Times New Roman" w:hAnsi="Times New Roman" w:cs="Times New Roman"/>
          <w:b/>
          <w:bCs/>
          <w:sz w:val="24"/>
          <w:szCs w:val="24"/>
        </w:rPr>
        <w:t>in the colonial Americas?</w:t>
      </w:r>
    </w:p>
    <w:p w14:paraId="2C31ACBC" w14:textId="77777777" w:rsidR="00543544" w:rsidRPr="005D68CD" w:rsidRDefault="00543544" w:rsidP="00543544">
      <w:pPr>
        <w:rPr>
          <w:rFonts w:ascii="Times New Roman" w:hAnsi="Times New Roman" w:cs="Times New Roman"/>
          <w:sz w:val="24"/>
          <w:szCs w:val="24"/>
        </w:rPr>
      </w:pPr>
      <w:r w:rsidRPr="00543544">
        <w:rPr>
          <w:rFonts w:ascii="Times New Roman" w:hAnsi="Times New Roman" w:cs="Times New Roman"/>
          <w:sz w:val="24"/>
          <w:szCs w:val="24"/>
        </w:rPr>
        <w:t>The religious upheaval created by Henry VIII’s fateful break with Catholicism led England through a dizzying series of religious changes which:</w:t>
      </w:r>
    </w:p>
    <w:p w14:paraId="5706365D" w14:textId="01CDA7D6" w:rsidR="00543544" w:rsidRPr="005D68CD" w:rsidRDefault="00543544" w:rsidP="00CC2D76">
      <w:pPr>
        <w:pStyle w:val="ListParagraph"/>
        <w:numPr>
          <w:ilvl w:val="0"/>
          <w:numId w:val="16"/>
        </w:numPr>
        <w:rPr>
          <w:rFonts w:ascii="Times New Roman" w:hAnsi="Times New Roman" w:cs="Times New Roman"/>
          <w:sz w:val="24"/>
          <w:szCs w:val="24"/>
        </w:rPr>
      </w:pPr>
      <w:r w:rsidRPr="005D68CD">
        <w:rPr>
          <w:rFonts w:ascii="Times New Roman" w:hAnsi="Times New Roman" w:cs="Times New Roman"/>
          <w:sz w:val="24"/>
          <w:szCs w:val="24"/>
        </w:rPr>
        <w:t>Once again demonstrated the fateful links between confessional identity (that is, one’s membership is a particular “brand” of Christianity) and perceived political loyalty (e.g. as in Spain, the failure of a subject to conform to the faith of his or her monarch is seen as undermining his or her political loyalty and reliability</w:t>
      </w:r>
    </w:p>
    <w:p w14:paraId="73AF27E3" w14:textId="7828DCB4" w:rsidR="00543544" w:rsidRPr="005D68CD" w:rsidRDefault="00543544" w:rsidP="00CC2D76">
      <w:pPr>
        <w:pStyle w:val="ListParagraph"/>
        <w:numPr>
          <w:ilvl w:val="0"/>
          <w:numId w:val="16"/>
        </w:numPr>
        <w:rPr>
          <w:rFonts w:ascii="Times New Roman" w:hAnsi="Times New Roman" w:cs="Times New Roman"/>
          <w:sz w:val="24"/>
          <w:szCs w:val="24"/>
        </w:rPr>
      </w:pPr>
      <w:r w:rsidRPr="005D68CD">
        <w:rPr>
          <w:rFonts w:ascii="Times New Roman" w:hAnsi="Times New Roman" w:cs="Times New Roman"/>
          <w:sz w:val="24"/>
          <w:szCs w:val="24"/>
        </w:rPr>
        <w:t>Religious upheaval in England ultimately led to the ultimate “compromise” church, the Church of England (aka the Anglican Church or the Episcopal Church).  The compromises of Anglicanism virtually guaranteed the emergence of splinter groups who wanted more radical religious change</w:t>
      </w:r>
    </w:p>
    <w:p w14:paraId="3DC009A5" w14:textId="77777777" w:rsidR="00543544" w:rsidRPr="005D68CD" w:rsidRDefault="00543544" w:rsidP="00CC2D76">
      <w:pPr>
        <w:pStyle w:val="ListParagraph"/>
        <w:numPr>
          <w:ilvl w:val="0"/>
          <w:numId w:val="16"/>
        </w:numPr>
        <w:rPr>
          <w:rFonts w:ascii="Times New Roman" w:hAnsi="Times New Roman" w:cs="Times New Roman"/>
          <w:sz w:val="24"/>
          <w:szCs w:val="24"/>
        </w:rPr>
      </w:pPr>
      <w:r w:rsidRPr="005D68CD">
        <w:rPr>
          <w:rFonts w:ascii="Times New Roman" w:hAnsi="Times New Roman" w:cs="Times New Roman"/>
          <w:sz w:val="24"/>
          <w:szCs w:val="24"/>
        </w:rPr>
        <w:t>It would be these religious radicals – the Puritans – who would play such a fateful role in colonizing the Americas and in encountering its peoples</w:t>
      </w:r>
    </w:p>
    <w:p w14:paraId="0D9B76D8" w14:textId="57283D2F" w:rsidR="00543544" w:rsidRPr="005D68CD" w:rsidRDefault="00543544" w:rsidP="00CC2D76">
      <w:pPr>
        <w:pStyle w:val="ListParagraph"/>
        <w:numPr>
          <w:ilvl w:val="0"/>
          <w:numId w:val="16"/>
        </w:numPr>
        <w:rPr>
          <w:rFonts w:ascii="Times New Roman" w:hAnsi="Times New Roman" w:cs="Times New Roman"/>
          <w:sz w:val="24"/>
          <w:szCs w:val="24"/>
        </w:rPr>
      </w:pPr>
      <w:r w:rsidRPr="005D68CD">
        <w:rPr>
          <w:rFonts w:ascii="Times New Roman" w:hAnsi="Times New Roman" w:cs="Times New Roman"/>
          <w:sz w:val="24"/>
          <w:szCs w:val="24"/>
        </w:rPr>
        <w:t>Protestants’ strong focus on the family impacted their immigration patterns, as Puritan settlers to New England tended to come with their entire families</w:t>
      </w:r>
    </w:p>
    <w:p w14:paraId="0C18BA68" w14:textId="2BB3DA0F" w:rsidR="00543544" w:rsidRPr="005D68CD" w:rsidRDefault="00543544" w:rsidP="00543544">
      <w:pPr>
        <w:rPr>
          <w:rFonts w:ascii="Times New Roman" w:hAnsi="Times New Roman" w:cs="Times New Roman"/>
          <w:sz w:val="24"/>
          <w:szCs w:val="24"/>
        </w:rPr>
      </w:pPr>
    </w:p>
    <w:p w14:paraId="2DC146B8" w14:textId="6AC2CF71" w:rsidR="00543544" w:rsidRPr="005D68CD" w:rsidRDefault="00543544" w:rsidP="00543544">
      <w:pPr>
        <w:rPr>
          <w:rFonts w:ascii="Times New Roman" w:hAnsi="Times New Roman" w:cs="Times New Roman"/>
          <w:sz w:val="24"/>
          <w:szCs w:val="24"/>
        </w:rPr>
      </w:pPr>
    </w:p>
    <w:p w14:paraId="4E9D10A5" w14:textId="7A9467AC" w:rsidR="00543544" w:rsidRPr="005D68CD" w:rsidRDefault="00543544" w:rsidP="00543544">
      <w:pPr>
        <w:rPr>
          <w:rFonts w:ascii="Times New Roman" w:hAnsi="Times New Roman" w:cs="Times New Roman"/>
          <w:sz w:val="24"/>
          <w:szCs w:val="24"/>
        </w:rPr>
      </w:pPr>
    </w:p>
    <w:p w14:paraId="6CA1DFC5" w14:textId="77777777" w:rsidR="005D68CD" w:rsidRPr="005D68CD" w:rsidRDefault="005D68CD" w:rsidP="005D68CD">
      <w:pPr>
        <w:rPr>
          <w:rFonts w:ascii="Times New Roman" w:hAnsi="Times New Roman" w:cs="Times New Roman"/>
          <w:sz w:val="24"/>
          <w:szCs w:val="24"/>
        </w:rPr>
      </w:pPr>
      <w:r w:rsidRPr="005D68CD">
        <w:rPr>
          <w:rFonts w:ascii="Times New Roman" w:hAnsi="Times New Roman" w:cs="Times New Roman"/>
          <w:b/>
          <w:bCs/>
          <w:sz w:val="24"/>
          <w:szCs w:val="24"/>
        </w:rPr>
        <w:lastRenderedPageBreak/>
        <w:t>The Advent of Protestantism in France</w:t>
      </w:r>
    </w:p>
    <w:p w14:paraId="5125B2A8" w14:textId="77777777" w:rsidR="005D68CD" w:rsidRPr="005D68CD" w:rsidRDefault="005D68CD" w:rsidP="00CC2D76">
      <w:pPr>
        <w:pStyle w:val="ListParagraph"/>
        <w:numPr>
          <w:ilvl w:val="0"/>
          <w:numId w:val="17"/>
        </w:numPr>
        <w:rPr>
          <w:rFonts w:ascii="Times New Roman" w:hAnsi="Times New Roman" w:cs="Times New Roman"/>
          <w:sz w:val="24"/>
          <w:szCs w:val="24"/>
        </w:rPr>
      </w:pPr>
      <w:r w:rsidRPr="005D68CD">
        <w:rPr>
          <w:rFonts w:ascii="Times New Roman" w:hAnsi="Times New Roman" w:cs="Times New Roman"/>
          <w:sz w:val="24"/>
          <w:szCs w:val="24"/>
        </w:rPr>
        <w:t>The Protestant Reformation in France and in England presented mirror images of each other.</w:t>
      </w:r>
    </w:p>
    <w:p w14:paraId="37AF499B" w14:textId="13F5A0C7" w:rsidR="005D68CD" w:rsidRPr="005D68CD" w:rsidRDefault="005D68CD" w:rsidP="00CC2D76">
      <w:pPr>
        <w:pStyle w:val="ListParagraph"/>
        <w:numPr>
          <w:ilvl w:val="1"/>
          <w:numId w:val="17"/>
        </w:numPr>
        <w:rPr>
          <w:rFonts w:ascii="Times New Roman" w:hAnsi="Times New Roman" w:cs="Times New Roman"/>
          <w:sz w:val="24"/>
          <w:szCs w:val="24"/>
        </w:rPr>
      </w:pPr>
      <w:r w:rsidRPr="005D68CD">
        <w:rPr>
          <w:rFonts w:ascii="Times New Roman" w:hAnsi="Times New Roman" w:cs="Times New Roman"/>
          <w:sz w:val="24"/>
          <w:szCs w:val="24"/>
        </w:rPr>
        <w:t xml:space="preserve">In England, the Reform movement was led by the English monarch, and the official state church was Protestant.  </w:t>
      </w:r>
    </w:p>
    <w:p w14:paraId="772CBE47" w14:textId="516F58D2" w:rsidR="005D68CD" w:rsidRPr="005D68CD" w:rsidRDefault="005D68CD" w:rsidP="00CC2D76">
      <w:pPr>
        <w:pStyle w:val="ListParagraph"/>
        <w:numPr>
          <w:ilvl w:val="0"/>
          <w:numId w:val="17"/>
        </w:numPr>
        <w:rPr>
          <w:rFonts w:ascii="Times New Roman" w:hAnsi="Times New Roman" w:cs="Times New Roman"/>
          <w:sz w:val="24"/>
          <w:szCs w:val="24"/>
        </w:rPr>
      </w:pPr>
      <w:r w:rsidRPr="005D68CD">
        <w:rPr>
          <w:rFonts w:ascii="Times New Roman" w:hAnsi="Times New Roman" w:cs="Times New Roman"/>
          <w:sz w:val="24"/>
          <w:szCs w:val="24"/>
        </w:rPr>
        <w:t xml:space="preserve">The exact opposite was the case in France, where the monarchy had long been associated with the Catholic Church, and innovations in theology were seen (much as they were in Spain and England) as a potential threat to monarchic power. </w:t>
      </w:r>
    </w:p>
    <w:p w14:paraId="67E2388C" w14:textId="77777777" w:rsidR="005D68CD" w:rsidRPr="005D68CD" w:rsidRDefault="005D68CD" w:rsidP="005D68CD">
      <w:pPr>
        <w:rPr>
          <w:rFonts w:ascii="Times New Roman" w:hAnsi="Times New Roman" w:cs="Times New Roman"/>
          <w:b/>
          <w:bCs/>
          <w:sz w:val="24"/>
          <w:szCs w:val="24"/>
        </w:rPr>
      </w:pPr>
    </w:p>
    <w:p w14:paraId="0A8C8F8D" w14:textId="4F43B6CD" w:rsidR="005D68CD" w:rsidRPr="005D68CD" w:rsidRDefault="005D68CD" w:rsidP="005D68CD">
      <w:pPr>
        <w:rPr>
          <w:rFonts w:ascii="Times New Roman" w:hAnsi="Times New Roman" w:cs="Times New Roman"/>
          <w:sz w:val="24"/>
          <w:szCs w:val="24"/>
        </w:rPr>
      </w:pPr>
      <w:r w:rsidRPr="005D68CD">
        <w:rPr>
          <w:rFonts w:ascii="Times New Roman" w:hAnsi="Times New Roman" w:cs="Times New Roman"/>
          <w:b/>
          <w:bCs/>
          <w:sz w:val="24"/>
          <w:szCs w:val="24"/>
          <w:highlight w:val="yellow"/>
        </w:rPr>
        <w:t>Why was the French throne so linked with the power of the Catholic Church?</w:t>
      </w:r>
      <w:r w:rsidRPr="005D68CD">
        <w:rPr>
          <w:rFonts w:ascii="Times New Roman" w:hAnsi="Times New Roman" w:cs="Times New Roman"/>
          <w:b/>
          <w:bCs/>
          <w:sz w:val="24"/>
          <w:szCs w:val="24"/>
        </w:rPr>
        <w:t xml:space="preserve"> </w:t>
      </w:r>
    </w:p>
    <w:p w14:paraId="726578CA" w14:textId="39D7CFF3" w:rsidR="00543544" w:rsidRPr="005D68CD" w:rsidRDefault="00543544" w:rsidP="00543544">
      <w:pPr>
        <w:rPr>
          <w:rFonts w:ascii="Times New Roman" w:hAnsi="Times New Roman" w:cs="Times New Roman"/>
          <w:sz w:val="24"/>
          <w:szCs w:val="24"/>
        </w:rPr>
      </w:pPr>
    </w:p>
    <w:p w14:paraId="27516CC7" w14:textId="5E87FDE2" w:rsidR="00543544" w:rsidRPr="005D68CD" w:rsidRDefault="005D68CD" w:rsidP="00543544">
      <w:pPr>
        <w:rPr>
          <w:rFonts w:ascii="Times New Roman" w:hAnsi="Times New Roman" w:cs="Times New Roman"/>
          <w:sz w:val="24"/>
          <w:szCs w:val="24"/>
        </w:rPr>
      </w:pPr>
      <w:r w:rsidRPr="005D68CD">
        <w:rPr>
          <w:rFonts w:ascii="Times New Roman" w:hAnsi="Times New Roman" w:cs="Times New Roman"/>
          <w:sz w:val="24"/>
          <w:szCs w:val="24"/>
        </w:rPr>
        <w:t xml:space="preserve">There were many reasons, both cultural and political, why the French monarchy was associated with the Catholic Church </w:t>
      </w:r>
    </w:p>
    <w:p w14:paraId="249186ED" w14:textId="77777777" w:rsidR="005D68CD" w:rsidRDefault="005D68CD" w:rsidP="00CC2D76">
      <w:pPr>
        <w:pStyle w:val="ListParagraph"/>
        <w:numPr>
          <w:ilvl w:val="0"/>
          <w:numId w:val="18"/>
        </w:numPr>
        <w:rPr>
          <w:rFonts w:ascii="Times New Roman" w:hAnsi="Times New Roman" w:cs="Times New Roman"/>
          <w:sz w:val="24"/>
          <w:szCs w:val="24"/>
        </w:rPr>
      </w:pPr>
      <w:r w:rsidRPr="005D68CD">
        <w:rPr>
          <w:rFonts w:ascii="Times New Roman" w:hAnsi="Times New Roman" w:cs="Times New Roman"/>
          <w:sz w:val="24"/>
          <w:szCs w:val="24"/>
        </w:rPr>
        <w:t>The historical link between the conversion and baptism of French kings like Clovis</w:t>
      </w:r>
      <w:r>
        <w:rPr>
          <w:rFonts w:ascii="Times New Roman" w:hAnsi="Times New Roman" w:cs="Times New Roman"/>
          <w:sz w:val="24"/>
          <w:szCs w:val="24"/>
        </w:rPr>
        <w:t xml:space="preserve"> </w:t>
      </w:r>
      <w:r w:rsidRPr="005D68CD">
        <w:rPr>
          <w:rFonts w:ascii="Times New Roman" w:hAnsi="Times New Roman" w:cs="Times New Roman"/>
          <w:sz w:val="24"/>
          <w:szCs w:val="24"/>
        </w:rPr>
        <w:t>and Charlemagne had been taken to symbolize the mass conversion of their Frankish people.</w:t>
      </w:r>
      <w:r>
        <w:rPr>
          <w:rFonts w:ascii="Times New Roman" w:hAnsi="Times New Roman" w:cs="Times New Roman"/>
          <w:sz w:val="24"/>
          <w:szCs w:val="24"/>
        </w:rPr>
        <w:t xml:space="preserve"> </w:t>
      </w:r>
      <w:r w:rsidRPr="005D68CD">
        <w:rPr>
          <w:rFonts w:ascii="Times New Roman" w:hAnsi="Times New Roman" w:cs="Times New Roman"/>
          <w:sz w:val="24"/>
          <w:szCs w:val="24"/>
        </w:rPr>
        <w:t>As went the ruler, so went his subjects.</w:t>
      </w:r>
    </w:p>
    <w:p w14:paraId="2AE694D0" w14:textId="77777777" w:rsidR="005D68CD" w:rsidRPr="005D68CD" w:rsidRDefault="005D68CD" w:rsidP="00CC2D76">
      <w:pPr>
        <w:pStyle w:val="ListParagraph"/>
        <w:numPr>
          <w:ilvl w:val="0"/>
          <w:numId w:val="18"/>
        </w:numPr>
        <w:rPr>
          <w:rFonts w:ascii="Times New Roman" w:hAnsi="Times New Roman" w:cs="Times New Roman"/>
          <w:sz w:val="28"/>
          <w:szCs w:val="28"/>
        </w:rPr>
      </w:pPr>
      <w:r w:rsidRPr="005D68CD">
        <w:rPr>
          <w:rFonts w:ascii="Times New Roman" w:hAnsi="Times New Roman" w:cs="Times New Roman"/>
          <w:sz w:val="24"/>
          <w:szCs w:val="24"/>
        </w:rPr>
        <w:t>Moreover, in an astute political move</w:t>
      </w:r>
      <w:r>
        <w:rPr>
          <w:rFonts w:ascii="Times New Roman" w:hAnsi="Times New Roman" w:cs="Times New Roman"/>
          <w:sz w:val="24"/>
          <w:szCs w:val="24"/>
        </w:rPr>
        <w:t>,</w:t>
      </w:r>
      <w:r w:rsidRPr="005D68CD">
        <w:rPr>
          <w:rFonts w:ascii="Times New Roman" w:hAnsi="Times New Roman" w:cs="Times New Roman"/>
          <w:sz w:val="24"/>
          <w:szCs w:val="24"/>
        </w:rPr>
        <w:t xml:space="preserve"> the French monarchy had for centuries gone to great pains to associate itself ritually with the power and holiness of the Catholic Church (so as to better legitimate itself).</w:t>
      </w:r>
    </w:p>
    <w:p w14:paraId="024EE13B" w14:textId="77777777" w:rsidR="005D68CD" w:rsidRPr="005D68CD" w:rsidRDefault="005D68CD" w:rsidP="00CC2D76">
      <w:pPr>
        <w:pStyle w:val="ListParagraph"/>
        <w:numPr>
          <w:ilvl w:val="1"/>
          <w:numId w:val="18"/>
        </w:numPr>
        <w:rPr>
          <w:rFonts w:ascii="Times New Roman" w:hAnsi="Times New Roman" w:cs="Times New Roman"/>
          <w:sz w:val="28"/>
          <w:szCs w:val="28"/>
        </w:rPr>
      </w:pPr>
      <w:r w:rsidRPr="005D68CD">
        <w:rPr>
          <w:rFonts w:ascii="Times New Roman" w:hAnsi="Times New Roman" w:cs="Times New Roman"/>
          <w:sz w:val="24"/>
          <w:szCs w:val="24"/>
        </w:rPr>
        <w:t>Ritually, the high moments of the lives of French monarchs (such as their coronations and internments) were garlanded by Catholic ritual.</w:t>
      </w:r>
    </w:p>
    <w:p w14:paraId="075D55B3" w14:textId="77777777" w:rsidR="005D68CD" w:rsidRPr="005D68CD" w:rsidRDefault="005D68CD" w:rsidP="00CC2D76">
      <w:pPr>
        <w:pStyle w:val="ListParagraph"/>
        <w:numPr>
          <w:ilvl w:val="1"/>
          <w:numId w:val="18"/>
        </w:numPr>
        <w:rPr>
          <w:rFonts w:ascii="Times New Roman" w:hAnsi="Times New Roman" w:cs="Times New Roman"/>
          <w:sz w:val="28"/>
          <w:szCs w:val="28"/>
        </w:rPr>
      </w:pPr>
      <w:r w:rsidRPr="005D68CD">
        <w:rPr>
          <w:rFonts w:ascii="Times New Roman" w:hAnsi="Times New Roman" w:cs="Times New Roman"/>
          <w:sz w:val="24"/>
          <w:szCs w:val="24"/>
        </w:rPr>
        <w:t>During the medieval period, rulers were believed to be God’s direct representative on earth.</w:t>
      </w:r>
    </w:p>
    <w:p w14:paraId="400E3D4C" w14:textId="77777777" w:rsidR="005D68CD" w:rsidRPr="005D68CD" w:rsidRDefault="005D68CD" w:rsidP="00CC2D76">
      <w:pPr>
        <w:pStyle w:val="ListParagraph"/>
        <w:numPr>
          <w:ilvl w:val="1"/>
          <w:numId w:val="18"/>
        </w:numPr>
        <w:rPr>
          <w:rFonts w:ascii="Times New Roman" w:hAnsi="Times New Roman" w:cs="Times New Roman"/>
          <w:sz w:val="28"/>
          <w:szCs w:val="28"/>
        </w:rPr>
      </w:pPr>
      <w:r w:rsidRPr="005D68CD">
        <w:rPr>
          <w:rFonts w:ascii="Times New Roman" w:hAnsi="Times New Roman" w:cs="Times New Roman"/>
          <w:sz w:val="24"/>
          <w:szCs w:val="24"/>
        </w:rPr>
        <w:t xml:space="preserve">Some popular beliefs suggested that kings, in particular, had the healing touch and could cure illnesses.  </w:t>
      </w:r>
    </w:p>
    <w:p w14:paraId="7DC00FC7" w14:textId="77777777" w:rsidR="005D68CD" w:rsidRPr="005D68CD" w:rsidRDefault="005D68CD" w:rsidP="00CC2D76">
      <w:pPr>
        <w:pStyle w:val="ListParagraph"/>
        <w:numPr>
          <w:ilvl w:val="0"/>
          <w:numId w:val="18"/>
        </w:numPr>
        <w:rPr>
          <w:rFonts w:ascii="Times New Roman" w:hAnsi="Times New Roman" w:cs="Times New Roman"/>
          <w:sz w:val="28"/>
          <w:szCs w:val="28"/>
        </w:rPr>
      </w:pPr>
      <w:r w:rsidRPr="005D68CD">
        <w:rPr>
          <w:rFonts w:ascii="Times New Roman" w:hAnsi="Times New Roman" w:cs="Times New Roman"/>
          <w:sz w:val="24"/>
          <w:szCs w:val="24"/>
        </w:rPr>
        <w:t xml:space="preserve">The link between the French monarchy and the Catholic Church was further cemented by the coronation of a medieval king of France, Louis IX. </w:t>
      </w:r>
    </w:p>
    <w:p w14:paraId="1F6CDF8F" w14:textId="172144A0" w:rsidR="005D68CD" w:rsidRPr="005D68CD" w:rsidRDefault="005D68CD" w:rsidP="00CC2D76">
      <w:pPr>
        <w:pStyle w:val="ListParagraph"/>
        <w:numPr>
          <w:ilvl w:val="1"/>
          <w:numId w:val="18"/>
        </w:numPr>
        <w:rPr>
          <w:rFonts w:ascii="Times New Roman" w:hAnsi="Times New Roman" w:cs="Times New Roman"/>
          <w:sz w:val="28"/>
          <w:szCs w:val="28"/>
        </w:rPr>
      </w:pPr>
      <w:r w:rsidRPr="005D68CD">
        <w:rPr>
          <w:rFonts w:ascii="Times New Roman" w:hAnsi="Times New Roman" w:cs="Times New Roman"/>
          <w:sz w:val="24"/>
          <w:szCs w:val="24"/>
        </w:rPr>
        <w:t xml:space="preserve">A crusader known for his intense and militant piety, Louis IX (known as Saint-Louis, left) was revered for bringing many </w:t>
      </w:r>
      <w:r w:rsidRPr="005D68CD">
        <w:rPr>
          <w:rFonts w:ascii="Times New Roman" w:hAnsi="Times New Roman" w:cs="Times New Roman"/>
          <w:b/>
          <w:bCs/>
          <w:sz w:val="24"/>
          <w:szCs w:val="24"/>
        </w:rPr>
        <w:t>« relics of the passion »</w:t>
      </w:r>
      <w:r w:rsidRPr="005D68CD">
        <w:rPr>
          <w:rFonts w:ascii="Times New Roman" w:hAnsi="Times New Roman" w:cs="Times New Roman"/>
          <w:sz w:val="24"/>
          <w:szCs w:val="24"/>
        </w:rPr>
        <w:t xml:space="preserve"> to Paris, and constructing for them la Sainte Chapelle as a kind of walk-in </w:t>
      </w:r>
      <w:r w:rsidRPr="005D68CD">
        <w:rPr>
          <w:rFonts w:ascii="Times New Roman" w:hAnsi="Times New Roman" w:cs="Times New Roman"/>
          <w:b/>
          <w:bCs/>
          <w:sz w:val="24"/>
          <w:szCs w:val="24"/>
        </w:rPr>
        <w:t>reliquary</w:t>
      </w:r>
      <w:r w:rsidRPr="005D68CD">
        <w:rPr>
          <w:rFonts w:ascii="Times New Roman" w:hAnsi="Times New Roman" w:cs="Times New Roman"/>
          <w:sz w:val="24"/>
          <w:szCs w:val="24"/>
        </w:rPr>
        <w:t xml:space="preserve"> </w:t>
      </w:r>
      <w:r w:rsidRPr="005D68CD">
        <w:rPr>
          <w:rFonts w:ascii="Times New Roman" w:hAnsi="Times New Roman" w:cs="Times New Roman"/>
          <w:sz w:val="24"/>
          <w:szCs w:val="24"/>
          <w:highlight w:val="yellow"/>
        </w:rPr>
        <w:t>(a reliquary is a special container, often made with precious metals such as gold or silver and studded with previous gems, to hold a relic – the bones or personal effects of a saint).</w:t>
      </w:r>
      <w:r w:rsidRPr="005D68CD">
        <w:rPr>
          <w:rFonts w:ascii="Times New Roman" w:hAnsi="Times New Roman" w:cs="Times New Roman"/>
          <w:sz w:val="24"/>
          <w:szCs w:val="24"/>
        </w:rPr>
        <w:t xml:space="preserve"> </w:t>
      </w:r>
    </w:p>
    <w:p w14:paraId="3FFE8881" w14:textId="77777777" w:rsidR="005D68CD" w:rsidRPr="005D68CD" w:rsidRDefault="005D68CD" w:rsidP="005D68CD">
      <w:pPr>
        <w:ind w:left="360"/>
        <w:rPr>
          <w:rFonts w:ascii="Times New Roman" w:hAnsi="Times New Roman" w:cs="Times New Roman"/>
          <w:sz w:val="24"/>
          <w:szCs w:val="24"/>
        </w:rPr>
      </w:pPr>
    </w:p>
    <w:p w14:paraId="5BD577D0" w14:textId="3338EE75" w:rsidR="005D68CD" w:rsidRDefault="005D68CD" w:rsidP="00543544">
      <w:pPr>
        <w:rPr>
          <w:rFonts w:ascii="Times New Roman" w:hAnsi="Times New Roman" w:cs="Times New Roman"/>
          <w:sz w:val="24"/>
          <w:szCs w:val="24"/>
        </w:rPr>
      </w:pPr>
    </w:p>
    <w:p w14:paraId="2A20CBAF" w14:textId="4732AF7F" w:rsidR="00BA2BCE" w:rsidRDefault="00BA2BCE" w:rsidP="00543544">
      <w:pPr>
        <w:rPr>
          <w:rFonts w:ascii="Times New Roman" w:hAnsi="Times New Roman" w:cs="Times New Roman"/>
          <w:sz w:val="24"/>
          <w:szCs w:val="24"/>
        </w:rPr>
      </w:pPr>
    </w:p>
    <w:p w14:paraId="7E837A71" w14:textId="14FD430E" w:rsidR="00BA2BCE" w:rsidRDefault="00BA2BCE" w:rsidP="00543544">
      <w:pPr>
        <w:rPr>
          <w:rFonts w:ascii="Times New Roman" w:hAnsi="Times New Roman" w:cs="Times New Roman"/>
          <w:sz w:val="24"/>
          <w:szCs w:val="24"/>
        </w:rPr>
      </w:pPr>
    </w:p>
    <w:p w14:paraId="53022941" w14:textId="14F59329" w:rsidR="00BA2BCE" w:rsidRDefault="00BA2BCE" w:rsidP="00543544">
      <w:pPr>
        <w:rPr>
          <w:rFonts w:ascii="Times New Roman" w:hAnsi="Times New Roman" w:cs="Times New Roman"/>
          <w:sz w:val="24"/>
          <w:szCs w:val="24"/>
        </w:rPr>
      </w:pPr>
    </w:p>
    <w:p w14:paraId="2C1B38A1" w14:textId="77777777" w:rsidR="00BA2BCE" w:rsidRPr="005D68CD" w:rsidRDefault="00BA2BCE" w:rsidP="00543544">
      <w:pPr>
        <w:rPr>
          <w:rFonts w:ascii="Times New Roman" w:hAnsi="Times New Roman" w:cs="Times New Roman"/>
          <w:sz w:val="24"/>
          <w:szCs w:val="24"/>
        </w:rPr>
      </w:pPr>
    </w:p>
    <w:p w14:paraId="2A69EF61" w14:textId="77777777" w:rsidR="005D68CD" w:rsidRDefault="005D68CD" w:rsidP="00CC2D76">
      <w:pPr>
        <w:pStyle w:val="ListParagraph"/>
        <w:numPr>
          <w:ilvl w:val="0"/>
          <w:numId w:val="19"/>
        </w:numPr>
        <w:rPr>
          <w:rFonts w:ascii="Times New Roman" w:hAnsi="Times New Roman" w:cs="Times New Roman"/>
          <w:sz w:val="24"/>
          <w:szCs w:val="24"/>
        </w:rPr>
      </w:pPr>
      <w:r w:rsidRPr="005D68CD">
        <w:rPr>
          <w:rFonts w:ascii="Times New Roman" w:hAnsi="Times New Roman" w:cs="Times New Roman"/>
          <w:sz w:val="24"/>
          <w:szCs w:val="24"/>
        </w:rPr>
        <w:lastRenderedPageBreak/>
        <w:t>Because of the very strong mutual association of the French monarchy and the Catholic Church, then, Protestants faced an uphill road to acceptance in France because their faith was seen as a form of political as well as religious dissent</w:t>
      </w:r>
    </w:p>
    <w:p w14:paraId="50911A39" w14:textId="77777777" w:rsidR="00BA2BCE" w:rsidRDefault="005D68CD" w:rsidP="00CC2D76">
      <w:pPr>
        <w:pStyle w:val="ListParagraph"/>
        <w:numPr>
          <w:ilvl w:val="1"/>
          <w:numId w:val="19"/>
        </w:numPr>
        <w:rPr>
          <w:rFonts w:ascii="Times New Roman" w:hAnsi="Times New Roman" w:cs="Times New Roman"/>
          <w:sz w:val="24"/>
          <w:szCs w:val="24"/>
        </w:rPr>
      </w:pPr>
      <w:r w:rsidRPr="005D68CD">
        <w:rPr>
          <w:rFonts w:ascii="Times New Roman" w:hAnsi="Times New Roman" w:cs="Times New Roman"/>
          <w:sz w:val="24"/>
          <w:szCs w:val="24"/>
        </w:rPr>
        <w:t>However, Francis I of France (Henry VIII’s rival and opposite number, right) was initially fairly tolerant of Protestantism until the 1534 “Affaire des placards” in which Protestant propaganda posters, attacking the Catholic doctrine of the Real Presence</w:t>
      </w:r>
      <w:r w:rsidR="00BA2BCE">
        <w:rPr>
          <w:rFonts w:ascii="Times New Roman" w:hAnsi="Times New Roman" w:cs="Times New Roman"/>
          <w:sz w:val="24"/>
          <w:szCs w:val="24"/>
        </w:rPr>
        <w:t xml:space="preserve">, </w:t>
      </w:r>
      <w:r w:rsidRPr="005D68CD">
        <w:rPr>
          <w:rFonts w:ascii="Times New Roman" w:hAnsi="Times New Roman" w:cs="Times New Roman"/>
          <w:sz w:val="24"/>
          <w:szCs w:val="24"/>
        </w:rPr>
        <w:t>were put up all over Paris (including on the door of the king’s bedchamber).</w:t>
      </w:r>
    </w:p>
    <w:p w14:paraId="01C4712F" w14:textId="69A7CD8D" w:rsidR="005D68CD" w:rsidRDefault="005D68CD" w:rsidP="00CC2D76">
      <w:pPr>
        <w:pStyle w:val="ListParagraph"/>
        <w:numPr>
          <w:ilvl w:val="1"/>
          <w:numId w:val="19"/>
        </w:numPr>
        <w:rPr>
          <w:rFonts w:ascii="Times New Roman" w:hAnsi="Times New Roman" w:cs="Times New Roman"/>
          <w:sz w:val="24"/>
          <w:szCs w:val="24"/>
        </w:rPr>
      </w:pPr>
      <w:r w:rsidRPr="005D68CD">
        <w:rPr>
          <w:rFonts w:ascii="Times New Roman" w:hAnsi="Times New Roman" w:cs="Times New Roman"/>
          <w:sz w:val="24"/>
          <w:szCs w:val="24"/>
        </w:rPr>
        <w:t xml:space="preserve">Seen as a threat and an insult, this piece of Protestant “street theatre” would have serious consequences.  </w:t>
      </w:r>
    </w:p>
    <w:p w14:paraId="714F3761" w14:textId="77777777" w:rsidR="00BA2BCE" w:rsidRDefault="00BA2BCE" w:rsidP="00CC2D76">
      <w:pPr>
        <w:pStyle w:val="ListParagraph"/>
        <w:numPr>
          <w:ilvl w:val="0"/>
          <w:numId w:val="19"/>
        </w:numPr>
        <w:rPr>
          <w:rFonts w:ascii="Times New Roman" w:hAnsi="Times New Roman" w:cs="Times New Roman"/>
          <w:sz w:val="24"/>
          <w:szCs w:val="24"/>
        </w:rPr>
      </w:pPr>
      <w:r w:rsidRPr="00BA2BCE">
        <w:rPr>
          <w:rFonts w:ascii="Times New Roman" w:hAnsi="Times New Roman" w:cs="Times New Roman"/>
          <w:sz w:val="24"/>
          <w:szCs w:val="24"/>
        </w:rPr>
        <w:t xml:space="preserve">Despite initial tolerance, the hatred and fear that many Catholics felt for the Protestant minority, as well as royal suspicion regarding the loyalty of Protestant subjects would have deadly consequences for French Protestants (known as the Huguenots).  </w:t>
      </w:r>
    </w:p>
    <w:p w14:paraId="4A828784" w14:textId="77777777" w:rsidR="00BA2BCE" w:rsidRDefault="00BA2BCE" w:rsidP="00CC2D76">
      <w:pPr>
        <w:pStyle w:val="ListParagraph"/>
        <w:numPr>
          <w:ilvl w:val="1"/>
          <w:numId w:val="19"/>
        </w:numPr>
        <w:rPr>
          <w:rFonts w:ascii="Times New Roman" w:hAnsi="Times New Roman" w:cs="Times New Roman"/>
          <w:sz w:val="24"/>
          <w:szCs w:val="24"/>
        </w:rPr>
      </w:pPr>
      <w:r w:rsidRPr="00BA2BCE">
        <w:rPr>
          <w:rFonts w:ascii="Times New Roman" w:hAnsi="Times New Roman" w:cs="Times New Roman"/>
          <w:sz w:val="24"/>
          <w:szCs w:val="24"/>
        </w:rPr>
        <w:t xml:space="preserve">One of the most infamous examples of mass violence against Protestantism was the 1571 St. Bartholomew’s Day Massacre in Paris, where hundreds of Protestants were killed.  </w:t>
      </w:r>
    </w:p>
    <w:p w14:paraId="11F91ADD" w14:textId="77777777" w:rsidR="00BA2BCE" w:rsidRDefault="00BA2BCE" w:rsidP="00CC2D76">
      <w:pPr>
        <w:pStyle w:val="ListParagraph"/>
        <w:numPr>
          <w:ilvl w:val="0"/>
          <w:numId w:val="19"/>
        </w:numPr>
        <w:rPr>
          <w:rFonts w:ascii="Times New Roman" w:hAnsi="Times New Roman" w:cs="Times New Roman"/>
          <w:sz w:val="24"/>
          <w:szCs w:val="24"/>
        </w:rPr>
      </w:pPr>
      <w:r w:rsidRPr="00BA2BCE">
        <w:rPr>
          <w:rFonts w:ascii="Times New Roman" w:hAnsi="Times New Roman" w:cs="Times New Roman"/>
          <w:sz w:val="24"/>
          <w:szCs w:val="24"/>
        </w:rPr>
        <w:t>Periods of religious persecution alternated with periods of relative toleration in France.  But still the association between Thone and Altar continued.</w:t>
      </w:r>
    </w:p>
    <w:p w14:paraId="4636E4D3" w14:textId="77777777" w:rsidR="00BA2BCE" w:rsidRDefault="00BA2BCE" w:rsidP="00CC2D76">
      <w:pPr>
        <w:pStyle w:val="ListParagraph"/>
        <w:numPr>
          <w:ilvl w:val="1"/>
          <w:numId w:val="19"/>
        </w:numPr>
        <w:rPr>
          <w:rFonts w:ascii="Times New Roman" w:hAnsi="Times New Roman" w:cs="Times New Roman"/>
          <w:sz w:val="24"/>
          <w:szCs w:val="24"/>
        </w:rPr>
      </w:pPr>
      <w:r w:rsidRPr="00BA2BCE">
        <w:rPr>
          <w:rFonts w:ascii="Times New Roman" w:hAnsi="Times New Roman" w:cs="Times New Roman"/>
          <w:sz w:val="24"/>
          <w:szCs w:val="24"/>
        </w:rPr>
        <w:t>Henri IV, born a Protestant, had to convert to Catholicism to become king of France.</w:t>
      </w:r>
      <w:r>
        <w:rPr>
          <w:rFonts w:ascii="Times New Roman" w:hAnsi="Times New Roman" w:cs="Times New Roman"/>
          <w:sz w:val="24"/>
          <w:szCs w:val="24"/>
        </w:rPr>
        <w:t xml:space="preserve"> </w:t>
      </w:r>
      <w:r w:rsidRPr="00BA2BCE">
        <w:rPr>
          <w:rFonts w:ascii="Times New Roman" w:hAnsi="Times New Roman" w:cs="Times New Roman"/>
          <w:sz w:val="24"/>
          <w:szCs w:val="24"/>
        </w:rPr>
        <w:t>And yet his conversion didn’t persuade ultra-Catholic fanatics of his sincerity.</w:t>
      </w:r>
    </w:p>
    <w:p w14:paraId="41768086" w14:textId="5197C394" w:rsidR="00BA2BCE" w:rsidRPr="00BA2BCE" w:rsidRDefault="00BA2BCE" w:rsidP="00CC2D76">
      <w:pPr>
        <w:pStyle w:val="ListParagraph"/>
        <w:numPr>
          <w:ilvl w:val="1"/>
          <w:numId w:val="19"/>
        </w:numPr>
        <w:rPr>
          <w:rFonts w:ascii="Times New Roman" w:hAnsi="Times New Roman" w:cs="Times New Roman"/>
          <w:sz w:val="24"/>
          <w:szCs w:val="24"/>
        </w:rPr>
      </w:pPr>
      <w:r w:rsidRPr="00BA2BCE">
        <w:rPr>
          <w:rFonts w:ascii="Times New Roman" w:hAnsi="Times New Roman" w:cs="Times New Roman"/>
          <w:sz w:val="24"/>
          <w:szCs w:val="24"/>
        </w:rPr>
        <w:t xml:space="preserve">Henri IV’s assassination was a major setback for the Protestant cause in France.  </w:t>
      </w:r>
    </w:p>
    <w:p w14:paraId="01B755BE" w14:textId="77777777" w:rsidR="00BA2BCE" w:rsidRPr="005D68CD" w:rsidRDefault="00BA2BCE" w:rsidP="00BA2BCE">
      <w:pPr>
        <w:rPr>
          <w:rFonts w:ascii="Times New Roman" w:hAnsi="Times New Roman" w:cs="Times New Roman"/>
          <w:sz w:val="24"/>
          <w:szCs w:val="24"/>
        </w:rPr>
      </w:pPr>
    </w:p>
    <w:p w14:paraId="661D61A1" w14:textId="77777777" w:rsidR="00BA2BCE" w:rsidRDefault="00BA2BCE" w:rsidP="00BA2BCE">
      <w:pPr>
        <w:rPr>
          <w:rFonts w:ascii="Times New Roman" w:hAnsi="Times New Roman" w:cs="Times New Roman"/>
          <w:sz w:val="24"/>
          <w:szCs w:val="24"/>
        </w:rPr>
      </w:pPr>
      <w:r w:rsidRPr="00BA2BCE">
        <w:rPr>
          <w:rFonts w:ascii="Times New Roman" w:hAnsi="Times New Roman" w:cs="Times New Roman"/>
          <w:b/>
          <w:bCs/>
          <w:sz w:val="24"/>
          <w:szCs w:val="24"/>
          <w:highlight w:val="yellow"/>
        </w:rPr>
        <w:t>W</w:t>
      </w:r>
      <w:r w:rsidRPr="00543544">
        <w:rPr>
          <w:rFonts w:ascii="Times New Roman" w:hAnsi="Times New Roman" w:cs="Times New Roman"/>
          <w:b/>
          <w:bCs/>
          <w:sz w:val="24"/>
          <w:szCs w:val="24"/>
          <w:highlight w:val="yellow"/>
        </w:rPr>
        <w:t xml:space="preserve">hy does this background on </w:t>
      </w:r>
      <w:r>
        <w:rPr>
          <w:rFonts w:ascii="Times New Roman" w:hAnsi="Times New Roman" w:cs="Times New Roman"/>
          <w:b/>
          <w:bCs/>
          <w:sz w:val="24"/>
          <w:szCs w:val="24"/>
          <w:highlight w:val="yellow"/>
        </w:rPr>
        <w:t>France</w:t>
      </w:r>
      <w:r w:rsidRPr="00543544">
        <w:rPr>
          <w:rFonts w:ascii="Times New Roman" w:hAnsi="Times New Roman" w:cs="Times New Roman"/>
          <w:b/>
          <w:bCs/>
          <w:sz w:val="24"/>
          <w:szCs w:val="24"/>
          <w:highlight w:val="yellow"/>
        </w:rPr>
        <w:t xml:space="preserve"> matter for religious encounter</w:t>
      </w:r>
      <w:r w:rsidRPr="00BA2BCE">
        <w:rPr>
          <w:rFonts w:ascii="Times New Roman" w:hAnsi="Times New Roman" w:cs="Times New Roman"/>
          <w:b/>
          <w:bCs/>
          <w:sz w:val="24"/>
          <w:szCs w:val="24"/>
          <w:highlight w:val="yellow"/>
        </w:rPr>
        <w:t xml:space="preserve">s </w:t>
      </w:r>
      <w:r w:rsidRPr="00543544">
        <w:rPr>
          <w:rFonts w:ascii="Times New Roman" w:hAnsi="Times New Roman" w:cs="Times New Roman"/>
          <w:b/>
          <w:bCs/>
          <w:sz w:val="24"/>
          <w:szCs w:val="24"/>
          <w:highlight w:val="yellow"/>
        </w:rPr>
        <w:t>in the colonial Americas?</w:t>
      </w:r>
    </w:p>
    <w:p w14:paraId="1071AF52" w14:textId="77777777" w:rsidR="00BA2BCE" w:rsidRDefault="00BA2BCE" w:rsidP="00CC2D76">
      <w:pPr>
        <w:pStyle w:val="ListParagraph"/>
        <w:numPr>
          <w:ilvl w:val="0"/>
          <w:numId w:val="20"/>
        </w:numPr>
        <w:rPr>
          <w:rFonts w:ascii="Times New Roman" w:hAnsi="Times New Roman" w:cs="Times New Roman"/>
          <w:sz w:val="24"/>
          <w:szCs w:val="24"/>
        </w:rPr>
      </w:pPr>
      <w:r w:rsidRPr="00BA2BCE">
        <w:rPr>
          <w:rFonts w:ascii="Times New Roman" w:hAnsi="Times New Roman" w:cs="Times New Roman"/>
          <w:sz w:val="24"/>
          <w:szCs w:val="24"/>
        </w:rPr>
        <w:t>The very strong link between throne and altar in France (e.g. the strong association of the French monarchy with the Catholic Church), and the strong suspicion of French Protestants or “Huguenots” both politically and religiously helped to shape the patterns and the motivations for French colonization of Canada.</w:t>
      </w:r>
    </w:p>
    <w:p w14:paraId="584ADE90" w14:textId="77777777" w:rsidR="00BA2BCE" w:rsidRDefault="00BA2BCE" w:rsidP="00CC2D76">
      <w:pPr>
        <w:pStyle w:val="ListParagraph"/>
        <w:numPr>
          <w:ilvl w:val="0"/>
          <w:numId w:val="20"/>
        </w:numPr>
        <w:rPr>
          <w:rFonts w:ascii="Times New Roman" w:hAnsi="Times New Roman" w:cs="Times New Roman"/>
          <w:sz w:val="24"/>
          <w:szCs w:val="24"/>
        </w:rPr>
      </w:pPr>
      <w:r w:rsidRPr="00BA2BCE">
        <w:rPr>
          <w:rFonts w:ascii="Times New Roman" w:hAnsi="Times New Roman" w:cs="Times New Roman"/>
          <w:sz w:val="24"/>
          <w:szCs w:val="24"/>
        </w:rPr>
        <w:t xml:space="preserve">Although Huguenots did play key roles in early colonization, increasingly they were cut out of the colonization process until eventually Protestants (along with Jews and other non-Catholics) were outright banned from immigrating to New France.  Increasingly, the colonial government and the Church became intent on creating an ideal, inter-racial Catholic community in the New World.  </w:t>
      </w:r>
    </w:p>
    <w:p w14:paraId="4BCB68AE" w14:textId="77777777" w:rsidR="00BA2BCE" w:rsidRDefault="00BA2BCE" w:rsidP="00CC2D76">
      <w:pPr>
        <w:pStyle w:val="ListParagraph"/>
        <w:numPr>
          <w:ilvl w:val="0"/>
          <w:numId w:val="20"/>
        </w:numPr>
        <w:rPr>
          <w:rFonts w:ascii="Times New Roman" w:hAnsi="Times New Roman" w:cs="Times New Roman"/>
          <w:sz w:val="24"/>
          <w:szCs w:val="24"/>
        </w:rPr>
      </w:pPr>
      <w:r w:rsidRPr="00BA2BCE">
        <w:rPr>
          <w:rFonts w:ascii="Times New Roman" w:hAnsi="Times New Roman" w:cs="Times New Roman"/>
          <w:sz w:val="24"/>
          <w:szCs w:val="24"/>
        </w:rPr>
        <w:t xml:space="preserve">The presence of Protestant “competitors” for Indigenous souls in New England (to their south) also sharpened missionary rhetoric and methods in attempting to convert Indigenous people.  </w:t>
      </w:r>
    </w:p>
    <w:p w14:paraId="76F87CD0" w14:textId="07B83908" w:rsidR="00543544" w:rsidRPr="00BA2BCE" w:rsidRDefault="00BA2BCE" w:rsidP="00CC2D76">
      <w:pPr>
        <w:pStyle w:val="ListParagraph"/>
        <w:numPr>
          <w:ilvl w:val="0"/>
          <w:numId w:val="20"/>
        </w:numPr>
        <w:rPr>
          <w:rFonts w:ascii="Times New Roman" w:hAnsi="Times New Roman" w:cs="Times New Roman"/>
          <w:sz w:val="24"/>
          <w:szCs w:val="24"/>
        </w:rPr>
      </w:pPr>
      <w:r w:rsidRPr="00BA2BCE">
        <w:rPr>
          <w:rFonts w:ascii="Times New Roman" w:hAnsi="Times New Roman" w:cs="Times New Roman"/>
          <w:sz w:val="24"/>
          <w:szCs w:val="24"/>
        </w:rPr>
        <w:t>The overwhelmingly Catholic nature of French colonization in Canada meant that Indigenous people were faced by a determined group of missionary men and women whose main, self-appointed task was their conversion</w:t>
      </w:r>
    </w:p>
    <w:p w14:paraId="6693EAAC" w14:textId="29814216" w:rsidR="00543544" w:rsidRPr="005D68CD" w:rsidRDefault="00543544" w:rsidP="00543544">
      <w:pPr>
        <w:rPr>
          <w:rFonts w:ascii="Times New Roman" w:hAnsi="Times New Roman" w:cs="Times New Roman"/>
          <w:b/>
          <w:sz w:val="24"/>
          <w:szCs w:val="24"/>
        </w:rPr>
      </w:pPr>
      <w:r w:rsidRPr="005D68CD">
        <w:rPr>
          <w:rFonts w:ascii="Times New Roman" w:hAnsi="Times New Roman" w:cs="Times New Roman"/>
          <w:b/>
          <w:sz w:val="24"/>
          <w:szCs w:val="24"/>
        </w:rPr>
        <w:lastRenderedPageBreak/>
        <w:t>Class 5 – 1/21/2020</w:t>
      </w:r>
    </w:p>
    <w:p w14:paraId="246731CD" w14:textId="77777777" w:rsidR="008F721D" w:rsidRPr="008F721D" w:rsidRDefault="008F721D" w:rsidP="008F721D">
      <w:pPr>
        <w:rPr>
          <w:rFonts w:ascii="Times New Roman" w:hAnsi="Times New Roman" w:cs="Times New Roman"/>
          <w:sz w:val="24"/>
          <w:szCs w:val="24"/>
        </w:rPr>
      </w:pPr>
      <w:r w:rsidRPr="008F721D">
        <w:rPr>
          <w:rFonts w:ascii="Times New Roman" w:hAnsi="Times New Roman" w:cs="Times New Roman"/>
          <w:b/>
          <w:bCs/>
          <w:sz w:val="24"/>
          <w:szCs w:val="24"/>
        </w:rPr>
        <w:t>The Americas Before Contact – the Innu, Aztecs/Nahua, and Incas</w:t>
      </w:r>
    </w:p>
    <w:p w14:paraId="54A2998A" w14:textId="608AA797" w:rsidR="00F665FA" w:rsidRDefault="00F665FA" w:rsidP="00543544">
      <w:pPr>
        <w:rPr>
          <w:rFonts w:ascii="Times New Roman" w:hAnsi="Times New Roman" w:cs="Times New Roman"/>
          <w:sz w:val="24"/>
          <w:szCs w:val="24"/>
        </w:rPr>
      </w:pPr>
    </w:p>
    <w:p w14:paraId="429017B6" w14:textId="1FCF36DE" w:rsidR="00F665FA" w:rsidRPr="00F665FA" w:rsidRDefault="00F665FA" w:rsidP="00CC2D76">
      <w:pPr>
        <w:pStyle w:val="ListParagraph"/>
        <w:numPr>
          <w:ilvl w:val="0"/>
          <w:numId w:val="22"/>
        </w:numPr>
        <w:rPr>
          <w:rFonts w:ascii="Times New Roman" w:hAnsi="Times New Roman" w:cs="Times New Roman"/>
          <w:sz w:val="24"/>
          <w:szCs w:val="24"/>
        </w:rPr>
      </w:pPr>
      <w:r w:rsidRPr="00F665FA">
        <w:rPr>
          <w:rFonts w:ascii="Times New Roman" w:hAnsi="Times New Roman" w:cs="Times New Roman"/>
          <w:sz w:val="24"/>
          <w:szCs w:val="24"/>
        </w:rPr>
        <w:t>The breathtaking diversity of Indigenous polities makes generalizations abou</w:t>
      </w:r>
      <w:r>
        <w:rPr>
          <w:rFonts w:ascii="Times New Roman" w:hAnsi="Times New Roman" w:cs="Times New Roman"/>
          <w:sz w:val="24"/>
          <w:szCs w:val="24"/>
        </w:rPr>
        <w:t xml:space="preserve">t their spirituality difficult. </w:t>
      </w:r>
      <w:r w:rsidRPr="00F665FA">
        <w:rPr>
          <w:rFonts w:ascii="Times New Roman" w:hAnsi="Times New Roman" w:cs="Times New Roman"/>
          <w:sz w:val="24"/>
          <w:szCs w:val="24"/>
        </w:rPr>
        <w:t xml:space="preserve">This is true whether we are talking at the hemispheric level, or just about the First Nations of northeastern North America.  </w:t>
      </w:r>
    </w:p>
    <w:p w14:paraId="20B6A1D1" w14:textId="77777777" w:rsidR="00F665FA" w:rsidRDefault="00F665FA" w:rsidP="00CC2D76">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“The Three Sisters” Corn, Beans, and Squash.</w:t>
      </w:r>
    </w:p>
    <w:p w14:paraId="7299D6E7" w14:textId="6472BC82" w:rsidR="00F665FA" w:rsidRPr="00F665FA" w:rsidRDefault="00F665FA" w:rsidP="00CC2D76">
      <w:pPr>
        <w:pStyle w:val="ListParagraph"/>
        <w:numPr>
          <w:ilvl w:val="1"/>
          <w:numId w:val="22"/>
        </w:numPr>
        <w:rPr>
          <w:rFonts w:ascii="Times New Roman" w:hAnsi="Times New Roman" w:cs="Times New Roman"/>
          <w:sz w:val="24"/>
          <w:szCs w:val="24"/>
        </w:rPr>
      </w:pPr>
      <w:r w:rsidRPr="00F665FA">
        <w:rPr>
          <w:rFonts w:ascii="Times New Roman" w:hAnsi="Times New Roman" w:cs="Times New Roman"/>
          <w:sz w:val="24"/>
          <w:szCs w:val="24"/>
        </w:rPr>
        <w:t>Native societies which assigned women the primary role in agricultural production and associated women with the generative power of vegetal goddesses or mother earth tended to have a higher status of women than cultures which subsisted on hunting and defined it as a male occupation.</w:t>
      </w:r>
    </w:p>
    <w:p w14:paraId="1D6BE3F9" w14:textId="77777777" w:rsidR="001F7267" w:rsidRDefault="00F665FA" w:rsidP="00CC2D76">
      <w:pPr>
        <w:pStyle w:val="ListParagraph"/>
        <w:numPr>
          <w:ilvl w:val="0"/>
          <w:numId w:val="22"/>
        </w:numPr>
        <w:rPr>
          <w:rFonts w:ascii="Times New Roman" w:hAnsi="Times New Roman" w:cs="Times New Roman"/>
          <w:sz w:val="24"/>
          <w:szCs w:val="24"/>
        </w:rPr>
      </w:pPr>
      <w:r w:rsidRPr="00F665FA">
        <w:rPr>
          <w:rFonts w:ascii="Times New Roman" w:hAnsi="Times New Roman" w:cs="Times New Roman"/>
          <w:sz w:val="24"/>
          <w:szCs w:val="24"/>
        </w:rPr>
        <w:t>In addition to the difficulties of speaking about “a” characteristically aboriginal way of thinking (does such a creature exist, and at what level of abstraction?), there is the added c</w:t>
      </w:r>
      <w:r w:rsidR="001F7267">
        <w:rPr>
          <w:rFonts w:ascii="Times New Roman" w:hAnsi="Times New Roman" w:cs="Times New Roman"/>
          <w:sz w:val="24"/>
          <w:szCs w:val="24"/>
        </w:rPr>
        <w:t>omplexity of change over time.</w:t>
      </w:r>
    </w:p>
    <w:p w14:paraId="174E1F85" w14:textId="238F293A" w:rsidR="00F665FA" w:rsidRPr="001F7267" w:rsidRDefault="00F665FA" w:rsidP="00CC2D76">
      <w:pPr>
        <w:pStyle w:val="ListParagraph"/>
        <w:numPr>
          <w:ilvl w:val="1"/>
          <w:numId w:val="22"/>
        </w:numPr>
        <w:rPr>
          <w:rFonts w:ascii="Times New Roman" w:hAnsi="Times New Roman" w:cs="Times New Roman"/>
          <w:sz w:val="24"/>
          <w:szCs w:val="24"/>
        </w:rPr>
      </w:pPr>
      <w:r w:rsidRPr="00F665FA">
        <w:rPr>
          <w:rFonts w:ascii="Times New Roman" w:hAnsi="Times New Roman" w:cs="Times New Roman"/>
          <w:sz w:val="24"/>
          <w:szCs w:val="24"/>
        </w:rPr>
        <w:t>The Innu of the early 21</w:t>
      </w:r>
      <w:r w:rsidRPr="00F665FA">
        <w:rPr>
          <w:rFonts w:ascii="Times New Roman" w:hAnsi="Times New Roman" w:cs="Times New Roman"/>
          <w:sz w:val="24"/>
          <w:szCs w:val="24"/>
          <w:vertAlign w:val="superscript"/>
        </w:rPr>
        <w:t>st</w:t>
      </w:r>
      <w:r w:rsidRPr="00F665FA">
        <w:rPr>
          <w:rFonts w:ascii="Times New Roman" w:hAnsi="Times New Roman" w:cs="Times New Roman"/>
          <w:sz w:val="24"/>
          <w:szCs w:val="24"/>
        </w:rPr>
        <w:t xml:space="preserve"> century are and are not the same peoples as their s</w:t>
      </w:r>
      <w:r w:rsidR="001F7267">
        <w:rPr>
          <w:rFonts w:ascii="Times New Roman" w:hAnsi="Times New Roman" w:cs="Times New Roman"/>
          <w:sz w:val="24"/>
          <w:szCs w:val="24"/>
        </w:rPr>
        <w:t xml:space="preserve">eventeenth-century forbearers. </w:t>
      </w:r>
      <w:r w:rsidRPr="00F665FA">
        <w:rPr>
          <w:rFonts w:ascii="Times New Roman" w:hAnsi="Times New Roman" w:cs="Times New Roman"/>
          <w:sz w:val="24"/>
          <w:szCs w:val="24"/>
        </w:rPr>
        <w:t xml:space="preserve">Some aspects of traditional belief and practice do still exist in forms similar to those of the pre-contact period, but others have been transformed, adulterated, or lost.    </w:t>
      </w:r>
    </w:p>
    <w:p w14:paraId="15207C28" w14:textId="462D4DE4" w:rsidR="00F665FA" w:rsidRPr="005D68CD" w:rsidRDefault="00F665FA" w:rsidP="00543544">
      <w:pPr>
        <w:rPr>
          <w:rFonts w:ascii="Times New Roman" w:hAnsi="Times New Roman" w:cs="Times New Roman"/>
          <w:sz w:val="24"/>
          <w:szCs w:val="24"/>
        </w:rPr>
      </w:pPr>
    </w:p>
    <w:p w14:paraId="620D045F" w14:textId="1FBEDC65" w:rsidR="00543544" w:rsidRPr="005D68CD" w:rsidRDefault="00543544" w:rsidP="00543544">
      <w:pPr>
        <w:rPr>
          <w:rFonts w:ascii="Times New Roman" w:hAnsi="Times New Roman" w:cs="Times New Roman"/>
          <w:b/>
          <w:bCs/>
          <w:sz w:val="24"/>
          <w:szCs w:val="24"/>
        </w:rPr>
      </w:pPr>
      <w:r w:rsidRPr="005D68CD">
        <w:rPr>
          <w:rFonts w:ascii="Times New Roman" w:hAnsi="Times New Roman" w:cs="Times New Roman"/>
          <w:b/>
          <w:bCs/>
          <w:sz w:val="24"/>
          <w:szCs w:val="24"/>
        </w:rPr>
        <w:t>Innu Concepts of Power</w:t>
      </w:r>
    </w:p>
    <w:p w14:paraId="2C49EA0C" w14:textId="77777777" w:rsidR="00543544" w:rsidRPr="005D68CD" w:rsidRDefault="00543544" w:rsidP="00CC2D76">
      <w:pPr>
        <w:pStyle w:val="ListParagraph"/>
        <w:numPr>
          <w:ilvl w:val="0"/>
          <w:numId w:val="15"/>
        </w:numPr>
        <w:rPr>
          <w:rFonts w:ascii="Times New Roman" w:hAnsi="Times New Roman" w:cs="Times New Roman"/>
          <w:sz w:val="24"/>
          <w:szCs w:val="24"/>
        </w:rPr>
      </w:pPr>
      <w:r w:rsidRPr="005D68CD">
        <w:rPr>
          <w:rFonts w:ascii="Times New Roman" w:hAnsi="Times New Roman" w:cs="Times New Roman"/>
          <w:sz w:val="24"/>
          <w:szCs w:val="24"/>
        </w:rPr>
        <w:t xml:space="preserve">The Innu saw power as ambivalent </w:t>
      </w:r>
    </w:p>
    <w:p w14:paraId="2312E2FA" w14:textId="77777777" w:rsidR="00543544" w:rsidRPr="005D68CD" w:rsidRDefault="00543544" w:rsidP="00CC2D76">
      <w:pPr>
        <w:pStyle w:val="ListParagraph"/>
        <w:numPr>
          <w:ilvl w:val="1"/>
          <w:numId w:val="15"/>
        </w:numPr>
        <w:rPr>
          <w:rFonts w:ascii="Times New Roman" w:hAnsi="Times New Roman" w:cs="Times New Roman"/>
          <w:sz w:val="24"/>
          <w:szCs w:val="24"/>
        </w:rPr>
      </w:pPr>
      <w:r w:rsidRPr="005D68CD">
        <w:rPr>
          <w:rFonts w:ascii="Times New Roman" w:hAnsi="Times New Roman" w:cs="Times New Roman"/>
          <w:sz w:val="24"/>
          <w:szCs w:val="24"/>
        </w:rPr>
        <w:t>Because they tended to think in monistic rather than dualistic terms (like monotheistic religions such as Judaism, Christianity, and Islam)</w:t>
      </w:r>
    </w:p>
    <w:p w14:paraId="38F91A11" w14:textId="77777777" w:rsidR="002B5784" w:rsidRPr="002B5784" w:rsidRDefault="00543544" w:rsidP="00CC2D76">
      <w:pPr>
        <w:pStyle w:val="ListParagraph"/>
        <w:numPr>
          <w:ilvl w:val="1"/>
          <w:numId w:val="15"/>
        </w:numPr>
        <w:rPr>
          <w:rFonts w:ascii="Times New Roman" w:hAnsi="Times New Roman" w:cs="Times New Roman"/>
          <w:sz w:val="24"/>
          <w:szCs w:val="24"/>
        </w:rPr>
      </w:pPr>
      <w:r w:rsidRPr="002B5784">
        <w:rPr>
          <w:rFonts w:ascii="Times New Roman" w:hAnsi="Times New Roman" w:cs="Times New Roman"/>
          <w:sz w:val="24"/>
          <w:szCs w:val="24"/>
        </w:rPr>
        <w:t>The Innu didn’t tend to characterize people or other beings as inherently good or bad, but rather tended to stress that being always had the option of using their power to selfish or altruistic ends</w:t>
      </w:r>
      <w:r w:rsidR="00BA2BCE" w:rsidRPr="002B5784">
        <w:rPr>
          <w:rFonts w:ascii="Times New Roman" w:hAnsi="Times New Roman" w:cs="Times New Roman"/>
          <w:sz w:val="24"/>
          <w:szCs w:val="24"/>
        </w:rPr>
        <w:t xml:space="preserve">, and always had </w:t>
      </w:r>
      <w:r w:rsidR="002B5784">
        <w:rPr>
          <w:rFonts w:ascii="Times New Roman" w:hAnsi="Times New Roman" w:cs="Times New Roman"/>
          <w:sz w:val="24"/>
          <w:szCs w:val="24"/>
        </w:rPr>
        <w:t xml:space="preserve">to </w:t>
      </w:r>
      <w:r w:rsidR="002B5784" w:rsidRPr="002B5784">
        <w:rPr>
          <w:rFonts w:ascii="Times New Roman" w:hAnsi="Times New Roman" w:cs="Times New Roman"/>
          <w:sz w:val="24"/>
          <w:szCs w:val="24"/>
          <w:lang w:val="en-US"/>
        </w:rPr>
        <w:t>be persuaded to be altruistic (that is, to use their power to help the community,</w:t>
      </w:r>
      <w:r w:rsidR="002B5784">
        <w:rPr>
          <w:rFonts w:ascii="Times New Roman" w:hAnsi="Times New Roman" w:cs="Times New Roman"/>
          <w:sz w:val="24"/>
          <w:szCs w:val="24"/>
          <w:lang w:val="en-US"/>
        </w:rPr>
        <w:t xml:space="preserve"> rather than just themselves).</w:t>
      </w:r>
    </w:p>
    <w:p w14:paraId="3C6059D6" w14:textId="0BAE4E28" w:rsidR="00543544" w:rsidRPr="002B5784" w:rsidRDefault="002B5784" w:rsidP="00CC2D76">
      <w:pPr>
        <w:pStyle w:val="ListParagraph"/>
        <w:numPr>
          <w:ilvl w:val="2"/>
          <w:numId w:val="15"/>
        </w:numPr>
        <w:rPr>
          <w:rFonts w:ascii="Times New Roman" w:hAnsi="Times New Roman" w:cs="Times New Roman"/>
          <w:sz w:val="24"/>
          <w:szCs w:val="24"/>
        </w:rPr>
      </w:pPr>
      <w:r w:rsidRPr="002B5784">
        <w:rPr>
          <w:rFonts w:ascii="Times New Roman" w:hAnsi="Times New Roman" w:cs="Times New Roman"/>
          <w:sz w:val="24"/>
          <w:szCs w:val="24"/>
          <w:lang w:val="en-US"/>
        </w:rPr>
        <w:t xml:space="preserve">For the Innu, all beings, not just human beings, had this power.  </w:t>
      </w:r>
    </w:p>
    <w:p w14:paraId="7DDB76F5" w14:textId="676F8B9D" w:rsidR="00543544" w:rsidRPr="002B5784" w:rsidRDefault="00543544" w:rsidP="00543544">
      <w:pPr>
        <w:rPr>
          <w:rFonts w:ascii="Times New Roman" w:hAnsi="Times New Roman" w:cs="Times New Roman"/>
          <w:b/>
          <w:sz w:val="24"/>
          <w:szCs w:val="24"/>
        </w:rPr>
      </w:pPr>
    </w:p>
    <w:p w14:paraId="3D4BF48E" w14:textId="2FB6DD1D" w:rsidR="00543544" w:rsidRPr="002B5784" w:rsidRDefault="00543544" w:rsidP="00543544">
      <w:pPr>
        <w:rPr>
          <w:rFonts w:ascii="Times New Roman" w:hAnsi="Times New Roman" w:cs="Times New Roman"/>
          <w:b/>
          <w:sz w:val="24"/>
          <w:szCs w:val="24"/>
        </w:rPr>
      </w:pPr>
      <w:r w:rsidRPr="002B5784">
        <w:rPr>
          <w:rFonts w:ascii="Times New Roman" w:hAnsi="Times New Roman" w:cs="Times New Roman"/>
          <w:b/>
          <w:sz w:val="24"/>
          <w:szCs w:val="24"/>
        </w:rPr>
        <w:t xml:space="preserve">The “Personalistic” Worldview of the Innu </w:t>
      </w:r>
    </w:p>
    <w:p w14:paraId="154D704A" w14:textId="0E4CAE6D" w:rsidR="00543544" w:rsidRPr="005D68CD" w:rsidRDefault="00543544" w:rsidP="00CC2D76">
      <w:pPr>
        <w:pStyle w:val="ListParagraph"/>
        <w:numPr>
          <w:ilvl w:val="0"/>
          <w:numId w:val="15"/>
        </w:numPr>
        <w:rPr>
          <w:rFonts w:ascii="Times New Roman" w:hAnsi="Times New Roman" w:cs="Times New Roman"/>
          <w:sz w:val="24"/>
          <w:szCs w:val="24"/>
        </w:rPr>
      </w:pPr>
      <w:r w:rsidRPr="005D68CD">
        <w:rPr>
          <w:rFonts w:ascii="Times New Roman" w:hAnsi="Times New Roman" w:cs="Times New Roman"/>
          <w:sz w:val="24"/>
          <w:szCs w:val="24"/>
        </w:rPr>
        <w:t xml:space="preserve">The Jewish, Christian, and Muslim myth of origins, Genesis, arguably creates hierarchies which clearly separated God from humanity, man from woman, and people from animals. </w:t>
      </w:r>
    </w:p>
    <w:p w14:paraId="302C7F49" w14:textId="77777777" w:rsidR="002B5784" w:rsidRDefault="002B5784" w:rsidP="00CC2D76">
      <w:pPr>
        <w:numPr>
          <w:ilvl w:val="0"/>
          <w:numId w:val="15"/>
        </w:numPr>
        <w:rPr>
          <w:rFonts w:ascii="Times New Roman" w:hAnsi="Times New Roman" w:cs="Times New Roman"/>
          <w:sz w:val="24"/>
          <w:szCs w:val="24"/>
        </w:rPr>
      </w:pPr>
      <w:r w:rsidRPr="002B5784">
        <w:rPr>
          <w:rFonts w:ascii="Times New Roman" w:hAnsi="Times New Roman" w:cs="Times New Roman"/>
          <w:sz w:val="24"/>
          <w:szCs w:val="24"/>
        </w:rPr>
        <w:t xml:space="preserve">By contrast, the early modern Innu extended many of what were for Christians the unique prerogatives of human beings into their dealing with the natural world. </w:t>
      </w:r>
    </w:p>
    <w:p w14:paraId="6787BE70" w14:textId="77777777" w:rsidR="002B5784" w:rsidRDefault="002B5784" w:rsidP="00CC2D76">
      <w:pPr>
        <w:numPr>
          <w:ilvl w:val="1"/>
          <w:numId w:val="15"/>
        </w:numPr>
        <w:rPr>
          <w:rFonts w:ascii="Times New Roman" w:hAnsi="Times New Roman" w:cs="Times New Roman"/>
          <w:sz w:val="24"/>
          <w:szCs w:val="24"/>
        </w:rPr>
      </w:pPr>
      <w:r w:rsidRPr="002B5784">
        <w:rPr>
          <w:rFonts w:ascii="Times New Roman" w:hAnsi="Times New Roman" w:cs="Times New Roman"/>
          <w:sz w:val="24"/>
          <w:szCs w:val="24"/>
        </w:rPr>
        <w:t xml:space="preserve">The Innu saw animals, meteorological phenomena or other aspects of the natural world as being endowed with reason, intelligence, volition, and amoral power.  They were “other than human persons.” </w:t>
      </w:r>
    </w:p>
    <w:p w14:paraId="5790D2F5" w14:textId="0D8F312A" w:rsidR="002B5784" w:rsidRDefault="002B5784" w:rsidP="00CC2D76">
      <w:pPr>
        <w:numPr>
          <w:ilvl w:val="1"/>
          <w:numId w:val="15"/>
        </w:numPr>
        <w:rPr>
          <w:rFonts w:ascii="Times New Roman" w:hAnsi="Times New Roman" w:cs="Times New Roman"/>
          <w:sz w:val="24"/>
          <w:szCs w:val="24"/>
        </w:rPr>
      </w:pPr>
      <w:r w:rsidRPr="002B5784">
        <w:rPr>
          <w:rFonts w:ascii="Times New Roman" w:hAnsi="Times New Roman" w:cs="Times New Roman"/>
          <w:sz w:val="24"/>
          <w:szCs w:val="24"/>
        </w:rPr>
        <w:t>The Innu thus lived in a “</w:t>
      </w:r>
      <w:proofErr w:type="spellStart"/>
      <w:r w:rsidRPr="002B5784">
        <w:rPr>
          <w:rFonts w:ascii="Times New Roman" w:hAnsi="Times New Roman" w:cs="Times New Roman"/>
          <w:sz w:val="24"/>
          <w:szCs w:val="24"/>
        </w:rPr>
        <w:t>personalistic</w:t>
      </w:r>
      <w:proofErr w:type="spellEnd"/>
      <w:r w:rsidRPr="002B5784">
        <w:rPr>
          <w:rFonts w:ascii="Times New Roman" w:hAnsi="Times New Roman" w:cs="Times New Roman"/>
          <w:sz w:val="24"/>
          <w:szCs w:val="24"/>
        </w:rPr>
        <w:t xml:space="preserve">” and sentient universe.  The </w:t>
      </w:r>
      <w:proofErr w:type="spellStart"/>
      <w:r w:rsidRPr="002B5784">
        <w:rPr>
          <w:rFonts w:ascii="Times New Roman" w:hAnsi="Times New Roman" w:cs="Times New Roman"/>
          <w:sz w:val="24"/>
          <w:szCs w:val="24"/>
        </w:rPr>
        <w:t>defacto</w:t>
      </w:r>
      <w:proofErr w:type="spellEnd"/>
      <w:r w:rsidRPr="002B5784">
        <w:rPr>
          <w:rFonts w:ascii="Times New Roman" w:hAnsi="Times New Roman" w:cs="Times New Roman"/>
          <w:sz w:val="24"/>
          <w:szCs w:val="24"/>
        </w:rPr>
        <w:t xml:space="preserve"> question was not – “why did this happen” but “who did this?”</w:t>
      </w:r>
    </w:p>
    <w:p w14:paraId="7A243378" w14:textId="620AC4CA" w:rsidR="0005345A" w:rsidRPr="0005345A" w:rsidRDefault="0005345A" w:rsidP="00CC2D76">
      <w:pPr>
        <w:numPr>
          <w:ilvl w:val="0"/>
          <w:numId w:val="15"/>
        </w:numPr>
        <w:rPr>
          <w:rFonts w:ascii="Times New Roman" w:hAnsi="Times New Roman" w:cs="Times New Roman"/>
          <w:sz w:val="24"/>
          <w:szCs w:val="24"/>
        </w:rPr>
      </w:pPr>
      <w:r w:rsidRPr="0005345A">
        <w:rPr>
          <w:rFonts w:ascii="Times New Roman" w:hAnsi="Times New Roman" w:cs="Times New Roman"/>
          <w:sz w:val="24"/>
          <w:szCs w:val="24"/>
        </w:rPr>
        <w:lastRenderedPageBreak/>
        <w:t>The Innu thus stressed the similarities and continuities that they saw as existing between human and non-human beings, rather than their differences</w:t>
      </w:r>
    </w:p>
    <w:p w14:paraId="02611C49" w14:textId="77777777" w:rsidR="00A729DF" w:rsidRDefault="0005345A" w:rsidP="00CC2D76">
      <w:pPr>
        <w:numPr>
          <w:ilvl w:val="0"/>
          <w:numId w:val="15"/>
        </w:numPr>
        <w:rPr>
          <w:rFonts w:ascii="Times New Roman" w:hAnsi="Times New Roman" w:cs="Times New Roman"/>
          <w:sz w:val="24"/>
          <w:szCs w:val="24"/>
        </w:rPr>
      </w:pPr>
      <w:r w:rsidRPr="0005345A">
        <w:rPr>
          <w:rFonts w:ascii="Times New Roman" w:hAnsi="Times New Roman" w:cs="Times New Roman"/>
          <w:sz w:val="24"/>
          <w:szCs w:val="24"/>
        </w:rPr>
        <w:t>Innu society was hierarchically quite f</w:t>
      </w:r>
      <w:r w:rsidR="00A729DF">
        <w:rPr>
          <w:rFonts w:ascii="Times New Roman" w:hAnsi="Times New Roman" w:cs="Times New Roman"/>
          <w:sz w:val="24"/>
          <w:szCs w:val="24"/>
        </w:rPr>
        <w:t>lat.</w:t>
      </w:r>
    </w:p>
    <w:p w14:paraId="6C15B33E" w14:textId="77777777" w:rsidR="00A729DF" w:rsidRDefault="0005345A" w:rsidP="00CC2D76">
      <w:pPr>
        <w:numPr>
          <w:ilvl w:val="1"/>
          <w:numId w:val="15"/>
        </w:numPr>
        <w:rPr>
          <w:rFonts w:ascii="Times New Roman" w:hAnsi="Times New Roman" w:cs="Times New Roman"/>
          <w:sz w:val="24"/>
          <w:szCs w:val="24"/>
        </w:rPr>
      </w:pPr>
      <w:r w:rsidRPr="0005345A">
        <w:rPr>
          <w:rFonts w:ascii="Times New Roman" w:hAnsi="Times New Roman" w:cs="Times New Roman"/>
          <w:sz w:val="24"/>
          <w:szCs w:val="24"/>
        </w:rPr>
        <w:t>Decisions were made by con</w:t>
      </w:r>
      <w:r w:rsidR="00A729DF">
        <w:rPr>
          <w:rFonts w:ascii="Times New Roman" w:hAnsi="Times New Roman" w:cs="Times New Roman"/>
          <w:sz w:val="24"/>
          <w:szCs w:val="24"/>
        </w:rPr>
        <w:t xml:space="preserve">sensus rather than imposition. </w:t>
      </w:r>
      <w:r w:rsidRPr="0005345A">
        <w:rPr>
          <w:rFonts w:ascii="Times New Roman" w:hAnsi="Times New Roman" w:cs="Times New Roman"/>
          <w:sz w:val="24"/>
          <w:szCs w:val="24"/>
        </w:rPr>
        <w:t>Many of the most important ways of contacting “other-than-human-persons” were also quite “democratic” in that they were accessible to al</w:t>
      </w:r>
      <w:r w:rsidR="00A729DF">
        <w:rPr>
          <w:rFonts w:ascii="Times New Roman" w:hAnsi="Times New Roman" w:cs="Times New Roman"/>
          <w:sz w:val="24"/>
          <w:szCs w:val="24"/>
        </w:rPr>
        <w:t>l, not just a spiritual elite.</w:t>
      </w:r>
    </w:p>
    <w:p w14:paraId="5659998B" w14:textId="77777777" w:rsidR="00A729DF" w:rsidRDefault="0005345A" w:rsidP="00CC2D76">
      <w:pPr>
        <w:numPr>
          <w:ilvl w:val="1"/>
          <w:numId w:val="15"/>
        </w:numPr>
        <w:rPr>
          <w:rFonts w:ascii="Times New Roman" w:hAnsi="Times New Roman" w:cs="Times New Roman"/>
          <w:sz w:val="24"/>
          <w:szCs w:val="24"/>
        </w:rPr>
      </w:pPr>
      <w:r w:rsidRPr="0005345A">
        <w:rPr>
          <w:rFonts w:ascii="Times New Roman" w:hAnsi="Times New Roman" w:cs="Times New Roman"/>
          <w:sz w:val="24"/>
          <w:szCs w:val="24"/>
        </w:rPr>
        <w:t xml:space="preserve">Dreams and </w:t>
      </w:r>
      <w:r w:rsidRPr="0005345A">
        <w:rPr>
          <w:rFonts w:ascii="Times New Roman" w:hAnsi="Times New Roman" w:cs="Times New Roman"/>
          <w:b/>
          <w:bCs/>
          <w:sz w:val="24"/>
          <w:szCs w:val="24"/>
        </w:rPr>
        <w:t>“</w:t>
      </w:r>
      <w:proofErr w:type="spellStart"/>
      <w:r w:rsidRPr="0005345A">
        <w:rPr>
          <w:rFonts w:ascii="Times New Roman" w:hAnsi="Times New Roman" w:cs="Times New Roman"/>
          <w:b/>
          <w:bCs/>
          <w:sz w:val="24"/>
          <w:szCs w:val="24"/>
        </w:rPr>
        <w:t>scapulimancy</w:t>
      </w:r>
      <w:proofErr w:type="spellEnd"/>
      <w:r w:rsidRPr="0005345A">
        <w:rPr>
          <w:rFonts w:ascii="Times New Roman" w:hAnsi="Times New Roman" w:cs="Times New Roman"/>
          <w:b/>
          <w:bCs/>
          <w:sz w:val="24"/>
          <w:szCs w:val="24"/>
        </w:rPr>
        <w:t xml:space="preserve">” </w:t>
      </w:r>
      <w:r w:rsidRPr="0005345A">
        <w:rPr>
          <w:rFonts w:ascii="Times New Roman" w:hAnsi="Times New Roman" w:cs="Times New Roman"/>
          <w:sz w:val="24"/>
          <w:szCs w:val="24"/>
          <w:highlight w:val="yellow"/>
        </w:rPr>
        <w:t>(the ritual burning of animal bones and the reading of the burn marks for clues as to the future)</w:t>
      </w:r>
      <w:r w:rsidRPr="0005345A">
        <w:rPr>
          <w:rFonts w:ascii="Times New Roman" w:hAnsi="Times New Roman" w:cs="Times New Roman"/>
          <w:sz w:val="24"/>
          <w:szCs w:val="24"/>
        </w:rPr>
        <w:t xml:space="preserve"> were means anyone coul</w:t>
      </w:r>
      <w:r w:rsidR="00A729DF">
        <w:rPr>
          <w:rFonts w:ascii="Times New Roman" w:hAnsi="Times New Roman" w:cs="Times New Roman"/>
          <w:sz w:val="24"/>
          <w:szCs w:val="24"/>
        </w:rPr>
        <w:t>d use to contact animal spirits</w:t>
      </w:r>
    </w:p>
    <w:p w14:paraId="3182C698" w14:textId="47EA6D33" w:rsidR="00881ED2" w:rsidRPr="00A729DF" w:rsidRDefault="0005345A" w:rsidP="00CC2D76">
      <w:pPr>
        <w:numPr>
          <w:ilvl w:val="1"/>
          <w:numId w:val="15"/>
        </w:numPr>
        <w:rPr>
          <w:rFonts w:ascii="Times New Roman" w:hAnsi="Times New Roman" w:cs="Times New Roman"/>
          <w:sz w:val="24"/>
          <w:szCs w:val="24"/>
        </w:rPr>
      </w:pPr>
      <w:r w:rsidRPr="0005345A">
        <w:rPr>
          <w:rFonts w:ascii="Times New Roman" w:hAnsi="Times New Roman" w:cs="Times New Roman"/>
          <w:sz w:val="24"/>
          <w:szCs w:val="24"/>
        </w:rPr>
        <w:t xml:space="preserve">In other cases, ritual specialists were needed, as with the “shaking tent ritual:” an important Innu ritual for contacting and appeasing </w:t>
      </w:r>
      <w:r w:rsidR="00A729DF">
        <w:rPr>
          <w:rFonts w:ascii="Times New Roman" w:hAnsi="Times New Roman" w:cs="Times New Roman"/>
          <w:b/>
          <w:bCs/>
          <w:sz w:val="24"/>
          <w:szCs w:val="24"/>
        </w:rPr>
        <w:t xml:space="preserve">OTHPs </w:t>
      </w:r>
    </w:p>
    <w:p w14:paraId="07F8C27E" w14:textId="076C0ADB" w:rsidR="00881ED2" w:rsidRDefault="00881ED2" w:rsidP="00881ED2">
      <w:pPr>
        <w:rPr>
          <w:rFonts w:ascii="Times New Roman" w:hAnsi="Times New Roman" w:cs="Times New Roman"/>
          <w:sz w:val="24"/>
          <w:szCs w:val="24"/>
        </w:rPr>
      </w:pPr>
    </w:p>
    <w:p w14:paraId="4D93D7C8" w14:textId="7C393CF4" w:rsidR="00881ED2" w:rsidRPr="00881ED2" w:rsidRDefault="00881ED2" w:rsidP="00881ED2">
      <w:pPr>
        <w:rPr>
          <w:rFonts w:ascii="Times New Roman" w:hAnsi="Times New Roman" w:cs="Times New Roman"/>
          <w:b/>
          <w:bCs/>
          <w:sz w:val="24"/>
          <w:szCs w:val="24"/>
        </w:rPr>
      </w:pPr>
      <w:r w:rsidRPr="00881ED2">
        <w:rPr>
          <w:rFonts w:ascii="Times New Roman" w:hAnsi="Times New Roman" w:cs="Times New Roman"/>
          <w:b/>
          <w:bCs/>
          <w:sz w:val="24"/>
          <w:szCs w:val="24"/>
        </w:rPr>
        <w:t>The Innu, Death, and the Afterlife</w:t>
      </w:r>
    </w:p>
    <w:p w14:paraId="3AE44CCF" w14:textId="15F58E77" w:rsidR="00881ED2" w:rsidRDefault="00881ED2" w:rsidP="00CC2D76">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For the Innu, the afterlife existed in several forms</w:t>
      </w:r>
    </w:p>
    <w:p w14:paraId="0867193D" w14:textId="49AC6AB5" w:rsidR="00881ED2" w:rsidRDefault="00881ED2" w:rsidP="00CC2D76">
      <w:pPr>
        <w:pStyle w:val="ListParagraph"/>
        <w:numPr>
          <w:ilvl w:val="1"/>
          <w:numId w:val="15"/>
        </w:numPr>
        <w:rPr>
          <w:rFonts w:ascii="Times New Roman" w:hAnsi="Times New Roman" w:cs="Times New Roman"/>
          <w:sz w:val="24"/>
          <w:szCs w:val="24"/>
        </w:rPr>
      </w:pPr>
      <w:r>
        <w:rPr>
          <w:rFonts w:ascii="Times New Roman" w:hAnsi="Times New Roman" w:cs="Times New Roman"/>
          <w:sz w:val="24"/>
          <w:szCs w:val="24"/>
        </w:rPr>
        <w:t xml:space="preserve">It was seen as a real geographical place in the West, separated from the terrestrial realm by a difficult </w:t>
      </w:r>
      <w:r w:rsidR="00C32464">
        <w:rPr>
          <w:rFonts w:ascii="Times New Roman" w:hAnsi="Times New Roman" w:cs="Times New Roman"/>
          <w:sz w:val="24"/>
          <w:szCs w:val="24"/>
        </w:rPr>
        <w:t xml:space="preserve">journey along the Milky Way </w:t>
      </w:r>
    </w:p>
    <w:p w14:paraId="76867D03" w14:textId="7914E7A1" w:rsidR="00C32464" w:rsidRDefault="00C32464" w:rsidP="00CC2D76">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Innu burials (in which the body was positioned in a flexed, fetal form, in itself indicative of rebirth or renewal) often involved copious </w:t>
      </w:r>
      <w:r w:rsidRPr="00C32464">
        <w:rPr>
          <w:rFonts w:ascii="Times New Roman" w:hAnsi="Times New Roman" w:cs="Times New Roman"/>
          <w:b/>
          <w:bCs/>
          <w:sz w:val="24"/>
          <w:szCs w:val="24"/>
        </w:rPr>
        <w:t>“grave goods”</w:t>
      </w:r>
      <w:r>
        <w:rPr>
          <w:rFonts w:ascii="Times New Roman" w:hAnsi="Times New Roman" w:cs="Times New Roman"/>
          <w:sz w:val="24"/>
          <w:szCs w:val="24"/>
        </w:rPr>
        <w:t xml:space="preserve"> which would accompany the wandering soul into the afterlife, and help him or her on their difficult journey </w:t>
      </w:r>
    </w:p>
    <w:p w14:paraId="3206F30A" w14:textId="14FFED3E" w:rsidR="00C32464" w:rsidRDefault="00C32464" w:rsidP="00CC2D76">
      <w:pPr>
        <w:pStyle w:val="ListParagraph"/>
        <w:numPr>
          <w:ilvl w:val="1"/>
          <w:numId w:val="15"/>
        </w:numPr>
        <w:rPr>
          <w:rFonts w:ascii="Times New Roman" w:hAnsi="Times New Roman" w:cs="Times New Roman"/>
          <w:sz w:val="24"/>
          <w:szCs w:val="24"/>
        </w:rPr>
      </w:pPr>
      <w:r>
        <w:rPr>
          <w:rFonts w:ascii="Times New Roman" w:hAnsi="Times New Roman" w:cs="Times New Roman"/>
          <w:sz w:val="24"/>
          <w:szCs w:val="24"/>
        </w:rPr>
        <w:t xml:space="preserve">There, the soul would be surrounded by familiar faces of dead friends and family </w:t>
      </w:r>
      <w:r w:rsidR="00A729DF">
        <w:rPr>
          <w:rFonts w:ascii="Times New Roman" w:hAnsi="Times New Roman" w:cs="Times New Roman"/>
          <w:sz w:val="24"/>
          <w:szCs w:val="24"/>
        </w:rPr>
        <w:t>members</w:t>
      </w:r>
    </w:p>
    <w:p w14:paraId="393D0E02" w14:textId="1E23642B" w:rsidR="00A729DF" w:rsidRDefault="00A729DF" w:rsidP="00CC2D76">
      <w:pPr>
        <w:pStyle w:val="ListParagraph"/>
        <w:numPr>
          <w:ilvl w:val="1"/>
          <w:numId w:val="15"/>
        </w:numPr>
        <w:rPr>
          <w:rFonts w:ascii="Times New Roman" w:hAnsi="Times New Roman" w:cs="Times New Roman"/>
          <w:sz w:val="24"/>
          <w:szCs w:val="24"/>
        </w:rPr>
      </w:pPr>
      <w:r>
        <w:rPr>
          <w:rFonts w:ascii="Times New Roman" w:hAnsi="Times New Roman" w:cs="Times New Roman"/>
          <w:sz w:val="24"/>
          <w:szCs w:val="24"/>
        </w:rPr>
        <w:t xml:space="preserve">Life would continue, save that day was night, and night was day </w:t>
      </w:r>
    </w:p>
    <w:p w14:paraId="26A373A4" w14:textId="708CCE56" w:rsidR="00A729DF" w:rsidRPr="00A729DF" w:rsidRDefault="00A729DF" w:rsidP="00CC2D76">
      <w:pPr>
        <w:pStyle w:val="ListParagraph"/>
        <w:numPr>
          <w:ilvl w:val="0"/>
          <w:numId w:val="15"/>
        </w:numPr>
        <w:rPr>
          <w:rFonts w:ascii="Times New Roman" w:hAnsi="Times New Roman" w:cs="Times New Roman"/>
          <w:sz w:val="24"/>
          <w:szCs w:val="24"/>
        </w:rPr>
      </w:pPr>
      <w:r w:rsidRPr="00A729DF">
        <w:rPr>
          <w:rFonts w:ascii="Times New Roman" w:hAnsi="Times New Roman" w:cs="Times New Roman"/>
          <w:sz w:val="24"/>
          <w:szCs w:val="24"/>
        </w:rPr>
        <w:t xml:space="preserve">But the Innu, like other peoples of the northeast, also believed souls could return to this world….  </w:t>
      </w:r>
      <w:r w:rsidRPr="00A729DF">
        <w:rPr>
          <w:rFonts w:ascii="Times New Roman" w:hAnsi="Times New Roman" w:cs="Times New Roman"/>
          <w:b/>
          <w:bCs/>
          <w:sz w:val="24"/>
          <w:szCs w:val="24"/>
        </w:rPr>
        <w:t>How so?</w:t>
      </w:r>
    </w:p>
    <w:p w14:paraId="54049A33" w14:textId="06C853D8" w:rsidR="00C32464" w:rsidRDefault="00C32464" w:rsidP="00CC2D76">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The Innu believed that souls could come back to their community in a new body: that of a newborn child or a war captive </w:t>
      </w:r>
    </w:p>
    <w:p w14:paraId="4E454395" w14:textId="2F0CC956" w:rsidR="00C32464" w:rsidRDefault="00C32464" w:rsidP="00CC2D76">
      <w:pPr>
        <w:pStyle w:val="ListParagraph"/>
        <w:numPr>
          <w:ilvl w:val="1"/>
          <w:numId w:val="15"/>
        </w:numPr>
        <w:rPr>
          <w:rFonts w:ascii="Times New Roman" w:hAnsi="Times New Roman" w:cs="Times New Roman"/>
          <w:sz w:val="24"/>
          <w:szCs w:val="24"/>
        </w:rPr>
      </w:pPr>
      <w:r>
        <w:rPr>
          <w:rFonts w:ascii="Times New Roman" w:hAnsi="Times New Roman" w:cs="Times New Roman"/>
          <w:sz w:val="24"/>
          <w:szCs w:val="24"/>
        </w:rPr>
        <w:t>A key goal of warfare among early modern First Nations of northeastern NA was to capture enemies, whose bodies could then “host” the returning souls of the beloved dead</w:t>
      </w:r>
    </w:p>
    <w:p w14:paraId="1894B067" w14:textId="64D4B6BF" w:rsidR="00C32464" w:rsidRDefault="00C32464" w:rsidP="00CC2D76">
      <w:pPr>
        <w:pStyle w:val="ListParagraph"/>
        <w:numPr>
          <w:ilvl w:val="1"/>
          <w:numId w:val="15"/>
        </w:numPr>
        <w:rPr>
          <w:rFonts w:ascii="Times New Roman" w:hAnsi="Times New Roman" w:cs="Times New Roman"/>
          <w:sz w:val="24"/>
          <w:szCs w:val="24"/>
        </w:rPr>
      </w:pPr>
      <w:r>
        <w:rPr>
          <w:rFonts w:ascii="Times New Roman" w:hAnsi="Times New Roman" w:cs="Times New Roman"/>
          <w:sz w:val="24"/>
          <w:szCs w:val="24"/>
        </w:rPr>
        <w:t xml:space="preserve">Adopted captives would take on the deceased family member’s name, position and responsibilities in the family unit (the alternative to adoption was ritual sacrifice) </w:t>
      </w:r>
    </w:p>
    <w:p w14:paraId="4F73A0D1" w14:textId="7174F3E8" w:rsidR="00A729DF" w:rsidRDefault="00A729DF" w:rsidP="00CC2D76">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It is important to note that Aboriginal beliefs in reincarnation differ in their emphasis from more abstract and punitive concepts in Hinduism and Buddhism </w:t>
      </w:r>
    </w:p>
    <w:p w14:paraId="2EBDFFCC" w14:textId="51A62ADD" w:rsidR="00A729DF" w:rsidRDefault="00A729DF" w:rsidP="00CC2D76">
      <w:pPr>
        <w:pStyle w:val="ListParagraph"/>
        <w:numPr>
          <w:ilvl w:val="1"/>
          <w:numId w:val="15"/>
        </w:numPr>
        <w:rPr>
          <w:rFonts w:ascii="Times New Roman" w:hAnsi="Times New Roman" w:cs="Times New Roman"/>
          <w:sz w:val="24"/>
          <w:szCs w:val="24"/>
        </w:rPr>
      </w:pPr>
      <w:r>
        <w:rPr>
          <w:rFonts w:ascii="Times New Roman" w:hAnsi="Times New Roman" w:cs="Times New Roman"/>
          <w:sz w:val="24"/>
          <w:szCs w:val="24"/>
        </w:rPr>
        <w:t xml:space="preserve">The underlying goal of Innu afterlife beliefs was reunion of the family and community, either beyond the stars or on earth </w:t>
      </w:r>
    </w:p>
    <w:p w14:paraId="6EC7333A" w14:textId="26DA2C63" w:rsidR="00A729DF" w:rsidRDefault="00A729DF" w:rsidP="00A729DF">
      <w:pPr>
        <w:rPr>
          <w:rFonts w:ascii="Times New Roman" w:hAnsi="Times New Roman" w:cs="Times New Roman"/>
          <w:sz w:val="24"/>
          <w:szCs w:val="24"/>
        </w:rPr>
      </w:pPr>
    </w:p>
    <w:p w14:paraId="1AE5A716" w14:textId="7747B7A7" w:rsidR="00A729DF" w:rsidRDefault="00A729DF" w:rsidP="00A729DF">
      <w:pPr>
        <w:rPr>
          <w:rFonts w:ascii="Times New Roman" w:hAnsi="Times New Roman" w:cs="Times New Roman"/>
          <w:sz w:val="24"/>
          <w:szCs w:val="24"/>
        </w:rPr>
      </w:pPr>
    </w:p>
    <w:p w14:paraId="155D7882" w14:textId="3DE4CA00" w:rsidR="00A729DF" w:rsidRDefault="00A729DF" w:rsidP="00A729DF">
      <w:pPr>
        <w:rPr>
          <w:rFonts w:ascii="Times New Roman" w:hAnsi="Times New Roman" w:cs="Times New Roman"/>
          <w:sz w:val="24"/>
          <w:szCs w:val="24"/>
        </w:rPr>
      </w:pPr>
    </w:p>
    <w:p w14:paraId="0D263360" w14:textId="77777777" w:rsidR="00A729DF" w:rsidRDefault="00A729DF" w:rsidP="00A729DF">
      <w:pPr>
        <w:rPr>
          <w:rFonts w:ascii="Times New Roman" w:hAnsi="Times New Roman" w:cs="Times New Roman"/>
          <w:sz w:val="24"/>
          <w:szCs w:val="24"/>
        </w:rPr>
      </w:pPr>
    </w:p>
    <w:p w14:paraId="39030A4A" w14:textId="0E42EC11" w:rsidR="00A729DF" w:rsidRPr="00A729DF" w:rsidRDefault="00A729DF" w:rsidP="00A729DF">
      <w:pPr>
        <w:rPr>
          <w:rFonts w:ascii="Times New Roman" w:hAnsi="Times New Roman" w:cs="Times New Roman"/>
          <w:b/>
          <w:sz w:val="24"/>
          <w:szCs w:val="24"/>
        </w:rPr>
      </w:pPr>
      <w:r w:rsidRPr="00A729DF">
        <w:rPr>
          <w:rFonts w:ascii="Times New Roman" w:hAnsi="Times New Roman" w:cs="Times New Roman"/>
          <w:b/>
          <w:sz w:val="24"/>
          <w:szCs w:val="24"/>
        </w:rPr>
        <w:lastRenderedPageBreak/>
        <w:t xml:space="preserve">A Widely Shared Indigenous Idea, Both Then and Now </w:t>
      </w:r>
    </w:p>
    <w:p w14:paraId="4BC8F316" w14:textId="77777777" w:rsidR="00A729DF" w:rsidRDefault="00A729DF" w:rsidP="00CC2D76">
      <w:pPr>
        <w:pStyle w:val="ListParagraph"/>
        <w:numPr>
          <w:ilvl w:val="0"/>
          <w:numId w:val="23"/>
        </w:numPr>
        <w:rPr>
          <w:rFonts w:ascii="Times New Roman" w:hAnsi="Times New Roman" w:cs="Times New Roman"/>
          <w:sz w:val="24"/>
          <w:szCs w:val="24"/>
        </w:rPr>
      </w:pPr>
      <w:r w:rsidRPr="00A729DF">
        <w:rPr>
          <w:rFonts w:ascii="Times New Roman" w:hAnsi="Times New Roman" w:cs="Times New Roman"/>
          <w:sz w:val="24"/>
          <w:szCs w:val="24"/>
        </w:rPr>
        <w:t>This belief in reincarnation &amp; a geographical afterlife at once, though it seems contradictory to observers, was fairly typical of many other Aboriginal groups’ beliefs, both then and now</w:t>
      </w:r>
    </w:p>
    <w:p w14:paraId="2DACC6C1" w14:textId="0B515F7D" w:rsidR="00A729DF" w:rsidRPr="00A729DF" w:rsidRDefault="00A729DF" w:rsidP="00CC2D76">
      <w:pPr>
        <w:pStyle w:val="ListParagraph"/>
        <w:numPr>
          <w:ilvl w:val="0"/>
          <w:numId w:val="23"/>
        </w:numPr>
        <w:rPr>
          <w:rFonts w:ascii="Times New Roman" w:hAnsi="Times New Roman" w:cs="Times New Roman"/>
          <w:sz w:val="24"/>
          <w:szCs w:val="24"/>
        </w:rPr>
      </w:pPr>
      <w:r w:rsidRPr="00A729DF">
        <w:rPr>
          <w:rFonts w:ascii="Times New Roman" w:hAnsi="Times New Roman" w:cs="Times New Roman"/>
          <w:sz w:val="24"/>
          <w:szCs w:val="24"/>
        </w:rPr>
        <w:t>Far from being unique to the 17</w:t>
      </w:r>
      <w:r w:rsidRPr="00A729DF">
        <w:rPr>
          <w:rFonts w:ascii="Times New Roman" w:hAnsi="Times New Roman" w:cs="Times New Roman"/>
          <w:sz w:val="24"/>
          <w:szCs w:val="24"/>
          <w:vertAlign w:val="superscript"/>
        </w:rPr>
        <w:t>th</w:t>
      </w:r>
      <w:r w:rsidRPr="00A729DF">
        <w:rPr>
          <w:rFonts w:ascii="Times New Roman" w:hAnsi="Times New Roman" w:cs="Times New Roman"/>
          <w:sz w:val="24"/>
          <w:szCs w:val="24"/>
        </w:rPr>
        <w:t xml:space="preserve"> century Innu, it remains a key belief of some contemporary native peoples</w:t>
      </w:r>
    </w:p>
    <w:p w14:paraId="3B0C4EDC" w14:textId="172AB5CD" w:rsidR="00C32464" w:rsidRDefault="00C32464" w:rsidP="00C32464">
      <w:pPr>
        <w:rPr>
          <w:rFonts w:ascii="Times New Roman" w:hAnsi="Times New Roman" w:cs="Times New Roman"/>
          <w:sz w:val="24"/>
          <w:szCs w:val="24"/>
        </w:rPr>
      </w:pPr>
    </w:p>
    <w:p w14:paraId="5C8D448D" w14:textId="32F37293" w:rsidR="00C32464" w:rsidRDefault="00C453C2" w:rsidP="00C32464">
      <w:pPr>
        <w:rPr>
          <w:rFonts w:ascii="Times New Roman" w:hAnsi="Times New Roman" w:cs="Times New Roman"/>
          <w:b/>
          <w:bCs/>
          <w:sz w:val="24"/>
          <w:szCs w:val="24"/>
        </w:rPr>
      </w:pPr>
      <w:r w:rsidRPr="00C453C2">
        <w:rPr>
          <w:rFonts w:ascii="Times New Roman" w:hAnsi="Times New Roman" w:cs="Times New Roman"/>
          <w:b/>
          <w:bCs/>
          <w:sz w:val="24"/>
          <w:szCs w:val="24"/>
        </w:rPr>
        <w:t xml:space="preserve">Innu Education </w:t>
      </w:r>
    </w:p>
    <w:p w14:paraId="407F3703" w14:textId="5B009B13" w:rsidR="00C453C2" w:rsidRPr="001E06BD" w:rsidRDefault="00C453C2" w:rsidP="00CC2D76">
      <w:pPr>
        <w:pStyle w:val="ListParagraph"/>
        <w:numPr>
          <w:ilvl w:val="0"/>
          <w:numId w:val="21"/>
        </w:numPr>
        <w:rPr>
          <w:rFonts w:ascii="Times New Roman" w:hAnsi="Times New Roman" w:cs="Times New Roman"/>
          <w:b/>
          <w:bCs/>
          <w:sz w:val="24"/>
          <w:szCs w:val="24"/>
        </w:rPr>
      </w:pPr>
      <w:r>
        <w:rPr>
          <w:rFonts w:ascii="Times New Roman" w:hAnsi="Times New Roman" w:cs="Times New Roman"/>
          <w:sz w:val="24"/>
          <w:szCs w:val="24"/>
        </w:rPr>
        <w:t xml:space="preserve">Innu education was low-ley and integrated </w:t>
      </w:r>
      <w:r w:rsidR="001E06BD">
        <w:rPr>
          <w:rFonts w:ascii="Times New Roman" w:hAnsi="Times New Roman" w:cs="Times New Roman"/>
          <w:sz w:val="24"/>
          <w:szCs w:val="24"/>
        </w:rPr>
        <w:t xml:space="preserve">into daily life </w:t>
      </w:r>
    </w:p>
    <w:p w14:paraId="4149FD2C" w14:textId="16C8FE23" w:rsidR="001E06BD" w:rsidRPr="001E06BD" w:rsidRDefault="001E06BD" w:rsidP="00CC2D76">
      <w:pPr>
        <w:pStyle w:val="ListParagraph"/>
        <w:numPr>
          <w:ilvl w:val="1"/>
          <w:numId w:val="21"/>
        </w:numPr>
        <w:rPr>
          <w:rFonts w:ascii="Times New Roman" w:hAnsi="Times New Roman" w:cs="Times New Roman"/>
          <w:b/>
          <w:bCs/>
          <w:sz w:val="24"/>
          <w:szCs w:val="24"/>
        </w:rPr>
      </w:pPr>
      <w:r>
        <w:rPr>
          <w:rFonts w:ascii="Times New Roman" w:hAnsi="Times New Roman" w:cs="Times New Roman"/>
          <w:sz w:val="24"/>
          <w:szCs w:val="24"/>
        </w:rPr>
        <w:t>Rather than involving explicit, formal instruction (like in a classroom), it was a continual process of adults essentially modeling in their behaviour the same sex gendered skills particular to their purview. The Innu, like most Aboriginal groups of northeastern North America, had fairly defined gender role norms</w:t>
      </w:r>
    </w:p>
    <w:p w14:paraId="37CA4F7E" w14:textId="3667107E" w:rsidR="001E06BD" w:rsidRPr="001E06BD" w:rsidRDefault="001E06BD" w:rsidP="00CC2D76">
      <w:pPr>
        <w:pStyle w:val="ListParagraph"/>
        <w:numPr>
          <w:ilvl w:val="1"/>
          <w:numId w:val="21"/>
        </w:numPr>
        <w:rPr>
          <w:rFonts w:ascii="Times New Roman" w:hAnsi="Times New Roman" w:cs="Times New Roman"/>
          <w:b/>
          <w:bCs/>
          <w:sz w:val="24"/>
          <w:szCs w:val="24"/>
        </w:rPr>
      </w:pPr>
      <w:r>
        <w:rPr>
          <w:rFonts w:ascii="Times New Roman" w:hAnsi="Times New Roman" w:cs="Times New Roman"/>
          <w:sz w:val="24"/>
          <w:szCs w:val="24"/>
        </w:rPr>
        <w:t xml:space="preserve">Much of one’s waking life was spent in the company of other men or women. </w:t>
      </w:r>
    </w:p>
    <w:p w14:paraId="3AC0D7E0" w14:textId="77777777" w:rsidR="00A729DF" w:rsidRPr="00A729DF" w:rsidRDefault="001E06BD" w:rsidP="00CC2D76">
      <w:pPr>
        <w:pStyle w:val="ListParagraph"/>
        <w:numPr>
          <w:ilvl w:val="0"/>
          <w:numId w:val="21"/>
        </w:numPr>
        <w:rPr>
          <w:rFonts w:ascii="Times New Roman" w:hAnsi="Times New Roman" w:cs="Times New Roman"/>
          <w:b/>
          <w:bCs/>
          <w:sz w:val="24"/>
          <w:szCs w:val="24"/>
        </w:rPr>
      </w:pPr>
      <w:r>
        <w:rPr>
          <w:rFonts w:ascii="Times New Roman" w:hAnsi="Times New Roman" w:cs="Times New Roman"/>
          <w:sz w:val="24"/>
          <w:szCs w:val="24"/>
        </w:rPr>
        <w:t xml:space="preserve">Innu education intensified </w:t>
      </w:r>
      <w:r w:rsidR="00A729DF" w:rsidRPr="00A729DF">
        <w:rPr>
          <w:rFonts w:ascii="Times New Roman" w:hAnsi="Times New Roman" w:cs="Times New Roman"/>
          <w:sz w:val="24"/>
          <w:szCs w:val="24"/>
        </w:rPr>
        <w:t xml:space="preserve">as </w:t>
      </w:r>
      <w:r w:rsidR="00A729DF">
        <w:rPr>
          <w:rFonts w:ascii="Times New Roman" w:hAnsi="Times New Roman" w:cs="Times New Roman"/>
          <w:sz w:val="24"/>
          <w:szCs w:val="24"/>
        </w:rPr>
        <w:t>children approached adulthood.</w:t>
      </w:r>
    </w:p>
    <w:p w14:paraId="19340419" w14:textId="77777777" w:rsidR="00A729DF" w:rsidRPr="00A729DF" w:rsidRDefault="00A729DF" w:rsidP="00CC2D76">
      <w:pPr>
        <w:pStyle w:val="ListParagraph"/>
        <w:numPr>
          <w:ilvl w:val="1"/>
          <w:numId w:val="21"/>
        </w:numPr>
        <w:rPr>
          <w:rFonts w:ascii="Times New Roman" w:hAnsi="Times New Roman" w:cs="Times New Roman"/>
          <w:b/>
          <w:bCs/>
          <w:sz w:val="24"/>
          <w:szCs w:val="24"/>
        </w:rPr>
      </w:pPr>
      <w:r w:rsidRPr="00A729DF">
        <w:rPr>
          <w:rFonts w:ascii="Times New Roman" w:hAnsi="Times New Roman" w:cs="Times New Roman"/>
          <w:sz w:val="24"/>
          <w:szCs w:val="24"/>
        </w:rPr>
        <w:t>Great care was taken that children be properly equipped for the demanding and all-encompassing tasks of aiding community s</w:t>
      </w:r>
      <w:r>
        <w:rPr>
          <w:rFonts w:ascii="Times New Roman" w:hAnsi="Times New Roman" w:cs="Times New Roman"/>
          <w:sz w:val="24"/>
          <w:szCs w:val="24"/>
        </w:rPr>
        <w:t>urvival as adult men and women.</w:t>
      </w:r>
    </w:p>
    <w:p w14:paraId="2AF08971" w14:textId="26F8FBAB" w:rsidR="001E06BD" w:rsidRPr="00D843DA" w:rsidRDefault="00A729DF" w:rsidP="00CC2D76">
      <w:pPr>
        <w:pStyle w:val="ListParagraph"/>
        <w:numPr>
          <w:ilvl w:val="1"/>
          <w:numId w:val="21"/>
        </w:numPr>
        <w:rPr>
          <w:rFonts w:ascii="Times New Roman" w:hAnsi="Times New Roman" w:cs="Times New Roman"/>
          <w:b/>
          <w:bCs/>
          <w:sz w:val="24"/>
          <w:szCs w:val="24"/>
        </w:rPr>
      </w:pPr>
      <w:r w:rsidRPr="00A729DF">
        <w:rPr>
          <w:rFonts w:ascii="Times New Roman" w:hAnsi="Times New Roman" w:cs="Times New Roman"/>
          <w:sz w:val="24"/>
          <w:szCs w:val="24"/>
        </w:rPr>
        <w:t>Central to the process of becoming adult was taking an animal spirit as a mentor and guardian.</w:t>
      </w:r>
    </w:p>
    <w:p w14:paraId="38DB9781" w14:textId="1CB78132" w:rsidR="00D843DA" w:rsidRDefault="00D843DA" w:rsidP="00D843DA">
      <w:pPr>
        <w:rPr>
          <w:rFonts w:ascii="Times New Roman" w:hAnsi="Times New Roman" w:cs="Times New Roman"/>
          <w:b/>
          <w:bCs/>
          <w:sz w:val="24"/>
          <w:szCs w:val="24"/>
        </w:rPr>
      </w:pPr>
    </w:p>
    <w:p w14:paraId="46E42E42" w14:textId="3ACF84AD" w:rsidR="00D843DA" w:rsidRDefault="00D843DA" w:rsidP="00D843DA">
      <w:pPr>
        <w:rPr>
          <w:rFonts w:ascii="Times New Roman" w:hAnsi="Times New Roman" w:cs="Times New Roman"/>
          <w:b/>
          <w:bCs/>
          <w:sz w:val="24"/>
          <w:szCs w:val="24"/>
        </w:rPr>
      </w:pPr>
    </w:p>
    <w:p w14:paraId="4621AD80" w14:textId="1509DA60" w:rsidR="00D843DA" w:rsidRDefault="00D843DA" w:rsidP="00D843DA">
      <w:pPr>
        <w:rPr>
          <w:rFonts w:ascii="Times New Roman" w:hAnsi="Times New Roman" w:cs="Times New Roman"/>
          <w:b/>
          <w:bCs/>
          <w:sz w:val="24"/>
          <w:szCs w:val="24"/>
        </w:rPr>
      </w:pPr>
    </w:p>
    <w:p w14:paraId="360B444E" w14:textId="69483D59" w:rsidR="00D843DA" w:rsidRDefault="00D843DA" w:rsidP="00D843DA">
      <w:pPr>
        <w:rPr>
          <w:rFonts w:ascii="Times New Roman" w:hAnsi="Times New Roman" w:cs="Times New Roman"/>
          <w:b/>
          <w:bCs/>
          <w:sz w:val="24"/>
          <w:szCs w:val="24"/>
        </w:rPr>
      </w:pPr>
    </w:p>
    <w:p w14:paraId="13667772" w14:textId="5D010A68" w:rsidR="00D843DA" w:rsidRDefault="00D843DA" w:rsidP="00D843DA">
      <w:pPr>
        <w:rPr>
          <w:rFonts w:ascii="Times New Roman" w:hAnsi="Times New Roman" w:cs="Times New Roman"/>
          <w:b/>
          <w:bCs/>
          <w:sz w:val="24"/>
          <w:szCs w:val="24"/>
        </w:rPr>
      </w:pPr>
    </w:p>
    <w:p w14:paraId="0BF92841" w14:textId="7089EB60" w:rsidR="00D843DA" w:rsidRDefault="00D843DA" w:rsidP="00D843DA">
      <w:pPr>
        <w:rPr>
          <w:rFonts w:ascii="Times New Roman" w:hAnsi="Times New Roman" w:cs="Times New Roman"/>
          <w:b/>
          <w:bCs/>
          <w:sz w:val="24"/>
          <w:szCs w:val="24"/>
        </w:rPr>
      </w:pPr>
    </w:p>
    <w:p w14:paraId="7617B0B1" w14:textId="05E26905" w:rsidR="00D843DA" w:rsidRDefault="00D843DA" w:rsidP="00D843DA">
      <w:pPr>
        <w:rPr>
          <w:rFonts w:ascii="Times New Roman" w:hAnsi="Times New Roman" w:cs="Times New Roman"/>
          <w:b/>
          <w:bCs/>
          <w:sz w:val="24"/>
          <w:szCs w:val="24"/>
        </w:rPr>
      </w:pPr>
    </w:p>
    <w:p w14:paraId="59E39BE3" w14:textId="0BE040B7" w:rsidR="00D843DA" w:rsidRDefault="00D843DA" w:rsidP="00D843DA">
      <w:pPr>
        <w:rPr>
          <w:rFonts w:ascii="Times New Roman" w:hAnsi="Times New Roman" w:cs="Times New Roman"/>
          <w:b/>
          <w:bCs/>
          <w:sz w:val="24"/>
          <w:szCs w:val="24"/>
        </w:rPr>
      </w:pPr>
    </w:p>
    <w:p w14:paraId="351F5983" w14:textId="0EB9D6CD" w:rsidR="00D843DA" w:rsidRDefault="00D843DA" w:rsidP="00D843DA">
      <w:pPr>
        <w:rPr>
          <w:rFonts w:ascii="Times New Roman" w:hAnsi="Times New Roman" w:cs="Times New Roman"/>
          <w:b/>
          <w:bCs/>
          <w:sz w:val="24"/>
          <w:szCs w:val="24"/>
        </w:rPr>
      </w:pPr>
    </w:p>
    <w:p w14:paraId="0A7232A5" w14:textId="5A0D91F2" w:rsidR="00D843DA" w:rsidRDefault="00D843DA" w:rsidP="00D843DA">
      <w:pPr>
        <w:rPr>
          <w:rFonts w:ascii="Times New Roman" w:hAnsi="Times New Roman" w:cs="Times New Roman"/>
          <w:b/>
          <w:bCs/>
          <w:sz w:val="24"/>
          <w:szCs w:val="24"/>
        </w:rPr>
      </w:pPr>
    </w:p>
    <w:p w14:paraId="55A4DEFC" w14:textId="310B3CDE" w:rsidR="00D843DA" w:rsidRDefault="00D843DA" w:rsidP="00D843DA">
      <w:pPr>
        <w:rPr>
          <w:rFonts w:ascii="Times New Roman" w:hAnsi="Times New Roman" w:cs="Times New Roman"/>
          <w:b/>
          <w:bCs/>
          <w:sz w:val="24"/>
          <w:szCs w:val="24"/>
        </w:rPr>
      </w:pPr>
    </w:p>
    <w:p w14:paraId="172AE9E4" w14:textId="645B901D" w:rsidR="00D843DA" w:rsidRDefault="00D843DA" w:rsidP="00D843DA">
      <w:pPr>
        <w:rPr>
          <w:rFonts w:ascii="Times New Roman" w:hAnsi="Times New Roman" w:cs="Times New Roman"/>
          <w:b/>
          <w:bCs/>
          <w:sz w:val="24"/>
          <w:szCs w:val="24"/>
        </w:rPr>
      </w:pPr>
    </w:p>
    <w:p w14:paraId="27B4A2E5" w14:textId="57D9F66B" w:rsidR="00D843DA" w:rsidRDefault="00D843DA" w:rsidP="00D843DA">
      <w:pPr>
        <w:rPr>
          <w:rFonts w:ascii="Times New Roman" w:hAnsi="Times New Roman" w:cs="Times New Roman"/>
          <w:b/>
          <w:bCs/>
          <w:sz w:val="24"/>
          <w:szCs w:val="24"/>
        </w:rPr>
      </w:pPr>
    </w:p>
    <w:p w14:paraId="5FCF4ECC" w14:textId="2F0EBF7A" w:rsidR="00D843DA" w:rsidRDefault="00D843DA" w:rsidP="00D843DA">
      <w:pPr>
        <w:rPr>
          <w:rFonts w:ascii="Times New Roman" w:hAnsi="Times New Roman" w:cs="Times New Roman"/>
          <w:b/>
          <w:bCs/>
          <w:sz w:val="24"/>
          <w:szCs w:val="24"/>
        </w:rPr>
      </w:pPr>
    </w:p>
    <w:p w14:paraId="63D47D37" w14:textId="69D49546" w:rsidR="00D843DA" w:rsidRDefault="00D843DA" w:rsidP="00D843DA">
      <w:pPr>
        <w:rPr>
          <w:rFonts w:ascii="Times New Roman" w:hAnsi="Times New Roman" w:cs="Times New Roman"/>
          <w:b/>
          <w:bCs/>
          <w:sz w:val="24"/>
          <w:szCs w:val="24"/>
        </w:rPr>
      </w:pPr>
    </w:p>
    <w:p w14:paraId="1B6F86A8" w14:textId="208DA7E9" w:rsidR="00D843DA" w:rsidRDefault="00D843DA" w:rsidP="00D843DA">
      <w:pPr>
        <w:rPr>
          <w:rFonts w:ascii="Times New Roman" w:hAnsi="Times New Roman" w:cs="Times New Roman"/>
          <w:b/>
          <w:bCs/>
          <w:sz w:val="24"/>
          <w:szCs w:val="24"/>
        </w:rPr>
      </w:pPr>
    </w:p>
    <w:p w14:paraId="756F570E" w14:textId="4B6BA3E1" w:rsidR="00D843DA" w:rsidRDefault="00D843DA" w:rsidP="00D843DA">
      <w:pPr>
        <w:rPr>
          <w:rFonts w:ascii="Times New Roman" w:hAnsi="Times New Roman" w:cs="Times New Roman"/>
          <w:b/>
          <w:bCs/>
          <w:sz w:val="24"/>
          <w:szCs w:val="24"/>
        </w:rPr>
      </w:pPr>
    </w:p>
    <w:p w14:paraId="7B7AC8E0" w14:textId="307926EC" w:rsidR="00D843DA" w:rsidRDefault="00D843DA" w:rsidP="00D843DA">
      <w:pPr>
        <w:rPr>
          <w:rFonts w:ascii="Times New Roman" w:hAnsi="Times New Roman" w:cs="Times New Roman"/>
          <w:b/>
          <w:bCs/>
          <w:sz w:val="24"/>
          <w:szCs w:val="24"/>
        </w:rPr>
      </w:pPr>
    </w:p>
    <w:p w14:paraId="32D6F4CA" w14:textId="7B79C70A" w:rsidR="00D843DA" w:rsidRDefault="00D843DA" w:rsidP="00D843DA">
      <w:pPr>
        <w:rPr>
          <w:rFonts w:ascii="Times New Roman" w:hAnsi="Times New Roman" w:cs="Times New Roman"/>
          <w:b/>
          <w:bCs/>
          <w:sz w:val="24"/>
          <w:szCs w:val="24"/>
        </w:rPr>
      </w:pPr>
    </w:p>
    <w:p w14:paraId="09D5CCC9" w14:textId="6A1E0220" w:rsidR="00D843DA" w:rsidRDefault="00D843DA" w:rsidP="00D843DA">
      <w:pPr>
        <w:rPr>
          <w:rFonts w:ascii="Times New Roman" w:hAnsi="Times New Roman" w:cs="Times New Roman"/>
          <w:b/>
          <w:bCs/>
          <w:sz w:val="24"/>
          <w:szCs w:val="24"/>
        </w:rPr>
      </w:pPr>
    </w:p>
    <w:p w14:paraId="1C446DED" w14:textId="0839F0F2" w:rsidR="00D843DA" w:rsidRDefault="00D843DA" w:rsidP="00D843DA">
      <w:pPr>
        <w:rPr>
          <w:rFonts w:ascii="Times New Roman" w:hAnsi="Times New Roman" w:cs="Times New Roman"/>
          <w:b/>
          <w:bCs/>
          <w:sz w:val="24"/>
          <w:szCs w:val="24"/>
        </w:rPr>
      </w:pPr>
    </w:p>
    <w:p w14:paraId="5D0534FC" w14:textId="6A04AF96" w:rsidR="00D843DA" w:rsidRPr="00D843DA" w:rsidRDefault="00D843DA" w:rsidP="00D843DA">
      <w:pPr>
        <w:rPr>
          <w:rFonts w:ascii="Times New Roman" w:hAnsi="Times New Roman" w:cs="Times New Roman"/>
          <w:b/>
          <w:sz w:val="24"/>
          <w:szCs w:val="24"/>
        </w:rPr>
      </w:pPr>
      <w:r>
        <w:rPr>
          <w:rFonts w:ascii="Times New Roman" w:hAnsi="Times New Roman" w:cs="Times New Roman"/>
          <w:b/>
          <w:sz w:val="24"/>
          <w:szCs w:val="24"/>
        </w:rPr>
        <w:lastRenderedPageBreak/>
        <w:t>Class 6 – 1/24</w:t>
      </w:r>
      <w:r w:rsidRPr="005D68CD">
        <w:rPr>
          <w:rFonts w:ascii="Times New Roman" w:hAnsi="Times New Roman" w:cs="Times New Roman"/>
          <w:b/>
          <w:sz w:val="24"/>
          <w:szCs w:val="24"/>
        </w:rPr>
        <w:t>/2020</w:t>
      </w:r>
      <w:r>
        <w:rPr>
          <w:rFonts w:ascii="Times New Roman" w:hAnsi="Times New Roman" w:cs="Times New Roman"/>
          <w:b/>
          <w:bCs/>
          <w:sz w:val="24"/>
          <w:szCs w:val="24"/>
        </w:rPr>
        <w:br/>
      </w:r>
      <w:r w:rsidRPr="00D843DA">
        <w:rPr>
          <w:rFonts w:ascii="Times New Roman" w:hAnsi="Times New Roman" w:cs="Times New Roman"/>
          <w:b/>
          <w:bCs/>
          <w:sz w:val="24"/>
          <w:szCs w:val="24"/>
        </w:rPr>
        <w:t>The Americas Before Contact – the Innu, Aztecs/Nahua, and Incas II</w:t>
      </w:r>
    </w:p>
    <w:p w14:paraId="31DD3135" w14:textId="50D1006E" w:rsidR="00D843DA" w:rsidRDefault="00D843DA" w:rsidP="00D843DA">
      <w:pPr>
        <w:rPr>
          <w:rFonts w:ascii="Times New Roman" w:hAnsi="Times New Roman" w:cs="Times New Roman"/>
          <w:b/>
          <w:bCs/>
          <w:sz w:val="24"/>
          <w:szCs w:val="24"/>
        </w:rPr>
      </w:pPr>
    </w:p>
    <w:p w14:paraId="7D0A6E39" w14:textId="31EFA14E" w:rsidR="00D843DA" w:rsidRDefault="00D843DA" w:rsidP="00D843DA">
      <w:pPr>
        <w:rPr>
          <w:rFonts w:ascii="Times New Roman" w:hAnsi="Times New Roman" w:cs="Times New Roman"/>
          <w:b/>
          <w:bCs/>
          <w:sz w:val="24"/>
          <w:szCs w:val="24"/>
        </w:rPr>
      </w:pPr>
      <w:r>
        <w:rPr>
          <w:rFonts w:ascii="Times New Roman" w:hAnsi="Times New Roman" w:cs="Times New Roman"/>
          <w:b/>
          <w:bCs/>
          <w:sz w:val="24"/>
          <w:szCs w:val="24"/>
        </w:rPr>
        <w:t xml:space="preserve">The Innu and Sexuality </w:t>
      </w:r>
    </w:p>
    <w:p w14:paraId="510BF052" w14:textId="520F6277" w:rsidR="00D843DA" w:rsidRDefault="00D843DA" w:rsidP="00D843DA">
      <w:pPr>
        <w:rPr>
          <w:rFonts w:ascii="Times New Roman" w:hAnsi="Times New Roman" w:cs="Times New Roman"/>
          <w:b/>
          <w:bCs/>
          <w:sz w:val="24"/>
          <w:szCs w:val="24"/>
        </w:rPr>
      </w:pPr>
    </w:p>
    <w:p w14:paraId="18BBB8AB" w14:textId="77777777" w:rsidR="00D843DA" w:rsidRPr="00D843DA" w:rsidRDefault="00D843DA" w:rsidP="00CC2D76">
      <w:pPr>
        <w:pStyle w:val="ListParagraph"/>
        <w:numPr>
          <w:ilvl w:val="0"/>
          <w:numId w:val="24"/>
        </w:numPr>
        <w:rPr>
          <w:rFonts w:ascii="Times New Roman" w:hAnsi="Times New Roman" w:cs="Times New Roman"/>
          <w:b/>
          <w:bCs/>
          <w:sz w:val="24"/>
          <w:szCs w:val="24"/>
        </w:rPr>
      </w:pPr>
      <w:r>
        <w:rPr>
          <w:rFonts w:ascii="Times New Roman" w:hAnsi="Times New Roman" w:cs="Times New Roman"/>
          <w:bCs/>
          <w:sz w:val="24"/>
          <w:szCs w:val="24"/>
        </w:rPr>
        <w:t xml:space="preserve">Compared with European norms, the Innu were fairly permissive regarding the expression of sexuality. </w:t>
      </w:r>
    </w:p>
    <w:p w14:paraId="33413F8E" w14:textId="74A83735" w:rsidR="00D843DA" w:rsidRPr="00D843DA" w:rsidRDefault="00D843DA" w:rsidP="00CC2D76">
      <w:pPr>
        <w:pStyle w:val="ListParagraph"/>
        <w:numPr>
          <w:ilvl w:val="1"/>
          <w:numId w:val="24"/>
        </w:numPr>
        <w:rPr>
          <w:rFonts w:ascii="Times New Roman" w:hAnsi="Times New Roman" w:cs="Times New Roman"/>
          <w:b/>
          <w:bCs/>
          <w:sz w:val="24"/>
          <w:szCs w:val="24"/>
        </w:rPr>
      </w:pPr>
      <w:r>
        <w:rPr>
          <w:rFonts w:ascii="Times New Roman" w:hAnsi="Times New Roman" w:cs="Times New Roman"/>
          <w:bCs/>
          <w:sz w:val="24"/>
          <w:szCs w:val="24"/>
        </w:rPr>
        <w:t xml:space="preserve">Premarital sex and extramarital sex were not uncommon, and all children of a union were seen as welcome members of the family and community regardless of their paternity </w:t>
      </w:r>
    </w:p>
    <w:p w14:paraId="745AEA35" w14:textId="73A14878" w:rsidR="00D843DA" w:rsidRPr="00D843DA" w:rsidRDefault="00D843DA" w:rsidP="00CC2D76">
      <w:pPr>
        <w:pStyle w:val="ListParagraph"/>
        <w:numPr>
          <w:ilvl w:val="0"/>
          <w:numId w:val="24"/>
        </w:numPr>
        <w:rPr>
          <w:rFonts w:ascii="Times New Roman" w:hAnsi="Times New Roman" w:cs="Times New Roman"/>
          <w:b/>
          <w:bCs/>
          <w:sz w:val="24"/>
          <w:szCs w:val="24"/>
        </w:rPr>
      </w:pPr>
      <w:r>
        <w:rPr>
          <w:rFonts w:ascii="Times New Roman" w:hAnsi="Times New Roman" w:cs="Times New Roman"/>
          <w:bCs/>
          <w:sz w:val="24"/>
          <w:szCs w:val="24"/>
        </w:rPr>
        <w:t>However, once a young married couple became parents, monogamy and a more serious commitment to the marriage was expected, and divorce became more frowned upon</w:t>
      </w:r>
    </w:p>
    <w:p w14:paraId="0D660AD9" w14:textId="4E571373" w:rsidR="00D843DA" w:rsidRPr="00034633" w:rsidRDefault="00D843DA" w:rsidP="00CC2D76">
      <w:pPr>
        <w:pStyle w:val="ListParagraph"/>
        <w:numPr>
          <w:ilvl w:val="0"/>
          <w:numId w:val="24"/>
        </w:numPr>
        <w:rPr>
          <w:rFonts w:ascii="Times New Roman" w:hAnsi="Times New Roman" w:cs="Times New Roman"/>
          <w:b/>
          <w:bCs/>
          <w:sz w:val="24"/>
          <w:szCs w:val="24"/>
        </w:rPr>
      </w:pPr>
      <w:r>
        <w:rPr>
          <w:rFonts w:ascii="Times New Roman" w:hAnsi="Times New Roman" w:cs="Times New Roman"/>
          <w:bCs/>
          <w:sz w:val="24"/>
          <w:szCs w:val="24"/>
        </w:rPr>
        <w:t>For the Innu, polygamy was often the solution to unbalanced numbers of males and fema</w:t>
      </w:r>
      <w:r w:rsidR="00A13890">
        <w:rPr>
          <w:rFonts w:ascii="Times New Roman" w:hAnsi="Times New Roman" w:cs="Times New Roman"/>
          <w:bCs/>
          <w:sz w:val="24"/>
          <w:szCs w:val="24"/>
        </w:rPr>
        <w:t>les in the population</w:t>
      </w:r>
    </w:p>
    <w:p w14:paraId="7D920F1F" w14:textId="77BD0E47" w:rsidR="00034633" w:rsidRDefault="00034633" w:rsidP="00034633">
      <w:pPr>
        <w:rPr>
          <w:rFonts w:ascii="Times New Roman" w:hAnsi="Times New Roman" w:cs="Times New Roman"/>
          <w:b/>
          <w:bCs/>
          <w:sz w:val="24"/>
          <w:szCs w:val="24"/>
        </w:rPr>
      </w:pPr>
    </w:p>
    <w:p w14:paraId="0EFDAEF1" w14:textId="7C484553" w:rsidR="00034633" w:rsidRPr="00034633" w:rsidRDefault="00034633" w:rsidP="00034633">
      <w:pPr>
        <w:rPr>
          <w:rFonts w:ascii="Times New Roman" w:hAnsi="Times New Roman" w:cs="Times New Roman"/>
          <w:b/>
          <w:bCs/>
          <w:sz w:val="24"/>
          <w:szCs w:val="24"/>
        </w:rPr>
      </w:pPr>
      <w:r w:rsidRPr="00034633">
        <w:rPr>
          <w:rFonts w:ascii="Times New Roman" w:hAnsi="Times New Roman" w:cs="Times New Roman"/>
          <w:b/>
          <w:bCs/>
          <w:sz w:val="24"/>
          <w:szCs w:val="24"/>
        </w:rPr>
        <w:t>Innu Reciprocity and Sacrifice</w:t>
      </w:r>
    </w:p>
    <w:p w14:paraId="20092A33" w14:textId="77777777" w:rsidR="00034633" w:rsidRDefault="00034633" w:rsidP="00CC2D76">
      <w:pPr>
        <w:pStyle w:val="ListParagraph"/>
        <w:numPr>
          <w:ilvl w:val="0"/>
          <w:numId w:val="25"/>
        </w:numPr>
        <w:rPr>
          <w:rFonts w:ascii="Times New Roman" w:hAnsi="Times New Roman" w:cs="Times New Roman"/>
          <w:bCs/>
          <w:sz w:val="24"/>
          <w:szCs w:val="24"/>
        </w:rPr>
      </w:pPr>
      <w:r w:rsidRPr="00034633">
        <w:rPr>
          <w:rFonts w:ascii="Times New Roman" w:hAnsi="Times New Roman" w:cs="Times New Roman"/>
          <w:bCs/>
          <w:sz w:val="24"/>
          <w:szCs w:val="24"/>
        </w:rPr>
        <w:t>Though the Innu were all too aware that they were dependant upon the animals and plants of the natural world, rather than the converse, they nevertheless attempted to render the relationship more reciprocal by offering gifts to their prey, usually tobacco.</w:t>
      </w:r>
    </w:p>
    <w:p w14:paraId="73647DB8" w14:textId="77777777" w:rsidR="00034633" w:rsidRDefault="00034633" w:rsidP="00CC2D76">
      <w:pPr>
        <w:pStyle w:val="ListParagraph"/>
        <w:numPr>
          <w:ilvl w:val="0"/>
          <w:numId w:val="25"/>
        </w:numPr>
        <w:rPr>
          <w:rFonts w:ascii="Times New Roman" w:hAnsi="Times New Roman" w:cs="Times New Roman"/>
          <w:bCs/>
          <w:sz w:val="24"/>
          <w:szCs w:val="24"/>
        </w:rPr>
      </w:pPr>
      <w:r w:rsidRPr="00034633">
        <w:rPr>
          <w:rFonts w:ascii="Times New Roman" w:hAnsi="Times New Roman" w:cs="Times New Roman"/>
          <w:bCs/>
          <w:sz w:val="24"/>
          <w:szCs w:val="24"/>
        </w:rPr>
        <w:t xml:space="preserve">The Innu believed that failure to leave tobacco as an acknowledgement while harvesting a medicinal plant would render its healing powers moot.  The spirits of animals who were not correctly treated during hunting and skinning would warn other animals to withhold themselves.  </w:t>
      </w:r>
    </w:p>
    <w:p w14:paraId="0D58050A" w14:textId="0967EFBB" w:rsidR="00034633" w:rsidRPr="00034633" w:rsidRDefault="00034633" w:rsidP="00CC2D76">
      <w:pPr>
        <w:pStyle w:val="ListParagraph"/>
        <w:numPr>
          <w:ilvl w:val="0"/>
          <w:numId w:val="25"/>
        </w:numPr>
        <w:rPr>
          <w:rFonts w:ascii="Times New Roman" w:hAnsi="Times New Roman" w:cs="Times New Roman"/>
          <w:bCs/>
          <w:sz w:val="24"/>
          <w:szCs w:val="24"/>
        </w:rPr>
      </w:pPr>
      <w:r w:rsidRPr="00034633">
        <w:rPr>
          <w:rFonts w:ascii="Times New Roman" w:hAnsi="Times New Roman" w:cs="Times New Roman"/>
          <w:bCs/>
          <w:sz w:val="24"/>
          <w:szCs w:val="24"/>
        </w:rPr>
        <w:t xml:space="preserve">There are also indications that the ritual sacrifice of those war prisoners destined to die were conceived of as sacrifices to the sun, because many executions took place at sunrise or sunset.  </w:t>
      </w:r>
    </w:p>
    <w:p w14:paraId="2A4771AC" w14:textId="77777777" w:rsidR="00034633" w:rsidRDefault="00034633" w:rsidP="00034633">
      <w:pPr>
        <w:ind w:left="360"/>
        <w:rPr>
          <w:rFonts w:ascii="Times New Roman" w:hAnsi="Times New Roman" w:cs="Times New Roman"/>
          <w:b/>
          <w:bCs/>
          <w:sz w:val="24"/>
          <w:szCs w:val="24"/>
        </w:rPr>
      </w:pPr>
    </w:p>
    <w:p w14:paraId="15F1EF2B" w14:textId="4581569E" w:rsidR="00034633" w:rsidRPr="00034633" w:rsidRDefault="00034633" w:rsidP="00034633">
      <w:pPr>
        <w:rPr>
          <w:rFonts w:ascii="Times New Roman" w:hAnsi="Times New Roman" w:cs="Times New Roman"/>
          <w:b/>
          <w:bCs/>
          <w:sz w:val="24"/>
          <w:szCs w:val="24"/>
        </w:rPr>
      </w:pPr>
      <w:r w:rsidRPr="00034633">
        <w:rPr>
          <w:rFonts w:ascii="Times New Roman" w:hAnsi="Times New Roman" w:cs="Times New Roman"/>
          <w:b/>
          <w:bCs/>
          <w:sz w:val="24"/>
          <w:szCs w:val="24"/>
          <w:highlight w:val="yellow"/>
        </w:rPr>
        <w:t>Why does this background on the Innu matter for religious encounter in the colonial Americas?</w:t>
      </w:r>
      <w:r>
        <w:rPr>
          <w:rFonts w:ascii="Times New Roman" w:hAnsi="Times New Roman" w:cs="Times New Roman"/>
          <w:b/>
          <w:bCs/>
          <w:sz w:val="24"/>
          <w:szCs w:val="24"/>
        </w:rPr>
        <w:br/>
      </w:r>
    </w:p>
    <w:p w14:paraId="42068398" w14:textId="77777777" w:rsidR="005A22EA" w:rsidRDefault="00034633" w:rsidP="00CC2D76">
      <w:pPr>
        <w:pStyle w:val="ListParagraph"/>
        <w:numPr>
          <w:ilvl w:val="0"/>
          <w:numId w:val="26"/>
        </w:numPr>
        <w:rPr>
          <w:rFonts w:ascii="Times New Roman" w:hAnsi="Times New Roman" w:cs="Times New Roman"/>
          <w:bCs/>
          <w:sz w:val="24"/>
          <w:szCs w:val="24"/>
        </w:rPr>
      </w:pPr>
      <w:r w:rsidRPr="00034633">
        <w:rPr>
          <w:rFonts w:ascii="Times New Roman" w:hAnsi="Times New Roman" w:cs="Times New Roman"/>
          <w:bCs/>
          <w:sz w:val="24"/>
          <w:szCs w:val="24"/>
        </w:rPr>
        <w:t>Because the Innu differed so fundamentally from the French, who would become their colonial interlocutors, not only in terms of their spiritual beliefs and practices, but also in terms of even wider notions like the nature of hum</w:t>
      </w:r>
      <w:r w:rsidR="005A22EA">
        <w:rPr>
          <w:rFonts w:ascii="Times New Roman" w:hAnsi="Times New Roman" w:cs="Times New Roman"/>
          <w:bCs/>
          <w:sz w:val="24"/>
          <w:szCs w:val="24"/>
        </w:rPr>
        <w:t>anity (and of reality itself).</w:t>
      </w:r>
    </w:p>
    <w:p w14:paraId="1B7FDF1C" w14:textId="3BA4F2E1" w:rsidR="005A22EA" w:rsidRDefault="00034633" w:rsidP="00CC2D76">
      <w:pPr>
        <w:pStyle w:val="ListParagraph"/>
        <w:numPr>
          <w:ilvl w:val="1"/>
          <w:numId w:val="26"/>
        </w:numPr>
        <w:rPr>
          <w:rFonts w:ascii="Times New Roman" w:hAnsi="Times New Roman" w:cs="Times New Roman"/>
          <w:bCs/>
          <w:sz w:val="24"/>
          <w:szCs w:val="24"/>
        </w:rPr>
      </w:pPr>
      <w:r w:rsidRPr="00034633">
        <w:rPr>
          <w:rFonts w:ascii="Times New Roman" w:hAnsi="Times New Roman" w:cs="Times New Roman"/>
          <w:bCs/>
          <w:sz w:val="24"/>
          <w:szCs w:val="24"/>
        </w:rPr>
        <w:t>Specifically, where the French were likely to see things in terms of contrasting dyads (heaven and hell, good and evil, etc.) the Innu were more likely to see things in terms of messy grey areas.</w:t>
      </w:r>
    </w:p>
    <w:p w14:paraId="15730403" w14:textId="77777777" w:rsidR="005A22EA" w:rsidRDefault="00034633" w:rsidP="00CC2D76">
      <w:pPr>
        <w:pStyle w:val="ListParagraph"/>
        <w:numPr>
          <w:ilvl w:val="0"/>
          <w:numId w:val="26"/>
        </w:numPr>
        <w:rPr>
          <w:rFonts w:ascii="Times New Roman" w:hAnsi="Times New Roman" w:cs="Times New Roman"/>
          <w:bCs/>
          <w:sz w:val="24"/>
          <w:szCs w:val="24"/>
        </w:rPr>
      </w:pPr>
      <w:r w:rsidRPr="005A22EA">
        <w:rPr>
          <w:rFonts w:ascii="Times New Roman" w:hAnsi="Times New Roman" w:cs="Times New Roman"/>
          <w:bCs/>
          <w:sz w:val="24"/>
          <w:szCs w:val="24"/>
        </w:rPr>
        <w:t xml:space="preserve">The Innu believed in mutual religious toleration and </w:t>
      </w:r>
      <w:r w:rsidR="005A22EA" w:rsidRPr="005A22EA">
        <w:rPr>
          <w:rFonts w:ascii="Times New Roman" w:hAnsi="Times New Roman" w:cs="Times New Roman"/>
          <w:bCs/>
          <w:sz w:val="24"/>
          <w:szCs w:val="24"/>
        </w:rPr>
        <w:t>pluralism</w:t>
      </w:r>
      <w:r w:rsidRPr="005A22EA">
        <w:rPr>
          <w:rFonts w:ascii="Times New Roman" w:hAnsi="Times New Roman" w:cs="Times New Roman"/>
          <w:bCs/>
          <w:sz w:val="24"/>
          <w:szCs w:val="24"/>
        </w:rPr>
        <w:t>, and considered zealous or pushy</w:t>
      </w:r>
      <w:r w:rsidR="005A22EA">
        <w:rPr>
          <w:rFonts w:ascii="Times New Roman" w:hAnsi="Times New Roman" w:cs="Times New Roman"/>
          <w:bCs/>
          <w:sz w:val="24"/>
          <w:szCs w:val="24"/>
        </w:rPr>
        <w:t xml:space="preserve"> evangelism to be bad manners.</w:t>
      </w:r>
    </w:p>
    <w:p w14:paraId="07DF9E0A" w14:textId="0511C303" w:rsidR="00034633" w:rsidRPr="005A22EA" w:rsidRDefault="00034633" w:rsidP="00CC2D76">
      <w:pPr>
        <w:pStyle w:val="ListParagraph"/>
        <w:numPr>
          <w:ilvl w:val="1"/>
          <w:numId w:val="26"/>
        </w:numPr>
        <w:rPr>
          <w:rFonts w:ascii="Times New Roman" w:hAnsi="Times New Roman" w:cs="Times New Roman"/>
          <w:bCs/>
          <w:sz w:val="24"/>
          <w:szCs w:val="24"/>
        </w:rPr>
      </w:pPr>
      <w:r w:rsidRPr="005A22EA">
        <w:rPr>
          <w:rFonts w:ascii="Times New Roman" w:hAnsi="Times New Roman" w:cs="Times New Roman"/>
          <w:bCs/>
          <w:sz w:val="24"/>
          <w:szCs w:val="24"/>
        </w:rPr>
        <w:lastRenderedPageBreak/>
        <w:t xml:space="preserve">In general, the Innu had extremely strict rules for personal behavior and considered to be rude and dangerous a lot of behavior that Europeans saw as completely normal.  </w:t>
      </w:r>
    </w:p>
    <w:p w14:paraId="7E5176B1" w14:textId="33730773" w:rsidR="000E27F1" w:rsidRPr="005A22EA" w:rsidRDefault="008308B9" w:rsidP="00CC2D76">
      <w:pPr>
        <w:numPr>
          <w:ilvl w:val="0"/>
          <w:numId w:val="26"/>
        </w:numPr>
        <w:rPr>
          <w:rFonts w:ascii="Times New Roman" w:hAnsi="Times New Roman" w:cs="Times New Roman"/>
          <w:bCs/>
          <w:sz w:val="24"/>
          <w:szCs w:val="24"/>
        </w:rPr>
      </w:pPr>
      <w:r w:rsidRPr="005A22EA">
        <w:rPr>
          <w:rFonts w:ascii="Times New Roman" w:hAnsi="Times New Roman" w:cs="Times New Roman"/>
          <w:bCs/>
          <w:sz w:val="24"/>
          <w:szCs w:val="24"/>
        </w:rPr>
        <w:t>Innu notions of proper ways to educate and bring up children (and, particularly, their strong concern fo</w:t>
      </w:r>
      <w:r w:rsidR="005A22EA">
        <w:rPr>
          <w:rFonts w:ascii="Times New Roman" w:hAnsi="Times New Roman" w:cs="Times New Roman"/>
          <w:bCs/>
          <w:sz w:val="24"/>
          <w:szCs w:val="24"/>
        </w:rPr>
        <w:t xml:space="preserve">r respecting childrens’ </w:t>
      </w:r>
      <w:r w:rsidRPr="005A22EA">
        <w:rPr>
          <w:rFonts w:ascii="Times New Roman" w:hAnsi="Times New Roman" w:cs="Times New Roman"/>
          <w:bCs/>
          <w:sz w:val="24"/>
          <w:szCs w:val="24"/>
        </w:rPr>
        <w:t>dawning autonomy) were in sharp contrast to French educational paradigms.</w:t>
      </w:r>
    </w:p>
    <w:p w14:paraId="16435C6A" w14:textId="77777777" w:rsidR="000E27F1" w:rsidRPr="005A22EA" w:rsidRDefault="008308B9" w:rsidP="00CC2D76">
      <w:pPr>
        <w:numPr>
          <w:ilvl w:val="0"/>
          <w:numId w:val="26"/>
        </w:numPr>
        <w:rPr>
          <w:rFonts w:ascii="Times New Roman" w:hAnsi="Times New Roman" w:cs="Times New Roman"/>
          <w:bCs/>
          <w:sz w:val="24"/>
          <w:szCs w:val="24"/>
        </w:rPr>
      </w:pPr>
      <w:r w:rsidRPr="005A22EA">
        <w:rPr>
          <w:rFonts w:ascii="Times New Roman" w:hAnsi="Times New Roman" w:cs="Times New Roman"/>
          <w:bCs/>
          <w:sz w:val="24"/>
          <w:szCs w:val="24"/>
        </w:rPr>
        <w:t xml:space="preserve">The Innu were much more hierarchically flat than were the French, and were closer to having sexual equality between men and women than did Europeans. </w:t>
      </w:r>
    </w:p>
    <w:p w14:paraId="579FC327" w14:textId="77777777" w:rsidR="0029424D" w:rsidRDefault="008308B9" w:rsidP="00CC2D76">
      <w:pPr>
        <w:numPr>
          <w:ilvl w:val="0"/>
          <w:numId w:val="26"/>
        </w:numPr>
        <w:rPr>
          <w:rFonts w:ascii="Times New Roman" w:hAnsi="Times New Roman" w:cs="Times New Roman"/>
          <w:bCs/>
          <w:sz w:val="24"/>
          <w:szCs w:val="24"/>
        </w:rPr>
      </w:pPr>
      <w:r w:rsidRPr="005A22EA">
        <w:rPr>
          <w:rFonts w:ascii="Times New Roman" w:hAnsi="Times New Roman" w:cs="Times New Roman"/>
          <w:bCs/>
          <w:sz w:val="24"/>
          <w:szCs w:val="24"/>
        </w:rPr>
        <w:t xml:space="preserve">But there were also areas of overlap.  Both the Innu and the French had quite similar ideas of what constituted an honourable death, and valorized bravery, loyalty, </w:t>
      </w:r>
      <w:r w:rsidR="0029424D">
        <w:rPr>
          <w:rFonts w:ascii="Times New Roman" w:hAnsi="Times New Roman" w:cs="Times New Roman"/>
          <w:bCs/>
          <w:sz w:val="24"/>
          <w:szCs w:val="24"/>
        </w:rPr>
        <w:t xml:space="preserve">and fortitude under suffering. </w:t>
      </w:r>
    </w:p>
    <w:p w14:paraId="313D0894" w14:textId="16CD70BC" w:rsidR="000E27F1" w:rsidRDefault="008308B9" w:rsidP="00CC2D76">
      <w:pPr>
        <w:numPr>
          <w:ilvl w:val="1"/>
          <w:numId w:val="26"/>
        </w:numPr>
        <w:rPr>
          <w:rFonts w:ascii="Times New Roman" w:hAnsi="Times New Roman" w:cs="Times New Roman"/>
          <w:bCs/>
          <w:sz w:val="24"/>
          <w:szCs w:val="24"/>
        </w:rPr>
      </w:pPr>
      <w:r w:rsidRPr="005A22EA">
        <w:rPr>
          <w:rFonts w:ascii="Times New Roman" w:hAnsi="Times New Roman" w:cs="Times New Roman"/>
          <w:bCs/>
          <w:sz w:val="24"/>
          <w:szCs w:val="24"/>
        </w:rPr>
        <w:t>Both, moreover, practiced rituals that each believed in some way transformed the self-hood of the individual who underwent them.</w:t>
      </w:r>
    </w:p>
    <w:p w14:paraId="626A9A30" w14:textId="77777777" w:rsidR="0029424D" w:rsidRPr="005A22EA" w:rsidRDefault="0029424D" w:rsidP="0029424D">
      <w:pPr>
        <w:ind w:left="1440"/>
        <w:rPr>
          <w:rFonts w:ascii="Times New Roman" w:hAnsi="Times New Roman" w:cs="Times New Roman"/>
          <w:bCs/>
          <w:sz w:val="24"/>
          <w:szCs w:val="24"/>
        </w:rPr>
      </w:pPr>
    </w:p>
    <w:p w14:paraId="4A9A1C23" w14:textId="77777777" w:rsidR="0029424D" w:rsidRDefault="0029424D" w:rsidP="0029424D">
      <w:pPr>
        <w:rPr>
          <w:rFonts w:ascii="Times New Roman" w:hAnsi="Times New Roman" w:cs="Times New Roman"/>
          <w:b/>
          <w:bCs/>
          <w:sz w:val="24"/>
          <w:szCs w:val="24"/>
        </w:rPr>
      </w:pPr>
    </w:p>
    <w:p w14:paraId="47B8F9AA" w14:textId="2EA9FEA0" w:rsidR="0029424D" w:rsidRPr="0029424D" w:rsidRDefault="0029424D" w:rsidP="0029424D">
      <w:pPr>
        <w:rPr>
          <w:rFonts w:ascii="Times New Roman" w:hAnsi="Times New Roman" w:cs="Times New Roman"/>
          <w:b/>
          <w:bCs/>
          <w:sz w:val="24"/>
          <w:szCs w:val="24"/>
        </w:rPr>
      </w:pPr>
      <w:r w:rsidRPr="0029424D">
        <w:rPr>
          <w:rFonts w:ascii="Times New Roman" w:hAnsi="Times New Roman" w:cs="Times New Roman"/>
          <w:b/>
          <w:bCs/>
          <w:sz w:val="24"/>
          <w:szCs w:val="24"/>
        </w:rPr>
        <w:t xml:space="preserve">The Aztecs: Keeping the World Going </w:t>
      </w:r>
    </w:p>
    <w:p w14:paraId="5A939802" w14:textId="77777777" w:rsidR="0029424D" w:rsidRDefault="0029424D" w:rsidP="00CC2D76">
      <w:pPr>
        <w:pStyle w:val="ListParagraph"/>
        <w:numPr>
          <w:ilvl w:val="0"/>
          <w:numId w:val="27"/>
        </w:numPr>
        <w:rPr>
          <w:rFonts w:ascii="Times New Roman" w:hAnsi="Times New Roman" w:cs="Times New Roman"/>
          <w:bCs/>
          <w:sz w:val="24"/>
          <w:szCs w:val="24"/>
        </w:rPr>
      </w:pPr>
      <w:r w:rsidRPr="0029424D">
        <w:rPr>
          <w:rFonts w:ascii="Times New Roman" w:hAnsi="Times New Roman" w:cs="Times New Roman"/>
          <w:bCs/>
          <w:sz w:val="24"/>
          <w:szCs w:val="24"/>
        </w:rPr>
        <w:t xml:space="preserve">To an even greater degree, the Aztec or Nahua people of Mexico believed that human relationships with the natural world was one of mutual dependence. </w:t>
      </w:r>
    </w:p>
    <w:p w14:paraId="3D6E5196" w14:textId="77777777" w:rsidR="0029424D" w:rsidRDefault="0029424D" w:rsidP="00CC2D76">
      <w:pPr>
        <w:pStyle w:val="ListParagraph"/>
        <w:numPr>
          <w:ilvl w:val="1"/>
          <w:numId w:val="27"/>
        </w:numPr>
        <w:rPr>
          <w:rFonts w:ascii="Times New Roman" w:hAnsi="Times New Roman" w:cs="Times New Roman"/>
          <w:bCs/>
          <w:sz w:val="24"/>
          <w:szCs w:val="24"/>
        </w:rPr>
      </w:pPr>
      <w:r w:rsidRPr="0029424D">
        <w:rPr>
          <w:rFonts w:ascii="Times New Roman" w:hAnsi="Times New Roman" w:cs="Times New Roman"/>
          <w:bCs/>
          <w:sz w:val="24"/>
          <w:szCs w:val="24"/>
        </w:rPr>
        <w:t>The rising of the sun, the flowing of the waters were not simply “natural events” to be observed or enjoyed, they were the looked-for results o</w:t>
      </w:r>
      <w:r>
        <w:rPr>
          <w:rFonts w:ascii="Times New Roman" w:hAnsi="Times New Roman" w:cs="Times New Roman"/>
          <w:bCs/>
          <w:sz w:val="24"/>
          <w:szCs w:val="24"/>
        </w:rPr>
        <w:t>f constant human intervention. Nothing happened on its own.</w:t>
      </w:r>
    </w:p>
    <w:p w14:paraId="6CA505D8" w14:textId="4C3CBF9C" w:rsidR="0029424D" w:rsidRDefault="0029424D" w:rsidP="00CC2D76">
      <w:pPr>
        <w:pStyle w:val="ListParagraph"/>
        <w:numPr>
          <w:ilvl w:val="1"/>
          <w:numId w:val="27"/>
        </w:numPr>
        <w:rPr>
          <w:rFonts w:ascii="Times New Roman" w:hAnsi="Times New Roman" w:cs="Times New Roman"/>
          <w:bCs/>
          <w:sz w:val="24"/>
          <w:szCs w:val="24"/>
        </w:rPr>
      </w:pPr>
      <w:r w:rsidRPr="0029424D">
        <w:rPr>
          <w:rFonts w:ascii="Times New Roman" w:hAnsi="Times New Roman" w:cs="Times New Roman"/>
          <w:bCs/>
          <w:sz w:val="24"/>
          <w:szCs w:val="24"/>
        </w:rPr>
        <w:t xml:space="preserve">There was a kind of “tax” to be paid for every beneficial natural process.  In this terrestrial world, one was constantly, symbolically, eating and being eaten.  </w:t>
      </w:r>
    </w:p>
    <w:p w14:paraId="7D3AD43E" w14:textId="77777777" w:rsidR="0029424D" w:rsidRPr="0029424D" w:rsidRDefault="0029424D" w:rsidP="00CC2D76">
      <w:pPr>
        <w:pStyle w:val="ListParagraph"/>
        <w:numPr>
          <w:ilvl w:val="0"/>
          <w:numId w:val="27"/>
        </w:numPr>
        <w:rPr>
          <w:rFonts w:ascii="Times New Roman" w:hAnsi="Times New Roman" w:cs="Times New Roman"/>
          <w:bCs/>
          <w:sz w:val="24"/>
          <w:szCs w:val="24"/>
        </w:rPr>
      </w:pPr>
      <w:r w:rsidRPr="0029424D">
        <w:rPr>
          <w:rFonts w:ascii="Times New Roman" w:hAnsi="Times New Roman" w:cs="Times New Roman"/>
          <w:bCs/>
          <w:sz w:val="24"/>
          <w:szCs w:val="24"/>
        </w:rPr>
        <w:t xml:space="preserve">The Aztec conceived of the earth itself not as a fertile mother figure, as in so many other cultures, but as an always hungry mouth demanding to be fed.  For the Aztecs, it was necessary symbolically to “feed” the gaping jaws of the earth with themselves, with their own blood, in order to ensure that order was maintained and the world continued. </w:t>
      </w:r>
    </w:p>
    <w:p w14:paraId="0E6DA704" w14:textId="5CA63D9A" w:rsidR="00FA5BBE" w:rsidRDefault="0029424D" w:rsidP="00CC2D76">
      <w:pPr>
        <w:pStyle w:val="ListParagraph"/>
        <w:numPr>
          <w:ilvl w:val="1"/>
          <w:numId w:val="27"/>
        </w:numPr>
        <w:rPr>
          <w:rFonts w:ascii="Times New Roman" w:hAnsi="Times New Roman" w:cs="Times New Roman"/>
          <w:bCs/>
          <w:sz w:val="24"/>
          <w:szCs w:val="24"/>
        </w:rPr>
      </w:pPr>
      <w:r w:rsidRPr="0029424D">
        <w:rPr>
          <w:rFonts w:ascii="Times New Roman" w:hAnsi="Times New Roman" w:cs="Times New Roman"/>
          <w:bCs/>
          <w:sz w:val="24"/>
          <w:szCs w:val="24"/>
        </w:rPr>
        <w:t xml:space="preserve">While the Aztecs are best known for spectacular and deadly human sacrifices atop ritual pyramids constructed specifically for that purpose, more routine blood sacrifice was a regular part of everyday life. </w:t>
      </w:r>
    </w:p>
    <w:p w14:paraId="7096362D" w14:textId="77777777" w:rsidR="00B209EB" w:rsidRDefault="00B209EB" w:rsidP="00B209EB">
      <w:pPr>
        <w:pStyle w:val="ListParagraph"/>
        <w:ind w:left="1440"/>
        <w:rPr>
          <w:rFonts w:ascii="Times New Roman" w:hAnsi="Times New Roman" w:cs="Times New Roman"/>
          <w:bCs/>
          <w:sz w:val="24"/>
          <w:szCs w:val="24"/>
        </w:rPr>
      </w:pPr>
    </w:p>
    <w:p w14:paraId="2E8964AF" w14:textId="77777777" w:rsidR="00FA5BBE" w:rsidRPr="00FA5BBE" w:rsidRDefault="0029424D" w:rsidP="00CC2D76">
      <w:pPr>
        <w:pStyle w:val="ListParagraph"/>
        <w:numPr>
          <w:ilvl w:val="0"/>
          <w:numId w:val="27"/>
        </w:numPr>
        <w:rPr>
          <w:rFonts w:ascii="Times New Roman" w:hAnsi="Times New Roman" w:cs="Times New Roman"/>
          <w:bCs/>
          <w:sz w:val="24"/>
          <w:szCs w:val="24"/>
        </w:rPr>
      </w:pPr>
      <w:r w:rsidRPr="00FA5BBE">
        <w:rPr>
          <w:rFonts w:ascii="Times New Roman" w:hAnsi="Times New Roman" w:cs="Times New Roman"/>
          <w:b/>
          <w:bCs/>
          <w:sz w:val="24"/>
          <w:szCs w:val="24"/>
        </w:rPr>
        <w:t xml:space="preserve">What does this remind us of in the Innu context?  </w:t>
      </w:r>
    </w:p>
    <w:p w14:paraId="1A490212" w14:textId="67E861F1" w:rsidR="00DD3164" w:rsidRDefault="00DD3164" w:rsidP="00CC2D76">
      <w:pPr>
        <w:pStyle w:val="ListParagraph"/>
        <w:numPr>
          <w:ilvl w:val="1"/>
          <w:numId w:val="27"/>
        </w:numPr>
        <w:rPr>
          <w:rFonts w:ascii="Times New Roman" w:hAnsi="Times New Roman" w:cs="Times New Roman"/>
          <w:bCs/>
          <w:sz w:val="24"/>
          <w:szCs w:val="24"/>
        </w:rPr>
      </w:pPr>
      <w:r w:rsidRPr="00FA5BBE">
        <w:rPr>
          <w:rFonts w:ascii="Times New Roman" w:hAnsi="Times New Roman" w:cs="Times New Roman"/>
          <w:bCs/>
          <w:sz w:val="24"/>
          <w:szCs w:val="24"/>
        </w:rPr>
        <w:t>The Nahua perspective on embodied existence was (much like that of both Protestant and Catholic Christians) quite ambivalent.  In their poetry and philosophy, the Aztecs noted the omnipresence of death, illness, and despair, but they also celebrated human happiness and the pleasures of embodiment (</w:t>
      </w:r>
      <w:r w:rsidR="00FA5BBE" w:rsidRPr="00FA5BBE">
        <w:rPr>
          <w:rFonts w:ascii="Times New Roman" w:hAnsi="Times New Roman" w:cs="Times New Roman"/>
          <w:bCs/>
          <w:sz w:val="24"/>
          <w:szCs w:val="24"/>
        </w:rPr>
        <w:t>similar to eating turkey</w:t>
      </w:r>
      <w:r w:rsidRPr="00FA5BBE">
        <w:rPr>
          <w:rFonts w:ascii="Times New Roman" w:hAnsi="Times New Roman" w:cs="Times New Roman"/>
          <w:bCs/>
          <w:sz w:val="24"/>
          <w:szCs w:val="24"/>
        </w:rPr>
        <w:t>)</w:t>
      </w:r>
    </w:p>
    <w:p w14:paraId="6E031A78" w14:textId="77777777" w:rsidR="00FA5BBE" w:rsidRDefault="00FA5BBE" w:rsidP="00CC2D76">
      <w:pPr>
        <w:pStyle w:val="ListParagraph"/>
        <w:numPr>
          <w:ilvl w:val="1"/>
          <w:numId w:val="27"/>
        </w:numPr>
        <w:rPr>
          <w:rFonts w:ascii="Times New Roman" w:hAnsi="Times New Roman" w:cs="Times New Roman"/>
          <w:bCs/>
          <w:sz w:val="24"/>
          <w:szCs w:val="24"/>
        </w:rPr>
      </w:pPr>
      <w:r w:rsidRPr="00FA5BBE">
        <w:rPr>
          <w:rFonts w:ascii="Times New Roman" w:hAnsi="Times New Roman" w:cs="Times New Roman"/>
          <w:bCs/>
          <w:sz w:val="24"/>
          <w:szCs w:val="24"/>
        </w:rPr>
        <w:t>Like Innu education, Nah</w:t>
      </w:r>
      <w:r>
        <w:rPr>
          <w:rFonts w:ascii="Times New Roman" w:hAnsi="Times New Roman" w:cs="Times New Roman"/>
          <w:bCs/>
          <w:sz w:val="24"/>
          <w:szCs w:val="24"/>
        </w:rPr>
        <w:t xml:space="preserve">ua education was sex specific. </w:t>
      </w:r>
    </w:p>
    <w:p w14:paraId="5F720FB7" w14:textId="4A6DB69A" w:rsidR="00FA5BBE" w:rsidRPr="00FA5BBE" w:rsidRDefault="00FA5BBE" w:rsidP="00CC2D76">
      <w:pPr>
        <w:pStyle w:val="ListParagraph"/>
        <w:numPr>
          <w:ilvl w:val="2"/>
          <w:numId w:val="27"/>
        </w:numPr>
        <w:rPr>
          <w:rFonts w:ascii="Times New Roman" w:hAnsi="Times New Roman" w:cs="Times New Roman"/>
          <w:bCs/>
          <w:sz w:val="24"/>
          <w:szCs w:val="24"/>
        </w:rPr>
      </w:pPr>
      <w:r w:rsidRPr="00FA5BBE">
        <w:rPr>
          <w:rFonts w:ascii="Times New Roman" w:hAnsi="Times New Roman" w:cs="Times New Roman"/>
          <w:bCs/>
          <w:sz w:val="24"/>
          <w:szCs w:val="24"/>
        </w:rPr>
        <w:t xml:space="preserve">Aztec education was far more formal than that of the Innu, far more rule-bound, and far more set apart from routine daily life.  </w:t>
      </w:r>
    </w:p>
    <w:p w14:paraId="51522F86" w14:textId="77777777" w:rsidR="00B209EB" w:rsidRDefault="00FA5BBE" w:rsidP="00CC2D76">
      <w:pPr>
        <w:pStyle w:val="ListParagraph"/>
        <w:numPr>
          <w:ilvl w:val="1"/>
          <w:numId w:val="27"/>
        </w:numPr>
        <w:rPr>
          <w:rFonts w:ascii="Times New Roman" w:hAnsi="Times New Roman" w:cs="Times New Roman"/>
          <w:bCs/>
          <w:sz w:val="24"/>
          <w:szCs w:val="24"/>
        </w:rPr>
      </w:pPr>
      <w:r w:rsidRPr="00FA5BBE">
        <w:rPr>
          <w:rFonts w:ascii="Times New Roman" w:hAnsi="Times New Roman" w:cs="Times New Roman"/>
          <w:bCs/>
          <w:sz w:val="24"/>
          <w:szCs w:val="24"/>
        </w:rPr>
        <w:lastRenderedPageBreak/>
        <w:t>Much like the Innu (and other First Nations in northeastern North America), the Aztec h</w:t>
      </w:r>
      <w:r w:rsidR="00B209EB">
        <w:rPr>
          <w:rFonts w:ascii="Times New Roman" w:hAnsi="Times New Roman" w:cs="Times New Roman"/>
          <w:bCs/>
          <w:sz w:val="24"/>
          <w:szCs w:val="24"/>
        </w:rPr>
        <w:t>ighly valued verbal eloquence.</w:t>
      </w:r>
    </w:p>
    <w:p w14:paraId="6F4C2C81" w14:textId="77777777" w:rsidR="00B209EB" w:rsidRDefault="00FA5BBE" w:rsidP="00CC2D76">
      <w:pPr>
        <w:pStyle w:val="ListParagraph"/>
        <w:numPr>
          <w:ilvl w:val="2"/>
          <w:numId w:val="27"/>
        </w:numPr>
        <w:rPr>
          <w:rFonts w:ascii="Times New Roman" w:hAnsi="Times New Roman" w:cs="Times New Roman"/>
          <w:bCs/>
          <w:sz w:val="24"/>
          <w:szCs w:val="24"/>
        </w:rPr>
      </w:pPr>
      <w:r w:rsidRPr="00FA5BBE">
        <w:rPr>
          <w:rFonts w:ascii="Times New Roman" w:hAnsi="Times New Roman" w:cs="Times New Roman"/>
          <w:bCs/>
          <w:sz w:val="24"/>
          <w:szCs w:val="24"/>
        </w:rPr>
        <w:t>Nahua education, unlike that of the Innu, used explicit verbal instruction in how to do tasks.</w:t>
      </w:r>
    </w:p>
    <w:p w14:paraId="54C07BE7" w14:textId="77777777" w:rsidR="00B209EB" w:rsidRDefault="00FA5BBE" w:rsidP="00CC2D76">
      <w:pPr>
        <w:pStyle w:val="ListParagraph"/>
        <w:numPr>
          <w:ilvl w:val="2"/>
          <w:numId w:val="27"/>
        </w:numPr>
        <w:rPr>
          <w:rFonts w:ascii="Times New Roman" w:hAnsi="Times New Roman" w:cs="Times New Roman"/>
          <w:bCs/>
          <w:sz w:val="24"/>
          <w:szCs w:val="24"/>
        </w:rPr>
      </w:pPr>
      <w:r w:rsidRPr="00FA5BBE">
        <w:rPr>
          <w:rFonts w:ascii="Times New Roman" w:hAnsi="Times New Roman" w:cs="Times New Roman"/>
          <w:bCs/>
          <w:sz w:val="24"/>
          <w:szCs w:val="24"/>
        </w:rPr>
        <w:t xml:space="preserve">In fact, the Nahua, to judge from their art, seem to have been big talkers.  The little curlicues coming out of people’s mouths in the </w:t>
      </w:r>
      <w:r w:rsidRPr="00FA5BBE">
        <w:rPr>
          <w:rFonts w:ascii="Times New Roman" w:hAnsi="Times New Roman" w:cs="Times New Roman"/>
          <w:b/>
          <w:bCs/>
          <w:sz w:val="24"/>
          <w:szCs w:val="24"/>
        </w:rPr>
        <w:t>Codex Mendoza</w:t>
      </w:r>
      <w:r w:rsidRPr="00FA5BBE">
        <w:rPr>
          <w:rFonts w:ascii="Times New Roman" w:hAnsi="Times New Roman" w:cs="Times New Roman"/>
          <w:bCs/>
          <w:sz w:val="24"/>
          <w:szCs w:val="24"/>
        </w:rPr>
        <w:t xml:space="preserve"> and other </w:t>
      </w:r>
      <w:proofErr w:type="spellStart"/>
      <w:r w:rsidRPr="00FA5BBE">
        <w:rPr>
          <w:rFonts w:ascii="Times New Roman" w:hAnsi="Times New Roman" w:cs="Times New Roman"/>
          <w:bCs/>
          <w:sz w:val="24"/>
          <w:szCs w:val="24"/>
        </w:rPr>
        <w:t>Nahau</w:t>
      </w:r>
      <w:proofErr w:type="spellEnd"/>
      <w:r w:rsidRPr="00FA5BBE">
        <w:rPr>
          <w:rFonts w:ascii="Times New Roman" w:hAnsi="Times New Roman" w:cs="Times New Roman"/>
          <w:bCs/>
          <w:sz w:val="24"/>
          <w:szCs w:val="24"/>
        </w:rPr>
        <w:t xml:space="preserve"> art denotes speech. </w:t>
      </w:r>
    </w:p>
    <w:p w14:paraId="78444BE2" w14:textId="2DF61641" w:rsidR="00FA5BBE" w:rsidRPr="00FA5BBE" w:rsidRDefault="00FA5BBE" w:rsidP="00CC2D76">
      <w:pPr>
        <w:pStyle w:val="ListParagraph"/>
        <w:numPr>
          <w:ilvl w:val="2"/>
          <w:numId w:val="27"/>
        </w:numPr>
        <w:rPr>
          <w:rFonts w:ascii="Times New Roman" w:hAnsi="Times New Roman" w:cs="Times New Roman"/>
          <w:bCs/>
          <w:sz w:val="24"/>
          <w:szCs w:val="24"/>
        </w:rPr>
      </w:pPr>
      <w:r w:rsidRPr="00FA5BBE">
        <w:rPr>
          <w:rFonts w:ascii="Times New Roman" w:hAnsi="Times New Roman" w:cs="Times New Roman"/>
          <w:bCs/>
          <w:sz w:val="24"/>
          <w:szCs w:val="24"/>
        </w:rPr>
        <w:t xml:space="preserve">Nahua education more closely resembles that of the French in its specialization and formality than that of the Innu.  </w:t>
      </w:r>
    </w:p>
    <w:p w14:paraId="7EA9B38F" w14:textId="77777777" w:rsidR="00B209EB" w:rsidRDefault="00B209EB" w:rsidP="00CC2D76">
      <w:pPr>
        <w:pStyle w:val="ListParagraph"/>
        <w:numPr>
          <w:ilvl w:val="1"/>
          <w:numId w:val="27"/>
        </w:numPr>
        <w:rPr>
          <w:rFonts w:ascii="Times New Roman" w:hAnsi="Times New Roman" w:cs="Times New Roman"/>
          <w:bCs/>
          <w:sz w:val="24"/>
          <w:szCs w:val="24"/>
        </w:rPr>
      </w:pPr>
      <w:r w:rsidRPr="00B209EB">
        <w:rPr>
          <w:rFonts w:ascii="Times New Roman" w:hAnsi="Times New Roman" w:cs="Times New Roman"/>
          <w:bCs/>
          <w:sz w:val="24"/>
          <w:szCs w:val="24"/>
        </w:rPr>
        <w:t xml:space="preserve">The Innu and the Aztec differed completely on the use of physical coercion of children in the service of their education.  </w:t>
      </w:r>
    </w:p>
    <w:p w14:paraId="5FDEFC88" w14:textId="77777777" w:rsidR="00B209EB" w:rsidRDefault="00B209EB" w:rsidP="00CC2D76">
      <w:pPr>
        <w:pStyle w:val="ListParagraph"/>
        <w:numPr>
          <w:ilvl w:val="2"/>
          <w:numId w:val="27"/>
        </w:numPr>
        <w:rPr>
          <w:rFonts w:ascii="Times New Roman" w:hAnsi="Times New Roman" w:cs="Times New Roman"/>
          <w:bCs/>
          <w:sz w:val="24"/>
          <w:szCs w:val="24"/>
        </w:rPr>
      </w:pPr>
      <w:r w:rsidRPr="00B209EB">
        <w:rPr>
          <w:rFonts w:ascii="Times New Roman" w:hAnsi="Times New Roman" w:cs="Times New Roman"/>
          <w:bCs/>
          <w:sz w:val="24"/>
          <w:szCs w:val="24"/>
        </w:rPr>
        <w:t xml:space="preserve">Nahua children were punished by being held over (or threatened with) chile smoke, which burned </w:t>
      </w:r>
      <w:r>
        <w:rPr>
          <w:rFonts w:ascii="Times New Roman" w:hAnsi="Times New Roman" w:cs="Times New Roman"/>
          <w:bCs/>
          <w:sz w:val="24"/>
          <w:szCs w:val="24"/>
        </w:rPr>
        <w:t xml:space="preserve">the eyes and mucous membranes. </w:t>
      </w:r>
    </w:p>
    <w:p w14:paraId="7CF655CB" w14:textId="569CFE92" w:rsidR="00B209EB" w:rsidRPr="00B209EB" w:rsidRDefault="00B209EB" w:rsidP="00CC2D76">
      <w:pPr>
        <w:pStyle w:val="ListParagraph"/>
        <w:numPr>
          <w:ilvl w:val="2"/>
          <w:numId w:val="27"/>
        </w:numPr>
        <w:rPr>
          <w:rFonts w:ascii="Times New Roman" w:hAnsi="Times New Roman" w:cs="Times New Roman"/>
          <w:bCs/>
          <w:sz w:val="24"/>
          <w:szCs w:val="24"/>
        </w:rPr>
      </w:pPr>
      <w:r w:rsidRPr="00B209EB">
        <w:rPr>
          <w:rFonts w:ascii="Times New Roman" w:hAnsi="Times New Roman" w:cs="Times New Roman"/>
          <w:bCs/>
          <w:sz w:val="24"/>
          <w:szCs w:val="24"/>
        </w:rPr>
        <w:t>Aztec adults did embrace physical punishment as a last resort in trying to foster obedience, respect, and competence in their children, whereas the Innu rejected it altogether as cruel, and were shocked when French missionaries used corporal punishment on their children.</w:t>
      </w:r>
    </w:p>
    <w:p w14:paraId="3FA8537D" w14:textId="77777777" w:rsidR="00B209EB" w:rsidRDefault="00B209EB" w:rsidP="00CC2D76">
      <w:pPr>
        <w:pStyle w:val="ListParagraph"/>
        <w:numPr>
          <w:ilvl w:val="1"/>
          <w:numId w:val="27"/>
        </w:numPr>
        <w:rPr>
          <w:rFonts w:ascii="Times New Roman" w:hAnsi="Times New Roman" w:cs="Times New Roman"/>
          <w:bCs/>
          <w:sz w:val="24"/>
          <w:szCs w:val="24"/>
        </w:rPr>
      </w:pPr>
      <w:r w:rsidRPr="00B209EB">
        <w:rPr>
          <w:rFonts w:ascii="Times New Roman" w:hAnsi="Times New Roman" w:cs="Times New Roman"/>
          <w:bCs/>
          <w:sz w:val="24"/>
          <w:szCs w:val="24"/>
        </w:rPr>
        <w:t>Nahua attitudes to pre-marital and extra-marital sex were very negative, unlike that of the Inn</w:t>
      </w:r>
      <w:r>
        <w:rPr>
          <w:rFonts w:ascii="Times New Roman" w:hAnsi="Times New Roman" w:cs="Times New Roman"/>
          <w:bCs/>
          <w:sz w:val="24"/>
          <w:szCs w:val="24"/>
        </w:rPr>
        <w:t>u, which were more permissive.</w:t>
      </w:r>
    </w:p>
    <w:p w14:paraId="17854522" w14:textId="60267D78" w:rsidR="00B209EB" w:rsidRPr="00B209EB" w:rsidRDefault="00B209EB" w:rsidP="00CC2D76">
      <w:pPr>
        <w:pStyle w:val="ListParagraph"/>
        <w:numPr>
          <w:ilvl w:val="2"/>
          <w:numId w:val="27"/>
        </w:numPr>
        <w:rPr>
          <w:rFonts w:ascii="Times New Roman" w:hAnsi="Times New Roman" w:cs="Times New Roman"/>
          <w:bCs/>
          <w:sz w:val="24"/>
          <w:szCs w:val="24"/>
        </w:rPr>
      </w:pPr>
      <w:r w:rsidRPr="00B209EB">
        <w:rPr>
          <w:rFonts w:ascii="Times New Roman" w:hAnsi="Times New Roman" w:cs="Times New Roman"/>
          <w:bCs/>
          <w:sz w:val="24"/>
          <w:szCs w:val="24"/>
        </w:rPr>
        <w:t xml:space="preserve">Sex outside marriage was seen by the Nahua as a dangerous, polluting, and destabilizing activity which negatively effected the individuals involved and their families.  </w:t>
      </w:r>
    </w:p>
    <w:p w14:paraId="462FAE0E" w14:textId="77777777" w:rsidR="00B209EB" w:rsidRDefault="00B209EB" w:rsidP="00CC2D76">
      <w:pPr>
        <w:pStyle w:val="ListParagraph"/>
        <w:numPr>
          <w:ilvl w:val="1"/>
          <w:numId w:val="27"/>
        </w:numPr>
        <w:rPr>
          <w:rFonts w:ascii="Times New Roman" w:hAnsi="Times New Roman" w:cs="Times New Roman"/>
          <w:bCs/>
          <w:sz w:val="24"/>
          <w:szCs w:val="24"/>
        </w:rPr>
      </w:pPr>
      <w:r w:rsidRPr="00B209EB">
        <w:rPr>
          <w:rFonts w:ascii="Times New Roman" w:hAnsi="Times New Roman" w:cs="Times New Roman"/>
          <w:bCs/>
          <w:sz w:val="24"/>
          <w:szCs w:val="24"/>
        </w:rPr>
        <w:t>Although women seem to have had less power and influence in Aztec society than did men, they did have some choices as to the dir</w:t>
      </w:r>
      <w:r>
        <w:rPr>
          <w:rFonts w:ascii="Times New Roman" w:hAnsi="Times New Roman" w:cs="Times New Roman"/>
          <w:bCs/>
          <w:sz w:val="24"/>
          <w:szCs w:val="24"/>
        </w:rPr>
        <w:t>ection their lives would take.</w:t>
      </w:r>
    </w:p>
    <w:p w14:paraId="3F873B53" w14:textId="77777777" w:rsidR="00B209EB" w:rsidRDefault="00B209EB" w:rsidP="00CC2D76">
      <w:pPr>
        <w:pStyle w:val="ListParagraph"/>
        <w:numPr>
          <w:ilvl w:val="2"/>
          <w:numId w:val="27"/>
        </w:numPr>
        <w:rPr>
          <w:rFonts w:ascii="Times New Roman" w:hAnsi="Times New Roman" w:cs="Times New Roman"/>
          <w:bCs/>
          <w:sz w:val="24"/>
          <w:szCs w:val="24"/>
        </w:rPr>
      </w:pPr>
      <w:r w:rsidRPr="00B209EB">
        <w:rPr>
          <w:rFonts w:ascii="Times New Roman" w:hAnsi="Times New Roman" w:cs="Times New Roman"/>
          <w:bCs/>
          <w:sz w:val="24"/>
          <w:szCs w:val="24"/>
        </w:rPr>
        <w:t>Women could be priestesses, and marriage and motherhood were valued as being crit</w:t>
      </w:r>
      <w:r>
        <w:rPr>
          <w:rFonts w:ascii="Times New Roman" w:hAnsi="Times New Roman" w:cs="Times New Roman"/>
          <w:bCs/>
          <w:sz w:val="24"/>
          <w:szCs w:val="24"/>
        </w:rPr>
        <w:t>ical contributions to society.</w:t>
      </w:r>
    </w:p>
    <w:p w14:paraId="136D3C91" w14:textId="79AB6679" w:rsidR="00B209EB" w:rsidRPr="00B209EB" w:rsidRDefault="00B209EB" w:rsidP="00CC2D76">
      <w:pPr>
        <w:pStyle w:val="ListParagraph"/>
        <w:numPr>
          <w:ilvl w:val="2"/>
          <w:numId w:val="27"/>
        </w:numPr>
        <w:rPr>
          <w:rFonts w:ascii="Times New Roman" w:hAnsi="Times New Roman" w:cs="Times New Roman"/>
          <w:bCs/>
          <w:sz w:val="24"/>
          <w:szCs w:val="24"/>
        </w:rPr>
      </w:pPr>
      <w:r w:rsidRPr="00B209EB">
        <w:rPr>
          <w:rFonts w:ascii="Times New Roman" w:hAnsi="Times New Roman" w:cs="Times New Roman"/>
          <w:bCs/>
          <w:sz w:val="24"/>
          <w:szCs w:val="24"/>
        </w:rPr>
        <w:t xml:space="preserve">Giving birth was seen as a form of symbolic warfare, such that a woman who died in childbirth was saluted as a warrior fallen in battle.  </w:t>
      </w:r>
    </w:p>
    <w:p w14:paraId="5902489F" w14:textId="79CF4D27" w:rsidR="00FA5BBE" w:rsidRDefault="00FA5BBE" w:rsidP="00B209EB">
      <w:pPr>
        <w:rPr>
          <w:rFonts w:ascii="Times New Roman" w:hAnsi="Times New Roman" w:cs="Times New Roman"/>
          <w:bCs/>
          <w:sz w:val="24"/>
          <w:szCs w:val="24"/>
        </w:rPr>
      </w:pPr>
    </w:p>
    <w:p w14:paraId="2AD9B07B" w14:textId="1596FBE4" w:rsidR="00B209EB" w:rsidRPr="00B209EB" w:rsidRDefault="00B209EB" w:rsidP="00034633">
      <w:pPr>
        <w:rPr>
          <w:rFonts w:ascii="Times New Roman" w:hAnsi="Times New Roman" w:cs="Times New Roman"/>
          <w:b/>
          <w:bCs/>
          <w:sz w:val="24"/>
          <w:szCs w:val="24"/>
        </w:rPr>
      </w:pPr>
      <w:r w:rsidRPr="00B209EB">
        <w:rPr>
          <w:rFonts w:ascii="Times New Roman" w:hAnsi="Times New Roman" w:cs="Times New Roman"/>
          <w:b/>
          <w:bCs/>
          <w:sz w:val="24"/>
          <w:szCs w:val="24"/>
        </w:rPr>
        <w:t>The Inca</w:t>
      </w:r>
    </w:p>
    <w:p w14:paraId="043C3A58" w14:textId="24330D89" w:rsidR="00034633" w:rsidRDefault="00034633" w:rsidP="00034633">
      <w:pPr>
        <w:rPr>
          <w:rFonts w:ascii="Times New Roman" w:hAnsi="Times New Roman" w:cs="Times New Roman"/>
          <w:bCs/>
          <w:sz w:val="24"/>
          <w:szCs w:val="24"/>
        </w:rPr>
      </w:pPr>
    </w:p>
    <w:p w14:paraId="19FA91A8" w14:textId="77777777" w:rsidR="00B209EB" w:rsidRDefault="00B209EB" w:rsidP="00CC2D76">
      <w:pPr>
        <w:pStyle w:val="ListParagraph"/>
        <w:numPr>
          <w:ilvl w:val="0"/>
          <w:numId w:val="28"/>
        </w:numPr>
        <w:rPr>
          <w:rFonts w:ascii="Times New Roman" w:hAnsi="Times New Roman" w:cs="Times New Roman"/>
          <w:bCs/>
          <w:sz w:val="24"/>
          <w:szCs w:val="24"/>
        </w:rPr>
      </w:pPr>
      <w:r w:rsidRPr="00B209EB">
        <w:rPr>
          <w:rFonts w:ascii="Times New Roman" w:hAnsi="Times New Roman" w:cs="Times New Roman"/>
          <w:bCs/>
          <w:sz w:val="24"/>
          <w:szCs w:val="24"/>
        </w:rPr>
        <w:t xml:space="preserve">The religious polities the Spanish and Portuguese entered in </w:t>
      </w:r>
      <w:proofErr w:type="spellStart"/>
      <w:r w:rsidRPr="00B209EB">
        <w:rPr>
          <w:rFonts w:ascii="Times New Roman" w:hAnsi="Times New Roman" w:cs="Times New Roman"/>
          <w:bCs/>
          <w:sz w:val="24"/>
          <w:szCs w:val="24"/>
        </w:rPr>
        <w:t>Meso</w:t>
      </w:r>
      <w:proofErr w:type="spellEnd"/>
      <w:r w:rsidRPr="00B209EB">
        <w:rPr>
          <w:rFonts w:ascii="Times New Roman" w:hAnsi="Times New Roman" w:cs="Times New Roman"/>
          <w:bCs/>
          <w:sz w:val="24"/>
          <w:szCs w:val="24"/>
        </w:rPr>
        <w:t xml:space="preserve"> and South America were not homogeneous, they were themselves politically dynamic, politically heterogeneous empires which brought together many different peoples under the aegis of a conqueror.  </w:t>
      </w:r>
    </w:p>
    <w:p w14:paraId="3F5D82CF" w14:textId="77777777" w:rsidR="00B209EB" w:rsidRDefault="00B209EB" w:rsidP="00CC2D76">
      <w:pPr>
        <w:pStyle w:val="ListParagraph"/>
        <w:numPr>
          <w:ilvl w:val="1"/>
          <w:numId w:val="28"/>
        </w:numPr>
        <w:rPr>
          <w:rFonts w:ascii="Times New Roman" w:hAnsi="Times New Roman" w:cs="Times New Roman"/>
          <w:bCs/>
          <w:sz w:val="24"/>
          <w:szCs w:val="24"/>
        </w:rPr>
      </w:pPr>
      <w:r w:rsidRPr="00B209EB">
        <w:rPr>
          <w:rFonts w:ascii="Times New Roman" w:hAnsi="Times New Roman" w:cs="Times New Roman"/>
          <w:bCs/>
          <w:sz w:val="24"/>
          <w:szCs w:val="24"/>
        </w:rPr>
        <w:t>Initially a small, southerly nation, the</w:t>
      </w:r>
      <w:r w:rsidRPr="00B209EB">
        <w:rPr>
          <w:rFonts w:ascii="Times New Roman" w:hAnsi="Times New Roman" w:cs="Times New Roman"/>
          <w:b/>
          <w:bCs/>
          <w:sz w:val="24"/>
          <w:szCs w:val="24"/>
        </w:rPr>
        <w:t xml:space="preserve"> Inca</w:t>
      </w:r>
      <w:r w:rsidRPr="00B209EB">
        <w:rPr>
          <w:rFonts w:ascii="Times New Roman" w:hAnsi="Times New Roman" w:cs="Times New Roman"/>
          <w:bCs/>
          <w:sz w:val="24"/>
          <w:szCs w:val="24"/>
        </w:rPr>
        <w:t xml:space="preserve"> came to conquer other Andean groups, such as the </w:t>
      </w:r>
      <w:proofErr w:type="spellStart"/>
      <w:r w:rsidRPr="00B209EB">
        <w:rPr>
          <w:rFonts w:ascii="Times New Roman" w:hAnsi="Times New Roman" w:cs="Times New Roman"/>
          <w:bCs/>
          <w:sz w:val="24"/>
          <w:szCs w:val="24"/>
        </w:rPr>
        <w:t>Chimu</w:t>
      </w:r>
      <w:proofErr w:type="spellEnd"/>
      <w:r w:rsidRPr="00B209EB">
        <w:rPr>
          <w:rFonts w:ascii="Times New Roman" w:hAnsi="Times New Roman" w:cs="Times New Roman"/>
          <w:bCs/>
          <w:sz w:val="24"/>
          <w:szCs w:val="24"/>
        </w:rPr>
        <w:t xml:space="preserve"> and the </w:t>
      </w:r>
      <w:proofErr w:type="spellStart"/>
      <w:r w:rsidRPr="00B209EB">
        <w:rPr>
          <w:rFonts w:ascii="Times New Roman" w:hAnsi="Times New Roman" w:cs="Times New Roman"/>
          <w:bCs/>
          <w:sz w:val="24"/>
          <w:szCs w:val="24"/>
        </w:rPr>
        <w:t>Chancas</w:t>
      </w:r>
      <w:proofErr w:type="spellEnd"/>
      <w:r w:rsidRPr="00B209EB">
        <w:rPr>
          <w:rFonts w:ascii="Times New Roman" w:hAnsi="Times New Roman" w:cs="Times New Roman"/>
          <w:bCs/>
          <w:sz w:val="24"/>
          <w:szCs w:val="24"/>
        </w:rPr>
        <w:t>.</w:t>
      </w:r>
    </w:p>
    <w:p w14:paraId="559AFF09" w14:textId="01700D94" w:rsidR="00B209EB" w:rsidRDefault="00B209EB" w:rsidP="00CC2D76">
      <w:pPr>
        <w:pStyle w:val="ListParagraph"/>
        <w:numPr>
          <w:ilvl w:val="1"/>
          <w:numId w:val="28"/>
        </w:numPr>
        <w:rPr>
          <w:rFonts w:ascii="Times New Roman" w:hAnsi="Times New Roman" w:cs="Times New Roman"/>
          <w:bCs/>
          <w:sz w:val="24"/>
          <w:szCs w:val="24"/>
        </w:rPr>
      </w:pPr>
      <w:r w:rsidRPr="00B209EB">
        <w:rPr>
          <w:rFonts w:ascii="Times New Roman" w:hAnsi="Times New Roman" w:cs="Times New Roman"/>
          <w:bCs/>
          <w:sz w:val="24"/>
          <w:szCs w:val="24"/>
        </w:rPr>
        <w:t>The Inca gradually (and incompletely) imposed their own religious ideas upon the people they conquered, whilst simultaneously appropriating their pantheons as part of their own</w:t>
      </w:r>
    </w:p>
    <w:p w14:paraId="0ABD9956" w14:textId="77777777" w:rsidR="00B209EB" w:rsidRPr="00B209EB" w:rsidRDefault="00B209EB" w:rsidP="00CC2D76">
      <w:pPr>
        <w:pStyle w:val="ListParagraph"/>
        <w:numPr>
          <w:ilvl w:val="0"/>
          <w:numId w:val="28"/>
        </w:numPr>
        <w:rPr>
          <w:rFonts w:ascii="Times New Roman" w:hAnsi="Times New Roman" w:cs="Times New Roman"/>
          <w:bCs/>
          <w:sz w:val="24"/>
          <w:szCs w:val="24"/>
        </w:rPr>
      </w:pPr>
      <w:r w:rsidRPr="00B209EB">
        <w:rPr>
          <w:rFonts w:ascii="Times New Roman" w:hAnsi="Times New Roman" w:cs="Times New Roman"/>
          <w:bCs/>
          <w:sz w:val="24"/>
          <w:szCs w:val="24"/>
        </w:rPr>
        <w:lastRenderedPageBreak/>
        <w:t>For the Inca (similarly to the Innu), the natural world was filled with a sacred power.  Mountains, animals such as llamas and alpacas, rocks, the sun, all were “</w:t>
      </w:r>
      <w:proofErr w:type="spellStart"/>
      <w:r w:rsidRPr="00B209EB">
        <w:rPr>
          <w:rFonts w:ascii="Times New Roman" w:hAnsi="Times New Roman" w:cs="Times New Roman"/>
          <w:bCs/>
          <w:sz w:val="24"/>
          <w:szCs w:val="24"/>
        </w:rPr>
        <w:t>guacas</w:t>
      </w:r>
      <w:proofErr w:type="spellEnd"/>
      <w:r w:rsidRPr="00B209EB">
        <w:rPr>
          <w:rFonts w:ascii="Times New Roman" w:hAnsi="Times New Roman" w:cs="Times New Roman"/>
          <w:bCs/>
          <w:sz w:val="24"/>
          <w:szCs w:val="24"/>
        </w:rPr>
        <w:t>” or “holy things.”</w:t>
      </w:r>
    </w:p>
    <w:p w14:paraId="23A27556" w14:textId="77777777" w:rsidR="00B209EB" w:rsidRDefault="00B209EB" w:rsidP="00CC2D76">
      <w:pPr>
        <w:pStyle w:val="ListParagraph"/>
        <w:numPr>
          <w:ilvl w:val="0"/>
          <w:numId w:val="28"/>
        </w:numPr>
        <w:rPr>
          <w:rFonts w:ascii="Times New Roman" w:hAnsi="Times New Roman" w:cs="Times New Roman"/>
          <w:bCs/>
          <w:sz w:val="24"/>
          <w:szCs w:val="24"/>
        </w:rPr>
      </w:pPr>
      <w:r w:rsidRPr="00B209EB">
        <w:rPr>
          <w:rFonts w:ascii="Times New Roman" w:hAnsi="Times New Roman" w:cs="Times New Roman"/>
          <w:bCs/>
          <w:sz w:val="24"/>
          <w:szCs w:val="24"/>
        </w:rPr>
        <w:t>Much more like the Nahua than the Innu, the Incas were a stratified society in which the rulers (whether</w:t>
      </w:r>
      <w:r>
        <w:rPr>
          <w:rFonts w:ascii="Times New Roman" w:hAnsi="Times New Roman" w:cs="Times New Roman"/>
          <w:bCs/>
          <w:sz w:val="24"/>
          <w:szCs w:val="24"/>
        </w:rPr>
        <w:t xml:space="preserve"> living or dead) were revered.</w:t>
      </w:r>
    </w:p>
    <w:p w14:paraId="6DB4FBC1" w14:textId="77777777" w:rsidR="00B209EB" w:rsidRDefault="00B209EB" w:rsidP="00CC2D76">
      <w:pPr>
        <w:pStyle w:val="ListParagraph"/>
        <w:numPr>
          <w:ilvl w:val="1"/>
          <w:numId w:val="28"/>
        </w:numPr>
        <w:rPr>
          <w:rFonts w:ascii="Times New Roman" w:hAnsi="Times New Roman" w:cs="Times New Roman"/>
          <w:bCs/>
          <w:sz w:val="24"/>
          <w:szCs w:val="24"/>
        </w:rPr>
      </w:pPr>
      <w:r>
        <w:rPr>
          <w:rFonts w:ascii="Times New Roman" w:hAnsi="Times New Roman" w:cs="Times New Roman"/>
          <w:bCs/>
          <w:sz w:val="24"/>
          <w:szCs w:val="24"/>
        </w:rPr>
        <w:t xml:space="preserve">Golden masks </w:t>
      </w:r>
      <w:r w:rsidRPr="00B209EB">
        <w:rPr>
          <w:rFonts w:ascii="Times New Roman" w:hAnsi="Times New Roman" w:cs="Times New Roman"/>
          <w:bCs/>
          <w:sz w:val="24"/>
          <w:szCs w:val="24"/>
        </w:rPr>
        <w:t>were worn by the pre</w:t>
      </w:r>
      <w:r>
        <w:rPr>
          <w:rFonts w:ascii="Times New Roman" w:hAnsi="Times New Roman" w:cs="Times New Roman"/>
          <w:bCs/>
          <w:sz w:val="24"/>
          <w:szCs w:val="24"/>
        </w:rPr>
        <w:t>served mummies of past rulers.</w:t>
      </w:r>
    </w:p>
    <w:p w14:paraId="75E13566" w14:textId="738919F0" w:rsidR="00B209EB" w:rsidRPr="00B209EB" w:rsidRDefault="00B209EB" w:rsidP="00CC2D76">
      <w:pPr>
        <w:pStyle w:val="ListParagraph"/>
        <w:numPr>
          <w:ilvl w:val="2"/>
          <w:numId w:val="28"/>
        </w:numPr>
        <w:rPr>
          <w:rFonts w:ascii="Times New Roman" w:hAnsi="Times New Roman" w:cs="Times New Roman"/>
          <w:bCs/>
          <w:sz w:val="24"/>
          <w:szCs w:val="24"/>
        </w:rPr>
      </w:pPr>
      <w:r w:rsidRPr="00B209EB">
        <w:rPr>
          <w:rFonts w:ascii="Times New Roman" w:hAnsi="Times New Roman" w:cs="Times New Roman"/>
          <w:bCs/>
          <w:sz w:val="24"/>
          <w:szCs w:val="24"/>
        </w:rPr>
        <w:t>For the Inca, the souls of beloved rulers continued to hover close to the living, smudging the line between the living and the dead.</w:t>
      </w:r>
    </w:p>
    <w:p w14:paraId="2F8EF600" w14:textId="77777777" w:rsidR="00B209EB" w:rsidRPr="00B209EB" w:rsidRDefault="00B209EB" w:rsidP="00CC2D76">
      <w:pPr>
        <w:pStyle w:val="ListParagraph"/>
        <w:numPr>
          <w:ilvl w:val="0"/>
          <w:numId w:val="28"/>
        </w:numPr>
        <w:rPr>
          <w:rFonts w:ascii="Times New Roman" w:hAnsi="Times New Roman" w:cs="Times New Roman"/>
          <w:bCs/>
          <w:sz w:val="24"/>
          <w:szCs w:val="24"/>
        </w:rPr>
      </w:pPr>
      <w:r w:rsidRPr="00B209EB">
        <w:rPr>
          <w:rFonts w:ascii="Times New Roman" w:hAnsi="Times New Roman" w:cs="Times New Roman"/>
          <w:bCs/>
          <w:sz w:val="24"/>
          <w:szCs w:val="24"/>
        </w:rPr>
        <w:t>Incan reverence for dead royalty has been compared, by some scholars, to the European cult of the saints and relics</w:t>
      </w:r>
    </w:p>
    <w:p w14:paraId="42C59A17" w14:textId="494979CD" w:rsidR="00B209EB" w:rsidRDefault="00B209EB" w:rsidP="00B209EB">
      <w:pPr>
        <w:pStyle w:val="ListParagraph"/>
        <w:rPr>
          <w:rFonts w:ascii="Times New Roman" w:hAnsi="Times New Roman" w:cs="Times New Roman"/>
          <w:bCs/>
          <w:sz w:val="24"/>
          <w:szCs w:val="24"/>
        </w:rPr>
      </w:pPr>
    </w:p>
    <w:p w14:paraId="22D29267" w14:textId="03474699" w:rsidR="00B209EB" w:rsidRDefault="00B209EB" w:rsidP="00B209EB">
      <w:pPr>
        <w:pStyle w:val="ListParagraph"/>
        <w:rPr>
          <w:rFonts w:ascii="Times New Roman" w:hAnsi="Times New Roman" w:cs="Times New Roman"/>
          <w:bCs/>
          <w:sz w:val="24"/>
          <w:szCs w:val="24"/>
        </w:rPr>
      </w:pPr>
    </w:p>
    <w:p w14:paraId="606C1281" w14:textId="2D0EBE2D" w:rsidR="00B209EB" w:rsidRDefault="00B209EB" w:rsidP="00B209EB">
      <w:pPr>
        <w:pStyle w:val="ListParagraph"/>
        <w:rPr>
          <w:rFonts w:ascii="Times New Roman" w:hAnsi="Times New Roman" w:cs="Times New Roman"/>
          <w:bCs/>
          <w:sz w:val="24"/>
          <w:szCs w:val="24"/>
        </w:rPr>
      </w:pPr>
    </w:p>
    <w:p w14:paraId="29A290A0" w14:textId="5C932084" w:rsidR="00B209EB" w:rsidRDefault="00B209EB" w:rsidP="00B209EB">
      <w:pPr>
        <w:pStyle w:val="ListParagraph"/>
        <w:rPr>
          <w:rFonts w:ascii="Times New Roman" w:hAnsi="Times New Roman" w:cs="Times New Roman"/>
          <w:bCs/>
          <w:sz w:val="24"/>
          <w:szCs w:val="24"/>
        </w:rPr>
      </w:pPr>
    </w:p>
    <w:p w14:paraId="1353525B" w14:textId="7E8B1DD5" w:rsidR="00B209EB" w:rsidRDefault="00B209EB" w:rsidP="00B209EB">
      <w:pPr>
        <w:pStyle w:val="ListParagraph"/>
        <w:rPr>
          <w:rFonts w:ascii="Times New Roman" w:hAnsi="Times New Roman" w:cs="Times New Roman"/>
          <w:bCs/>
          <w:sz w:val="24"/>
          <w:szCs w:val="24"/>
        </w:rPr>
      </w:pPr>
    </w:p>
    <w:p w14:paraId="3A047E19" w14:textId="59665986" w:rsidR="00B209EB" w:rsidRDefault="00B209EB" w:rsidP="00B209EB">
      <w:pPr>
        <w:pStyle w:val="ListParagraph"/>
        <w:rPr>
          <w:rFonts w:ascii="Times New Roman" w:hAnsi="Times New Roman" w:cs="Times New Roman"/>
          <w:bCs/>
          <w:sz w:val="24"/>
          <w:szCs w:val="24"/>
        </w:rPr>
      </w:pPr>
    </w:p>
    <w:p w14:paraId="46855EB8" w14:textId="058F880C" w:rsidR="00B209EB" w:rsidRDefault="00B209EB" w:rsidP="00B209EB">
      <w:pPr>
        <w:pStyle w:val="ListParagraph"/>
        <w:rPr>
          <w:rFonts w:ascii="Times New Roman" w:hAnsi="Times New Roman" w:cs="Times New Roman"/>
          <w:bCs/>
          <w:sz w:val="24"/>
          <w:szCs w:val="24"/>
        </w:rPr>
      </w:pPr>
    </w:p>
    <w:p w14:paraId="6E62E79C" w14:textId="635C2ECD" w:rsidR="00B209EB" w:rsidRDefault="00B209EB" w:rsidP="00B209EB">
      <w:pPr>
        <w:pStyle w:val="ListParagraph"/>
        <w:rPr>
          <w:rFonts w:ascii="Times New Roman" w:hAnsi="Times New Roman" w:cs="Times New Roman"/>
          <w:bCs/>
          <w:sz w:val="24"/>
          <w:szCs w:val="24"/>
        </w:rPr>
      </w:pPr>
    </w:p>
    <w:p w14:paraId="627C544C" w14:textId="56BAE20B" w:rsidR="00B209EB" w:rsidRDefault="00B209EB" w:rsidP="00B209EB">
      <w:pPr>
        <w:pStyle w:val="ListParagraph"/>
        <w:rPr>
          <w:rFonts w:ascii="Times New Roman" w:hAnsi="Times New Roman" w:cs="Times New Roman"/>
          <w:bCs/>
          <w:sz w:val="24"/>
          <w:szCs w:val="24"/>
        </w:rPr>
      </w:pPr>
    </w:p>
    <w:p w14:paraId="5A7E9231" w14:textId="44BB459B" w:rsidR="00B209EB" w:rsidRDefault="00B209EB" w:rsidP="00B209EB">
      <w:pPr>
        <w:pStyle w:val="ListParagraph"/>
        <w:rPr>
          <w:rFonts w:ascii="Times New Roman" w:hAnsi="Times New Roman" w:cs="Times New Roman"/>
          <w:bCs/>
          <w:sz w:val="24"/>
          <w:szCs w:val="24"/>
        </w:rPr>
      </w:pPr>
    </w:p>
    <w:p w14:paraId="5F6A230C" w14:textId="05CF781A" w:rsidR="00B209EB" w:rsidRDefault="00B209EB" w:rsidP="00B209EB">
      <w:pPr>
        <w:pStyle w:val="ListParagraph"/>
        <w:rPr>
          <w:rFonts w:ascii="Times New Roman" w:hAnsi="Times New Roman" w:cs="Times New Roman"/>
          <w:bCs/>
          <w:sz w:val="24"/>
          <w:szCs w:val="24"/>
        </w:rPr>
      </w:pPr>
    </w:p>
    <w:p w14:paraId="033F30C6" w14:textId="2A3EDFAB" w:rsidR="00B209EB" w:rsidRDefault="00B209EB" w:rsidP="00B209EB">
      <w:pPr>
        <w:pStyle w:val="ListParagraph"/>
        <w:rPr>
          <w:rFonts w:ascii="Times New Roman" w:hAnsi="Times New Roman" w:cs="Times New Roman"/>
          <w:bCs/>
          <w:sz w:val="24"/>
          <w:szCs w:val="24"/>
        </w:rPr>
      </w:pPr>
    </w:p>
    <w:p w14:paraId="49175E64" w14:textId="208D06CF" w:rsidR="00B209EB" w:rsidRDefault="00B209EB" w:rsidP="00B209EB">
      <w:pPr>
        <w:pStyle w:val="ListParagraph"/>
        <w:rPr>
          <w:rFonts w:ascii="Times New Roman" w:hAnsi="Times New Roman" w:cs="Times New Roman"/>
          <w:bCs/>
          <w:sz w:val="24"/>
          <w:szCs w:val="24"/>
        </w:rPr>
      </w:pPr>
    </w:p>
    <w:p w14:paraId="5D4AFCED" w14:textId="20D6061D" w:rsidR="00B209EB" w:rsidRDefault="00B209EB" w:rsidP="00B209EB">
      <w:pPr>
        <w:pStyle w:val="ListParagraph"/>
        <w:rPr>
          <w:rFonts w:ascii="Times New Roman" w:hAnsi="Times New Roman" w:cs="Times New Roman"/>
          <w:bCs/>
          <w:sz w:val="24"/>
          <w:szCs w:val="24"/>
        </w:rPr>
      </w:pPr>
    </w:p>
    <w:p w14:paraId="4DB53D3B" w14:textId="3CFAF134" w:rsidR="00B209EB" w:rsidRDefault="00B209EB" w:rsidP="00B209EB">
      <w:pPr>
        <w:pStyle w:val="ListParagraph"/>
        <w:rPr>
          <w:rFonts w:ascii="Times New Roman" w:hAnsi="Times New Roman" w:cs="Times New Roman"/>
          <w:bCs/>
          <w:sz w:val="24"/>
          <w:szCs w:val="24"/>
        </w:rPr>
      </w:pPr>
    </w:p>
    <w:p w14:paraId="02041988" w14:textId="72542E60" w:rsidR="00B209EB" w:rsidRDefault="00B209EB" w:rsidP="00B209EB">
      <w:pPr>
        <w:pStyle w:val="ListParagraph"/>
        <w:rPr>
          <w:rFonts w:ascii="Times New Roman" w:hAnsi="Times New Roman" w:cs="Times New Roman"/>
          <w:bCs/>
          <w:sz w:val="24"/>
          <w:szCs w:val="24"/>
        </w:rPr>
      </w:pPr>
    </w:p>
    <w:p w14:paraId="22840D05" w14:textId="3EF431D6" w:rsidR="00B209EB" w:rsidRDefault="00B209EB" w:rsidP="00B209EB">
      <w:pPr>
        <w:pStyle w:val="ListParagraph"/>
        <w:rPr>
          <w:rFonts w:ascii="Times New Roman" w:hAnsi="Times New Roman" w:cs="Times New Roman"/>
          <w:bCs/>
          <w:sz w:val="24"/>
          <w:szCs w:val="24"/>
        </w:rPr>
      </w:pPr>
    </w:p>
    <w:p w14:paraId="3928C159" w14:textId="6B8E4EAB" w:rsidR="00B209EB" w:rsidRDefault="00B209EB" w:rsidP="00B209EB">
      <w:pPr>
        <w:pStyle w:val="ListParagraph"/>
        <w:rPr>
          <w:rFonts w:ascii="Times New Roman" w:hAnsi="Times New Roman" w:cs="Times New Roman"/>
          <w:bCs/>
          <w:sz w:val="24"/>
          <w:szCs w:val="24"/>
        </w:rPr>
      </w:pPr>
    </w:p>
    <w:p w14:paraId="4D6CE012" w14:textId="64DCE662" w:rsidR="00B209EB" w:rsidRDefault="00B209EB" w:rsidP="00B209EB">
      <w:pPr>
        <w:pStyle w:val="ListParagraph"/>
        <w:rPr>
          <w:rFonts w:ascii="Times New Roman" w:hAnsi="Times New Roman" w:cs="Times New Roman"/>
          <w:bCs/>
          <w:sz w:val="24"/>
          <w:szCs w:val="24"/>
        </w:rPr>
      </w:pPr>
    </w:p>
    <w:p w14:paraId="097F2143" w14:textId="6D2BAAC7" w:rsidR="00B209EB" w:rsidRDefault="00B209EB" w:rsidP="00B209EB">
      <w:pPr>
        <w:pStyle w:val="ListParagraph"/>
        <w:rPr>
          <w:rFonts w:ascii="Times New Roman" w:hAnsi="Times New Roman" w:cs="Times New Roman"/>
          <w:bCs/>
          <w:sz w:val="24"/>
          <w:szCs w:val="24"/>
        </w:rPr>
      </w:pPr>
    </w:p>
    <w:p w14:paraId="3F439146" w14:textId="1E29035F" w:rsidR="00B209EB" w:rsidRDefault="00B209EB" w:rsidP="00B209EB">
      <w:pPr>
        <w:pStyle w:val="ListParagraph"/>
        <w:rPr>
          <w:rFonts w:ascii="Times New Roman" w:hAnsi="Times New Roman" w:cs="Times New Roman"/>
          <w:bCs/>
          <w:sz w:val="24"/>
          <w:szCs w:val="24"/>
        </w:rPr>
      </w:pPr>
    </w:p>
    <w:p w14:paraId="26731E4B" w14:textId="295DE15D" w:rsidR="00B209EB" w:rsidRDefault="00B209EB" w:rsidP="00B209EB">
      <w:pPr>
        <w:pStyle w:val="ListParagraph"/>
        <w:rPr>
          <w:rFonts w:ascii="Times New Roman" w:hAnsi="Times New Roman" w:cs="Times New Roman"/>
          <w:bCs/>
          <w:sz w:val="24"/>
          <w:szCs w:val="24"/>
        </w:rPr>
      </w:pPr>
    </w:p>
    <w:p w14:paraId="119B7685" w14:textId="141E759B" w:rsidR="00B209EB" w:rsidRDefault="00B209EB" w:rsidP="00B209EB">
      <w:pPr>
        <w:pStyle w:val="ListParagraph"/>
        <w:rPr>
          <w:rFonts w:ascii="Times New Roman" w:hAnsi="Times New Roman" w:cs="Times New Roman"/>
          <w:bCs/>
          <w:sz w:val="24"/>
          <w:szCs w:val="24"/>
        </w:rPr>
      </w:pPr>
    </w:p>
    <w:p w14:paraId="6F927201" w14:textId="602C8121" w:rsidR="00B209EB" w:rsidRDefault="00B209EB" w:rsidP="00B209EB">
      <w:pPr>
        <w:pStyle w:val="ListParagraph"/>
        <w:rPr>
          <w:rFonts w:ascii="Times New Roman" w:hAnsi="Times New Roman" w:cs="Times New Roman"/>
          <w:bCs/>
          <w:sz w:val="24"/>
          <w:szCs w:val="24"/>
        </w:rPr>
      </w:pPr>
    </w:p>
    <w:p w14:paraId="2662B711" w14:textId="3415C61E" w:rsidR="00B209EB" w:rsidRDefault="00B209EB" w:rsidP="00B209EB">
      <w:pPr>
        <w:pStyle w:val="ListParagraph"/>
        <w:rPr>
          <w:rFonts w:ascii="Times New Roman" w:hAnsi="Times New Roman" w:cs="Times New Roman"/>
          <w:bCs/>
          <w:sz w:val="24"/>
          <w:szCs w:val="24"/>
        </w:rPr>
      </w:pPr>
    </w:p>
    <w:p w14:paraId="425E368E" w14:textId="335FAE44" w:rsidR="00B209EB" w:rsidRDefault="00B209EB" w:rsidP="00B209EB">
      <w:pPr>
        <w:pStyle w:val="ListParagraph"/>
        <w:rPr>
          <w:rFonts w:ascii="Times New Roman" w:hAnsi="Times New Roman" w:cs="Times New Roman"/>
          <w:bCs/>
          <w:sz w:val="24"/>
          <w:szCs w:val="24"/>
        </w:rPr>
      </w:pPr>
    </w:p>
    <w:p w14:paraId="78AD47E2" w14:textId="2AAB997F" w:rsidR="00B209EB" w:rsidRDefault="00B209EB" w:rsidP="00B209EB">
      <w:pPr>
        <w:pStyle w:val="ListParagraph"/>
        <w:rPr>
          <w:rFonts w:ascii="Times New Roman" w:hAnsi="Times New Roman" w:cs="Times New Roman"/>
          <w:bCs/>
          <w:sz w:val="24"/>
          <w:szCs w:val="24"/>
        </w:rPr>
      </w:pPr>
    </w:p>
    <w:p w14:paraId="142C624C" w14:textId="05C3CA31" w:rsidR="00B209EB" w:rsidRDefault="00B209EB" w:rsidP="00B209EB">
      <w:pPr>
        <w:pStyle w:val="ListParagraph"/>
        <w:rPr>
          <w:rFonts w:ascii="Times New Roman" w:hAnsi="Times New Roman" w:cs="Times New Roman"/>
          <w:bCs/>
          <w:sz w:val="24"/>
          <w:szCs w:val="24"/>
        </w:rPr>
      </w:pPr>
    </w:p>
    <w:p w14:paraId="43305F57" w14:textId="31C66685" w:rsidR="00B209EB" w:rsidRDefault="00B209EB" w:rsidP="00B209EB">
      <w:pPr>
        <w:pStyle w:val="ListParagraph"/>
        <w:rPr>
          <w:rFonts w:ascii="Times New Roman" w:hAnsi="Times New Roman" w:cs="Times New Roman"/>
          <w:bCs/>
          <w:sz w:val="24"/>
          <w:szCs w:val="24"/>
        </w:rPr>
      </w:pPr>
    </w:p>
    <w:p w14:paraId="2357D4F5" w14:textId="7B919045" w:rsidR="00B209EB" w:rsidRDefault="00B209EB" w:rsidP="00B209EB">
      <w:pPr>
        <w:pStyle w:val="ListParagraph"/>
        <w:rPr>
          <w:rFonts w:ascii="Times New Roman" w:hAnsi="Times New Roman" w:cs="Times New Roman"/>
          <w:bCs/>
          <w:sz w:val="24"/>
          <w:szCs w:val="24"/>
        </w:rPr>
      </w:pPr>
    </w:p>
    <w:p w14:paraId="1A589C08" w14:textId="41BC67CA" w:rsidR="00B209EB" w:rsidRPr="00B209EB" w:rsidRDefault="00B209EB" w:rsidP="00B209EB">
      <w:pPr>
        <w:rPr>
          <w:rFonts w:ascii="Times New Roman" w:hAnsi="Times New Roman" w:cs="Times New Roman"/>
          <w:b/>
          <w:sz w:val="24"/>
          <w:szCs w:val="24"/>
        </w:rPr>
      </w:pPr>
      <w:r w:rsidRPr="00B209EB">
        <w:rPr>
          <w:rFonts w:ascii="Times New Roman" w:hAnsi="Times New Roman" w:cs="Times New Roman"/>
          <w:b/>
          <w:sz w:val="24"/>
          <w:szCs w:val="24"/>
        </w:rPr>
        <w:lastRenderedPageBreak/>
        <w:t>Class 7 – 1/28/2020</w:t>
      </w:r>
    </w:p>
    <w:p w14:paraId="7FECBB97" w14:textId="5A8AAFB9" w:rsidR="00B209EB" w:rsidRPr="00B209EB" w:rsidRDefault="00B209EB" w:rsidP="00B209EB">
      <w:pPr>
        <w:rPr>
          <w:rFonts w:ascii="Times New Roman" w:hAnsi="Times New Roman" w:cs="Times New Roman"/>
          <w:bCs/>
          <w:sz w:val="24"/>
          <w:szCs w:val="24"/>
        </w:rPr>
      </w:pPr>
      <w:r w:rsidRPr="00B209EB">
        <w:rPr>
          <w:rFonts w:ascii="Times New Roman" w:hAnsi="Times New Roman" w:cs="Times New Roman"/>
          <w:b/>
          <w:bCs/>
          <w:sz w:val="24"/>
          <w:szCs w:val="24"/>
        </w:rPr>
        <w:t>The Americas Before Contact – the Innu, Aztecs/Nahua, and Incas III/</w:t>
      </w:r>
      <w:r>
        <w:rPr>
          <w:rFonts w:ascii="Times New Roman" w:hAnsi="Times New Roman" w:cs="Times New Roman"/>
          <w:bCs/>
          <w:sz w:val="24"/>
          <w:szCs w:val="24"/>
        </w:rPr>
        <w:t xml:space="preserve"> </w:t>
      </w:r>
      <w:r w:rsidRPr="00B209EB">
        <w:rPr>
          <w:rFonts w:ascii="Times New Roman" w:hAnsi="Times New Roman" w:cs="Times New Roman"/>
          <w:b/>
          <w:bCs/>
          <w:sz w:val="24"/>
          <w:szCs w:val="24"/>
        </w:rPr>
        <w:t xml:space="preserve">Contact in all three Cultural Arenas: A Comparative Exploration </w:t>
      </w:r>
    </w:p>
    <w:p w14:paraId="73E695FC" w14:textId="409976E1" w:rsidR="00B209EB" w:rsidRDefault="00B209EB" w:rsidP="00B209EB">
      <w:pPr>
        <w:rPr>
          <w:rFonts w:ascii="Times New Roman" w:hAnsi="Times New Roman" w:cs="Times New Roman"/>
          <w:bCs/>
          <w:sz w:val="24"/>
          <w:szCs w:val="24"/>
        </w:rPr>
      </w:pPr>
    </w:p>
    <w:p w14:paraId="65B58122" w14:textId="77777777" w:rsidR="00B209EB" w:rsidRPr="00B209EB" w:rsidRDefault="00B209EB" w:rsidP="00B209EB">
      <w:pPr>
        <w:rPr>
          <w:rFonts w:ascii="Times New Roman" w:hAnsi="Times New Roman" w:cs="Times New Roman"/>
          <w:bCs/>
          <w:sz w:val="24"/>
          <w:szCs w:val="24"/>
        </w:rPr>
      </w:pPr>
      <w:r w:rsidRPr="00B209EB">
        <w:rPr>
          <w:rFonts w:ascii="Times New Roman" w:hAnsi="Times New Roman" w:cs="Times New Roman"/>
          <w:b/>
          <w:bCs/>
          <w:sz w:val="24"/>
          <w:szCs w:val="24"/>
        </w:rPr>
        <w:t>Personalism in the Inca Context</w:t>
      </w:r>
    </w:p>
    <w:p w14:paraId="0DC95CF6" w14:textId="77777777" w:rsidR="00B209EB" w:rsidRDefault="00B209EB" w:rsidP="00CC2D76">
      <w:pPr>
        <w:pStyle w:val="ListParagraph"/>
        <w:numPr>
          <w:ilvl w:val="0"/>
          <w:numId w:val="29"/>
        </w:numPr>
        <w:rPr>
          <w:rFonts w:ascii="Times New Roman" w:hAnsi="Times New Roman" w:cs="Times New Roman"/>
          <w:bCs/>
          <w:sz w:val="24"/>
          <w:szCs w:val="24"/>
        </w:rPr>
      </w:pPr>
      <w:r w:rsidRPr="00B209EB">
        <w:rPr>
          <w:rFonts w:ascii="Times New Roman" w:hAnsi="Times New Roman" w:cs="Times New Roman"/>
          <w:bCs/>
          <w:sz w:val="24"/>
          <w:szCs w:val="24"/>
        </w:rPr>
        <w:t xml:space="preserve">Though much is dissimilar when we compare the peoples of the woodlands of north-eastern North America to the Andes mountains of what is now Peru, one of the underlying, baseline similarities between the worldview of the Innu and the Inca is their similar </w:t>
      </w:r>
      <w:r w:rsidRPr="00B209EB">
        <w:rPr>
          <w:rFonts w:ascii="Times New Roman" w:hAnsi="Times New Roman" w:cs="Times New Roman"/>
          <w:b/>
          <w:bCs/>
          <w:sz w:val="24"/>
          <w:szCs w:val="24"/>
        </w:rPr>
        <w:t>polytheism</w:t>
      </w:r>
      <w:r w:rsidRPr="00B209EB">
        <w:rPr>
          <w:rFonts w:ascii="Times New Roman" w:hAnsi="Times New Roman" w:cs="Times New Roman"/>
          <w:bCs/>
          <w:sz w:val="24"/>
          <w:szCs w:val="24"/>
        </w:rPr>
        <w:t xml:space="preserve"> and </w:t>
      </w:r>
      <w:r w:rsidRPr="00B209EB">
        <w:rPr>
          <w:rFonts w:ascii="Times New Roman" w:hAnsi="Times New Roman" w:cs="Times New Roman"/>
          <w:b/>
          <w:bCs/>
          <w:sz w:val="24"/>
          <w:szCs w:val="24"/>
        </w:rPr>
        <w:t>pantheism</w:t>
      </w:r>
      <w:r>
        <w:rPr>
          <w:rFonts w:ascii="Times New Roman" w:hAnsi="Times New Roman" w:cs="Times New Roman"/>
          <w:bCs/>
          <w:sz w:val="24"/>
          <w:szCs w:val="24"/>
        </w:rPr>
        <w:t xml:space="preserve">. </w:t>
      </w:r>
    </w:p>
    <w:p w14:paraId="7F27D183" w14:textId="2DD0D24B" w:rsidR="00B209EB" w:rsidRPr="00B209EB" w:rsidRDefault="00B209EB" w:rsidP="00CC2D76">
      <w:pPr>
        <w:pStyle w:val="ListParagraph"/>
        <w:numPr>
          <w:ilvl w:val="1"/>
          <w:numId w:val="29"/>
        </w:numPr>
        <w:rPr>
          <w:rFonts w:ascii="Times New Roman" w:hAnsi="Times New Roman" w:cs="Times New Roman"/>
          <w:bCs/>
          <w:sz w:val="24"/>
          <w:szCs w:val="24"/>
        </w:rPr>
      </w:pPr>
      <w:r w:rsidRPr="00B209EB">
        <w:rPr>
          <w:rFonts w:ascii="Times New Roman" w:hAnsi="Times New Roman" w:cs="Times New Roman"/>
          <w:bCs/>
          <w:sz w:val="24"/>
          <w:szCs w:val="24"/>
        </w:rPr>
        <w:t xml:space="preserve">Like the Innu, the Incan peoples saw much of the natural world as </w:t>
      </w:r>
      <w:r w:rsidRPr="00B209EB">
        <w:rPr>
          <w:rFonts w:ascii="Times New Roman" w:hAnsi="Times New Roman" w:cs="Times New Roman"/>
          <w:b/>
          <w:bCs/>
          <w:sz w:val="24"/>
          <w:szCs w:val="24"/>
        </w:rPr>
        <w:t>sentient, forceful, and breathing with life</w:t>
      </w:r>
      <w:r w:rsidRPr="00B209EB">
        <w:rPr>
          <w:rFonts w:ascii="Times New Roman" w:hAnsi="Times New Roman" w:cs="Times New Roman"/>
          <w:bCs/>
          <w:sz w:val="24"/>
          <w:szCs w:val="24"/>
        </w:rPr>
        <w:t xml:space="preserve"> – snowy mountains, caves, vegetation, large rocks, the sun, animals – such as llama and alpacas, the ancestors, all were </w:t>
      </w:r>
      <w:proofErr w:type="spellStart"/>
      <w:r w:rsidR="00F25E3F">
        <w:rPr>
          <w:rFonts w:ascii="Times New Roman" w:hAnsi="Times New Roman" w:cs="Times New Roman"/>
          <w:b/>
          <w:bCs/>
          <w:sz w:val="24"/>
          <w:szCs w:val="24"/>
        </w:rPr>
        <w:t>Guacas</w:t>
      </w:r>
      <w:proofErr w:type="spellEnd"/>
      <w:r w:rsidRPr="00B209EB">
        <w:rPr>
          <w:rFonts w:ascii="Times New Roman" w:hAnsi="Times New Roman" w:cs="Times New Roman"/>
          <w:bCs/>
          <w:sz w:val="24"/>
          <w:szCs w:val="24"/>
        </w:rPr>
        <w:t xml:space="preserve"> (“holy things”) which were filled with a power and a capability which demanded respect and veneration, and which could “speak and give answers to questions.” (Ramirez, p. 65).  </w:t>
      </w:r>
      <w:r w:rsidRPr="00B209EB">
        <w:rPr>
          <w:rFonts w:ascii="Times New Roman" w:hAnsi="Times New Roman" w:cs="Times New Roman"/>
          <w:b/>
          <w:bCs/>
          <w:sz w:val="24"/>
          <w:szCs w:val="24"/>
        </w:rPr>
        <w:t>What does this remind us of in the Innu context?</w:t>
      </w:r>
    </w:p>
    <w:p w14:paraId="39A1364B" w14:textId="2FB3F346" w:rsidR="00F25E3F" w:rsidRPr="00F25E3F" w:rsidRDefault="00F25E3F" w:rsidP="00CC2D76">
      <w:pPr>
        <w:numPr>
          <w:ilvl w:val="0"/>
          <w:numId w:val="29"/>
        </w:numPr>
        <w:rPr>
          <w:rFonts w:ascii="Times New Roman" w:hAnsi="Times New Roman" w:cs="Times New Roman"/>
          <w:bCs/>
          <w:sz w:val="24"/>
          <w:szCs w:val="24"/>
        </w:rPr>
      </w:pPr>
      <w:r w:rsidRPr="00F25E3F">
        <w:rPr>
          <w:rFonts w:ascii="Times New Roman" w:hAnsi="Times New Roman" w:cs="Times New Roman"/>
          <w:bCs/>
          <w:sz w:val="24"/>
          <w:szCs w:val="24"/>
        </w:rPr>
        <w:t xml:space="preserve">Generally, scholars have classified the Inca’s worldview as polytheistic (rather than a monotheistic). </w:t>
      </w:r>
      <w:proofErr w:type="spellStart"/>
      <w:r w:rsidRPr="00F25E3F">
        <w:rPr>
          <w:rFonts w:ascii="Times New Roman" w:hAnsi="Times New Roman" w:cs="Times New Roman"/>
          <w:bCs/>
          <w:sz w:val="24"/>
          <w:szCs w:val="24"/>
        </w:rPr>
        <w:t>Ramierez</w:t>
      </w:r>
      <w:proofErr w:type="spellEnd"/>
      <w:r w:rsidRPr="00F25E3F">
        <w:rPr>
          <w:rFonts w:ascii="Times New Roman" w:hAnsi="Times New Roman" w:cs="Times New Roman"/>
          <w:bCs/>
          <w:sz w:val="24"/>
          <w:szCs w:val="24"/>
        </w:rPr>
        <w:t xml:space="preserve">, however, correctly clarifies that it was in fact a </w:t>
      </w:r>
      <w:r w:rsidR="00496F7F">
        <w:rPr>
          <w:rFonts w:ascii="Times New Roman" w:hAnsi="Times New Roman" w:cs="Times New Roman"/>
          <w:b/>
          <w:bCs/>
          <w:sz w:val="24"/>
          <w:szCs w:val="24"/>
        </w:rPr>
        <w:t>Henotheistic</w:t>
      </w:r>
      <w:r w:rsidR="00496F7F" w:rsidRPr="00F25E3F">
        <w:rPr>
          <w:rFonts w:ascii="Times New Roman" w:hAnsi="Times New Roman" w:cs="Times New Roman"/>
          <w:bCs/>
          <w:sz w:val="24"/>
          <w:szCs w:val="24"/>
        </w:rPr>
        <w:t xml:space="preserve"> </w:t>
      </w:r>
      <w:r w:rsidRPr="00F25E3F">
        <w:rPr>
          <w:rFonts w:ascii="Times New Roman" w:hAnsi="Times New Roman" w:cs="Times New Roman"/>
          <w:bCs/>
          <w:sz w:val="24"/>
          <w:szCs w:val="24"/>
        </w:rPr>
        <w:t xml:space="preserve">belief system.  </w:t>
      </w:r>
    </w:p>
    <w:p w14:paraId="78ACB0A9" w14:textId="6B6803CE" w:rsidR="00F25E3F" w:rsidRPr="00F25E3F" w:rsidRDefault="00F25E3F" w:rsidP="00CC2D76">
      <w:pPr>
        <w:numPr>
          <w:ilvl w:val="0"/>
          <w:numId w:val="29"/>
        </w:numPr>
        <w:rPr>
          <w:rFonts w:ascii="Times New Roman" w:hAnsi="Times New Roman" w:cs="Times New Roman"/>
          <w:bCs/>
          <w:sz w:val="24"/>
          <w:szCs w:val="24"/>
        </w:rPr>
      </w:pPr>
      <w:r w:rsidRPr="00F25E3F">
        <w:rPr>
          <w:rFonts w:ascii="Times New Roman" w:hAnsi="Times New Roman" w:cs="Times New Roman"/>
          <w:b/>
          <w:bCs/>
          <w:sz w:val="24"/>
          <w:szCs w:val="24"/>
        </w:rPr>
        <w:t>Henotheists</w:t>
      </w:r>
      <w:r w:rsidRPr="00F25E3F">
        <w:rPr>
          <w:rFonts w:ascii="Times New Roman" w:hAnsi="Times New Roman" w:cs="Times New Roman"/>
          <w:bCs/>
          <w:sz w:val="24"/>
          <w:szCs w:val="24"/>
        </w:rPr>
        <w:t xml:space="preserve"> split the difference between monotheism and polytheism by believing that </w:t>
      </w:r>
      <w:r w:rsidR="00496F7F">
        <w:rPr>
          <w:rFonts w:ascii="Times New Roman" w:hAnsi="Times New Roman" w:cs="Times New Roman"/>
          <w:bCs/>
          <w:sz w:val="24"/>
          <w:szCs w:val="24"/>
        </w:rPr>
        <w:t>their</w:t>
      </w:r>
      <w:r w:rsidRPr="00F25E3F">
        <w:rPr>
          <w:rFonts w:ascii="Times New Roman" w:hAnsi="Times New Roman" w:cs="Times New Roman"/>
          <w:bCs/>
          <w:sz w:val="24"/>
          <w:szCs w:val="24"/>
        </w:rPr>
        <w:t xml:space="preserve"> god or goddess is </w:t>
      </w:r>
      <w:r w:rsidRPr="00F25E3F">
        <w:rPr>
          <w:rFonts w:ascii="Times New Roman" w:hAnsi="Times New Roman" w:cs="Times New Roman"/>
          <w:b/>
          <w:bCs/>
          <w:sz w:val="24"/>
          <w:szCs w:val="24"/>
        </w:rPr>
        <w:t>the greatest, or the most powerful, of many extant gods</w:t>
      </w:r>
      <w:r w:rsidRPr="00F25E3F">
        <w:rPr>
          <w:rFonts w:ascii="Times New Roman" w:hAnsi="Times New Roman" w:cs="Times New Roman"/>
          <w:bCs/>
          <w:sz w:val="24"/>
          <w:szCs w:val="24"/>
        </w:rPr>
        <w:t xml:space="preserve"> – a view which falls neatly between monotheism (there is only one God, all else is false illusion, wishful thinking) and true polytheism (there are many gods </w:t>
      </w:r>
      <w:r w:rsidRPr="00F25E3F">
        <w:rPr>
          <w:rFonts w:ascii="Times New Roman" w:hAnsi="Times New Roman" w:cs="Times New Roman"/>
          <w:b/>
          <w:bCs/>
          <w:sz w:val="24"/>
          <w:szCs w:val="24"/>
        </w:rPr>
        <w:t>deserving of worship</w:t>
      </w:r>
      <w:r w:rsidRPr="00F25E3F">
        <w:rPr>
          <w:rFonts w:ascii="Times New Roman" w:hAnsi="Times New Roman" w:cs="Times New Roman"/>
          <w:bCs/>
          <w:sz w:val="24"/>
          <w:szCs w:val="24"/>
        </w:rPr>
        <w:t>).  Henotheists say that, while there are many gods, mine is the best!</w:t>
      </w:r>
    </w:p>
    <w:p w14:paraId="04EFC186" w14:textId="77777777" w:rsidR="00496F7F" w:rsidRDefault="00496F7F" w:rsidP="00CC2D76">
      <w:pPr>
        <w:numPr>
          <w:ilvl w:val="0"/>
          <w:numId w:val="29"/>
        </w:numPr>
        <w:rPr>
          <w:rFonts w:ascii="Times New Roman" w:hAnsi="Times New Roman" w:cs="Times New Roman"/>
          <w:bCs/>
          <w:sz w:val="24"/>
          <w:szCs w:val="24"/>
        </w:rPr>
      </w:pPr>
      <w:r w:rsidRPr="00496F7F">
        <w:rPr>
          <w:rFonts w:ascii="Times New Roman" w:hAnsi="Times New Roman" w:cs="Times New Roman"/>
          <w:bCs/>
          <w:sz w:val="24"/>
          <w:szCs w:val="24"/>
        </w:rPr>
        <w:t xml:space="preserve">The Incas believed that the </w:t>
      </w:r>
      <w:proofErr w:type="spellStart"/>
      <w:r w:rsidRPr="00496F7F">
        <w:rPr>
          <w:rFonts w:ascii="Times New Roman" w:hAnsi="Times New Roman" w:cs="Times New Roman"/>
          <w:bCs/>
          <w:sz w:val="24"/>
          <w:szCs w:val="24"/>
        </w:rPr>
        <w:t>Guacas</w:t>
      </w:r>
      <w:proofErr w:type="spellEnd"/>
      <w:r w:rsidRPr="00496F7F">
        <w:rPr>
          <w:rFonts w:ascii="Times New Roman" w:hAnsi="Times New Roman" w:cs="Times New Roman"/>
          <w:bCs/>
          <w:sz w:val="24"/>
          <w:szCs w:val="24"/>
        </w:rPr>
        <w:t xml:space="preserve"> were capable of taking revenge on those had “bad mouthed or cur</w:t>
      </w:r>
      <w:r>
        <w:rPr>
          <w:rFonts w:ascii="Times New Roman" w:hAnsi="Times New Roman" w:cs="Times New Roman"/>
          <w:bCs/>
          <w:sz w:val="24"/>
          <w:szCs w:val="24"/>
        </w:rPr>
        <w:t xml:space="preserve">sed a </w:t>
      </w:r>
      <w:proofErr w:type="spellStart"/>
      <w:r>
        <w:rPr>
          <w:rFonts w:ascii="Times New Roman" w:hAnsi="Times New Roman" w:cs="Times New Roman"/>
          <w:bCs/>
          <w:sz w:val="24"/>
          <w:szCs w:val="24"/>
        </w:rPr>
        <w:t>guaca</w:t>
      </w:r>
      <w:proofErr w:type="spellEnd"/>
      <w:r>
        <w:rPr>
          <w:rFonts w:ascii="Times New Roman" w:hAnsi="Times New Roman" w:cs="Times New Roman"/>
          <w:bCs/>
          <w:sz w:val="24"/>
          <w:szCs w:val="24"/>
        </w:rPr>
        <w:t xml:space="preserve">” (Ramirez, p. 66). </w:t>
      </w:r>
    </w:p>
    <w:p w14:paraId="236ED2E8" w14:textId="77777777" w:rsidR="00496F7F" w:rsidRDefault="00496F7F" w:rsidP="00CC2D76">
      <w:pPr>
        <w:numPr>
          <w:ilvl w:val="1"/>
          <w:numId w:val="29"/>
        </w:numPr>
        <w:rPr>
          <w:rFonts w:ascii="Times New Roman" w:hAnsi="Times New Roman" w:cs="Times New Roman"/>
          <w:bCs/>
          <w:sz w:val="24"/>
          <w:szCs w:val="24"/>
        </w:rPr>
      </w:pPr>
      <w:r w:rsidRPr="00496F7F">
        <w:rPr>
          <w:rFonts w:ascii="Times New Roman" w:hAnsi="Times New Roman" w:cs="Times New Roman"/>
          <w:bCs/>
          <w:sz w:val="24"/>
          <w:szCs w:val="24"/>
        </w:rPr>
        <w:t xml:space="preserve">Each polity had its own </w:t>
      </w:r>
      <w:proofErr w:type="spellStart"/>
      <w:r w:rsidRPr="00496F7F">
        <w:rPr>
          <w:rFonts w:ascii="Times New Roman" w:hAnsi="Times New Roman" w:cs="Times New Roman"/>
          <w:bCs/>
          <w:sz w:val="24"/>
          <w:szCs w:val="24"/>
        </w:rPr>
        <w:t>Guacas</w:t>
      </w:r>
      <w:proofErr w:type="spellEnd"/>
      <w:r w:rsidRPr="00496F7F">
        <w:rPr>
          <w:rFonts w:ascii="Times New Roman" w:hAnsi="Times New Roman" w:cs="Times New Roman"/>
          <w:bCs/>
          <w:sz w:val="24"/>
          <w:szCs w:val="24"/>
        </w:rPr>
        <w:t xml:space="preserve">, which were grandfathered or integrated into the Inca hierarchy after the Inca conquest.  </w:t>
      </w:r>
    </w:p>
    <w:p w14:paraId="5A776B29" w14:textId="77777777" w:rsidR="00496F7F" w:rsidRDefault="00496F7F" w:rsidP="00CC2D76">
      <w:pPr>
        <w:numPr>
          <w:ilvl w:val="1"/>
          <w:numId w:val="29"/>
        </w:numPr>
        <w:rPr>
          <w:rFonts w:ascii="Times New Roman" w:hAnsi="Times New Roman" w:cs="Times New Roman"/>
          <w:bCs/>
          <w:sz w:val="24"/>
          <w:szCs w:val="24"/>
        </w:rPr>
      </w:pPr>
      <w:r w:rsidRPr="00496F7F">
        <w:rPr>
          <w:rFonts w:ascii="Times New Roman" w:hAnsi="Times New Roman" w:cs="Times New Roman"/>
          <w:bCs/>
          <w:sz w:val="24"/>
          <w:szCs w:val="24"/>
        </w:rPr>
        <w:t>Like the Innu, Andean peoples, in their daily lives, constantly acknowledged the presence and power of these sacred forces, often by sharing what they had with them.</w:t>
      </w:r>
    </w:p>
    <w:p w14:paraId="2562FB82" w14:textId="6906344D" w:rsidR="00496F7F" w:rsidRDefault="00496F7F" w:rsidP="00CC2D76">
      <w:pPr>
        <w:numPr>
          <w:ilvl w:val="1"/>
          <w:numId w:val="29"/>
        </w:numPr>
        <w:rPr>
          <w:rFonts w:ascii="Times New Roman" w:hAnsi="Times New Roman" w:cs="Times New Roman"/>
          <w:bCs/>
          <w:sz w:val="24"/>
          <w:szCs w:val="24"/>
        </w:rPr>
      </w:pPr>
      <w:r w:rsidRPr="00496F7F">
        <w:rPr>
          <w:rFonts w:ascii="Times New Roman" w:hAnsi="Times New Roman" w:cs="Times New Roman"/>
          <w:bCs/>
          <w:sz w:val="24"/>
          <w:szCs w:val="24"/>
        </w:rPr>
        <w:t xml:space="preserve">Like the Nahua, the Inca believed that constant, low-level </w:t>
      </w:r>
      <w:r w:rsidRPr="00496F7F">
        <w:rPr>
          <w:rFonts w:ascii="Times New Roman" w:hAnsi="Times New Roman" w:cs="Times New Roman"/>
          <w:b/>
          <w:bCs/>
          <w:sz w:val="24"/>
          <w:szCs w:val="24"/>
        </w:rPr>
        <w:t>propitiation</w:t>
      </w:r>
      <w:r w:rsidRPr="00496F7F">
        <w:rPr>
          <w:rFonts w:ascii="Times New Roman" w:hAnsi="Times New Roman" w:cs="Times New Roman"/>
          <w:bCs/>
          <w:sz w:val="24"/>
          <w:szCs w:val="24"/>
        </w:rPr>
        <w:t xml:space="preserve"> (or self-sacrifice) was necessary to show the necessary reverence towards these natural forces. Ramirez recounts that the Incas also practiced controlled bloodletting, and, when they ran short of ritual gifts to give the </w:t>
      </w:r>
      <w:proofErr w:type="spellStart"/>
      <w:r w:rsidRPr="00496F7F">
        <w:rPr>
          <w:rFonts w:ascii="Times New Roman" w:hAnsi="Times New Roman" w:cs="Times New Roman"/>
          <w:bCs/>
          <w:sz w:val="24"/>
          <w:szCs w:val="24"/>
        </w:rPr>
        <w:t>Guacas</w:t>
      </w:r>
      <w:proofErr w:type="spellEnd"/>
      <w:r w:rsidRPr="00496F7F">
        <w:rPr>
          <w:rFonts w:ascii="Times New Roman" w:hAnsi="Times New Roman" w:cs="Times New Roman"/>
          <w:bCs/>
          <w:sz w:val="24"/>
          <w:szCs w:val="24"/>
        </w:rPr>
        <w:t>, they gave of their eyebrows and eyelashes.</w:t>
      </w:r>
    </w:p>
    <w:p w14:paraId="2E115BBE" w14:textId="6AF965D5" w:rsidR="00496F7F" w:rsidRDefault="00496F7F" w:rsidP="00496F7F">
      <w:pPr>
        <w:rPr>
          <w:rFonts w:ascii="Times New Roman" w:hAnsi="Times New Roman" w:cs="Times New Roman"/>
          <w:bCs/>
          <w:sz w:val="24"/>
          <w:szCs w:val="24"/>
        </w:rPr>
      </w:pPr>
    </w:p>
    <w:p w14:paraId="7CC48619" w14:textId="1A5978AD" w:rsidR="00496F7F" w:rsidRDefault="00496F7F" w:rsidP="00496F7F">
      <w:pPr>
        <w:rPr>
          <w:rFonts w:ascii="Times New Roman" w:hAnsi="Times New Roman" w:cs="Times New Roman"/>
          <w:bCs/>
          <w:sz w:val="24"/>
          <w:szCs w:val="24"/>
        </w:rPr>
      </w:pPr>
    </w:p>
    <w:p w14:paraId="7577479B" w14:textId="7C02FF70" w:rsidR="00496F7F" w:rsidRDefault="00496F7F" w:rsidP="00496F7F">
      <w:pPr>
        <w:rPr>
          <w:rFonts w:ascii="Times New Roman" w:hAnsi="Times New Roman" w:cs="Times New Roman"/>
          <w:bCs/>
          <w:sz w:val="24"/>
          <w:szCs w:val="24"/>
        </w:rPr>
      </w:pPr>
    </w:p>
    <w:p w14:paraId="1A0E6EE4" w14:textId="77777777" w:rsidR="00496F7F" w:rsidRPr="00496F7F" w:rsidRDefault="00496F7F" w:rsidP="00496F7F">
      <w:pPr>
        <w:rPr>
          <w:rFonts w:ascii="Times New Roman" w:hAnsi="Times New Roman" w:cs="Times New Roman"/>
          <w:bCs/>
          <w:sz w:val="24"/>
          <w:szCs w:val="24"/>
        </w:rPr>
      </w:pPr>
    </w:p>
    <w:p w14:paraId="5A72768B" w14:textId="3256E5FA" w:rsidR="00B209EB" w:rsidRDefault="00B209EB" w:rsidP="00B209EB">
      <w:pPr>
        <w:rPr>
          <w:rFonts w:ascii="Times New Roman" w:hAnsi="Times New Roman" w:cs="Times New Roman"/>
          <w:bCs/>
          <w:sz w:val="24"/>
          <w:szCs w:val="24"/>
        </w:rPr>
      </w:pPr>
    </w:p>
    <w:p w14:paraId="0AD24FC7" w14:textId="77777777" w:rsidR="00496F7F" w:rsidRPr="00496F7F" w:rsidRDefault="00496F7F" w:rsidP="00496F7F">
      <w:pPr>
        <w:rPr>
          <w:rFonts w:ascii="Times New Roman" w:hAnsi="Times New Roman" w:cs="Times New Roman"/>
          <w:bCs/>
          <w:sz w:val="24"/>
          <w:szCs w:val="24"/>
        </w:rPr>
      </w:pPr>
      <w:r w:rsidRPr="00496F7F">
        <w:rPr>
          <w:rFonts w:ascii="Times New Roman" w:hAnsi="Times New Roman" w:cs="Times New Roman"/>
          <w:b/>
          <w:bCs/>
          <w:sz w:val="24"/>
          <w:szCs w:val="24"/>
        </w:rPr>
        <w:lastRenderedPageBreak/>
        <w:t>The Inca Religious Conquest of the Andes (both/and conquest)</w:t>
      </w:r>
    </w:p>
    <w:p w14:paraId="7D103B18" w14:textId="77777777" w:rsidR="00496F7F" w:rsidRDefault="00496F7F" w:rsidP="00CC2D76">
      <w:pPr>
        <w:pStyle w:val="ListParagraph"/>
        <w:numPr>
          <w:ilvl w:val="0"/>
          <w:numId w:val="30"/>
        </w:numPr>
        <w:rPr>
          <w:rFonts w:ascii="Times New Roman" w:hAnsi="Times New Roman" w:cs="Times New Roman"/>
          <w:bCs/>
          <w:sz w:val="24"/>
          <w:szCs w:val="24"/>
        </w:rPr>
      </w:pPr>
      <w:r w:rsidRPr="00496F7F">
        <w:rPr>
          <w:rFonts w:ascii="Times New Roman" w:hAnsi="Times New Roman" w:cs="Times New Roman"/>
          <w:bCs/>
          <w:sz w:val="24"/>
          <w:szCs w:val="24"/>
        </w:rPr>
        <w:t>The genius of the conquering Incas was to leave largely in place each of their conquered people’s trea</w:t>
      </w:r>
      <w:r>
        <w:rPr>
          <w:rFonts w:ascii="Times New Roman" w:hAnsi="Times New Roman" w:cs="Times New Roman"/>
          <w:bCs/>
          <w:sz w:val="24"/>
          <w:szCs w:val="24"/>
        </w:rPr>
        <w:t>sured culture heroes and gods.</w:t>
      </w:r>
    </w:p>
    <w:p w14:paraId="52884E79" w14:textId="77777777" w:rsidR="00496F7F" w:rsidRDefault="00496F7F" w:rsidP="00CC2D76">
      <w:pPr>
        <w:pStyle w:val="ListParagraph"/>
        <w:numPr>
          <w:ilvl w:val="1"/>
          <w:numId w:val="30"/>
        </w:numPr>
        <w:rPr>
          <w:rFonts w:ascii="Times New Roman" w:hAnsi="Times New Roman" w:cs="Times New Roman"/>
          <w:bCs/>
          <w:sz w:val="24"/>
          <w:szCs w:val="24"/>
        </w:rPr>
      </w:pPr>
      <w:r w:rsidRPr="00496F7F">
        <w:rPr>
          <w:rFonts w:ascii="Times New Roman" w:hAnsi="Times New Roman" w:cs="Times New Roman"/>
          <w:bCs/>
          <w:sz w:val="24"/>
          <w:szCs w:val="24"/>
        </w:rPr>
        <w:t>Unlike the Catholic colonization which would come later, which would view with suspicion, jealousy, and iconoclastic zeal these figures, the Incas (</w:t>
      </w:r>
      <w:r w:rsidRPr="00496F7F">
        <w:rPr>
          <w:rFonts w:ascii="Times New Roman" w:hAnsi="Times New Roman" w:cs="Times New Roman"/>
          <w:b/>
          <w:bCs/>
          <w:sz w:val="24"/>
          <w:szCs w:val="24"/>
        </w:rPr>
        <w:t>mostly</w:t>
      </w:r>
      <w:r w:rsidRPr="00496F7F">
        <w:rPr>
          <w:rFonts w:ascii="Times New Roman" w:hAnsi="Times New Roman" w:cs="Times New Roman"/>
          <w:bCs/>
          <w:sz w:val="24"/>
          <w:szCs w:val="24"/>
        </w:rPr>
        <w:t>) chose to tolerate these conquered Gods, whilst all the while weave around them their own imperial cult.</w:t>
      </w:r>
    </w:p>
    <w:p w14:paraId="24E5187F" w14:textId="53C0179A" w:rsidR="00496F7F" w:rsidRPr="00496F7F" w:rsidRDefault="00496F7F" w:rsidP="00CC2D76">
      <w:pPr>
        <w:pStyle w:val="ListParagraph"/>
        <w:numPr>
          <w:ilvl w:val="0"/>
          <w:numId w:val="30"/>
        </w:numPr>
        <w:rPr>
          <w:rFonts w:ascii="Times New Roman" w:hAnsi="Times New Roman" w:cs="Times New Roman"/>
          <w:bCs/>
          <w:sz w:val="24"/>
          <w:szCs w:val="24"/>
        </w:rPr>
      </w:pPr>
      <w:r w:rsidRPr="00496F7F">
        <w:rPr>
          <w:rFonts w:ascii="Times New Roman" w:hAnsi="Times New Roman" w:cs="Times New Roman"/>
          <w:bCs/>
          <w:sz w:val="24"/>
          <w:szCs w:val="24"/>
        </w:rPr>
        <w:t>The ruling group’s inculcation of their own religious beliefs (which focused in particular on the solar cult, the thunder gods, and Venus) nevertheless had lots of room for these formerly primal Gods to</w:t>
      </w:r>
      <w:r>
        <w:rPr>
          <w:rFonts w:ascii="Times New Roman" w:hAnsi="Times New Roman" w:cs="Times New Roman"/>
          <w:bCs/>
          <w:sz w:val="24"/>
          <w:szCs w:val="24"/>
        </w:rPr>
        <w:t xml:space="preserve"> serve as demi-Gods, weakening I</w:t>
      </w:r>
      <w:r w:rsidRPr="00496F7F">
        <w:rPr>
          <w:rFonts w:ascii="Times New Roman" w:hAnsi="Times New Roman" w:cs="Times New Roman"/>
          <w:bCs/>
          <w:sz w:val="24"/>
          <w:szCs w:val="24"/>
        </w:rPr>
        <w:t>ndigenous ideological resistance to Inca domination.</w:t>
      </w:r>
    </w:p>
    <w:p w14:paraId="4AC178BE" w14:textId="0B565B72" w:rsidR="00496F7F" w:rsidRDefault="00496F7F" w:rsidP="00B209EB">
      <w:pPr>
        <w:rPr>
          <w:rFonts w:ascii="Times New Roman" w:hAnsi="Times New Roman" w:cs="Times New Roman"/>
          <w:bCs/>
          <w:sz w:val="24"/>
          <w:szCs w:val="24"/>
        </w:rPr>
      </w:pPr>
    </w:p>
    <w:p w14:paraId="3A957DDD" w14:textId="77777777" w:rsidR="00496F7F" w:rsidRPr="00496F7F" w:rsidRDefault="00496F7F" w:rsidP="00496F7F">
      <w:pPr>
        <w:rPr>
          <w:rFonts w:ascii="Times New Roman" w:hAnsi="Times New Roman" w:cs="Times New Roman"/>
          <w:bCs/>
          <w:sz w:val="24"/>
          <w:szCs w:val="24"/>
        </w:rPr>
      </w:pPr>
      <w:r w:rsidRPr="00496F7F">
        <w:rPr>
          <w:rFonts w:ascii="Times New Roman" w:hAnsi="Times New Roman" w:cs="Times New Roman"/>
          <w:b/>
          <w:bCs/>
          <w:sz w:val="24"/>
          <w:szCs w:val="24"/>
        </w:rPr>
        <w:t>By Studying the Cosmology and Lifeways of the Pre-Contact Nahua and Inca, what have we learned that will help us in our forthcoming studies?</w:t>
      </w:r>
    </w:p>
    <w:p w14:paraId="78920297" w14:textId="77777777" w:rsidR="00496F7F" w:rsidRDefault="00496F7F" w:rsidP="00CC2D76">
      <w:pPr>
        <w:pStyle w:val="ListParagraph"/>
        <w:numPr>
          <w:ilvl w:val="0"/>
          <w:numId w:val="31"/>
        </w:numPr>
        <w:rPr>
          <w:rFonts w:ascii="Times New Roman" w:hAnsi="Times New Roman" w:cs="Times New Roman"/>
          <w:bCs/>
          <w:sz w:val="24"/>
          <w:szCs w:val="24"/>
        </w:rPr>
      </w:pPr>
      <w:r w:rsidRPr="00496F7F">
        <w:rPr>
          <w:rFonts w:ascii="Times New Roman" w:hAnsi="Times New Roman" w:cs="Times New Roman"/>
          <w:bCs/>
          <w:sz w:val="24"/>
          <w:szCs w:val="24"/>
        </w:rPr>
        <w:t xml:space="preserve">In effect, that Indigenous societies come in </w:t>
      </w:r>
      <w:r>
        <w:rPr>
          <w:rFonts w:ascii="Times New Roman" w:hAnsi="Times New Roman" w:cs="Times New Roman"/>
          <w:bCs/>
          <w:sz w:val="24"/>
          <w:szCs w:val="24"/>
        </w:rPr>
        <w:t xml:space="preserve">all shapes and sizes. </w:t>
      </w:r>
      <w:r w:rsidRPr="00496F7F">
        <w:rPr>
          <w:rFonts w:ascii="Times New Roman" w:hAnsi="Times New Roman" w:cs="Times New Roman"/>
          <w:bCs/>
          <w:sz w:val="24"/>
          <w:szCs w:val="24"/>
        </w:rPr>
        <w:t xml:space="preserve">Despite the fact that, as we have seen, the Aztecs and Incas shared many cosmological similarities with the Innu and other northern woodlands people (like their shared belief in a </w:t>
      </w:r>
      <w:proofErr w:type="spellStart"/>
      <w:r w:rsidRPr="00496F7F">
        <w:rPr>
          <w:rFonts w:ascii="Times New Roman" w:hAnsi="Times New Roman" w:cs="Times New Roman"/>
          <w:bCs/>
          <w:sz w:val="24"/>
          <w:szCs w:val="24"/>
        </w:rPr>
        <w:t>personalistic</w:t>
      </w:r>
      <w:proofErr w:type="spellEnd"/>
      <w:r w:rsidRPr="00496F7F">
        <w:rPr>
          <w:rFonts w:ascii="Times New Roman" w:hAnsi="Times New Roman" w:cs="Times New Roman"/>
          <w:bCs/>
          <w:sz w:val="24"/>
          <w:szCs w:val="24"/>
        </w:rPr>
        <w:t xml:space="preserve"> universe which demanded respect, veneration, and appeasement and their shared stress on sacrifice, including self-sacrifice, and their openness to and cooperation with other worldviews) the differences between them are as striking as the similarities. </w:t>
      </w:r>
    </w:p>
    <w:p w14:paraId="3C0049E3" w14:textId="77777777" w:rsidR="00496F7F" w:rsidRDefault="00496F7F" w:rsidP="00CC2D76">
      <w:pPr>
        <w:pStyle w:val="ListParagraph"/>
        <w:numPr>
          <w:ilvl w:val="1"/>
          <w:numId w:val="31"/>
        </w:numPr>
        <w:rPr>
          <w:rFonts w:ascii="Times New Roman" w:hAnsi="Times New Roman" w:cs="Times New Roman"/>
          <w:bCs/>
          <w:sz w:val="24"/>
          <w:szCs w:val="24"/>
        </w:rPr>
      </w:pPr>
      <w:r w:rsidRPr="00496F7F">
        <w:rPr>
          <w:rFonts w:ascii="Times New Roman" w:hAnsi="Times New Roman" w:cs="Times New Roman"/>
          <w:bCs/>
          <w:sz w:val="24"/>
          <w:szCs w:val="24"/>
        </w:rPr>
        <w:t xml:space="preserve">The Incas and the Aztecs were stratified, hierarchical, and sedentary cultures with large, permanent urban centres, whereas the Innu (and many other northern groups) were flat, democratic, small-scale, “face-to-face” and migratory polities.  Their social and political organization would, as we will see in our new section, greatly effect their experiences of encounter with Europeans. </w:t>
      </w:r>
    </w:p>
    <w:p w14:paraId="140A5C1B" w14:textId="5F28D1AA" w:rsidR="00496F7F" w:rsidRPr="00496F7F" w:rsidRDefault="00496F7F" w:rsidP="00496F7F">
      <w:pPr>
        <w:pStyle w:val="ListParagraph"/>
        <w:ind w:left="1440"/>
        <w:rPr>
          <w:rFonts w:ascii="Times New Roman" w:hAnsi="Times New Roman" w:cs="Times New Roman"/>
          <w:bCs/>
          <w:sz w:val="24"/>
          <w:szCs w:val="24"/>
        </w:rPr>
      </w:pPr>
      <w:r w:rsidRPr="00496F7F">
        <w:rPr>
          <w:rFonts w:ascii="Times New Roman" w:hAnsi="Times New Roman" w:cs="Times New Roman"/>
          <w:bCs/>
          <w:sz w:val="24"/>
          <w:szCs w:val="24"/>
        </w:rPr>
        <w:t xml:space="preserve"> </w:t>
      </w:r>
    </w:p>
    <w:p w14:paraId="29ACF118" w14:textId="77777777" w:rsidR="00496F7F" w:rsidRPr="00496F7F" w:rsidRDefault="00496F7F" w:rsidP="00496F7F">
      <w:pPr>
        <w:rPr>
          <w:rFonts w:ascii="Times New Roman" w:hAnsi="Times New Roman" w:cs="Times New Roman"/>
          <w:bCs/>
          <w:sz w:val="24"/>
          <w:szCs w:val="24"/>
        </w:rPr>
      </w:pPr>
      <w:r w:rsidRPr="00496F7F">
        <w:rPr>
          <w:rFonts w:ascii="Times New Roman" w:hAnsi="Times New Roman" w:cs="Times New Roman"/>
          <w:b/>
          <w:bCs/>
          <w:sz w:val="24"/>
          <w:szCs w:val="24"/>
        </w:rPr>
        <w:t>The Spanish Conquest of the Americas</w:t>
      </w:r>
    </w:p>
    <w:p w14:paraId="6AA9ECC0" w14:textId="77777777" w:rsidR="00496F7F" w:rsidRPr="00496F7F" w:rsidRDefault="00496F7F" w:rsidP="00CC2D76">
      <w:pPr>
        <w:numPr>
          <w:ilvl w:val="0"/>
          <w:numId w:val="31"/>
        </w:numPr>
        <w:rPr>
          <w:rFonts w:ascii="Times New Roman" w:hAnsi="Times New Roman" w:cs="Times New Roman"/>
          <w:bCs/>
          <w:sz w:val="24"/>
          <w:szCs w:val="24"/>
        </w:rPr>
      </w:pPr>
      <w:r w:rsidRPr="00496F7F">
        <w:rPr>
          <w:rFonts w:ascii="Times New Roman" w:hAnsi="Times New Roman" w:cs="Times New Roman"/>
          <w:bCs/>
          <w:sz w:val="24"/>
          <w:szCs w:val="24"/>
        </w:rPr>
        <w:t>New Spain was the first of the contact venues, and thus served as something of a “rough draft” from which other colonial powers learned, adapting their own colonial strategies to the experiences (and errors) of the Spanish.</w:t>
      </w:r>
    </w:p>
    <w:p w14:paraId="37D5CE5A" w14:textId="77777777" w:rsidR="00496F7F" w:rsidRDefault="00496F7F" w:rsidP="00CC2D76">
      <w:pPr>
        <w:numPr>
          <w:ilvl w:val="0"/>
          <w:numId w:val="31"/>
        </w:numPr>
        <w:rPr>
          <w:rFonts w:ascii="Times New Roman" w:hAnsi="Times New Roman" w:cs="Times New Roman"/>
          <w:bCs/>
          <w:sz w:val="24"/>
          <w:szCs w:val="24"/>
        </w:rPr>
      </w:pPr>
      <w:r w:rsidRPr="00496F7F">
        <w:rPr>
          <w:rFonts w:ascii="Times New Roman" w:hAnsi="Times New Roman" w:cs="Times New Roman"/>
          <w:bCs/>
          <w:sz w:val="24"/>
          <w:szCs w:val="24"/>
        </w:rPr>
        <w:t>Famously, the first contact between aboriginal peoples and Europeans of the “Age of Discovery” (though there were earlier contacts, notably those of the Vikings in Newfoundland) was that of Christopher Columbus and the Guanahani peopl</w:t>
      </w:r>
      <w:r>
        <w:rPr>
          <w:rFonts w:ascii="Times New Roman" w:hAnsi="Times New Roman" w:cs="Times New Roman"/>
          <w:bCs/>
          <w:sz w:val="24"/>
          <w:szCs w:val="24"/>
        </w:rPr>
        <w:t>e of what is now San Salvador.</w:t>
      </w:r>
    </w:p>
    <w:p w14:paraId="59D4F0F0" w14:textId="4477827D" w:rsidR="00496F7F" w:rsidRDefault="00496F7F" w:rsidP="00CC2D76">
      <w:pPr>
        <w:numPr>
          <w:ilvl w:val="1"/>
          <w:numId w:val="31"/>
        </w:numPr>
        <w:rPr>
          <w:rFonts w:ascii="Times New Roman" w:hAnsi="Times New Roman" w:cs="Times New Roman"/>
          <w:bCs/>
          <w:sz w:val="24"/>
          <w:szCs w:val="24"/>
        </w:rPr>
      </w:pPr>
      <w:r w:rsidRPr="00496F7F">
        <w:rPr>
          <w:rFonts w:ascii="Times New Roman" w:hAnsi="Times New Roman" w:cs="Times New Roman"/>
          <w:bCs/>
          <w:sz w:val="24"/>
          <w:szCs w:val="24"/>
        </w:rPr>
        <w:t>Columbus, an Italian in the employ of the Spanish court, was n</w:t>
      </w:r>
      <w:r>
        <w:rPr>
          <w:rFonts w:ascii="Times New Roman" w:hAnsi="Times New Roman" w:cs="Times New Roman"/>
          <w:bCs/>
          <w:sz w:val="24"/>
          <w:szCs w:val="24"/>
        </w:rPr>
        <w:t xml:space="preserve">ot seeking a “new” discovery. </w:t>
      </w:r>
    </w:p>
    <w:p w14:paraId="13EC6316" w14:textId="2411CC3C" w:rsidR="00496F7F" w:rsidRPr="00496F7F" w:rsidRDefault="00496F7F" w:rsidP="00CC2D76">
      <w:pPr>
        <w:numPr>
          <w:ilvl w:val="1"/>
          <w:numId w:val="31"/>
        </w:numPr>
        <w:rPr>
          <w:rFonts w:ascii="Times New Roman" w:hAnsi="Times New Roman" w:cs="Times New Roman"/>
          <w:bCs/>
          <w:sz w:val="24"/>
          <w:szCs w:val="24"/>
        </w:rPr>
      </w:pPr>
      <w:r w:rsidRPr="00496F7F">
        <w:rPr>
          <w:rFonts w:ascii="Times New Roman" w:hAnsi="Times New Roman" w:cs="Times New Roman"/>
          <w:bCs/>
          <w:sz w:val="24"/>
          <w:szCs w:val="24"/>
        </w:rPr>
        <w:t xml:space="preserve">Indeed, for much of his naval career Columbus would insist that he had in fact discovered the coveted short cut to the Indies (hence the persistent appellation of North American First Nations as “Indians”).  </w:t>
      </w:r>
    </w:p>
    <w:p w14:paraId="0AFED87E" w14:textId="205A1D7A" w:rsidR="00496F7F" w:rsidRDefault="00496F7F" w:rsidP="00B209EB">
      <w:pPr>
        <w:rPr>
          <w:rFonts w:ascii="Times New Roman" w:hAnsi="Times New Roman" w:cs="Times New Roman"/>
          <w:bCs/>
          <w:sz w:val="24"/>
          <w:szCs w:val="24"/>
        </w:rPr>
      </w:pPr>
    </w:p>
    <w:p w14:paraId="3BE88EC0" w14:textId="77777777" w:rsidR="00496F7F" w:rsidRPr="00496F7F" w:rsidRDefault="00496F7F" w:rsidP="00496F7F">
      <w:pPr>
        <w:rPr>
          <w:rFonts w:ascii="Times New Roman" w:hAnsi="Times New Roman" w:cs="Times New Roman"/>
          <w:bCs/>
          <w:sz w:val="24"/>
          <w:szCs w:val="24"/>
        </w:rPr>
      </w:pPr>
      <w:r w:rsidRPr="00496F7F">
        <w:rPr>
          <w:rFonts w:ascii="Times New Roman" w:hAnsi="Times New Roman" w:cs="Times New Roman"/>
          <w:b/>
          <w:bCs/>
          <w:sz w:val="24"/>
          <w:szCs w:val="24"/>
        </w:rPr>
        <w:lastRenderedPageBreak/>
        <w:t>The Spanish Conquest of the Americas</w:t>
      </w:r>
    </w:p>
    <w:p w14:paraId="1E8C92F7" w14:textId="77777777" w:rsidR="00496F7F" w:rsidRDefault="00496F7F" w:rsidP="00CC2D76">
      <w:pPr>
        <w:pStyle w:val="ListParagraph"/>
        <w:numPr>
          <w:ilvl w:val="0"/>
          <w:numId w:val="32"/>
        </w:numPr>
        <w:rPr>
          <w:rFonts w:ascii="Times New Roman" w:hAnsi="Times New Roman" w:cs="Times New Roman"/>
          <w:bCs/>
          <w:sz w:val="24"/>
          <w:szCs w:val="24"/>
        </w:rPr>
      </w:pPr>
      <w:r w:rsidRPr="00496F7F">
        <w:rPr>
          <w:rFonts w:ascii="Times New Roman" w:hAnsi="Times New Roman" w:cs="Times New Roman"/>
          <w:bCs/>
          <w:sz w:val="24"/>
          <w:szCs w:val="24"/>
        </w:rPr>
        <w:t>Initial contact between Columbus, his crew, and the Guanahani was peaceful.  Dogged by language barriers, communication was difficult but curiosity initially overpo</w:t>
      </w:r>
      <w:r>
        <w:rPr>
          <w:rFonts w:ascii="Times New Roman" w:hAnsi="Times New Roman" w:cs="Times New Roman"/>
          <w:bCs/>
          <w:sz w:val="24"/>
          <w:szCs w:val="24"/>
        </w:rPr>
        <w:t>wered hostility on both sides.</w:t>
      </w:r>
    </w:p>
    <w:p w14:paraId="7B8D8AD1" w14:textId="20BA1A38" w:rsidR="00496F7F" w:rsidRDefault="00496F7F" w:rsidP="00CC2D76">
      <w:pPr>
        <w:pStyle w:val="ListParagraph"/>
        <w:numPr>
          <w:ilvl w:val="1"/>
          <w:numId w:val="32"/>
        </w:numPr>
        <w:rPr>
          <w:rFonts w:ascii="Times New Roman" w:hAnsi="Times New Roman" w:cs="Times New Roman"/>
          <w:bCs/>
          <w:sz w:val="24"/>
          <w:szCs w:val="24"/>
        </w:rPr>
      </w:pPr>
      <w:r w:rsidRPr="00496F7F">
        <w:rPr>
          <w:rFonts w:ascii="Times New Roman" w:hAnsi="Times New Roman" w:cs="Times New Roman"/>
          <w:bCs/>
          <w:sz w:val="24"/>
          <w:szCs w:val="24"/>
        </w:rPr>
        <w:t xml:space="preserve">The Spanish were particularly fascinated by Indigenous </w:t>
      </w:r>
      <w:r w:rsidRPr="00C23D92">
        <w:rPr>
          <w:rFonts w:ascii="Times New Roman" w:hAnsi="Times New Roman" w:cs="Times New Roman"/>
          <w:bCs/>
          <w:sz w:val="24"/>
          <w:szCs w:val="24"/>
        </w:rPr>
        <w:t>nudity</w:t>
      </w:r>
      <w:r w:rsidRPr="00496F7F">
        <w:rPr>
          <w:rFonts w:ascii="Times New Roman" w:hAnsi="Times New Roman" w:cs="Times New Roman"/>
          <w:bCs/>
          <w:sz w:val="24"/>
          <w:szCs w:val="24"/>
        </w:rPr>
        <w:t xml:space="preserve"> in what seemed to them a paradise on earth.  The tropical climate and the unselfconscious nakedness of its denizens seemed to the Spaniards to be like </w:t>
      </w:r>
      <w:r w:rsidRPr="00496F7F">
        <w:rPr>
          <w:rFonts w:ascii="Times New Roman" w:hAnsi="Times New Roman" w:cs="Times New Roman"/>
          <w:b/>
          <w:bCs/>
          <w:sz w:val="24"/>
          <w:szCs w:val="24"/>
        </w:rPr>
        <w:t>Eden</w:t>
      </w:r>
      <w:r w:rsidRPr="00496F7F">
        <w:rPr>
          <w:rFonts w:ascii="Times New Roman" w:hAnsi="Times New Roman" w:cs="Times New Roman"/>
          <w:bCs/>
          <w:sz w:val="24"/>
          <w:szCs w:val="24"/>
        </w:rPr>
        <w:t xml:space="preserve"> before the Fall.  </w:t>
      </w:r>
    </w:p>
    <w:p w14:paraId="5A25A701" w14:textId="77777777" w:rsidR="00496F7F" w:rsidRDefault="00496F7F" w:rsidP="00CC2D76">
      <w:pPr>
        <w:pStyle w:val="ListParagraph"/>
        <w:numPr>
          <w:ilvl w:val="1"/>
          <w:numId w:val="32"/>
        </w:numPr>
        <w:rPr>
          <w:rFonts w:ascii="Times New Roman" w:hAnsi="Times New Roman" w:cs="Times New Roman"/>
          <w:bCs/>
          <w:sz w:val="24"/>
          <w:szCs w:val="24"/>
        </w:rPr>
      </w:pPr>
      <w:r w:rsidRPr="00496F7F">
        <w:rPr>
          <w:rFonts w:ascii="Times New Roman" w:hAnsi="Times New Roman" w:cs="Times New Roman"/>
          <w:bCs/>
          <w:sz w:val="24"/>
          <w:szCs w:val="24"/>
        </w:rPr>
        <w:t xml:space="preserve">Over time, however, the magnanimous reception of the Guanahani to the strange people who came in ships would be read as weakness, and the culture (particularly </w:t>
      </w:r>
      <w:r>
        <w:rPr>
          <w:rFonts w:ascii="Times New Roman" w:hAnsi="Times New Roman" w:cs="Times New Roman"/>
          <w:bCs/>
          <w:sz w:val="24"/>
          <w:szCs w:val="24"/>
        </w:rPr>
        <w:t>its women) would be exploited.</w:t>
      </w:r>
    </w:p>
    <w:p w14:paraId="3C298F70" w14:textId="571D9A7A" w:rsidR="00496F7F" w:rsidRDefault="00496F7F" w:rsidP="00CC2D76">
      <w:pPr>
        <w:pStyle w:val="ListParagraph"/>
        <w:numPr>
          <w:ilvl w:val="2"/>
          <w:numId w:val="32"/>
        </w:numPr>
        <w:rPr>
          <w:rFonts w:ascii="Times New Roman" w:hAnsi="Times New Roman" w:cs="Times New Roman"/>
          <w:bCs/>
          <w:sz w:val="24"/>
          <w:szCs w:val="24"/>
        </w:rPr>
      </w:pPr>
      <w:r w:rsidRPr="00496F7F">
        <w:rPr>
          <w:rFonts w:ascii="Times New Roman" w:hAnsi="Times New Roman" w:cs="Times New Roman"/>
          <w:bCs/>
          <w:sz w:val="24"/>
          <w:szCs w:val="24"/>
        </w:rPr>
        <w:t xml:space="preserve">Columbus’s own diaries graphically describe his rape of a young aboriginal woman.  </w:t>
      </w:r>
    </w:p>
    <w:p w14:paraId="25BC19B5" w14:textId="7A281422" w:rsidR="00C23D92" w:rsidRDefault="00C23D92" w:rsidP="00C23D92">
      <w:pPr>
        <w:rPr>
          <w:rFonts w:ascii="Times New Roman" w:hAnsi="Times New Roman" w:cs="Times New Roman"/>
          <w:bCs/>
          <w:sz w:val="24"/>
          <w:szCs w:val="24"/>
        </w:rPr>
      </w:pPr>
    </w:p>
    <w:p w14:paraId="7EC262BF" w14:textId="77777777" w:rsidR="00C23D92" w:rsidRPr="00C23D92" w:rsidRDefault="00C23D92" w:rsidP="00C23D92">
      <w:pPr>
        <w:rPr>
          <w:rFonts w:ascii="Times New Roman" w:hAnsi="Times New Roman" w:cs="Times New Roman"/>
          <w:bCs/>
          <w:sz w:val="24"/>
          <w:szCs w:val="24"/>
        </w:rPr>
      </w:pPr>
      <w:r w:rsidRPr="00C23D92">
        <w:rPr>
          <w:rFonts w:ascii="Times New Roman" w:hAnsi="Times New Roman" w:cs="Times New Roman"/>
          <w:b/>
          <w:bCs/>
          <w:sz w:val="24"/>
          <w:szCs w:val="24"/>
        </w:rPr>
        <w:t>Contact in New Spain</w:t>
      </w:r>
    </w:p>
    <w:p w14:paraId="5E8B99CB" w14:textId="77777777" w:rsidR="00C23D92" w:rsidRDefault="00C23D92" w:rsidP="00CC2D76">
      <w:pPr>
        <w:pStyle w:val="ListParagraph"/>
        <w:numPr>
          <w:ilvl w:val="0"/>
          <w:numId w:val="32"/>
        </w:numPr>
        <w:rPr>
          <w:rFonts w:ascii="Times New Roman" w:hAnsi="Times New Roman" w:cs="Times New Roman"/>
          <w:bCs/>
          <w:sz w:val="24"/>
          <w:szCs w:val="24"/>
        </w:rPr>
      </w:pPr>
      <w:r w:rsidRPr="00C23D92">
        <w:rPr>
          <w:rFonts w:ascii="Times New Roman" w:hAnsi="Times New Roman" w:cs="Times New Roman"/>
          <w:bCs/>
          <w:sz w:val="24"/>
          <w:szCs w:val="24"/>
        </w:rPr>
        <w:t>After Columbus’s initial “discovery” of a new hemisphere, the Spanish quickly moved in</w:t>
      </w:r>
      <w:r>
        <w:rPr>
          <w:rFonts w:ascii="Times New Roman" w:hAnsi="Times New Roman" w:cs="Times New Roman"/>
          <w:bCs/>
          <w:sz w:val="24"/>
          <w:szCs w:val="24"/>
        </w:rPr>
        <w:t xml:space="preserve">land, into what is now Mexico. </w:t>
      </w:r>
    </w:p>
    <w:p w14:paraId="5919991E" w14:textId="77777777" w:rsidR="00C23D92" w:rsidRDefault="00C23D92" w:rsidP="00CC2D76">
      <w:pPr>
        <w:pStyle w:val="ListParagraph"/>
        <w:numPr>
          <w:ilvl w:val="1"/>
          <w:numId w:val="32"/>
        </w:numPr>
        <w:rPr>
          <w:rFonts w:ascii="Times New Roman" w:hAnsi="Times New Roman" w:cs="Times New Roman"/>
          <w:bCs/>
          <w:sz w:val="24"/>
          <w:szCs w:val="24"/>
        </w:rPr>
      </w:pPr>
      <w:r w:rsidRPr="00C23D92">
        <w:rPr>
          <w:rFonts w:ascii="Times New Roman" w:hAnsi="Times New Roman" w:cs="Times New Roman"/>
          <w:bCs/>
          <w:sz w:val="24"/>
          <w:szCs w:val="24"/>
        </w:rPr>
        <w:t xml:space="preserve">Their conquest of these lands was bloody and decisive, involving full scale military assaults on urbanized, hierarchical societies. </w:t>
      </w:r>
    </w:p>
    <w:p w14:paraId="0253359F" w14:textId="7F0731C4" w:rsidR="00C23D92" w:rsidRPr="00C23D92" w:rsidRDefault="00C23D92" w:rsidP="00CC2D76">
      <w:pPr>
        <w:pStyle w:val="ListParagraph"/>
        <w:numPr>
          <w:ilvl w:val="1"/>
          <w:numId w:val="32"/>
        </w:numPr>
        <w:rPr>
          <w:rFonts w:ascii="Times New Roman" w:hAnsi="Times New Roman" w:cs="Times New Roman"/>
          <w:bCs/>
          <w:sz w:val="24"/>
          <w:szCs w:val="24"/>
        </w:rPr>
      </w:pPr>
      <w:r w:rsidRPr="00C23D92">
        <w:rPr>
          <w:rFonts w:ascii="Times New Roman" w:hAnsi="Times New Roman" w:cs="Times New Roman"/>
          <w:bCs/>
          <w:sz w:val="24"/>
          <w:szCs w:val="24"/>
        </w:rPr>
        <w:t>The fact that indigenous societies were hierarchical in form, that there had already been intra-aboriginal con</w:t>
      </w:r>
      <w:r>
        <w:rPr>
          <w:rFonts w:ascii="Times New Roman" w:hAnsi="Times New Roman" w:cs="Times New Roman"/>
          <w:bCs/>
          <w:sz w:val="24"/>
          <w:szCs w:val="24"/>
        </w:rPr>
        <w:t>quest (as with the Inca, easier)</w:t>
      </w:r>
      <w:r w:rsidRPr="00C23D92">
        <w:rPr>
          <w:rFonts w:ascii="Times New Roman" w:hAnsi="Times New Roman" w:cs="Times New Roman"/>
          <w:bCs/>
          <w:sz w:val="24"/>
          <w:szCs w:val="24"/>
        </w:rPr>
        <w:t xml:space="preserve">  </w:t>
      </w:r>
      <w:r w:rsidRPr="00C23D92">
        <w:rPr>
          <w:rFonts w:ascii="Times New Roman" w:hAnsi="Times New Roman" w:cs="Times New Roman"/>
          <w:b/>
          <w:bCs/>
          <w:sz w:val="24"/>
          <w:szCs w:val="24"/>
        </w:rPr>
        <w:t>How so?</w:t>
      </w:r>
    </w:p>
    <w:p w14:paraId="520D3027" w14:textId="77777777" w:rsidR="00C23D92" w:rsidRPr="00C23D92" w:rsidRDefault="00C23D92" w:rsidP="00C23D92">
      <w:pPr>
        <w:pStyle w:val="ListParagraph"/>
        <w:ind w:left="1440"/>
        <w:rPr>
          <w:rFonts w:ascii="Times New Roman" w:hAnsi="Times New Roman" w:cs="Times New Roman"/>
          <w:bCs/>
          <w:sz w:val="24"/>
          <w:szCs w:val="24"/>
        </w:rPr>
      </w:pPr>
    </w:p>
    <w:p w14:paraId="58D8E1A2" w14:textId="77777777" w:rsidR="00C23D92" w:rsidRPr="00C23D92" w:rsidRDefault="00C23D92" w:rsidP="00C23D92">
      <w:pPr>
        <w:rPr>
          <w:rFonts w:ascii="Times New Roman" w:hAnsi="Times New Roman" w:cs="Times New Roman"/>
          <w:bCs/>
          <w:sz w:val="24"/>
          <w:szCs w:val="24"/>
        </w:rPr>
      </w:pPr>
      <w:r w:rsidRPr="00C23D92">
        <w:rPr>
          <w:rFonts w:ascii="Times New Roman" w:hAnsi="Times New Roman" w:cs="Times New Roman"/>
          <w:b/>
          <w:bCs/>
          <w:sz w:val="24"/>
          <w:szCs w:val="24"/>
        </w:rPr>
        <w:t>Contact in New Spain</w:t>
      </w:r>
    </w:p>
    <w:p w14:paraId="31BB4CB4" w14:textId="77777777" w:rsidR="00C23D92" w:rsidRDefault="00C23D92" w:rsidP="00CC2D76">
      <w:pPr>
        <w:numPr>
          <w:ilvl w:val="0"/>
          <w:numId w:val="32"/>
        </w:numPr>
        <w:rPr>
          <w:rFonts w:ascii="Times New Roman" w:hAnsi="Times New Roman" w:cs="Times New Roman"/>
          <w:bCs/>
          <w:sz w:val="24"/>
          <w:szCs w:val="24"/>
        </w:rPr>
      </w:pPr>
      <w:r w:rsidRPr="00C23D92">
        <w:rPr>
          <w:rFonts w:ascii="Times New Roman" w:hAnsi="Times New Roman" w:cs="Times New Roman"/>
          <w:bCs/>
          <w:sz w:val="24"/>
          <w:szCs w:val="24"/>
        </w:rPr>
        <w:t>The fact that they were invading empires (rather than the hierarchically flat societies of northeastern North America, for example) made the conquering Spaniards’ job much easier because:</w:t>
      </w:r>
    </w:p>
    <w:p w14:paraId="3717155B" w14:textId="09FDD4D7" w:rsidR="00C23D92" w:rsidRPr="00C23D92" w:rsidRDefault="00C23D92" w:rsidP="00CC2D76">
      <w:pPr>
        <w:pStyle w:val="ListParagraph"/>
        <w:numPr>
          <w:ilvl w:val="1"/>
          <w:numId w:val="16"/>
        </w:numPr>
        <w:rPr>
          <w:rFonts w:ascii="Times New Roman" w:hAnsi="Times New Roman" w:cs="Times New Roman"/>
          <w:bCs/>
          <w:sz w:val="24"/>
          <w:szCs w:val="24"/>
        </w:rPr>
      </w:pPr>
      <w:r w:rsidRPr="00C23D92">
        <w:rPr>
          <w:rFonts w:ascii="Times New Roman" w:hAnsi="Times New Roman" w:cs="Times New Roman"/>
          <w:bCs/>
          <w:sz w:val="24"/>
          <w:szCs w:val="24"/>
        </w:rPr>
        <w:t xml:space="preserve"> The Spanish could play exploited or subjugated groups against their Indigenous overlords (as they successfully did with both the Aztec/Nahua and the Inca and</w:t>
      </w:r>
    </w:p>
    <w:p w14:paraId="540A88B0" w14:textId="0F63A9F2" w:rsidR="00C23D92" w:rsidRDefault="00646917" w:rsidP="00CC2D76">
      <w:pPr>
        <w:pStyle w:val="ListParagraph"/>
        <w:numPr>
          <w:ilvl w:val="1"/>
          <w:numId w:val="16"/>
        </w:numPr>
        <w:rPr>
          <w:rFonts w:ascii="Times New Roman" w:hAnsi="Times New Roman" w:cs="Times New Roman"/>
          <w:bCs/>
          <w:sz w:val="24"/>
          <w:szCs w:val="24"/>
        </w:rPr>
      </w:pPr>
      <w:r>
        <w:rPr>
          <w:rFonts w:ascii="Times New Roman" w:hAnsi="Times New Roman" w:cs="Times New Roman"/>
          <w:bCs/>
          <w:sz w:val="24"/>
          <w:szCs w:val="24"/>
        </w:rPr>
        <w:t>O</w:t>
      </w:r>
      <w:r w:rsidR="00C23D92" w:rsidRPr="00C23D92">
        <w:rPr>
          <w:rFonts w:ascii="Times New Roman" w:hAnsi="Times New Roman" w:cs="Times New Roman"/>
          <w:bCs/>
          <w:sz w:val="24"/>
          <w:szCs w:val="24"/>
        </w:rPr>
        <w:t>nce you topple an Indigenous hierarchy, you can si</w:t>
      </w:r>
      <w:r w:rsidR="00C23D92">
        <w:rPr>
          <w:rFonts w:ascii="Times New Roman" w:hAnsi="Times New Roman" w:cs="Times New Roman"/>
          <w:bCs/>
          <w:sz w:val="24"/>
          <w:szCs w:val="24"/>
        </w:rPr>
        <w:t xml:space="preserve">mply replace it with your own. </w:t>
      </w:r>
      <w:r w:rsidR="00C23D92" w:rsidRPr="00C23D92">
        <w:rPr>
          <w:rFonts w:ascii="Times New Roman" w:hAnsi="Times New Roman" w:cs="Times New Roman"/>
          <w:bCs/>
          <w:sz w:val="24"/>
          <w:szCs w:val="24"/>
        </w:rPr>
        <w:t>Colonialism is always easier to establish in cultures which (at least tacitly) accept hierarchy and extreme differences in power between the conquerors and the conquered.</w:t>
      </w:r>
    </w:p>
    <w:p w14:paraId="36B72F18" w14:textId="77777777" w:rsidR="00646917" w:rsidRDefault="00646917" w:rsidP="00CC2D76">
      <w:pPr>
        <w:pStyle w:val="ListParagraph"/>
        <w:numPr>
          <w:ilvl w:val="0"/>
          <w:numId w:val="32"/>
        </w:numPr>
        <w:rPr>
          <w:rFonts w:ascii="Times New Roman" w:hAnsi="Times New Roman" w:cs="Times New Roman"/>
          <w:bCs/>
          <w:sz w:val="24"/>
          <w:szCs w:val="24"/>
        </w:rPr>
      </w:pPr>
      <w:r w:rsidRPr="00646917">
        <w:rPr>
          <w:rFonts w:ascii="Times New Roman" w:hAnsi="Times New Roman" w:cs="Times New Roman"/>
          <w:bCs/>
          <w:sz w:val="24"/>
          <w:szCs w:val="24"/>
        </w:rPr>
        <w:t xml:space="preserve">Within an astonishingly short time (the Aztecs were conquered in 1521, the Inca in 1532), the great Indigenous empires of New Spain were defeated militarily and put under the colonial thumb of the Spanish (with the exception of the frontier lands, where their control was far more diffuse).  </w:t>
      </w:r>
    </w:p>
    <w:p w14:paraId="2652C8EE" w14:textId="2B88B5E7" w:rsidR="00646917" w:rsidRPr="00646917" w:rsidRDefault="00646917" w:rsidP="00CC2D76">
      <w:pPr>
        <w:pStyle w:val="ListParagraph"/>
        <w:numPr>
          <w:ilvl w:val="1"/>
          <w:numId w:val="32"/>
        </w:numPr>
        <w:rPr>
          <w:rFonts w:ascii="Times New Roman" w:hAnsi="Times New Roman" w:cs="Times New Roman"/>
          <w:bCs/>
          <w:sz w:val="24"/>
          <w:szCs w:val="24"/>
        </w:rPr>
      </w:pPr>
      <w:r w:rsidRPr="00646917">
        <w:rPr>
          <w:rFonts w:ascii="Times New Roman" w:hAnsi="Times New Roman" w:cs="Times New Roman"/>
          <w:bCs/>
          <w:sz w:val="24"/>
          <w:szCs w:val="24"/>
        </w:rPr>
        <w:t xml:space="preserve">The native peoples of what was now New Spain had experienced what was arguably not simply the quickest and most brutal but also the </w:t>
      </w:r>
      <w:r w:rsidRPr="00646917">
        <w:rPr>
          <w:rFonts w:ascii="Times New Roman" w:hAnsi="Times New Roman" w:cs="Times New Roman"/>
          <w:b/>
          <w:bCs/>
          <w:sz w:val="24"/>
          <w:szCs w:val="24"/>
        </w:rPr>
        <w:t>most</w:t>
      </w:r>
      <w:r w:rsidRPr="00646917">
        <w:rPr>
          <w:rFonts w:ascii="Times New Roman" w:hAnsi="Times New Roman" w:cs="Times New Roman"/>
          <w:bCs/>
          <w:sz w:val="24"/>
          <w:szCs w:val="24"/>
        </w:rPr>
        <w:t xml:space="preserve"> </w:t>
      </w:r>
      <w:r w:rsidRPr="00646917">
        <w:rPr>
          <w:rFonts w:ascii="Times New Roman" w:hAnsi="Times New Roman" w:cs="Times New Roman"/>
          <w:b/>
          <w:bCs/>
          <w:sz w:val="24"/>
          <w:szCs w:val="24"/>
        </w:rPr>
        <w:t>disorientating</w:t>
      </w:r>
      <w:r w:rsidRPr="00646917">
        <w:rPr>
          <w:rFonts w:ascii="Times New Roman" w:hAnsi="Times New Roman" w:cs="Times New Roman"/>
          <w:bCs/>
          <w:sz w:val="24"/>
          <w:szCs w:val="24"/>
        </w:rPr>
        <w:t xml:space="preserve"> of the three colonial transitions of power.  Disastrous outbreaks of disease only </w:t>
      </w:r>
      <w:r w:rsidRPr="00646917">
        <w:rPr>
          <w:rFonts w:ascii="Times New Roman" w:hAnsi="Times New Roman" w:cs="Times New Roman"/>
          <w:bCs/>
          <w:sz w:val="24"/>
          <w:szCs w:val="24"/>
        </w:rPr>
        <w:lastRenderedPageBreak/>
        <w:t>added to the overall sense of a world-ending catastrophe, as we can see from their written and artistic reactions in this post-contact period.</w:t>
      </w:r>
    </w:p>
    <w:p w14:paraId="7D7B5BB6" w14:textId="77777777" w:rsidR="00646917" w:rsidRPr="00646917" w:rsidRDefault="00646917" w:rsidP="00646917">
      <w:pPr>
        <w:rPr>
          <w:rFonts w:ascii="Times New Roman" w:hAnsi="Times New Roman" w:cs="Times New Roman"/>
          <w:bCs/>
          <w:sz w:val="24"/>
          <w:szCs w:val="24"/>
        </w:rPr>
      </w:pPr>
    </w:p>
    <w:p w14:paraId="61CB5A96" w14:textId="77777777" w:rsidR="00646917" w:rsidRPr="00646917" w:rsidRDefault="00646917" w:rsidP="00646917">
      <w:pPr>
        <w:rPr>
          <w:rFonts w:ascii="Times New Roman" w:hAnsi="Times New Roman" w:cs="Times New Roman"/>
          <w:bCs/>
          <w:sz w:val="24"/>
          <w:szCs w:val="24"/>
        </w:rPr>
      </w:pPr>
      <w:r w:rsidRPr="00646917">
        <w:rPr>
          <w:rFonts w:ascii="Times New Roman" w:hAnsi="Times New Roman" w:cs="Times New Roman"/>
          <w:b/>
          <w:bCs/>
          <w:sz w:val="24"/>
          <w:szCs w:val="24"/>
        </w:rPr>
        <w:t>Religious Ideology and Conquest in New Spain</w:t>
      </w:r>
    </w:p>
    <w:p w14:paraId="48C7605F" w14:textId="77777777" w:rsidR="00646917" w:rsidRDefault="00646917" w:rsidP="00CC2D76">
      <w:pPr>
        <w:pStyle w:val="ListParagraph"/>
        <w:numPr>
          <w:ilvl w:val="0"/>
          <w:numId w:val="32"/>
        </w:numPr>
        <w:rPr>
          <w:rFonts w:ascii="Times New Roman" w:hAnsi="Times New Roman" w:cs="Times New Roman"/>
          <w:bCs/>
          <w:sz w:val="24"/>
          <w:szCs w:val="24"/>
        </w:rPr>
      </w:pPr>
      <w:r w:rsidRPr="00646917">
        <w:rPr>
          <w:rFonts w:ascii="Times New Roman" w:hAnsi="Times New Roman" w:cs="Times New Roman"/>
          <w:bCs/>
          <w:sz w:val="24"/>
          <w:szCs w:val="24"/>
        </w:rPr>
        <w:t xml:space="preserve">New Spain was thus founded as the result of a </w:t>
      </w:r>
      <w:r w:rsidRPr="00646917">
        <w:rPr>
          <w:rFonts w:ascii="Times New Roman" w:hAnsi="Times New Roman" w:cs="Times New Roman"/>
          <w:b/>
          <w:bCs/>
          <w:sz w:val="24"/>
          <w:szCs w:val="24"/>
        </w:rPr>
        <w:t>rapid military conquest</w:t>
      </w:r>
      <w:r w:rsidRPr="00646917">
        <w:rPr>
          <w:rFonts w:ascii="Times New Roman" w:hAnsi="Times New Roman" w:cs="Times New Roman"/>
          <w:bCs/>
          <w:sz w:val="24"/>
          <w:szCs w:val="24"/>
        </w:rPr>
        <w:t xml:space="preserve"> which was ideologically underwritten by a religious justification of these actions by the Spanish crowns (Isabella of Castile and Ferdinand of Aragon) backed by the power of the Catholic papacy.  </w:t>
      </w:r>
    </w:p>
    <w:p w14:paraId="5670F63C" w14:textId="77777777" w:rsidR="00646917" w:rsidRDefault="00646917" w:rsidP="00CC2D76">
      <w:pPr>
        <w:pStyle w:val="ListParagraph"/>
        <w:numPr>
          <w:ilvl w:val="1"/>
          <w:numId w:val="32"/>
        </w:numPr>
        <w:rPr>
          <w:rFonts w:ascii="Times New Roman" w:hAnsi="Times New Roman" w:cs="Times New Roman"/>
          <w:bCs/>
          <w:sz w:val="24"/>
          <w:szCs w:val="24"/>
        </w:rPr>
      </w:pPr>
      <w:r w:rsidRPr="00646917">
        <w:rPr>
          <w:rFonts w:ascii="Times New Roman" w:hAnsi="Times New Roman" w:cs="Times New Roman"/>
          <w:bCs/>
          <w:sz w:val="24"/>
          <w:szCs w:val="24"/>
        </w:rPr>
        <w:t xml:space="preserve">Military conquest and religious subordination by Spanish conquistadors to go hand in hand, in much the same way as they had during the </w:t>
      </w:r>
      <w:r w:rsidRPr="00646917">
        <w:rPr>
          <w:rFonts w:ascii="Times New Roman" w:hAnsi="Times New Roman" w:cs="Times New Roman"/>
          <w:b/>
          <w:bCs/>
          <w:sz w:val="24"/>
          <w:szCs w:val="24"/>
        </w:rPr>
        <w:t>Spanish Reconquista</w:t>
      </w:r>
      <w:r>
        <w:rPr>
          <w:rFonts w:ascii="Times New Roman" w:hAnsi="Times New Roman" w:cs="Times New Roman"/>
          <w:bCs/>
          <w:sz w:val="24"/>
          <w:szCs w:val="24"/>
        </w:rPr>
        <w:t>.</w:t>
      </w:r>
    </w:p>
    <w:p w14:paraId="474053F8" w14:textId="46A34C6A" w:rsidR="00646917" w:rsidRDefault="00646917" w:rsidP="00CC2D76">
      <w:pPr>
        <w:pStyle w:val="ListParagraph"/>
        <w:numPr>
          <w:ilvl w:val="1"/>
          <w:numId w:val="32"/>
        </w:numPr>
        <w:rPr>
          <w:rFonts w:ascii="Times New Roman" w:hAnsi="Times New Roman" w:cs="Times New Roman"/>
          <w:bCs/>
          <w:sz w:val="24"/>
          <w:szCs w:val="24"/>
        </w:rPr>
      </w:pPr>
      <w:r w:rsidRPr="00646917">
        <w:rPr>
          <w:rFonts w:ascii="Times New Roman" w:hAnsi="Times New Roman" w:cs="Times New Roman"/>
          <w:bCs/>
          <w:sz w:val="24"/>
          <w:szCs w:val="24"/>
        </w:rPr>
        <w:t>Conquering and subordinating non-Christians militarily and politically were seen as necessary first steps in bringing them to knowledge of “the true faith” (a form of justification).</w:t>
      </w:r>
    </w:p>
    <w:p w14:paraId="781521E4" w14:textId="48699CA6" w:rsidR="00646917" w:rsidRPr="00646917" w:rsidRDefault="00646917" w:rsidP="00CC2D76">
      <w:pPr>
        <w:pStyle w:val="ListParagraph"/>
        <w:numPr>
          <w:ilvl w:val="2"/>
          <w:numId w:val="32"/>
        </w:numPr>
        <w:rPr>
          <w:rFonts w:ascii="Times New Roman" w:hAnsi="Times New Roman" w:cs="Times New Roman"/>
          <w:bCs/>
          <w:sz w:val="24"/>
          <w:szCs w:val="24"/>
        </w:rPr>
      </w:pPr>
      <w:r>
        <w:rPr>
          <w:rFonts w:ascii="Times New Roman" w:hAnsi="Times New Roman" w:cs="Times New Roman"/>
          <w:bCs/>
          <w:sz w:val="24"/>
          <w:szCs w:val="24"/>
        </w:rPr>
        <w:t>T</w:t>
      </w:r>
      <w:r w:rsidRPr="00646917">
        <w:rPr>
          <w:rFonts w:ascii="Times New Roman" w:hAnsi="Times New Roman" w:cs="Times New Roman"/>
          <w:bCs/>
          <w:sz w:val="24"/>
          <w:szCs w:val="24"/>
        </w:rPr>
        <w:t>he Reconquista of Spain, accomplished the same year that Columbus disco</w:t>
      </w:r>
      <w:r>
        <w:rPr>
          <w:rFonts w:ascii="Times New Roman" w:hAnsi="Times New Roman" w:cs="Times New Roman"/>
          <w:bCs/>
          <w:sz w:val="24"/>
          <w:szCs w:val="24"/>
        </w:rPr>
        <w:t xml:space="preserve">vered the American hemisphere. </w:t>
      </w:r>
      <w:r w:rsidRPr="00646917">
        <w:rPr>
          <w:rFonts w:ascii="Times New Roman" w:hAnsi="Times New Roman" w:cs="Times New Roman"/>
          <w:bCs/>
          <w:sz w:val="24"/>
          <w:szCs w:val="24"/>
        </w:rPr>
        <w:t>The Reconquista provided something of a conceptual map of how non-Christians should be treated in the Americas.</w:t>
      </w:r>
    </w:p>
    <w:p w14:paraId="6E9950B6" w14:textId="288A7787" w:rsidR="00C23D92" w:rsidRDefault="00C23D92" w:rsidP="00C23D92">
      <w:pPr>
        <w:rPr>
          <w:rFonts w:ascii="Times New Roman" w:hAnsi="Times New Roman" w:cs="Times New Roman"/>
          <w:bCs/>
          <w:sz w:val="24"/>
          <w:szCs w:val="24"/>
        </w:rPr>
      </w:pPr>
    </w:p>
    <w:p w14:paraId="3D272657" w14:textId="6318508E" w:rsidR="00646917" w:rsidRPr="00646917" w:rsidRDefault="00646917" w:rsidP="00646917">
      <w:pPr>
        <w:rPr>
          <w:rFonts w:ascii="Times New Roman" w:hAnsi="Times New Roman" w:cs="Times New Roman"/>
          <w:bCs/>
          <w:sz w:val="24"/>
          <w:szCs w:val="24"/>
        </w:rPr>
      </w:pPr>
      <w:r w:rsidRPr="00646917">
        <w:rPr>
          <w:rFonts w:ascii="Times New Roman" w:hAnsi="Times New Roman" w:cs="Times New Roman"/>
          <w:b/>
          <w:bCs/>
          <w:sz w:val="24"/>
          <w:szCs w:val="24"/>
        </w:rPr>
        <w:t>Theological and Ideological Aspects of the Spanish Conquest</w:t>
      </w:r>
      <w:r>
        <w:rPr>
          <w:rFonts w:ascii="Times New Roman" w:hAnsi="Times New Roman" w:cs="Times New Roman"/>
          <w:b/>
          <w:bCs/>
          <w:sz w:val="24"/>
          <w:szCs w:val="24"/>
        </w:rPr>
        <w:br/>
      </w:r>
    </w:p>
    <w:p w14:paraId="22412DC9" w14:textId="77777777" w:rsidR="00646917" w:rsidRDefault="00646917" w:rsidP="00CC2D76">
      <w:pPr>
        <w:pStyle w:val="ListParagraph"/>
        <w:numPr>
          <w:ilvl w:val="0"/>
          <w:numId w:val="32"/>
        </w:numPr>
        <w:rPr>
          <w:rFonts w:ascii="Times New Roman" w:hAnsi="Times New Roman" w:cs="Times New Roman"/>
          <w:bCs/>
          <w:sz w:val="24"/>
          <w:szCs w:val="24"/>
        </w:rPr>
      </w:pPr>
      <w:r w:rsidRPr="00646917">
        <w:rPr>
          <w:rFonts w:ascii="Times New Roman" w:hAnsi="Times New Roman" w:cs="Times New Roman"/>
          <w:bCs/>
          <w:sz w:val="24"/>
          <w:szCs w:val="24"/>
        </w:rPr>
        <w:t xml:space="preserve">The Spanish conquest of </w:t>
      </w:r>
      <w:proofErr w:type="spellStart"/>
      <w:r w:rsidRPr="00646917">
        <w:rPr>
          <w:rFonts w:ascii="Times New Roman" w:hAnsi="Times New Roman" w:cs="Times New Roman"/>
          <w:bCs/>
          <w:sz w:val="24"/>
          <w:szCs w:val="24"/>
        </w:rPr>
        <w:t>Meso</w:t>
      </w:r>
      <w:proofErr w:type="spellEnd"/>
      <w:r w:rsidRPr="00646917">
        <w:rPr>
          <w:rFonts w:ascii="Times New Roman" w:hAnsi="Times New Roman" w:cs="Times New Roman"/>
          <w:bCs/>
          <w:sz w:val="24"/>
          <w:szCs w:val="24"/>
        </w:rPr>
        <w:t xml:space="preserve"> and South America (largely because it was first contact with the peoples of the Americas in the so-called “age of discovery”) prompted an intense religious debate over the religiou</w:t>
      </w:r>
      <w:r>
        <w:rPr>
          <w:rFonts w:ascii="Times New Roman" w:hAnsi="Times New Roman" w:cs="Times New Roman"/>
          <w:bCs/>
          <w:sz w:val="24"/>
          <w:szCs w:val="24"/>
        </w:rPr>
        <w:t>s status of new world peoples.</w:t>
      </w:r>
    </w:p>
    <w:p w14:paraId="6EADF85A" w14:textId="77777777" w:rsidR="00646917" w:rsidRDefault="00646917" w:rsidP="00CC2D76">
      <w:pPr>
        <w:pStyle w:val="ListParagraph"/>
        <w:numPr>
          <w:ilvl w:val="1"/>
          <w:numId w:val="32"/>
        </w:numPr>
        <w:rPr>
          <w:rFonts w:ascii="Times New Roman" w:hAnsi="Times New Roman" w:cs="Times New Roman"/>
          <w:bCs/>
          <w:sz w:val="24"/>
          <w:szCs w:val="24"/>
        </w:rPr>
      </w:pPr>
      <w:r w:rsidRPr="00646917">
        <w:rPr>
          <w:rFonts w:ascii="Times New Roman" w:hAnsi="Times New Roman" w:cs="Times New Roman"/>
          <w:bCs/>
          <w:sz w:val="24"/>
          <w:szCs w:val="24"/>
        </w:rPr>
        <w:t xml:space="preserve">Spanish theologian </w:t>
      </w:r>
      <w:r w:rsidRPr="00646917">
        <w:rPr>
          <w:rFonts w:ascii="Times New Roman" w:hAnsi="Times New Roman" w:cs="Times New Roman"/>
          <w:b/>
          <w:bCs/>
          <w:sz w:val="24"/>
          <w:szCs w:val="24"/>
        </w:rPr>
        <w:t>Sepulveda</w:t>
      </w:r>
      <w:r w:rsidRPr="00646917">
        <w:rPr>
          <w:rFonts w:ascii="Times New Roman" w:hAnsi="Times New Roman" w:cs="Times New Roman"/>
          <w:bCs/>
          <w:sz w:val="24"/>
          <w:szCs w:val="24"/>
        </w:rPr>
        <w:t xml:space="preserve"> argued that Indigenous peoples were soulless beasts of burden, and tried to justify their ens</w:t>
      </w:r>
      <w:r>
        <w:rPr>
          <w:rFonts w:ascii="Times New Roman" w:hAnsi="Times New Roman" w:cs="Times New Roman"/>
          <w:bCs/>
          <w:sz w:val="24"/>
          <w:szCs w:val="24"/>
        </w:rPr>
        <w:t>lavement on religious grounds.</w:t>
      </w:r>
    </w:p>
    <w:p w14:paraId="21F6BF02" w14:textId="231D77FA" w:rsidR="00646917" w:rsidRPr="00646917" w:rsidRDefault="00646917" w:rsidP="00CC2D76">
      <w:pPr>
        <w:pStyle w:val="ListParagraph"/>
        <w:numPr>
          <w:ilvl w:val="1"/>
          <w:numId w:val="32"/>
        </w:numPr>
        <w:rPr>
          <w:rFonts w:ascii="Times New Roman" w:hAnsi="Times New Roman" w:cs="Times New Roman"/>
          <w:bCs/>
          <w:sz w:val="24"/>
          <w:szCs w:val="24"/>
        </w:rPr>
      </w:pPr>
      <w:r w:rsidRPr="00646917">
        <w:rPr>
          <w:rFonts w:ascii="Times New Roman" w:hAnsi="Times New Roman" w:cs="Times New Roman"/>
          <w:b/>
          <w:bCs/>
          <w:sz w:val="24"/>
          <w:szCs w:val="24"/>
        </w:rPr>
        <w:t>Las Casas</w:t>
      </w:r>
      <w:r>
        <w:rPr>
          <w:rFonts w:ascii="Times New Roman" w:hAnsi="Times New Roman" w:cs="Times New Roman"/>
          <w:b/>
          <w:bCs/>
          <w:sz w:val="24"/>
          <w:szCs w:val="24"/>
        </w:rPr>
        <w:t xml:space="preserve"> </w:t>
      </w:r>
      <w:r w:rsidRPr="00646917">
        <w:rPr>
          <w:rFonts w:ascii="Times New Roman" w:hAnsi="Times New Roman" w:cs="Times New Roman"/>
          <w:bCs/>
          <w:sz w:val="24"/>
          <w:szCs w:val="24"/>
        </w:rPr>
        <w:t xml:space="preserve">argued for their humanity, arguing that the barbarism of the Spanish conquest left that of the Spanish in question.  </w:t>
      </w:r>
    </w:p>
    <w:p w14:paraId="456D3C5A" w14:textId="77777777" w:rsidR="00646917" w:rsidRDefault="00646917" w:rsidP="00646917">
      <w:pPr>
        <w:rPr>
          <w:rFonts w:ascii="Times New Roman" w:hAnsi="Times New Roman" w:cs="Times New Roman"/>
          <w:b/>
          <w:bCs/>
          <w:sz w:val="24"/>
          <w:szCs w:val="24"/>
        </w:rPr>
      </w:pPr>
    </w:p>
    <w:p w14:paraId="33500F37" w14:textId="6D432EF4" w:rsidR="00646917" w:rsidRPr="00646917" w:rsidRDefault="00646917" w:rsidP="00646917">
      <w:pPr>
        <w:rPr>
          <w:rFonts w:ascii="Times New Roman" w:hAnsi="Times New Roman" w:cs="Times New Roman"/>
          <w:bCs/>
          <w:sz w:val="24"/>
          <w:szCs w:val="24"/>
        </w:rPr>
      </w:pPr>
      <w:r w:rsidRPr="00646917">
        <w:rPr>
          <w:rFonts w:ascii="Times New Roman" w:hAnsi="Times New Roman" w:cs="Times New Roman"/>
          <w:b/>
          <w:bCs/>
          <w:sz w:val="24"/>
          <w:szCs w:val="24"/>
        </w:rPr>
        <w:t>The “Doctrine of Discovery”</w:t>
      </w:r>
    </w:p>
    <w:p w14:paraId="2164910A" w14:textId="77777777" w:rsidR="00646917" w:rsidRPr="00646917" w:rsidRDefault="00646917" w:rsidP="00CC2D76">
      <w:pPr>
        <w:numPr>
          <w:ilvl w:val="0"/>
          <w:numId w:val="32"/>
        </w:numPr>
        <w:rPr>
          <w:rFonts w:ascii="Times New Roman" w:hAnsi="Times New Roman" w:cs="Times New Roman"/>
          <w:bCs/>
          <w:sz w:val="24"/>
          <w:szCs w:val="24"/>
        </w:rPr>
      </w:pPr>
      <w:r w:rsidRPr="00646917">
        <w:rPr>
          <w:rFonts w:ascii="Times New Roman" w:hAnsi="Times New Roman" w:cs="Times New Roman"/>
          <w:bCs/>
          <w:sz w:val="24"/>
          <w:szCs w:val="24"/>
        </w:rPr>
        <w:t xml:space="preserve">Spanish conquest was given further religious justification by the popes of the time.  Two popes together constructed what would come to be known as the </w:t>
      </w:r>
      <w:r w:rsidRPr="00646917">
        <w:rPr>
          <w:rFonts w:ascii="Times New Roman" w:hAnsi="Times New Roman" w:cs="Times New Roman"/>
          <w:b/>
          <w:bCs/>
          <w:sz w:val="24"/>
          <w:szCs w:val="24"/>
        </w:rPr>
        <w:t>“Doctrine of Discovery,”</w:t>
      </w:r>
      <w:r w:rsidRPr="00646917">
        <w:rPr>
          <w:rFonts w:ascii="Times New Roman" w:hAnsi="Times New Roman" w:cs="Times New Roman"/>
          <w:bCs/>
          <w:sz w:val="24"/>
          <w:szCs w:val="24"/>
        </w:rPr>
        <w:t xml:space="preserve"> Pope Nicholas V, with “Romanus Pontifex” in 1452 and Alexander VI with “Inter Cetera” in 1493.  These documents granted European monarchs religious authority in their newly conquered territories in exchange for their financing of this project of conquest.  </w:t>
      </w:r>
    </w:p>
    <w:p w14:paraId="2A1D013B" w14:textId="77777777" w:rsidR="00646917" w:rsidRPr="00646917" w:rsidRDefault="00646917" w:rsidP="00CC2D76">
      <w:pPr>
        <w:numPr>
          <w:ilvl w:val="0"/>
          <w:numId w:val="32"/>
        </w:numPr>
        <w:rPr>
          <w:rFonts w:ascii="Times New Roman" w:hAnsi="Times New Roman" w:cs="Times New Roman"/>
          <w:bCs/>
          <w:sz w:val="24"/>
          <w:szCs w:val="24"/>
        </w:rPr>
      </w:pPr>
      <w:r w:rsidRPr="00646917">
        <w:rPr>
          <w:rFonts w:ascii="Times New Roman" w:hAnsi="Times New Roman" w:cs="Times New Roman"/>
          <w:bCs/>
          <w:sz w:val="24"/>
          <w:szCs w:val="24"/>
        </w:rPr>
        <w:t xml:space="preserve">In effect, the “doctrine of discovery” was a religious justification for taking the lands of non-Christians.   According to these documents, non-Christians have no inherent rights to their own territories.  It is God’s will that these lands be taken from them and given to their beneficent conquerors, who will instruct them religiously, saving their souls.  </w:t>
      </w:r>
    </w:p>
    <w:p w14:paraId="4694A0F8" w14:textId="0AB13053" w:rsidR="00646917" w:rsidRDefault="00646917" w:rsidP="00CC2D76">
      <w:pPr>
        <w:pStyle w:val="ListParagraph"/>
        <w:numPr>
          <w:ilvl w:val="0"/>
          <w:numId w:val="32"/>
        </w:numPr>
        <w:rPr>
          <w:rFonts w:ascii="Times New Roman" w:hAnsi="Times New Roman" w:cs="Times New Roman"/>
          <w:bCs/>
          <w:sz w:val="24"/>
          <w:szCs w:val="24"/>
        </w:rPr>
      </w:pPr>
      <w:r w:rsidRPr="00646917">
        <w:rPr>
          <w:rFonts w:ascii="Times New Roman" w:hAnsi="Times New Roman" w:cs="Times New Roman"/>
          <w:bCs/>
          <w:sz w:val="24"/>
          <w:szCs w:val="24"/>
        </w:rPr>
        <w:lastRenderedPageBreak/>
        <w:t>The Doctrine of Discovery, although formulated in the 15</w:t>
      </w:r>
      <w:r w:rsidRPr="00646917">
        <w:rPr>
          <w:rFonts w:ascii="Times New Roman" w:hAnsi="Times New Roman" w:cs="Times New Roman"/>
          <w:bCs/>
          <w:sz w:val="24"/>
          <w:szCs w:val="24"/>
          <w:vertAlign w:val="superscript"/>
        </w:rPr>
        <w:t>th</w:t>
      </w:r>
      <w:r w:rsidRPr="00646917">
        <w:rPr>
          <w:rFonts w:ascii="Times New Roman" w:hAnsi="Times New Roman" w:cs="Times New Roman"/>
          <w:bCs/>
          <w:sz w:val="24"/>
          <w:szCs w:val="24"/>
        </w:rPr>
        <w:t xml:space="preserve"> Century, has never really been officially repealed.  Indeed, in the “Call to Action” of the recently wrapped up Truth and Reconciliation Commission, there is a plea by native peoples for a formal repudiated by the Pope and former colonial powers.  </w:t>
      </w:r>
    </w:p>
    <w:p w14:paraId="4A979BA5" w14:textId="2AABC992" w:rsidR="00646917" w:rsidRDefault="00646917" w:rsidP="00646917">
      <w:pPr>
        <w:rPr>
          <w:rFonts w:ascii="Times New Roman" w:hAnsi="Times New Roman" w:cs="Times New Roman"/>
          <w:bCs/>
          <w:sz w:val="24"/>
          <w:szCs w:val="24"/>
        </w:rPr>
      </w:pPr>
    </w:p>
    <w:p w14:paraId="6FACC47D" w14:textId="77777777" w:rsidR="00646917" w:rsidRPr="00646917" w:rsidRDefault="00646917" w:rsidP="00646917">
      <w:pPr>
        <w:rPr>
          <w:rFonts w:ascii="Times New Roman" w:hAnsi="Times New Roman" w:cs="Times New Roman"/>
          <w:bCs/>
          <w:sz w:val="24"/>
          <w:szCs w:val="24"/>
        </w:rPr>
      </w:pPr>
      <w:r w:rsidRPr="00646917">
        <w:rPr>
          <w:rFonts w:ascii="Times New Roman" w:hAnsi="Times New Roman" w:cs="Times New Roman"/>
          <w:b/>
          <w:bCs/>
          <w:sz w:val="24"/>
          <w:szCs w:val="24"/>
        </w:rPr>
        <w:t>“The Black Legend”</w:t>
      </w:r>
    </w:p>
    <w:p w14:paraId="13AC7D8B" w14:textId="77777777" w:rsidR="00646917" w:rsidRDefault="00646917" w:rsidP="00CC2D76">
      <w:pPr>
        <w:pStyle w:val="ListParagraph"/>
        <w:numPr>
          <w:ilvl w:val="0"/>
          <w:numId w:val="33"/>
        </w:numPr>
        <w:rPr>
          <w:rFonts w:ascii="Times New Roman" w:hAnsi="Times New Roman" w:cs="Times New Roman"/>
          <w:bCs/>
          <w:sz w:val="24"/>
          <w:szCs w:val="24"/>
        </w:rPr>
      </w:pPr>
      <w:r w:rsidRPr="00646917">
        <w:rPr>
          <w:rFonts w:ascii="Times New Roman" w:hAnsi="Times New Roman" w:cs="Times New Roman"/>
          <w:bCs/>
          <w:sz w:val="24"/>
          <w:szCs w:val="24"/>
        </w:rPr>
        <w:t xml:space="preserve">Catholic religious orders in New Spain split along </w:t>
      </w:r>
      <w:r>
        <w:rPr>
          <w:rFonts w:ascii="Times New Roman" w:hAnsi="Times New Roman" w:cs="Times New Roman"/>
          <w:bCs/>
          <w:sz w:val="24"/>
          <w:szCs w:val="24"/>
        </w:rPr>
        <w:t xml:space="preserve">Sepulveda and Las Casas lines. </w:t>
      </w:r>
      <w:r w:rsidRPr="00646917">
        <w:rPr>
          <w:rFonts w:ascii="Times New Roman" w:hAnsi="Times New Roman" w:cs="Times New Roman"/>
          <w:bCs/>
          <w:sz w:val="24"/>
          <w:szCs w:val="24"/>
        </w:rPr>
        <w:t>Many missionaries felt a powerful ambiva</w:t>
      </w:r>
      <w:r>
        <w:rPr>
          <w:rFonts w:ascii="Times New Roman" w:hAnsi="Times New Roman" w:cs="Times New Roman"/>
          <w:bCs/>
          <w:sz w:val="24"/>
          <w:szCs w:val="24"/>
        </w:rPr>
        <w:t>lence about Indigenous peoples.</w:t>
      </w:r>
    </w:p>
    <w:p w14:paraId="7EAE2BCA" w14:textId="77777777" w:rsidR="00646917" w:rsidRDefault="00646917" w:rsidP="00CC2D76">
      <w:pPr>
        <w:pStyle w:val="ListParagraph"/>
        <w:numPr>
          <w:ilvl w:val="1"/>
          <w:numId w:val="33"/>
        </w:numPr>
        <w:rPr>
          <w:rFonts w:ascii="Times New Roman" w:hAnsi="Times New Roman" w:cs="Times New Roman"/>
          <w:bCs/>
          <w:sz w:val="24"/>
          <w:szCs w:val="24"/>
        </w:rPr>
      </w:pPr>
      <w:r w:rsidRPr="00646917">
        <w:rPr>
          <w:rFonts w:ascii="Times New Roman" w:hAnsi="Times New Roman" w:cs="Times New Roman"/>
          <w:bCs/>
          <w:sz w:val="24"/>
          <w:szCs w:val="24"/>
        </w:rPr>
        <w:t xml:space="preserve">On the one hand, many were curiosity about and openness towards their culture, and sought to defense of their humanity and their human rights, trying to shelter them from the worst of the violence, exploitation, and slavery that accompanied conquest and colonisation. </w:t>
      </w:r>
    </w:p>
    <w:p w14:paraId="7CA416D7" w14:textId="77777777" w:rsidR="00646917" w:rsidRDefault="00646917" w:rsidP="00CC2D76">
      <w:pPr>
        <w:pStyle w:val="ListParagraph"/>
        <w:numPr>
          <w:ilvl w:val="1"/>
          <w:numId w:val="33"/>
        </w:numPr>
        <w:rPr>
          <w:rFonts w:ascii="Times New Roman" w:hAnsi="Times New Roman" w:cs="Times New Roman"/>
          <w:bCs/>
          <w:sz w:val="24"/>
          <w:szCs w:val="24"/>
        </w:rPr>
      </w:pPr>
      <w:r>
        <w:rPr>
          <w:rFonts w:ascii="Times New Roman" w:hAnsi="Times New Roman" w:cs="Times New Roman"/>
          <w:bCs/>
          <w:sz w:val="24"/>
          <w:szCs w:val="24"/>
        </w:rPr>
        <w:t>Jesuit support of I</w:t>
      </w:r>
      <w:r w:rsidRPr="00646917">
        <w:rPr>
          <w:rFonts w:ascii="Times New Roman" w:hAnsi="Times New Roman" w:cs="Times New Roman"/>
          <w:bCs/>
          <w:sz w:val="24"/>
          <w:szCs w:val="24"/>
        </w:rPr>
        <w:t>ndigenous peoples was a main reason for the order’s suppression in the 18</w:t>
      </w:r>
      <w:r w:rsidRPr="00646917">
        <w:rPr>
          <w:rFonts w:ascii="Times New Roman" w:hAnsi="Times New Roman" w:cs="Times New Roman"/>
          <w:bCs/>
          <w:sz w:val="24"/>
          <w:szCs w:val="24"/>
          <w:vertAlign w:val="superscript"/>
        </w:rPr>
        <w:t>th</w:t>
      </w:r>
      <w:r w:rsidRPr="00646917">
        <w:rPr>
          <w:rFonts w:ascii="Times New Roman" w:hAnsi="Times New Roman" w:cs="Times New Roman"/>
          <w:bCs/>
          <w:sz w:val="24"/>
          <w:szCs w:val="24"/>
        </w:rPr>
        <w:t xml:space="preserve"> century, when they were expelled from New Spain for political “interference.”  </w:t>
      </w:r>
    </w:p>
    <w:p w14:paraId="1F4C13E0" w14:textId="77010184" w:rsidR="00646917" w:rsidRPr="00646917" w:rsidRDefault="00646917" w:rsidP="00CC2D76">
      <w:pPr>
        <w:pStyle w:val="ListParagraph"/>
        <w:numPr>
          <w:ilvl w:val="2"/>
          <w:numId w:val="33"/>
        </w:numPr>
        <w:rPr>
          <w:rFonts w:ascii="Times New Roman" w:hAnsi="Times New Roman" w:cs="Times New Roman"/>
          <w:bCs/>
          <w:sz w:val="24"/>
          <w:szCs w:val="24"/>
        </w:rPr>
      </w:pPr>
      <w:r w:rsidRPr="00646917">
        <w:rPr>
          <w:rFonts w:ascii="Times New Roman" w:hAnsi="Times New Roman" w:cs="Times New Roman"/>
          <w:bCs/>
          <w:sz w:val="24"/>
          <w:szCs w:val="24"/>
        </w:rPr>
        <w:t>And yet, many of these missionaries still lionized today (like the recently canonized 18</w:t>
      </w:r>
      <w:r w:rsidRPr="00646917">
        <w:rPr>
          <w:rFonts w:ascii="Times New Roman" w:hAnsi="Times New Roman" w:cs="Times New Roman"/>
          <w:bCs/>
          <w:sz w:val="24"/>
          <w:szCs w:val="24"/>
          <w:vertAlign w:val="superscript"/>
        </w:rPr>
        <w:t>th</w:t>
      </w:r>
      <w:r w:rsidRPr="00646917">
        <w:rPr>
          <w:rFonts w:ascii="Times New Roman" w:hAnsi="Times New Roman" w:cs="Times New Roman"/>
          <w:bCs/>
          <w:sz w:val="24"/>
          <w:szCs w:val="24"/>
        </w:rPr>
        <w:t xml:space="preserve"> century Franciscan missionary to California </w:t>
      </w:r>
      <w:proofErr w:type="spellStart"/>
      <w:r w:rsidRPr="00646917">
        <w:rPr>
          <w:rFonts w:ascii="Times New Roman" w:hAnsi="Times New Roman" w:cs="Times New Roman"/>
          <w:bCs/>
          <w:sz w:val="24"/>
          <w:szCs w:val="24"/>
        </w:rPr>
        <w:t>Junipero</w:t>
      </w:r>
      <w:proofErr w:type="spellEnd"/>
      <w:r w:rsidRPr="00646917">
        <w:rPr>
          <w:rFonts w:ascii="Times New Roman" w:hAnsi="Times New Roman" w:cs="Times New Roman"/>
          <w:bCs/>
          <w:sz w:val="24"/>
          <w:szCs w:val="24"/>
        </w:rPr>
        <w:t xml:space="preserve"> Serra) themselves practiced corporal punishment of native peoples.  </w:t>
      </w:r>
    </w:p>
    <w:p w14:paraId="4A166AF1" w14:textId="77777777" w:rsidR="00646917" w:rsidRDefault="00646917" w:rsidP="00646917">
      <w:pPr>
        <w:rPr>
          <w:rFonts w:ascii="Times New Roman" w:hAnsi="Times New Roman" w:cs="Times New Roman"/>
          <w:b/>
          <w:bCs/>
          <w:sz w:val="24"/>
          <w:szCs w:val="24"/>
        </w:rPr>
      </w:pPr>
    </w:p>
    <w:p w14:paraId="614D2F59" w14:textId="2CE78CEF" w:rsidR="00646917" w:rsidRPr="00646917" w:rsidRDefault="00646917" w:rsidP="00646917">
      <w:pPr>
        <w:rPr>
          <w:rFonts w:ascii="Times New Roman" w:hAnsi="Times New Roman" w:cs="Times New Roman"/>
          <w:bCs/>
          <w:sz w:val="24"/>
          <w:szCs w:val="24"/>
        </w:rPr>
      </w:pPr>
      <w:r w:rsidRPr="00646917">
        <w:rPr>
          <w:rFonts w:ascii="Times New Roman" w:hAnsi="Times New Roman" w:cs="Times New Roman"/>
          <w:b/>
          <w:bCs/>
          <w:sz w:val="24"/>
          <w:szCs w:val="24"/>
        </w:rPr>
        <w:t>Spanish Asymmetrical Immigration</w:t>
      </w:r>
    </w:p>
    <w:p w14:paraId="74702029" w14:textId="77777777" w:rsidR="00646917" w:rsidRDefault="00646917" w:rsidP="00CC2D76">
      <w:pPr>
        <w:numPr>
          <w:ilvl w:val="0"/>
          <w:numId w:val="33"/>
        </w:numPr>
        <w:rPr>
          <w:rFonts w:ascii="Times New Roman" w:hAnsi="Times New Roman" w:cs="Times New Roman"/>
          <w:bCs/>
          <w:sz w:val="24"/>
          <w:szCs w:val="24"/>
        </w:rPr>
      </w:pPr>
      <w:r w:rsidRPr="00646917">
        <w:rPr>
          <w:rFonts w:ascii="Times New Roman" w:hAnsi="Times New Roman" w:cs="Times New Roman"/>
          <w:bCs/>
          <w:sz w:val="24"/>
          <w:szCs w:val="24"/>
        </w:rPr>
        <w:t xml:space="preserve">Initially, Spanish migration to New Spain was </w:t>
      </w:r>
      <w:r w:rsidRPr="00646917">
        <w:rPr>
          <w:rFonts w:ascii="Times New Roman" w:hAnsi="Times New Roman" w:cs="Times New Roman"/>
          <w:b/>
          <w:bCs/>
          <w:sz w:val="24"/>
          <w:szCs w:val="24"/>
        </w:rPr>
        <w:t>almost entirely masculine</w:t>
      </w:r>
      <w:r w:rsidRPr="00646917">
        <w:rPr>
          <w:rFonts w:ascii="Times New Roman" w:hAnsi="Times New Roman" w:cs="Times New Roman"/>
          <w:bCs/>
          <w:sz w:val="24"/>
          <w:szCs w:val="24"/>
        </w:rPr>
        <w:t xml:space="preserve">.  </w:t>
      </w:r>
      <w:r>
        <w:rPr>
          <w:rFonts w:ascii="Times New Roman" w:hAnsi="Times New Roman" w:cs="Times New Roman"/>
          <w:bCs/>
          <w:sz w:val="24"/>
          <w:szCs w:val="24"/>
        </w:rPr>
        <w:t xml:space="preserve">Male </w:t>
      </w:r>
      <w:r w:rsidRPr="00646917">
        <w:rPr>
          <w:rFonts w:ascii="Times New Roman" w:hAnsi="Times New Roman" w:cs="Times New Roman"/>
          <w:bCs/>
          <w:sz w:val="24"/>
          <w:szCs w:val="24"/>
        </w:rPr>
        <w:t>soldiers went to fight, and Catholic missionary orders, who were celibate, w</w:t>
      </w:r>
      <w:r>
        <w:rPr>
          <w:rFonts w:ascii="Times New Roman" w:hAnsi="Times New Roman" w:cs="Times New Roman"/>
          <w:bCs/>
          <w:sz w:val="24"/>
          <w:szCs w:val="24"/>
        </w:rPr>
        <w:t xml:space="preserve">ent to convert native peoples. </w:t>
      </w:r>
    </w:p>
    <w:p w14:paraId="691E5766" w14:textId="7EB095D2" w:rsidR="00646917" w:rsidRPr="00646917" w:rsidRDefault="00646917" w:rsidP="00CC2D76">
      <w:pPr>
        <w:numPr>
          <w:ilvl w:val="1"/>
          <w:numId w:val="33"/>
        </w:numPr>
        <w:rPr>
          <w:rFonts w:ascii="Times New Roman" w:hAnsi="Times New Roman" w:cs="Times New Roman"/>
          <w:bCs/>
          <w:sz w:val="24"/>
          <w:szCs w:val="24"/>
        </w:rPr>
      </w:pPr>
      <w:r w:rsidRPr="00646917">
        <w:rPr>
          <w:rFonts w:ascii="Times New Roman" w:hAnsi="Times New Roman" w:cs="Times New Roman"/>
          <w:bCs/>
          <w:sz w:val="24"/>
          <w:szCs w:val="24"/>
        </w:rPr>
        <w:t xml:space="preserve">This “asymmetrical immigration” (e.g. the immigration of more European men than women) led to widespread </w:t>
      </w:r>
      <w:proofErr w:type="spellStart"/>
      <w:r w:rsidRPr="00646917">
        <w:rPr>
          <w:rFonts w:ascii="Times New Roman" w:hAnsi="Times New Roman" w:cs="Times New Roman"/>
          <w:b/>
          <w:bCs/>
          <w:sz w:val="24"/>
          <w:szCs w:val="24"/>
        </w:rPr>
        <w:t>métissage</w:t>
      </w:r>
      <w:proofErr w:type="spellEnd"/>
      <w:r>
        <w:rPr>
          <w:rFonts w:ascii="Times New Roman" w:hAnsi="Times New Roman" w:cs="Times New Roman"/>
          <w:bCs/>
          <w:sz w:val="24"/>
          <w:szCs w:val="24"/>
        </w:rPr>
        <w:t xml:space="preserve"> </w:t>
      </w:r>
      <w:r w:rsidRPr="00646917">
        <w:rPr>
          <w:rFonts w:ascii="Times New Roman" w:hAnsi="Times New Roman" w:cs="Times New Roman"/>
          <w:bCs/>
          <w:sz w:val="24"/>
          <w:szCs w:val="24"/>
          <w:highlight w:val="yellow"/>
        </w:rPr>
        <w:t>(intermarriage with Indigenous peoples, and the production of mixed-race children)</w:t>
      </w:r>
      <w:r w:rsidRPr="00646917">
        <w:rPr>
          <w:rFonts w:ascii="Times New Roman" w:hAnsi="Times New Roman" w:cs="Times New Roman"/>
          <w:bCs/>
          <w:sz w:val="24"/>
          <w:szCs w:val="24"/>
        </w:rPr>
        <w:t xml:space="preserve"> and the creation of a </w:t>
      </w:r>
      <w:r w:rsidRPr="00646917">
        <w:rPr>
          <w:rFonts w:ascii="Times New Roman" w:hAnsi="Times New Roman" w:cs="Times New Roman"/>
          <w:b/>
          <w:bCs/>
          <w:sz w:val="24"/>
          <w:szCs w:val="24"/>
        </w:rPr>
        <w:t>“mestizo”</w:t>
      </w:r>
      <w:r w:rsidRPr="00646917">
        <w:rPr>
          <w:rFonts w:ascii="Times New Roman" w:hAnsi="Times New Roman" w:cs="Times New Roman"/>
          <w:bCs/>
          <w:sz w:val="24"/>
          <w:szCs w:val="24"/>
        </w:rPr>
        <w:t xml:space="preserve"> people.  Much the same dynamic was operational in the other Catholic colony of New France, creating the </w:t>
      </w:r>
      <w:r w:rsidRPr="00646917">
        <w:rPr>
          <w:rFonts w:ascii="Times New Roman" w:hAnsi="Times New Roman" w:cs="Times New Roman"/>
          <w:b/>
          <w:bCs/>
          <w:sz w:val="24"/>
          <w:szCs w:val="24"/>
        </w:rPr>
        <w:t>Métis.</w:t>
      </w:r>
    </w:p>
    <w:p w14:paraId="4C0BDDBD" w14:textId="5770A39B" w:rsidR="00646917" w:rsidRPr="00646917" w:rsidRDefault="00646917" w:rsidP="00CC2D76">
      <w:pPr>
        <w:numPr>
          <w:ilvl w:val="0"/>
          <w:numId w:val="33"/>
        </w:numPr>
        <w:rPr>
          <w:rFonts w:ascii="Times New Roman" w:hAnsi="Times New Roman" w:cs="Times New Roman"/>
          <w:bCs/>
          <w:sz w:val="24"/>
          <w:szCs w:val="24"/>
        </w:rPr>
      </w:pPr>
      <w:r w:rsidRPr="00646917">
        <w:rPr>
          <w:rFonts w:ascii="Times New Roman" w:hAnsi="Times New Roman" w:cs="Times New Roman"/>
          <w:bCs/>
          <w:sz w:val="24"/>
          <w:szCs w:val="24"/>
        </w:rPr>
        <w:t xml:space="preserve">But this was not the case in New England, to which we now turn. New England, though often represented by American historians as the kind of paradigmatic or normative case of colonisation, was in fact quite different from the other two colonial experiments directly to its north and south.  </w:t>
      </w:r>
    </w:p>
    <w:p w14:paraId="1B60B6E4" w14:textId="17415724" w:rsidR="00646917" w:rsidRDefault="00646917" w:rsidP="00646917">
      <w:pPr>
        <w:rPr>
          <w:rFonts w:ascii="Times New Roman" w:hAnsi="Times New Roman" w:cs="Times New Roman"/>
          <w:bCs/>
          <w:sz w:val="24"/>
          <w:szCs w:val="24"/>
        </w:rPr>
      </w:pPr>
    </w:p>
    <w:p w14:paraId="296AB047" w14:textId="77777777" w:rsidR="00646917" w:rsidRPr="00646917" w:rsidRDefault="00646917" w:rsidP="00646917">
      <w:pPr>
        <w:rPr>
          <w:rFonts w:ascii="Times New Roman" w:hAnsi="Times New Roman" w:cs="Times New Roman"/>
          <w:bCs/>
          <w:sz w:val="24"/>
          <w:szCs w:val="24"/>
        </w:rPr>
      </w:pPr>
      <w:r w:rsidRPr="00646917">
        <w:rPr>
          <w:rFonts w:ascii="Times New Roman" w:hAnsi="Times New Roman" w:cs="Times New Roman"/>
          <w:b/>
          <w:bCs/>
          <w:sz w:val="24"/>
          <w:szCs w:val="24"/>
        </w:rPr>
        <w:t>Contact in New England: What Made it So Different?</w:t>
      </w:r>
    </w:p>
    <w:p w14:paraId="4134746D" w14:textId="77777777" w:rsidR="00646917" w:rsidRDefault="00646917" w:rsidP="00CC2D76">
      <w:pPr>
        <w:pStyle w:val="ListParagraph"/>
        <w:numPr>
          <w:ilvl w:val="0"/>
          <w:numId w:val="34"/>
        </w:numPr>
        <w:rPr>
          <w:rFonts w:ascii="Times New Roman" w:hAnsi="Times New Roman" w:cs="Times New Roman"/>
          <w:bCs/>
          <w:sz w:val="24"/>
          <w:szCs w:val="24"/>
        </w:rPr>
      </w:pPr>
      <w:r w:rsidRPr="00646917">
        <w:rPr>
          <w:rFonts w:ascii="Times New Roman" w:hAnsi="Times New Roman" w:cs="Times New Roman"/>
          <w:bCs/>
          <w:sz w:val="24"/>
          <w:szCs w:val="24"/>
        </w:rPr>
        <w:t xml:space="preserve">Firstly, it was the only one of the three main European colonial experiments that we will be examining in this course to have been conducted by Protestants, rather than Catholics (though the Protestant Dutch also came to the Americas).  </w:t>
      </w:r>
    </w:p>
    <w:p w14:paraId="05AB0BA7" w14:textId="7745BBCA" w:rsidR="00646917" w:rsidRPr="00646917" w:rsidRDefault="00646917" w:rsidP="00CC2D76">
      <w:pPr>
        <w:pStyle w:val="ListParagraph"/>
        <w:numPr>
          <w:ilvl w:val="0"/>
          <w:numId w:val="34"/>
        </w:numPr>
        <w:rPr>
          <w:rFonts w:ascii="Times New Roman" w:hAnsi="Times New Roman" w:cs="Times New Roman"/>
          <w:bCs/>
          <w:sz w:val="24"/>
          <w:szCs w:val="24"/>
        </w:rPr>
      </w:pPr>
      <w:r w:rsidRPr="00646917">
        <w:rPr>
          <w:rFonts w:ascii="Times New Roman" w:hAnsi="Times New Roman" w:cs="Times New Roman"/>
          <w:bCs/>
          <w:sz w:val="24"/>
          <w:szCs w:val="24"/>
        </w:rPr>
        <w:t xml:space="preserve">This </w:t>
      </w:r>
      <w:r w:rsidRPr="00646917">
        <w:rPr>
          <w:rFonts w:ascii="Times New Roman" w:hAnsi="Times New Roman" w:cs="Times New Roman"/>
          <w:b/>
          <w:bCs/>
          <w:sz w:val="24"/>
          <w:szCs w:val="24"/>
        </w:rPr>
        <w:t xml:space="preserve">confessional </w:t>
      </w:r>
      <w:r w:rsidRPr="00646917">
        <w:rPr>
          <w:rFonts w:ascii="Times New Roman" w:hAnsi="Times New Roman" w:cs="Times New Roman"/>
          <w:bCs/>
          <w:sz w:val="24"/>
          <w:szCs w:val="24"/>
          <w:highlight w:val="yellow"/>
        </w:rPr>
        <w:t>(adjective describing the particular denominational character of something)</w:t>
      </w:r>
      <w:r w:rsidRPr="00646917">
        <w:rPr>
          <w:rFonts w:ascii="Times New Roman" w:hAnsi="Times New Roman" w:cs="Times New Roman"/>
          <w:bCs/>
          <w:sz w:val="24"/>
          <w:szCs w:val="24"/>
        </w:rPr>
        <w:t xml:space="preserve"> difference w</w:t>
      </w:r>
      <w:r>
        <w:rPr>
          <w:rFonts w:ascii="Times New Roman" w:hAnsi="Times New Roman" w:cs="Times New Roman"/>
          <w:bCs/>
          <w:sz w:val="24"/>
          <w:szCs w:val="24"/>
        </w:rPr>
        <w:t xml:space="preserve">as perhaps the most important. </w:t>
      </w:r>
      <w:r w:rsidRPr="00646917">
        <w:rPr>
          <w:rFonts w:ascii="Times New Roman" w:hAnsi="Times New Roman" w:cs="Times New Roman"/>
          <w:bCs/>
          <w:sz w:val="24"/>
          <w:szCs w:val="24"/>
        </w:rPr>
        <w:t xml:space="preserve">But, in addition to being a </w:t>
      </w:r>
      <w:r w:rsidRPr="00646917">
        <w:rPr>
          <w:rFonts w:ascii="Times New Roman" w:hAnsi="Times New Roman" w:cs="Times New Roman"/>
          <w:bCs/>
          <w:sz w:val="24"/>
          <w:szCs w:val="24"/>
        </w:rPr>
        <w:lastRenderedPageBreak/>
        <w:t xml:space="preserve">Protestant rather than Catholic enterprise, New England was also differentiated by family immigration.  </w:t>
      </w:r>
    </w:p>
    <w:p w14:paraId="5889FB8F" w14:textId="77777777" w:rsidR="00646917" w:rsidRPr="00646917" w:rsidRDefault="00646917" w:rsidP="00CC2D76">
      <w:pPr>
        <w:numPr>
          <w:ilvl w:val="0"/>
          <w:numId w:val="34"/>
        </w:numPr>
        <w:rPr>
          <w:rFonts w:ascii="Times New Roman" w:hAnsi="Times New Roman" w:cs="Times New Roman"/>
          <w:bCs/>
          <w:sz w:val="24"/>
          <w:szCs w:val="24"/>
        </w:rPr>
      </w:pPr>
      <w:r w:rsidRPr="00646917">
        <w:rPr>
          <w:rFonts w:ascii="Times New Roman" w:hAnsi="Times New Roman" w:cs="Times New Roman"/>
          <w:bCs/>
          <w:sz w:val="24"/>
          <w:szCs w:val="24"/>
        </w:rPr>
        <w:t>Confessional differences in theology, ritual practice, and conceptions of the ministry/priesthood PROFOUNDLY EFFECTED how and what New England Protestants sought to impart to Indigenous peoples.  Some of the most important ideas shaping interaction were:</w:t>
      </w:r>
    </w:p>
    <w:p w14:paraId="68A63B3E" w14:textId="738BC1D4" w:rsidR="00440F8C" w:rsidRPr="00440F8C" w:rsidRDefault="00646917" w:rsidP="00CC2D76">
      <w:pPr>
        <w:pStyle w:val="ListParagraph"/>
        <w:numPr>
          <w:ilvl w:val="0"/>
          <w:numId w:val="35"/>
        </w:numPr>
        <w:rPr>
          <w:rFonts w:ascii="Times New Roman" w:hAnsi="Times New Roman" w:cs="Times New Roman"/>
          <w:bCs/>
          <w:sz w:val="24"/>
          <w:szCs w:val="24"/>
        </w:rPr>
      </w:pPr>
      <w:r w:rsidRPr="00646917">
        <w:rPr>
          <w:rFonts w:ascii="Times New Roman" w:hAnsi="Times New Roman" w:cs="Times New Roman"/>
          <w:bCs/>
          <w:sz w:val="24"/>
          <w:szCs w:val="24"/>
        </w:rPr>
        <w:t xml:space="preserve">Calvinist ideas of </w:t>
      </w:r>
      <w:r w:rsidRPr="00646917">
        <w:rPr>
          <w:rFonts w:ascii="Times New Roman" w:hAnsi="Times New Roman" w:cs="Times New Roman"/>
          <w:b/>
          <w:bCs/>
          <w:sz w:val="24"/>
          <w:szCs w:val="24"/>
        </w:rPr>
        <w:t>predestination</w:t>
      </w:r>
      <w:r w:rsidR="00440F8C">
        <w:rPr>
          <w:rFonts w:ascii="Times New Roman" w:hAnsi="Times New Roman" w:cs="Times New Roman"/>
          <w:bCs/>
          <w:sz w:val="24"/>
          <w:szCs w:val="24"/>
        </w:rPr>
        <w:t xml:space="preserve"> </w:t>
      </w:r>
      <w:r w:rsidR="00440F8C" w:rsidRPr="00440F8C">
        <w:rPr>
          <w:rFonts w:ascii="Times New Roman" w:hAnsi="Times New Roman" w:cs="Times New Roman"/>
          <w:bCs/>
          <w:sz w:val="24"/>
          <w:szCs w:val="24"/>
          <w:highlight w:val="yellow"/>
        </w:rPr>
        <w:t>(</w:t>
      </w:r>
      <w:r w:rsidRPr="00440F8C">
        <w:rPr>
          <w:rFonts w:ascii="Times New Roman" w:hAnsi="Times New Roman" w:cs="Times New Roman"/>
          <w:bCs/>
          <w:sz w:val="24"/>
          <w:szCs w:val="24"/>
          <w:highlight w:val="yellow"/>
        </w:rPr>
        <w:t xml:space="preserve">idea that God decides before your birth </w:t>
      </w:r>
      <w:r w:rsidR="00440F8C" w:rsidRPr="00440F8C">
        <w:rPr>
          <w:rFonts w:ascii="Times New Roman" w:hAnsi="Times New Roman" w:cs="Times New Roman"/>
          <w:bCs/>
          <w:sz w:val="24"/>
          <w:szCs w:val="24"/>
          <w:highlight w:val="yellow"/>
        </w:rPr>
        <w:t>whether you are saved or damned)</w:t>
      </w:r>
      <w:r w:rsidRPr="00646917">
        <w:rPr>
          <w:rFonts w:ascii="Times New Roman" w:hAnsi="Times New Roman" w:cs="Times New Roman"/>
          <w:bCs/>
          <w:sz w:val="24"/>
          <w:szCs w:val="24"/>
        </w:rPr>
        <w:t xml:space="preserve"> and a </w:t>
      </w:r>
      <w:r w:rsidRPr="00646917">
        <w:rPr>
          <w:rFonts w:ascii="Times New Roman" w:hAnsi="Times New Roman" w:cs="Times New Roman"/>
          <w:b/>
          <w:bCs/>
          <w:sz w:val="24"/>
          <w:szCs w:val="24"/>
        </w:rPr>
        <w:t>limited atonement</w:t>
      </w:r>
      <w:r w:rsidRPr="00646917">
        <w:rPr>
          <w:rFonts w:ascii="Times New Roman" w:hAnsi="Times New Roman" w:cs="Times New Roman"/>
          <w:b/>
          <w:bCs/>
          <w:sz w:val="24"/>
          <w:szCs w:val="24"/>
          <w:lang w:val="en-US"/>
        </w:rPr>
        <w:t xml:space="preserve"> </w:t>
      </w:r>
      <w:r w:rsidR="00440F8C" w:rsidRPr="00440F8C">
        <w:rPr>
          <w:rFonts w:ascii="Times New Roman" w:hAnsi="Times New Roman" w:cs="Times New Roman"/>
          <w:bCs/>
          <w:sz w:val="24"/>
          <w:szCs w:val="24"/>
          <w:highlight w:val="yellow"/>
          <w:lang w:val="en-US"/>
        </w:rPr>
        <w:t>(</w:t>
      </w:r>
      <w:r w:rsidRPr="00440F8C">
        <w:rPr>
          <w:rFonts w:ascii="Times New Roman" w:hAnsi="Times New Roman" w:cs="Times New Roman"/>
          <w:bCs/>
          <w:sz w:val="24"/>
          <w:szCs w:val="24"/>
          <w:highlight w:val="yellow"/>
          <w:lang w:val="en-US"/>
        </w:rPr>
        <w:t>the idea that Jesus didn’t die for everyone, but only for the Elect – e.g. those chosen to be saved).</w:t>
      </w:r>
    </w:p>
    <w:p w14:paraId="63DAACD9" w14:textId="77777777" w:rsidR="00440F8C" w:rsidRPr="00440F8C" w:rsidRDefault="00646917" w:rsidP="00CC2D76">
      <w:pPr>
        <w:pStyle w:val="ListParagraph"/>
        <w:numPr>
          <w:ilvl w:val="0"/>
          <w:numId w:val="35"/>
        </w:numPr>
        <w:rPr>
          <w:rFonts w:ascii="Times New Roman" w:hAnsi="Times New Roman" w:cs="Times New Roman"/>
          <w:bCs/>
          <w:sz w:val="24"/>
          <w:szCs w:val="24"/>
        </w:rPr>
      </w:pPr>
      <w:r w:rsidRPr="00440F8C">
        <w:rPr>
          <w:rFonts w:ascii="Times New Roman" w:hAnsi="Times New Roman" w:cs="Times New Roman"/>
          <w:bCs/>
          <w:sz w:val="24"/>
          <w:szCs w:val="24"/>
        </w:rPr>
        <w:t>Puritan ideas about the nature of church formation</w:t>
      </w:r>
      <w:r w:rsidRPr="00440F8C">
        <w:rPr>
          <w:rFonts w:ascii="Times New Roman" w:hAnsi="Times New Roman" w:cs="Times New Roman"/>
          <w:bCs/>
          <w:sz w:val="24"/>
          <w:szCs w:val="24"/>
          <w:lang w:val="en-US"/>
        </w:rPr>
        <w:t xml:space="preserve"> </w:t>
      </w:r>
    </w:p>
    <w:p w14:paraId="461C03B4" w14:textId="39676483" w:rsidR="00646917" w:rsidRPr="00440F8C" w:rsidRDefault="00440F8C" w:rsidP="00CC2D76">
      <w:pPr>
        <w:pStyle w:val="ListParagraph"/>
        <w:numPr>
          <w:ilvl w:val="0"/>
          <w:numId w:val="35"/>
        </w:numPr>
        <w:rPr>
          <w:rFonts w:ascii="Times New Roman" w:hAnsi="Times New Roman" w:cs="Times New Roman"/>
          <w:bCs/>
          <w:sz w:val="24"/>
          <w:szCs w:val="24"/>
        </w:rPr>
      </w:pPr>
      <w:r>
        <w:rPr>
          <w:rFonts w:ascii="Times New Roman" w:hAnsi="Times New Roman" w:cs="Times New Roman"/>
          <w:bCs/>
          <w:sz w:val="24"/>
          <w:szCs w:val="24"/>
        </w:rPr>
        <w:t>M</w:t>
      </w:r>
      <w:r w:rsidR="00646917" w:rsidRPr="00440F8C">
        <w:rPr>
          <w:rFonts w:ascii="Times New Roman" w:hAnsi="Times New Roman" w:cs="Times New Roman"/>
          <w:bCs/>
          <w:sz w:val="24"/>
          <w:szCs w:val="24"/>
        </w:rPr>
        <w:t>anpower issues</w:t>
      </w:r>
      <w:r w:rsidR="00646917" w:rsidRPr="00440F8C">
        <w:rPr>
          <w:rFonts w:ascii="Times New Roman" w:hAnsi="Times New Roman" w:cs="Times New Roman"/>
          <w:bCs/>
          <w:sz w:val="24"/>
          <w:szCs w:val="24"/>
          <w:lang w:val="en-US"/>
        </w:rPr>
        <w:t>/ideas about ministry</w:t>
      </w:r>
      <w:r>
        <w:rPr>
          <w:rFonts w:ascii="Times New Roman" w:hAnsi="Times New Roman" w:cs="Times New Roman"/>
          <w:bCs/>
          <w:sz w:val="24"/>
          <w:szCs w:val="24"/>
          <w:lang w:val="en-US"/>
        </w:rPr>
        <w:br/>
      </w:r>
    </w:p>
    <w:p w14:paraId="344E42DA" w14:textId="4E87BBB9" w:rsidR="00440F8C" w:rsidRDefault="00440F8C" w:rsidP="00CC2D76">
      <w:pPr>
        <w:pStyle w:val="ListParagraph"/>
        <w:numPr>
          <w:ilvl w:val="0"/>
          <w:numId w:val="36"/>
        </w:numPr>
        <w:rPr>
          <w:rFonts w:ascii="Times New Roman" w:hAnsi="Times New Roman" w:cs="Times New Roman"/>
          <w:bCs/>
          <w:sz w:val="24"/>
          <w:szCs w:val="24"/>
        </w:rPr>
      </w:pPr>
      <w:r w:rsidRPr="00440F8C">
        <w:rPr>
          <w:rFonts w:ascii="Times New Roman" w:hAnsi="Times New Roman" w:cs="Times New Roman"/>
          <w:bCs/>
          <w:sz w:val="24"/>
          <w:szCs w:val="24"/>
        </w:rPr>
        <w:t>Theoretically, the conversion of Indigenous peoples was a priority of Puritan immigrants, so much so that an early seal of the colony of Massachusetts features a native man saying :</w:t>
      </w:r>
      <w:r w:rsidRPr="00440F8C">
        <w:rPr>
          <w:rFonts w:ascii="Times New Roman" w:hAnsi="Times New Roman" w:cs="Times New Roman"/>
          <w:b/>
          <w:bCs/>
          <w:sz w:val="24"/>
          <w:szCs w:val="24"/>
        </w:rPr>
        <w:t xml:space="preserve"> “Come Over and Help Us!”</w:t>
      </w:r>
      <w:r w:rsidRPr="00440F8C">
        <w:rPr>
          <w:rFonts w:ascii="Times New Roman" w:hAnsi="Times New Roman" w:cs="Times New Roman"/>
          <w:bCs/>
          <w:sz w:val="24"/>
          <w:szCs w:val="24"/>
        </w:rPr>
        <w:t>: a reference to the bringing of the gospels to the Americas.  Protestants saw that, unless they made a valiant effort, the New World as well as the old would be do</w:t>
      </w:r>
      <w:r>
        <w:rPr>
          <w:rFonts w:ascii="Times New Roman" w:hAnsi="Times New Roman" w:cs="Times New Roman"/>
          <w:bCs/>
          <w:sz w:val="24"/>
          <w:szCs w:val="24"/>
        </w:rPr>
        <w:t>minated by Roman Catholicism.</w:t>
      </w:r>
    </w:p>
    <w:p w14:paraId="0AA7813C" w14:textId="60C8D41B" w:rsidR="00440F8C" w:rsidRDefault="00440F8C" w:rsidP="00CC2D76">
      <w:pPr>
        <w:pStyle w:val="ListParagraph"/>
        <w:numPr>
          <w:ilvl w:val="0"/>
          <w:numId w:val="36"/>
        </w:numPr>
        <w:rPr>
          <w:rFonts w:ascii="Times New Roman" w:hAnsi="Times New Roman" w:cs="Times New Roman"/>
          <w:bCs/>
          <w:sz w:val="24"/>
          <w:szCs w:val="24"/>
        </w:rPr>
      </w:pPr>
      <w:r w:rsidRPr="00440F8C">
        <w:rPr>
          <w:rFonts w:ascii="Times New Roman" w:hAnsi="Times New Roman" w:cs="Times New Roman"/>
          <w:bCs/>
          <w:sz w:val="24"/>
          <w:szCs w:val="24"/>
        </w:rPr>
        <w:t xml:space="preserve">Predictably, Protestant evangelization stressed biblical literacy and scholarship.  Native converts such as </w:t>
      </w:r>
      <w:r w:rsidRPr="00440F8C">
        <w:rPr>
          <w:rFonts w:ascii="Times New Roman" w:hAnsi="Times New Roman" w:cs="Times New Roman"/>
          <w:b/>
          <w:bCs/>
          <w:sz w:val="24"/>
          <w:szCs w:val="24"/>
        </w:rPr>
        <w:t xml:space="preserve">Samuel </w:t>
      </w:r>
      <w:proofErr w:type="spellStart"/>
      <w:r w:rsidRPr="00440F8C">
        <w:rPr>
          <w:rFonts w:ascii="Times New Roman" w:hAnsi="Times New Roman" w:cs="Times New Roman"/>
          <w:b/>
          <w:bCs/>
          <w:sz w:val="24"/>
          <w:szCs w:val="24"/>
        </w:rPr>
        <w:t>Occom</w:t>
      </w:r>
      <w:proofErr w:type="spellEnd"/>
      <w:r w:rsidRPr="00440F8C">
        <w:rPr>
          <w:rFonts w:ascii="Times New Roman" w:hAnsi="Times New Roman" w:cs="Times New Roman"/>
          <w:bCs/>
          <w:sz w:val="24"/>
          <w:szCs w:val="24"/>
        </w:rPr>
        <w:t xml:space="preserve"> not only mastered English and Protestant theology, he himself became a Puritan minister.</w:t>
      </w:r>
    </w:p>
    <w:p w14:paraId="137DE8E7" w14:textId="5C711AD1" w:rsidR="00440F8C" w:rsidRDefault="00440F8C" w:rsidP="00440F8C">
      <w:pPr>
        <w:rPr>
          <w:rFonts w:ascii="Times New Roman" w:hAnsi="Times New Roman" w:cs="Times New Roman"/>
          <w:bCs/>
          <w:sz w:val="24"/>
          <w:szCs w:val="24"/>
        </w:rPr>
      </w:pPr>
    </w:p>
    <w:p w14:paraId="7A1E9991" w14:textId="26D77D8A" w:rsidR="00440F8C" w:rsidRDefault="00440F8C" w:rsidP="00440F8C">
      <w:pPr>
        <w:rPr>
          <w:rFonts w:ascii="Times New Roman" w:hAnsi="Times New Roman" w:cs="Times New Roman"/>
          <w:bCs/>
          <w:sz w:val="24"/>
          <w:szCs w:val="24"/>
        </w:rPr>
      </w:pPr>
    </w:p>
    <w:p w14:paraId="33F7EF66" w14:textId="49A7F4D8" w:rsidR="008A3787" w:rsidRDefault="008A3787" w:rsidP="00440F8C">
      <w:pPr>
        <w:rPr>
          <w:rFonts w:ascii="Times New Roman" w:hAnsi="Times New Roman" w:cs="Times New Roman"/>
          <w:bCs/>
          <w:sz w:val="24"/>
          <w:szCs w:val="24"/>
        </w:rPr>
      </w:pPr>
    </w:p>
    <w:p w14:paraId="4B68E5AC" w14:textId="123FE435" w:rsidR="008A3787" w:rsidRDefault="008A3787" w:rsidP="00440F8C">
      <w:pPr>
        <w:rPr>
          <w:rFonts w:ascii="Times New Roman" w:hAnsi="Times New Roman" w:cs="Times New Roman"/>
          <w:bCs/>
          <w:sz w:val="24"/>
          <w:szCs w:val="24"/>
        </w:rPr>
      </w:pPr>
    </w:p>
    <w:p w14:paraId="38228E3C" w14:textId="20B76A7E" w:rsidR="008A3787" w:rsidRDefault="008A3787" w:rsidP="00440F8C">
      <w:pPr>
        <w:rPr>
          <w:rFonts w:ascii="Times New Roman" w:hAnsi="Times New Roman" w:cs="Times New Roman"/>
          <w:bCs/>
          <w:sz w:val="24"/>
          <w:szCs w:val="24"/>
        </w:rPr>
      </w:pPr>
    </w:p>
    <w:p w14:paraId="377D1D52" w14:textId="55DA9972" w:rsidR="008A3787" w:rsidRDefault="008A3787" w:rsidP="00440F8C">
      <w:pPr>
        <w:rPr>
          <w:rFonts w:ascii="Times New Roman" w:hAnsi="Times New Roman" w:cs="Times New Roman"/>
          <w:bCs/>
          <w:sz w:val="24"/>
          <w:szCs w:val="24"/>
        </w:rPr>
      </w:pPr>
    </w:p>
    <w:p w14:paraId="3E3D8F45" w14:textId="5AAE1046" w:rsidR="008A3787" w:rsidRDefault="008A3787" w:rsidP="00440F8C">
      <w:pPr>
        <w:rPr>
          <w:rFonts w:ascii="Times New Roman" w:hAnsi="Times New Roman" w:cs="Times New Roman"/>
          <w:bCs/>
          <w:sz w:val="24"/>
          <w:szCs w:val="24"/>
        </w:rPr>
      </w:pPr>
    </w:p>
    <w:p w14:paraId="62B32ED6" w14:textId="0F18A6AE" w:rsidR="008A3787" w:rsidRDefault="008A3787" w:rsidP="00440F8C">
      <w:pPr>
        <w:rPr>
          <w:rFonts w:ascii="Times New Roman" w:hAnsi="Times New Roman" w:cs="Times New Roman"/>
          <w:bCs/>
          <w:sz w:val="24"/>
          <w:szCs w:val="24"/>
        </w:rPr>
      </w:pPr>
    </w:p>
    <w:p w14:paraId="3FBF1A02" w14:textId="21558C6E" w:rsidR="008A3787" w:rsidRDefault="008A3787" w:rsidP="00440F8C">
      <w:pPr>
        <w:rPr>
          <w:rFonts w:ascii="Times New Roman" w:hAnsi="Times New Roman" w:cs="Times New Roman"/>
          <w:bCs/>
          <w:sz w:val="24"/>
          <w:szCs w:val="24"/>
        </w:rPr>
      </w:pPr>
    </w:p>
    <w:p w14:paraId="69F9194C" w14:textId="144C6170" w:rsidR="008A3787" w:rsidRDefault="008A3787" w:rsidP="00440F8C">
      <w:pPr>
        <w:rPr>
          <w:rFonts w:ascii="Times New Roman" w:hAnsi="Times New Roman" w:cs="Times New Roman"/>
          <w:bCs/>
          <w:sz w:val="24"/>
          <w:szCs w:val="24"/>
        </w:rPr>
      </w:pPr>
    </w:p>
    <w:p w14:paraId="5142BD95" w14:textId="086FEA4E" w:rsidR="008A3787" w:rsidRDefault="008A3787" w:rsidP="00440F8C">
      <w:pPr>
        <w:rPr>
          <w:rFonts w:ascii="Times New Roman" w:hAnsi="Times New Roman" w:cs="Times New Roman"/>
          <w:bCs/>
          <w:sz w:val="24"/>
          <w:szCs w:val="24"/>
        </w:rPr>
      </w:pPr>
    </w:p>
    <w:p w14:paraId="487C5866" w14:textId="65582562" w:rsidR="008A3787" w:rsidRDefault="008A3787" w:rsidP="00440F8C">
      <w:pPr>
        <w:rPr>
          <w:rFonts w:ascii="Times New Roman" w:hAnsi="Times New Roman" w:cs="Times New Roman"/>
          <w:bCs/>
          <w:sz w:val="24"/>
          <w:szCs w:val="24"/>
        </w:rPr>
      </w:pPr>
    </w:p>
    <w:p w14:paraId="019F02C3" w14:textId="4C39A45E" w:rsidR="008A3787" w:rsidRDefault="008A3787" w:rsidP="00440F8C">
      <w:pPr>
        <w:rPr>
          <w:rFonts w:ascii="Times New Roman" w:hAnsi="Times New Roman" w:cs="Times New Roman"/>
          <w:bCs/>
          <w:sz w:val="24"/>
          <w:szCs w:val="24"/>
        </w:rPr>
      </w:pPr>
    </w:p>
    <w:p w14:paraId="5A638676" w14:textId="372A39C7" w:rsidR="008A3787" w:rsidRDefault="008A3787" w:rsidP="00440F8C">
      <w:pPr>
        <w:rPr>
          <w:rFonts w:ascii="Times New Roman" w:hAnsi="Times New Roman" w:cs="Times New Roman"/>
          <w:bCs/>
          <w:sz w:val="24"/>
          <w:szCs w:val="24"/>
        </w:rPr>
      </w:pPr>
    </w:p>
    <w:p w14:paraId="69F76A1F" w14:textId="53AF1781" w:rsidR="008A3787" w:rsidRDefault="008A3787" w:rsidP="00440F8C">
      <w:pPr>
        <w:rPr>
          <w:rFonts w:ascii="Times New Roman" w:hAnsi="Times New Roman" w:cs="Times New Roman"/>
          <w:bCs/>
          <w:sz w:val="24"/>
          <w:szCs w:val="24"/>
        </w:rPr>
      </w:pPr>
    </w:p>
    <w:p w14:paraId="7F258D72" w14:textId="5EB04998" w:rsidR="008A3787" w:rsidRDefault="008A3787" w:rsidP="00440F8C">
      <w:pPr>
        <w:rPr>
          <w:rFonts w:ascii="Times New Roman" w:hAnsi="Times New Roman" w:cs="Times New Roman"/>
          <w:bCs/>
          <w:sz w:val="24"/>
          <w:szCs w:val="24"/>
        </w:rPr>
      </w:pPr>
    </w:p>
    <w:p w14:paraId="2C043DBD" w14:textId="39C13641" w:rsidR="008A3787" w:rsidRDefault="008A3787" w:rsidP="00440F8C">
      <w:pPr>
        <w:rPr>
          <w:rFonts w:ascii="Times New Roman" w:hAnsi="Times New Roman" w:cs="Times New Roman"/>
          <w:bCs/>
          <w:sz w:val="24"/>
          <w:szCs w:val="24"/>
        </w:rPr>
      </w:pPr>
    </w:p>
    <w:p w14:paraId="444B371A" w14:textId="148DB1F8" w:rsidR="008A3787" w:rsidRDefault="008A3787" w:rsidP="00440F8C">
      <w:pPr>
        <w:rPr>
          <w:rFonts w:ascii="Times New Roman" w:hAnsi="Times New Roman" w:cs="Times New Roman"/>
          <w:bCs/>
          <w:sz w:val="24"/>
          <w:szCs w:val="24"/>
        </w:rPr>
      </w:pPr>
    </w:p>
    <w:p w14:paraId="1AF1428D" w14:textId="3492CB54" w:rsidR="008A3787" w:rsidRDefault="008A3787" w:rsidP="00440F8C">
      <w:pPr>
        <w:rPr>
          <w:rFonts w:ascii="Times New Roman" w:hAnsi="Times New Roman" w:cs="Times New Roman"/>
          <w:bCs/>
          <w:sz w:val="24"/>
          <w:szCs w:val="24"/>
        </w:rPr>
      </w:pPr>
    </w:p>
    <w:p w14:paraId="7E8F2084" w14:textId="77777777" w:rsidR="008A3787" w:rsidRDefault="008A3787" w:rsidP="00440F8C">
      <w:pPr>
        <w:rPr>
          <w:rFonts w:ascii="Times New Roman" w:hAnsi="Times New Roman" w:cs="Times New Roman"/>
          <w:bCs/>
          <w:sz w:val="24"/>
          <w:szCs w:val="24"/>
        </w:rPr>
      </w:pPr>
    </w:p>
    <w:p w14:paraId="23E7A4D2" w14:textId="16644BD6" w:rsidR="00440F8C" w:rsidRPr="00B209EB" w:rsidRDefault="00440F8C" w:rsidP="00440F8C">
      <w:pPr>
        <w:rPr>
          <w:rFonts w:ascii="Times New Roman" w:hAnsi="Times New Roman" w:cs="Times New Roman"/>
          <w:b/>
          <w:sz w:val="24"/>
          <w:szCs w:val="24"/>
        </w:rPr>
      </w:pPr>
      <w:r>
        <w:rPr>
          <w:rFonts w:ascii="Times New Roman" w:hAnsi="Times New Roman" w:cs="Times New Roman"/>
          <w:b/>
          <w:sz w:val="24"/>
          <w:szCs w:val="24"/>
        </w:rPr>
        <w:lastRenderedPageBreak/>
        <w:t>Class 8 – 1/31</w:t>
      </w:r>
      <w:r w:rsidRPr="00B209EB">
        <w:rPr>
          <w:rFonts w:ascii="Times New Roman" w:hAnsi="Times New Roman" w:cs="Times New Roman"/>
          <w:b/>
          <w:sz w:val="24"/>
          <w:szCs w:val="24"/>
        </w:rPr>
        <w:t>/2020</w:t>
      </w:r>
    </w:p>
    <w:p w14:paraId="292C9C3F" w14:textId="77777777" w:rsidR="00440F8C" w:rsidRPr="00440F8C" w:rsidRDefault="00440F8C" w:rsidP="00440F8C">
      <w:pPr>
        <w:rPr>
          <w:rFonts w:ascii="Times New Roman" w:hAnsi="Times New Roman" w:cs="Times New Roman"/>
          <w:b/>
          <w:bCs/>
          <w:sz w:val="24"/>
          <w:szCs w:val="24"/>
        </w:rPr>
      </w:pPr>
      <w:r w:rsidRPr="00440F8C">
        <w:rPr>
          <w:rFonts w:ascii="Times New Roman" w:hAnsi="Times New Roman" w:cs="Times New Roman"/>
          <w:b/>
          <w:bCs/>
          <w:sz w:val="24"/>
          <w:szCs w:val="24"/>
        </w:rPr>
        <w:t>Contact in all three Cultural Arenas: A Comparative Exploration</w:t>
      </w:r>
    </w:p>
    <w:p w14:paraId="6761DB66" w14:textId="42565EC5" w:rsidR="00440F8C" w:rsidRPr="00440F8C" w:rsidRDefault="00440F8C" w:rsidP="00440F8C">
      <w:pPr>
        <w:rPr>
          <w:rFonts w:ascii="Times New Roman" w:hAnsi="Times New Roman" w:cs="Times New Roman"/>
          <w:b/>
          <w:bCs/>
          <w:sz w:val="24"/>
          <w:szCs w:val="24"/>
        </w:rPr>
      </w:pPr>
      <w:r>
        <w:rPr>
          <w:rFonts w:ascii="Times New Roman" w:hAnsi="Times New Roman" w:cs="Times New Roman"/>
          <w:b/>
          <w:bCs/>
          <w:sz w:val="24"/>
          <w:szCs w:val="24"/>
        </w:rPr>
        <w:t xml:space="preserve">&amp; </w:t>
      </w:r>
      <w:r w:rsidRPr="00440F8C">
        <w:rPr>
          <w:rFonts w:ascii="Times New Roman" w:hAnsi="Times New Roman" w:cs="Times New Roman"/>
          <w:b/>
          <w:bCs/>
          <w:sz w:val="24"/>
          <w:szCs w:val="24"/>
        </w:rPr>
        <w:t>Conversion in Theory and Practice</w:t>
      </w:r>
    </w:p>
    <w:p w14:paraId="48C1D0CB" w14:textId="067E7154" w:rsidR="00440F8C" w:rsidRDefault="00440F8C" w:rsidP="00440F8C">
      <w:pPr>
        <w:rPr>
          <w:rFonts w:ascii="Times New Roman" w:hAnsi="Times New Roman" w:cs="Times New Roman"/>
          <w:bCs/>
          <w:sz w:val="24"/>
          <w:szCs w:val="24"/>
        </w:rPr>
      </w:pPr>
    </w:p>
    <w:p w14:paraId="4D17CA30" w14:textId="5AFFCFC7" w:rsidR="00440F8C" w:rsidRPr="00440F8C" w:rsidRDefault="00440F8C" w:rsidP="00440F8C">
      <w:pPr>
        <w:rPr>
          <w:rFonts w:ascii="Times New Roman" w:hAnsi="Times New Roman" w:cs="Times New Roman"/>
          <w:bCs/>
          <w:sz w:val="24"/>
          <w:szCs w:val="24"/>
        </w:rPr>
      </w:pPr>
      <w:r w:rsidRPr="00440F8C">
        <w:rPr>
          <w:rFonts w:ascii="Times New Roman" w:hAnsi="Times New Roman" w:cs="Times New Roman"/>
          <w:b/>
          <w:bCs/>
          <w:sz w:val="24"/>
          <w:szCs w:val="24"/>
        </w:rPr>
        <w:t>Contact in New England: What Made it So Different?</w:t>
      </w:r>
      <w:r>
        <w:rPr>
          <w:rFonts w:ascii="Times New Roman" w:hAnsi="Times New Roman" w:cs="Times New Roman"/>
          <w:b/>
          <w:bCs/>
          <w:sz w:val="24"/>
          <w:szCs w:val="24"/>
        </w:rPr>
        <w:t xml:space="preserve"> </w:t>
      </w:r>
    </w:p>
    <w:p w14:paraId="5046F3C6" w14:textId="77777777" w:rsidR="00440F8C" w:rsidRPr="00440F8C" w:rsidRDefault="00440F8C" w:rsidP="00CC2D76">
      <w:pPr>
        <w:numPr>
          <w:ilvl w:val="0"/>
          <w:numId w:val="36"/>
        </w:numPr>
        <w:rPr>
          <w:rFonts w:ascii="Times New Roman" w:hAnsi="Times New Roman" w:cs="Times New Roman"/>
          <w:bCs/>
          <w:sz w:val="24"/>
          <w:szCs w:val="24"/>
        </w:rPr>
      </w:pPr>
      <w:r w:rsidRPr="00440F8C">
        <w:rPr>
          <w:rFonts w:ascii="Times New Roman" w:hAnsi="Times New Roman" w:cs="Times New Roman"/>
          <w:bCs/>
          <w:sz w:val="24"/>
          <w:szCs w:val="24"/>
        </w:rPr>
        <w:t xml:space="preserve">The other very important factor which distinguished New England from New France and New Spain were the relatively equal numbers of men and women who emigrated.  </w:t>
      </w:r>
    </w:p>
    <w:p w14:paraId="1417CB5D" w14:textId="35132F8C" w:rsidR="00440F8C" w:rsidRDefault="00440F8C" w:rsidP="00CC2D76">
      <w:pPr>
        <w:numPr>
          <w:ilvl w:val="0"/>
          <w:numId w:val="36"/>
        </w:numPr>
        <w:rPr>
          <w:rFonts w:ascii="Times New Roman" w:hAnsi="Times New Roman" w:cs="Times New Roman"/>
          <w:bCs/>
          <w:sz w:val="24"/>
          <w:szCs w:val="24"/>
        </w:rPr>
      </w:pPr>
      <w:r w:rsidRPr="00440F8C">
        <w:rPr>
          <w:rFonts w:ascii="Times New Roman" w:hAnsi="Times New Roman" w:cs="Times New Roman"/>
          <w:bCs/>
          <w:sz w:val="24"/>
          <w:szCs w:val="24"/>
        </w:rPr>
        <w:t>Initially, the Puritans embarked for the New World in search of a place where they could escape persecution and conduct their “holy experiment” in the “wilderness.”  They thus came in family gr</w:t>
      </w:r>
      <w:r>
        <w:rPr>
          <w:rFonts w:ascii="Times New Roman" w:hAnsi="Times New Roman" w:cs="Times New Roman"/>
          <w:bCs/>
          <w:sz w:val="24"/>
          <w:szCs w:val="24"/>
        </w:rPr>
        <w:t>oups: men, women and children</w:t>
      </w:r>
    </w:p>
    <w:p w14:paraId="65B0325A" w14:textId="77777777" w:rsidR="00440F8C" w:rsidRDefault="00440F8C" w:rsidP="00CC2D76">
      <w:pPr>
        <w:numPr>
          <w:ilvl w:val="1"/>
          <w:numId w:val="36"/>
        </w:numPr>
        <w:rPr>
          <w:rFonts w:ascii="Times New Roman" w:hAnsi="Times New Roman" w:cs="Times New Roman"/>
          <w:bCs/>
          <w:sz w:val="24"/>
          <w:szCs w:val="24"/>
        </w:rPr>
      </w:pPr>
      <w:r w:rsidRPr="00440F8C">
        <w:rPr>
          <w:rFonts w:ascii="Times New Roman" w:hAnsi="Times New Roman" w:cs="Times New Roman"/>
          <w:bCs/>
          <w:sz w:val="24"/>
          <w:szCs w:val="24"/>
        </w:rPr>
        <w:t>Métissage was thus not nearly as common in New England as in New Spain and New France (and when it happened,</w:t>
      </w:r>
      <w:r>
        <w:rPr>
          <w:rFonts w:ascii="Times New Roman" w:hAnsi="Times New Roman" w:cs="Times New Roman"/>
          <w:bCs/>
          <w:sz w:val="24"/>
          <w:szCs w:val="24"/>
        </w:rPr>
        <w:t xml:space="preserve"> it usually wasn’t voluntary). </w:t>
      </w:r>
    </w:p>
    <w:p w14:paraId="43FE50D0" w14:textId="18F02D5A" w:rsidR="00440F8C" w:rsidRPr="008A3787" w:rsidRDefault="00440F8C" w:rsidP="00CC2D76">
      <w:pPr>
        <w:numPr>
          <w:ilvl w:val="2"/>
          <w:numId w:val="36"/>
        </w:numPr>
        <w:rPr>
          <w:rFonts w:ascii="Times New Roman" w:hAnsi="Times New Roman" w:cs="Times New Roman"/>
          <w:bCs/>
          <w:sz w:val="24"/>
          <w:szCs w:val="24"/>
        </w:rPr>
      </w:pPr>
      <w:r w:rsidRPr="00440F8C">
        <w:rPr>
          <w:rFonts w:ascii="Times New Roman" w:hAnsi="Times New Roman" w:cs="Times New Roman"/>
          <w:bCs/>
          <w:sz w:val="24"/>
          <w:szCs w:val="24"/>
        </w:rPr>
        <w:t>New Englanders maintained a distance from indigenous peoples rather than forming new families with them.</w:t>
      </w:r>
    </w:p>
    <w:p w14:paraId="24BD50EA" w14:textId="77777777" w:rsidR="00440F8C" w:rsidRPr="00440F8C" w:rsidRDefault="00440F8C" w:rsidP="00440F8C">
      <w:pPr>
        <w:rPr>
          <w:rFonts w:ascii="Times New Roman" w:hAnsi="Times New Roman" w:cs="Times New Roman"/>
          <w:bCs/>
          <w:sz w:val="24"/>
          <w:szCs w:val="24"/>
        </w:rPr>
      </w:pPr>
    </w:p>
    <w:p w14:paraId="604AFEF3" w14:textId="77777777" w:rsidR="00440F8C" w:rsidRDefault="00440F8C" w:rsidP="00440F8C">
      <w:pPr>
        <w:rPr>
          <w:rFonts w:ascii="Times New Roman" w:hAnsi="Times New Roman" w:cs="Times New Roman"/>
          <w:b/>
          <w:bCs/>
          <w:sz w:val="24"/>
          <w:szCs w:val="24"/>
        </w:rPr>
      </w:pPr>
      <w:r w:rsidRPr="00440F8C">
        <w:rPr>
          <w:rFonts w:ascii="Times New Roman" w:hAnsi="Times New Roman" w:cs="Times New Roman"/>
          <w:b/>
          <w:bCs/>
          <w:sz w:val="24"/>
          <w:szCs w:val="24"/>
        </w:rPr>
        <w:t xml:space="preserve">The Descent into Violence </w:t>
      </w:r>
    </w:p>
    <w:p w14:paraId="6A224C34" w14:textId="77777777" w:rsidR="00440F8C" w:rsidRDefault="00440F8C" w:rsidP="00CC2D76">
      <w:pPr>
        <w:pStyle w:val="ListParagraph"/>
        <w:numPr>
          <w:ilvl w:val="0"/>
          <w:numId w:val="37"/>
        </w:numPr>
        <w:rPr>
          <w:rFonts w:ascii="Times New Roman" w:hAnsi="Times New Roman" w:cs="Times New Roman"/>
          <w:bCs/>
          <w:sz w:val="24"/>
          <w:szCs w:val="24"/>
        </w:rPr>
      </w:pPr>
      <w:r w:rsidRPr="00440F8C">
        <w:rPr>
          <w:rFonts w:ascii="Times New Roman" w:hAnsi="Times New Roman" w:cs="Times New Roman"/>
          <w:bCs/>
          <w:sz w:val="24"/>
          <w:szCs w:val="24"/>
        </w:rPr>
        <w:t>As with Columbus, native people’s initial reactions of welcome and generosity in New England quickly led to European exploitation</w:t>
      </w:r>
    </w:p>
    <w:p w14:paraId="23E898E0" w14:textId="77777777" w:rsidR="00440F8C" w:rsidRDefault="00440F8C" w:rsidP="00CC2D76">
      <w:pPr>
        <w:pStyle w:val="ListParagraph"/>
        <w:numPr>
          <w:ilvl w:val="1"/>
          <w:numId w:val="37"/>
        </w:numPr>
        <w:rPr>
          <w:rFonts w:ascii="Times New Roman" w:hAnsi="Times New Roman" w:cs="Times New Roman"/>
          <w:bCs/>
          <w:sz w:val="24"/>
          <w:szCs w:val="24"/>
        </w:rPr>
      </w:pPr>
      <w:r w:rsidRPr="00440F8C">
        <w:rPr>
          <w:rFonts w:ascii="Times New Roman" w:hAnsi="Times New Roman" w:cs="Times New Roman"/>
          <w:bCs/>
          <w:sz w:val="24"/>
          <w:szCs w:val="24"/>
        </w:rPr>
        <w:t>Artists’ idealized rendering of early colonial food sharing which is m</w:t>
      </w:r>
      <w:r>
        <w:rPr>
          <w:rFonts w:ascii="Times New Roman" w:hAnsi="Times New Roman" w:cs="Times New Roman"/>
          <w:bCs/>
          <w:sz w:val="24"/>
          <w:szCs w:val="24"/>
        </w:rPr>
        <w:t xml:space="preserve">emorialized with Thanksgiving. </w:t>
      </w:r>
      <w:r w:rsidRPr="00440F8C">
        <w:rPr>
          <w:rFonts w:ascii="Times New Roman" w:hAnsi="Times New Roman" w:cs="Times New Roman"/>
          <w:bCs/>
          <w:sz w:val="24"/>
          <w:szCs w:val="24"/>
        </w:rPr>
        <w:t>Initially, Indigenous peoples aided European settlers who seemed incapable of surviving winter in the America</w:t>
      </w:r>
      <w:r>
        <w:rPr>
          <w:rFonts w:ascii="Times New Roman" w:hAnsi="Times New Roman" w:cs="Times New Roman"/>
          <w:bCs/>
          <w:sz w:val="24"/>
          <w:szCs w:val="24"/>
        </w:rPr>
        <w:t>s without their advice.</w:t>
      </w:r>
    </w:p>
    <w:p w14:paraId="2D13700A" w14:textId="77777777" w:rsidR="00440F8C" w:rsidRDefault="00440F8C" w:rsidP="00CC2D76">
      <w:pPr>
        <w:pStyle w:val="ListParagraph"/>
        <w:numPr>
          <w:ilvl w:val="1"/>
          <w:numId w:val="37"/>
        </w:numPr>
        <w:rPr>
          <w:rFonts w:ascii="Times New Roman" w:hAnsi="Times New Roman" w:cs="Times New Roman"/>
          <w:bCs/>
          <w:sz w:val="24"/>
          <w:szCs w:val="24"/>
        </w:rPr>
      </w:pPr>
      <w:r w:rsidRPr="00440F8C">
        <w:rPr>
          <w:rFonts w:ascii="Times New Roman" w:hAnsi="Times New Roman" w:cs="Times New Roman"/>
          <w:bCs/>
          <w:sz w:val="24"/>
          <w:szCs w:val="24"/>
        </w:rPr>
        <w:t xml:space="preserve">Contemporary political cartoon contrasts the wealth and plenty of descendants of European colonists celebrating thanksgiving with the death and destruction their advent brought to aboriginal groups.  </w:t>
      </w:r>
    </w:p>
    <w:p w14:paraId="79B962FF" w14:textId="77777777" w:rsidR="00440F8C" w:rsidRDefault="00440F8C" w:rsidP="00440F8C">
      <w:pPr>
        <w:rPr>
          <w:rFonts w:ascii="Times New Roman" w:hAnsi="Times New Roman" w:cs="Times New Roman"/>
          <w:b/>
          <w:bCs/>
          <w:sz w:val="24"/>
          <w:szCs w:val="24"/>
        </w:rPr>
      </w:pPr>
    </w:p>
    <w:p w14:paraId="771131F8" w14:textId="06049AF5" w:rsidR="00440F8C" w:rsidRPr="00440F8C" w:rsidRDefault="00440F8C" w:rsidP="00440F8C">
      <w:pPr>
        <w:rPr>
          <w:rFonts w:ascii="Times New Roman" w:hAnsi="Times New Roman" w:cs="Times New Roman"/>
          <w:bCs/>
          <w:sz w:val="24"/>
          <w:szCs w:val="24"/>
        </w:rPr>
      </w:pPr>
      <w:r w:rsidRPr="00440F8C">
        <w:rPr>
          <w:rFonts w:ascii="Times New Roman" w:hAnsi="Times New Roman" w:cs="Times New Roman"/>
          <w:b/>
          <w:bCs/>
          <w:sz w:val="24"/>
          <w:szCs w:val="24"/>
        </w:rPr>
        <w:t>Why was violence well-nigh inevitable between colonists and native peoples in New England?</w:t>
      </w:r>
    </w:p>
    <w:p w14:paraId="40B8ADC9" w14:textId="5817C11A" w:rsidR="00646917" w:rsidRDefault="00646917" w:rsidP="00646917">
      <w:pPr>
        <w:rPr>
          <w:rFonts w:ascii="Times New Roman" w:hAnsi="Times New Roman" w:cs="Times New Roman"/>
          <w:bCs/>
          <w:sz w:val="24"/>
          <w:szCs w:val="24"/>
        </w:rPr>
      </w:pPr>
    </w:p>
    <w:p w14:paraId="73E7EEE5" w14:textId="77777777" w:rsidR="00440F8C" w:rsidRDefault="00440F8C" w:rsidP="00CC2D76">
      <w:pPr>
        <w:pStyle w:val="ListParagraph"/>
        <w:numPr>
          <w:ilvl w:val="0"/>
          <w:numId w:val="37"/>
        </w:numPr>
        <w:rPr>
          <w:rFonts w:ascii="Times New Roman" w:hAnsi="Times New Roman" w:cs="Times New Roman"/>
          <w:bCs/>
          <w:sz w:val="24"/>
          <w:szCs w:val="24"/>
        </w:rPr>
      </w:pPr>
      <w:r w:rsidRPr="00440F8C">
        <w:rPr>
          <w:rFonts w:ascii="Times New Roman" w:hAnsi="Times New Roman" w:cs="Times New Roman"/>
          <w:bCs/>
          <w:sz w:val="24"/>
          <w:szCs w:val="24"/>
        </w:rPr>
        <w:t>Simmering tensions between Puritan settlers and the aboriginal peoples of New England erupted into often very violent conflicts, with atroc</w:t>
      </w:r>
      <w:r>
        <w:rPr>
          <w:rFonts w:ascii="Times New Roman" w:hAnsi="Times New Roman" w:cs="Times New Roman"/>
          <w:bCs/>
          <w:sz w:val="24"/>
          <w:szCs w:val="24"/>
        </w:rPr>
        <w:t xml:space="preserve">ities committed on both sides. </w:t>
      </w:r>
    </w:p>
    <w:p w14:paraId="68AECE0F" w14:textId="77777777" w:rsidR="00440F8C" w:rsidRDefault="00440F8C" w:rsidP="00CC2D76">
      <w:pPr>
        <w:pStyle w:val="ListParagraph"/>
        <w:numPr>
          <w:ilvl w:val="1"/>
          <w:numId w:val="37"/>
        </w:numPr>
        <w:rPr>
          <w:rFonts w:ascii="Times New Roman" w:hAnsi="Times New Roman" w:cs="Times New Roman"/>
          <w:bCs/>
          <w:sz w:val="24"/>
          <w:szCs w:val="24"/>
        </w:rPr>
      </w:pPr>
      <w:r w:rsidRPr="00440F8C">
        <w:rPr>
          <w:rFonts w:ascii="Times New Roman" w:hAnsi="Times New Roman" w:cs="Times New Roman"/>
          <w:bCs/>
          <w:sz w:val="24"/>
          <w:szCs w:val="24"/>
        </w:rPr>
        <w:t xml:space="preserve">King Philip’s war, though brief, has been described by historian Jill </w:t>
      </w:r>
      <w:proofErr w:type="spellStart"/>
      <w:r w:rsidRPr="00440F8C">
        <w:rPr>
          <w:rFonts w:ascii="Times New Roman" w:hAnsi="Times New Roman" w:cs="Times New Roman"/>
          <w:bCs/>
          <w:sz w:val="24"/>
          <w:szCs w:val="24"/>
        </w:rPr>
        <w:t>Lepore</w:t>
      </w:r>
      <w:proofErr w:type="spellEnd"/>
      <w:r w:rsidRPr="00440F8C">
        <w:rPr>
          <w:rFonts w:ascii="Times New Roman" w:hAnsi="Times New Roman" w:cs="Times New Roman"/>
          <w:bCs/>
          <w:sz w:val="24"/>
          <w:szCs w:val="24"/>
        </w:rPr>
        <w:t xml:space="preserve"> as being one of the bloodiest in American history </w:t>
      </w:r>
    </w:p>
    <w:p w14:paraId="0DFB3D1C" w14:textId="77777777" w:rsidR="00440F8C" w:rsidRDefault="00440F8C" w:rsidP="00CC2D76">
      <w:pPr>
        <w:pStyle w:val="ListParagraph"/>
        <w:numPr>
          <w:ilvl w:val="0"/>
          <w:numId w:val="37"/>
        </w:numPr>
        <w:rPr>
          <w:rFonts w:ascii="Times New Roman" w:hAnsi="Times New Roman" w:cs="Times New Roman"/>
          <w:bCs/>
          <w:sz w:val="24"/>
          <w:szCs w:val="24"/>
        </w:rPr>
      </w:pPr>
      <w:r w:rsidRPr="00440F8C">
        <w:rPr>
          <w:rFonts w:ascii="Times New Roman" w:hAnsi="Times New Roman" w:cs="Times New Roman"/>
          <w:bCs/>
          <w:sz w:val="24"/>
          <w:szCs w:val="24"/>
        </w:rPr>
        <w:t xml:space="preserve">Frequently, these conflicts were about </w:t>
      </w:r>
      <w:r w:rsidRPr="00440F8C">
        <w:rPr>
          <w:rFonts w:ascii="Times New Roman" w:hAnsi="Times New Roman" w:cs="Times New Roman"/>
          <w:bCs/>
          <w:sz w:val="24"/>
          <w:szCs w:val="24"/>
          <w:u w:val="single"/>
        </w:rPr>
        <w:t>land</w:t>
      </w:r>
      <w:r w:rsidRPr="00440F8C">
        <w:rPr>
          <w:rFonts w:ascii="Times New Roman" w:hAnsi="Times New Roman" w:cs="Times New Roman"/>
          <w:bCs/>
          <w:sz w:val="24"/>
          <w:szCs w:val="24"/>
        </w:rPr>
        <w:t xml:space="preserve"> and </w:t>
      </w:r>
      <w:r w:rsidRPr="00440F8C">
        <w:rPr>
          <w:rFonts w:ascii="Times New Roman" w:hAnsi="Times New Roman" w:cs="Times New Roman"/>
          <w:bCs/>
          <w:sz w:val="24"/>
          <w:szCs w:val="24"/>
          <w:u w:val="single"/>
        </w:rPr>
        <w:t>land usage</w:t>
      </w:r>
      <w:r w:rsidRPr="00440F8C">
        <w:rPr>
          <w:rFonts w:ascii="Times New Roman" w:hAnsi="Times New Roman" w:cs="Times New Roman"/>
          <w:bCs/>
          <w:sz w:val="24"/>
          <w:szCs w:val="24"/>
        </w:rPr>
        <w:t>.</w:t>
      </w:r>
      <w:r>
        <w:rPr>
          <w:rFonts w:ascii="Times New Roman" w:hAnsi="Times New Roman" w:cs="Times New Roman"/>
          <w:bCs/>
          <w:sz w:val="24"/>
          <w:szCs w:val="24"/>
        </w:rPr>
        <w:t xml:space="preserve"> </w:t>
      </w:r>
    </w:p>
    <w:p w14:paraId="315D17E9" w14:textId="77777777" w:rsidR="00440F8C" w:rsidRDefault="00440F8C" w:rsidP="00CC2D76">
      <w:pPr>
        <w:pStyle w:val="ListParagraph"/>
        <w:numPr>
          <w:ilvl w:val="1"/>
          <w:numId w:val="37"/>
        </w:numPr>
        <w:rPr>
          <w:rFonts w:ascii="Times New Roman" w:hAnsi="Times New Roman" w:cs="Times New Roman"/>
          <w:bCs/>
          <w:sz w:val="24"/>
          <w:szCs w:val="24"/>
        </w:rPr>
      </w:pPr>
      <w:r w:rsidRPr="00440F8C">
        <w:rPr>
          <w:rFonts w:ascii="Times New Roman" w:hAnsi="Times New Roman" w:cs="Times New Roman"/>
          <w:bCs/>
          <w:sz w:val="24"/>
          <w:szCs w:val="24"/>
        </w:rPr>
        <w:t xml:space="preserve">Because New Englanders wanted to introduce large-scale agriculture, they sought to change land usage patterns by clearing land and fencing, often dispossessing native </w:t>
      </w:r>
      <w:r>
        <w:rPr>
          <w:rFonts w:ascii="Times New Roman" w:hAnsi="Times New Roman" w:cs="Times New Roman"/>
          <w:bCs/>
          <w:sz w:val="24"/>
          <w:szCs w:val="24"/>
        </w:rPr>
        <w:t>groups and disrupting hunting.</w:t>
      </w:r>
    </w:p>
    <w:p w14:paraId="7D4B1F9D" w14:textId="5B6B233B" w:rsidR="00440F8C" w:rsidRDefault="00440F8C" w:rsidP="00CC2D76">
      <w:pPr>
        <w:pStyle w:val="ListParagraph"/>
        <w:numPr>
          <w:ilvl w:val="2"/>
          <w:numId w:val="37"/>
        </w:numPr>
        <w:rPr>
          <w:rFonts w:ascii="Times New Roman" w:hAnsi="Times New Roman" w:cs="Times New Roman"/>
          <w:bCs/>
          <w:sz w:val="24"/>
          <w:szCs w:val="24"/>
        </w:rPr>
      </w:pPr>
      <w:r w:rsidRPr="00440F8C">
        <w:rPr>
          <w:rFonts w:ascii="Times New Roman" w:hAnsi="Times New Roman" w:cs="Times New Roman"/>
          <w:bCs/>
          <w:sz w:val="24"/>
          <w:szCs w:val="24"/>
        </w:rPr>
        <w:t xml:space="preserve">When Indigenous concerns about these changes were not addressed through diplomacy, war often resulted.  </w:t>
      </w:r>
    </w:p>
    <w:p w14:paraId="073B134E" w14:textId="77777777" w:rsidR="00440F8C" w:rsidRPr="00440F8C" w:rsidRDefault="00440F8C" w:rsidP="00CC2D76">
      <w:pPr>
        <w:pStyle w:val="ListParagraph"/>
        <w:numPr>
          <w:ilvl w:val="0"/>
          <w:numId w:val="37"/>
        </w:numPr>
        <w:rPr>
          <w:rFonts w:ascii="Times New Roman" w:hAnsi="Times New Roman" w:cs="Times New Roman"/>
          <w:bCs/>
          <w:sz w:val="24"/>
          <w:szCs w:val="24"/>
        </w:rPr>
      </w:pPr>
      <w:r w:rsidRPr="00440F8C">
        <w:rPr>
          <w:rFonts w:ascii="Times New Roman" w:hAnsi="Times New Roman" w:cs="Times New Roman"/>
          <w:bCs/>
          <w:sz w:val="24"/>
          <w:szCs w:val="24"/>
        </w:rPr>
        <w:t xml:space="preserve">Caught in the cross-fire of these violent conflicts were the so-called </w:t>
      </w:r>
      <w:r w:rsidRPr="00440F8C">
        <w:rPr>
          <w:rFonts w:ascii="Times New Roman" w:hAnsi="Times New Roman" w:cs="Times New Roman"/>
          <w:b/>
          <w:bCs/>
          <w:sz w:val="24"/>
          <w:szCs w:val="24"/>
        </w:rPr>
        <w:t xml:space="preserve">“Praying Indians” </w:t>
      </w:r>
      <w:r w:rsidRPr="00440F8C">
        <w:rPr>
          <w:rFonts w:ascii="Times New Roman" w:hAnsi="Times New Roman" w:cs="Times New Roman"/>
          <w:bCs/>
          <w:sz w:val="24"/>
          <w:szCs w:val="24"/>
        </w:rPr>
        <w:t xml:space="preserve">of New England.  </w:t>
      </w:r>
    </w:p>
    <w:p w14:paraId="32FA89FA" w14:textId="77777777" w:rsidR="00440F8C" w:rsidRDefault="00440F8C" w:rsidP="00CC2D76">
      <w:pPr>
        <w:pStyle w:val="ListParagraph"/>
        <w:numPr>
          <w:ilvl w:val="1"/>
          <w:numId w:val="37"/>
        </w:numPr>
        <w:rPr>
          <w:rFonts w:ascii="Times New Roman" w:hAnsi="Times New Roman" w:cs="Times New Roman"/>
          <w:bCs/>
          <w:sz w:val="24"/>
          <w:szCs w:val="24"/>
        </w:rPr>
      </w:pPr>
      <w:r w:rsidRPr="00440F8C">
        <w:rPr>
          <w:rFonts w:ascii="Times New Roman" w:hAnsi="Times New Roman" w:cs="Times New Roman"/>
          <w:bCs/>
          <w:sz w:val="24"/>
          <w:szCs w:val="24"/>
        </w:rPr>
        <w:lastRenderedPageBreak/>
        <w:t xml:space="preserve">These Christian converts were often strongly distrusted by both sides: seen by their communities as being white or European-identified because of their faith, but being suspected by the Puritans of being “native spies” who were “infiltrating their communities” because of their native ethnic identity.  </w:t>
      </w:r>
    </w:p>
    <w:p w14:paraId="57FB28CE" w14:textId="0A2ACA9A" w:rsidR="00440F8C" w:rsidRPr="00440F8C" w:rsidRDefault="00440F8C" w:rsidP="00CC2D76">
      <w:pPr>
        <w:pStyle w:val="ListParagraph"/>
        <w:numPr>
          <w:ilvl w:val="1"/>
          <w:numId w:val="37"/>
        </w:numPr>
        <w:rPr>
          <w:rFonts w:ascii="Times New Roman" w:hAnsi="Times New Roman" w:cs="Times New Roman"/>
          <w:bCs/>
          <w:sz w:val="24"/>
          <w:szCs w:val="24"/>
        </w:rPr>
      </w:pPr>
      <w:r w:rsidRPr="00440F8C">
        <w:rPr>
          <w:rFonts w:ascii="Times New Roman" w:hAnsi="Times New Roman" w:cs="Times New Roman"/>
          <w:bCs/>
          <w:sz w:val="24"/>
          <w:szCs w:val="24"/>
        </w:rPr>
        <w:t xml:space="preserve">A telling Puritan play on words expresses these suspicions clearly:  Who was to say that “Praying Indians” would not become </w:t>
      </w:r>
      <w:r>
        <w:rPr>
          <w:rFonts w:ascii="Times New Roman" w:hAnsi="Times New Roman" w:cs="Times New Roman"/>
          <w:b/>
          <w:bCs/>
          <w:sz w:val="24"/>
          <w:szCs w:val="24"/>
        </w:rPr>
        <w:t>“Preying Indians?”</w:t>
      </w:r>
    </w:p>
    <w:p w14:paraId="38336341" w14:textId="3DA94975" w:rsidR="00440F8C" w:rsidRDefault="00440F8C" w:rsidP="00440F8C">
      <w:pPr>
        <w:rPr>
          <w:rFonts w:ascii="Times New Roman" w:hAnsi="Times New Roman" w:cs="Times New Roman"/>
          <w:bCs/>
          <w:sz w:val="24"/>
          <w:szCs w:val="24"/>
        </w:rPr>
      </w:pPr>
    </w:p>
    <w:p w14:paraId="24B777DC" w14:textId="77777777" w:rsidR="00440F8C" w:rsidRPr="00440F8C" w:rsidRDefault="00440F8C" w:rsidP="00440F8C">
      <w:pPr>
        <w:rPr>
          <w:rFonts w:ascii="Times New Roman" w:hAnsi="Times New Roman" w:cs="Times New Roman"/>
          <w:bCs/>
          <w:sz w:val="24"/>
          <w:szCs w:val="24"/>
        </w:rPr>
      </w:pPr>
      <w:r w:rsidRPr="00440F8C">
        <w:rPr>
          <w:rFonts w:ascii="Times New Roman" w:hAnsi="Times New Roman" w:cs="Times New Roman"/>
          <w:b/>
          <w:bCs/>
          <w:sz w:val="24"/>
          <w:szCs w:val="24"/>
        </w:rPr>
        <w:t>Early Contact in New France</w:t>
      </w:r>
    </w:p>
    <w:p w14:paraId="13D00D44" w14:textId="77777777" w:rsidR="00440F8C" w:rsidRDefault="00440F8C" w:rsidP="00CC2D76">
      <w:pPr>
        <w:pStyle w:val="ListParagraph"/>
        <w:numPr>
          <w:ilvl w:val="0"/>
          <w:numId w:val="38"/>
        </w:numPr>
        <w:rPr>
          <w:rFonts w:ascii="Times New Roman" w:hAnsi="Times New Roman" w:cs="Times New Roman"/>
          <w:bCs/>
          <w:sz w:val="24"/>
          <w:szCs w:val="24"/>
        </w:rPr>
      </w:pPr>
      <w:r w:rsidRPr="00440F8C">
        <w:rPr>
          <w:rFonts w:ascii="Times New Roman" w:hAnsi="Times New Roman" w:cs="Times New Roman"/>
          <w:bCs/>
          <w:sz w:val="24"/>
          <w:szCs w:val="24"/>
        </w:rPr>
        <w:t xml:space="preserve">When we turn to New France, we have, once again, a very different scenario culturally, demographically, and militarily.  </w:t>
      </w:r>
    </w:p>
    <w:p w14:paraId="34213485" w14:textId="77777777" w:rsidR="00440F8C" w:rsidRDefault="00440F8C" w:rsidP="00CC2D76">
      <w:pPr>
        <w:pStyle w:val="ListParagraph"/>
        <w:numPr>
          <w:ilvl w:val="0"/>
          <w:numId w:val="38"/>
        </w:numPr>
        <w:rPr>
          <w:rFonts w:ascii="Times New Roman" w:hAnsi="Times New Roman" w:cs="Times New Roman"/>
          <w:bCs/>
          <w:sz w:val="24"/>
          <w:szCs w:val="24"/>
        </w:rPr>
      </w:pPr>
      <w:r w:rsidRPr="00440F8C">
        <w:rPr>
          <w:rFonts w:ascii="Times New Roman" w:hAnsi="Times New Roman" w:cs="Times New Roman"/>
          <w:bCs/>
          <w:sz w:val="24"/>
          <w:szCs w:val="24"/>
        </w:rPr>
        <w:t xml:space="preserve">When speaking of early contact in New France, we have to distinguish between two important waves of and motivations for contact.  </w:t>
      </w:r>
    </w:p>
    <w:p w14:paraId="03719DA8" w14:textId="77777777" w:rsidR="00440F8C" w:rsidRDefault="00440F8C" w:rsidP="00CC2D76">
      <w:pPr>
        <w:pStyle w:val="ListParagraph"/>
        <w:numPr>
          <w:ilvl w:val="1"/>
          <w:numId w:val="38"/>
        </w:numPr>
        <w:rPr>
          <w:rFonts w:ascii="Times New Roman" w:hAnsi="Times New Roman" w:cs="Times New Roman"/>
          <w:bCs/>
          <w:sz w:val="24"/>
          <w:szCs w:val="24"/>
        </w:rPr>
      </w:pPr>
      <w:r w:rsidRPr="00440F8C">
        <w:rPr>
          <w:rFonts w:ascii="Times New Roman" w:hAnsi="Times New Roman" w:cs="Times New Roman"/>
          <w:bCs/>
          <w:sz w:val="24"/>
          <w:szCs w:val="24"/>
        </w:rPr>
        <w:t xml:space="preserve">The earliest of these waves was essentially economically motivated, the slightly later one, religious in nature. </w:t>
      </w:r>
    </w:p>
    <w:p w14:paraId="4E276346" w14:textId="77777777" w:rsidR="00A91733" w:rsidRDefault="00440F8C" w:rsidP="00CC2D76">
      <w:pPr>
        <w:pStyle w:val="ListParagraph"/>
        <w:numPr>
          <w:ilvl w:val="0"/>
          <w:numId w:val="38"/>
        </w:numPr>
        <w:rPr>
          <w:rFonts w:ascii="Times New Roman" w:hAnsi="Times New Roman" w:cs="Times New Roman"/>
          <w:bCs/>
          <w:sz w:val="24"/>
          <w:szCs w:val="24"/>
        </w:rPr>
      </w:pPr>
      <w:r w:rsidRPr="00440F8C">
        <w:rPr>
          <w:rFonts w:ascii="Times New Roman" w:hAnsi="Times New Roman" w:cs="Times New Roman"/>
          <w:bCs/>
          <w:sz w:val="24"/>
          <w:szCs w:val="24"/>
        </w:rPr>
        <w:t>Initially, French involvement in North America was seasonal, part-ti</w:t>
      </w:r>
      <w:r w:rsidR="00A91733">
        <w:rPr>
          <w:rFonts w:ascii="Times New Roman" w:hAnsi="Times New Roman" w:cs="Times New Roman"/>
          <w:bCs/>
          <w:sz w:val="24"/>
          <w:szCs w:val="24"/>
        </w:rPr>
        <w:t>me, and economically motivated.</w:t>
      </w:r>
    </w:p>
    <w:p w14:paraId="33065255" w14:textId="3E1FBF3B" w:rsidR="00440F8C" w:rsidRDefault="00440F8C" w:rsidP="00CC2D76">
      <w:pPr>
        <w:pStyle w:val="ListParagraph"/>
        <w:numPr>
          <w:ilvl w:val="1"/>
          <w:numId w:val="38"/>
        </w:numPr>
        <w:rPr>
          <w:rFonts w:ascii="Times New Roman" w:hAnsi="Times New Roman" w:cs="Times New Roman"/>
          <w:bCs/>
          <w:sz w:val="24"/>
          <w:szCs w:val="24"/>
        </w:rPr>
      </w:pPr>
      <w:r w:rsidRPr="00440F8C">
        <w:rPr>
          <w:rFonts w:ascii="Times New Roman" w:hAnsi="Times New Roman" w:cs="Times New Roman"/>
          <w:bCs/>
          <w:sz w:val="24"/>
          <w:szCs w:val="24"/>
        </w:rPr>
        <w:t xml:space="preserve">Entrepreneurial </w:t>
      </w:r>
      <w:proofErr w:type="spellStart"/>
      <w:r w:rsidRPr="00440F8C">
        <w:rPr>
          <w:rFonts w:ascii="Times New Roman" w:hAnsi="Times New Roman" w:cs="Times New Roman"/>
          <w:bCs/>
          <w:sz w:val="24"/>
          <w:szCs w:val="24"/>
        </w:rPr>
        <w:t>coureur</w:t>
      </w:r>
      <w:proofErr w:type="spellEnd"/>
      <w:r w:rsidRPr="00440F8C">
        <w:rPr>
          <w:rFonts w:ascii="Times New Roman" w:hAnsi="Times New Roman" w:cs="Times New Roman"/>
          <w:bCs/>
          <w:sz w:val="24"/>
          <w:szCs w:val="24"/>
        </w:rPr>
        <w:t xml:space="preserve">-de-bois had no interest in changing the way of life of Indigenous peoples: in fact, changing Indigenous cultures would have been totally contrary to their own agenda of collaborating with native people in the extraction of natural resources like fur, fish, and wood.  </w:t>
      </w:r>
    </w:p>
    <w:p w14:paraId="655551E2" w14:textId="77777777" w:rsidR="008A3787" w:rsidRPr="008A3787" w:rsidRDefault="008A3787" w:rsidP="00CC2D76">
      <w:pPr>
        <w:pStyle w:val="ListParagraph"/>
        <w:numPr>
          <w:ilvl w:val="1"/>
          <w:numId w:val="38"/>
        </w:numPr>
        <w:rPr>
          <w:rFonts w:ascii="Times New Roman" w:hAnsi="Times New Roman" w:cs="Times New Roman"/>
          <w:bCs/>
          <w:sz w:val="24"/>
          <w:szCs w:val="24"/>
        </w:rPr>
      </w:pPr>
      <w:r w:rsidRPr="008A3787">
        <w:rPr>
          <w:rFonts w:ascii="Times New Roman" w:hAnsi="Times New Roman" w:cs="Times New Roman"/>
          <w:bCs/>
          <w:sz w:val="24"/>
          <w:szCs w:val="24"/>
        </w:rPr>
        <w:t>Rather than trying to change native people’s ways of life, early French settlers themselves adopted lndigenous technologies to cope with a new geography and climate</w:t>
      </w:r>
    </w:p>
    <w:p w14:paraId="2273F090" w14:textId="21D7C696" w:rsidR="00440F8C" w:rsidRPr="00440F8C" w:rsidRDefault="00440F8C" w:rsidP="00440F8C">
      <w:pPr>
        <w:rPr>
          <w:rFonts w:ascii="Times New Roman" w:hAnsi="Times New Roman" w:cs="Times New Roman"/>
          <w:bCs/>
          <w:sz w:val="24"/>
          <w:szCs w:val="24"/>
        </w:rPr>
      </w:pPr>
    </w:p>
    <w:p w14:paraId="7D1ACB5F" w14:textId="77777777" w:rsidR="008A3787" w:rsidRPr="008A3787" w:rsidRDefault="008A3787" w:rsidP="008A3787">
      <w:pPr>
        <w:rPr>
          <w:rFonts w:ascii="Times New Roman" w:hAnsi="Times New Roman" w:cs="Times New Roman"/>
          <w:bCs/>
          <w:sz w:val="24"/>
          <w:szCs w:val="24"/>
        </w:rPr>
      </w:pPr>
      <w:r w:rsidRPr="008A3787">
        <w:rPr>
          <w:rFonts w:ascii="Times New Roman" w:hAnsi="Times New Roman" w:cs="Times New Roman"/>
          <w:b/>
          <w:bCs/>
          <w:sz w:val="24"/>
          <w:szCs w:val="24"/>
        </w:rPr>
        <w:t>Early Contact in New France</w:t>
      </w:r>
    </w:p>
    <w:p w14:paraId="6AB38B18" w14:textId="77777777" w:rsidR="008A3787" w:rsidRDefault="008A3787" w:rsidP="00CC2D76">
      <w:pPr>
        <w:pStyle w:val="ListParagraph"/>
        <w:numPr>
          <w:ilvl w:val="0"/>
          <w:numId w:val="39"/>
        </w:numPr>
        <w:rPr>
          <w:rFonts w:ascii="Times New Roman" w:hAnsi="Times New Roman" w:cs="Times New Roman"/>
          <w:bCs/>
          <w:sz w:val="24"/>
          <w:szCs w:val="24"/>
        </w:rPr>
      </w:pPr>
      <w:r w:rsidRPr="008A3787">
        <w:rPr>
          <w:rFonts w:ascii="Times New Roman" w:hAnsi="Times New Roman" w:cs="Times New Roman"/>
          <w:bCs/>
          <w:sz w:val="24"/>
          <w:szCs w:val="24"/>
        </w:rPr>
        <w:t>Research reveals that, for many French immigrants, native lifeways were appealing in many way</w:t>
      </w:r>
      <w:r>
        <w:rPr>
          <w:rFonts w:ascii="Times New Roman" w:hAnsi="Times New Roman" w:cs="Times New Roman"/>
          <w:bCs/>
          <w:sz w:val="24"/>
          <w:szCs w:val="24"/>
        </w:rPr>
        <w:t>s.</w:t>
      </w:r>
    </w:p>
    <w:p w14:paraId="6D8A2AFE" w14:textId="77777777" w:rsidR="008A3787" w:rsidRDefault="008A3787" w:rsidP="00CC2D76">
      <w:pPr>
        <w:pStyle w:val="ListParagraph"/>
        <w:numPr>
          <w:ilvl w:val="1"/>
          <w:numId w:val="39"/>
        </w:numPr>
        <w:rPr>
          <w:rFonts w:ascii="Times New Roman" w:hAnsi="Times New Roman" w:cs="Times New Roman"/>
          <w:bCs/>
          <w:sz w:val="24"/>
          <w:szCs w:val="24"/>
        </w:rPr>
      </w:pPr>
      <w:r w:rsidRPr="008A3787">
        <w:rPr>
          <w:rFonts w:ascii="Times New Roman" w:hAnsi="Times New Roman" w:cs="Times New Roman"/>
          <w:bCs/>
          <w:sz w:val="24"/>
          <w:szCs w:val="24"/>
        </w:rPr>
        <w:t xml:space="preserve">For some, it represented a kind of freedom and openness that they found refreshing in comparison with the hierarchy (the monarchy, the church) which characterized life in their French homeland.  </w:t>
      </w:r>
    </w:p>
    <w:p w14:paraId="69DF202F" w14:textId="77777777" w:rsidR="008A3787" w:rsidRDefault="008A3787" w:rsidP="00CC2D76">
      <w:pPr>
        <w:pStyle w:val="ListParagraph"/>
        <w:numPr>
          <w:ilvl w:val="1"/>
          <w:numId w:val="39"/>
        </w:numPr>
        <w:rPr>
          <w:rFonts w:ascii="Times New Roman" w:hAnsi="Times New Roman" w:cs="Times New Roman"/>
          <w:bCs/>
          <w:sz w:val="24"/>
          <w:szCs w:val="24"/>
        </w:rPr>
      </w:pPr>
      <w:r w:rsidRPr="008A3787">
        <w:rPr>
          <w:rFonts w:ascii="Times New Roman" w:hAnsi="Times New Roman" w:cs="Times New Roman"/>
          <w:bCs/>
          <w:sz w:val="24"/>
          <w:szCs w:val="24"/>
        </w:rPr>
        <w:t>Like in New Spain (and unlike in New England), immigrants from Old France to New France in the early and middle part of the 17</w:t>
      </w:r>
      <w:r w:rsidRPr="008A3787">
        <w:rPr>
          <w:rFonts w:ascii="Times New Roman" w:hAnsi="Times New Roman" w:cs="Times New Roman"/>
          <w:bCs/>
          <w:sz w:val="24"/>
          <w:szCs w:val="24"/>
          <w:vertAlign w:val="superscript"/>
        </w:rPr>
        <w:t>th</w:t>
      </w:r>
      <w:r w:rsidRPr="008A3787">
        <w:rPr>
          <w:rFonts w:ascii="Times New Roman" w:hAnsi="Times New Roman" w:cs="Times New Roman"/>
          <w:bCs/>
          <w:sz w:val="24"/>
          <w:szCs w:val="24"/>
        </w:rPr>
        <w:t xml:space="preserve"> century were overwhelmingly male. </w:t>
      </w:r>
    </w:p>
    <w:p w14:paraId="1D7303D8" w14:textId="77777777" w:rsidR="008A3787" w:rsidRDefault="008A3787" w:rsidP="00CC2D76">
      <w:pPr>
        <w:pStyle w:val="ListParagraph"/>
        <w:numPr>
          <w:ilvl w:val="2"/>
          <w:numId w:val="39"/>
        </w:numPr>
        <w:rPr>
          <w:rFonts w:ascii="Times New Roman" w:hAnsi="Times New Roman" w:cs="Times New Roman"/>
          <w:bCs/>
          <w:sz w:val="24"/>
          <w:szCs w:val="24"/>
        </w:rPr>
      </w:pPr>
      <w:r w:rsidRPr="008A3787">
        <w:rPr>
          <w:rFonts w:ascii="Times New Roman" w:hAnsi="Times New Roman" w:cs="Times New Roman"/>
          <w:bCs/>
          <w:sz w:val="24"/>
          <w:szCs w:val="24"/>
        </w:rPr>
        <w:t>Many of these Frenchmen took native women as their sexual partners and regarded them as their wives, whether or not these alliances were recognized by the Catholic Church as such.</w:t>
      </w:r>
    </w:p>
    <w:p w14:paraId="769564F3" w14:textId="641269BB" w:rsidR="008A3787" w:rsidRPr="008A3787" w:rsidRDefault="008A3787" w:rsidP="00CC2D76">
      <w:pPr>
        <w:pStyle w:val="ListParagraph"/>
        <w:numPr>
          <w:ilvl w:val="2"/>
          <w:numId w:val="39"/>
        </w:numPr>
        <w:rPr>
          <w:rFonts w:ascii="Times New Roman" w:hAnsi="Times New Roman" w:cs="Times New Roman"/>
          <w:bCs/>
          <w:sz w:val="24"/>
          <w:szCs w:val="24"/>
        </w:rPr>
      </w:pPr>
      <w:r w:rsidRPr="008A3787">
        <w:rPr>
          <w:rFonts w:ascii="Times New Roman" w:hAnsi="Times New Roman" w:cs="Times New Roman"/>
          <w:bCs/>
          <w:sz w:val="24"/>
          <w:szCs w:val="24"/>
        </w:rPr>
        <w:t>Alliances with First Nations women not onl</w:t>
      </w:r>
      <w:r>
        <w:rPr>
          <w:rFonts w:ascii="Times New Roman" w:hAnsi="Times New Roman" w:cs="Times New Roman"/>
          <w:bCs/>
          <w:sz w:val="24"/>
          <w:szCs w:val="24"/>
        </w:rPr>
        <w:t xml:space="preserve">y addressed the </w:t>
      </w:r>
      <w:proofErr w:type="spellStart"/>
      <w:r>
        <w:rPr>
          <w:rFonts w:ascii="Times New Roman" w:hAnsi="Times New Roman" w:cs="Times New Roman"/>
          <w:bCs/>
          <w:sz w:val="24"/>
          <w:szCs w:val="24"/>
        </w:rPr>
        <w:t>coeurer</w:t>
      </w:r>
      <w:proofErr w:type="spellEnd"/>
      <w:r>
        <w:rPr>
          <w:rFonts w:ascii="Times New Roman" w:hAnsi="Times New Roman" w:cs="Times New Roman"/>
          <w:bCs/>
          <w:sz w:val="24"/>
          <w:szCs w:val="24"/>
        </w:rPr>
        <w:t>-du-bois’</w:t>
      </w:r>
      <w:r w:rsidRPr="008A3787">
        <w:rPr>
          <w:rFonts w:ascii="Times New Roman" w:hAnsi="Times New Roman" w:cs="Times New Roman"/>
          <w:bCs/>
          <w:sz w:val="24"/>
          <w:szCs w:val="24"/>
        </w:rPr>
        <w:t xml:space="preserve"> emotional and physical needs, but they also conveyed special benefits of hospitality and know-how by making these men, effectively, </w:t>
      </w:r>
      <w:r w:rsidRPr="008A3787">
        <w:rPr>
          <w:rFonts w:ascii="Times New Roman" w:hAnsi="Times New Roman" w:cs="Times New Roman"/>
          <w:bCs/>
          <w:sz w:val="24"/>
          <w:szCs w:val="24"/>
        </w:rPr>
        <w:lastRenderedPageBreak/>
        <w:t xml:space="preserve">accepted members of Indigenous communities in a kind of “adoption through marriage.”  </w:t>
      </w:r>
    </w:p>
    <w:p w14:paraId="2257F503" w14:textId="316F1230" w:rsidR="00440F8C" w:rsidRDefault="00440F8C" w:rsidP="00646917">
      <w:pPr>
        <w:rPr>
          <w:rFonts w:ascii="Times New Roman" w:hAnsi="Times New Roman" w:cs="Times New Roman"/>
          <w:bCs/>
          <w:sz w:val="24"/>
          <w:szCs w:val="24"/>
        </w:rPr>
      </w:pPr>
    </w:p>
    <w:p w14:paraId="5CAE82C2" w14:textId="77777777" w:rsidR="008A3787" w:rsidRPr="008A3787" w:rsidRDefault="008A3787" w:rsidP="008A3787">
      <w:pPr>
        <w:rPr>
          <w:rFonts w:ascii="Times New Roman" w:hAnsi="Times New Roman" w:cs="Times New Roman"/>
          <w:bCs/>
          <w:sz w:val="24"/>
          <w:szCs w:val="24"/>
        </w:rPr>
      </w:pPr>
      <w:r w:rsidRPr="008A3787">
        <w:rPr>
          <w:rFonts w:ascii="Times New Roman" w:hAnsi="Times New Roman" w:cs="Times New Roman"/>
          <w:b/>
          <w:bCs/>
          <w:sz w:val="24"/>
          <w:szCs w:val="24"/>
        </w:rPr>
        <w:t>The “White Indians”</w:t>
      </w:r>
    </w:p>
    <w:p w14:paraId="6DF5FB6D" w14:textId="77777777" w:rsidR="008A3787" w:rsidRDefault="008A3787" w:rsidP="00CC2D76">
      <w:pPr>
        <w:pStyle w:val="ListParagraph"/>
        <w:numPr>
          <w:ilvl w:val="0"/>
          <w:numId w:val="39"/>
        </w:numPr>
        <w:rPr>
          <w:rFonts w:ascii="Times New Roman" w:hAnsi="Times New Roman" w:cs="Times New Roman"/>
          <w:bCs/>
          <w:sz w:val="24"/>
          <w:szCs w:val="24"/>
        </w:rPr>
      </w:pPr>
      <w:r w:rsidRPr="008A3787">
        <w:rPr>
          <w:rFonts w:ascii="Times New Roman" w:hAnsi="Times New Roman" w:cs="Times New Roman"/>
          <w:bCs/>
          <w:sz w:val="24"/>
          <w:szCs w:val="24"/>
        </w:rPr>
        <w:t xml:space="preserve">Voluntary marriage and the shared duties of parenthood was one way that French colonists and Indigenous peoples were knit </w:t>
      </w:r>
      <w:r>
        <w:rPr>
          <w:rFonts w:ascii="Times New Roman" w:hAnsi="Times New Roman" w:cs="Times New Roman"/>
          <w:bCs/>
          <w:sz w:val="24"/>
          <w:szCs w:val="24"/>
        </w:rPr>
        <w:t>together into a single people.</w:t>
      </w:r>
    </w:p>
    <w:p w14:paraId="26540024" w14:textId="77777777" w:rsidR="008A3787" w:rsidRDefault="008A3787" w:rsidP="00CC2D76">
      <w:pPr>
        <w:pStyle w:val="ListParagraph"/>
        <w:numPr>
          <w:ilvl w:val="0"/>
          <w:numId w:val="39"/>
        </w:numPr>
        <w:rPr>
          <w:rFonts w:ascii="Times New Roman" w:hAnsi="Times New Roman" w:cs="Times New Roman"/>
          <w:bCs/>
          <w:sz w:val="24"/>
          <w:szCs w:val="24"/>
        </w:rPr>
      </w:pPr>
      <w:r w:rsidRPr="008A3787">
        <w:rPr>
          <w:rFonts w:ascii="Times New Roman" w:hAnsi="Times New Roman" w:cs="Times New Roman"/>
          <w:bCs/>
          <w:sz w:val="24"/>
          <w:szCs w:val="24"/>
        </w:rPr>
        <w:t>But sometimes integration into aboriginal culture was forced upon Europe</w:t>
      </w:r>
      <w:r>
        <w:rPr>
          <w:rFonts w:ascii="Times New Roman" w:hAnsi="Times New Roman" w:cs="Times New Roman"/>
          <w:bCs/>
          <w:sz w:val="24"/>
          <w:szCs w:val="24"/>
        </w:rPr>
        <w:t>ans (both French and English).</w:t>
      </w:r>
    </w:p>
    <w:p w14:paraId="317DA557" w14:textId="77777777" w:rsidR="008A3787" w:rsidRDefault="008A3787" w:rsidP="00CC2D76">
      <w:pPr>
        <w:pStyle w:val="ListParagraph"/>
        <w:numPr>
          <w:ilvl w:val="1"/>
          <w:numId w:val="39"/>
        </w:numPr>
        <w:rPr>
          <w:rFonts w:ascii="Times New Roman" w:hAnsi="Times New Roman" w:cs="Times New Roman"/>
          <w:bCs/>
          <w:sz w:val="24"/>
          <w:szCs w:val="24"/>
        </w:rPr>
      </w:pPr>
      <w:r w:rsidRPr="008A3787">
        <w:rPr>
          <w:rFonts w:ascii="Times New Roman" w:hAnsi="Times New Roman" w:cs="Times New Roman"/>
          <w:bCs/>
          <w:sz w:val="24"/>
          <w:szCs w:val="24"/>
        </w:rPr>
        <w:t>Their experiences were various, depending on a variety of factors such as age, sex, temperament, and the various diplomatic and military circumstan</w:t>
      </w:r>
      <w:r>
        <w:rPr>
          <w:rFonts w:ascii="Times New Roman" w:hAnsi="Times New Roman" w:cs="Times New Roman"/>
          <w:bCs/>
          <w:sz w:val="24"/>
          <w:szCs w:val="24"/>
        </w:rPr>
        <w:t>ces surrounding their capture.</w:t>
      </w:r>
    </w:p>
    <w:p w14:paraId="1539F436" w14:textId="77777777" w:rsidR="008A3787" w:rsidRDefault="008A3787" w:rsidP="00CC2D76">
      <w:pPr>
        <w:pStyle w:val="ListParagraph"/>
        <w:numPr>
          <w:ilvl w:val="1"/>
          <w:numId w:val="39"/>
        </w:numPr>
        <w:rPr>
          <w:rFonts w:ascii="Times New Roman" w:hAnsi="Times New Roman" w:cs="Times New Roman"/>
          <w:bCs/>
          <w:sz w:val="24"/>
          <w:szCs w:val="24"/>
        </w:rPr>
      </w:pPr>
      <w:r w:rsidRPr="008A3787">
        <w:rPr>
          <w:rFonts w:ascii="Times New Roman" w:hAnsi="Times New Roman" w:cs="Times New Roman"/>
          <w:bCs/>
          <w:sz w:val="24"/>
          <w:szCs w:val="24"/>
        </w:rPr>
        <w:t>Some white captives hated their native captives, resented the death or torture of relatives, and did nothing but plot their escap</w:t>
      </w:r>
      <w:r>
        <w:rPr>
          <w:rFonts w:ascii="Times New Roman" w:hAnsi="Times New Roman" w:cs="Times New Roman"/>
          <w:bCs/>
          <w:sz w:val="24"/>
          <w:szCs w:val="24"/>
        </w:rPr>
        <w:t xml:space="preserve">e. </w:t>
      </w:r>
    </w:p>
    <w:p w14:paraId="19957192" w14:textId="77777777" w:rsidR="008A3787" w:rsidRDefault="008A3787" w:rsidP="00CC2D76">
      <w:pPr>
        <w:pStyle w:val="ListParagraph"/>
        <w:numPr>
          <w:ilvl w:val="2"/>
          <w:numId w:val="39"/>
        </w:numPr>
        <w:rPr>
          <w:rFonts w:ascii="Times New Roman" w:hAnsi="Times New Roman" w:cs="Times New Roman"/>
          <w:bCs/>
          <w:sz w:val="24"/>
          <w:szCs w:val="24"/>
        </w:rPr>
      </w:pPr>
      <w:r w:rsidRPr="008A3787">
        <w:rPr>
          <w:rFonts w:ascii="Times New Roman" w:hAnsi="Times New Roman" w:cs="Times New Roman"/>
          <w:bCs/>
          <w:sz w:val="24"/>
          <w:szCs w:val="24"/>
        </w:rPr>
        <w:t xml:space="preserve">But others quickly bonded with their new families and societies, particularly those adopted as children.  </w:t>
      </w:r>
    </w:p>
    <w:p w14:paraId="731684D5" w14:textId="6B5E3EA0" w:rsidR="008A3787" w:rsidRPr="008A3787" w:rsidRDefault="008A3787" w:rsidP="008A3787">
      <w:pPr>
        <w:rPr>
          <w:rFonts w:ascii="Times New Roman" w:hAnsi="Times New Roman" w:cs="Times New Roman"/>
          <w:bCs/>
          <w:sz w:val="24"/>
          <w:szCs w:val="24"/>
        </w:rPr>
      </w:pPr>
      <w:r w:rsidRPr="008A3787">
        <w:rPr>
          <w:rFonts w:ascii="Times New Roman" w:hAnsi="Times New Roman" w:cs="Times New Roman"/>
          <w:b/>
          <w:bCs/>
          <w:sz w:val="24"/>
          <w:szCs w:val="24"/>
        </w:rPr>
        <w:t>“The White Indians”</w:t>
      </w:r>
    </w:p>
    <w:p w14:paraId="492DDCED" w14:textId="77777777" w:rsidR="008A3787" w:rsidRDefault="008A3787" w:rsidP="00CC2D76">
      <w:pPr>
        <w:numPr>
          <w:ilvl w:val="0"/>
          <w:numId w:val="39"/>
        </w:numPr>
        <w:rPr>
          <w:rFonts w:ascii="Times New Roman" w:hAnsi="Times New Roman" w:cs="Times New Roman"/>
          <w:bCs/>
          <w:sz w:val="24"/>
          <w:szCs w:val="24"/>
        </w:rPr>
      </w:pPr>
      <w:r w:rsidRPr="008A3787">
        <w:rPr>
          <w:rFonts w:ascii="Times New Roman" w:hAnsi="Times New Roman" w:cs="Times New Roman"/>
          <w:bCs/>
          <w:sz w:val="24"/>
          <w:szCs w:val="24"/>
        </w:rPr>
        <w:t xml:space="preserve">James Axtell, in his fascinating paper “The White Indians” examines some of the reasons why many, given the choice of returning to their natal culture, elected to remain with their “captors.”  </w:t>
      </w:r>
    </w:p>
    <w:p w14:paraId="41F2D23F" w14:textId="66E70EC1" w:rsidR="008A3787" w:rsidRPr="008A3787" w:rsidRDefault="008A3787" w:rsidP="00CC2D76">
      <w:pPr>
        <w:numPr>
          <w:ilvl w:val="1"/>
          <w:numId w:val="39"/>
        </w:numPr>
        <w:rPr>
          <w:rFonts w:ascii="Times New Roman" w:hAnsi="Times New Roman" w:cs="Times New Roman"/>
          <w:bCs/>
          <w:sz w:val="24"/>
          <w:szCs w:val="24"/>
        </w:rPr>
      </w:pPr>
      <w:r w:rsidRPr="008A3787">
        <w:rPr>
          <w:rFonts w:ascii="Times New Roman" w:hAnsi="Times New Roman" w:cs="Times New Roman"/>
          <w:bCs/>
          <w:sz w:val="24"/>
          <w:szCs w:val="24"/>
        </w:rPr>
        <w:t xml:space="preserve">One of the factors he highlights was greater freedom and role flexibility for women accustomed to the restrictions of European culture, and the possibility of “upward mobility” (e.g. the possibility of being able to genuinely earn respect and power) within native society.  </w:t>
      </w:r>
    </w:p>
    <w:p w14:paraId="1B787FE6" w14:textId="77777777" w:rsidR="008A3787" w:rsidRPr="008A3787" w:rsidRDefault="008A3787" w:rsidP="00CC2D76">
      <w:pPr>
        <w:numPr>
          <w:ilvl w:val="2"/>
          <w:numId w:val="39"/>
        </w:numPr>
        <w:rPr>
          <w:rFonts w:ascii="Times New Roman" w:hAnsi="Times New Roman" w:cs="Times New Roman"/>
          <w:bCs/>
          <w:sz w:val="24"/>
          <w:szCs w:val="24"/>
        </w:rPr>
      </w:pPr>
      <w:r w:rsidRPr="008A3787">
        <w:rPr>
          <w:rFonts w:ascii="Times New Roman" w:hAnsi="Times New Roman" w:cs="Times New Roman"/>
          <w:bCs/>
          <w:sz w:val="24"/>
          <w:szCs w:val="24"/>
        </w:rPr>
        <w:t xml:space="preserve">For example, Guillaume Couture, captured in 1642 by Mohawk warriors, rose to become a leading chief within his adoptive community. </w:t>
      </w:r>
    </w:p>
    <w:p w14:paraId="0D197A75" w14:textId="7F814FA1" w:rsidR="008A3787" w:rsidRDefault="008A3787" w:rsidP="00646917">
      <w:pPr>
        <w:rPr>
          <w:rFonts w:ascii="Times New Roman" w:hAnsi="Times New Roman" w:cs="Times New Roman"/>
          <w:bCs/>
          <w:sz w:val="24"/>
          <w:szCs w:val="24"/>
        </w:rPr>
      </w:pPr>
    </w:p>
    <w:p w14:paraId="0A3E71AE" w14:textId="77777777" w:rsidR="008A3787" w:rsidRPr="008A3787" w:rsidRDefault="008A3787" w:rsidP="008A3787">
      <w:pPr>
        <w:rPr>
          <w:rFonts w:ascii="Times New Roman" w:hAnsi="Times New Roman" w:cs="Times New Roman"/>
          <w:bCs/>
          <w:sz w:val="24"/>
          <w:szCs w:val="24"/>
        </w:rPr>
      </w:pPr>
      <w:r w:rsidRPr="008A3787">
        <w:rPr>
          <w:rFonts w:ascii="Times New Roman" w:hAnsi="Times New Roman" w:cs="Times New Roman"/>
          <w:b/>
          <w:bCs/>
          <w:sz w:val="24"/>
          <w:szCs w:val="24"/>
        </w:rPr>
        <w:t>“Champlain’s Dream”</w:t>
      </w:r>
    </w:p>
    <w:p w14:paraId="1C1B573F" w14:textId="77777777" w:rsidR="008A3787" w:rsidRDefault="008A3787" w:rsidP="00CC2D76">
      <w:pPr>
        <w:pStyle w:val="ListParagraph"/>
        <w:numPr>
          <w:ilvl w:val="0"/>
          <w:numId w:val="39"/>
        </w:numPr>
        <w:rPr>
          <w:rFonts w:ascii="Times New Roman" w:hAnsi="Times New Roman" w:cs="Times New Roman"/>
          <w:bCs/>
          <w:sz w:val="24"/>
          <w:szCs w:val="24"/>
        </w:rPr>
      </w:pPr>
      <w:r w:rsidRPr="008A3787">
        <w:rPr>
          <w:rFonts w:ascii="Times New Roman" w:hAnsi="Times New Roman" w:cs="Times New Roman"/>
          <w:bCs/>
          <w:sz w:val="24"/>
          <w:szCs w:val="24"/>
        </w:rPr>
        <w:t xml:space="preserve">This deliberate creation of a Metis society was the fruition of “Champlain’s dream.”  Champlain was an astute observer of the political, military, and diplomatic currents in Europe.  He felt that the Spanish decision to allow wide-spread immigration to their New World colonies had been pivotal in their loss in European wars.  </w:t>
      </w:r>
    </w:p>
    <w:p w14:paraId="39BB2DF4" w14:textId="77777777" w:rsidR="008A3787" w:rsidRDefault="008A3787" w:rsidP="00CC2D76">
      <w:pPr>
        <w:pStyle w:val="ListParagraph"/>
        <w:numPr>
          <w:ilvl w:val="0"/>
          <w:numId w:val="39"/>
        </w:numPr>
        <w:rPr>
          <w:rFonts w:ascii="Times New Roman" w:hAnsi="Times New Roman" w:cs="Times New Roman"/>
          <w:bCs/>
          <w:sz w:val="24"/>
          <w:szCs w:val="24"/>
        </w:rPr>
      </w:pPr>
      <w:r w:rsidRPr="008A3787">
        <w:rPr>
          <w:rFonts w:ascii="Times New Roman" w:hAnsi="Times New Roman" w:cs="Times New Roman"/>
          <w:bCs/>
          <w:sz w:val="24"/>
          <w:szCs w:val="24"/>
        </w:rPr>
        <w:t xml:space="preserve">He thus sought to populate his new colony with much smaller numbers of Frenchman, counting on intermarriage with lndigenous peoples (whom he fervently hoped would prove loyal both to Cross and Crown) to generate </w:t>
      </w:r>
      <w:r>
        <w:rPr>
          <w:rFonts w:ascii="Times New Roman" w:hAnsi="Times New Roman" w:cs="Times New Roman"/>
          <w:bCs/>
          <w:sz w:val="24"/>
          <w:szCs w:val="24"/>
        </w:rPr>
        <w:t>a healthy colonial population.</w:t>
      </w:r>
    </w:p>
    <w:p w14:paraId="2EA466A2" w14:textId="6C277A9F" w:rsidR="008A3787" w:rsidRDefault="008A3787" w:rsidP="00CC2D76">
      <w:pPr>
        <w:pStyle w:val="ListParagraph"/>
        <w:numPr>
          <w:ilvl w:val="1"/>
          <w:numId w:val="39"/>
        </w:numPr>
        <w:rPr>
          <w:rFonts w:ascii="Times New Roman" w:hAnsi="Times New Roman" w:cs="Times New Roman"/>
          <w:bCs/>
          <w:sz w:val="24"/>
          <w:szCs w:val="24"/>
        </w:rPr>
      </w:pPr>
      <w:r w:rsidRPr="008A3787">
        <w:rPr>
          <w:rFonts w:ascii="Times New Roman" w:hAnsi="Times New Roman" w:cs="Times New Roman"/>
          <w:bCs/>
          <w:sz w:val="24"/>
          <w:szCs w:val="24"/>
        </w:rPr>
        <w:t>Only in the 1670s did more French women begin to emigrate to Canada, gradually evening out the ratio of European men to European women.</w:t>
      </w:r>
    </w:p>
    <w:p w14:paraId="419807FE" w14:textId="77777777" w:rsidR="008A3787" w:rsidRPr="008A3787" w:rsidRDefault="008A3787" w:rsidP="008A3787">
      <w:pPr>
        <w:pStyle w:val="ListParagraph"/>
        <w:ind w:left="1440"/>
        <w:rPr>
          <w:rFonts w:ascii="Times New Roman" w:hAnsi="Times New Roman" w:cs="Times New Roman"/>
          <w:bCs/>
          <w:sz w:val="24"/>
          <w:szCs w:val="24"/>
        </w:rPr>
      </w:pPr>
    </w:p>
    <w:p w14:paraId="73D20ABE" w14:textId="77777777" w:rsidR="008A3787" w:rsidRPr="008A3787" w:rsidRDefault="008A3787" w:rsidP="008A3787">
      <w:pPr>
        <w:rPr>
          <w:rFonts w:ascii="Times New Roman" w:hAnsi="Times New Roman" w:cs="Times New Roman"/>
          <w:bCs/>
          <w:sz w:val="24"/>
          <w:szCs w:val="24"/>
        </w:rPr>
      </w:pPr>
      <w:r w:rsidRPr="008A3787">
        <w:rPr>
          <w:rFonts w:ascii="Times New Roman" w:hAnsi="Times New Roman" w:cs="Times New Roman"/>
          <w:b/>
          <w:bCs/>
          <w:sz w:val="24"/>
          <w:szCs w:val="24"/>
        </w:rPr>
        <w:t xml:space="preserve">The </w:t>
      </w:r>
      <w:proofErr w:type="spellStart"/>
      <w:r w:rsidRPr="008A3787">
        <w:rPr>
          <w:rFonts w:ascii="Times New Roman" w:hAnsi="Times New Roman" w:cs="Times New Roman"/>
          <w:b/>
          <w:bCs/>
          <w:sz w:val="24"/>
          <w:szCs w:val="24"/>
        </w:rPr>
        <w:t>Recollet</w:t>
      </w:r>
      <w:proofErr w:type="spellEnd"/>
      <w:r w:rsidRPr="008A3787">
        <w:rPr>
          <w:rFonts w:ascii="Times New Roman" w:hAnsi="Times New Roman" w:cs="Times New Roman"/>
          <w:b/>
          <w:bCs/>
          <w:sz w:val="24"/>
          <w:szCs w:val="24"/>
        </w:rPr>
        <w:t xml:space="preserve"> Dream:  </w:t>
      </w:r>
    </w:p>
    <w:p w14:paraId="2CFC7348" w14:textId="77777777" w:rsidR="008A3787" w:rsidRDefault="008A3787" w:rsidP="00CC2D76">
      <w:pPr>
        <w:numPr>
          <w:ilvl w:val="0"/>
          <w:numId w:val="39"/>
        </w:numPr>
        <w:rPr>
          <w:rFonts w:ascii="Times New Roman" w:hAnsi="Times New Roman" w:cs="Times New Roman"/>
          <w:bCs/>
          <w:sz w:val="24"/>
          <w:szCs w:val="24"/>
        </w:rPr>
      </w:pPr>
      <w:r w:rsidRPr="008A3787">
        <w:rPr>
          <w:rFonts w:ascii="Times New Roman" w:hAnsi="Times New Roman" w:cs="Times New Roman"/>
          <w:bCs/>
          <w:sz w:val="24"/>
          <w:szCs w:val="24"/>
        </w:rPr>
        <w:t xml:space="preserve">A handful of </w:t>
      </w:r>
      <w:proofErr w:type="spellStart"/>
      <w:r w:rsidRPr="008A3787">
        <w:rPr>
          <w:rFonts w:ascii="Times New Roman" w:hAnsi="Times New Roman" w:cs="Times New Roman"/>
          <w:bCs/>
          <w:sz w:val="24"/>
          <w:szCs w:val="24"/>
        </w:rPr>
        <w:t>Reco</w:t>
      </w:r>
      <w:r>
        <w:rPr>
          <w:rFonts w:ascii="Times New Roman" w:hAnsi="Times New Roman" w:cs="Times New Roman"/>
          <w:bCs/>
          <w:sz w:val="24"/>
          <w:szCs w:val="24"/>
        </w:rPr>
        <w:t>llet</w:t>
      </w:r>
      <w:proofErr w:type="spellEnd"/>
      <w:r>
        <w:rPr>
          <w:rFonts w:ascii="Times New Roman" w:hAnsi="Times New Roman" w:cs="Times New Roman"/>
          <w:bCs/>
          <w:sz w:val="24"/>
          <w:szCs w:val="24"/>
        </w:rPr>
        <w:t xml:space="preserve"> (Franciscan) missionaries </w:t>
      </w:r>
      <w:r w:rsidRPr="008A3787">
        <w:rPr>
          <w:rFonts w:ascii="Times New Roman" w:hAnsi="Times New Roman" w:cs="Times New Roman"/>
          <w:bCs/>
          <w:sz w:val="24"/>
          <w:szCs w:val="24"/>
        </w:rPr>
        <w:t>c</w:t>
      </w:r>
      <w:r>
        <w:rPr>
          <w:rFonts w:ascii="Times New Roman" w:hAnsi="Times New Roman" w:cs="Times New Roman"/>
          <w:bCs/>
          <w:sz w:val="24"/>
          <w:szCs w:val="24"/>
        </w:rPr>
        <w:t>ame to colonial Canada in1615.</w:t>
      </w:r>
    </w:p>
    <w:p w14:paraId="64F9664E" w14:textId="77777777" w:rsidR="008A3787" w:rsidRDefault="008A3787" w:rsidP="00CC2D76">
      <w:pPr>
        <w:numPr>
          <w:ilvl w:val="1"/>
          <w:numId w:val="39"/>
        </w:numPr>
        <w:rPr>
          <w:rFonts w:ascii="Times New Roman" w:hAnsi="Times New Roman" w:cs="Times New Roman"/>
          <w:bCs/>
          <w:sz w:val="24"/>
          <w:szCs w:val="24"/>
        </w:rPr>
      </w:pPr>
      <w:r w:rsidRPr="008A3787">
        <w:rPr>
          <w:rFonts w:ascii="Times New Roman" w:hAnsi="Times New Roman" w:cs="Times New Roman"/>
          <w:bCs/>
          <w:sz w:val="24"/>
          <w:szCs w:val="24"/>
        </w:rPr>
        <w:lastRenderedPageBreak/>
        <w:t xml:space="preserve">Their impressions of lndigenous culture were significantly less appreciative than those of the </w:t>
      </w:r>
      <w:proofErr w:type="spellStart"/>
      <w:r w:rsidRPr="008A3787">
        <w:rPr>
          <w:rFonts w:ascii="Times New Roman" w:hAnsi="Times New Roman" w:cs="Times New Roman"/>
          <w:bCs/>
          <w:i/>
          <w:iCs/>
          <w:sz w:val="24"/>
          <w:szCs w:val="24"/>
        </w:rPr>
        <w:t>coeurer</w:t>
      </w:r>
      <w:proofErr w:type="spellEnd"/>
      <w:r w:rsidRPr="008A3787">
        <w:rPr>
          <w:rFonts w:ascii="Times New Roman" w:hAnsi="Times New Roman" w:cs="Times New Roman"/>
          <w:bCs/>
          <w:i/>
          <w:iCs/>
          <w:sz w:val="24"/>
          <w:szCs w:val="24"/>
        </w:rPr>
        <w:t>-du-bois</w:t>
      </w:r>
      <w:r>
        <w:rPr>
          <w:rFonts w:ascii="Times New Roman" w:hAnsi="Times New Roman" w:cs="Times New Roman"/>
          <w:bCs/>
          <w:sz w:val="24"/>
          <w:szCs w:val="24"/>
        </w:rPr>
        <w:t xml:space="preserve"> </w:t>
      </w:r>
    </w:p>
    <w:p w14:paraId="5BF3063F" w14:textId="634130CA" w:rsidR="008A3787" w:rsidRPr="008A3787" w:rsidRDefault="008A3787" w:rsidP="00CC2D76">
      <w:pPr>
        <w:numPr>
          <w:ilvl w:val="1"/>
          <w:numId w:val="39"/>
        </w:numPr>
        <w:rPr>
          <w:rFonts w:ascii="Times New Roman" w:hAnsi="Times New Roman" w:cs="Times New Roman"/>
          <w:bCs/>
          <w:sz w:val="24"/>
          <w:szCs w:val="24"/>
        </w:rPr>
      </w:pPr>
      <w:r w:rsidRPr="008A3787">
        <w:rPr>
          <w:rFonts w:ascii="Times New Roman" w:hAnsi="Times New Roman" w:cs="Times New Roman"/>
          <w:bCs/>
          <w:sz w:val="24"/>
          <w:szCs w:val="24"/>
        </w:rPr>
        <w:t>Associating Christianity strongly with the agricultural societies of Europe, they sought to make far-reaching changes to native societies, and stressed the nec</w:t>
      </w:r>
      <w:r>
        <w:rPr>
          <w:rFonts w:ascii="Times New Roman" w:hAnsi="Times New Roman" w:cs="Times New Roman"/>
          <w:bCs/>
          <w:sz w:val="24"/>
          <w:szCs w:val="24"/>
        </w:rPr>
        <w:t>essity of religious conversion</w:t>
      </w:r>
      <w:r w:rsidRPr="008A3787">
        <w:rPr>
          <w:rFonts w:ascii="Times New Roman" w:hAnsi="Times New Roman" w:cs="Times New Roman"/>
          <w:bCs/>
          <w:sz w:val="24"/>
          <w:szCs w:val="24"/>
        </w:rPr>
        <w:t xml:space="preserve"> </w:t>
      </w:r>
    </w:p>
    <w:p w14:paraId="15437608" w14:textId="77777777" w:rsidR="008A3787" w:rsidRPr="008A3787" w:rsidRDefault="008A3787" w:rsidP="00CC2D76">
      <w:pPr>
        <w:numPr>
          <w:ilvl w:val="0"/>
          <w:numId w:val="39"/>
        </w:numPr>
        <w:rPr>
          <w:rFonts w:ascii="Times New Roman" w:hAnsi="Times New Roman" w:cs="Times New Roman"/>
          <w:bCs/>
          <w:sz w:val="24"/>
          <w:szCs w:val="24"/>
        </w:rPr>
      </w:pPr>
      <w:r w:rsidRPr="008A3787">
        <w:rPr>
          <w:rFonts w:ascii="Times New Roman" w:hAnsi="Times New Roman" w:cs="Times New Roman"/>
          <w:bCs/>
          <w:sz w:val="24"/>
          <w:szCs w:val="24"/>
        </w:rPr>
        <w:t>But of course, even as the newly arrived French were evaluating, scheming, and dreaming as to how this encounter with native people would play out, Indigenous people held their own strong views about religious and cultural encounter.</w:t>
      </w:r>
    </w:p>
    <w:p w14:paraId="1ED8C408" w14:textId="56F9B3A3" w:rsidR="008A3787" w:rsidRDefault="008A3787" w:rsidP="00646917">
      <w:pPr>
        <w:rPr>
          <w:rFonts w:ascii="Times New Roman" w:hAnsi="Times New Roman" w:cs="Times New Roman"/>
          <w:bCs/>
          <w:sz w:val="24"/>
          <w:szCs w:val="24"/>
        </w:rPr>
      </w:pPr>
    </w:p>
    <w:p w14:paraId="21B2BBE5" w14:textId="77777777" w:rsidR="008A3787" w:rsidRPr="008A3787" w:rsidRDefault="008A3787" w:rsidP="008A3787">
      <w:pPr>
        <w:rPr>
          <w:rFonts w:ascii="Times New Roman" w:hAnsi="Times New Roman" w:cs="Times New Roman"/>
          <w:bCs/>
          <w:sz w:val="24"/>
          <w:szCs w:val="24"/>
        </w:rPr>
      </w:pPr>
      <w:r w:rsidRPr="008A3787">
        <w:rPr>
          <w:rFonts w:ascii="Times New Roman" w:hAnsi="Times New Roman" w:cs="Times New Roman"/>
          <w:b/>
          <w:bCs/>
          <w:sz w:val="24"/>
          <w:szCs w:val="24"/>
        </w:rPr>
        <w:t>Native Perceptions of the French</w:t>
      </w:r>
    </w:p>
    <w:p w14:paraId="3908C54A" w14:textId="77777777" w:rsidR="008A3787" w:rsidRDefault="008A3787" w:rsidP="00CC2D76">
      <w:pPr>
        <w:pStyle w:val="ListParagraph"/>
        <w:numPr>
          <w:ilvl w:val="0"/>
          <w:numId w:val="40"/>
        </w:numPr>
        <w:rPr>
          <w:rFonts w:ascii="Times New Roman" w:hAnsi="Times New Roman" w:cs="Times New Roman"/>
          <w:bCs/>
          <w:sz w:val="24"/>
          <w:szCs w:val="24"/>
        </w:rPr>
      </w:pPr>
      <w:r w:rsidRPr="008A3787">
        <w:rPr>
          <w:rFonts w:ascii="Times New Roman" w:hAnsi="Times New Roman" w:cs="Times New Roman"/>
          <w:bCs/>
          <w:sz w:val="24"/>
          <w:szCs w:val="24"/>
        </w:rPr>
        <w:t xml:space="preserve">Many First Nations (much like us today, as contemporary Canadians), were cultural and religious relativists at heart, meaning that they adhered to the notion that there were many (e.g. rather than just one) acceptable way of thinking, living and </w:t>
      </w:r>
      <w:r>
        <w:rPr>
          <w:rFonts w:ascii="Times New Roman" w:hAnsi="Times New Roman" w:cs="Times New Roman"/>
          <w:bCs/>
          <w:sz w:val="24"/>
          <w:szCs w:val="24"/>
        </w:rPr>
        <w:t xml:space="preserve">being in the world. </w:t>
      </w:r>
    </w:p>
    <w:p w14:paraId="3F10E6A0" w14:textId="77777777" w:rsidR="008A3787" w:rsidRDefault="008A3787" w:rsidP="00CC2D76">
      <w:pPr>
        <w:pStyle w:val="ListParagraph"/>
        <w:numPr>
          <w:ilvl w:val="1"/>
          <w:numId w:val="40"/>
        </w:numPr>
        <w:rPr>
          <w:rFonts w:ascii="Times New Roman" w:hAnsi="Times New Roman" w:cs="Times New Roman"/>
          <w:bCs/>
          <w:sz w:val="24"/>
          <w:szCs w:val="24"/>
        </w:rPr>
      </w:pPr>
      <w:r w:rsidRPr="008A3787">
        <w:rPr>
          <w:rFonts w:ascii="Times New Roman" w:hAnsi="Times New Roman" w:cs="Times New Roman"/>
          <w:bCs/>
          <w:sz w:val="24"/>
          <w:szCs w:val="24"/>
        </w:rPr>
        <w:t xml:space="preserve">Early modern Indigenous people were comfortable with the notion that the French had their ways, and Native people had theirs, and the proper attitude was to live and let live.  </w:t>
      </w:r>
    </w:p>
    <w:p w14:paraId="63E63C6A" w14:textId="2BF3B26E" w:rsidR="008A3787" w:rsidRPr="008A3787" w:rsidRDefault="008A3787" w:rsidP="00CC2D76">
      <w:pPr>
        <w:pStyle w:val="ListParagraph"/>
        <w:numPr>
          <w:ilvl w:val="1"/>
          <w:numId w:val="40"/>
        </w:numPr>
        <w:rPr>
          <w:rFonts w:ascii="Times New Roman" w:hAnsi="Times New Roman" w:cs="Times New Roman"/>
          <w:bCs/>
          <w:sz w:val="24"/>
          <w:szCs w:val="24"/>
        </w:rPr>
      </w:pPr>
      <w:r w:rsidRPr="008A3787">
        <w:rPr>
          <w:rFonts w:ascii="Times New Roman" w:hAnsi="Times New Roman" w:cs="Times New Roman"/>
          <w:bCs/>
          <w:sz w:val="24"/>
          <w:szCs w:val="24"/>
        </w:rPr>
        <w:t xml:space="preserve">However, this didn’t stop Indigenous people from having their own strong opinions about the French, their ways, and their culture.  </w:t>
      </w:r>
    </w:p>
    <w:p w14:paraId="16785E57" w14:textId="77777777" w:rsidR="008A3787" w:rsidRDefault="008A3787" w:rsidP="00CC2D76">
      <w:pPr>
        <w:pStyle w:val="ListParagraph"/>
        <w:numPr>
          <w:ilvl w:val="0"/>
          <w:numId w:val="40"/>
        </w:numPr>
        <w:rPr>
          <w:rFonts w:ascii="Times New Roman" w:hAnsi="Times New Roman" w:cs="Times New Roman"/>
          <w:bCs/>
          <w:sz w:val="24"/>
          <w:szCs w:val="24"/>
        </w:rPr>
      </w:pPr>
      <w:r w:rsidRPr="008A3787">
        <w:rPr>
          <w:rFonts w:ascii="Times New Roman" w:hAnsi="Times New Roman" w:cs="Times New Roman"/>
          <w:bCs/>
          <w:sz w:val="24"/>
          <w:szCs w:val="24"/>
        </w:rPr>
        <w:t xml:space="preserve">As Cornelius </w:t>
      </w:r>
      <w:proofErr w:type="spellStart"/>
      <w:r w:rsidRPr="008A3787">
        <w:rPr>
          <w:rFonts w:ascii="Times New Roman" w:hAnsi="Times New Roman" w:cs="Times New Roman"/>
          <w:bCs/>
          <w:sz w:val="24"/>
          <w:szCs w:val="24"/>
        </w:rPr>
        <w:t>Jaenen</w:t>
      </w:r>
      <w:proofErr w:type="spellEnd"/>
      <w:r w:rsidRPr="008A3787">
        <w:rPr>
          <w:rFonts w:ascii="Times New Roman" w:hAnsi="Times New Roman" w:cs="Times New Roman"/>
          <w:bCs/>
          <w:sz w:val="24"/>
          <w:szCs w:val="24"/>
        </w:rPr>
        <w:t xml:space="preserve"> notes in his article, no detail of French dress, behavior, or belief was too small to escape Indigenous notice and commentary, from the details of costume to the dictates of religious doctrine.</w:t>
      </w:r>
    </w:p>
    <w:p w14:paraId="0596FBEA" w14:textId="77777777" w:rsidR="008A3787" w:rsidRDefault="008A3787" w:rsidP="00CC2D76">
      <w:pPr>
        <w:pStyle w:val="ListParagraph"/>
        <w:numPr>
          <w:ilvl w:val="0"/>
          <w:numId w:val="40"/>
        </w:numPr>
        <w:rPr>
          <w:rFonts w:ascii="Times New Roman" w:hAnsi="Times New Roman" w:cs="Times New Roman"/>
          <w:bCs/>
          <w:sz w:val="24"/>
          <w:szCs w:val="24"/>
        </w:rPr>
      </w:pPr>
      <w:r w:rsidRPr="008A3787">
        <w:rPr>
          <w:rFonts w:ascii="Times New Roman" w:hAnsi="Times New Roman" w:cs="Times New Roman"/>
          <w:bCs/>
          <w:sz w:val="24"/>
          <w:szCs w:val="24"/>
        </w:rPr>
        <w:t>Seventeenth-century Native People of the colonial Northeast often thought that:</w:t>
      </w:r>
    </w:p>
    <w:p w14:paraId="1F0741CF" w14:textId="77777777" w:rsidR="008A3787" w:rsidRDefault="00CC2D76" w:rsidP="00CC2D76">
      <w:pPr>
        <w:pStyle w:val="ListParagraph"/>
        <w:numPr>
          <w:ilvl w:val="1"/>
          <w:numId w:val="40"/>
        </w:numPr>
        <w:rPr>
          <w:rFonts w:ascii="Times New Roman" w:hAnsi="Times New Roman" w:cs="Times New Roman"/>
          <w:bCs/>
          <w:sz w:val="24"/>
          <w:szCs w:val="24"/>
        </w:rPr>
      </w:pPr>
      <w:r w:rsidRPr="008A3787">
        <w:rPr>
          <w:rFonts w:ascii="Times New Roman" w:hAnsi="Times New Roman" w:cs="Times New Roman"/>
          <w:bCs/>
          <w:sz w:val="24"/>
          <w:szCs w:val="24"/>
        </w:rPr>
        <w:t>The French talked too much</w:t>
      </w:r>
    </w:p>
    <w:p w14:paraId="487045C1" w14:textId="77777777" w:rsidR="008A3787" w:rsidRDefault="00CC2D76" w:rsidP="00CC2D76">
      <w:pPr>
        <w:pStyle w:val="ListParagraph"/>
        <w:numPr>
          <w:ilvl w:val="1"/>
          <w:numId w:val="40"/>
        </w:numPr>
        <w:rPr>
          <w:rFonts w:ascii="Times New Roman" w:hAnsi="Times New Roman" w:cs="Times New Roman"/>
          <w:bCs/>
          <w:sz w:val="24"/>
          <w:szCs w:val="24"/>
        </w:rPr>
      </w:pPr>
      <w:r w:rsidRPr="008A3787">
        <w:rPr>
          <w:rFonts w:ascii="Times New Roman" w:hAnsi="Times New Roman" w:cs="Times New Roman"/>
          <w:bCs/>
          <w:sz w:val="24"/>
          <w:szCs w:val="24"/>
        </w:rPr>
        <w:t>Frenchmen (particularly priests) were effeminate</w:t>
      </w:r>
    </w:p>
    <w:p w14:paraId="7003E0F0" w14:textId="77777777" w:rsidR="008A3787" w:rsidRDefault="00CC2D76" w:rsidP="00CC2D76">
      <w:pPr>
        <w:pStyle w:val="ListParagraph"/>
        <w:numPr>
          <w:ilvl w:val="1"/>
          <w:numId w:val="40"/>
        </w:numPr>
        <w:rPr>
          <w:rFonts w:ascii="Times New Roman" w:hAnsi="Times New Roman" w:cs="Times New Roman"/>
          <w:bCs/>
          <w:sz w:val="24"/>
          <w:szCs w:val="24"/>
        </w:rPr>
      </w:pPr>
      <w:r w:rsidRPr="008A3787">
        <w:rPr>
          <w:rFonts w:ascii="Times New Roman" w:hAnsi="Times New Roman" w:cs="Times New Roman"/>
          <w:bCs/>
          <w:sz w:val="24"/>
          <w:szCs w:val="24"/>
        </w:rPr>
        <w:t>French facial hair was disgusting and that, in general, the French were mu</w:t>
      </w:r>
      <w:r w:rsidRPr="008A3787">
        <w:rPr>
          <w:rFonts w:ascii="Times New Roman" w:hAnsi="Times New Roman" w:cs="Times New Roman"/>
          <w:bCs/>
          <w:sz w:val="24"/>
          <w:szCs w:val="24"/>
        </w:rPr>
        <w:t>ch uglier than native people</w:t>
      </w:r>
    </w:p>
    <w:p w14:paraId="607DFA78" w14:textId="77777777" w:rsidR="008A3787" w:rsidRDefault="00CC2D76" w:rsidP="00CC2D76">
      <w:pPr>
        <w:pStyle w:val="ListParagraph"/>
        <w:numPr>
          <w:ilvl w:val="1"/>
          <w:numId w:val="40"/>
        </w:numPr>
        <w:rPr>
          <w:rFonts w:ascii="Times New Roman" w:hAnsi="Times New Roman" w:cs="Times New Roman"/>
          <w:bCs/>
          <w:sz w:val="24"/>
          <w:szCs w:val="24"/>
        </w:rPr>
      </w:pPr>
      <w:r w:rsidRPr="008A3787">
        <w:rPr>
          <w:rFonts w:ascii="Times New Roman" w:hAnsi="Times New Roman" w:cs="Times New Roman"/>
          <w:bCs/>
          <w:sz w:val="24"/>
          <w:szCs w:val="24"/>
        </w:rPr>
        <w:t>French people were less intelligent than they were (some of this was due to French difficulties in mastering native languages in societies which greatly valued r</w:t>
      </w:r>
      <w:r w:rsidRPr="008A3787">
        <w:rPr>
          <w:rFonts w:ascii="Times New Roman" w:hAnsi="Times New Roman" w:cs="Times New Roman"/>
          <w:bCs/>
          <w:sz w:val="24"/>
          <w:szCs w:val="24"/>
        </w:rPr>
        <w:t>hetorical elegance)</w:t>
      </w:r>
    </w:p>
    <w:p w14:paraId="5FD8AAF8" w14:textId="77777777" w:rsidR="008A3787" w:rsidRDefault="00CC2D76" w:rsidP="00CC2D76">
      <w:pPr>
        <w:pStyle w:val="ListParagraph"/>
        <w:numPr>
          <w:ilvl w:val="1"/>
          <w:numId w:val="40"/>
        </w:numPr>
        <w:rPr>
          <w:rFonts w:ascii="Times New Roman" w:hAnsi="Times New Roman" w:cs="Times New Roman"/>
          <w:bCs/>
          <w:sz w:val="24"/>
          <w:szCs w:val="24"/>
        </w:rPr>
      </w:pPr>
      <w:r w:rsidRPr="008A3787">
        <w:rPr>
          <w:rFonts w:ascii="Times New Roman" w:hAnsi="Times New Roman" w:cs="Times New Roman"/>
          <w:bCs/>
          <w:sz w:val="24"/>
          <w:szCs w:val="24"/>
        </w:rPr>
        <w:t xml:space="preserve">The French were much more </w:t>
      </w:r>
      <w:r w:rsidR="008A3787" w:rsidRPr="008A3787">
        <w:rPr>
          <w:rFonts w:ascii="Times New Roman" w:hAnsi="Times New Roman" w:cs="Times New Roman"/>
          <w:bCs/>
          <w:sz w:val="24"/>
          <w:szCs w:val="24"/>
        </w:rPr>
        <w:t>sting</w:t>
      </w:r>
      <w:r w:rsidR="008A3787">
        <w:rPr>
          <w:rFonts w:ascii="Times New Roman" w:hAnsi="Times New Roman" w:cs="Times New Roman"/>
          <w:bCs/>
          <w:sz w:val="24"/>
          <w:szCs w:val="24"/>
        </w:rPr>
        <w:t>y</w:t>
      </w:r>
      <w:r w:rsidRPr="008A3787">
        <w:rPr>
          <w:rFonts w:ascii="Times New Roman" w:hAnsi="Times New Roman" w:cs="Times New Roman"/>
          <w:bCs/>
          <w:sz w:val="24"/>
          <w:szCs w:val="24"/>
        </w:rPr>
        <w:t xml:space="preserve"> and inhospitable than they were</w:t>
      </w:r>
    </w:p>
    <w:p w14:paraId="514AE70E" w14:textId="77777777" w:rsidR="008A3787" w:rsidRDefault="00CC2D76" w:rsidP="00CC2D76">
      <w:pPr>
        <w:pStyle w:val="ListParagraph"/>
        <w:numPr>
          <w:ilvl w:val="1"/>
          <w:numId w:val="40"/>
        </w:numPr>
        <w:rPr>
          <w:rFonts w:ascii="Times New Roman" w:hAnsi="Times New Roman" w:cs="Times New Roman"/>
          <w:bCs/>
          <w:sz w:val="24"/>
          <w:szCs w:val="24"/>
        </w:rPr>
      </w:pPr>
      <w:r w:rsidRPr="008A3787">
        <w:rPr>
          <w:rFonts w:ascii="Times New Roman" w:hAnsi="Times New Roman" w:cs="Times New Roman"/>
          <w:bCs/>
          <w:sz w:val="24"/>
          <w:szCs w:val="24"/>
        </w:rPr>
        <w:t>The French unfairly and inhumanely puni</w:t>
      </w:r>
      <w:r w:rsidRPr="008A3787">
        <w:rPr>
          <w:rFonts w:ascii="Times New Roman" w:hAnsi="Times New Roman" w:cs="Times New Roman"/>
          <w:bCs/>
          <w:sz w:val="24"/>
          <w:szCs w:val="24"/>
        </w:rPr>
        <w:t>shed children</w:t>
      </w:r>
    </w:p>
    <w:p w14:paraId="3BE8EFF9" w14:textId="77777777" w:rsidR="008A3787" w:rsidRDefault="00CC2D76" w:rsidP="00CC2D76">
      <w:pPr>
        <w:pStyle w:val="ListParagraph"/>
        <w:numPr>
          <w:ilvl w:val="1"/>
          <w:numId w:val="40"/>
        </w:numPr>
        <w:rPr>
          <w:rFonts w:ascii="Times New Roman" w:hAnsi="Times New Roman" w:cs="Times New Roman"/>
          <w:bCs/>
          <w:sz w:val="24"/>
          <w:szCs w:val="24"/>
        </w:rPr>
      </w:pPr>
      <w:r w:rsidRPr="008A3787">
        <w:rPr>
          <w:rFonts w:ascii="Times New Roman" w:hAnsi="Times New Roman" w:cs="Times New Roman"/>
          <w:bCs/>
          <w:sz w:val="24"/>
          <w:szCs w:val="24"/>
        </w:rPr>
        <w:t>French habits, like blowing their noses into handkerchiefs, were seen as disgusting</w:t>
      </w:r>
    </w:p>
    <w:p w14:paraId="0A29A147" w14:textId="77777777" w:rsidR="008A3787" w:rsidRDefault="00CC2D76" w:rsidP="00CC2D76">
      <w:pPr>
        <w:pStyle w:val="ListParagraph"/>
        <w:numPr>
          <w:ilvl w:val="1"/>
          <w:numId w:val="40"/>
        </w:numPr>
        <w:rPr>
          <w:rFonts w:ascii="Times New Roman" w:hAnsi="Times New Roman" w:cs="Times New Roman"/>
          <w:bCs/>
          <w:sz w:val="24"/>
          <w:szCs w:val="24"/>
        </w:rPr>
      </w:pPr>
      <w:r w:rsidRPr="008A3787">
        <w:rPr>
          <w:rFonts w:ascii="Times New Roman" w:hAnsi="Times New Roman" w:cs="Times New Roman"/>
          <w:bCs/>
          <w:sz w:val="24"/>
          <w:szCs w:val="24"/>
        </w:rPr>
        <w:t>French concern for fasting</w:t>
      </w:r>
      <w:r w:rsidRPr="008A3787">
        <w:rPr>
          <w:rFonts w:ascii="Times New Roman" w:hAnsi="Times New Roman" w:cs="Times New Roman"/>
          <w:bCs/>
          <w:sz w:val="24"/>
          <w:szCs w:val="24"/>
        </w:rPr>
        <w:t xml:space="preserve"> on certain days or seasons was seen as disrespectful to animals’ self-sacrifice. </w:t>
      </w:r>
    </w:p>
    <w:p w14:paraId="0FAD8F29" w14:textId="77777777" w:rsidR="008A3787" w:rsidRDefault="008A3787" w:rsidP="00CC2D76">
      <w:pPr>
        <w:pStyle w:val="ListParagraph"/>
        <w:numPr>
          <w:ilvl w:val="0"/>
          <w:numId w:val="40"/>
        </w:numPr>
        <w:rPr>
          <w:rFonts w:ascii="Times New Roman" w:hAnsi="Times New Roman" w:cs="Times New Roman"/>
          <w:bCs/>
          <w:sz w:val="24"/>
          <w:szCs w:val="24"/>
        </w:rPr>
      </w:pPr>
      <w:r w:rsidRPr="008A3787">
        <w:rPr>
          <w:rFonts w:ascii="Times New Roman" w:hAnsi="Times New Roman" w:cs="Times New Roman"/>
          <w:bCs/>
          <w:sz w:val="24"/>
          <w:szCs w:val="24"/>
        </w:rPr>
        <w:t>Not only were native people frankly disgusted by many European habits, they also found many aspects of Christianity quite incomprehensible.</w:t>
      </w:r>
    </w:p>
    <w:p w14:paraId="254BAB92" w14:textId="77777777" w:rsidR="008A3787" w:rsidRDefault="008A3787" w:rsidP="00CC2D76">
      <w:pPr>
        <w:pStyle w:val="ListParagraph"/>
        <w:numPr>
          <w:ilvl w:val="1"/>
          <w:numId w:val="40"/>
        </w:numPr>
        <w:rPr>
          <w:rFonts w:ascii="Times New Roman" w:hAnsi="Times New Roman" w:cs="Times New Roman"/>
          <w:bCs/>
          <w:sz w:val="24"/>
          <w:szCs w:val="24"/>
        </w:rPr>
      </w:pPr>
      <w:r w:rsidRPr="008A3787">
        <w:rPr>
          <w:rFonts w:ascii="Times New Roman" w:hAnsi="Times New Roman" w:cs="Times New Roman"/>
          <w:bCs/>
          <w:sz w:val="24"/>
          <w:szCs w:val="24"/>
        </w:rPr>
        <w:t xml:space="preserve">In particular, many native people, at least initially, completely rejected the idea of </w:t>
      </w:r>
      <w:r>
        <w:rPr>
          <w:rFonts w:ascii="Times New Roman" w:hAnsi="Times New Roman" w:cs="Times New Roman"/>
          <w:bCs/>
          <w:sz w:val="24"/>
          <w:szCs w:val="24"/>
        </w:rPr>
        <w:t>sin</w:t>
      </w:r>
      <w:r w:rsidRPr="008A3787">
        <w:rPr>
          <w:rFonts w:ascii="Times New Roman" w:hAnsi="Times New Roman" w:cs="Times New Roman"/>
          <w:bCs/>
          <w:sz w:val="24"/>
          <w:szCs w:val="24"/>
        </w:rPr>
        <w:t xml:space="preserve"> and of </w:t>
      </w:r>
      <w:r>
        <w:rPr>
          <w:rFonts w:ascii="Times New Roman" w:hAnsi="Times New Roman" w:cs="Times New Roman"/>
          <w:bCs/>
          <w:sz w:val="24"/>
          <w:szCs w:val="24"/>
        </w:rPr>
        <w:t>hell</w:t>
      </w:r>
      <w:r w:rsidRPr="008A3787">
        <w:rPr>
          <w:rFonts w:ascii="Times New Roman" w:hAnsi="Times New Roman" w:cs="Times New Roman"/>
          <w:bCs/>
          <w:sz w:val="24"/>
          <w:szCs w:val="24"/>
        </w:rPr>
        <w:t xml:space="preserve">, particularly as they related to themselves. </w:t>
      </w:r>
    </w:p>
    <w:p w14:paraId="2E1A08D7" w14:textId="77777777" w:rsidR="008A3787" w:rsidRDefault="008A3787" w:rsidP="00CC2D76">
      <w:pPr>
        <w:pStyle w:val="ListParagraph"/>
        <w:numPr>
          <w:ilvl w:val="1"/>
          <w:numId w:val="40"/>
        </w:numPr>
        <w:rPr>
          <w:rFonts w:ascii="Times New Roman" w:hAnsi="Times New Roman" w:cs="Times New Roman"/>
          <w:bCs/>
          <w:sz w:val="24"/>
          <w:szCs w:val="24"/>
        </w:rPr>
      </w:pPr>
      <w:r w:rsidRPr="008A3787">
        <w:rPr>
          <w:rFonts w:ascii="Times New Roman" w:hAnsi="Times New Roman" w:cs="Times New Roman"/>
          <w:bCs/>
          <w:sz w:val="24"/>
          <w:szCs w:val="24"/>
        </w:rPr>
        <w:lastRenderedPageBreak/>
        <w:t xml:space="preserve"> How could they be held responsible for the death 1700 years ago of a man that they had never heard of?  How could the fires of hell burn eternally?  What fueled them?</w:t>
      </w:r>
    </w:p>
    <w:p w14:paraId="58444129" w14:textId="559772C0" w:rsidR="008A3787" w:rsidRPr="008A3787" w:rsidRDefault="008A3787" w:rsidP="00CC2D76">
      <w:pPr>
        <w:pStyle w:val="ListParagraph"/>
        <w:numPr>
          <w:ilvl w:val="0"/>
          <w:numId w:val="40"/>
        </w:numPr>
        <w:rPr>
          <w:rFonts w:ascii="Times New Roman" w:hAnsi="Times New Roman" w:cs="Times New Roman"/>
          <w:bCs/>
          <w:sz w:val="24"/>
          <w:szCs w:val="24"/>
        </w:rPr>
      </w:pPr>
      <w:r w:rsidRPr="008A3787">
        <w:rPr>
          <w:rFonts w:ascii="Times New Roman" w:hAnsi="Times New Roman" w:cs="Times New Roman"/>
          <w:bCs/>
          <w:sz w:val="24"/>
          <w:szCs w:val="24"/>
        </w:rPr>
        <w:t xml:space="preserve">Native rebuttals to Christian theology (Catholic and Protestant) throughout the colonial Northeast (e.g. New England and New France) were fresh, innovative, and wholly unexpected, as we will see.   </w:t>
      </w:r>
    </w:p>
    <w:p w14:paraId="42377A88" w14:textId="32251CCF" w:rsidR="008A3787" w:rsidRDefault="008A3787" w:rsidP="00646917">
      <w:pPr>
        <w:rPr>
          <w:rFonts w:ascii="Times New Roman" w:hAnsi="Times New Roman" w:cs="Times New Roman"/>
          <w:bCs/>
          <w:sz w:val="24"/>
          <w:szCs w:val="24"/>
        </w:rPr>
      </w:pPr>
    </w:p>
    <w:p w14:paraId="54CF0651" w14:textId="25323874" w:rsidR="008A3787" w:rsidRDefault="008A3787" w:rsidP="00646917">
      <w:pPr>
        <w:rPr>
          <w:rFonts w:ascii="Times New Roman" w:hAnsi="Times New Roman" w:cs="Times New Roman"/>
          <w:bCs/>
          <w:sz w:val="24"/>
          <w:szCs w:val="24"/>
        </w:rPr>
      </w:pPr>
    </w:p>
    <w:p w14:paraId="12AC8A9E" w14:textId="004E8606" w:rsidR="008A3787" w:rsidRDefault="008A3787" w:rsidP="00646917">
      <w:pPr>
        <w:rPr>
          <w:rFonts w:ascii="Times New Roman" w:hAnsi="Times New Roman" w:cs="Times New Roman"/>
          <w:bCs/>
          <w:sz w:val="24"/>
          <w:szCs w:val="24"/>
        </w:rPr>
      </w:pPr>
    </w:p>
    <w:p w14:paraId="5F78579D" w14:textId="26C60E29" w:rsidR="008A3787" w:rsidRDefault="008A3787" w:rsidP="00646917">
      <w:pPr>
        <w:rPr>
          <w:rFonts w:ascii="Times New Roman" w:hAnsi="Times New Roman" w:cs="Times New Roman"/>
          <w:bCs/>
          <w:sz w:val="24"/>
          <w:szCs w:val="24"/>
        </w:rPr>
      </w:pPr>
    </w:p>
    <w:p w14:paraId="171A00E1" w14:textId="5BA0843D" w:rsidR="008A3787" w:rsidRDefault="008A3787" w:rsidP="00646917">
      <w:pPr>
        <w:rPr>
          <w:rFonts w:ascii="Times New Roman" w:hAnsi="Times New Roman" w:cs="Times New Roman"/>
          <w:bCs/>
          <w:sz w:val="24"/>
          <w:szCs w:val="24"/>
        </w:rPr>
      </w:pPr>
    </w:p>
    <w:p w14:paraId="37FE0375" w14:textId="510883ED" w:rsidR="008A3787" w:rsidRDefault="008A3787" w:rsidP="00646917">
      <w:pPr>
        <w:rPr>
          <w:rFonts w:ascii="Times New Roman" w:hAnsi="Times New Roman" w:cs="Times New Roman"/>
          <w:bCs/>
          <w:sz w:val="24"/>
          <w:szCs w:val="24"/>
        </w:rPr>
      </w:pPr>
    </w:p>
    <w:p w14:paraId="4EB9F7B5" w14:textId="4F60C813" w:rsidR="008A3787" w:rsidRDefault="008A3787" w:rsidP="00646917">
      <w:pPr>
        <w:rPr>
          <w:rFonts w:ascii="Times New Roman" w:hAnsi="Times New Roman" w:cs="Times New Roman"/>
          <w:bCs/>
          <w:sz w:val="24"/>
          <w:szCs w:val="24"/>
        </w:rPr>
      </w:pPr>
    </w:p>
    <w:p w14:paraId="4EE85B44" w14:textId="43021BCA" w:rsidR="008A3787" w:rsidRDefault="008A3787" w:rsidP="00646917">
      <w:pPr>
        <w:rPr>
          <w:rFonts w:ascii="Times New Roman" w:hAnsi="Times New Roman" w:cs="Times New Roman"/>
          <w:bCs/>
          <w:sz w:val="24"/>
          <w:szCs w:val="24"/>
        </w:rPr>
      </w:pPr>
    </w:p>
    <w:p w14:paraId="42F0F74A" w14:textId="314BA2BB" w:rsidR="008A3787" w:rsidRDefault="008A3787" w:rsidP="00646917">
      <w:pPr>
        <w:rPr>
          <w:rFonts w:ascii="Times New Roman" w:hAnsi="Times New Roman" w:cs="Times New Roman"/>
          <w:bCs/>
          <w:sz w:val="24"/>
          <w:szCs w:val="24"/>
        </w:rPr>
      </w:pPr>
    </w:p>
    <w:p w14:paraId="3DAEB966" w14:textId="730B533F" w:rsidR="008A3787" w:rsidRDefault="008A3787" w:rsidP="00646917">
      <w:pPr>
        <w:rPr>
          <w:rFonts w:ascii="Times New Roman" w:hAnsi="Times New Roman" w:cs="Times New Roman"/>
          <w:bCs/>
          <w:sz w:val="24"/>
          <w:szCs w:val="24"/>
        </w:rPr>
      </w:pPr>
    </w:p>
    <w:p w14:paraId="148585E2" w14:textId="616DFB74" w:rsidR="008A3787" w:rsidRDefault="008A3787" w:rsidP="00646917">
      <w:pPr>
        <w:rPr>
          <w:rFonts w:ascii="Times New Roman" w:hAnsi="Times New Roman" w:cs="Times New Roman"/>
          <w:bCs/>
          <w:sz w:val="24"/>
          <w:szCs w:val="24"/>
        </w:rPr>
      </w:pPr>
    </w:p>
    <w:p w14:paraId="53546E80" w14:textId="69200AC6" w:rsidR="008A3787" w:rsidRDefault="008A3787" w:rsidP="00646917">
      <w:pPr>
        <w:rPr>
          <w:rFonts w:ascii="Times New Roman" w:hAnsi="Times New Roman" w:cs="Times New Roman"/>
          <w:bCs/>
          <w:sz w:val="24"/>
          <w:szCs w:val="24"/>
        </w:rPr>
      </w:pPr>
    </w:p>
    <w:p w14:paraId="0D4A4BD0" w14:textId="764B2408" w:rsidR="008A3787" w:rsidRDefault="008A3787" w:rsidP="00646917">
      <w:pPr>
        <w:rPr>
          <w:rFonts w:ascii="Times New Roman" w:hAnsi="Times New Roman" w:cs="Times New Roman"/>
          <w:bCs/>
          <w:sz w:val="24"/>
          <w:szCs w:val="24"/>
        </w:rPr>
      </w:pPr>
    </w:p>
    <w:p w14:paraId="3BB22CF6" w14:textId="3D739C21" w:rsidR="008A3787" w:rsidRDefault="008A3787" w:rsidP="00646917">
      <w:pPr>
        <w:rPr>
          <w:rFonts w:ascii="Times New Roman" w:hAnsi="Times New Roman" w:cs="Times New Roman"/>
          <w:bCs/>
          <w:sz w:val="24"/>
          <w:szCs w:val="24"/>
        </w:rPr>
      </w:pPr>
    </w:p>
    <w:p w14:paraId="173971C3" w14:textId="11CDFC2A" w:rsidR="008A3787" w:rsidRDefault="008A3787" w:rsidP="00646917">
      <w:pPr>
        <w:rPr>
          <w:rFonts w:ascii="Times New Roman" w:hAnsi="Times New Roman" w:cs="Times New Roman"/>
          <w:bCs/>
          <w:sz w:val="24"/>
          <w:szCs w:val="24"/>
        </w:rPr>
      </w:pPr>
    </w:p>
    <w:p w14:paraId="264FA52F" w14:textId="5880D251" w:rsidR="008A3787" w:rsidRDefault="008A3787" w:rsidP="00646917">
      <w:pPr>
        <w:rPr>
          <w:rFonts w:ascii="Times New Roman" w:hAnsi="Times New Roman" w:cs="Times New Roman"/>
          <w:bCs/>
          <w:sz w:val="24"/>
          <w:szCs w:val="24"/>
        </w:rPr>
      </w:pPr>
    </w:p>
    <w:p w14:paraId="611149E3" w14:textId="6F4C68D9" w:rsidR="008A3787" w:rsidRDefault="008A3787" w:rsidP="00646917">
      <w:pPr>
        <w:rPr>
          <w:rFonts w:ascii="Times New Roman" w:hAnsi="Times New Roman" w:cs="Times New Roman"/>
          <w:bCs/>
          <w:sz w:val="24"/>
          <w:szCs w:val="24"/>
        </w:rPr>
      </w:pPr>
    </w:p>
    <w:p w14:paraId="615F2F70" w14:textId="1BABB707" w:rsidR="008A3787" w:rsidRDefault="008A3787" w:rsidP="00646917">
      <w:pPr>
        <w:rPr>
          <w:rFonts w:ascii="Times New Roman" w:hAnsi="Times New Roman" w:cs="Times New Roman"/>
          <w:bCs/>
          <w:sz w:val="24"/>
          <w:szCs w:val="24"/>
        </w:rPr>
      </w:pPr>
    </w:p>
    <w:p w14:paraId="25994B21" w14:textId="04E404B0" w:rsidR="008A3787" w:rsidRDefault="008A3787" w:rsidP="00646917">
      <w:pPr>
        <w:rPr>
          <w:rFonts w:ascii="Times New Roman" w:hAnsi="Times New Roman" w:cs="Times New Roman"/>
          <w:bCs/>
          <w:sz w:val="24"/>
          <w:szCs w:val="24"/>
        </w:rPr>
      </w:pPr>
    </w:p>
    <w:p w14:paraId="3A94834B" w14:textId="6E7DA64A" w:rsidR="008A3787" w:rsidRDefault="008A3787" w:rsidP="00646917">
      <w:pPr>
        <w:rPr>
          <w:rFonts w:ascii="Times New Roman" w:hAnsi="Times New Roman" w:cs="Times New Roman"/>
          <w:bCs/>
          <w:sz w:val="24"/>
          <w:szCs w:val="24"/>
        </w:rPr>
      </w:pPr>
    </w:p>
    <w:p w14:paraId="6561611D" w14:textId="63D775AB" w:rsidR="008A3787" w:rsidRDefault="008A3787" w:rsidP="00646917">
      <w:pPr>
        <w:rPr>
          <w:rFonts w:ascii="Times New Roman" w:hAnsi="Times New Roman" w:cs="Times New Roman"/>
          <w:bCs/>
          <w:sz w:val="24"/>
          <w:szCs w:val="24"/>
        </w:rPr>
      </w:pPr>
    </w:p>
    <w:p w14:paraId="5BC9FCAF" w14:textId="6EEF9E10" w:rsidR="008A3787" w:rsidRDefault="008A3787" w:rsidP="00646917">
      <w:pPr>
        <w:rPr>
          <w:rFonts w:ascii="Times New Roman" w:hAnsi="Times New Roman" w:cs="Times New Roman"/>
          <w:bCs/>
          <w:sz w:val="24"/>
          <w:szCs w:val="24"/>
        </w:rPr>
      </w:pPr>
    </w:p>
    <w:p w14:paraId="798FB981" w14:textId="19CC8712" w:rsidR="008A3787" w:rsidRDefault="008A3787" w:rsidP="00646917">
      <w:pPr>
        <w:rPr>
          <w:rFonts w:ascii="Times New Roman" w:hAnsi="Times New Roman" w:cs="Times New Roman"/>
          <w:bCs/>
          <w:sz w:val="24"/>
          <w:szCs w:val="24"/>
        </w:rPr>
      </w:pPr>
    </w:p>
    <w:p w14:paraId="56668518" w14:textId="360CD577" w:rsidR="008A3787" w:rsidRDefault="008A3787" w:rsidP="00646917">
      <w:pPr>
        <w:rPr>
          <w:rFonts w:ascii="Times New Roman" w:hAnsi="Times New Roman" w:cs="Times New Roman"/>
          <w:bCs/>
          <w:sz w:val="24"/>
          <w:szCs w:val="24"/>
        </w:rPr>
      </w:pPr>
    </w:p>
    <w:p w14:paraId="256617B7" w14:textId="58A88705" w:rsidR="008A3787" w:rsidRDefault="008A3787" w:rsidP="00646917">
      <w:pPr>
        <w:rPr>
          <w:rFonts w:ascii="Times New Roman" w:hAnsi="Times New Roman" w:cs="Times New Roman"/>
          <w:bCs/>
          <w:sz w:val="24"/>
          <w:szCs w:val="24"/>
        </w:rPr>
      </w:pPr>
    </w:p>
    <w:p w14:paraId="5450A5DA" w14:textId="34F790A3" w:rsidR="008A3787" w:rsidRDefault="008A3787" w:rsidP="00646917">
      <w:pPr>
        <w:rPr>
          <w:rFonts w:ascii="Times New Roman" w:hAnsi="Times New Roman" w:cs="Times New Roman"/>
          <w:bCs/>
          <w:sz w:val="24"/>
          <w:szCs w:val="24"/>
        </w:rPr>
      </w:pPr>
    </w:p>
    <w:p w14:paraId="18747B09" w14:textId="47A0B620" w:rsidR="008A3787" w:rsidRDefault="008A3787" w:rsidP="00646917">
      <w:pPr>
        <w:rPr>
          <w:rFonts w:ascii="Times New Roman" w:hAnsi="Times New Roman" w:cs="Times New Roman"/>
          <w:bCs/>
          <w:sz w:val="24"/>
          <w:szCs w:val="24"/>
        </w:rPr>
      </w:pPr>
    </w:p>
    <w:p w14:paraId="7B77C9C1" w14:textId="3D83F30A" w:rsidR="008A3787" w:rsidRDefault="008A3787" w:rsidP="00646917">
      <w:pPr>
        <w:rPr>
          <w:rFonts w:ascii="Times New Roman" w:hAnsi="Times New Roman" w:cs="Times New Roman"/>
          <w:bCs/>
          <w:sz w:val="24"/>
          <w:szCs w:val="24"/>
        </w:rPr>
      </w:pPr>
    </w:p>
    <w:p w14:paraId="0A0F9F47" w14:textId="145E15B3" w:rsidR="008A3787" w:rsidRDefault="008A3787" w:rsidP="00646917">
      <w:pPr>
        <w:rPr>
          <w:rFonts w:ascii="Times New Roman" w:hAnsi="Times New Roman" w:cs="Times New Roman"/>
          <w:bCs/>
          <w:sz w:val="24"/>
          <w:szCs w:val="24"/>
        </w:rPr>
      </w:pPr>
    </w:p>
    <w:p w14:paraId="787342A0" w14:textId="78CFE2B7" w:rsidR="008A3787" w:rsidRDefault="008A3787" w:rsidP="00646917">
      <w:pPr>
        <w:rPr>
          <w:rFonts w:ascii="Times New Roman" w:hAnsi="Times New Roman" w:cs="Times New Roman"/>
          <w:bCs/>
          <w:sz w:val="24"/>
          <w:szCs w:val="24"/>
        </w:rPr>
      </w:pPr>
    </w:p>
    <w:p w14:paraId="5A398A94" w14:textId="6C863298" w:rsidR="008A3787" w:rsidRDefault="008A3787" w:rsidP="00646917">
      <w:pPr>
        <w:rPr>
          <w:rFonts w:ascii="Times New Roman" w:hAnsi="Times New Roman" w:cs="Times New Roman"/>
          <w:bCs/>
          <w:sz w:val="24"/>
          <w:szCs w:val="24"/>
        </w:rPr>
      </w:pPr>
    </w:p>
    <w:p w14:paraId="734FE175" w14:textId="5A89499A" w:rsidR="008A3787" w:rsidRDefault="008A3787" w:rsidP="00646917">
      <w:pPr>
        <w:rPr>
          <w:rFonts w:ascii="Times New Roman" w:hAnsi="Times New Roman" w:cs="Times New Roman"/>
          <w:bCs/>
          <w:sz w:val="24"/>
          <w:szCs w:val="24"/>
        </w:rPr>
      </w:pPr>
    </w:p>
    <w:p w14:paraId="5FD97BC6" w14:textId="356E4B2C" w:rsidR="008A3787" w:rsidRDefault="008A3787" w:rsidP="00646917">
      <w:pPr>
        <w:rPr>
          <w:rFonts w:ascii="Times New Roman" w:hAnsi="Times New Roman" w:cs="Times New Roman"/>
          <w:bCs/>
          <w:sz w:val="24"/>
          <w:szCs w:val="24"/>
        </w:rPr>
      </w:pPr>
    </w:p>
    <w:p w14:paraId="6346B491" w14:textId="2A8A19DC" w:rsidR="008A3787" w:rsidRDefault="008A3787" w:rsidP="00646917">
      <w:pPr>
        <w:rPr>
          <w:rFonts w:ascii="Times New Roman" w:hAnsi="Times New Roman" w:cs="Times New Roman"/>
          <w:bCs/>
          <w:sz w:val="24"/>
          <w:szCs w:val="24"/>
        </w:rPr>
      </w:pPr>
    </w:p>
    <w:p w14:paraId="478431DC" w14:textId="77777777" w:rsidR="008A3787" w:rsidRDefault="008A3787" w:rsidP="008A3787">
      <w:pPr>
        <w:rPr>
          <w:rFonts w:ascii="Times New Roman" w:hAnsi="Times New Roman" w:cs="Times New Roman"/>
          <w:bCs/>
          <w:sz w:val="24"/>
          <w:szCs w:val="24"/>
        </w:rPr>
      </w:pPr>
    </w:p>
    <w:p w14:paraId="3579A069" w14:textId="3D07BCB7" w:rsidR="008A3787" w:rsidRPr="00B209EB" w:rsidRDefault="008A3787" w:rsidP="008A3787">
      <w:pPr>
        <w:rPr>
          <w:rFonts w:ascii="Times New Roman" w:hAnsi="Times New Roman" w:cs="Times New Roman"/>
          <w:b/>
          <w:sz w:val="24"/>
          <w:szCs w:val="24"/>
        </w:rPr>
      </w:pPr>
      <w:r>
        <w:rPr>
          <w:rFonts w:ascii="Times New Roman" w:hAnsi="Times New Roman" w:cs="Times New Roman"/>
          <w:b/>
          <w:sz w:val="24"/>
          <w:szCs w:val="24"/>
        </w:rPr>
        <w:t>Class 9 – 2/4</w:t>
      </w:r>
      <w:r w:rsidRPr="00B209EB">
        <w:rPr>
          <w:rFonts w:ascii="Times New Roman" w:hAnsi="Times New Roman" w:cs="Times New Roman"/>
          <w:b/>
          <w:sz w:val="24"/>
          <w:szCs w:val="24"/>
        </w:rPr>
        <w:t>/2020</w:t>
      </w:r>
    </w:p>
    <w:p w14:paraId="59124493" w14:textId="577342AC" w:rsidR="008A3787" w:rsidRDefault="008A3787" w:rsidP="008A3787">
      <w:pPr>
        <w:rPr>
          <w:rFonts w:ascii="Times New Roman" w:hAnsi="Times New Roman" w:cs="Times New Roman"/>
          <w:b/>
          <w:bCs/>
          <w:sz w:val="24"/>
          <w:szCs w:val="24"/>
        </w:rPr>
      </w:pPr>
      <w:r w:rsidRPr="00440F8C">
        <w:rPr>
          <w:rFonts w:ascii="Times New Roman" w:hAnsi="Times New Roman" w:cs="Times New Roman"/>
          <w:b/>
          <w:bCs/>
          <w:sz w:val="24"/>
          <w:szCs w:val="24"/>
        </w:rPr>
        <w:t>Conversion in Theory and Practice</w:t>
      </w:r>
    </w:p>
    <w:p w14:paraId="7BD196E0" w14:textId="3295F9C6" w:rsidR="008A3787" w:rsidRPr="008A3787" w:rsidRDefault="008A3787" w:rsidP="008A3787">
      <w:pPr>
        <w:rPr>
          <w:rFonts w:ascii="Times New Roman" w:hAnsi="Times New Roman" w:cs="Times New Roman"/>
          <w:bCs/>
          <w:sz w:val="24"/>
          <w:szCs w:val="24"/>
        </w:rPr>
      </w:pPr>
    </w:p>
    <w:p w14:paraId="0366849B" w14:textId="77777777" w:rsidR="008A3787" w:rsidRPr="008A3787" w:rsidRDefault="008A3787" w:rsidP="008A3787">
      <w:pPr>
        <w:rPr>
          <w:rFonts w:ascii="Times New Roman" w:hAnsi="Times New Roman" w:cs="Times New Roman"/>
          <w:bCs/>
          <w:sz w:val="24"/>
          <w:szCs w:val="24"/>
        </w:rPr>
      </w:pPr>
      <w:r w:rsidRPr="008A3787">
        <w:rPr>
          <w:rFonts w:ascii="Times New Roman" w:hAnsi="Times New Roman" w:cs="Times New Roman"/>
          <w:bCs/>
          <w:sz w:val="24"/>
          <w:szCs w:val="24"/>
          <w:u w:val="single"/>
        </w:rPr>
        <w:t>Conversion in Theory and Practice:</w:t>
      </w:r>
    </w:p>
    <w:p w14:paraId="01ABBCEA" w14:textId="77777777" w:rsidR="008A3787" w:rsidRDefault="00CC2D76" w:rsidP="00CC2D76">
      <w:pPr>
        <w:pStyle w:val="ListParagraph"/>
        <w:numPr>
          <w:ilvl w:val="0"/>
          <w:numId w:val="41"/>
        </w:numPr>
        <w:rPr>
          <w:rFonts w:ascii="Times New Roman" w:hAnsi="Times New Roman" w:cs="Times New Roman"/>
          <w:bCs/>
          <w:sz w:val="24"/>
          <w:szCs w:val="24"/>
        </w:rPr>
      </w:pPr>
      <w:r w:rsidRPr="008A3787">
        <w:rPr>
          <w:rFonts w:ascii="Times New Roman" w:hAnsi="Times New Roman" w:cs="Times New Roman"/>
          <w:bCs/>
          <w:sz w:val="24"/>
          <w:szCs w:val="24"/>
        </w:rPr>
        <w:t xml:space="preserve">How did Christian </w:t>
      </w:r>
      <w:r w:rsidRPr="008A3787">
        <w:rPr>
          <w:rFonts w:ascii="Times New Roman" w:hAnsi="Times New Roman" w:cs="Times New Roman"/>
          <w:bCs/>
          <w:sz w:val="24"/>
          <w:szCs w:val="24"/>
        </w:rPr>
        <w:t>missionaries</w:t>
      </w:r>
      <w:r w:rsidRPr="008A3787">
        <w:rPr>
          <w:rFonts w:ascii="Times New Roman" w:hAnsi="Times New Roman" w:cs="Times New Roman"/>
          <w:bCs/>
          <w:sz w:val="24"/>
          <w:szCs w:val="24"/>
        </w:rPr>
        <w:t xml:space="preserve"> understand religious conversion?</w:t>
      </w:r>
    </w:p>
    <w:p w14:paraId="067D7E65" w14:textId="77777777" w:rsidR="008A3787" w:rsidRDefault="00CC2D76" w:rsidP="00CC2D76">
      <w:pPr>
        <w:pStyle w:val="ListParagraph"/>
        <w:numPr>
          <w:ilvl w:val="0"/>
          <w:numId w:val="41"/>
        </w:numPr>
        <w:rPr>
          <w:rFonts w:ascii="Times New Roman" w:hAnsi="Times New Roman" w:cs="Times New Roman"/>
          <w:bCs/>
          <w:sz w:val="24"/>
          <w:szCs w:val="24"/>
        </w:rPr>
      </w:pPr>
      <w:r w:rsidRPr="008A3787">
        <w:rPr>
          <w:rFonts w:ascii="Times New Roman" w:hAnsi="Times New Roman" w:cs="Times New Roman"/>
          <w:bCs/>
          <w:sz w:val="24"/>
          <w:szCs w:val="24"/>
        </w:rPr>
        <w:t xml:space="preserve">What are the problems with simply adopting </w:t>
      </w:r>
      <w:r w:rsidRPr="008A3787">
        <w:rPr>
          <w:rFonts w:ascii="Times New Roman" w:hAnsi="Times New Roman" w:cs="Times New Roman"/>
          <w:bCs/>
          <w:sz w:val="24"/>
          <w:szCs w:val="24"/>
          <w:u w:val="single"/>
        </w:rPr>
        <w:t xml:space="preserve">their </w:t>
      </w:r>
      <w:r w:rsidRPr="008A3787">
        <w:rPr>
          <w:rFonts w:ascii="Times New Roman" w:hAnsi="Times New Roman" w:cs="Times New Roman"/>
          <w:bCs/>
          <w:sz w:val="24"/>
          <w:szCs w:val="24"/>
        </w:rPr>
        <w:t xml:space="preserve">conceptualization of conversion in </w:t>
      </w:r>
      <w:r w:rsidRPr="008A3787">
        <w:rPr>
          <w:rFonts w:ascii="Times New Roman" w:hAnsi="Times New Roman" w:cs="Times New Roman"/>
          <w:bCs/>
          <w:sz w:val="24"/>
          <w:szCs w:val="24"/>
          <w:u w:val="single"/>
        </w:rPr>
        <w:t>our</w:t>
      </w:r>
      <w:r w:rsidRPr="008A3787">
        <w:rPr>
          <w:rFonts w:ascii="Times New Roman" w:hAnsi="Times New Roman" w:cs="Times New Roman"/>
          <w:bCs/>
          <w:sz w:val="24"/>
          <w:szCs w:val="24"/>
        </w:rPr>
        <w:t xml:space="preserve"> study of Indigenous responses to Christianity?</w:t>
      </w:r>
    </w:p>
    <w:p w14:paraId="3B953480" w14:textId="77777777" w:rsidR="008A3787" w:rsidRDefault="00CC2D76" w:rsidP="00CC2D76">
      <w:pPr>
        <w:pStyle w:val="ListParagraph"/>
        <w:numPr>
          <w:ilvl w:val="0"/>
          <w:numId w:val="41"/>
        </w:numPr>
        <w:rPr>
          <w:rFonts w:ascii="Times New Roman" w:hAnsi="Times New Roman" w:cs="Times New Roman"/>
          <w:bCs/>
          <w:sz w:val="24"/>
          <w:szCs w:val="24"/>
        </w:rPr>
      </w:pPr>
      <w:r w:rsidRPr="008A3787">
        <w:rPr>
          <w:rFonts w:ascii="Times New Roman" w:hAnsi="Times New Roman" w:cs="Times New Roman"/>
          <w:bCs/>
          <w:sz w:val="24"/>
          <w:szCs w:val="24"/>
        </w:rPr>
        <w:t>How did Indigenous understandings of religious transition/adoption/conversion diff</w:t>
      </w:r>
      <w:r w:rsidR="008A3787">
        <w:rPr>
          <w:rFonts w:ascii="Times New Roman" w:hAnsi="Times New Roman" w:cs="Times New Roman"/>
          <w:bCs/>
          <w:sz w:val="24"/>
          <w:szCs w:val="24"/>
        </w:rPr>
        <w:t xml:space="preserve">er from those of Europeans? </w:t>
      </w:r>
    </w:p>
    <w:p w14:paraId="3A4B0DE4" w14:textId="77777777" w:rsidR="008A3787" w:rsidRDefault="00CC2D76" w:rsidP="00CC2D76">
      <w:pPr>
        <w:pStyle w:val="ListParagraph"/>
        <w:numPr>
          <w:ilvl w:val="0"/>
          <w:numId w:val="41"/>
        </w:numPr>
        <w:rPr>
          <w:rFonts w:ascii="Times New Roman" w:hAnsi="Times New Roman" w:cs="Times New Roman"/>
          <w:bCs/>
          <w:sz w:val="24"/>
          <w:szCs w:val="24"/>
        </w:rPr>
      </w:pPr>
      <w:r w:rsidRPr="008A3787">
        <w:rPr>
          <w:rFonts w:ascii="Times New Roman" w:hAnsi="Times New Roman" w:cs="Times New Roman"/>
          <w:bCs/>
          <w:sz w:val="24"/>
          <w:szCs w:val="24"/>
        </w:rPr>
        <w:t>What were the barriers to religious dialogue in early modern North America?</w:t>
      </w:r>
    </w:p>
    <w:p w14:paraId="394B7221" w14:textId="293390E9" w:rsidR="00000000" w:rsidRPr="008A3787" w:rsidRDefault="00CC2D76" w:rsidP="00CC2D76">
      <w:pPr>
        <w:pStyle w:val="ListParagraph"/>
        <w:numPr>
          <w:ilvl w:val="0"/>
          <w:numId w:val="41"/>
        </w:numPr>
        <w:rPr>
          <w:rFonts w:ascii="Times New Roman" w:hAnsi="Times New Roman" w:cs="Times New Roman"/>
          <w:bCs/>
          <w:sz w:val="24"/>
          <w:szCs w:val="24"/>
        </w:rPr>
      </w:pPr>
      <w:r w:rsidRPr="008A3787">
        <w:rPr>
          <w:rFonts w:ascii="Times New Roman" w:hAnsi="Times New Roman" w:cs="Times New Roman"/>
          <w:bCs/>
          <w:sz w:val="24"/>
          <w:szCs w:val="24"/>
        </w:rPr>
        <w:t>What were chara</w:t>
      </w:r>
      <w:r w:rsidRPr="008A3787">
        <w:rPr>
          <w:rFonts w:ascii="Times New Roman" w:hAnsi="Times New Roman" w:cs="Times New Roman"/>
          <w:bCs/>
          <w:sz w:val="24"/>
          <w:szCs w:val="24"/>
        </w:rPr>
        <w:t>cteristic Indigenous responses to Christianity?</w:t>
      </w:r>
    </w:p>
    <w:p w14:paraId="3E9BF812" w14:textId="77777777" w:rsidR="008A3787" w:rsidRPr="00440F8C" w:rsidRDefault="008A3787" w:rsidP="008A3787">
      <w:pPr>
        <w:rPr>
          <w:rFonts w:ascii="Times New Roman" w:hAnsi="Times New Roman" w:cs="Times New Roman"/>
          <w:b/>
          <w:bCs/>
          <w:sz w:val="24"/>
          <w:szCs w:val="24"/>
        </w:rPr>
      </w:pPr>
    </w:p>
    <w:p w14:paraId="2F821A8F" w14:textId="0A876174" w:rsidR="008A3787" w:rsidRPr="008A3787" w:rsidRDefault="008A3787" w:rsidP="008A3787">
      <w:pPr>
        <w:rPr>
          <w:rFonts w:ascii="Times New Roman" w:hAnsi="Times New Roman" w:cs="Times New Roman"/>
          <w:bCs/>
          <w:sz w:val="24"/>
          <w:szCs w:val="24"/>
        </w:rPr>
      </w:pPr>
      <w:r w:rsidRPr="008A3787">
        <w:rPr>
          <w:rFonts w:ascii="Times New Roman" w:hAnsi="Times New Roman" w:cs="Times New Roman"/>
          <w:b/>
          <w:bCs/>
          <w:sz w:val="24"/>
          <w:szCs w:val="24"/>
        </w:rPr>
        <w:t>How did Missionaries Understand Religious Conversion?</w:t>
      </w:r>
    </w:p>
    <w:p w14:paraId="4E19A533" w14:textId="45007353" w:rsidR="008A3787" w:rsidRPr="008A3787" w:rsidRDefault="008A3787" w:rsidP="00CC2D76">
      <w:pPr>
        <w:pStyle w:val="ListParagraph"/>
        <w:numPr>
          <w:ilvl w:val="0"/>
          <w:numId w:val="42"/>
        </w:numPr>
        <w:rPr>
          <w:rFonts w:ascii="Times New Roman" w:hAnsi="Times New Roman" w:cs="Times New Roman"/>
          <w:bCs/>
          <w:sz w:val="24"/>
          <w:szCs w:val="24"/>
        </w:rPr>
      </w:pPr>
      <w:r w:rsidRPr="008A3787">
        <w:rPr>
          <w:rFonts w:ascii="Times New Roman" w:hAnsi="Times New Roman" w:cs="Times New Roman"/>
          <w:bCs/>
          <w:sz w:val="24"/>
          <w:szCs w:val="24"/>
        </w:rPr>
        <w:t>European Christians, both Catholic and Protestant, each believed that they held the only way, truth and light, and that even other forms of Christianity which, theologically, differed very little from their own, were inherently false and evil, meriting those that followed them richly deserved eons of unrelenting punishment in hell.  We always have to remember how rough Christians of different confessions were on each other….</w:t>
      </w:r>
    </w:p>
    <w:p w14:paraId="78E525A9" w14:textId="77777777" w:rsidR="008A3787" w:rsidRDefault="008A3787" w:rsidP="00CC2D76">
      <w:pPr>
        <w:numPr>
          <w:ilvl w:val="0"/>
          <w:numId w:val="42"/>
        </w:numPr>
        <w:rPr>
          <w:rFonts w:ascii="Times New Roman" w:hAnsi="Times New Roman" w:cs="Times New Roman"/>
          <w:bCs/>
          <w:sz w:val="24"/>
          <w:szCs w:val="24"/>
        </w:rPr>
      </w:pPr>
      <w:r w:rsidRPr="008A3787">
        <w:rPr>
          <w:rFonts w:ascii="Times New Roman" w:hAnsi="Times New Roman" w:cs="Times New Roman"/>
          <w:bCs/>
          <w:sz w:val="24"/>
          <w:szCs w:val="24"/>
        </w:rPr>
        <w:t>In late 16</w:t>
      </w:r>
      <w:r w:rsidRPr="008A3787">
        <w:rPr>
          <w:rFonts w:ascii="Times New Roman" w:hAnsi="Times New Roman" w:cs="Times New Roman"/>
          <w:bCs/>
          <w:sz w:val="24"/>
          <w:szCs w:val="24"/>
          <w:vertAlign w:val="superscript"/>
        </w:rPr>
        <w:t>th</w:t>
      </w:r>
      <w:r w:rsidRPr="008A3787">
        <w:rPr>
          <w:rFonts w:ascii="Times New Roman" w:hAnsi="Times New Roman" w:cs="Times New Roman"/>
          <w:bCs/>
          <w:sz w:val="24"/>
          <w:szCs w:val="24"/>
        </w:rPr>
        <w:t xml:space="preserve"> and 17</w:t>
      </w:r>
      <w:r w:rsidRPr="008A3787">
        <w:rPr>
          <w:rFonts w:ascii="Times New Roman" w:hAnsi="Times New Roman" w:cs="Times New Roman"/>
          <w:bCs/>
          <w:sz w:val="24"/>
          <w:szCs w:val="24"/>
          <w:vertAlign w:val="superscript"/>
        </w:rPr>
        <w:t>th</w:t>
      </w:r>
      <w:r w:rsidRPr="008A3787">
        <w:rPr>
          <w:rFonts w:ascii="Times New Roman" w:hAnsi="Times New Roman" w:cs="Times New Roman"/>
          <w:bCs/>
          <w:sz w:val="24"/>
          <w:szCs w:val="24"/>
        </w:rPr>
        <w:t xml:space="preserve"> century France, Protestants and Catholics even stooped to kidnapping one another’s children (and both groups routinely kidnapped Jewish children, such as </w:t>
      </w:r>
      <w:proofErr w:type="spellStart"/>
      <w:r w:rsidRPr="008A3787">
        <w:rPr>
          <w:rFonts w:ascii="Times New Roman" w:hAnsi="Times New Roman" w:cs="Times New Roman"/>
          <w:bCs/>
          <w:sz w:val="24"/>
          <w:szCs w:val="24"/>
        </w:rPr>
        <w:t>Edgaro</w:t>
      </w:r>
      <w:proofErr w:type="spellEnd"/>
      <w:r w:rsidRPr="008A3787">
        <w:rPr>
          <w:rFonts w:ascii="Times New Roman" w:hAnsi="Times New Roman" w:cs="Times New Roman"/>
          <w:bCs/>
          <w:sz w:val="24"/>
          <w:szCs w:val="24"/>
        </w:rPr>
        <w:t xml:space="preserve"> </w:t>
      </w:r>
      <w:proofErr w:type="spellStart"/>
      <w:r w:rsidRPr="008A3787">
        <w:rPr>
          <w:rFonts w:ascii="Times New Roman" w:hAnsi="Times New Roman" w:cs="Times New Roman"/>
          <w:bCs/>
          <w:sz w:val="24"/>
          <w:szCs w:val="24"/>
        </w:rPr>
        <w:t>Mortana</w:t>
      </w:r>
      <w:proofErr w:type="spellEnd"/>
      <w:r w:rsidRPr="008A3787">
        <w:rPr>
          <w:rFonts w:ascii="Times New Roman" w:hAnsi="Times New Roman" w:cs="Times New Roman"/>
          <w:bCs/>
          <w:sz w:val="24"/>
          <w:szCs w:val="24"/>
        </w:rPr>
        <w:t xml:space="preserve">, top left) so as to raise them in the “true” faith.  </w:t>
      </w:r>
    </w:p>
    <w:p w14:paraId="6D608F8C" w14:textId="77777777" w:rsidR="005A7109" w:rsidRPr="005A7109" w:rsidRDefault="008A3787" w:rsidP="00CC2D76">
      <w:pPr>
        <w:numPr>
          <w:ilvl w:val="1"/>
          <w:numId w:val="42"/>
        </w:numPr>
        <w:rPr>
          <w:rFonts w:ascii="Times New Roman" w:hAnsi="Times New Roman" w:cs="Times New Roman"/>
          <w:bCs/>
          <w:sz w:val="24"/>
          <w:szCs w:val="24"/>
        </w:rPr>
      </w:pPr>
      <w:r w:rsidRPr="008A3787">
        <w:rPr>
          <w:rFonts w:ascii="Times New Roman" w:hAnsi="Times New Roman" w:cs="Times New Roman"/>
          <w:bCs/>
          <w:sz w:val="24"/>
          <w:szCs w:val="24"/>
        </w:rPr>
        <w:t xml:space="preserve">Some speculate that this could even have been the case with pioneering Jesuit Superior </w:t>
      </w:r>
      <w:r w:rsidR="005A7109">
        <w:rPr>
          <w:rFonts w:ascii="Times New Roman" w:hAnsi="Times New Roman" w:cs="Times New Roman"/>
          <w:b/>
          <w:bCs/>
          <w:sz w:val="24"/>
          <w:szCs w:val="24"/>
        </w:rPr>
        <w:t xml:space="preserve">Paul Le </w:t>
      </w:r>
      <w:proofErr w:type="spellStart"/>
      <w:r w:rsidR="005A7109">
        <w:rPr>
          <w:rFonts w:ascii="Times New Roman" w:hAnsi="Times New Roman" w:cs="Times New Roman"/>
          <w:b/>
          <w:bCs/>
          <w:sz w:val="24"/>
          <w:szCs w:val="24"/>
        </w:rPr>
        <w:t>Jeune.</w:t>
      </w:r>
    </w:p>
    <w:p w14:paraId="5EDF6E0F" w14:textId="77777777" w:rsidR="005A7109" w:rsidRDefault="008A3787" w:rsidP="00CC2D76">
      <w:pPr>
        <w:numPr>
          <w:ilvl w:val="2"/>
          <w:numId w:val="42"/>
        </w:numPr>
        <w:rPr>
          <w:rFonts w:ascii="Times New Roman" w:hAnsi="Times New Roman" w:cs="Times New Roman"/>
          <w:bCs/>
          <w:sz w:val="24"/>
          <w:szCs w:val="24"/>
        </w:rPr>
      </w:pPr>
      <w:proofErr w:type="spellEnd"/>
      <w:r w:rsidRPr="008A3787">
        <w:rPr>
          <w:rFonts w:ascii="Times New Roman" w:hAnsi="Times New Roman" w:cs="Times New Roman"/>
          <w:bCs/>
          <w:sz w:val="24"/>
          <w:szCs w:val="24"/>
        </w:rPr>
        <w:t xml:space="preserve">Le </w:t>
      </w:r>
      <w:proofErr w:type="spellStart"/>
      <w:r w:rsidRPr="008A3787">
        <w:rPr>
          <w:rFonts w:ascii="Times New Roman" w:hAnsi="Times New Roman" w:cs="Times New Roman"/>
          <w:bCs/>
          <w:sz w:val="24"/>
          <w:szCs w:val="24"/>
        </w:rPr>
        <w:t>Jeune</w:t>
      </w:r>
      <w:proofErr w:type="spellEnd"/>
      <w:r w:rsidRPr="008A3787">
        <w:rPr>
          <w:rFonts w:ascii="Times New Roman" w:hAnsi="Times New Roman" w:cs="Times New Roman"/>
          <w:bCs/>
          <w:sz w:val="24"/>
          <w:szCs w:val="24"/>
        </w:rPr>
        <w:t xml:space="preserve"> founded the landmark </w:t>
      </w:r>
      <w:r w:rsidRPr="008A3787">
        <w:rPr>
          <w:rFonts w:ascii="Times New Roman" w:hAnsi="Times New Roman" w:cs="Times New Roman"/>
          <w:bCs/>
          <w:i/>
          <w:iCs/>
          <w:sz w:val="24"/>
          <w:szCs w:val="24"/>
        </w:rPr>
        <w:t xml:space="preserve">Jesuit Relations </w:t>
      </w:r>
      <w:r w:rsidRPr="008A3787">
        <w:rPr>
          <w:rFonts w:ascii="Times New Roman" w:hAnsi="Times New Roman" w:cs="Times New Roman"/>
          <w:bCs/>
          <w:sz w:val="24"/>
          <w:szCs w:val="24"/>
        </w:rPr>
        <w:t>publication and was an influential figure in ear</w:t>
      </w:r>
      <w:r w:rsidR="005A7109">
        <w:rPr>
          <w:rFonts w:ascii="Times New Roman" w:hAnsi="Times New Roman" w:cs="Times New Roman"/>
          <w:bCs/>
          <w:sz w:val="24"/>
          <w:szCs w:val="24"/>
        </w:rPr>
        <w:t xml:space="preserve">ly Canadian religious history. </w:t>
      </w:r>
    </w:p>
    <w:p w14:paraId="35F7EE54" w14:textId="77777777" w:rsidR="005A7109" w:rsidRDefault="008A3787" w:rsidP="00CC2D76">
      <w:pPr>
        <w:numPr>
          <w:ilvl w:val="2"/>
          <w:numId w:val="42"/>
        </w:numPr>
        <w:rPr>
          <w:rFonts w:ascii="Times New Roman" w:hAnsi="Times New Roman" w:cs="Times New Roman"/>
          <w:bCs/>
          <w:sz w:val="24"/>
          <w:szCs w:val="24"/>
        </w:rPr>
      </w:pPr>
      <w:r w:rsidRPr="008A3787">
        <w:rPr>
          <w:rFonts w:ascii="Times New Roman" w:hAnsi="Times New Roman" w:cs="Times New Roman"/>
          <w:bCs/>
          <w:sz w:val="24"/>
          <w:szCs w:val="24"/>
        </w:rPr>
        <w:t xml:space="preserve">Whether or not Le </w:t>
      </w:r>
      <w:proofErr w:type="spellStart"/>
      <w:r w:rsidRPr="008A3787">
        <w:rPr>
          <w:rFonts w:ascii="Times New Roman" w:hAnsi="Times New Roman" w:cs="Times New Roman"/>
          <w:bCs/>
          <w:sz w:val="24"/>
          <w:szCs w:val="24"/>
        </w:rPr>
        <w:t>Jeune</w:t>
      </w:r>
      <w:proofErr w:type="spellEnd"/>
      <w:r w:rsidRPr="008A3787">
        <w:rPr>
          <w:rFonts w:ascii="Times New Roman" w:hAnsi="Times New Roman" w:cs="Times New Roman"/>
          <w:bCs/>
          <w:sz w:val="24"/>
          <w:szCs w:val="24"/>
        </w:rPr>
        <w:t xml:space="preserve"> was actually kidnapped, what has been definitively proven was that Le </w:t>
      </w:r>
      <w:proofErr w:type="spellStart"/>
      <w:r w:rsidRPr="008A3787">
        <w:rPr>
          <w:rFonts w:ascii="Times New Roman" w:hAnsi="Times New Roman" w:cs="Times New Roman"/>
          <w:bCs/>
          <w:sz w:val="24"/>
          <w:szCs w:val="24"/>
        </w:rPr>
        <w:t>Jeune</w:t>
      </w:r>
      <w:proofErr w:type="spellEnd"/>
      <w:r w:rsidRPr="008A3787">
        <w:rPr>
          <w:rFonts w:ascii="Times New Roman" w:hAnsi="Times New Roman" w:cs="Times New Roman"/>
          <w:bCs/>
          <w:sz w:val="24"/>
          <w:szCs w:val="24"/>
        </w:rPr>
        <w:t xml:space="preserve"> was born Protestant, but subsequently converted to Catholicism and joined the Jesuits, a religious order specifically founded to intell</w:t>
      </w:r>
      <w:r w:rsidR="005A7109">
        <w:rPr>
          <w:rFonts w:ascii="Times New Roman" w:hAnsi="Times New Roman" w:cs="Times New Roman"/>
          <w:bCs/>
          <w:sz w:val="24"/>
          <w:szCs w:val="24"/>
        </w:rPr>
        <w:t>ectually combat Protestantism.</w:t>
      </w:r>
    </w:p>
    <w:p w14:paraId="6CF3E244" w14:textId="0F6BCF2F" w:rsidR="008A3787" w:rsidRPr="008A3787" w:rsidRDefault="008A3787" w:rsidP="00CC2D76">
      <w:pPr>
        <w:numPr>
          <w:ilvl w:val="2"/>
          <w:numId w:val="42"/>
        </w:numPr>
        <w:rPr>
          <w:rFonts w:ascii="Times New Roman" w:hAnsi="Times New Roman" w:cs="Times New Roman"/>
          <w:bCs/>
          <w:sz w:val="24"/>
          <w:szCs w:val="24"/>
        </w:rPr>
      </w:pPr>
      <w:r w:rsidRPr="008A3787">
        <w:rPr>
          <w:rFonts w:ascii="Times New Roman" w:hAnsi="Times New Roman" w:cs="Times New Roman"/>
          <w:bCs/>
          <w:sz w:val="24"/>
          <w:szCs w:val="24"/>
        </w:rPr>
        <w:t xml:space="preserve">In one of the </w:t>
      </w:r>
      <w:r w:rsidRPr="008A3787">
        <w:rPr>
          <w:rFonts w:ascii="Times New Roman" w:hAnsi="Times New Roman" w:cs="Times New Roman"/>
          <w:bCs/>
          <w:i/>
          <w:iCs/>
          <w:sz w:val="24"/>
          <w:szCs w:val="24"/>
        </w:rPr>
        <w:t>Relations</w:t>
      </w:r>
      <w:r w:rsidRPr="008A3787">
        <w:rPr>
          <w:rFonts w:ascii="Times New Roman" w:hAnsi="Times New Roman" w:cs="Times New Roman"/>
          <w:bCs/>
          <w:sz w:val="24"/>
          <w:szCs w:val="24"/>
        </w:rPr>
        <w:t>, he refers to the beliefs of his childhood as “poison.”</w:t>
      </w:r>
    </w:p>
    <w:p w14:paraId="7AB64167" w14:textId="3B8AFC85" w:rsidR="005A7109" w:rsidRPr="005A7109" w:rsidRDefault="005A7109" w:rsidP="00CC2D76">
      <w:pPr>
        <w:numPr>
          <w:ilvl w:val="0"/>
          <w:numId w:val="42"/>
        </w:numPr>
        <w:rPr>
          <w:rFonts w:ascii="Times New Roman" w:hAnsi="Times New Roman" w:cs="Times New Roman"/>
          <w:bCs/>
          <w:sz w:val="24"/>
          <w:szCs w:val="24"/>
        </w:rPr>
      </w:pPr>
      <w:r w:rsidRPr="005A7109">
        <w:rPr>
          <w:rFonts w:ascii="Times New Roman" w:hAnsi="Times New Roman" w:cs="Times New Roman"/>
          <w:bCs/>
          <w:sz w:val="24"/>
          <w:szCs w:val="24"/>
        </w:rPr>
        <w:t xml:space="preserve">It is thus not surprising that European Christians brought these religious assumptions to their evangelical efforts in the New World.  After all, if they did not even respect the parental rights or the freedom of religion of their own countrymen, why would they accord these privileges to total strangers? </w:t>
      </w:r>
    </w:p>
    <w:p w14:paraId="3CF7FB16" w14:textId="77777777" w:rsidR="005A7109" w:rsidRPr="005A7109" w:rsidRDefault="005A7109" w:rsidP="00CC2D76">
      <w:pPr>
        <w:numPr>
          <w:ilvl w:val="0"/>
          <w:numId w:val="42"/>
        </w:numPr>
        <w:rPr>
          <w:rFonts w:ascii="Times New Roman" w:hAnsi="Times New Roman" w:cs="Times New Roman"/>
          <w:bCs/>
          <w:sz w:val="24"/>
          <w:szCs w:val="24"/>
        </w:rPr>
      </w:pPr>
      <w:r w:rsidRPr="005A7109">
        <w:rPr>
          <w:rFonts w:ascii="Times New Roman" w:hAnsi="Times New Roman" w:cs="Times New Roman"/>
          <w:bCs/>
          <w:sz w:val="24"/>
          <w:szCs w:val="24"/>
        </w:rPr>
        <w:t xml:space="preserve">Whether we are talking about Catholics in New Spain and New France, or Protestants in New England, the uniform expectation of all Christian </w:t>
      </w:r>
      <w:r w:rsidRPr="005A7109">
        <w:rPr>
          <w:rFonts w:ascii="Times New Roman" w:hAnsi="Times New Roman" w:cs="Times New Roman"/>
          <w:b/>
          <w:bCs/>
          <w:sz w:val="24"/>
          <w:szCs w:val="24"/>
          <w:u w:val="single"/>
        </w:rPr>
        <w:t>missionaries</w:t>
      </w:r>
      <w:r w:rsidRPr="005A7109">
        <w:rPr>
          <w:rFonts w:ascii="Times New Roman" w:hAnsi="Times New Roman" w:cs="Times New Roman"/>
          <w:bCs/>
          <w:sz w:val="24"/>
          <w:szCs w:val="24"/>
        </w:rPr>
        <w:t xml:space="preserve"> (usually ordained clergy) was that lndigenous people should convert to Christianity as quickly as possible, </w:t>
      </w:r>
      <w:r w:rsidRPr="005A7109">
        <w:rPr>
          <w:rFonts w:ascii="Times New Roman" w:hAnsi="Times New Roman" w:cs="Times New Roman"/>
          <w:bCs/>
          <w:sz w:val="24"/>
          <w:szCs w:val="24"/>
        </w:rPr>
        <w:lastRenderedPageBreak/>
        <w:t xml:space="preserve">and that their embrace of this new religion should be </w:t>
      </w:r>
      <w:r w:rsidRPr="005A7109">
        <w:rPr>
          <w:rFonts w:ascii="Times New Roman" w:hAnsi="Times New Roman" w:cs="Times New Roman"/>
          <w:b/>
          <w:bCs/>
          <w:sz w:val="24"/>
          <w:szCs w:val="24"/>
        </w:rPr>
        <w:t xml:space="preserve">enthusiastic, permanent, and </w:t>
      </w:r>
      <w:proofErr w:type="spellStart"/>
      <w:r w:rsidRPr="005A7109">
        <w:rPr>
          <w:rFonts w:ascii="Times New Roman" w:hAnsi="Times New Roman" w:cs="Times New Roman"/>
          <w:b/>
          <w:bCs/>
          <w:sz w:val="24"/>
          <w:szCs w:val="24"/>
        </w:rPr>
        <w:t>exclusivistic</w:t>
      </w:r>
      <w:proofErr w:type="spellEnd"/>
      <w:r w:rsidRPr="005A7109">
        <w:rPr>
          <w:rFonts w:ascii="Times New Roman" w:hAnsi="Times New Roman" w:cs="Times New Roman"/>
          <w:b/>
          <w:bCs/>
          <w:sz w:val="24"/>
          <w:szCs w:val="24"/>
        </w:rPr>
        <w:t>.</w:t>
      </w:r>
    </w:p>
    <w:p w14:paraId="10685FC6" w14:textId="0221D4F1" w:rsidR="005A7109" w:rsidRPr="005A7109" w:rsidRDefault="005A7109" w:rsidP="00CC2D76">
      <w:pPr>
        <w:numPr>
          <w:ilvl w:val="1"/>
          <w:numId w:val="42"/>
        </w:numPr>
        <w:rPr>
          <w:rFonts w:ascii="Times New Roman" w:hAnsi="Times New Roman" w:cs="Times New Roman"/>
          <w:bCs/>
          <w:sz w:val="24"/>
          <w:szCs w:val="24"/>
        </w:rPr>
      </w:pPr>
      <w:r w:rsidRPr="005A7109">
        <w:rPr>
          <w:rFonts w:ascii="Times New Roman" w:hAnsi="Times New Roman" w:cs="Times New Roman"/>
          <w:bCs/>
          <w:sz w:val="24"/>
          <w:szCs w:val="24"/>
        </w:rPr>
        <w:t>However, as we have seen, this desire to convert Indigenous people and change their way of life was not shared by all lay Christians (some of whom were themselves “converted” to native ways of</w:t>
      </w:r>
      <w:r>
        <w:rPr>
          <w:rFonts w:ascii="Times New Roman" w:hAnsi="Times New Roman" w:cs="Times New Roman"/>
          <w:bCs/>
          <w:sz w:val="24"/>
          <w:szCs w:val="24"/>
        </w:rPr>
        <w:t xml:space="preserve"> life, like the “White Indians”)</w:t>
      </w:r>
    </w:p>
    <w:p w14:paraId="3569C219" w14:textId="77777777" w:rsidR="005A7109" w:rsidRPr="005A7109" w:rsidRDefault="005A7109" w:rsidP="005A7109">
      <w:pPr>
        <w:rPr>
          <w:rFonts w:ascii="Times New Roman" w:hAnsi="Times New Roman" w:cs="Times New Roman"/>
          <w:bCs/>
          <w:sz w:val="24"/>
          <w:szCs w:val="24"/>
        </w:rPr>
      </w:pPr>
    </w:p>
    <w:p w14:paraId="7D3D83D0" w14:textId="77777777" w:rsidR="005A7109" w:rsidRDefault="005A7109" w:rsidP="00CC2D76">
      <w:pPr>
        <w:pStyle w:val="ListParagraph"/>
        <w:numPr>
          <w:ilvl w:val="0"/>
          <w:numId w:val="43"/>
        </w:numPr>
        <w:rPr>
          <w:rFonts w:ascii="Times New Roman" w:hAnsi="Times New Roman" w:cs="Times New Roman"/>
          <w:bCs/>
          <w:sz w:val="24"/>
          <w:szCs w:val="24"/>
        </w:rPr>
      </w:pPr>
      <w:r w:rsidRPr="005A7109">
        <w:rPr>
          <w:rFonts w:ascii="Times New Roman" w:hAnsi="Times New Roman" w:cs="Times New Roman"/>
          <w:bCs/>
          <w:sz w:val="24"/>
          <w:szCs w:val="24"/>
        </w:rPr>
        <w:t xml:space="preserve">Missionaries understood religious conversion as being a one-way process of permanent change, an “either/or” (rather than a “both/and” proposition.  In all three cultural venues, they attempted to communicate this verbally (though the language barrier made this difficult) and nonverbally, through dramatic ritual actions.  </w:t>
      </w:r>
    </w:p>
    <w:p w14:paraId="05A5943E" w14:textId="77777777" w:rsidR="005A7109" w:rsidRDefault="005A7109" w:rsidP="00CC2D76">
      <w:pPr>
        <w:pStyle w:val="ListParagraph"/>
        <w:numPr>
          <w:ilvl w:val="1"/>
          <w:numId w:val="43"/>
        </w:numPr>
        <w:rPr>
          <w:rFonts w:ascii="Times New Roman" w:hAnsi="Times New Roman" w:cs="Times New Roman"/>
          <w:bCs/>
          <w:sz w:val="24"/>
          <w:szCs w:val="24"/>
        </w:rPr>
      </w:pPr>
      <w:r w:rsidRPr="005A7109">
        <w:rPr>
          <w:rFonts w:ascii="Times New Roman" w:hAnsi="Times New Roman" w:cs="Times New Roman"/>
          <w:bCs/>
          <w:sz w:val="24"/>
          <w:szCs w:val="24"/>
        </w:rPr>
        <w:t>In New France, Jesuit missionaries waged fierce “competitions” with shaman: competitions designed to show the truth of Catholicism and the demonism or trickery of Indigenous spirituality, with conversion (and the concomitant destruction of religious objects) a</w:t>
      </w:r>
      <w:r>
        <w:rPr>
          <w:rFonts w:ascii="Times New Roman" w:hAnsi="Times New Roman" w:cs="Times New Roman"/>
          <w:bCs/>
          <w:sz w:val="24"/>
          <w:szCs w:val="24"/>
        </w:rPr>
        <w:t>s its prize.</w:t>
      </w:r>
    </w:p>
    <w:p w14:paraId="1F57CD7E" w14:textId="150896A8" w:rsidR="005A7109" w:rsidRDefault="005A7109" w:rsidP="00CC2D76">
      <w:pPr>
        <w:pStyle w:val="ListParagraph"/>
        <w:numPr>
          <w:ilvl w:val="2"/>
          <w:numId w:val="43"/>
        </w:numPr>
        <w:rPr>
          <w:rFonts w:ascii="Times New Roman" w:hAnsi="Times New Roman" w:cs="Times New Roman"/>
          <w:bCs/>
          <w:sz w:val="24"/>
          <w:szCs w:val="24"/>
        </w:rPr>
      </w:pPr>
      <w:r w:rsidRPr="005A7109">
        <w:rPr>
          <w:rFonts w:ascii="Times New Roman" w:hAnsi="Times New Roman" w:cs="Times New Roman"/>
          <w:bCs/>
          <w:sz w:val="24"/>
          <w:szCs w:val="24"/>
        </w:rPr>
        <w:t>The Jesuits were not above using European scientific technologies (prisms, almanacs, magnets, and even writing) to “shock and awe” native peoples unfamiliar with them.</w:t>
      </w:r>
    </w:p>
    <w:p w14:paraId="058854EC" w14:textId="77777777" w:rsidR="005A7109" w:rsidRPr="005A7109" w:rsidRDefault="005A7109" w:rsidP="005A7109">
      <w:pPr>
        <w:pStyle w:val="ListParagraph"/>
        <w:ind w:left="2160"/>
        <w:rPr>
          <w:rFonts w:ascii="Times New Roman" w:hAnsi="Times New Roman" w:cs="Times New Roman"/>
          <w:bCs/>
          <w:sz w:val="24"/>
          <w:szCs w:val="24"/>
        </w:rPr>
      </w:pPr>
    </w:p>
    <w:p w14:paraId="1AD3B6CB" w14:textId="77777777" w:rsidR="005A7109" w:rsidRPr="005A7109" w:rsidRDefault="005A7109" w:rsidP="00CC2D76">
      <w:pPr>
        <w:numPr>
          <w:ilvl w:val="0"/>
          <w:numId w:val="43"/>
        </w:numPr>
        <w:rPr>
          <w:rFonts w:ascii="Times New Roman" w:hAnsi="Times New Roman" w:cs="Times New Roman"/>
          <w:bCs/>
          <w:sz w:val="24"/>
          <w:szCs w:val="24"/>
        </w:rPr>
      </w:pPr>
      <w:r w:rsidRPr="005A7109">
        <w:rPr>
          <w:rFonts w:ascii="Times New Roman" w:hAnsi="Times New Roman" w:cs="Times New Roman"/>
          <w:bCs/>
          <w:sz w:val="24"/>
          <w:szCs w:val="24"/>
        </w:rPr>
        <w:t>In New Spain, this “spiritual combat” often took the form of the “extirpation” (or total destruction) of Indigenous “idols” and their replacement with Catholic religious images.</w:t>
      </w:r>
    </w:p>
    <w:p w14:paraId="4718496F" w14:textId="77777777" w:rsidR="005A7109" w:rsidRPr="005A7109" w:rsidRDefault="005A7109" w:rsidP="00CC2D76">
      <w:pPr>
        <w:numPr>
          <w:ilvl w:val="0"/>
          <w:numId w:val="43"/>
        </w:numPr>
        <w:rPr>
          <w:rFonts w:ascii="Times New Roman" w:hAnsi="Times New Roman" w:cs="Times New Roman"/>
          <w:bCs/>
          <w:sz w:val="24"/>
          <w:szCs w:val="24"/>
        </w:rPr>
      </w:pPr>
      <w:r w:rsidRPr="005A7109">
        <w:rPr>
          <w:rFonts w:ascii="Times New Roman" w:hAnsi="Times New Roman" w:cs="Times New Roman"/>
          <w:bCs/>
          <w:sz w:val="24"/>
          <w:szCs w:val="24"/>
        </w:rPr>
        <w:t xml:space="preserve">In New England, the Puritans insisted that Indigenous people adopt English clothing, hairstyles as an external “sign” of their inner subjugation to the “yoke” of the gospel.  </w:t>
      </w:r>
    </w:p>
    <w:p w14:paraId="09C6104D" w14:textId="49AA9DA3" w:rsidR="005A7109" w:rsidRPr="005A7109" w:rsidRDefault="005A7109" w:rsidP="00CC2D76">
      <w:pPr>
        <w:numPr>
          <w:ilvl w:val="0"/>
          <w:numId w:val="43"/>
        </w:numPr>
        <w:rPr>
          <w:rFonts w:ascii="Times New Roman" w:hAnsi="Times New Roman" w:cs="Times New Roman"/>
          <w:bCs/>
          <w:sz w:val="24"/>
          <w:szCs w:val="24"/>
        </w:rPr>
      </w:pPr>
      <w:r w:rsidRPr="005A7109">
        <w:rPr>
          <w:rFonts w:ascii="Times New Roman" w:hAnsi="Times New Roman" w:cs="Times New Roman"/>
          <w:bCs/>
          <w:sz w:val="24"/>
          <w:szCs w:val="24"/>
        </w:rPr>
        <w:t>But there’s a problem with using missionaries’ definitions of religious conversion when we try to understand the complex realities of indigenous religious conversion in colonial settings.</w:t>
      </w:r>
      <w:r w:rsidRPr="005A7109">
        <w:rPr>
          <w:rFonts w:ascii="Times New Roman" w:hAnsi="Times New Roman" w:cs="Times New Roman"/>
          <w:b/>
          <w:bCs/>
          <w:sz w:val="24"/>
          <w:szCs w:val="24"/>
        </w:rPr>
        <w:t xml:space="preserve">  </w:t>
      </w:r>
    </w:p>
    <w:p w14:paraId="316E6483" w14:textId="77777777" w:rsidR="005A7109" w:rsidRPr="005A7109" w:rsidRDefault="005A7109" w:rsidP="005A7109">
      <w:pPr>
        <w:ind w:left="720"/>
        <w:rPr>
          <w:rFonts w:ascii="Times New Roman" w:hAnsi="Times New Roman" w:cs="Times New Roman"/>
          <w:bCs/>
          <w:sz w:val="24"/>
          <w:szCs w:val="24"/>
        </w:rPr>
      </w:pPr>
    </w:p>
    <w:p w14:paraId="032244A1" w14:textId="77777777" w:rsidR="005A7109" w:rsidRPr="005A7109" w:rsidRDefault="005A7109" w:rsidP="005A7109">
      <w:pPr>
        <w:rPr>
          <w:rFonts w:ascii="Times New Roman" w:hAnsi="Times New Roman" w:cs="Times New Roman"/>
          <w:bCs/>
          <w:sz w:val="24"/>
          <w:szCs w:val="24"/>
          <w:u w:val="single"/>
        </w:rPr>
      </w:pPr>
      <w:r w:rsidRPr="005A7109">
        <w:rPr>
          <w:rFonts w:ascii="Times New Roman" w:hAnsi="Times New Roman" w:cs="Times New Roman"/>
          <w:bCs/>
          <w:sz w:val="24"/>
          <w:szCs w:val="24"/>
          <w:u w:val="single"/>
        </w:rPr>
        <w:t>It is problematic to use the missionary definitions of religious conversion to understand the complex realities of Indigenous religious adaptation because:</w:t>
      </w:r>
    </w:p>
    <w:p w14:paraId="43298515" w14:textId="77777777" w:rsidR="005A7109" w:rsidRDefault="00CC2D76" w:rsidP="00CC2D76">
      <w:pPr>
        <w:pStyle w:val="ListParagraph"/>
        <w:numPr>
          <w:ilvl w:val="0"/>
          <w:numId w:val="44"/>
        </w:numPr>
        <w:rPr>
          <w:rFonts w:ascii="Times New Roman" w:hAnsi="Times New Roman" w:cs="Times New Roman"/>
          <w:bCs/>
          <w:sz w:val="24"/>
          <w:szCs w:val="24"/>
        </w:rPr>
      </w:pPr>
      <w:r w:rsidRPr="005A7109">
        <w:rPr>
          <w:rFonts w:ascii="Times New Roman" w:hAnsi="Times New Roman" w:cs="Times New Roman"/>
          <w:bCs/>
          <w:sz w:val="24"/>
          <w:szCs w:val="24"/>
        </w:rPr>
        <w:t xml:space="preserve">Such definitions are </w:t>
      </w:r>
      <w:r w:rsidRPr="005A7109">
        <w:rPr>
          <w:rFonts w:ascii="Times New Roman" w:hAnsi="Times New Roman" w:cs="Times New Roman"/>
          <w:b/>
          <w:bCs/>
          <w:sz w:val="24"/>
          <w:szCs w:val="24"/>
          <w:u w:val="single"/>
        </w:rPr>
        <w:t>prescriptive</w:t>
      </w:r>
      <w:r w:rsidRPr="005A7109">
        <w:rPr>
          <w:rFonts w:ascii="Times New Roman" w:hAnsi="Times New Roman" w:cs="Times New Roman"/>
          <w:b/>
          <w:bCs/>
          <w:sz w:val="24"/>
          <w:szCs w:val="24"/>
        </w:rPr>
        <w:t xml:space="preserve"> </w:t>
      </w:r>
      <w:r w:rsidRPr="005A7109">
        <w:rPr>
          <w:rFonts w:ascii="Times New Roman" w:hAnsi="Times New Roman" w:cs="Times New Roman"/>
          <w:b/>
          <w:bCs/>
          <w:sz w:val="24"/>
          <w:szCs w:val="24"/>
        </w:rPr>
        <w:t xml:space="preserve">rather than </w:t>
      </w:r>
      <w:r w:rsidRPr="005A7109">
        <w:rPr>
          <w:rFonts w:ascii="Times New Roman" w:hAnsi="Times New Roman" w:cs="Times New Roman"/>
          <w:b/>
          <w:bCs/>
          <w:sz w:val="24"/>
          <w:szCs w:val="24"/>
          <w:u w:val="single"/>
        </w:rPr>
        <w:t>descriptive</w:t>
      </w:r>
      <w:r w:rsidRPr="005A7109">
        <w:rPr>
          <w:rFonts w:ascii="Times New Roman" w:hAnsi="Times New Roman" w:cs="Times New Roman"/>
          <w:b/>
          <w:bCs/>
          <w:sz w:val="24"/>
          <w:szCs w:val="24"/>
        </w:rPr>
        <w:t xml:space="preserve"> </w:t>
      </w:r>
      <w:r w:rsidRPr="005A7109">
        <w:rPr>
          <w:rFonts w:ascii="Times New Roman" w:hAnsi="Times New Roman" w:cs="Times New Roman"/>
          <w:bCs/>
          <w:sz w:val="24"/>
          <w:szCs w:val="24"/>
        </w:rPr>
        <w:t>(e.g. these definitions ex</w:t>
      </w:r>
      <w:r w:rsidRPr="005A7109">
        <w:rPr>
          <w:rFonts w:ascii="Times New Roman" w:hAnsi="Times New Roman" w:cs="Times New Roman"/>
          <w:bCs/>
          <w:sz w:val="24"/>
          <w:szCs w:val="24"/>
        </w:rPr>
        <w:t xml:space="preserve">plain what missionaries </w:t>
      </w:r>
      <w:r w:rsidRPr="005A7109">
        <w:rPr>
          <w:rFonts w:ascii="Times New Roman" w:hAnsi="Times New Roman" w:cs="Times New Roman"/>
          <w:b/>
          <w:bCs/>
          <w:i/>
          <w:iCs/>
          <w:sz w:val="24"/>
          <w:szCs w:val="24"/>
          <w:u w:val="single"/>
        </w:rPr>
        <w:t>wanted</w:t>
      </w:r>
      <w:r w:rsidRPr="005A7109">
        <w:rPr>
          <w:rFonts w:ascii="Times New Roman" w:hAnsi="Times New Roman" w:cs="Times New Roman"/>
          <w:bCs/>
          <w:sz w:val="24"/>
          <w:szCs w:val="24"/>
        </w:rPr>
        <w:t xml:space="preserve"> to happen, rather than what actually happened – thus, they often represent fantasy rath</w:t>
      </w:r>
      <w:r w:rsidR="005A7109">
        <w:rPr>
          <w:rFonts w:ascii="Times New Roman" w:hAnsi="Times New Roman" w:cs="Times New Roman"/>
          <w:bCs/>
          <w:sz w:val="24"/>
          <w:szCs w:val="24"/>
        </w:rPr>
        <w:t xml:space="preserve">er than reality). </w:t>
      </w:r>
      <w:r w:rsidR="005A7109">
        <w:rPr>
          <w:rFonts w:ascii="Times New Roman" w:hAnsi="Times New Roman" w:cs="Times New Roman"/>
          <w:bCs/>
          <w:sz w:val="24"/>
          <w:szCs w:val="24"/>
        </w:rPr>
        <w:tab/>
      </w:r>
    </w:p>
    <w:p w14:paraId="1BF2E4F5" w14:textId="47ACD27D" w:rsidR="005A7109" w:rsidRDefault="00CC2D76" w:rsidP="00CC2D76">
      <w:pPr>
        <w:pStyle w:val="ListParagraph"/>
        <w:numPr>
          <w:ilvl w:val="1"/>
          <w:numId w:val="44"/>
        </w:numPr>
        <w:rPr>
          <w:rFonts w:ascii="Times New Roman" w:hAnsi="Times New Roman" w:cs="Times New Roman"/>
          <w:bCs/>
          <w:sz w:val="24"/>
          <w:szCs w:val="24"/>
        </w:rPr>
      </w:pPr>
      <w:r w:rsidRPr="005A7109">
        <w:rPr>
          <w:rFonts w:ascii="Times New Roman" w:hAnsi="Times New Roman" w:cs="Times New Roman"/>
          <w:bCs/>
          <w:sz w:val="24"/>
          <w:szCs w:val="24"/>
        </w:rPr>
        <w:t xml:space="preserve">Their definitions are still very useful to scholars, in that they tell us a lot about what </w:t>
      </w:r>
      <w:r w:rsidRPr="005A7109">
        <w:rPr>
          <w:rFonts w:ascii="Times New Roman" w:hAnsi="Times New Roman" w:cs="Times New Roman"/>
          <w:b/>
          <w:bCs/>
          <w:sz w:val="24"/>
          <w:szCs w:val="24"/>
          <w:u w:val="single"/>
        </w:rPr>
        <w:t>missionaries</w:t>
      </w:r>
      <w:r w:rsidRPr="005A7109">
        <w:rPr>
          <w:rFonts w:ascii="Times New Roman" w:hAnsi="Times New Roman" w:cs="Times New Roman"/>
          <w:bCs/>
          <w:sz w:val="24"/>
          <w:szCs w:val="24"/>
        </w:rPr>
        <w:t xml:space="preserve"> </w:t>
      </w:r>
      <w:r w:rsidRPr="005A7109">
        <w:rPr>
          <w:rFonts w:ascii="Times New Roman" w:hAnsi="Times New Roman" w:cs="Times New Roman"/>
          <w:b/>
          <w:bCs/>
          <w:sz w:val="24"/>
          <w:szCs w:val="24"/>
        </w:rPr>
        <w:t>wanted and expected</w:t>
      </w:r>
      <w:r w:rsidRPr="005A7109">
        <w:rPr>
          <w:rFonts w:ascii="Times New Roman" w:hAnsi="Times New Roman" w:cs="Times New Roman"/>
          <w:bCs/>
          <w:sz w:val="24"/>
          <w:szCs w:val="24"/>
        </w:rPr>
        <w:t xml:space="preserve">.  But they tell us </w:t>
      </w:r>
      <w:r w:rsidRPr="005A7109">
        <w:rPr>
          <w:rFonts w:ascii="Times New Roman" w:hAnsi="Times New Roman" w:cs="Times New Roman"/>
          <w:b/>
          <w:bCs/>
          <w:sz w:val="24"/>
          <w:szCs w:val="24"/>
        </w:rPr>
        <w:t xml:space="preserve">NOTHING </w:t>
      </w:r>
      <w:r w:rsidRPr="005A7109">
        <w:rPr>
          <w:rFonts w:ascii="Times New Roman" w:hAnsi="Times New Roman" w:cs="Times New Roman"/>
          <w:bCs/>
          <w:sz w:val="24"/>
          <w:szCs w:val="24"/>
        </w:rPr>
        <w:t xml:space="preserve">about how Indigenous people actually reacted to Christianity. </w:t>
      </w:r>
    </w:p>
    <w:p w14:paraId="0A394B85" w14:textId="77777777" w:rsidR="005A7109" w:rsidRDefault="005A7109" w:rsidP="00CC2D76">
      <w:pPr>
        <w:pStyle w:val="ListParagraph"/>
        <w:numPr>
          <w:ilvl w:val="0"/>
          <w:numId w:val="44"/>
        </w:numPr>
        <w:rPr>
          <w:rFonts w:ascii="Times New Roman" w:hAnsi="Times New Roman" w:cs="Times New Roman"/>
          <w:bCs/>
          <w:sz w:val="24"/>
          <w:szCs w:val="24"/>
        </w:rPr>
      </w:pPr>
      <w:r w:rsidRPr="005A7109">
        <w:rPr>
          <w:rFonts w:ascii="Times New Roman" w:hAnsi="Times New Roman" w:cs="Times New Roman"/>
          <w:bCs/>
          <w:sz w:val="24"/>
          <w:szCs w:val="24"/>
        </w:rPr>
        <w:t>Another problem is that</w:t>
      </w:r>
      <w:r w:rsidRPr="005A7109">
        <w:rPr>
          <w:rFonts w:ascii="Times New Roman" w:hAnsi="Times New Roman" w:cs="Times New Roman"/>
          <w:b/>
          <w:bCs/>
          <w:sz w:val="24"/>
          <w:szCs w:val="24"/>
        </w:rPr>
        <w:t xml:space="preserve"> such definitions evaluate Indigenous behaviour solely in European terms </w:t>
      </w:r>
      <w:r w:rsidRPr="005A7109">
        <w:rPr>
          <w:rFonts w:ascii="Times New Roman" w:hAnsi="Times New Roman" w:cs="Times New Roman"/>
          <w:bCs/>
          <w:sz w:val="24"/>
          <w:szCs w:val="24"/>
        </w:rPr>
        <w:t>(as either “successes” or “failures”).</w:t>
      </w:r>
    </w:p>
    <w:p w14:paraId="140D7707" w14:textId="77777777" w:rsidR="005A7109" w:rsidRDefault="005A7109" w:rsidP="00CC2D76">
      <w:pPr>
        <w:pStyle w:val="ListParagraph"/>
        <w:numPr>
          <w:ilvl w:val="1"/>
          <w:numId w:val="44"/>
        </w:numPr>
        <w:rPr>
          <w:rFonts w:ascii="Times New Roman" w:hAnsi="Times New Roman" w:cs="Times New Roman"/>
          <w:bCs/>
          <w:sz w:val="24"/>
          <w:szCs w:val="24"/>
        </w:rPr>
      </w:pPr>
      <w:r w:rsidRPr="005A7109">
        <w:rPr>
          <w:rFonts w:ascii="Times New Roman" w:hAnsi="Times New Roman" w:cs="Times New Roman"/>
          <w:bCs/>
          <w:sz w:val="24"/>
          <w:szCs w:val="24"/>
        </w:rPr>
        <w:t xml:space="preserve">This “did they or didn’t they,” “are they or aren’t they” mentality is part of the whole “keeping track of the goals” in the Protestant vs. Catholic colonial matchup. Much of the “success” and “failure” language comes from ancient rivalries between the various Catholic religious orders (i.e. </w:t>
      </w:r>
      <w:proofErr w:type="spellStart"/>
      <w:r w:rsidRPr="005A7109">
        <w:rPr>
          <w:rFonts w:ascii="Times New Roman" w:hAnsi="Times New Roman" w:cs="Times New Roman"/>
          <w:bCs/>
          <w:sz w:val="24"/>
          <w:szCs w:val="24"/>
        </w:rPr>
        <w:t>Récollet</w:t>
      </w:r>
      <w:proofErr w:type="spellEnd"/>
      <w:r w:rsidRPr="005A7109">
        <w:rPr>
          <w:rFonts w:ascii="Times New Roman" w:hAnsi="Times New Roman" w:cs="Times New Roman"/>
          <w:bCs/>
          <w:sz w:val="24"/>
          <w:szCs w:val="24"/>
        </w:rPr>
        <w:t xml:space="preserve"> vs Jesuit) or </w:t>
      </w:r>
      <w:r w:rsidRPr="005A7109">
        <w:rPr>
          <w:rFonts w:ascii="Times New Roman" w:hAnsi="Times New Roman" w:cs="Times New Roman"/>
          <w:bCs/>
          <w:sz w:val="24"/>
          <w:szCs w:val="24"/>
        </w:rPr>
        <w:lastRenderedPageBreak/>
        <w:t xml:space="preserve">between Catholics and Protestants (i.e. New Englanders’ disputation of the “veracity” of Catholic baptisms in New Spain, under the influence of the “Black Legend”).  </w:t>
      </w:r>
    </w:p>
    <w:p w14:paraId="7252F2A7" w14:textId="5312D1F5" w:rsidR="005A7109" w:rsidRPr="005A7109" w:rsidRDefault="005A7109" w:rsidP="00CC2D76">
      <w:pPr>
        <w:pStyle w:val="ListParagraph"/>
        <w:numPr>
          <w:ilvl w:val="1"/>
          <w:numId w:val="44"/>
        </w:numPr>
        <w:rPr>
          <w:rFonts w:ascii="Times New Roman" w:hAnsi="Times New Roman" w:cs="Times New Roman"/>
          <w:bCs/>
          <w:sz w:val="24"/>
          <w:szCs w:val="24"/>
        </w:rPr>
      </w:pPr>
      <w:r w:rsidRPr="005A7109">
        <w:rPr>
          <w:rFonts w:ascii="Times New Roman" w:hAnsi="Times New Roman" w:cs="Times New Roman"/>
          <w:bCs/>
          <w:sz w:val="24"/>
          <w:szCs w:val="24"/>
        </w:rPr>
        <w:t xml:space="preserve">But again, all of this doesn’t tell us much of anything about what Indigenous converts (or traditionalist critics of Christianity) actually did, said, or believed. </w:t>
      </w:r>
    </w:p>
    <w:p w14:paraId="27D1A1EE" w14:textId="77777777" w:rsidR="005A7109" w:rsidRPr="005A7109" w:rsidRDefault="005A7109" w:rsidP="00CC2D76">
      <w:pPr>
        <w:pStyle w:val="ListParagraph"/>
        <w:numPr>
          <w:ilvl w:val="0"/>
          <w:numId w:val="44"/>
        </w:numPr>
        <w:rPr>
          <w:rFonts w:ascii="Times New Roman" w:hAnsi="Times New Roman" w:cs="Times New Roman"/>
          <w:bCs/>
          <w:sz w:val="24"/>
          <w:szCs w:val="24"/>
        </w:rPr>
      </w:pPr>
      <w:r w:rsidRPr="005A7109">
        <w:rPr>
          <w:rFonts w:ascii="Times New Roman" w:hAnsi="Times New Roman" w:cs="Times New Roman"/>
          <w:bCs/>
          <w:sz w:val="24"/>
          <w:szCs w:val="24"/>
        </w:rPr>
        <w:t>Missionary definitions of conversion often deny the very real power issues between missionaries and Indigenous converts</w:t>
      </w:r>
    </w:p>
    <w:p w14:paraId="110B1445" w14:textId="77777777" w:rsidR="005A7109" w:rsidRDefault="005A7109" w:rsidP="00CC2D76">
      <w:pPr>
        <w:pStyle w:val="ListParagraph"/>
        <w:numPr>
          <w:ilvl w:val="1"/>
          <w:numId w:val="44"/>
        </w:numPr>
        <w:rPr>
          <w:rFonts w:ascii="Times New Roman" w:hAnsi="Times New Roman" w:cs="Times New Roman"/>
          <w:bCs/>
          <w:sz w:val="24"/>
          <w:szCs w:val="24"/>
        </w:rPr>
      </w:pPr>
      <w:r w:rsidRPr="005A7109">
        <w:rPr>
          <w:rFonts w:ascii="Times New Roman" w:hAnsi="Times New Roman" w:cs="Times New Roman"/>
          <w:bCs/>
          <w:sz w:val="24"/>
          <w:szCs w:val="24"/>
        </w:rPr>
        <w:t xml:space="preserve">Religious conversion is, presumably, an inner, </w:t>
      </w:r>
      <w:r>
        <w:rPr>
          <w:rFonts w:ascii="Times New Roman" w:hAnsi="Times New Roman" w:cs="Times New Roman"/>
          <w:bCs/>
          <w:sz w:val="24"/>
          <w:szCs w:val="24"/>
        </w:rPr>
        <w:t>psychological/spiritual event.</w:t>
      </w:r>
    </w:p>
    <w:p w14:paraId="01A68C3B" w14:textId="77777777" w:rsidR="005A7109" w:rsidRDefault="005A7109" w:rsidP="00CC2D76">
      <w:pPr>
        <w:pStyle w:val="ListParagraph"/>
        <w:numPr>
          <w:ilvl w:val="2"/>
          <w:numId w:val="44"/>
        </w:numPr>
        <w:rPr>
          <w:rFonts w:ascii="Times New Roman" w:hAnsi="Times New Roman" w:cs="Times New Roman"/>
          <w:bCs/>
          <w:sz w:val="24"/>
          <w:szCs w:val="24"/>
        </w:rPr>
      </w:pPr>
      <w:r w:rsidRPr="005A7109">
        <w:rPr>
          <w:rFonts w:ascii="Times New Roman" w:hAnsi="Times New Roman" w:cs="Times New Roman"/>
          <w:bCs/>
          <w:sz w:val="24"/>
          <w:szCs w:val="24"/>
        </w:rPr>
        <w:t xml:space="preserve">But both Catholics and Protestants ritually mark an individual’s entry into the faith by baptism.  </w:t>
      </w:r>
    </w:p>
    <w:p w14:paraId="57B1D07F" w14:textId="77777777" w:rsidR="005A7109" w:rsidRDefault="005A7109" w:rsidP="00CC2D76">
      <w:pPr>
        <w:pStyle w:val="ListParagraph"/>
        <w:numPr>
          <w:ilvl w:val="2"/>
          <w:numId w:val="44"/>
        </w:numPr>
        <w:rPr>
          <w:rFonts w:ascii="Times New Roman" w:hAnsi="Times New Roman" w:cs="Times New Roman"/>
          <w:bCs/>
          <w:sz w:val="24"/>
          <w:szCs w:val="24"/>
        </w:rPr>
      </w:pPr>
      <w:r w:rsidRPr="005A7109">
        <w:rPr>
          <w:rFonts w:ascii="Times New Roman" w:hAnsi="Times New Roman" w:cs="Times New Roman"/>
          <w:bCs/>
          <w:sz w:val="24"/>
          <w:szCs w:val="24"/>
        </w:rPr>
        <w:t xml:space="preserve">The fact that native peoples were converting from non-Christian traditions meant that, unlike Europeans, they didn’t routinely receive infant baptism.  In fact, despite an individual’s protestation that they were or wished to be Christian, baptism was at the discretion of religious authorise and might be denied or postponed at will. </w:t>
      </w:r>
    </w:p>
    <w:p w14:paraId="23FDEB00" w14:textId="3DE6485B" w:rsidR="005A7109" w:rsidRPr="005A7109" w:rsidRDefault="005A7109" w:rsidP="00CC2D76">
      <w:pPr>
        <w:pStyle w:val="ListParagraph"/>
        <w:numPr>
          <w:ilvl w:val="2"/>
          <w:numId w:val="44"/>
        </w:numPr>
        <w:rPr>
          <w:rFonts w:ascii="Times New Roman" w:hAnsi="Times New Roman" w:cs="Times New Roman"/>
          <w:bCs/>
          <w:sz w:val="24"/>
          <w:szCs w:val="24"/>
        </w:rPr>
      </w:pPr>
      <w:r w:rsidRPr="005A7109">
        <w:rPr>
          <w:rFonts w:ascii="Times New Roman" w:hAnsi="Times New Roman" w:cs="Times New Roman"/>
          <w:bCs/>
          <w:sz w:val="24"/>
          <w:szCs w:val="24"/>
        </w:rPr>
        <w:t xml:space="preserve"> In the case of native Protestants, their ability either to join a church or to form their own church might be impeded. Indigenous acceptance of Christ was one thing.</w:t>
      </w:r>
      <w:r>
        <w:rPr>
          <w:rFonts w:ascii="Times New Roman" w:hAnsi="Times New Roman" w:cs="Times New Roman"/>
          <w:bCs/>
          <w:sz w:val="24"/>
          <w:szCs w:val="24"/>
        </w:rPr>
        <w:t xml:space="preserve">  The Church’s ratification of I</w:t>
      </w:r>
      <w:r w:rsidRPr="005A7109">
        <w:rPr>
          <w:rFonts w:ascii="Times New Roman" w:hAnsi="Times New Roman" w:cs="Times New Roman"/>
          <w:bCs/>
          <w:sz w:val="24"/>
          <w:szCs w:val="24"/>
        </w:rPr>
        <w:t xml:space="preserve">ndigenous peoples’ acceptance of Christ was quite another.  </w:t>
      </w:r>
    </w:p>
    <w:p w14:paraId="0E73E50B" w14:textId="77777777" w:rsidR="005A7109" w:rsidRPr="005A7109" w:rsidRDefault="005A7109" w:rsidP="00CC2D76">
      <w:pPr>
        <w:pStyle w:val="ListParagraph"/>
        <w:numPr>
          <w:ilvl w:val="0"/>
          <w:numId w:val="44"/>
        </w:numPr>
        <w:rPr>
          <w:rFonts w:ascii="Times New Roman" w:hAnsi="Times New Roman" w:cs="Times New Roman"/>
          <w:bCs/>
          <w:sz w:val="24"/>
          <w:szCs w:val="24"/>
        </w:rPr>
      </w:pPr>
      <w:r w:rsidRPr="005A7109">
        <w:rPr>
          <w:rFonts w:ascii="Times New Roman" w:hAnsi="Times New Roman" w:cs="Times New Roman"/>
          <w:bCs/>
          <w:sz w:val="24"/>
          <w:szCs w:val="24"/>
        </w:rPr>
        <w:t>Missionary definitions of conversion thus held Indigenous converts to a (far) higher standard than European Christians</w:t>
      </w:r>
    </w:p>
    <w:p w14:paraId="0F2688C0" w14:textId="0FB4D013" w:rsidR="005A7109" w:rsidRPr="005A7109" w:rsidRDefault="005A7109" w:rsidP="00CC2D76">
      <w:pPr>
        <w:pStyle w:val="ListParagraph"/>
        <w:numPr>
          <w:ilvl w:val="0"/>
          <w:numId w:val="44"/>
        </w:numPr>
        <w:rPr>
          <w:rFonts w:ascii="Times New Roman" w:hAnsi="Times New Roman" w:cs="Times New Roman"/>
          <w:bCs/>
          <w:sz w:val="24"/>
          <w:szCs w:val="24"/>
        </w:rPr>
      </w:pPr>
      <w:r w:rsidRPr="005A7109">
        <w:rPr>
          <w:rFonts w:ascii="Times New Roman" w:hAnsi="Times New Roman" w:cs="Times New Roman"/>
          <w:bCs/>
          <w:sz w:val="24"/>
          <w:szCs w:val="24"/>
        </w:rPr>
        <w:t xml:space="preserve">Missionary definitions of conversion present it as a one time crossing of a one way threshold rather than as being like a revolving door (i.e. ignores </w:t>
      </w:r>
      <w:r w:rsidRPr="005A7109">
        <w:rPr>
          <w:rFonts w:ascii="Times New Roman" w:hAnsi="Times New Roman" w:cs="Times New Roman"/>
          <w:b/>
          <w:bCs/>
          <w:sz w:val="24"/>
          <w:szCs w:val="24"/>
        </w:rPr>
        <w:t>apostasy</w:t>
      </w:r>
      <w:r w:rsidRPr="005A7109">
        <w:rPr>
          <w:rFonts w:ascii="Times New Roman" w:hAnsi="Times New Roman" w:cs="Times New Roman"/>
          <w:bCs/>
          <w:sz w:val="24"/>
          <w:szCs w:val="24"/>
        </w:rPr>
        <w:t xml:space="preserve"> (or turning away from a religious tradition one had previously embraced, which was extremely prevalent in early modern North America).     </w:t>
      </w:r>
    </w:p>
    <w:p w14:paraId="5458F89A" w14:textId="189E455E" w:rsidR="005A7109" w:rsidRPr="005A7109" w:rsidRDefault="005A7109" w:rsidP="00CC2D76">
      <w:pPr>
        <w:pStyle w:val="ListParagraph"/>
        <w:numPr>
          <w:ilvl w:val="0"/>
          <w:numId w:val="44"/>
        </w:numPr>
        <w:rPr>
          <w:rFonts w:ascii="Times New Roman" w:hAnsi="Times New Roman" w:cs="Times New Roman"/>
          <w:bCs/>
          <w:sz w:val="24"/>
          <w:szCs w:val="24"/>
        </w:rPr>
      </w:pPr>
      <w:r w:rsidRPr="005A7109">
        <w:rPr>
          <w:rFonts w:ascii="Times New Roman" w:hAnsi="Times New Roman" w:cs="Times New Roman"/>
          <w:bCs/>
          <w:sz w:val="24"/>
          <w:szCs w:val="24"/>
        </w:rPr>
        <w:t xml:space="preserve">Missionary definitions of conversion assumed that native peoples and European missionaries understood religious change in the same way.  But this was not always the case. </w:t>
      </w:r>
    </w:p>
    <w:p w14:paraId="4C13E9F7" w14:textId="1EC5161D" w:rsidR="005A7109" w:rsidRDefault="005A7109" w:rsidP="005A7109">
      <w:pPr>
        <w:ind w:left="360"/>
        <w:rPr>
          <w:rFonts w:ascii="Times New Roman" w:hAnsi="Times New Roman" w:cs="Times New Roman"/>
          <w:bCs/>
          <w:sz w:val="24"/>
          <w:szCs w:val="24"/>
        </w:rPr>
      </w:pPr>
    </w:p>
    <w:p w14:paraId="20B57546" w14:textId="77777777" w:rsidR="005A7109" w:rsidRPr="005A7109" w:rsidRDefault="005A7109" w:rsidP="005A7109">
      <w:pPr>
        <w:rPr>
          <w:rFonts w:ascii="Times New Roman" w:hAnsi="Times New Roman" w:cs="Times New Roman"/>
          <w:bCs/>
          <w:sz w:val="24"/>
          <w:szCs w:val="24"/>
        </w:rPr>
      </w:pPr>
      <w:r w:rsidRPr="005A7109">
        <w:rPr>
          <w:rFonts w:ascii="Times New Roman" w:hAnsi="Times New Roman" w:cs="Times New Roman"/>
          <w:b/>
          <w:bCs/>
          <w:sz w:val="24"/>
          <w:szCs w:val="24"/>
        </w:rPr>
        <w:t xml:space="preserve">How did Indigenous understandings of religious transition/adoption/conversion differ from those of Europeans?  </w:t>
      </w:r>
    </w:p>
    <w:p w14:paraId="062D7BD6" w14:textId="77777777" w:rsidR="005A7109" w:rsidRDefault="005A7109" w:rsidP="00CC2D76">
      <w:pPr>
        <w:pStyle w:val="ListParagraph"/>
        <w:numPr>
          <w:ilvl w:val="0"/>
          <w:numId w:val="45"/>
        </w:numPr>
        <w:rPr>
          <w:rFonts w:ascii="Times New Roman" w:hAnsi="Times New Roman" w:cs="Times New Roman"/>
          <w:bCs/>
          <w:sz w:val="24"/>
          <w:szCs w:val="24"/>
        </w:rPr>
      </w:pPr>
      <w:r w:rsidRPr="005A7109">
        <w:rPr>
          <w:rFonts w:ascii="Times New Roman" w:hAnsi="Times New Roman" w:cs="Times New Roman"/>
          <w:bCs/>
          <w:sz w:val="24"/>
          <w:szCs w:val="24"/>
        </w:rPr>
        <w:t>Well, someti</w:t>
      </w:r>
      <w:r>
        <w:rPr>
          <w:rFonts w:ascii="Times New Roman" w:hAnsi="Times New Roman" w:cs="Times New Roman"/>
          <w:bCs/>
          <w:sz w:val="24"/>
          <w:szCs w:val="24"/>
        </w:rPr>
        <w:t>mes they didn’t differ at all.</w:t>
      </w:r>
    </w:p>
    <w:p w14:paraId="6C60C921" w14:textId="5CA1F2E8" w:rsidR="005A7109" w:rsidRDefault="005A7109" w:rsidP="00CC2D76">
      <w:pPr>
        <w:pStyle w:val="ListParagraph"/>
        <w:numPr>
          <w:ilvl w:val="1"/>
          <w:numId w:val="45"/>
        </w:numPr>
        <w:rPr>
          <w:rFonts w:ascii="Times New Roman" w:hAnsi="Times New Roman" w:cs="Times New Roman"/>
          <w:bCs/>
          <w:sz w:val="24"/>
          <w:szCs w:val="24"/>
        </w:rPr>
      </w:pPr>
      <w:r w:rsidRPr="005A7109">
        <w:rPr>
          <w:rFonts w:ascii="Times New Roman" w:hAnsi="Times New Roman" w:cs="Times New Roman"/>
          <w:bCs/>
          <w:sz w:val="24"/>
          <w:szCs w:val="24"/>
        </w:rPr>
        <w:t>Contrary to historians who would argue that Indigenous conversion to Christianity was “impossible” due to language barriers and the incredible conceptual differences between that faith and native spirituality, the</w:t>
      </w:r>
      <w:r>
        <w:rPr>
          <w:rFonts w:ascii="Times New Roman" w:hAnsi="Times New Roman" w:cs="Times New Roman"/>
          <w:bCs/>
          <w:sz w:val="24"/>
          <w:szCs w:val="24"/>
        </w:rPr>
        <w:t>re were indeed many cases when I</w:t>
      </w:r>
      <w:r w:rsidRPr="005A7109">
        <w:rPr>
          <w:rFonts w:ascii="Times New Roman" w:hAnsi="Times New Roman" w:cs="Times New Roman"/>
          <w:bCs/>
          <w:sz w:val="24"/>
          <w:szCs w:val="24"/>
        </w:rPr>
        <w:t>ndigenous individuals seem to have not only converted to Protestant or Catholic forms of Christianity, but also to have absorbed and defended missionaries’</w:t>
      </w:r>
      <w:r w:rsidRPr="005A7109">
        <w:rPr>
          <w:rFonts w:ascii="Times New Roman" w:hAnsi="Times New Roman" w:cs="Times New Roman"/>
          <w:b/>
          <w:bCs/>
          <w:sz w:val="24"/>
          <w:szCs w:val="24"/>
        </w:rPr>
        <w:t xml:space="preserve"> </w:t>
      </w:r>
      <w:proofErr w:type="spellStart"/>
      <w:r w:rsidRPr="005A7109">
        <w:rPr>
          <w:rFonts w:ascii="Times New Roman" w:hAnsi="Times New Roman" w:cs="Times New Roman"/>
          <w:b/>
          <w:bCs/>
          <w:sz w:val="24"/>
          <w:szCs w:val="24"/>
        </w:rPr>
        <w:t>exclusivistic</w:t>
      </w:r>
      <w:proofErr w:type="spellEnd"/>
      <w:r w:rsidRPr="005A7109">
        <w:rPr>
          <w:rFonts w:ascii="Times New Roman" w:hAnsi="Times New Roman" w:cs="Times New Roman"/>
          <w:b/>
          <w:bCs/>
          <w:sz w:val="24"/>
          <w:szCs w:val="24"/>
        </w:rPr>
        <w:t xml:space="preserve"> </w:t>
      </w:r>
      <w:r w:rsidRPr="005A7109">
        <w:rPr>
          <w:rFonts w:ascii="Times New Roman" w:hAnsi="Times New Roman" w:cs="Times New Roman"/>
          <w:bCs/>
          <w:sz w:val="24"/>
          <w:szCs w:val="24"/>
        </w:rPr>
        <w:t xml:space="preserve">definitions of religious conversions.  </w:t>
      </w:r>
    </w:p>
    <w:p w14:paraId="1141ADE0" w14:textId="075647F0" w:rsidR="005A7109" w:rsidRPr="005A7109" w:rsidRDefault="005A7109" w:rsidP="00CC2D76">
      <w:pPr>
        <w:pStyle w:val="ListParagraph"/>
        <w:numPr>
          <w:ilvl w:val="0"/>
          <w:numId w:val="45"/>
        </w:numPr>
        <w:rPr>
          <w:rFonts w:ascii="Times New Roman" w:hAnsi="Times New Roman" w:cs="Times New Roman"/>
          <w:bCs/>
          <w:sz w:val="24"/>
          <w:szCs w:val="24"/>
        </w:rPr>
      </w:pPr>
      <w:r w:rsidRPr="005A7109">
        <w:rPr>
          <w:rFonts w:ascii="Times New Roman" w:hAnsi="Times New Roman" w:cs="Times New Roman"/>
          <w:bCs/>
          <w:sz w:val="24"/>
          <w:szCs w:val="24"/>
        </w:rPr>
        <w:lastRenderedPageBreak/>
        <w:t>According to the interpretations of some scholars, there were indigenous converts (</w:t>
      </w:r>
      <w:r>
        <w:rPr>
          <w:rFonts w:ascii="Times New Roman" w:hAnsi="Times New Roman" w:cs="Times New Roman"/>
          <w:bCs/>
          <w:sz w:val="24"/>
          <w:szCs w:val="24"/>
        </w:rPr>
        <w:t>ex. Catherine “</w:t>
      </w:r>
      <w:proofErr w:type="spellStart"/>
      <w:r>
        <w:rPr>
          <w:rFonts w:ascii="Times New Roman" w:hAnsi="Times New Roman" w:cs="Times New Roman"/>
          <w:bCs/>
          <w:sz w:val="24"/>
          <w:szCs w:val="24"/>
        </w:rPr>
        <w:t>Kateri</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Tekakwitha</w:t>
      </w:r>
      <w:proofErr w:type="spellEnd"/>
      <w:r>
        <w:rPr>
          <w:rFonts w:ascii="Times New Roman" w:hAnsi="Times New Roman" w:cs="Times New Roman"/>
          <w:bCs/>
          <w:sz w:val="24"/>
          <w:szCs w:val="24"/>
        </w:rPr>
        <w:t>)</w:t>
      </w:r>
      <w:r w:rsidRPr="005A7109">
        <w:rPr>
          <w:rFonts w:ascii="Times New Roman" w:hAnsi="Times New Roman" w:cs="Times New Roman"/>
          <w:bCs/>
          <w:sz w:val="24"/>
          <w:szCs w:val="24"/>
        </w:rPr>
        <w:t xml:space="preserve"> who as well as accepting Christianity also accepted the missionaries’ insistence upon religious exclusivism.</w:t>
      </w:r>
    </w:p>
    <w:p w14:paraId="4BF08353" w14:textId="5AB4260C" w:rsidR="005A7109" w:rsidRPr="005A7109" w:rsidRDefault="005A7109" w:rsidP="00CC2D76">
      <w:pPr>
        <w:pStyle w:val="ListParagraph"/>
        <w:numPr>
          <w:ilvl w:val="1"/>
          <w:numId w:val="45"/>
        </w:numPr>
        <w:rPr>
          <w:rFonts w:ascii="Times New Roman" w:hAnsi="Times New Roman" w:cs="Times New Roman"/>
          <w:bCs/>
          <w:sz w:val="24"/>
          <w:szCs w:val="24"/>
        </w:rPr>
      </w:pPr>
      <w:r w:rsidRPr="005A7109">
        <w:rPr>
          <w:rFonts w:ascii="Times New Roman" w:hAnsi="Times New Roman" w:cs="Times New Roman"/>
          <w:bCs/>
          <w:sz w:val="24"/>
          <w:szCs w:val="24"/>
        </w:rPr>
        <w:t xml:space="preserve">And why not?  After all, it is not like the idea of radical transformation of identities and communities was unknown in pre-contact indigenous cultures, after all.  On the contrary, as we have already seen, native people – men, women, and children – were often required to transform their identities and allegiances (and, after the coming of the Europeans, required them to do the same thing).  </w:t>
      </w:r>
    </w:p>
    <w:p w14:paraId="4410965A" w14:textId="77777777" w:rsidR="005A7109" w:rsidRDefault="005A7109" w:rsidP="00CC2D76">
      <w:pPr>
        <w:numPr>
          <w:ilvl w:val="0"/>
          <w:numId w:val="45"/>
        </w:numPr>
        <w:rPr>
          <w:rFonts w:ascii="Times New Roman" w:hAnsi="Times New Roman" w:cs="Times New Roman"/>
          <w:bCs/>
          <w:sz w:val="24"/>
          <w:szCs w:val="24"/>
        </w:rPr>
      </w:pPr>
      <w:r w:rsidRPr="005A7109">
        <w:rPr>
          <w:rFonts w:ascii="Times New Roman" w:hAnsi="Times New Roman" w:cs="Times New Roman"/>
          <w:bCs/>
          <w:sz w:val="24"/>
          <w:szCs w:val="24"/>
        </w:rPr>
        <w:t xml:space="preserve">Ritual adoption is perhaps the closest native analogue to Christian baptism, in that both required a symbolic, ritual transfer of allegiance </w:t>
      </w:r>
      <w:r>
        <w:rPr>
          <w:rFonts w:ascii="Times New Roman" w:hAnsi="Times New Roman" w:cs="Times New Roman"/>
          <w:bCs/>
          <w:sz w:val="24"/>
          <w:szCs w:val="24"/>
        </w:rPr>
        <w:t>from one community to another.</w:t>
      </w:r>
    </w:p>
    <w:p w14:paraId="4DCB952A" w14:textId="4DD6CA02" w:rsidR="005A7109" w:rsidRPr="005A7109" w:rsidRDefault="005A7109" w:rsidP="00CC2D76">
      <w:pPr>
        <w:numPr>
          <w:ilvl w:val="1"/>
          <w:numId w:val="45"/>
        </w:numPr>
        <w:rPr>
          <w:rFonts w:ascii="Times New Roman" w:hAnsi="Times New Roman" w:cs="Times New Roman"/>
          <w:bCs/>
          <w:sz w:val="24"/>
          <w:szCs w:val="24"/>
        </w:rPr>
      </w:pPr>
      <w:r w:rsidRPr="005A7109">
        <w:rPr>
          <w:rFonts w:ascii="Times New Roman" w:hAnsi="Times New Roman" w:cs="Times New Roman"/>
          <w:bCs/>
          <w:sz w:val="24"/>
          <w:szCs w:val="24"/>
        </w:rPr>
        <w:t xml:space="preserve">As we have seen, when war captives transferred their allegiances between their natal society and that of their captors, they gained new names, new identities, and new relationships (e.g. like Snow Falls in </w:t>
      </w:r>
      <w:r w:rsidRPr="005A7109">
        <w:rPr>
          <w:rFonts w:ascii="Times New Roman" w:hAnsi="Times New Roman" w:cs="Times New Roman"/>
          <w:bCs/>
          <w:i/>
          <w:iCs/>
          <w:sz w:val="24"/>
          <w:szCs w:val="24"/>
        </w:rPr>
        <w:t xml:space="preserve">The </w:t>
      </w:r>
      <w:proofErr w:type="spellStart"/>
      <w:r w:rsidRPr="005A7109">
        <w:rPr>
          <w:rFonts w:ascii="Times New Roman" w:hAnsi="Times New Roman" w:cs="Times New Roman"/>
          <w:bCs/>
          <w:i/>
          <w:iCs/>
          <w:sz w:val="24"/>
          <w:szCs w:val="24"/>
        </w:rPr>
        <w:t>Orenda</w:t>
      </w:r>
      <w:proofErr w:type="spellEnd"/>
      <w:r w:rsidRPr="005A7109">
        <w:rPr>
          <w:rFonts w:ascii="Times New Roman" w:hAnsi="Times New Roman" w:cs="Times New Roman"/>
          <w:bCs/>
          <w:i/>
          <w:iCs/>
          <w:sz w:val="24"/>
          <w:szCs w:val="24"/>
        </w:rPr>
        <w:t xml:space="preserve"> </w:t>
      </w:r>
      <w:r w:rsidRPr="005A7109">
        <w:rPr>
          <w:rFonts w:ascii="Times New Roman" w:hAnsi="Times New Roman" w:cs="Times New Roman"/>
          <w:bCs/>
          <w:sz w:val="24"/>
          <w:szCs w:val="24"/>
        </w:rPr>
        <w:t xml:space="preserve">or Eunice Williams in </w:t>
      </w:r>
      <w:r w:rsidRPr="005A7109">
        <w:rPr>
          <w:rFonts w:ascii="Times New Roman" w:hAnsi="Times New Roman" w:cs="Times New Roman"/>
          <w:bCs/>
          <w:i/>
          <w:iCs/>
          <w:sz w:val="24"/>
          <w:szCs w:val="24"/>
        </w:rPr>
        <w:t>The Unredeemed Captive</w:t>
      </w:r>
      <w:r w:rsidRPr="005A7109">
        <w:rPr>
          <w:rFonts w:ascii="Times New Roman" w:hAnsi="Times New Roman" w:cs="Times New Roman"/>
          <w:bCs/>
          <w:sz w:val="24"/>
          <w:szCs w:val="24"/>
        </w:rPr>
        <w:t>).</w:t>
      </w:r>
    </w:p>
    <w:p w14:paraId="162656A9" w14:textId="4C2479D1" w:rsidR="005A7109" w:rsidRPr="005A7109" w:rsidRDefault="005A7109" w:rsidP="00CC2D76">
      <w:pPr>
        <w:numPr>
          <w:ilvl w:val="1"/>
          <w:numId w:val="45"/>
        </w:numPr>
        <w:rPr>
          <w:rFonts w:ascii="Times New Roman" w:hAnsi="Times New Roman" w:cs="Times New Roman"/>
          <w:bCs/>
          <w:sz w:val="24"/>
          <w:szCs w:val="24"/>
        </w:rPr>
      </w:pPr>
      <w:r w:rsidRPr="005A7109">
        <w:rPr>
          <w:rFonts w:ascii="Times New Roman" w:hAnsi="Times New Roman" w:cs="Times New Roman"/>
          <w:bCs/>
          <w:sz w:val="24"/>
          <w:szCs w:val="24"/>
        </w:rPr>
        <w:t xml:space="preserve">But as well as having arresting similarities, these two rituals also had profound differences, differences which may threaten to spoil the analogy between these two transformations.  </w:t>
      </w:r>
    </w:p>
    <w:p w14:paraId="09EE170D" w14:textId="4B64DC8D" w:rsidR="005A7109" w:rsidRDefault="005A7109" w:rsidP="005A7109">
      <w:pPr>
        <w:ind w:left="360"/>
        <w:rPr>
          <w:rFonts w:ascii="Times New Roman" w:hAnsi="Times New Roman" w:cs="Times New Roman"/>
          <w:bCs/>
          <w:sz w:val="24"/>
          <w:szCs w:val="24"/>
        </w:rPr>
      </w:pPr>
    </w:p>
    <w:p w14:paraId="630FCA4F" w14:textId="77777777" w:rsidR="005A7109" w:rsidRPr="005A7109" w:rsidRDefault="005A7109" w:rsidP="005A7109">
      <w:pPr>
        <w:rPr>
          <w:rFonts w:ascii="Times New Roman" w:hAnsi="Times New Roman" w:cs="Times New Roman"/>
          <w:bCs/>
          <w:sz w:val="24"/>
          <w:szCs w:val="24"/>
        </w:rPr>
      </w:pPr>
      <w:r w:rsidRPr="005A7109">
        <w:rPr>
          <w:rFonts w:ascii="Times New Roman" w:hAnsi="Times New Roman" w:cs="Times New Roman"/>
          <w:b/>
          <w:bCs/>
          <w:sz w:val="24"/>
          <w:szCs w:val="24"/>
        </w:rPr>
        <w:t>Similarities and Differences between Baptism and Adoption</w:t>
      </w:r>
    </w:p>
    <w:p w14:paraId="3BD9A21A" w14:textId="02DFC791" w:rsidR="005A7109" w:rsidRDefault="005A7109" w:rsidP="00CC2D76">
      <w:pPr>
        <w:pStyle w:val="ListParagraph"/>
        <w:numPr>
          <w:ilvl w:val="0"/>
          <w:numId w:val="46"/>
        </w:numPr>
        <w:rPr>
          <w:rFonts w:ascii="Times New Roman" w:hAnsi="Times New Roman" w:cs="Times New Roman"/>
          <w:bCs/>
          <w:sz w:val="24"/>
          <w:szCs w:val="24"/>
        </w:rPr>
      </w:pPr>
      <w:r w:rsidRPr="005A7109">
        <w:rPr>
          <w:rFonts w:ascii="Times New Roman" w:hAnsi="Times New Roman" w:cs="Times New Roman"/>
          <w:bCs/>
          <w:sz w:val="24"/>
          <w:szCs w:val="24"/>
        </w:rPr>
        <w:t>Despite the underlying similarity of captives’/converts’ reception into a new community/life/identity, with s</w:t>
      </w:r>
      <w:r>
        <w:rPr>
          <w:rFonts w:ascii="Times New Roman" w:hAnsi="Times New Roman" w:cs="Times New Roman"/>
          <w:bCs/>
          <w:sz w:val="24"/>
          <w:szCs w:val="24"/>
        </w:rPr>
        <w:t xml:space="preserve">ignificant expectations for new </w:t>
      </w:r>
      <w:r w:rsidRPr="005A7109">
        <w:rPr>
          <w:rFonts w:ascii="Times New Roman" w:hAnsi="Times New Roman" w:cs="Times New Roman"/>
          <w:bCs/>
          <w:sz w:val="24"/>
          <w:szCs w:val="24"/>
        </w:rPr>
        <w:t xml:space="preserve">allegiances/transformations of the individual, there are nonetheless </w:t>
      </w:r>
      <w:r w:rsidRPr="005A7109">
        <w:rPr>
          <w:rFonts w:ascii="Times New Roman" w:hAnsi="Times New Roman" w:cs="Times New Roman"/>
          <w:b/>
          <w:bCs/>
          <w:sz w:val="24"/>
          <w:szCs w:val="24"/>
        </w:rPr>
        <w:t xml:space="preserve">important differences </w:t>
      </w:r>
      <w:r w:rsidRPr="005A7109">
        <w:rPr>
          <w:rFonts w:ascii="Times New Roman" w:hAnsi="Times New Roman" w:cs="Times New Roman"/>
          <w:bCs/>
          <w:sz w:val="24"/>
          <w:szCs w:val="24"/>
        </w:rPr>
        <w:t xml:space="preserve">between the two rituals.  </w:t>
      </w:r>
    </w:p>
    <w:p w14:paraId="7019F232" w14:textId="77777777" w:rsidR="005A7109" w:rsidRDefault="005A7109" w:rsidP="00CC2D76">
      <w:pPr>
        <w:pStyle w:val="ListParagraph"/>
        <w:numPr>
          <w:ilvl w:val="0"/>
          <w:numId w:val="46"/>
        </w:numPr>
        <w:rPr>
          <w:rFonts w:ascii="Times New Roman" w:hAnsi="Times New Roman" w:cs="Times New Roman"/>
          <w:bCs/>
          <w:sz w:val="24"/>
          <w:szCs w:val="24"/>
        </w:rPr>
      </w:pPr>
      <w:r>
        <w:rPr>
          <w:rFonts w:ascii="Times New Roman" w:hAnsi="Times New Roman" w:cs="Times New Roman"/>
          <w:bCs/>
          <w:sz w:val="24"/>
          <w:szCs w:val="24"/>
        </w:rPr>
        <w:t>Most notably, the adoption of I</w:t>
      </w:r>
      <w:r w:rsidRPr="005A7109">
        <w:rPr>
          <w:rFonts w:ascii="Times New Roman" w:hAnsi="Times New Roman" w:cs="Times New Roman"/>
          <w:bCs/>
          <w:sz w:val="24"/>
          <w:szCs w:val="24"/>
        </w:rPr>
        <w:t xml:space="preserve">ndigenous captives by their aboriginal rivals (unlike that of whites) </w:t>
      </w:r>
      <w:r w:rsidRPr="005A7109">
        <w:rPr>
          <w:rFonts w:ascii="Times New Roman" w:hAnsi="Times New Roman" w:cs="Times New Roman"/>
          <w:b/>
          <w:bCs/>
          <w:sz w:val="24"/>
          <w:szCs w:val="24"/>
          <w:u w:val="single"/>
        </w:rPr>
        <w:t>did not</w:t>
      </w:r>
      <w:r w:rsidRPr="005A7109">
        <w:rPr>
          <w:rFonts w:ascii="Times New Roman" w:hAnsi="Times New Roman" w:cs="Times New Roman"/>
          <w:bCs/>
          <w:sz w:val="24"/>
          <w:szCs w:val="24"/>
        </w:rPr>
        <w:t xml:space="preserve"> involve significant ideological or spiritual shifts on the part of the adoptee.  </w:t>
      </w:r>
    </w:p>
    <w:p w14:paraId="44B5334D" w14:textId="2591C952" w:rsidR="005A7109" w:rsidRDefault="005A7109" w:rsidP="00CC2D76">
      <w:pPr>
        <w:pStyle w:val="ListParagraph"/>
        <w:numPr>
          <w:ilvl w:val="1"/>
          <w:numId w:val="46"/>
        </w:numPr>
        <w:rPr>
          <w:rFonts w:ascii="Times New Roman" w:hAnsi="Times New Roman" w:cs="Times New Roman"/>
          <w:bCs/>
          <w:sz w:val="24"/>
          <w:szCs w:val="24"/>
        </w:rPr>
      </w:pPr>
      <w:r>
        <w:rPr>
          <w:rFonts w:ascii="Times New Roman" w:hAnsi="Times New Roman" w:cs="Times New Roman"/>
          <w:bCs/>
          <w:sz w:val="24"/>
          <w:szCs w:val="24"/>
        </w:rPr>
        <w:t xml:space="preserve">Why? </w:t>
      </w:r>
      <w:r w:rsidRPr="005A7109">
        <w:rPr>
          <w:rFonts w:ascii="Times New Roman" w:hAnsi="Times New Roman" w:cs="Times New Roman"/>
          <w:bCs/>
          <w:sz w:val="24"/>
          <w:szCs w:val="24"/>
        </w:rPr>
        <w:t>Because all of the First Nations of the colonial North East believed in basically the same spiritual complex of post-war practices of torture and adoption, reincarnation, and the return of sou</w:t>
      </w:r>
      <w:r>
        <w:rPr>
          <w:rFonts w:ascii="Times New Roman" w:hAnsi="Times New Roman" w:cs="Times New Roman"/>
          <w:bCs/>
          <w:sz w:val="24"/>
          <w:szCs w:val="24"/>
        </w:rPr>
        <w:t>ls to the bodies of captives.</w:t>
      </w:r>
    </w:p>
    <w:p w14:paraId="29841069" w14:textId="77777777" w:rsidR="005A7109" w:rsidRPr="005A7109" w:rsidRDefault="005A7109" w:rsidP="005A7109">
      <w:pPr>
        <w:pStyle w:val="ListParagraph"/>
        <w:ind w:left="1440"/>
        <w:rPr>
          <w:rFonts w:ascii="Times New Roman" w:hAnsi="Times New Roman" w:cs="Times New Roman"/>
          <w:bCs/>
          <w:sz w:val="24"/>
          <w:szCs w:val="24"/>
        </w:rPr>
      </w:pPr>
    </w:p>
    <w:p w14:paraId="63E34EDA" w14:textId="77777777" w:rsidR="005A7109" w:rsidRPr="005A7109" w:rsidRDefault="005A7109" w:rsidP="005A7109">
      <w:pPr>
        <w:rPr>
          <w:rFonts w:ascii="Times New Roman" w:hAnsi="Times New Roman" w:cs="Times New Roman"/>
          <w:bCs/>
          <w:sz w:val="24"/>
          <w:szCs w:val="24"/>
        </w:rPr>
      </w:pPr>
      <w:r w:rsidRPr="005A7109">
        <w:rPr>
          <w:rFonts w:ascii="Times New Roman" w:hAnsi="Times New Roman" w:cs="Times New Roman"/>
          <w:b/>
          <w:bCs/>
          <w:sz w:val="24"/>
          <w:szCs w:val="24"/>
        </w:rPr>
        <w:t>Is the analogy between baptism and adoption sound, or not?</w:t>
      </w:r>
    </w:p>
    <w:p w14:paraId="2254E5E7" w14:textId="77777777" w:rsidR="005A7109" w:rsidRPr="005A7109" w:rsidRDefault="005A7109" w:rsidP="00CC2D76">
      <w:pPr>
        <w:numPr>
          <w:ilvl w:val="0"/>
          <w:numId w:val="46"/>
        </w:numPr>
        <w:rPr>
          <w:rFonts w:ascii="Times New Roman" w:hAnsi="Times New Roman" w:cs="Times New Roman"/>
          <w:bCs/>
          <w:sz w:val="24"/>
          <w:szCs w:val="24"/>
        </w:rPr>
      </w:pPr>
      <w:r w:rsidRPr="005A7109">
        <w:rPr>
          <w:rFonts w:ascii="Times New Roman" w:hAnsi="Times New Roman" w:cs="Times New Roman"/>
          <w:bCs/>
          <w:sz w:val="24"/>
          <w:szCs w:val="24"/>
        </w:rPr>
        <w:t xml:space="preserve">In Indigenous post-war practices (particularly those involving captivity, adoption, and sacrifice, all groups involved typically agreed on the ritual role of captives and captors, and each would play their role.  While native adoption had strong spiritual overtones, then, these overtones </w:t>
      </w:r>
      <w:r w:rsidRPr="005A7109">
        <w:rPr>
          <w:rFonts w:ascii="Times New Roman" w:hAnsi="Times New Roman" w:cs="Times New Roman"/>
          <w:b/>
          <w:bCs/>
          <w:sz w:val="24"/>
          <w:szCs w:val="24"/>
          <w:u w:val="single"/>
        </w:rPr>
        <w:t xml:space="preserve">confirmed rather than contradicted </w:t>
      </w:r>
      <w:r w:rsidRPr="005A7109">
        <w:rPr>
          <w:rFonts w:ascii="Times New Roman" w:hAnsi="Times New Roman" w:cs="Times New Roman"/>
          <w:bCs/>
          <w:sz w:val="24"/>
          <w:szCs w:val="24"/>
        </w:rPr>
        <w:t>the captive’s experiences and beliefs in their childhood and adulthood</w:t>
      </w:r>
    </w:p>
    <w:p w14:paraId="2E048731" w14:textId="77777777" w:rsidR="005A7109" w:rsidRPr="005A7109" w:rsidRDefault="005A7109" w:rsidP="00CC2D76">
      <w:pPr>
        <w:numPr>
          <w:ilvl w:val="1"/>
          <w:numId w:val="46"/>
        </w:numPr>
        <w:rPr>
          <w:rFonts w:ascii="Times New Roman" w:hAnsi="Times New Roman" w:cs="Times New Roman"/>
          <w:bCs/>
          <w:sz w:val="24"/>
          <w:szCs w:val="24"/>
        </w:rPr>
      </w:pPr>
      <w:bookmarkStart w:id="0" w:name="_GoBack"/>
      <w:bookmarkEnd w:id="0"/>
      <w:r w:rsidRPr="005A7109">
        <w:rPr>
          <w:rFonts w:ascii="Times New Roman" w:hAnsi="Times New Roman" w:cs="Times New Roman"/>
          <w:bCs/>
          <w:sz w:val="24"/>
          <w:szCs w:val="24"/>
        </w:rPr>
        <w:t xml:space="preserve">But this was NOT the case with conversion to Christianity (particularly when converts embraced the exclusivism urged upon them by missionaries).  </w:t>
      </w:r>
    </w:p>
    <w:p w14:paraId="776DEF9A" w14:textId="77777777" w:rsidR="005A7109" w:rsidRPr="005A7109" w:rsidRDefault="005A7109" w:rsidP="005A7109">
      <w:pPr>
        <w:ind w:left="360"/>
        <w:rPr>
          <w:rFonts w:ascii="Times New Roman" w:hAnsi="Times New Roman" w:cs="Times New Roman"/>
          <w:bCs/>
          <w:sz w:val="24"/>
          <w:szCs w:val="24"/>
        </w:rPr>
      </w:pPr>
    </w:p>
    <w:sectPr w:rsidR="005A7109" w:rsidRPr="005A7109">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96824F" w14:textId="77777777" w:rsidR="00CC2D76" w:rsidRDefault="00CC2D76" w:rsidP="000824CF">
      <w:pPr>
        <w:spacing w:line="240" w:lineRule="auto"/>
      </w:pPr>
      <w:r>
        <w:separator/>
      </w:r>
    </w:p>
  </w:endnote>
  <w:endnote w:type="continuationSeparator" w:id="0">
    <w:p w14:paraId="7F79099E" w14:textId="77777777" w:rsidR="00CC2D76" w:rsidRDefault="00CC2D76" w:rsidP="000824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B46415" w14:textId="77777777" w:rsidR="00CC2D76" w:rsidRDefault="00CC2D76" w:rsidP="000824CF">
      <w:pPr>
        <w:spacing w:line="240" w:lineRule="auto"/>
      </w:pPr>
      <w:r>
        <w:separator/>
      </w:r>
    </w:p>
  </w:footnote>
  <w:footnote w:type="continuationSeparator" w:id="0">
    <w:p w14:paraId="76E06F8D" w14:textId="77777777" w:rsidR="00CC2D76" w:rsidRDefault="00CC2D76" w:rsidP="000824C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11AAB8" w14:textId="77777777" w:rsidR="000824CF" w:rsidRPr="000824CF" w:rsidRDefault="000824CF" w:rsidP="000824CF">
    <w:pPr>
      <w:rPr>
        <w:b/>
      </w:rPr>
    </w:pPr>
    <w:r w:rsidRPr="000824CF">
      <w:rPr>
        <w:b/>
      </w:rPr>
      <w:t xml:space="preserve">SRS3139: Religious Encounters in the Colonial Americas </w:t>
    </w:r>
  </w:p>
  <w:p w14:paraId="2816C46B" w14:textId="77777777" w:rsidR="000824CF" w:rsidRDefault="000824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2131C"/>
    <w:multiLevelType w:val="hybridMultilevel"/>
    <w:tmpl w:val="3FFE5AB2"/>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4950689"/>
    <w:multiLevelType w:val="hybridMultilevel"/>
    <w:tmpl w:val="DC2C31F4"/>
    <w:lvl w:ilvl="0" w:tplc="0AEEB97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6691D39"/>
    <w:multiLevelType w:val="hybridMultilevel"/>
    <w:tmpl w:val="6DACF5F6"/>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6A921CE"/>
    <w:multiLevelType w:val="hybridMultilevel"/>
    <w:tmpl w:val="2FAE87A0"/>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6A9393E"/>
    <w:multiLevelType w:val="hybridMultilevel"/>
    <w:tmpl w:val="BA88A5E6"/>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6B20279"/>
    <w:multiLevelType w:val="hybridMultilevel"/>
    <w:tmpl w:val="3C227120"/>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A256EFF"/>
    <w:multiLevelType w:val="hybridMultilevel"/>
    <w:tmpl w:val="19E85168"/>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B5F64E9"/>
    <w:multiLevelType w:val="multilevel"/>
    <w:tmpl w:val="F000F9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0C776EEC"/>
    <w:multiLevelType w:val="hybridMultilevel"/>
    <w:tmpl w:val="4DBC7EEE"/>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DEF2D1A"/>
    <w:multiLevelType w:val="hybridMultilevel"/>
    <w:tmpl w:val="E2AA3A92"/>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03732CA"/>
    <w:multiLevelType w:val="hybridMultilevel"/>
    <w:tmpl w:val="5D760986"/>
    <w:lvl w:ilvl="0" w:tplc="10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F11F9C"/>
    <w:multiLevelType w:val="hybridMultilevel"/>
    <w:tmpl w:val="DC206A0A"/>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13B30A0"/>
    <w:multiLevelType w:val="hybridMultilevel"/>
    <w:tmpl w:val="E9EC9558"/>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2C255C6"/>
    <w:multiLevelType w:val="multilevel"/>
    <w:tmpl w:val="555AEDA4"/>
    <w:lvl w:ilvl="0">
      <w:start w:val="1"/>
      <w:numFmt w:val="bullet"/>
      <w:lvlText w:val=""/>
      <w:lvlJc w:val="left"/>
      <w:pPr>
        <w:ind w:left="720" w:hanging="360"/>
      </w:pPr>
      <w:rPr>
        <w:rFonts w:ascii="Wingdings" w:hAnsi="Wingdings" w:hint="default"/>
        <w:u w:val="none"/>
      </w:rPr>
    </w:lvl>
    <w:lvl w:ilvl="1">
      <w:start w:val="1"/>
      <w:numFmt w:val="bullet"/>
      <w:lvlText w:val="o"/>
      <w:lvlJc w:val="left"/>
      <w:pPr>
        <w:ind w:left="1440" w:hanging="360"/>
      </w:pPr>
      <w:rPr>
        <w:rFonts w:ascii="Courier New" w:hAnsi="Courier New" w:cs="Courier New" w:hint="default"/>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14EA1321"/>
    <w:multiLevelType w:val="multilevel"/>
    <w:tmpl w:val="0B2CD3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9D66ECA"/>
    <w:multiLevelType w:val="hybridMultilevel"/>
    <w:tmpl w:val="04628BE0"/>
    <w:lvl w:ilvl="0" w:tplc="43AEEAF4">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6" w15:restartNumberingAfterBreak="0">
    <w:nsid w:val="1F2465D9"/>
    <w:multiLevelType w:val="hybridMultilevel"/>
    <w:tmpl w:val="1A2680E8"/>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2D845994"/>
    <w:multiLevelType w:val="hybridMultilevel"/>
    <w:tmpl w:val="BCBC30AA"/>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1E019A5"/>
    <w:multiLevelType w:val="hybridMultilevel"/>
    <w:tmpl w:val="2AB26B8C"/>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1F5351D"/>
    <w:multiLevelType w:val="multilevel"/>
    <w:tmpl w:val="9CB0B5C0"/>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20" w15:restartNumberingAfterBreak="0">
    <w:nsid w:val="36C01EED"/>
    <w:multiLevelType w:val="hybridMultilevel"/>
    <w:tmpl w:val="57BC1CE0"/>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382347AF"/>
    <w:multiLevelType w:val="hybridMultilevel"/>
    <w:tmpl w:val="B072B75E"/>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1C15954"/>
    <w:multiLevelType w:val="hybridMultilevel"/>
    <w:tmpl w:val="6A9C7F7A"/>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2D819F3"/>
    <w:multiLevelType w:val="hybridMultilevel"/>
    <w:tmpl w:val="8E524AEA"/>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3FB24A7"/>
    <w:multiLevelType w:val="multilevel"/>
    <w:tmpl w:val="98DCAF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44C56A5C"/>
    <w:multiLevelType w:val="hybridMultilevel"/>
    <w:tmpl w:val="9AFE6D80"/>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44DA14A7"/>
    <w:multiLevelType w:val="hybridMultilevel"/>
    <w:tmpl w:val="EA1CD914"/>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4F37337"/>
    <w:multiLevelType w:val="hybridMultilevel"/>
    <w:tmpl w:val="E2E4D578"/>
    <w:lvl w:ilvl="0" w:tplc="10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7B07B1A"/>
    <w:multiLevelType w:val="hybridMultilevel"/>
    <w:tmpl w:val="D5CCABE4"/>
    <w:lvl w:ilvl="0" w:tplc="1009000F">
      <w:start w:val="1"/>
      <w:numFmt w:val="decimal"/>
      <w:lvlText w:val="%1."/>
      <w:lvlJc w:val="left"/>
      <w:pPr>
        <w:ind w:left="720" w:hanging="360"/>
      </w:pPr>
    </w:lvl>
    <w:lvl w:ilvl="1" w:tplc="10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A32347F"/>
    <w:multiLevelType w:val="multilevel"/>
    <w:tmpl w:val="5876FF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4B2D44E6"/>
    <w:multiLevelType w:val="hybridMultilevel"/>
    <w:tmpl w:val="C6C4F3F4"/>
    <w:lvl w:ilvl="0" w:tplc="10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D922FF4"/>
    <w:multiLevelType w:val="hybridMultilevel"/>
    <w:tmpl w:val="51442BA0"/>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211224B"/>
    <w:multiLevelType w:val="hybridMultilevel"/>
    <w:tmpl w:val="8CAAC8EC"/>
    <w:lvl w:ilvl="0" w:tplc="10090009">
      <w:start w:val="1"/>
      <w:numFmt w:val="bullet"/>
      <w:lvlText w:val=""/>
      <w:lvlJc w:val="left"/>
      <w:pPr>
        <w:ind w:left="360" w:hanging="360"/>
      </w:pPr>
      <w:rPr>
        <w:rFonts w:ascii="Wingdings" w:hAnsi="Wingdings"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3" w15:restartNumberingAfterBreak="0">
    <w:nsid w:val="5302432E"/>
    <w:multiLevelType w:val="hybridMultilevel"/>
    <w:tmpl w:val="DA50E20E"/>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F23C89"/>
    <w:multiLevelType w:val="hybridMultilevel"/>
    <w:tmpl w:val="286C0DA6"/>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D81BE3"/>
    <w:multiLevelType w:val="hybridMultilevel"/>
    <w:tmpl w:val="D3B41E00"/>
    <w:lvl w:ilvl="0" w:tplc="1009000F">
      <w:start w:val="1"/>
      <w:numFmt w:val="decimal"/>
      <w:lvlText w:val="%1."/>
      <w:lvlJc w:val="left"/>
      <w:pPr>
        <w:ind w:left="1080" w:hanging="360"/>
      </w:pPr>
    </w:lvl>
    <w:lvl w:ilvl="1" w:tplc="4A64771C">
      <w:start w:val="1"/>
      <w:numFmt w:val="decimal"/>
      <w:lvlText w:val="%2)"/>
      <w:lvlJc w:val="left"/>
      <w:pPr>
        <w:ind w:left="1800" w:hanging="360"/>
      </w:pPr>
      <w:rPr>
        <w:rFonts w:ascii="Times New Roman" w:eastAsia="Arial" w:hAnsi="Times New Roman" w:cs="Times New Roman"/>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31271B4"/>
    <w:multiLevelType w:val="hybridMultilevel"/>
    <w:tmpl w:val="ACACE8D2"/>
    <w:lvl w:ilvl="0" w:tplc="10090009">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7" w15:restartNumberingAfterBreak="0">
    <w:nsid w:val="6359299F"/>
    <w:multiLevelType w:val="hybridMultilevel"/>
    <w:tmpl w:val="8C1E0160"/>
    <w:lvl w:ilvl="0" w:tplc="620CD4D0">
      <w:start w:val="1"/>
      <w:numFmt w:val="decimal"/>
      <w:lvlText w:val="%1."/>
      <w:lvlJc w:val="left"/>
      <w:pPr>
        <w:ind w:left="720" w:hanging="360"/>
      </w:pPr>
      <w:rPr>
        <w:rFonts w:hint="default"/>
      </w:rPr>
    </w:lvl>
    <w:lvl w:ilvl="1" w:tplc="10090005">
      <w:start w:val="1"/>
      <w:numFmt w:val="bullet"/>
      <w:lvlText w:val=""/>
      <w:lvlJc w:val="left"/>
      <w:pPr>
        <w:ind w:left="1440" w:hanging="360"/>
      </w:pPr>
      <w:rPr>
        <w:rFonts w:ascii="Wingdings" w:hAnsi="Wingdings" w:hint="default"/>
      </w:rPr>
    </w:lvl>
    <w:lvl w:ilvl="2" w:tplc="10090001">
      <w:start w:val="1"/>
      <w:numFmt w:val="bullet"/>
      <w:lvlText w:val=""/>
      <w:lvlJc w:val="left"/>
      <w:pPr>
        <w:ind w:left="2160" w:hanging="180"/>
      </w:pPr>
      <w:rPr>
        <w:rFonts w:ascii="Symbol" w:hAnsi="Symbol"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15:restartNumberingAfterBreak="0">
    <w:nsid w:val="6B6D7F50"/>
    <w:multiLevelType w:val="hybridMultilevel"/>
    <w:tmpl w:val="FA1CB14A"/>
    <w:lvl w:ilvl="0" w:tplc="10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BFB38A3"/>
    <w:multiLevelType w:val="hybridMultilevel"/>
    <w:tmpl w:val="12465D42"/>
    <w:lvl w:ilvl="0" w:tplc="10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DDE3AF3"/>
    <w:multiLevelType w:val="multilevel"/>
    <w:tmpl w:val="44087B8C"/>
    <w:lvl w:ilvl="0">
      <w:start w:val="1"/>
      <w:numFmt w:val="bullet"/>
      <w:lvlText w:val=""/>
      <w:lvlJc w:val="left"/>
      <w:pPr>
        <w:ind w:left="720" w:hanging="360"/>
      </w:pPr>
      <w:rPr>
        <w:rFonts w:ascii="Wingdings" w:hAnsi="Wingdings"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15:restartNumberingAfterBreak="0">
    <w:nsid w:val="6DE94DCE"/>
    <w:multiLevelType w:val="hybridMultilevel"/>
    <w:tmpl w:val="EC785808"/>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71191779"/>
    <w:multiLevelType w:val="hybridMultilevel"/>
    <w:tmpl w:val="899251A6"/>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79340CC3"/>
    <w:multiLevelType w:val="hybridMultilevel"/>
    <w:tmpl w:val="6E36828A"/>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7E2935CF"/>
    <w:multiLevelType w:val="hybridMultilevel"/>
    <w:tmpl w:val="A7DC30D4"/>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7FAE7A9D"/>
    <w:multiLevelType w:val="hybridMultilevel"/>
    <w:tmpl w:val="C8526FB0"/>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9"/>
  </w:num>
  <w:num w:numId="2">
    <w:abstractNumId w:val="7"/>
  </w:num>
  <w:num w:numId="3">
    <w:abstractNumId w:val="29"/>
  </w:num>
  <w:num w:numId="4">
    <w:abstractNumId w:val="24"/>
  </w:num>
  <w:num w:numId="5">
    <w:abstractNumId w:val="40"/>
  </w:num>
  <w:num w:numId="6">
    <w:abstractNumId w:val="14"/>
  </w:num>
  <w:num w:numId="7">
    <w:abstractNumId w:val="32"/>
  </w:num>
  <w:num w:numId="8">
    <w:abstractNumId w:val="44"/>
  </w:num>
  <w:num w:numId="9">
    <w:abstractNumId w:val="13"/>
  </w:num>
  <w:num w:numId="10">
    <w:abstractNumId w:val="4"/>
  </w:num>
  <w:num w:numId="11">
    <w:abstractNumId w:val="36"/>
  </w:num>
  <w:num w:numId="12">
    <w:abstractNumId w:val="0"/>
  </w:num>
  <w:num w:numId="13">
    <w:abstractNumId w:val="31"/>
  </w:num>
  <w:num w:numId="14">
    <w:abstractNumId w:val="25"/>
  </w:num>
  <w:num w:numId="15">
    <w:abstractNumId w:val="30"/>
  </w:num>
  <w:num w:numId="16">
    <w:abstractNumId w:val="35"/>
  </w:num>
  <w:num w:numId="17">
    <w:abstractNumId w:val="39"/>
  </w:num>
  <w:num w:numId="18">
    <w:abstractNumId w:val="28"/>
  </w:num>
  <w:num w:numId="19">
    <w:abstractNumId w:val="27"/>
  </w:num>
  <w:num w:numId="20">
    <w:abstractNumId w:val="10"/>
  </w:num>
  <w:num w:numId="21">
    <w:abstractNumId w:val="38"/>
  </w:num>
  <w:num w:numId="22">
    <w:abstractNumId w:val="34"/>
  </w:num>
  <w:num w:numId="23">
    <w:abstractNumId w:val="23"/>
  </w:num>
  <w:num w:numId="24">
    <w:abstractNumId w:val="11"/>
  </w:num>
  <w:num w:numId="25">
    <w:abstractNumId w:val="22"/>
  </w:num>
  <w:num w:numId="26">
    <w:abstractNumId w:val="42"/>
  </w:num>
  <w:num w:numId="27">
    <w:abstractNumId w:val="9"/>
  </w:num>
  <w:num w:numId="28">
    <w:abstractNumId w:val="17"/>
  </w:num>
  <w:num w:numId="29">
    <w:abstractNumId w:val="43"/>
  </w:num>
  <w:num w:numId="30">
    <w:abstractNumId w:val="20"/>
  </w:num>
  <w:num w:numId="31">
    <w:abstractNumId w:val="3"/>
  </w:num>
  <w:num w:numId="32">
    <w:abstractNumId w:val="2"/>
  </w:num>
  <w:num w:numId="33">
    <w:abstractNumId w:val="16"/>
  </w:num>
  <w:num w:numId="34">
    <w:abstractNumId w:val="6"/>
  </w:num>
  <w:num w:numId="35">
    <w:abstractNumId w:val="15"/>
  </w:num>
  <w:num w:numId="36">
    <w:abstractNumId w:val="8"/>
  </w:num>
  <w:num w:numId="37">
    <w:abstractNumId w:val="21"/>
  </w:num>
  <w:num w:numId="38">
    <w:abstractNumId w:val="18"/>
  </w:num>
  <w:num w:numId="39">
    <w:abstractNumId w:val="41"/>
  </w:num>
  <w:num w:numId="40">
    <w:abstractNumId w:val="12"/>
  </w:num>
  <w:num w:numId="41">
    <w:abstractNumId w:val="1"/>
  </w:num>
  <w:num w:numId="42">
    <w:abstractNumId w:val="5"/>
  </w:num>
  <w:num w:numId="43">
    <w:abstractNumId w:val="33"/>
  </w:num>
  <w:num w:numId="44">
    <w:abstractNumId w:val="37"/>
  </w:num>
  <w:num w:numId="45">
    <w:abstractNumId w:val="45"/>
  </w:num>
  <w:num w:numId="46">
    <w:abstractNumId w:val="26"/>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8DD"/>
    <w:rsid w:val="00001AB9"/>
    <w:rsid w:val="00034633"/>
    <w:rsid w:val="0005345A"/>
    <w:rsid w:val="000824CF"/>
    <w:rsid w:val="000E27F1"/>
    <w:rsid w:val="001E06BD"/>
    <w:rsid w:val="001F4272"/>
    <w:rsid w:val="001F7267"/>
    <w:rsid w:val="0021495B"/>
    <w:rsid w:val="00215AF3"/>
    <w:rsid w:val="00252E8B"/>
    <w:rsid w:val="0029424D"/>
    <w:rsid w:val="002A38CA"/>
    <w:rsid w:val="002B5784"/>
    <w:rsid w:val="003B616A"/>
    <w:rsid w:val="003B61C2"/>
    <w:rsid w:val="00440F8C"/>
    <w:rsid w:val="004503FC"/>
    <w:rsid w:val="004848F0"/>
    <w:rsid w:val="00496F7F"/>
    <w:rsid w:val="004A4BEF"/>
    <w:rsid w:val="00511A2C"/>
    <w:rsid w:val="00543544"/>
    <w:rsid w:val="005468F1"/>
    <w:rsid w:val="005A22EA"/>
    <w:rsid w:val="005A7109"/>
    <w:rsid w:val="005D68CD"/>
    <w:rsid w:val="00600CDE"/>
    <w:rsid w:val="00646917"/>
    <w:rsid w:val="00695D02"/>
    <w:rsid w:val="0072128A"/>
    <w:rsid w:val="00737C3E"/>
    <w:rsid w:val="00787141"/>
    <w:rsid w:val="007A7E9F"/>
    <w:rsid w:val="007D16D3"/>
    <w:rsid w:val="00807965"/>
    <w:rsid w:val="00824363"/>
    <w:rsid w:val="008308B9"/>
    <w:rsid w:val="00854466"/>
    <w:rsid w:val="00881ED2"/>
    <w:rsid w:val="008A3787"/>
    <w:rsid w:val="008F721D"/>
    <w:rsid w:val="009F628A"/>
    <w:rsid w:val="00A13890"/>
    <w:rsid w:val="00A729DF"/>
    <w:rsid w:val="00A91733"/>
    <w:rsid w:val="00AB3FB0"/>
    <w:rsid w:val="00B201CF"/>
    <w:rsid w:val="00B209EB"/>
    <w:rsid w:val="00B47DB7"/>
    <w:rsid w:val="00BA2BCE"/>
    <w:rsid w:val="00BC513D"/>
    <w:rsid w:val="00C15EDF"/>
    <w:rsid w:val="00C23D92"/>
    <w:rsid w:val="00C32464"/>
    <w:rsid w:val="00C453C2"/>
    <w:rsid w:val="00CC2D76"/>
    <w:rsid w:val="00D548D6"/>
    <w:rsid w:val="00D843DA"/>
    <w:rsid w:val="00DD3164"/>
    <w:rsid w:val="00DD4FC9"/>
    <w:rsid w:val="00E509ED"/>
    <w:rsid w:val="00E87251"/>
    <w:rsid w:val="00E95E63"/>
    <w:rsid w:val="00EF185D"/>
    <w:rsid w:val="00F018A7"/>
    <w:rsid w:val="00F05D98"/>
    <w:rsid w:val="00F25E3F"/>
    <w:rsid w:val="00F665FA"/>
    <w:rsid w:val="00F67AA6"/>
    <w:rsid w:val="00F808DD"/>
    <w:rsid w:val="00FA5BB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580909"/>
  <w15:docId w15:val="{A5A8827A-78F5-4404-B22F-C7673F735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C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A2BCE"/>
    <w:rPr>
      <w:lang w:val="en-CA"/>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0824CF"/>
    <w:pPr>
      <w:tabs>
        <w:tab w:val="center" w:pos="4680"/>
        <w:tab w:val="right" w:pos="9360"/>
      </w:tabs>
      <w:spacing w:line="240" w:lineRule="auto"/>
    </w:pPr>
  </w:style>
  <w:style w:type="character" w:customStyle="1" w:styleId="HeaderChar">
    <w:name w:val="Header Char"/>
    <w:basedOn w:val="DefaultParagraphFont"/>
    <w:link w:val="Header"/>
    <w:uiPriority w:val="99"/>
    <w:rsid w:val="000824CF"/>
  </w:style>
  <w:style w:type="paragraph" w:styleId="Footer">
    <w:name w:val="footer"/>
    <w:basedOn w:val="Normal"/>
    <w:link w:val="FooterChar"/>
    <w:uiPriority w:val="99"/>
    <w:unhideWhenUsed/>
    <w:rsid w:val="000824CF"/>
    <w:pPr>
      <w:tabs>
        <w:tab w:val="center" w:pos="4680"/>
        <w:tab w:val="right" w:pos="9360"/>
      </w:tabs>
      <w:spacing w:line="240" w:lineRule="auto"/>
    </w:pPr>
  </w:style>
  <w:style w:type="character" w:customStyle="1" w:styleId="FooterChar">
    <w:name w:val="Footer Char"/>
    <w:basedOn w:val="DefaultParagraphFont"/>
    <w:link w:val="Footer"/>
    <w:uiPriority w:val="99"/>
    <w:rsid w:val="000824CF"/>
  </w:style>
  <w:style w:type="paragraph" w:styleId="ListParagraph">
    <w:name w:val="List Paragraph"/>
    <w:basedOn w:val="Normal"/>
    <w:uiPriority w:val="34"/>
    <w:qFormat/>
    <w:rsid w:val="00E87251"/>
    <w:pPr>
      <w:ind w:left="720"/>
      <w:contextualSpacing/>
    </w:pPr>
  </w:style>
  <w:style w:type="paragraph" w:styleId="NormalWeb">
    <w:name w:val="Normal (Web)"/>
    <w:basedOn w:val="Normal"/>
    <w:uiPriority w:val="99"/>
    <w:semiHidden/>
    <w:unhideWhenUsed/>
    <w:rsid w:val="00B47DB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03421">
      <w:bodyDiv w:val="1"/>
      <w:marLeft w:val="0"/>
      <w:marRight w:val="0"/>
      <w:marTop w:val="0"/>
      <w:marBottom w:val="0"/>
      <w:divBdr>
        <w:top w:val="none" w:sz="0" w:space="0" w:color="auto"/>
        <w:left w:val="none" w:sz="0" w:space="0" w:color="auto"/>
        <w:bottom w:val="none" w:sz="0" w:space="0" w:color="auto"/>
        <w:right w:val="none" w:sz="0" w:space="0" w:color="auto"/>
      </w:divBdr>
    </w:div>
    <w:div w:id="73599788">
      <w:bodyDiv w:val="1"/>
      <w:marLeft w:val="0"/>
      <w:marRight w:val="0"/>
      <w:marTop w:val="0"/>
      <w:marBottom w:val="0"/>
      <w:divBdr>
        <w:top w:val="none" w:sz="0" w:space="0" w:color="auto"/>
        <w:left w:val="none" w:sz="0" w:space="0" w:color="auto"/>
        <w:bottom w:val="none" w:sz="0" w:space="0" w:color="auto"/>
        <w:right w:val="none" w:sz="0" w:space="0" w:color="auto"/>
      </w:divBdr>
    </w:div>
    <w:div w:id="82917541">
      <w:bodyDiv w:val="1"/>
      <w:marLeft w:val="0"/>
      <w:marRight w:val="0"/>
      <w:marTop w:val="0"/>
      <w:marBottom w:val="0"/>
      <w:divBdr>
        <w:top w:val="none" w:sz="0" w:space="0" w:color="auto"/>
        <w:left w:val="none" w:sz="0" w:space="0" w:color="auto"/>
        <w:bottom w:val="none" w:sz="0" w:space="0" w:color="auto"/>
        <w:right w:val="none" w:sz="0" w:space="0" w:color="auto"/>
      </w:divBdr>
    </w:div>
    <w:div w:id="96951941">
      <w:bodyDiv w:val="1"/>
      <w:marLeft w:val="0"/>
      <w:marRight w:val="0"/>
      <w:marTop w:val="0"/>
      <w:marBottom w:val="0"/>
      <w:divBdr>
        <w:top w:val="none" w:sz="0" w:space="0" w:color="auto"/>
        <w:left w:val="none" w:sz="0" w:space="0" w:color="auto"/>
        <w:bottom w:val="none" w:sz="0" w:space="0" w:color="auto"/>
        <w:right w:val="none" w:sz="0" w:space="0" w:color="auto"/>
      </w:divBdr>
    </w:div>
    <w:div w:id="106508652">
      <w:bodyDiv w:val="1"/>
      <w:marLeft w:val="0"/>
      <w:marRight w:val="0"/>
      <w:marTop w:val="0"/>
      <w:marBottom w:val="0"/>
      <w:divBdr>
        <w:top w:val="none" w:sz="0" w:space="0" w:color="auto"/>
        <w:left w:val="none" w:sz="0" w:space="0" w:color="auto"/>
        <w:bottom w:val="none" w:sz="0" w:space="0" w:color="auto"/>
        <w:right w:val="none" w:sz="0" w:space="0" w:color="auto"/>
      </w:divBdr>
    </w:div>
    <w:div w:id="110055392">
      <w:bodyDiv w:val="1"/>
      <w:marLeft w:val="0"/>
      <w:marRight w:val="0"/>
      <w:marTop w:val="0"/>
      <w:marBottom w:val="0"/>
      <w:divBdr>
        <w:top w:val="none" w:sz="0" w:space="0" w:color="auto"/>
        <w:left w:val="none" w:sz="0" w:space="0" w:color="auto"/>
        <w:bottom w:val="none" w:sz="0" w:space="0" w:color="auto"/>
        <w:right w:val="none" w:sz="0" w:space="0" w:color="auto"/>
      </w:divBdr>
    </w:div>
    <w:div w:id="120346401">
      <w:bodyDiv w:val="1"/>
      <w:marLeft w:val="0"/>
      <w:marRight w:val="0"/>
      <w:marTop w:val="0"/>
      <w:marBottom w:val="0"/>
      <w:divBdr>
        <w:top w:val="none" w:sz="0" w:space="0" w:color="auto"/>
        <w:left w:val="none" w:sz="0" w:space="0" w:color="auto"/>
        <w:bottom w:val="none" w:sz="0" w:space="0" w:color="auto"/>
        <w:right w:val="none" w:sz="0" w:space="0" w:color="auto"/>
      </w:divBdr>
    </w:div>
    <w:div w:id="122503089">
      <w:bodyDiv w:val="1"/>
      <w:marLeft w:val="0"/>
      <w:marRight w:val="0"/>
      <w:marTop w:val="0"/>
      <w:marBottom w:val="0"/>
      <w:divBdr>
        <w:top w:val="none" w:sz="0" w:space="0" w:color="auto"/>
        <w:left w:val="none" w:sz="0" w:space="0" w:color="auto"/>
        <w:bottom w:val="none" w:sz="0" w:space="0" w:color="auto"/>
        <w:right w:val="none" w:sz="0" w:space="0" w:color="auto"/>
      </w:divBdr>
    </w:div>
    <w:div w:id="146945610">
      <w:bodyDiv w:val="1"/>
      <w:marLeft w:val="0"/>
      <w:marRight w:val="0"/>
      <w:marTop w:val="0"/>
      <w:marBottom w:val="0"/>
      <w:divBdr>
        <w:top w:val="none" w:sz="0" w:space="0" w:color="auto"/>
        <w:left w:val="none" w:sz="0" w:space="0" w:color="auto"/>
        <w:bottom w:val="none" w:sz="0" w:space="0" w:color="auto"/>
        <w:right w:val="none" w:sz="0" w:space="0" w:color="auto"/>
      </w:divBdr>
    </w:div>
    <w:div w:id="162671406">
      <w:bodyDiv w:val="1"/>
      <w:marLeft w:val="0"/>
      <w:marRight w:val="0"/>
      <w:marTop w:val="0"/>
      <w:marBottom w:val="0"/>
      <w:divBdr>
        <w:top w:val="none" w:sz="0" w:space="0" w:color="auto"/>
        <w:left w:val="none" w:sz="0" w:space="0" w:color="auto"/>
        <w:bottom w:val="none" w:sz="0" w:space="0" w:color="auto"/>
        <w:right w:val="none" w:sz="0" w:space="0" w:color="auto"/>
      </w:divBdr>
    </w:div>
    <w:div w:id="208953999">
      <w:bodyDiv w:val="1"/>
      <w:marLeft w:val="0"/>
      <w:marRight w:val="0"/>
      <w:marTop w:val="0"/>
      <w:marBottom w:val="0"/>
      <w:divBdr>
        <w:top w:val="none" w:sz="0" w:space="0" w:color="auto"/>
        <w:left w:val="none" w:sz="0" w:space="0" w:color="auto"/>
        <w:bottom w:val="none" w:sz="0" w:space="0" w:color="auto"/>
        <w:right w:val="none" w:sz="0" w:space="0" w:color="auto"/>
      </w:divBdr>
    </w:div>
    <w:div w:id="213855937">
      <w:bodyDiv w:val="1"/>
      <w:marLeft w:val="0"/>
      <w:marRight w:val="0"/>
      <w:marTop w:val="0"/>
      <w:marBottom w:val="0"/>
      <w:divBdr>
        <w:top w:val="none" w:sz="0" w:space="0" w:color="auto"/>
        <w:left w:val="none" w:sz="0" w:space="0" w:color="auto"/>
        <w:bottom w:val="none" w:sz="0" w:space="0" w:color="auto"/>
        <w:right w:val="none" w:sz="0" w:space="0" w:color="auto"/>
      </w:divBdr>
    </w:div>
    <w:div w:id="215628823">
      <w:bodyDiv w:val="1"/>
      <w:marLeft w:val="0"/>
      <w:marRight w:val="0"/>
      <w:marTop w:val="0"/>
      <w:marBottom w:val="0"/>
      <w:divBdr>
        <w:top w:val="none" w:sz="0" w:space="0" w:color="auto"/>
        <w:left w:val="none" w:sz="0" w:space="0" w:color="auto"/>
        <w:bottom w:val="none" w:sz="0" w:space="0" w:color="auto"/>
        <w:right w:val="none" w:sz="0" w:space="0" w:color="auto"/>
      </w:divBdr>
    </w:div>
    <w:div w:id="220530909">
      <w:bodyDiv w:val="1"/>
      <w:marLeft w:val="0"/>
      <w:marRight w:val="0"/>
      <w:marTop w:val="0"/>
      <w:marBottom w:val="0"/>
      <w:divBdr>
        <w:top w:val="none" w:sz="0" w:space="0" w:color="auto"/>
        <w:left w:val="none" w:sz="0" w:space="0" w:color="auto"/>
        <w:bottom w:val="none" w:sz="0" w:space="0" w:color="auto"/>
        <w:right w:val="none" w:sz="0" w:space="0" w:color="auto"/>
      </w:divBdr>
    </w:div>
    <w:div w:id="237326780">
      <w:bodyDiv w:val="1"/>
      <w:marLeft w:val="0"/>
      <w:marRight w:val="0"/>
      <w:marTop w:val="0"/>
      <w:marBottom w:val="0"/>
      <w:divBdr>
        <w:top w:val="none" w:sz="0" w:space="0" w:color="auto"/>
        <w:left w:val="none" w:sz="0" w:space="0" w:color="auto"/>
        <w:bottom w:val="none" w:sz="0" w:space="0" w:color="auto"/>
        <w:right w:val="none" w:sz="0" w:space="0" w:color="auto"/>
      </w:divBdr>
    </w:div>
    <w:div w:id="246430114">
      <w:bodyDiv w:val="1"/>
      <w:marLeft w:val="0"/>
      <w:marRight w:val="0"/>
      <w:marTop w:val="0"/>
      <w:marBottom w:val="0"/>
      <w:divBdr>
        <w:top w:val="none" w:sz="0" w:space="0" w:color="auto"/>
        <w:left w:val="none" w:sz="0" w:space="0" w:color="auto"/>
        <w:bottom w:val="none" w:sz="0" w:space="0" w:color="auto"/>
        <w:right w:val="none" w:sz="0" w:space="0" w:color="auto"/>
      </w:divBdr>
    </w:div>
    <w:div w:id="258176203">
      <w:bodyDiv w:val="1"/>
      <w:marLeft w:val="0"/>
      <w:marRight w:val="0"/>
      <w:marTop w:val="0"/>
      <w:marBottom w:val="0"/>
      <w:divBdr>
        <w:top w:val="none" w:sz="0" w:space="0" w:color="auto"/>
        <w:left w:val="none" w:sz="0" w:space="0" w:color="auto"/>
        <w:bottom w:val="none" w:sz="0" w:space="0" w:color="auto"/>
        <w:right w:val="none" w:sz="0" w:space="0" w:color="auto"/>
      </w:divBdr>
    </w:div>
    <w:div w:id="282033005">
      <w:bodyDiv w:val="1"/>
      <w:marLeft w:val="0"/>
      <w:marRight w:val="0"/>
      <w:marTop w:val="0"/>
      <w:marBottom w:val="0"/>
      <w:divBdr>
        <w:top w:val="none" w:sz="0" w:space="0" w:color="auto"/>
        <w:left w:val="none" w:sz="0" w:space="0" w:color="auto"/>
        <w:bottom w:val="none" w:sz="0" w:space="0" w:color="auto"/>
        <w:right w:val="none" w:sz="0" w:space="0" w:color="auto"/>
      </w:divBdr>
    </w:div>
    <w:div w:id="345327174">
      <w:bodyDiv w:val="1"/>
      <w:marLeft w:val="0"/>
      <w:marRight w:val="0"/>
      <w:marTop w:val="0"/>
      <w:marBottom w:val="0"/>
      <w:divBdr>
        <w:top w:val="none" w:sz="0" w:space="0" w:color="auto"/>
        <w:left w:val="none" w:sz="0" w:space="0" w:color="auto"/>
        <w:bottom w:val="none" w:sz="0" w:space="0" w:color="auto"/>
        <w:right w:val="none" w:sz="0" w:space="0" w:color="auto"/>
      </w:divBdr>
    </w:div>
    <w:div w:id="394011581">
      <w:bodyDiv w:val="1"/>
      <w:marLeft w:val="0"/>
      <w:marRight w:val="0"/>
      <w:marTop w:val="0"/>
      <w:marBottom w:val="0"/>
      <w:divBdr>
        <w:top w:val="none" w:sz="0" w:space="0" w:color="auto"/>
        <w:left w:val="none" w:sz="0" w:space="0" w:color="auto"/>
        <w:bottom w:val="none" w:sz="0" w:space="0" w:color="auto"/>
        <w:right w:val="none" w:sz="0" w:space="0" w:color="auto"/>
      </w:divBdr>
    </w:div>
    <w:div w:id="417093355">
      <w:bodyDiv w:val="1"/>
      <w:marLeft w:val="0"/>
      <w:marRight w:val="0"/>
      <w:marTop w:val="0"/>
      <w:marBottom w:val="0"/>
      <w:divBdr>
        <w:top w:val="none" w:sz="0" w:space="0" w:color="auto"/>
        <w:left w:val="none" w:sz="0" w:space="0" w:color="auto"/>
        <w:bottom w:val="none" w:sz="0" w:space="0" w:color="auto"/>
        <w:right w:val="none" w:sz="0" w:space="0" w:color="auto"/>
      </w:divBdr>
    </w:div>
    <w:div w:id="440489460">
      <w:bodyDiv w:val="1"/>
      <w:marLeft w:val="0"/>
      <w:marRight w:val="0"/>
      <w:marTop w:val="0"/>
      <w:marBottom w:val="0"/>
      <w:divBdr>
        <w:top w:val="none" w:sz="0" w:space="0" w:color="auto"/>
        <w:left w:val="none" w:sz="0" w:space="0" w:color="auto"/>
        <w:bottom w:val="none" w:sz="0" w:space="0" w:color="auto"/>
        <w:right w:val="none" w:sz="0" w:space="0" w:color="auto"/>
      </w:divBdr>
    </w:div>
    <w:div w:id="453988408">
      <w:bodyDiv w:val="1"/>
      <w:marLeft w:val="0"/>
      <w:marRight w:val="0"/>
      <w:marTop w:val="0"/>
      <w:marBottom w:val="0"/>
      <w:divBdr>
        <w:top w:val="none" w:sz="0" w:space="0" w:color="auto"/>
        <w:left w:val="none" w:sz="0" w:space="0" w:color="auto"/>
        <w:bottom w:val="none" w:sz="0" w:space="0" w:color="auto"/>
        <w:right w:val="none" w:sz="0" w:space="0" w:color="auto"/>
      </w:divBdr>
    </w:div>
    <w:div w:id="457770906">
      <w:bodyDiv w:val="1"/>
      <w:marLeft w:val="0"/>
      <w:marRight w:val="0"/>
      <w:marTop w:val="0"/>
      <w:marBottom w:val="0"/>
      <w:divBdr>
        <w:top w:val="none" w:sz="0" w:space="0" w:color="auto"/>
        <w:left w:val="none" w:sz="0" w:space="0" w:color="auto"/>
        <w:bottom w:val="none" w:sz="0" w:space="0" w:color="auto"/>
        <w:right w:val="none" w:sz="0" w:space="0" w:color="auto"/>
      </w:divBdr>
    </w:div>
    <w:div w:id="458031817">
      <w:bodyDiv w:val="1"/>
      <w:marLeft w:val="0"/>
      <w:marRight w:val="0"/>
      <w:marTop w:val="0"/>
      <w:marBottom w:val="0"/>
      <w:divBdr>
        <w:top w:val="none" w:sz="0" w:space="0" w:color="auto"/>
        <w:left w:val="none" w:sz="0" w:space="0" w:color="auto"/>
        <w:bottom w:val="none" w:sz="0" w:space="0" w:color="auto"/>
        <w:right w:val="none" w:sz="0" w:space="0" w:color="auto"/>
      </w:divBdr>
      <w:divsChild>
        <w:div w:id="1671177793">
          <w:marLeft w:val="446"/>
          <w:marRight w:val="0"/>
          <w:marTop w:val="0"/>
          <w:marBottom w:val="0"/>
          <w:divBdr>
            <w:top w:val="none" w:sz="0" w:space="0" w:color="auto"/>
            <w:left w:val="none" w:sz="0" w:space="0" w:color="auto"/>
            <w:bottom w:val="none" w:sz="0" w:space="0" w:color="auto"/>
            <w:right w:val="none" w:sz="0" w:space="0" w:color="auto"/>
          </w:divBdr>
        </w:div>
        <w:div w:id="845437240">
          <w:marLeft w:val="446"/>
          <w:marRight w:val="0"/>
          <w:marTop w:val="0"/>
          <w:marBottom w:val="0"/>
          <w:divBdr>
            <w:top w:val="none" w:sz="0" w:space="0" w:color="auto"/>
            <w:left w:val="none" w:sz="0" w:space="0" w:color="auto"/>
            <w:bottom w:val="none" w:sz="0" w:space="0" w:color="auto"/>
            <w:right w:val="none" w:sz="0" w:space="0" w:color="auto"/>
          </w:divBdr>
        </w:div>
        <w:div w:id="1939681146">
          <w:marLeft w:val="446"/>
          <w:marRight w:val="0"/>
          <w:marTop w:val="0"/>
          <w:marBottom w:val="0"/>
          <w:divBdr>
            <w:top w:val="none" w:sz="0" w:space="0" w:color="auto"/>
            <w:left w:val="none" w:sz="0" w:space="0" w:color="auto"/>
            <w:bottom w:val="none" w:sz="0" w:space="0" w:color="auto"/>
            <w:right w:val="none" w:sz="0" w:space="0" w:color="auto"/>
          </w:divBdr>
        </w:div>
        <w:div w:id="811757034">
          <w:marLeft w:val="446"/>
          <w:marRight w:val="0"/>
          <w:marTop w:val="0"/>
          <w:marBottom w:val="0"/>
          <w:divBdr>
            <w:top w:val="none" w:sz="0" w:space="0" w:color="auto"/>
            <w:left w:val="none" w:sz="0" w:space="0" w:color="auto"/>
            <w:bottom w:val="none" w:sz="0" w:space="0" w:color="auto"/>
            <w:right w:val="none" w:sz="0" w:space="0" w:color="auto"/>
          </w:divBdr>
        </w:div>
        <w:div w:id="211038285">
          <w:marLeft w:val="446"/>
          <w:marRight w:val="0"/>
          <w:marTop w:val="0"/>
          <w:marBottom w:val="0"/>
          <w:divBdr>
            <w:top w:val="none" w:sz="0" w:space="0" w:color="auto"/>
            <w:left w:val="none" w:sz="0" w:space="0" w:color="auto"/>
            <w:bottom w:val="none" w:sz="0" w:space="0" w:color="auto"/>
            <w:right w:val="none" w:sz="0" w:space="0" w:color="auto"/>
          </w:divBdr>
        </w:div>
        <w:div w:id="429930839">
          <w:marLeft w:val="446"/>
          <w:marRight w:val="0"/>
          <w:marTop w:val="0"/>
          <w:marBottom w:val="0"/>
          <w:divBdr>
            <w:top w:val="none" w:sz="0" w:space="0" w:color="auto"/>
            <w:left w:val="none" w:sz="0" w:space="0" w:color="auto"/>
            <w:bottom w:val="none" w:sz="0" w:space="0" w:color="auto"/>
            <w:right w:val="none" w:sz="0" w:space="0" w:color="auto"/>
          </w:divBdr>
        </w:div>
        <w:div w:id="1074936412">
          <w:marLeft w:val="446"/>
          <w:marRight w:val="0"/>
          <w:marTop w:val="0"/>
          <w:marBottom w:val="0"/>
          <w:divBdr>
            <w:top w:val="none" w:sz="0" w:space="0" w:color="auto"/>
            <w:left w:val="none" w:sz="0" w:space="0" w:color="auto"/>
            <w:bottom w:val="none" w:sz="0" w:space="0" w:color="auto"/>
            <w:right w:val="none" w:sz="0" w:space="0" w:color="auto"/>
          </w:divBdr>
        </w:div>
        <w:div w:id="1115978981">
          <w:marLeft w:val="446"/>
          <w:marRight w:val="0"/>
          <w:marTop w:val="0"/>
          <w:marBottom w:val="0"/>
          <w:divBdr>
            <w:top w:val="none" w:sz="0" w:space="0" w:color="auto"/>
            <w:left w:val="none" w:sz="0" w:space="0" w:color="auto"/>
            <w:bottom w:val="none" w:sz="0" w:space="0" w:color="auto"/>
            <w:right w:val="none" w:sz="0" w:space="0" w:color="auto"/>
          </w:divBdr>
        </w:div>
      </w:divsChild>
    </w:div>
    <w:div w:id="463818943">
      <w:bodyDiv w:val="1"/>
      <w:marLeft w:val="0"/>
      <w:marRight w:val="0"/>
      <w:marTop w:val="0"/>
      <w:marBottom w:val="0"/>
      <w:divBdr>
        <w:top w:val="none" w:sz="0" w:space="0" w:color="auto"/>
        <w:left w:val="none" w:sz="0" w:space="0" w:color="auto"/>
        <w:bottom w:val="none" w:sz="0" w:space="0" w:color="auto"/>
        <w:right w:val="none" w:sz="0" w:space="0" w:color="auto"/>
      </w:divBdr>
    </w:div>
    <w:div w:id="521091958">
      <w:bodyDiv w:val="1"/>
      <w:marLeft w:val="0"/>
      <w:marRight w:val="0"/>
      <w:marTop w:val="0"/>
      <w:marBottom w:val="0"/>
      <w:divBdr>
        <w:top w:val="none" w:sz="0" w:space="0" w:color="auto"/>
        <w:left w:val="none" w:sz="0" w:space="0" w:color="auto"/>
        <w:bottom w:val="none" w:sz="0" w:space="0" w:color="auto"/>
        <w:right w:val="none" w:sz="0" w:space="0" w:color="auto"/>
      </w:divBdr>
    </w:div>
    <w:div w:id="524056646">
      <w:bodyDiv w:val="1"/>
      <w:marLeft w:val="0"/>
      <w:marRight w:val="0"/>
      <w:marTop w:val="0"/>
      <w:marBottom w:val="0"/>
      <w:divBdr>
        <w:top w:val="none" w:sz="0" w:space="0" w:color="auto"/>
        <w:left w:val="none" w:sz="0" w:space="0" w:color="auto"/>
        <w:bottom w:val="none" w:sz="0" w:space="0" w:color="auto"/>
        <w:right w:val="none" w:sz="0" w:space="0" w:color="auto"/>
      </w:divBdr>
    </w:div>
    <w:div w:id="570232036">
      <w:bodyDiv w:val="1"/>
      <w:marLeft w:val="0"/>
      <w:marRight w:val="0"/>
      <w:marTop w:val="0"/>
      <w:marBottom w:val="0"/>
      <w:divBdr>
        <w:top w:val="none" w:sz="0" w:space="0" w:color="auto"/>
        <w:left w:val="none" w:sz="0" w:space="0" w:color="auto"/>
        <w:bottom w:val="none" w:sz="0" w:space="0" w:color="auto"/>
        <w:right w:val="none" w:sz="0" w:space="0" w:color="auto"/>
      </w:divBdr>
    </w:div>
    <w:div w:id="587690631">
      <w:bodyDiv w:val="1"/>
      <w:marLeft w:val="0"/>
      <w:marRight w:val="0"/>
      <w:marTop w:val="0"/>
      <w:marBottom w:val="0"/>
      <w:divBdr>
        <w:top w:val="none" w:sz="0" w:space="0" w:color="auto"/>
        <w:left w:val="none" w:sz="0" w:space="0" w:color="auto"/>
        <w:bottom w:val="none" w:sz="0" w:space="0" w:color="auto"/>
        <w:right w:val="none" w:sz="0" w:space="0" w:color="auto"/>
      </w:divBdr>
    </w:div>
    <w:div w:id="621693528">
      <w:bodyDiv w:val="1"/>
      <w:marLeft w:val="0"/>
      <w:marRight w:val="0"/>
      <w:marTop w:val="0"/>
      <w:marBottom w:val="0"/>
      <w:divBdr>
        <w:top w:val="none" w:sz="0" w:space="0" w:color="auto"/>
        <w:left w:val="none" w:sz="0" w:space="0" w:color="auto"/>
        <w:bottom w:val="none" w:sz="0" w:space="0" w:color="auto"/>
        <w:right w:val="none" w:sz="0" w:space="0" w:color="auto"/>
      </w:divBdr>
    </w:div>
    <w:div w:id="622465096">
      <w:bodyDiv w:val="1"/>
      <w:marLeft w:val="0"/>
      <w:marRight w:val="0"/>
      <w:marTop w:val="0"/>
      <w:marBottom w:val="0"/>
      <w:divBdr>
        <w:top w:val="none" w:sz="0" w:space="0" w:color="auto"/>
        <w:left w:val="none" w:sz="0" w:space="0" w:color="auto"/>
        <w:bottom w:val="none" w:sz="0" w:space="0" w:color="auto"/>
        <w:right w:val="none" w:sz="0" w:space="0" w:color="auto"/>
      </w:divBdr>
    </w:div>
    <w:div w:id="632562388">
      <w:bodyDiv w:val="1"/>
      <w:marLeft w:val="0"/>
      <w:marRight w:val="0"/>
      <w:marTop w:val="0"/>
      <w:marBottom w:val="0"/>
      <w:divBdr>
        <w:top w:val="none" w:sz="0" w:space="0" w:color="auto"/>
        <w:left w:val="none" w:sz="0" w:space="0" w:color="auto"/>
        <w:bottom w:val="none" w:sz="0" w:space="0" w:color="auto"/>
        <w:right w:val="none" w:sz="0" w:space="0" w:color="auto"/>
      </w:divBdr>
    </w:div>
    <w:div w:id="715735152">
      <w:bodyDiv w:val="1"/>
      <w:marLeft w:val="0"/>
      <w:marRight w:val="0"/>
      <w:marTop w:val="0"/>
      <w:marBottom w:val="0"/>
      <w:divBdr>
        <w:top w:val="none" w:sz="0" w:space="0" w:color="auto"/>
        <w:left w:val="none" w:sz="0" w:space="0" w:color="auto"/>
        <w:bottom w:val="none" w:sz="0" w:space="0" w:color="auto"/>
        <w:right w:val="none" w:sz="0" w:space="0" w:color="auto"/>
      </w:divBdr>
    </w:div>
    <w:div w:id="749158897">
      <w:bodyDiv w:val="1"/>
      <w:marLeft w:val="0"/>
      <w:marRight w:val="0"/>
      <w:marTop w:val="0"/>
      <w:marBottom w:val="0"/>
      <w:divBdr>
        <w:top w:val="none" w:sz="0" w:space="0" w:color="auto"/>
        <w:left w:val="none" w:sz="0" w:space="0" w:color="auto"/>
        <w:bottom w:val="none" w:sz="0" w:space="0" w:color="auto"/>
        <w:right w:val="none" w:sz="0" w:space="0" w:color="auto"/>
      </w:divBdr>
    </w:div>
    <w:div w:id="772673244">
      <w:bodyDiv w:val="1"/>
      <w:marLeft w:val="0"/>
      <w:marRight w:val="0"/>
      <w:marTop w:val="0"/>
      <w:marBottom w:val="0"/>
      <w:divBdr>
        <w:top w:val="none" w:sz="0" w:space="0" w:color="auto"/>
        <w:left w:val="none" w:sz="0" w:space="0" w:color="auto"/>
        <w:bottom w:val="none" w:sz="0" w:space="0" w:color="auto"/>
        <w:right w:val="none" w:sz="0" w:space="0" w:color="auto"/>
      </w:divBdr>
      <w:divsChild>
        <w:div w:id="1450126263">
          <w:marLeft w:val="720"/>
          <w:marRight w:val="0"/>
          <w:marTop w:val="0"/>
          <w:marBottom w:val="0"/>
          <w:divBdr>
            <w:top w:val="none" w:sz="0" w:space="0" w:color="auto"/>
            <w:left w:val="none" w:sz="0" w:space="0" w:color="auto"/>
            <w:bottom w:val="none" w:sz="0" w:space="0" w:color="auto"/>
            <w:right w:val="none" w:sz="0" w:space="0" w:color="auto"/>
          </w:divBdr>
        </w:div>
      </w:divsChild>
    </w:div>
    <w:div w:id="781533847">
      <w:bodyDiv w:val="1"/>
      <w:marLeft w:val="0"/>
      <w:marRight w:val="0"/>
      <w:marTop w:val="0"/>
      <w:marBottom w:val="0"/>
      <w:divBdr>
        <w:top w:val="none" w:sz="0" w:space="0" w:color="auto"/>
        <w:left w:val="none" w:sz="0" w:space="0" w:color="auto"/>
        <w:bottom w:val="none" w:sz="0" w:space="0" w:color="auto"/>
        <w:right w:val="none" w:sz="0" w:space="0" w:color="auto"/>
      </w:divBdr>
    </w:div>
    <w:div w:id="803087860">
      <w:bodyDiv w:val="1"/>
      <w:marLeft w:val="0"/>
      <w:marRight w:val="0"/>
      <w:marTop w:val="0"/>
      <w:marBottom w:val="0"/>
      <w:divBdr>
        <w:top w:val="none" w:sz="0" w:space="0" w:color="auto"/>
        <w:left w:val="none" w:sz="0" w:space="0" w:color="auto"/>
        <w:bottom w:val="none" w:sz="0" w:space="0" w:color="auto"/>
        <w:right w:val="none" w:sz="0" w:space="0" w:color="auto"/>
      </w:divBdr>
    </w:div>
    <w:div w:id="827941338">
      <w:bodyDiv w:val="1"/>
      <w:marLeft w:val="0"/>
      <w:marRight w:val="0"/>
      <w:marTop w:val="0"/>
      <w:marBottom w:val="0"/>
      <w:divBdr>
        <w:top w:val="none" w:sz="0" w:space="0" w:color="auto"/>
        <w:left w:val="none" w:sz="0" w:space="0" w:color="auto"/>
        <w:bottom w:val="none" w:sz="0" w:space="0" w:color="auto"/>
        <w:right w:val="none" w:sz="0" w:space="0" w:color="auto"/>
      </w:divBdr>
    </w:div>
    <w:div w:id="832377623">
      <w:bodyDiv w:val="1"/>
      <w:marLeft w:val="0"/>
      <w:marRight w:val="0"/>
      <w:marTop w:val="0"/>
      <w:marBottom w:val="0"/>
      <w:divBdr>
        <w:top w:val="none" w:sz="0" w:space="0" w:color="auto"/>
        <w:left w:val="none" w:sz="0" w:space="0" w:color="auto"/>
        <w:bottom w:val="none" w:sz="0" w:space="0" w:color="auto"/>
        <w:right w:val="none" w:sz="0" w:space="0" w:color="auto"/>
      </w:divBdr>
    </w:div>
    <w:div w:id="836773991">
      <w:bodyDiv w:val="1"/>
      <w:marLeft w:val="0"/>
      <w:marRight w:val="0"/>
      <w:marTop w:val="0"/>
      <w:marBottom w:val="0"/>
      <w:divBdr>
        <w:top w:val="none" w:sz="0" w:space="0" w:color="auto"/>
        <w:left w:val="none" w:sz="0" w:space="0" w:color="auto"/>
        <w:bottom w:val="none" w:sz="0" w:space="0" w:color="auto"/>
        <w:right w:val="none" w:sz="0" w:space="0" w:color="auto"/>
      </w:divBdr>
    </w:div>
    <w:div w:id="839005861">
      <w:bodyDiv w:val="1"/>
      <w:marLeft w:val="0"/>
      <w:marRight w:val="0"/>
      <w:marTop w:val="0"/>
      <w:marBottom w:val="0"/>
      <w:divBdr>
        <w:top w:val="none" w:sz="0" w:space="0" w:color="auto"/>
        <w:left w:val="none" w:sz="0" w:space="0" w:color="auto"/>
        <w:bottom w:val="none" w:sz="0" w:space="0" w:color="auto"/>
        <w:right w:val="none" w:sz="0" w:space="0" w:color="auto"/>
      </w:divBdr>
    </w:div>
    <w:div w:id="844855096">
      <w:bodyDiv w:val="1"/>
      <w:marLeft w:val="0"/>
      <w:marRight w:val="0"/>
      <w:marTop w:val="0"/>
      <w:marBottom w:val="0"/>
      <w:divBdr>
        <w:top w:val="none" w:sz="0" w:space="0" w:color="auto"/>
        <w:left w:val="none" w:sz="0" w:space="0" w:color="auto"/>
        <w:bottom w:val="none" w:sz="0" w:space="0" w:color="auto"/>
        <w:right w:val="none" w:sz="0" w:space="0" w:color="auto"/>
      </w:divBdr>
    </w:div>
    <w:div w:id="911694989">
      <w:bodyDiv w:val="1"/>
      <w:marLeft w:val="0"/>
      <w:marRight w:val="0"/>
      <w:marTop w:val="0"/>
      <w:marBottom w:val="0"/>
      <w:divBdr>
        <w:top w:val="none" w:sz="0" w:space="0" w:color="auto"/>
        <w:left w:val="none" w:sz="0" w:space="0" w:color="auto"/>
        <w:bottom w:val="none" w:sz="0" w:space="0" w:color="auto"/>
        <w:right w:val="none" w:sz="0" w:space="0" w:color="auto"/>
      </w:divBdr>
    </w:div>
    <w:div w:id="962855044">
      <w:bodyDiv w:val="1"/>
      <w:marLeft w:val="0"/>
      <w:marRight w:val="0"/>
      <w:marTop w:val="0"/>
      <w:marBottom w:val="0"/>
      <w:divBdr>
        <w:top w:val="none" w:sz="0" w:space="0" w:color="auto"/>
        <w:left w:val="none" w:sz="0" w:space="0" w:color="auto"/>
        <w:bottom w:val="none" w:sz="0" w:space="0" w:color="auto"/>
        <w:right w:val="none" w:sz="0" w:space="0" w:color="auto"/>
      </w:divBdr>
    </w:div>
    <w:div w:id="963996502">
      <w:bodyDiv w:val="1"/>
      <w:marLeft w:val="0"/>
      <w:marRight w:val="0"/>
      <w:marTop w:val="0"/>
      <w:marBottom w:val="0"/>
      <w:divBdr>
        <w:top w:val="none" w:sz="0" w:space="0" w:color="auto"/>
        <w:left w:val="none" w:sz="0" w:space="0" w:color="auto"/>
        <w:bottom w:val="none" w:sz="0" w:space="0" w:color="auto"/>
        <w:right w:val="none" w:sz="0" w:space="0" w:color="auto"/>
      </w:divBdr>
    </w:div>
    <w:div w:id="991055964">
      <w:bodyDiv w:val="1"/>
      <w:marLeft w:val="0"/>
      <w:marRight w:val="0"/>
      <w:marTop w:val="0"/>
      <w:marBottom w:val="0"/>
      <w:divBdr>
        <w:top w:val="none" w:sz="0" w:space="0" w:color="auto"/>
        <w:left w:val="none" w:sz="0" w:space="0" w:color="auto"/>
        <w:bottom w:val="none" w:sz="0" w:space="0" w:color="auto"/>
        <w:right w:val="none" w:sz="0" w:space="0" w:color="auto"/>
      </w:divBdr>
    </w:div>
    <w:div w:id="1015108956">
      <w:bodyDiv w:val="1"/>
      <w:marLeft w:val="0"/>
      <w:marRight w:val="0"/>
      <w:marTop w:val="0"/>
      <w:marBottom w:val="0"/>
      <w:divBdr>
        <w:top w:val="none" w:sz="0" w:space="0" w:color="auto"/>
        <w:left w:val="none" w:sz="0" w:space="0" w:color="auto"/>
        <w:bottom w:val="none" w:sz="0" w:space="0" w:color="auto"/>
        <w:right w:val="none" w:sz="0" w:space="0" w:color="auto"/>
      </w:divBdr>
    </w:div>
    <w:div w:id="1042285837">
      <w:bodyDiv w:val="1"/>
      <w:marLeft w:val="0"/>
      <w:marRight w:val="0"/>
      <w:marTop w:val="0"/>
      <w:marBottom w:val="0"/>
      <w:divBdr>
        <w:top w:val="none" w:sz="0" w:space="0" w:color="auto"/>
        <w:left w:val="none" w:sz="0" w:space="0" w:color="auto"/>
        <w:bottom w:val="none" w:sz="0" w:space="0" w:color="auto"/>
        <w:right w:val="none" w:sz="0" w:space="0" w:color="auto"/>
      </w:divBdr>
    </w:div>
    <w:div w:id="1116296691">
      <w:bodyDiv w:val="1"/>
      <w:marLeft w:val="0"/>
      <w:marRight w:val="0"/>
      <w:marTop w:val="0"/>
      <w:marBottom w:val="0"/>
      <w:divBdr>
        <w:top w:val="none" w:sz="0" w:space="0" w:color="auto"/>
        <w:left w:val="none" w:sz="0" w:space="0" w:color="auto"/>
        <w:bottom w:val="none" w:sz="0" w:space="0" w:color="auto"/>
        <w:right w:val="none" w:sz="0" w:space="0" w:color="auto"/>
      </w:divBdr>
    </w:div>
    <w:div w:id="1119297345">
      <w:bodyDiv w:val="1"/>
      <w:marLeft w:val="0"/>
      <w:marRight w:val="0"/>
      <w:marTop w:val="0"/>
      <w:marBottom w:val="0"/>
      <w:divBdr>
        <w:top w:val="none" w:sz="0" w:space="0" w:color="auto"/>
        <w:left w:val="none" w:sz="0" w:space="0" w:color="auto"/>
        <w:bottom w:val="none" w:sz="0" w:space="0" w:color="auto"/>
        <w:right w:val="none" w:sz="0" w:space="0" w:color="auto"/>
      </w:divBdr>
    </w:div>
    <w:div w:id="1120732986">
      <w:bodyDiv w:val="1"/>
      <w:marLeft w:val="0"/>
      <w:marRight w:val="0"/>
      <w:marTop w:val="0"/>
      <w:marBottom w:val="0"/>
      <w:divBdr>
        <w:top w:val="none" w:sz="0" w:space="0" w:color="auto"/>
        <w:left w:val="none" w:sz="0" w:space="0" w:color="auto"/>
        <w:bottom w:val="none" w:sz="0" w:space="0" w:color="auto"/>
        <w:right w:val="none" w:sz="0" w:space="0" w:color="auto"/>
      </w:divBdr>
    </w:div>
    <w:div w:id="1157115124">
      <w:bodyDiv w:val="1"/>
      <w:marLeft w:val="0"/>
      <w:marRight w:val="0"/>
      <w:marTop w:val="0"/>
      <w:marBottom w:val="0"/>
      <w:divBdr>
        <w:top w:val="none" w:sz="0" w:space="0" w:color="auto"/>
        <w:left w:val="none" w:sz="0" w:space="0" w:color="auto"/>
        <w:bottom w:val="none" w:sz="0" w:space="0" w:color="auto"/>
        <w:right w:val="none" w:sz="0" w:space="0" w:color="auto"/>
      </w:divBdr>
    </w:div>
    <w:div w:id="1206718580">
      <w:bodyDiv w:val="1"/>
      <w:marLeft w:val="0"/>
      <w:marRight w:val="0"/>
      <w:marTop w:val="0"/>
      <w:marBottom w:val="0"/>
      <w:divBdr>
        <w:top w:val="none" w:sz="0" w:space="0" w:color="auto"/>
        <w:left w:val="none" w:sz="0" w:space="0" w:color="auto"/>
        <w:bottom w:val="none" w:sz="0" w:space="0" w:color="auto"/>
        <w:right w:val="none" w:sz="0" w:space="0" w:color="auto"/>
      </w:divBdr>
    </w:div>
    <w:div w:id="1261715295">
      <w:bodyDiv w:val="1"/>
      <w:marLeft w:val="0"/>
      <w:marRight w:val="0"/>
      <w:marTop w:val="0"/>
      <w:marBottom w:val="0"/>
      <w:divBdr>
        <w:top w:val="none" w:sz="0" w:space="0" w:color="auto"/>
        <w:left w:val="none" w:sz="0" w:space="0" w:color="auto"/>
        <w:bottom w:val="none" w:sz="0" w:space="0" w:color="auto"/>
        <w:right w:val="none" w:sz="0" w:space="0" w:color="auto"/>
      </w:divBdr>
    </w:div>
    <w:div w:id="1270504041">
      <w:bodyDiv w:val="1"/>
      <w:marLeft w:val="0"/>
      <w:marRight w:val="0"/>
      <w:marTop w:val="0"/>
      <w:marBottom w:val="0"/>
      <w:divBdr>
        <w:top w:val="none" w:sz="0" w:space="0" w:color="auto"/>
        <w:left w:val="none" w:sz="0" w:space="0" w:color="auto"/>
        <w:bottom w:val="none" w:sz="0" w:space="0" w:color="auto"/>
        <w:right w:val="none" w:sz="0" w:space="0" w:color="auto"/>
      </w:divBdr>
    </w:div>
    <w:div w:id="1283077467">
      <w:bodyDiv w:val="1"/>
      <w:marLeft w:val="0"/>
      <w:marRight w:val="0"/>
      <w:marTop w:val="0"/>
      <w:marBottom w:val="0"/>
      <w:divBdr>
        <w:top w:val="none" w:sz="0" w:space="0" w:color="auto"/>
        <w:left w:val="none" w:sz="0" w:space="0" w:color="auto"/>
        <w:bottom w:val="none" w:sz="0" w:space="0" w:color="auto"/>
        <w:right w:val="none" w:sz="0" w:space="0" w:color="auto"/>
      </w:divBdr>
    </w:div>
    <w:div w:id="1293943592">
      <w:bodyDiv w:val="1"/>
      <w:marLeft w:val="0"/>
      <w:marRight w:val="0"/>
      <w:marTop w:val="0"/>
      <w:marBottom w:val="0"/>
      <w:divBdr>
        <w:top w:val="none" w:sz="0" w:space="0" w:color="auto"/>
        <w:left w:val="none" w:sz="0" w:space="0" w:color="auto"/>
        <w:bottom w:val="none" w:sz="0" w:space="0" w:color="auto"/>
        <w:right w:val="none" w:sz="0" w:space="0" w:color="auto"/>
      </w:divBdr>
    </w:div>
    <w:div w:id="1300069818">
      <w:bodyDiv w:val="1"/>
      <w:marLeft w:val="0"/>
      <w:marRight w:val="0"/>
      <w:marTop w:val="0"/>
      <w:marBottom w:val="0"/>
      <w:divBdr>
        <w:top w:val="none" w:sz="0" w:space="0" w:color="auto"/>
        <w:left w:val="none" w:sz="0" w:space="0" w:color="auto"/>
        <w:bottom w:val="none" w:sz="0" w:space="0" w:color="auto"/>
        <w:right w:val="none" w:sz="0" w:space="0" w:color="auto"/>
      </w:divBdr>
    </w:div>
    <w:div w:id="1304970375">
      <w:bodyDiv w:val="1"/>
      <w:marLeft w:val="0"/>
      <w:marRight w:val="0"/>
      <w:marTop w:val="0"/>
      <w:marBottom w:val="0"/>
      <w:divBdr>
        <w:top w:val="none" w:sz="0" w:space="0" w:color="auto"/>
        <w:left w:val="none" w:sz="0" w:space="0" w:color="auto"/>
        <w:bottom w:val="none" w:sz="0" w:space="0" w:color="auto"/>
        <w:right w:val="none" w:sz="0" w:space="0" w:color="auto"/>
      </w:divBdr>
    </w:div>
    <w:div w:id="1318219789">
      <w:bodyDiv w:val="1"/>
      <w:marLeft w:val="0"/>
      <w:marRight w:val="0"/>
      <w:marTop w:val="0"/>
      <w:marBottom w:val="0"/>
      <w:divBdr>
        <w:top w:val="none" w:sz="0" w:space="0" w:color="auto"/>
        <w:left w:val="none" w:sz="0" w:space="0" w:color="auto"/>
        <w:bottom w:val="none" w:sz="0" w:space="0" w:color="auto"/>
        <w:right w:val="none" w:sz="0" w:space="0" w:color="auto"/>
      </w:divBdr>
    </w:div>
    <w:div w:id="1320620961">
      <w:bodyDiv w:val="1"/>
      <w:marLeft w:val="0"/>
      <w:marRight w:val="0"/>
      <w:marTop w:val="0"/>
      <w:marBottom w:val="0"/>
      <w:divBdr>
        <w:top w:val="none" w:sz="0" w:space="0" w:color="auto"/>
        <w:left w:val="none" w:sz="0" w:space="0" w:color="auto"/>
        <w:bottom w:val="none" w:sz="0" w:space="0" w:color="auto"/>
        <w:right w:val="none" w:sz="0" w:space="0" w:color="auto"/>
      </w:divBdr>
    </w:div>
    <w:div w:id="1330787683">
      <w:bodyDiv w:val="1"/>
      <w:marLeft w:val="0"/>
      <w:marRight w:val="0"/>
      <w:marTop w:val="0"/>
      <w:marBottom w:val="0"/>
      <w:divBdr>
        <w:top w:val="none" w:sz="0" w:space="0" w:color="auto"/>
        <w:left w:val="none" w:sz="0" w:space="0" w:color="auto"/>
        <w:bottom w:val="none" w:sz="0" w:space="0" w:color="auto"/>
        <w:right w:val="none" w:sz="0" w:space="0" w:color="auto"/>
      </w:divBdr>
    </w:div>
    <w:div w:id="1341007777">
      <w:bodyDiv w:val="1"/>
      <w:marLeft w:val="0"/>
      <w:marRight w:val="0"/>
      <w:marTop w:val="0"/>
      <w:marBottom w:val="0"/>
      <w:divBdr>
        <w:top w:val="none" w:sz="0" w:space="0" w:color="auto"/>
        <w:left w:val="none" w:sz="0" w:space="0" w:color="auto"/>
        <w:bottom w:val="none" w:sz="0" w:space="0" w:color="auto"/>
        <w:right w:val="none" w:sz="0" w:space="0" w:color="auto"/>
      </w:divBdr>
    </w:div>
    <w:div w:id="1372874401">
      <w:bodyDiv w:val="1"/>
      <w:marLeft w:val="0"/>
      <w:marRight w:val="0"/>
      <w:marTop w:val="0"/>
      <w:marBottom w:val="0"/>
      <w:divBdr>
        <w:top w:val="none" w:sz="0" w:space="0" w:color="auto"/>
        <w:left w:val="none" w:sz="0" w:space="0" w:color="auto"/>
        <w:bottom w:val="none" w:sz="0" w:space="0" w:color="auto"/>
        <w:right w:val="none" w:sz="0" w:space="0" w:color="auto"/>
      </w:divBdr>
    </w:div>
    <w:div w:id="1390373939">
      <w:bodyDiv w:val="1"/>
      <w:marLeft w:val="0"/>
      <w:marRight w:val="0"/>
      <w:marTop w:val="0"/>
      <w:marBottom w:val="0"/>
      <w:divBdr>
        <w:top w:val="none" w:sz="0" w:space="0" w:color="auto"/>
        <w:left w:val="none" w:sz="0" w:space="0" w:color="auto"/>
        <w:bottom w:val="none" w:sz="0" w:space="0" w:color="auto"/>
        <w:right w:val="none" w:sz="0" w:space="0" w:color="auto"/>
      </w:divBdr>
    </w:div>
    <w:div w:id="1404837004">
      <w:bodyDiv w:val="1"/>
      <w:marLeft w:val="0"/>
      <w:marRight w:val="0"/>
      <w:marTop w:val="0"/>
      <w:marBottom w:val="0"/>
      <w:divBdr>
        <w:top w:val="none" w:sz="0" w:space="0" w:color="auto"/>
        <w:left w:val="none" w:sz="0" w:space="0" w:color="auto"/>
        <w:bottom w:val="none" w:sz="0" w:space="0" w:color="auto"/>
        <w:right w:val="none" w:sz="0" w:space="0" w:color="auto"/>
      </w:divBdr>
    </w:div>
    <w:div w:id="1416903605">
      <w:bodyDiv w:val="1"/>
      <w:marLeft w:val="0"/>
      <w:marRight w:val="0"/>
      <w:marTop w:val="0"/>
      <w:marBottom w:val="0"/>
      <w:divBdr>
        <w:top w:val="none" w:sz="0" w:space="0" w:color="auto"/>
        <w:left w:val="none" w:sz="0" w:space="0" w:color="auto"/>
        <w:bottom w:val="none" w:sz="0" w:space="0" w:color="auto"/>
        <w:right w:val="none" w:sz="0" w:space="0" w:color="auto"/>
      </w:divBdr>
    </w:div>
    <w:div w:id="1421482893">
      <w:bodyDiv w:val="1"/>
      <w:marLeft w:val="0"/>
      <w:marRight w:val="0"/>
      <w:marTop w:val="0"/>
      <w:marBottom w:val="0"/>
      <w:divBdr>
        <w:top w:val="none" w:sz="0" w:space="0" w:color="auto"/>
        <w:left w:val="none" w:sz="0" w:space="0" w:color="auto"/>
        <w:bottom w:val="none" w:sz="0" w:space="0" w:color="auto"/>
        <w:right w:val="none" w:sz="0" w:space="0" w:color="auto"/>
      </w:divBdr>
    </w:div>
    <w:div w:id="1427655865">
      <w:bodyDiv w:val="1"/>
      <w:marLeft w:val="0"/>
      <w:marRight w:val="0"/>
      <w:marTop w:val="0"/>
      <w:marBottom w:val="0"/>
      <w:divBdr>
        <w:top w:val="none" w:sz="0" w:space="0" w:color="auto"/>
        <w:left w:val="none" w:sz="0" w:space="0" w:color="auto"/>
        <w:bottom w:val="none" w:sz="0" w:space="0" w:color="auto"/>
        <w:right w:val="none" w:sz="0" w:space="0" w:color="auto"/>
      </w:divBdr>
    </w:div>
    <w:div w:id="1464494644">
      <w:bodyDiv w:val="1"/>
      <w:marLeft w:val="0"/>
      <w:marRight w:val="0"/>
      <w:marTop w:val="0"/>
      <w:marBottom w:val="0"/>
      <w:divBdr>
        <w:top w:val="none" w:sz="0" w:space="0" w:color="auto"/>
        <w:left w:val="none" w:sz="0" w:space="0" w:color="auto"/>
        <w:bottom w:val="none" w:sz="0" w:space="0" w:color="auto"/>
        <w:right w:val="none" w:sz="0" w:space="0" w:color="auto"/>
      </w:divBdr>
    </w:div>
    <w:div w:id="1479765786">
      <w:bodyDiv w:val="1"/>
      <w:marLeft w:val="0"/>
      <w:marRight w:val="0"/>
      <w:marTop w:val="0"/>
      <w:marBottom w:val="0"/>
      <w:divBdr>
        <w:top w:val="none" w:sz="0" w:space="0" w:color="auto"/>
        <w:left w:val="none" w:sz="0" w:space="0" w:color="auto"/>
        <w:bottom w:val="none" w:sz="0" w:space="0" w:color="auto"/>
        <w:right w:val="none" w:sz="0" w:space="0" w:color="auto"/>
      </w:divBdr>
    </w:div>
    <w:div w:id="1486237964">
      <w:bodyDiv w:val="1"/>
      <w:marLeft w:val="0"/>
      <w:marRight w:val="0"/>
      <w:marTop w:val="0"/>
      <w:marBottom w:val="0"/>
      <w:divBdr>
        <w:top w:val="none" w:sz="0" w:space="0" w:color="auto"/>
        <w:left w:val="none" w:sz="0" w:space="0" w:color="auto"/>
        <w:bottom w:val="none" w:sz="0" w:space="0" w:color="auto"/>
        <w:right w:val="none" w:sz="0" w:space="0" w:color="auto"/>
      </w:divBdr>
    </w:div>
    <w:div w:id="1517840636">
      <w:bodyDiv w:val="1"/>
      <w:marLeft w:val="0"/>
      <w:marRight w:val="0"/>
      <w:marTop w:val="0"/>
      <w:marBottom w:val="0"/>
      <w:divBdr>
        <w:top w:val="none" w:sz="0" w:space="0" w:color="auto"/>
        <w:left w:val="none" w:sz="0" w:space="0" w:color="auto"/>
        <w:bottom w:val="none" w:sz="0" w:space="0" w:color="auto"/>
        <w:right w:val="none" w:sz="0" w:space="0" w:color="auto"/>
      </w:divBdr>
    </w:div>
    <w:div w:id="1554847032">
      <w:bodyDiv w:val="1"/>
      <w:marLeft w:val="0"/>
      <w:marRight w:val="0"/>
      <w:marTop w:val="0"/>
      <w:marBottom w:val="0"/>
      <w:divBdr>
        <w:top w:val="none" w:sz="0" w:space="0" w:color="auto"/>
        <w:left w:val="none" w:sz="0" w:space="0" w:color="auto"/>
        <w:bottom w:val="none" w:sz="0" w:space="0" w:color="auto"/>
        <w:right w:val="none" w:sz="0" w:space="0" w:color="auto"/>
      </w:divBdr>
    </w:div>
    <w:div w:id="1603954374">
      <w:bodyDiv w:val="1"/>
      <w:marLeft w:val="0"/>
      <w:marRight w:val="0"/>
      <w:marTop w:val="0"/>
      <w:marBottom w:val="0"/>
      <w:divBdr>
        <w:top w:val="none" w:sz="0" w:space="0" w:color="auto"/>
        <w:left w:val="none" w:sz="0" w:space="0" w:color="auto"/>
        <w:bottom w:val="none" w:sz="0" w:space="0" w:color="auto"/>
        <w:right w:val="none" w:sz="0" w:space="0" w:color="auto"/>
      </w:divBdr>
    </w:div>
    <w:div w:id="1629431497">
      <w:bodyDiv w:val="1"/>
      <w:marLeft w:val="0"/>
      <w:marRight w:val="0"/>
      <w:marTop w:val="0"/>
      <w:marBottom w:val="0"/>
      <w:divBdr>
        <w:top w:val="none" w:sz="0" w:space="0" w:color="auto"/>
        <w:left w:val="none" w:sz="0" w:space="0" w:color="auto"/>
        <w:bottom w:val="none" w:sz="0" w:space="0" w:color="auto"/>
        <w:right w:val="none" w:sz="0" w:space="0" w:color="auto"/>
      </w:divBdr>
    </w:div>
    <w:div w:id="1651668333">
      <w:bodyDiv w:val="1"/>
      <w:marLeft w:val="0"/>
      <w:marRight w:val="0"/>
      <w:marTop w:val="0"/>
      <w:marBottom w:val="0"/>
      <w:divBdr>
        <w:top w:val="none" w:sz="0" w:space="0" w:color="auto"/>
        <w:left w:val="none" w:sz="0" w:space="0" w:color="auto"/>
        <w:bottom w:val="none" w:sz="0" w:space="0" w:color="auto"/>
        <w:right w:val="none" w:sz="0" w:space="0" w:color="auto"/>
      </w:divBdr>
    </w:div>
    <w:div w:id="1653019814">
      <w:bodyDiv w:val="1"/>
      <w:marLeft w:val="0"/>
      <w:marRight w:val="0"/>
      <w:marTop w:val="0"/>
      <w:marBottom w:val="0"/>
      <w:divBdr>
        <w:top w:val="none" w:sz="0" w:space="0" w:color="auto"/>
        <w:left w:val="none" w:sz="0" w:space="0" w:color="auto"/>
        <w:bottom w:val="none" w:sz="0" w:space="0" w:color="auto"/>
        <w:right w:val="none" w:sz="0" w:space="0" w:color="auto"/>
      </w:divBdr>
    </w:div>
    <w:div w:id="1660304652">
      <w:bodyDiv w:val="1"/>
      <w:marLeft w:val="0"/>
      <w:marRight w:val="0"/>
      <w:marTop w:val="0"/>
      <w:marBottom w:val="0"/>
      <w:divBdr>
        <w:top w:val="none" w:sz="0" w:space="0" w:color="auto"/>
        <w:left w:val="none" w:sz="0" w:space="0" w:color="auto"/>
        <w:bottom w:val="none" w:sz="0" w:space="0" w:color="auto"/>
        <w:right w:val="none" w:sz="0" w:space="0" w:color="auto"/>
      </w:divBdr>
    </w:div>
    <w:div w:id="1661347775">
      <w:bodyDiv w:val="1"/>
      <w:marLeft w:val="0"/>
      <w:marRight w:val="0"/>
      <w:marTop w:val="0"/>
      <w:marBottom w:val="0"/>
      <w:divBdr>
        <w:top w:val="none" w:sz="0" w:space="0" w:color="auto"/>
        <w:left w:val="none" w:sz="0" w:space="0" w:color="auto"/>
        <w:bottom w:val="none" w:sz="0" w:space="0" w:color="auto"/>
        <w:right w:val="none" w:sz="0" w:space="0" w:color="auto"/>
      </w:divBdr>
    </w:div>
    <w:div w:id="1678578566">
      <w:bodyDiv w:val="1"/>
      <w:marLeft w:val="0"/>
      <w:marRight w:val="0"/>
      <w:marTop w:val="0"/>
      <w:marBottom w:val="0"/>
      <w:divBdr>
        <w:top w:val="none" w:sz="0" w:space="0" w:color="auto"/>
        <w:left w:val="none" w:sz="0" w:space="0" w:color="auto"/>
        <w:bottom w:val="none" w:sz="0" w:space="0" w:color="auto"/>
        <w:right w:val="none" w:sz="0" w:space="0" w:color="auto"/>
      </w:divBdr>
    </w:div>
    <w:div w:id="1693145527">
      <w:bodyDiv w:val="1"/>
      <w:marLeft w:val="0"/>
      <w:marRight w:val="0"/>
      <w:marTop w:val="0"/>
      <w:marBottom w:val="0"/>
      <w:divBdr>
        <w:top w:val="none" w:sz="0" w:space="0" w:color="auto"/>
        <w:left w:val="none" w:sz="0" w:space="0" w:color="auto"/>
        <w:bottom w:val="none" w:sz="0" w:space="0" w:color="auto"/>
        <w:right w:val="none" w:sz="0" w:space="0" w:color="auto"/>
      </w:divBdr>
    </w:div>
    <w:div w:id="1705714863">
      <w:bodyDiv w:val="1"/>
      <w:marLeft w:val="0"/>
      <w:marRight w:val="0"/>
      <w:marTop w:val="0"/>
      <w:marBottom w:val="0"/>
      <w:divBdr>
        <w:top w:val="none" w:sz="0" w:space="0" w:color="auto"/>
        <w:left w:val="none" w:sz="0" w:space="0" w:color="auto"/>
        <w:bottom w:val="none" w:sz="0" w:space="0" w:color="auto"/>
        <w:right w:val="none" w:sz="0" w:space="0" w:color="auto"/>
      </w:divBdr>
    </w:div>
    <w:div w:id="1760325291">
      <w:bodyDiv w:val="1"/>
      <w:marLeft w:val="0"/>
      <w:marRight w:val="0"/>
      <w:marTop w:val="0"/>
      <w:marBottom w:val="0"/>
      <w:divBdr>
        <w:top w:val="none" w:sz="0" w:space="0" w:color="auto"/>
        <w:left w:val="none" w:sz="0" w:space="0" w:color="auto"/>
        <w:bottom w:val="none" w:sz="0" w:space="0" w:color="auto"/>
        <w:right w:val="none" w:sz="0" w:space="0" w:color="auto"/>
      </w:divBdr>
    </w:div>
    <w:div w:id="1790052996">
      <w:bodyDiv w:val="1"/>
      <w:marLeft w:val="0"/>
      <w:marRight w:val="0"/>
      <w:marTop w:val="0"/>
      <w:marBottom w:val="0"/>
      <w:divBdr>
        <w:top w:val="none" w:sz="0" w:space="0" w:color="auto"/>
        <w:left w:val="none" w:sz="0" w:space="0" w:color="auto"/>
        <w:bottom w:val="none" w:sz="0" w:space="0" w:color="auto"/>
        <w:right w:val="none" w:sz="0" w:space="0" w:color="auto"/>
      </w:divBdr>
    </w:div>
    <w:div w:id="1794909088">
      <w:bodyDiv w:val="1"/>
      <w:marLeft w:val="0"/>
      <w:marRight w:val="0"/>
      <w:marTop w:val="0"/>
      <w:marBottom w:val="0"/>
      <w:divBdr>
        <w:top w:val="none" w:sz="0" w:space="0" w:color="auto"/>
        <w:left w:val="none" w:sz="0" w:space="0" w:color="auto"/>
        <w:bottom w:val="none" w:sz="0" w:space="0" w:color="auto"/>
        <w:right w:val="none" w:sz="0" w:space="0" w:color="auto"/>
      </w:divBdr>
    </w:div>
    <w:div w:id="1804038309">
      <w:bodyDiv w:val="1"/>
      <w:marLeft w:val="0"/>
      <w:marRight w:val="0"/>
      <w:marTop w:val="0"/>
      <w:marBottom w:val="0"/>
      <w:divBdr>
        <w:top w:val="none" w:sz="0" w:space="0" w:color="auto"/>
        <w:left w:val="none" w:sz="0" w:space="0" w:color="auto"/>
        <w:bottom w:val="none" w:sz="0" w:space="0" w:color="auto"/>
        <w:right w:val="none" w:sz="0" w:space="0" w:color="auto"/>
      </w:divBdr>
    </w:div>
    <w:div w:id="1841116041">
      <w:bodyDiv w:val="1"/>
      <w:marLeft w:val="0"/>
      <w:marRight w:val="0"/>
      <w:marTop w:val="0"/>
      <w:marBottom w:val="0"/>
      <w:divBdr>
        <w:top w:val="none" w:sz="0" w:space="0" w:color="auto"/>
        <w:left w:val="none" w:sz="0" w:space="0" w:color="auto"/>
        <w:bottom w:val="none" w:sz="0" w:space="0" w:color="auto"/>
        <w:right w:val="none" w:sz="0" w:space="0" w:color="auto"/>
      </w:divBdr>
    </w:div>
    <w:div w:id="1845973655">
      <w:bodyDiv w:val="1"/>
      <w:marLeft w:val="0"/>
      <w:marRight w:val="0"/>
      <w:marTop w:val="0"/>
      <w:marBottom w:val="0"/>
      <w:divBdr>
        <w:top w:val="none" w:sz="0" w:space="0" w:color="auto"/>
        <w:left w:val="none" w:sz="0" w:space="0" w:color="auto"/>
        <w:bottom w:val="none" w:sz="0" w:space="0" w:color="auto"/>
        <w:right w:val="none" w:sz="0" w:space="0" w:color="auto"/>
      </w:divBdr>
    </w:div>
    <w:div w:id="1865820926">
      <w:bodyDiv w:val="1"/>
      <w:marLeft w:val="0"/>
      <w:marRight w:val="0"/>
      <w:marTop w:val="0"/>
      <w:marBottom w:val="0"/>
      <w:divBdr>
        <w:top w:val="none" w:sz="0" w:space="0" w:color="auto"/>
        <w:left w:val="none" w:sz="0" w:space="0" w:color="auto"/>
        <w:bottom w:val="none" w:sz="0" w:space="0" w:color="auto"/>
        <w:right w:val="none" w:sz="0" w:space="0" w:color="auto"/>
      </w:divBdr>
      <w:divsChild>
        <w:div w:id="253322250">
          <w:marLeft w:val="806"/>
          <w:marRight w:val="0"/>
          <w:marTop w:val="0"/>
          <w:marBottom w:val="0"/>
          <w:divBdr>
            <w:top w:val="none" w:sz="0" w:space="0" w:color="auto"/>
            <w:left w:val="none" w:sz="0" w:space="0" w:color="auto"/>
            <w:bottom w:val="none" w:sz="0" w:space="0" w:color="auto"/>
            <w:right w:val="none" w:sz="0" w:space="0" w:color="auto"/>
          </w:divBdr>
        </w:div>
        <w:div w:id="1392459134">
          <w:marLeft w:val="806"/>
          <w:marRight w:val="0"/>
          <w:marTop w:val="0"/>
          <w:marBottom w:val="0"/>
          <w:divBdr>
            <w:top w:val="none" w:sz="0" w:space="0" w:color="auto"/>
            <w:left w:val="none" w:sz="0" w:space="0" w:color="auto"/>
            <w:bottom w:val="none" w:sz="0" w:space="0" w:color="auto"/>
            <w:right w:val="none" w:sz="0" w:space="0" w:color="auto"/>
          </w:divBdr>
        </w:div>
        <w:div w:id="1978337711">
          <w:marLeft w:val="806"/>
          <w:marRight w:val="0"/>
          <w:marTop w:val="0"/>
          <w:marBottom w:val="0"/>
          <w:divBdr>
            <w:top w:val="none" w:sz="0" w:space="0" w:color="auto"/>
            <w:left w:val="none" w:sz="0" w:space="0" w:color="auto"/>
            <w:bottom w:val="none" w:sz="0" w:space="0" w:color="auto"/>
            <w:right w:val="none" w:sz="0" w:space="0" w:color="auto"/>
          </w:divBdr>
        </w:div>
        <w:div w:id="1879855024">
          <w:marLeft w:val="806"/>
          <w:marRight w:val="0"/>
          <w:marTop w:val="0"/>
          <w:marBottom w:val="0"/>
          <w:divBdr>
            <w:top w:val="none" w:sz="0" w:space="0" w:color="auto"/>
            <w:left w:val="none" w:sz="0" w:space="0" w:color="auto"/>
            <w:bottom w:val="none" w:sz="0" w:space="0" w:color="auto"/>
            <w:right w:val="none" w:sz="0" w:space="0" w:color="auto"/>
          </w:divBdr>
        </w:div>
        <w:div w:id="368143971">
          <w:marLeft w:val="806"/>
          <w:marRight w:val="0"/>
          <w:marTop w:val="0"/>
          <w:marBottom w:val="0"/>
          <w:divBdr>
            <w:top w:val="none" w:sz="0" w:space="0" w:color="auto"/>
            <w:left w:val="none" w:sz="0" w:space="0" w:color="auto"/>
            <w:bottom w:val="none" w:sz="0" w:space="0" w:color="auto"/>
            <w:right w:val="none" w:sz="0" w:space="0" w:color="auto"/>
          </w:divBdr>
        </w:div>
      </w:divsChild>
    </w:div>
    <w:div w:id="1906866381">
      <w:bodyDiv w:val="1"/>
      <w:marLeft w:val="0"/>
      <w:marRight w:val="0"/>
      <w:marTop w:val="0"/>
      <w:marBottom w:val="0"/>
      <w:divBdr>
        <w:top w:val="none" w:sz="0" w:space="0" w:color="auto"/>
        <w:left w:val="none" w:sz="0" w:space="0" w:color="auto"/>
        <w:bottom w:val="none" w:sz="0" w:space="0" w:color="auto"/>
        <w:right w:val="none" w:sz="0" w:space="0" w:color="auto"/>
      </w:divBdr>
    </w:div>
    <w:div w:id="1912620337">
      <w:bodyDiv w:val="1"/>
      <w:marLeft w:val="0"/>
      <w:marRight w:val="0"/>
      <w:marTop w:val="0"/>
      <w:marBottom w:val="0"/>
      <w:divBdr>
        <w:top w:val="none" w:sz="0" w:space="0" w:color="auto"/>
        <w:left w:val="none" w:sz="0" w:space="0" w:color="auto"/>
        <w:bottom w:val="none" w:sz="0" w:space="0" w:color="auto"/>
        <w:right w:val="none" w:sz="0" w:space="0" w:color="auto"/>
      </w:divBdr>
    </w:div>
    <w:div w:id="1918855504">
      <w:bodyDiv w:val="1"/>
      <w:marLeft w:val="0"/>
      <w:marRight w:val="0"/>
      <w:marTop w:val="0"/>
      <w:marBottom w:val="0"/>
      <w:divBdr>
        <w:top w:val="none" w:sz="0" w:space="0" w:color="auto"/>
        <w:left w:val="none" w:sz="0" w:space="0" w:color="auto"/>
        <w:bottom w:val="none" w:sz="0" w:space="0" w:color="auto"/>
        <w:right w:val="none" w:sz="0" w:space="0" w:color="auto"/>
      </w:divBdr>
    </w:div>
    <w:div w:id="1937053424">
      <w:bodyDiv w:val="1"/>
      <w:marLeft w:val="0"/>
      <w:marRight w:val="0"/>
      <w:marTop w:val="0"/>
      <w:marBottom w:val="0"/>
      <w:divBdr>
        <w:top w:val="none" w:sz="0" w:space="0" w:color="auto"/>
        <w:left w:val="none" w:sz="0" w:space="0" w:color="auto"/>
        <w:bottom w:val="none" w:sz="0" w:space="0" w:color="auto"/>
        <w:right w:val="none" w:sz="0" w:space="0" w:color="auto"/>
      </w:divBdr>
    </w:div>
    <w:div w:id="1952400110">
      <w:bodyDiv w:val="1"/>
      <w:marLeft w:val="0"/>
      <w:marRight w:val="0"/>
      <w:marTop w:val="0"/>
      <w:marBottom w:val="0"/>
      <w:divBdr>
        <w:top w:val="none" w:sz="0" w:space="0" w:color="auto"/>
        <w:left w:val="none" w:sz="0" w:space="0" w:color="auto"/>
        <w:bottom w:val="none" w:sz="0" w:space="0" w:color="auto"/>
        <w:right w:val="none" w:sz="0" w:space="0" w:color="auto"/>
      </w:divBdr>
    </w:div>
    <w:div w:id="1969041640">
      <w:bodyDiv w:val="1"/>
      <w:marLeft w:val="0"/>
      <w:marRight w:val="0"/>
      <w:marTop w:val="0"/>
      <w:marBottom w:val="0"/>
      <w:divBdr>
        <w:top w:val="none" w:sz="0" w:space="0" w:color="auto"/>
        <w:left w:val="none" w:sz="0" w:space="0" w:color="auto"/>
        <w:bottom w:val="none" w:sz="0" w:space="0" w:color="auto"/>
        <w:right w:val="none" w:sz="0" w:space="0" w:color="auto"/>
      </w:divBdr>
    </w:div>
    <w:div w:id="2027519992">
      <w:bodyDiv w:val="1"/>
      <w:marLeft w:val="0"/>
      <w:marRight w:val="0"/>
      <w:marTop w:val="0"/>
      <w:marBottom w:val="0"/>
      <w:divBdr>
        <w:top w:val="none" w:sz="0" w:space="0" w:color="auto"/>
        <w:left w:val="none" w:sz="0" w:space="0" w:color="auto"/>
        <w:bottom w:val="none" w:sz="0" w:space="0" w:color="auto"/>
        <w:right w:val="none" w:sz="0" w:space="0" w:color="auto"/>
      </w:divBdr>
    </w:div>
    <w:div w:id="2074766196">
      <w:bodyDiv w:val="1"/>
      <w:marLeft w:val="0"/>
      <w:marRight w:val="0"/>
      <w:marTop w:val="0"/>
      <w:marBottom w:val="0"/>
      <w:divBdr>
        <w:top w:val="none" w:sz="0" w:space="0" w:color="auto"/>
        <w:left w:val="none" w:sz="0" w:space="0" w:color="auto"/>
        <w:bottom w:val="none" w:sz="0" w:space="0" w:color="auto"/>
        <w:right w:val="none" w:sz="0" w:space="0" w:color="auto"/>
      </w:divBdr>
    </w:div>
    <w:div w:id="2084990843">
      <w:bodyDiv w:val="1"/>
      <w:marLeft w:val="0"/>
      <w:marRight w:val="0"/>
      <w:marTop w:val="0"/>
      <w:marBottom w:val="0"/>
      <w:divBdr>
        <w:top w:val="none" w:sz="0" w:space="0" w:color="auto"/>
        <w:left w:val="none" w:sz="0" w:space="0" w:color="auto"/>
        <w:bottom w:val="none" w:sz="0" w:space="0" w:color="auto"/>
        <w:right w:val="none" w:sz="0" w:space="0" w:color="auto"/>
      </w:divBdr>
      <w:divsChild>
        <w:div w:id="46952781">
          <w:marLeft w:val="446"/>
          <w:marRight w:val="0"/>
          <w:marTop w:val="0"/>
          <w:marBottom w:val="0"/>
          <w:divBdr>
            <w:top w:val="none" w:sz="0" w:space="0" w:color="auto"/>
            <w:left w:val="none" w:sz="0" w:space="0" w:color="auto"/>
            <w:bottom w:val="none" w:sz="0" w:space="0" w:color="auto"/>
            <w:right w:val="none" w:sz="0" w:space="0" w:color="auto"/>
          </w:divBdr>
        </w:div>
        <w:div w:id="355231179">
          <w:marLeft w:val="446"/>
          <w:marRight w:val="0"/>
          <w:marTop w:val="0"/>
          <w:marBottom w:val="0"/>
          <w:divBdr>
            <w:top w:val="none" w:sz="0" w:space="0" w:color="auto"/>
            <w:left w:val="none" w:sz="0" w:space="0" w:color="auto"/>
            <w:bottom w:val="none" w:sz="0" w:space="0" w:color="auto"/>
            <w:right w:val="none" w:sz="0" w:space="0" w:color="auto"/>
          </w:divBdr>
        </w:div>
        <w:div w:id="1988433037">
          <w:marLeft w:val="446"/>
          <w:marRight w:val="0"/>
          <w:marTop w:val="0"/>
          <w:marBottom w:val="0"/>
          <w:divBdr>
            <w:top w:val="none" w:sz="0" w:space="0" w:color="auto"/>
            <w:left w:val="none" w:sz="0" w:space="0" w:color="auto"/>
            <w:bottom w:val="none" w:sz="0" w:space="0" w:color="auto"/>
            <w:right w:val="none" w:sz="0" w:space="0" w:color="auto"/>
          </w:divBdr>
        </w:div>
      </w:divsChild>
    </w:div>
    <w:div w:id="2116057234">
      <w:bodyDiv w:val="1"/>
      <w:marLeft w:val="0"/>
      <w:marRight w:val="0"/>
      <w:marTop w:val="0"/>
      <w:marBottom w:val="0"/>
      <w:divBdr>
        <w:top w:val="none" w:sz="0" w:space="0" w:color="auto"/>
        <w:left w:val="none" w:sz="0" w:space="0" w:color="auto"/>
        <w:bottom w:val="none" w:sz="0" w:space="0" w:color="auto"/>
        <w:right w:val="none" w:sz="0" w:space="0" w:color="auto"/>
      </w:divBdr>
    </w:div>
    <w:div w:id="2141611278">
      <w:bodyDiv w:val="1"/>
      <w:marLeft w:val="0"/>
      <w:marRight w:val="0"/>
      <w:marTop w:val="0"/>
      <w:marBottom w:val="0"/>
      <w:divBdr>
        <w:top w:val="none" w:sz="0" w:space="0" w:color="auto"/>
        <w:left w:val="none" w:sz="0" w:space="0" w:color="auto"/>
        <w:bottom w:val="none" w:sz="0" w:space="0" w:color="auto"/>
        <w:right w:val="none" w:sz="0" w:space="0" w:color="auto"/>
      </w:divBdr>
    </w:div>
    <w:div w:id="2143845215">
      <w:bodyDiv w:val="1"/>
      <w:marLeft w:val="0"/>
      <w:marRight w:val="0"/>
      <w:marTop w:val="0"/>
      <w:marBottom w:val="0"/>
      <w:divBdr>
        <w:top w:val="none" w:sz="0" w:space="0" w:color="auto"/>
        <w:left w:val="none" w:sz="0" w:space="0" w:color="auto"/>
        <w:bottom w:val="none" w:sz="0" w:space="0" w:color="auto"/>
        <w:right w:val="none" w:sz="0" w:space="0" w:color="auto"/>
      </w:divBdr>
      <w:divsChild>
        <w:div w:id="1257907728">
          <w:marLeft w:val="547"/>
          <w:marRight w:val="0"/>
          <w:marTop w:val="216"/>
          <w:marBottom w:val="0"/>
          <w:divBdr>
            <w:top w:val="none" w:sz="0" w:space="0" w:color="auto"/>
            <w:left w:val="none" w:sz="0" w:space="0" w:color="auto"/>
            <w:bottom w:val="none" w:sz="0" w:space="0" w:color="auto"/>
            <w:right w:val="none" w:sz="0" w:space="0" w:color="auto"/>
          </w:divBdr>
        </w:div>
        <w:div w:id="2115637831">
          <w:marLeft w:val="547"/>
          <w:marRight w:val="0"/>
          <w:marTop w:val="216"/>
          <w:marBottom w:val="0"/>
          <w:divBdr>
            <w:top w:val="none" w:sz="0" w:space="0" w:color="auto"/>
            <w:left w:val="none" w:sz="0" w:space="0" w:color="auto"/>
            <w:bottom w:val="none" w:sz="0" w:space="0" w:color="auto"/>
            <w:right w:val="none" w:sz="0" w:space="0" w:color="auto"/>
          </w:divBdr>
        </w:div>
        <w:div w:id="1557231368">
          <w:marLeft w:val="547"/>
          <w:marRight w:val="0"/>
          <w:marTop w:val="216"/>
          <w:marBottom w:val="0"/>
          <w:divBdr>
            <w:top w:val="none" w:sz="0" w:space="0" w:color="auto"/>
            <w:left w:val="none" w:sz="0" w:space="0" w:color="auto"/>
            <w:bottom w:val="none" w:sz="0" w:space="0" w:color="auto"/>
            <w:right w:val="none" w:sz="0" w:space="0" w:color="auto"/>
          </w:divBdr>
        </w:div>
        <w:div w:id="1646742356">
          <w:marLeft w:val="547"/>
          <w:marRight w:val="0"/>
          <w:marTop w:val="216"/>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618</TotalTime>
  <Pages>34</Pages>
  <Words>10802</Words>
  <Characters>61578</Characters>
  <Application>Microsoft Office Word</Application>
  <DocSecurity>0</DocSecurity>
  <Lines>513</Lines>
  <Paragraphs>144</Paragraphs>
  <ScaleCrop>false</ScaleCrop>
  <HeadingPairs>
    <vt:vector size="2" baseType="variant">
      <vt:variant>
        <vt:lpstr>Title</vt:lpstr>
      </vt:variant>
      <vt:variant>
        <vt:i4>1</vt:i4>
      </vt:variant>
    </vt:vector>
  </HeadingPairs>
  <TitlesOfParts>
    <vt:vector size="1" baseType="lpstr">
      <vt:lpstr/>
    </vt:vector>
  </TitlesOfParts>
  <Company>Government of Canada / Gouvernement du Canada</Company>
  <LinksUpToDate>false</LinksUpToDate>
  <CharactersWithSpaces>72236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Briffett, Kira</dc:creator>
  <cp:lastModifiedBy>Briffett, Kira</cp:lastModifiedBy>
  <cp:revision>48</cp:revision>
  <dcterms:created xsi:type="dcterms:W3CDTF">2020-01-15T16:32:00Z</dcterms:created>
  <dcterms:modified xsi:type="dcterms:W3CDTF">2020-02-06T23:33:00Z</dcterms:modified>
</cp:coreProperties>
</file>