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30949" w14:textId="37739618" w:rsidR="00EE1BD0" w:rsidRPr="00937F9E" w:rsidRDefault="00EE1BD0" w:rsidP="00EE1BD0">
      <w:pPr>
        <w:spacing w:before="240" w:after="240"/>
        <w:jc w:val="center"/>
        <w:rPr>
          <w:rFonts w:ascii="Times New Roman" w:eastAsia="Times New Roman" w:hAnsi="Times New Roman" w:cs="Times New Roman"/>
          <w:b/>
          <w:sz w:val="36"/>
          <w:szCs w:val="36"/>
        </w:rPr>
      </w:pPr>
      <w:bookmarkStart w:id="0" w:name="_Hlk52366268"/>
      <w:r w:rsidRPr="00937F9E">
        <w:rPr>
          <w:rFonts w:ascii="Times New Roman" w:eastAsia="Times New Roman" w:hAnsi="Times New Roman" w:cs="Times New Roman"/>
          <w:b/>
          <w:sz w:val="36"/>
          <w:szCs w:val="36"/>
        </w:rPr>
        <w:t>CHM 2353 – C00</w:t>
      </w:r>
    </w:p>
    <w:p w14:paraId="47080073" w14:textId="102FEC84" w:rsidR="00EE1BD0" w:rsidRPr="00937F9E" w:rsidRDefault="00EE1BD0" w:rsidP="00EE1BD0">
      <w:pPr>
        <w:spacing w:before="240" w:after="240"/>
        <w:jc w:val="center"/>
        <w:rPr>
          <w:rFonts w:ascii="Times New Roman" w:eastAsia="Times New Roman" w:hAnsi="Times New Roman" w:cs="Times New Roman"/>
          <w:b/>
          <w:sz w:val="36"/>
          <w:szCs w:val="36"/>
        </w:rPr>
      </w:pPr>
      <w:r w:rsidRPr="00937F9E">
        <w:rPr>
          <w:rFonts w:ascii="Times New Roman" w:eastAsia="Times New Roman" w:hAnsi="Times New Roman" w:cs="Times New Roman"/>
          <w:b/>
          <w:sz w:val="36"/>
          <w:szCs w:val="36"/>
        </w:rPr>
        <w:t>Descriptive Inorganic Chemistry</w:t>
      </w:r>
    </w:p>
    <w:p w14:paraId="190607D5" w14:textId="102FEC84" w:rsidR="00EE1BD0" w:rsidRPr="00937F9E" w:rsidRDefault="00EE1BD0" w:rsidP="00EE1BD0">
      <w:pPr>
        <w:spacing w:before="240" w:after="240"/>
        <w:jc w:val="center"/>
        <w:rPr>
          <w:rFonts w:ascii="Times New Roman" w:eastAsia="Times New Roman" w:hAnsi="Times New Roman" w:cs="Times New Roman"/>
          <w:b/>
          <w:sz w:val="32"/>
          <w:szCs w:val="32"/>
        </w:rPr>
      </w:pPr>
      <w:r w:rsidRPr="00937F9E">
        <w:rPr>
          <w:rFonts w:ascii="Times New Roman" w:eastAsia="Times New Roman" w:hAnsi="Times New Roman" w:cs="Times New Roman"/>
          <w:b/>
          <w:sz w:val="32"/>
          <w:szCs w:val="32"/>
        </w:rPr>
        <w:t xml:space="preserve"> </w:t>
      </w:r>
    </w:p>
    <w:p w14:paraId="176737DE" w14:textId="77777777" w:rsidR="00EE1BD0" w:rsidRPr="00937F9E" w:rsidRDefault="00EE1BD0" w:rsidP="00EE1BD0">
      <w:pPr>
        <w:spacing w:before="240" w:after="240"/>
        <w:jc w:val="center"/>
        <w:rPr>
          <w:rFonts w:ascii="Times New Roman" w:eastAsia="Times New Roman" w:hAnsi="Times New Roman" w:cs="Times New Roman"/>
          <w:b/>
          <w:sz w:val="32"/>
          <w:szCs w:val="32"/>
        </w:rPr>
      </w:pPr>
      <w:r w:rsidRPr="00937F9E">
        <w:rPr>
          <w:rFonts w:ascii="Times New Roman" w:eastAsia="Times New Roman" w:hAnsi="Times New Roman" w:cs="Times New Roman"/>
          <w:b/>
          <w:sz w:val="32"/>
          <w:szCs w:val="32"/>
        </w:rPr>
        <w:t xml:space="preserve"> </w:t>
      </w:r>
    </w:p>
    <w:p w14:paraId="6DD7100B" w14:textId="77777777" w:rsidR="00EE1BD0" w:rsidRPr="00937F9E" w:rsidRDefault="00EE1BD0" w:rsidP="00EE1BD0">
      <w:pPr>
        <w:spacing w:before="240" w:after="240"/>
        <w:jc w:val="center"/>
        <w:rPr>
          <w:rFonts w:ascii="Times New Roman" w:eastAsia="Times New Roman" w:hAnsi="Times New Roman" w:cs="Times New Roman"/>
          <w:b/>
          <w:sz w:val="32"/>
          <w:szCs w:val="32"/>
        </w:rPr>
      </w:pPr>
      <w:r w:rsidRPr="00937F9E">
        <w:rPr>
          <w:rFonts w:ascii="Times New Roman" w:eastAsia="Times New Roman" w:hAnsi="Times New Roman" w:cs="Times New Roman"/>
          <w:b/>
          <w:sz w:val="32"/>
          <w:szCs w:val="32"/>
        </w:rPr>
        <w:t xml:space="preserve">Experiment 1 </w:t>
      </w:r>
    </w:p>
    <w:p w14:paraId="6E8F7260" w14:textId="549B5DE6" w:rsidR="00EE1BD0" w:rsidRPr="00937F9E" w:rsidRDefault="00EE1BD0" w:rsidP="00EE1BD0">
      <w:pPr>
        <w:spacing w:line="360" w:lineRule="auto"/>
        <w:jc w:val="center"/>
        <w:rPr>
          <w:rFonts w:ascii="Times New Roman" w:eastAsia="Times New Roman" w:hAnsi="Times New Roman" w:cs="Times New Roman"/>
          <w:b/>
          <w:sz w:val="24"/>
          <w:szCs w:val="24"/>
        </w:rPr>
      </w:pPr>
      <w:r w:rsidRPr="00937F9E">
        <w:rPr>
          <w:rFonts w:ascii="Times New Roman" w:eastAsia="Times New Roman" w:hAnsi="Times New Roman" w:cs="Times New Roman"/>
          <w:b/>
          <w:sz w:val="24"/>
          <w:szCs w:val="24"/>
        </w:rPr>
        <w:t>The Copper Cycle</w:t>
      </w:r>
    </w:p>
    <w:p w14:paraId="1023BACC" w14:textId="77777777" w:rsidR="00EE1BD0" w:rsidRPr="00937F9E" w:rsidRDefault="00EE1BD0" w:rsidP="00EE1BD0">
      <w:pPr>
        <w:spacing w:line="360" w:lineRule="auto"/>
        <w:jc w:val="center"/>
        <w:rPr>
          <w:rFonts w:ascii="Times New Roman" w:eastAsia="Times New Roman" w:hAnsi="Times New Roman" w:cs="Times New Roman"/>
          <w:b/>
          <w:sz w:val="24"/>
          <w:szCs w:val="24"/>
        </w:rPr>
      </w:pPr>
    </w:p>
    <w:p w14:paraId="45C1E991" w14:textId="77777777" w:rsidR="00EE1BD0" w:rsidRPr="00937F9E" w:rsidRDefault="00EE1BD0" w:rsidP="00EE1BD0">
      <w:pPr>
        <w:spacing w:line="360" w:lineRule="auto"/>
        <w:rPr>
          <w:rFonts w:ascii="Times New Roman" w:eastAsia="Times New Roman" w:hAnsi="Times New Roman" w:cs="Times New Roman"/>
          <w:b/>
          <w:sz w:val="24"/>
          <w:szCs w:val="24"/>
        </w:rPr>
      </w:pPr>
    </w:p>
    <w:p w14:paraId="3B2A4820" w14:textId="77777777" w:rsidR="00EE1BD0" w:rsidRPr="00937F9E" w:rsidRDefault="00EE1BD0" w:rsidP="00EE1BD0">
      <w:pPr>
        <w:spacing w:before="240"/>
        <w:rPr>
          <w:rFonts w:ascii="Times New Roman" w:eastAsia="Times New Roman" w:hAnsi="Times New Roman" w:cs="Times New Roman"/>
          <w:b/>
          <w:sz w:val="28"/>
          <w:szCs w:val="28"/>
        </w:rPr>
      </w:pPr>
      <w:r w:rsidRPr="00937F9E">
        <w:rPr>
          <w:rFonts w:ascii="Times New Roman" w:eastAsia="Times New Roman" w:hAnsi="Times New Roman" w:cs="Times New Roman"/>
          <w:b/>
          <w:sz w:val="24"/>
          <w:szCs w:val="24"/>
        </w:rPr>
        <w:t xml:space="preserve"> </w:t>
      </w:r>
      <w:r w:rsidRPr="00937F9E">
        <w:rPr>
          <w:rFonts w:ascii="Times New Roman" w:eastAsia="Times New Roman" w:hAnsi="Times New Roman" w:cs="Times New Roman"/>
          <w:b/>
          <w:sz w:val="28"/>
          <w:szCs w:val="28"/>
        </w:rPr>
        <w:t xml:space="preserve"> </w:t>
      </w:r>
    </w:p>
    <w:p w14:paraId="601DD568" w14:textId="77777777" w:rsidR="00EE1BD0" w:rsidRPr="00937F9E" w:rsidRDefault="00EE1BD0" w:rsidP="00EE1BD0">
      <w:pPr>
        <w:spacing w:before="240"/>
        <w:rPr>
          <w:rFonts w:ascii="Times New Roman" w:eastAsia="Times New Roman" w:hAnsi="Times New Roman" w:cs="Times New Roman"/>
          <w:b/>
          <w:sz w:val="28"/>
          <w:szCs w:val="28"/>
        </w:rPr>
      </w:pPr>
    </w:p>
    <w:p w14:paraId="7390D231" w14:textId="77777777" w:rsidR="00EE1BD0" w:rsidRPr="00937F9E" w:rsidRDefault="00EE1BD0" w:rsidP="00EE1BD0">
      <w:pPr>
        <w:spacing w:before="240" w:after="240"/>
        <w:jc w:val="center"/>
        <w:rPr>
          <w:rFonts w:ascii="Times New Roman" w:eastAsia="Times New Roman" w:hAnsi="Times New Roman" w:cs="Times New Roman"/>
          <w:b/>
          <w:sz w:val="28"/>
          <w:szCs w:val="28"/>
        </w:rPr>
      </w:pPr>
      <w:r w:rsidRPr="00937F9E">
        <w:rPr>
          <w:rFonts w:ascii="Times New Roman" w:eastAsia="Times New Roman" w:hAnsi="Times New Roman" w:cs="Times New Roman"/>
          <w:b/>
          <w:sz w:val="28"/>
          <w:szCs w:val="28"/>
        </w:rPr>
        <w:t xml:space="preserve"> Joseph Costello - 300119374</w:t>
      </w:r>
    </w:p>
    <w:p w14:paraId="49F56C7E" w14:textId="08B4C6D0" w:rsidR="00EE1BD0" w:rsidRPr="00937F9E" w:rsidRDefault="00EE1BD0" w:rsidP="00EE1BD0">
      <w:pPr>
        <w:spacing w:before="240"/>
        <w:rPr>
          <w:rFonts w:ascii="Times New Roman" w:eastAsia="Times New Roman" w:hAnsi="Times New Roman" w:cs="Times New Roman"/>
          <w:b/>
          <w:sz w:val="28"/>
          <w:szCs w:val="28"/>
        </w:rPr>
      </w:pPr>
    </w:p>
    <w:p w14:paraId="1A3BC480" w14:textId="77777777" w:rsidR="00EE1BD0" w:rsidRPr="00937F9E" w:rsidRDefault="00EE1BD0" w:rsidP="00EE1BD0">
      <w:pPr>
        <w:spacing w:before="240"/>
        <w:rPr>
          <w:rFonts w:ascii="Times New Roman" w:eastAsia="Times New Roman" w:hAnsi="Times New Roman" w:cs="Times New Roman"/>
          <w:b/>
          <w:sz w:val="24"/>
          <w:szCs w:val="24"/>
        </w:rPr>
      </w:pPr>
    </w:p>
    <w:p w14:paraId="674FFAD5" w14:textId="77777777" w:rsidR="00EE1BD0" w:rsidRPr="00937F9E" w:rsidRDefault="00EE1BD0" w:rsidP="00EE1BD0">
      <w:pPr>
        <w:spacing w:before="240" w:after="240"/>
        <w:rPr>
          <w:rFonts w:ascii="Times New Roman" w:eastAsia="Times New Roman" w:hAnsi="Times New Roman" w:cs="Times New Roman"/>
          <w:b/>
          <w:sz w:val="24"/>
          <w:szCs w:val="24"/>
        </w:rPr>
      </w:pPr>
      <w:r w:rsidRPr="00937F9E">
        <w:rPr>
          <w:rFonts w:ascii="Times New Roman" w:eastAsia="Times New Roman" w:hAnsi="Times New Roman" w:cs="Times New Roman"/>
          <w:b/>
          <w:sz w:val="24"/>
          <w:szCs w:val="24"/>
        </w:rPr>
        <w:t xml:space="preserve"> </w:t>
      </w:r>
    </w:p>
    <w:p w14:paraId="0256AE26" w14:textId="77777777" w:rsidR="00EE1BD0" w:rsidRPr="00937F9E" w:rsidRDefault="00EE1BD0" w:rsidP="00EE1BD0">
      <w:pPr>
        <w:spacing w:before="240"/>
        <w:rPr>
          <w:rFonts w:ascii="Times New Roman" w:eastAsia="Times New Roman" w:hAnsi="Times New Roman" w:cs="Times New Roman"/>
          <w:b/>
          <w:sz w:val="24"/>
          <w:szCs w:val="24"/>
        </w:rPr>
      </w:pPr>
      <w:r w:rsidRPr="00937F9E">
        <w:rPr>
          <w:rFonts w:ascii="Times New Roman" w:eastAsia="Times New Roman" w:hAnsi="Times New Roman" w:cs="Times New Roman"/>
          <w:b/>
          <w:sz w:val="24"/>
          <w:szCs w:val="24"/>
        </w:rPr>
        <w:t xml:space="preserve"> </w:t>
      </w:r>
    </w:p>
    <w:p w14:paraId="5263A971" w14:textId="77777777" w:rsidR="00EE1BD0" w:rsidRPr="00937F9E" w:rsidRDefault="00EE1BD0" w:rsidP="00EE1BD0">
      <w:pPr>
        <w:spacing w:before="240" w:after="240"/>
        <w:jc w:val="center"/>
        <w:rPr>
          <w:rFonts w:ascii="Times New Roman" w:eastAsia="Times New Roman" w:hAnsi="Times New Roman" w:cs="Times New Roman"/>
          <w:b/>
          <w:sz w:val="24"/>
          <w:szCs w:val="24"/>
        </w:rPr>
      </w:pPr>
      <w:r w:rsidRPr="00937F9E">
        <w:rPr>
          <w:rFonts w:ascii="Times New Roman" w:eastAsia="Times New Roman" w:hAnsi="Times New Roman" w:cs="Times New Roman"/>
          <w:b/>
          <w:sz w:val="24"/>
          <w:szCs w:val="24"/>
        </w:rPr>
        <w:t xml:space="preserve"> </w:t>
      </w:r>
    </w:p>
    <w:p w14:paraId="54683263" w14:textId="2DF90113" w:rsidR="00EE1BD0" w:rsidRPr="00937F9E" w:rsidRDefault="00EE1BD0" w:rsidP="00EE1BD0">
      <w:pPr>
        <w:spacing w:before="240" w:after="240"/>
        <w:rPr>
          <w:rFonts w:ascii="Times New Roman" w:eastAsia="Times New Roman" w:hAnsi="Times New Roman" w:cs="Times New Roman"/>
          <w:b/>
          <w:sz w:val="24"/>
          <w:szCs w:val="24"/>
        </w:rPr>
      </w:pPr>
      <w:r w:rsidRPr="00937F9E">
        <w:rPr>
          <w:rFonts w:ascii="Times New Roman" w:eastAsia="Times New Roman" w:hAnsi="Times New Roman" w:cs="Times New Roman"/>
          <w:b/>
          <w:sz w:val="24"/>
          <w:szCs w:val="24"/>
        </w:rPr>
        <w:t>Lab Date: September 23, 2020</w:t>
      </w:r>
    </w:p>
    <w:p w14:paraId="3C61E4BE" w14:textId="26C3FAE6" w:rsidR="00EE1BD0" w:rsidRPr="00937F9E" w:rsidRDefault="00EE1BD0" w:rsidP="00EE1BD0">
      <w:pPr>
        <w:spacing w:before="240" w:after="240"/>
        <w:rPr>
          <w:rFonts w:ascii="Times New Roman" w:eastAsia="Times New Roman" w:hAnsi="Times New Roman" w:cs="Times New Roman"/>
          <w:b/>
          <w:sz w:val="24"/>
          <w:szCs w:val="24"/>
        </w:rPr>
      </w:pPr>
      <w:r w:rsidRPr="00937F9E">
        <w:rPr>
          <w:rFonts w:ascii="Times New Roman" w:eastAsia="Times New Roman" w:hAnsi="Times New Roman" w:cs="Times New Roman"/>
          <w:b/>
          <w:sz w:val="24"/>
          <w:szCs w:val="24"/>
        </w:rPr>
        <w:t>Date Experiment Submitted: September 30, 2020</w:t>
      </w:r>
    </w:p>
    <w:p w14:paraId="129132A1" w14:textId="4365608C" w:rsidR="00EE1BD0" w:rsidRPr="00937F9E" w:rsidRDefault="00EE1BD0" w:rsidP="00EE1BD0">
      <w:pPr>
        <w:spacing w:before="240" w:after="240"/>
        <w:rPr>
          <w:rFonts w:ascii="Times New Roman" w:eastAsia="Times New Roman" w:hAnsi="Times New Roman" w:cs="Times New Roman"/>
          <w:b/>
          <w:sz w:val="24"/>
          <w:szCs w:val="24"/>
        </w:rPr>
      </w:pPr>
      <w:r w:rsidRPr="00937F9E">
        <w:rPr>
          <w:rFonts w:ascii="Times New Roman" w:eastAsia="Times New Roman" w:hAnsi="Times New Roman" w:cs="Times New Roman"/>
          <w:b/>
          <w:sz w:val="24"/>
          <w:szCs w:val="24"/>
        </w:rPr>
        <w:t xml:space="preserve">T.A.: Tegan </w:t>
      </w:r>
      <w:r w:rsidR="00561EF0" w:rsidRPr="00937F9E">
        <w:rPr>
          <w:rFonts w:ascii="Times New Roman" w:eastAsia="Times New Roman" w:hAnsi="Times New Roman" w:cs="Times New Roman"/>
          <w:b/>
          <w:sz w:val="24"/>
          <w:szCs w:val="24"/>
        </w:rPr>
        <w:t>O’Bri</w:t>
      </w:r>
      <w:r w:rsidR="004D4091" w:rsidRPr="00937F9E">
        <w:rPr>
          <w:rFonts w:ascii="Times New Roman" w:eastAsia="Times New Roman" w:hAnsi="Times New Roman" w:cs="Times New Roman"/>
          <w:b/>
          <w:sz w:val="24"/>
          <w:szCs w:val="24"/>
        </w:rPr>
        <w:t>en</w:t>
      </w:r>
    </w:p>
    <w:p w14:paraId="675009A7" w14:textId="7F0ED00A" w:rsidR="00EE1BD0" w:rsidRPr="00937F9E" w:rsidRDefault="00EE1BD0" w:rsidP="00EE1BD0">
      <w:pPr>
        <w:spacing w:before="240" w:after="240"/>
        <w:rPr>
          <w:rFonts w:ascii="Times New Roman" w:eastAsia="Times New Roman" w:hAnsi="Times New Roman" w:cs="Times New Roman"/>
          <w:b/>
          <w:sz w:val="24"/>
          <w:szCs w:val="24"/>
        </w:rPr>
      </w:pPr>
      <w:r w:rsidRPr="00937F9E">
        <w:rPr>
          <w:rFonts w:ascii="Times New Roman" w:eastAsia="Times New Roman" w:hAnsi="Times New Roman" w:cs="Times New Roman"/>
          <w:b/>
          <w:sz w:val="24"/>
          <w:szCs w:val="24"/>
        </w:rPr>
        <w:t>Lab Group: C00</w:t>
      </w:r>
    </w:p>
    <w:p w14:paraId="048F2A3B" w14:textId="65B2D035" w:rsidR="00EE1BD0" w:rsidRPr="00937F9E" w:rsidRDefault="00EE1BD0" w:rsidP="00EE1BD0">
      <w:pPr>
        <w:spacing w:before="240" w:after="240"/>
        <w:rPr>
          <w:rFonts w:ascii="Times New Roman" w:eastAsia="Times New Roman" w:hAnsi="Times New Roman" w:cs="Times New Roman"/>
          <w:b/>
          <w:sz w:val="24"/>
          <w:szCs w:val="24"/>
        </w:rPr>
      </w:pPr>
      <w:r w:rsidRPr="00937F9E">
        <w:rPr>
          <w:rFonts w:ascii="Times New Roman" w:eastAsia="Times New Roman" w:hAnsi="Times New Roman" w:cs="Times New Roman"/>
          <w:b/>
          <w:sz w:val="24"/>
          <w:szCs w:val="24"/>
        </w:rPr>
        <w:t xml:space="preserve">Lab partners: Joseph Costello, Megan </w:t>
      </w:r>
      <w:proofErr w:type="spellStart"/>
      <w:r w:rsidRPr="00937F9E">
        <w:rPr>
          <w:rFonts w:ascii="Times New Roman" w:eastAsia="Times New Roman" w:hAnsi="Times New Roman" w:cs="Times New Roman"/>
          <w:b/>
          <w:sz w:val="24"/>
          <w:szCs w:val="24"/>
        </w:rPr>
        <w:t>Facette</w:t>
      </w:r>
      <w:proofErr w:type="spellEnd"/>
    </w:p>
    <w:p w14:paraId="17EA7180" w14:textId="1810F2BA" w:rsidR="00EE1BD0" w:rsidRPr="00937F9E" w:rsidRDefault="00EE1BD0" w:rsidP="00EE1BD0">
      <w:pPr>
        <w:spacing w:before="240" w:after="240"/>
        <w:rPr>
          <w:rFonts w:ascii="Times New Roman" w:eastAsia="Times New Roman" w:hAnsi="Times New Roman" w:cs="Times New Roman"/>
          <w:b/>
          <w:sz w:val="24"/>
          <w:szCs w:val="24"/>
        </w:rPr>
      </w:pPr>
    </w:p>
    <w:p w14:paraId="2BAE8F5E" w14:textId="65C6DBD3" w:rsidR="00656A86" w:rsidRPr="00937F9E" w:rsidRDefault="00656A86" w:rsidP="00C929F4">
      <w:pPr>
        <w:spacing w:before="240" w:after="240" w:line="360" w:lineRule="auto"/>
        <w:rPr>
          <w:rFonts w:ascii="Times New Roman" w:eastAsia="Times New Roman" w:hAnsi="Times New Roman" w:cs="Times New Roman"/>
          <w:sz w:val="28"/>
          <w:szCs w:val="28"/>
          <w:u w:val="single"/>
        </w:rPr>
      </w:pPr>
      <w:bookmarkStart w:id="1" w:name="_Hlk52366315"/>
      <w:bookmarkEnd w:id="0"/>
      <w:r w:rsidRPr="00937F9E">
        <w:rPr>
          <w:rFonts w:ascii="Times New Roman" w:eastAsia="Times New Roman" w:hAnsi="Times New Roman" w:cs="Times New Roman"/>
          <w:sz w:val="28"/>
          <w:szCs w:val="28"/>
          <w:u w:val="single"/>
        </w:rPr>
        <w:lastRenderedPageBreak/>
        <w:t>Objectives</w:t>
      </w:r>
    </w:p>
    <w:bookmarkEnd w:id="1"/>
    <w:p w14:paraId="0DA39AAA" w14:textId="0EB7635F" w:rsidR="00656A86" w:rsidRPr="00937F9E" w:rsidRDefault="00D30FFB" w:rsidP="00C929F4">
      <w:pPr>
        <w:spacing w:before="240" w:after="240" w:line="360" w:lineRule="auto"/>
        <w:ind w:firstLine="720"/>
        <w:rPr>
          <w:rFonts w:ascii="Times New Roman" w:eastAsia="Times New Roman" w:hAnsi="Times New Roman" w:cs="Times New Roman"/>
          <w:sz w:val="24"/>
          <w:szCs w:val="24"/>
        </w:rPr>
      </w:pPr>
      <w:r w:rsidRPr="00937F9E">
        <w:rPr>
          <w:rFonts w:ascii="Times New Roman" w:eastAsia="Times New Roman" w:hAnsi="Times New Roman" w:cs="Times New Roman"/>
          <w:sz w:val="24"/>
          <w:szCs w:val="24"/>
        </w:rPr>
        <w:t xml:space="preserve">The goal of this experimentation is to explore the chemistry behind the hydrometallurgical process utilized industrially in the extraction and purification of copper metal. Additionally, this experimentation will explore and conclude how effective this process is and </w:t>
      </w:r>
      <w:r w:rsidR="005E1964" w:rsidRPr="00937F9E">
        <w:rPr>
          <w:rFonts w:ascii="Times New Roman" w:eastAsia="Times New Roman" w:hAnsi="Times New Roman" w:cs="Times New Roman"/>
          <w:sz w:val="24"/>
          <w:szCs w:val="24"/>
        </w:rPr>
        <w:t xml:space="preserve">uncover any difficulties in the process. </w:t>
      </w:r>
    </w:p>
    <w:p w14:paraId="2DF80F67" w14:textId="07A23254" w:rsidR="00EE1BD0" w:rsidRPr="00937F9E" w:rsidRDefault="00EE1BD0" w:rsidP="00C929F4">
      <w:pPr>
        <w:spacing w:before="240" w:after="240" w:line="360" w:lineRule="auto"/>
        <w:rPr>
          <w:rFonts w:ascii="Times New Roman" w:eastAsia="Times New Roman" w:hAnsi="Times New Roman" w:cs="Times New Roman"/>
          <w:sz w:val="28"/>
          <w:szCs w:val="28"/>
          <w:u w:val="single"/>
          <w:vertAlign w:val="superscript"/>
        </w:rPr>
      </w:pPr>
      <w:r w:rsidRPr="00937F9E">
        <w:rPr>
          <w:rFonts w:ascii="Times New Roman" w:eastAsia="Times New Roman" w:hAnsi="Times New Roman" w:cs="Times New Roman"/>
          <w:sz w:val="28"/>
          <w:szCs w:val="28"/>
          <w:u w:val="single"/>
        </w:rPr>
        <w:t>Procedure</w:t>
      </w:r>
      <w:r w:rsidR="00053123" w:rsidRPr="00937F9E">
        <w:rPr>
          <w:rFonts w:ascii="Times New Roman" w:eastAsia="Times New Roman" w:hAnsi="Times New Roman" w:cs="Times New Roman"/>
          <w:sz w:val="28"/>
          <w:szCs w:val="28"/>
          <w:vertAlign w:val="superscript"/>
        </w:rPr>
        <w:t>1</w:t>
      </w:r>
    </w:p>
    <w:p w14:paraId="1935F533" w14:textId="20618D2B" w:rsidR="00004418" w:rsidRPr="00937F9E" w:rsidRDefault="00004418" w:rsidP="00C929F4">
      <w:pPr>
        <w:pStyle w:val="ListParagraph"/>
        <w:numPr>
          <w:ilvl w:val="0"/>
          <w:numId w:val="1"/>
        </w:numPr>
        <w:autoSpaceDE w:val="0"/>
        <w:autoSpaceDN w:val="0"/>
        <w:adjustRightInd w:val="0"/>
        <w:spacing w:line="360" w:lineRule="auto"/>
        <w:rPr>
          <w:rFonts w:ascii="Times New Roman" w:eastAsia="Times New Roman" w:hAnsi="Times New Roman" w:cs="Times New Roman"/>
          <w:sz w:val="24"/>
          <w:szCs w:val="24"/>
        </w:rPr>
      </w:pPr>
      <w:r w:rsidRPr="00937F9E">
        <w:rPr>
          <w:rFonts w:ascii="Times New Roman" w:eastAsia="Times New Roman" w:hAnsi="Times New Roman" w:cs="Times New Roman"/>
          <w:sz w:val="24"/>
          <w:szCs w:val="24"/>
        </w:rPr>
        <w:t>0.5 g of pure copper wire was measured out and placed in a 250 mL beaker along with 4 mL of 16 M nitric acid. Following the wire</w:t>
      </w:r>
      <w:r w:rsidR="000E1D84" w:rsidRPr="00937F9E">
        <w:rPr>
          <w:rFonts w:ascii="Times New Roman" w:eastAsia="Times New Roman" w:hAnsi="Times New Roman" w:cs="Times New Roman"/>
          <w:sz w:val="24"/>
          <w:szCs w:val="24"/>
        </w:rPr>
        <w:t>’</w:t>
      </w:r>
      <w:r w:rsidRPr="00937F9E">
        <w:rPr>
          <w:rFonts w:ascii="Times New Roman" w:eastAsia="Times New Roman" w:hAnsi="Times New Roman" w:cs="Times New Roman"/>
          <w:sz w:val="24"/>
          <w:szCs w:val="24"/>
        </w:rPr>
        <w:t>s complete dissolution 100 mL of water was added</w:t>
      </w:r>
      <w:r w:rsidR="000E1D84" w:rsidRPr="00937F9E">
        <w:rPr>
          <w:rFonts w:ascii="Times New Roman" w:eastAsia="Times New Roman" w:hAnsi="Times New Roman" w:cs="Times New Roman"/>
          <w:sz w:val="24"/>
          <w:szCs w:val="24"/>
        </w:rPr>
        <w:t xml:space="preserve"> to the beaker.</w:t>
      </w:r>
    </w:p>
    <w:p w14:paraId="773A245E" w14:textId="7FEA8309" w:rsidR="00004418" w:rsidRPr="00937F9E" w:rsidRDefault="00004418" w:rsidP="00C929F4">
      <w:pPr>
        <w:pStyle w:val="ListParagraph"/>
        <w:numPr>
          <w:ilvl w:val="0"/>
          <w:numId w:val="1"/>
        </w:numPr>
        <w:autoSpaceDE w:val="0"/>
        <w:autoSpaceDN w:val="0"/>
        <w:adjustRightInd w:val="0"/>
        <w:spacing w:line="360" w:lineRule="auto"/>
        <w:rPr>
          <w:rFonts w:ascii="Times New Roman" w:eastAsia="Times New Roman" w:hAnsi="Times New Roman" w:cs="Times New Roman"/>
          <w:sz w:val="24"/>
          <w:szCs w:val="24"/>
        </w:rPr>
      </w:pPr>
      <w:r w:rsidRPr="00937F9E">
        <w:rPr>
          <w:rFonts w:ascii="Times New Roman" w:eastAsia="Times New Roman" w:hAnsi="Times New Roman" w:cs="Times New Roman"/>
          <w:sz w:val="24"/>
          <w:szCs w:val="24"/>
        </w:rPr>
        <w:t xml:space="preserve">Under constant stirring </w:t>
      </w:r>
      <w:r w:rsidR="000E1D84" w:rsidRPr="00937F9E">
        <w:rPr>
          <w:rFonts w:ascii="Times New Roman" w:eastAsia="Times New Roman" w:hAnsi="Times New Roman" w:cs="Times New Roman"/>
          <w:sz w:val="24"/>
          <w:szCs w:val="24"/>
        </w:rPr>
        <w:t>30 mL of 3.0 M sodium hydroxide was slowly added to the beaker.</w:t>
      </w:r>
    </w:p>
    <w:p w14:paraId="770D4853" w14:textId="4D7EEF4C" w:rsidR="000E1D84" w:rsidRPr="00937F9E" w:rsidRDefault="000E1D84" w:rsidP="00C929F4">
      <w:pPr>
        <w:pStyle w:val="ListParagraph"/>
        <w:numPr>
          <w:ilvl w:val="0"/>
          <w:numId w:val="1"/>
        </w:numPr>
        <w:autoSpaceDE w:val="0"/>
        <w:autoSpaceDN w:val="0"/>
        <w:adjustRightInd w:val="0"/>
        <w:spacing w:line="360" w:lineRule="auto"/>
        <w:rPr>
          <w:rFonts w:ascii="Times New Roman" w:eastAsia="Times New Roman" w:hAnsi="Times New Roman" w:cs="Times New Roman"/>
          <w:sz w:val="24"/>
          <w:szCs w:val="24"/>
        </w:rPr>
      </w:pPr>
      <w:r w:rsidRPr="00937F9E">
        <w:rPr>
          <w:rFonts w:ascii="Times New Roman" w:eastAsia="Times New Roman" w:hAnsi="Times New Roman" w:cs="Times New Roman"/>
          <w:sz w:val="24"/>
          <w:szCs w:val="24"/>
        </w:rPr>
        <w:t xml:space="preserve">The solution was heated at 100 °C for approximately 10 minutes. The CuO precipitate was isolated utilizing vacuum filtration and washed with approximately 25 mL of distilled water. </w:t>
      </w:r>
    </w:p>
    <w:p w14:paraId="06771ADE" w14:textId="3C6B024F" w:rsidR="000E1D84" w:rsidRPr="00937F9E" w:rsidRDefault="000E1D84" w:rsidP="00C929F4">
      <w:pPr>
        <w:pStyle w:val="ListParagraph"/>
        <w:numPr>
          <w:ilvl w:val="0"/>
          <w:numId w:val="1"/>
        </w:numPr>
        <w:autoSpaceDE w:val="0"/>
        <w:autoSpaceDN w:val="0"/>
        <w:adjustRightInd w:val="0"/>
        <w:spacing w:line="360" w:lineRule="auto"/>
        <w:rPr>
          <w:rFonts w:ascii="Times New Roman" w:eastAsia="Times New Roman" w:hAnsi="Times New Roman" w:cs="Times New Roman"/>
          <w:sz w:val="24"/>
          <w:szCs w:val="24"/>
        </w:rPr>
      </w:pPr>
      <w:r w:rsidRPr="00937F9E">
        <w:rPr>
          <w:rFonts w:ascii="Times New Roman" w:eastAsia="Times New Roman" w:hAnsi="Times New Roman" w:cs="Times New Roman"/>
          <w:sz w:val="24"/>
          <w:szCs w:val="24"/>
        </w:rPr>
        <w:t xml:space="preserve">The filtered CuO was transferred to a </w:t>
      </w:r>
      <w:r w:rsidR="008E279E" w:rsidRPr="00937F9E">
        <w:rPr>
          <w:rFonts w:ascii="Times New Roman" w:eastAsia="Times New Roman" w:hAnsi="Times New Roman" w:cs="Times New Roman"/>
          <w:sz w:val="24"/>
          <w:szCs w:val="24"/>
        </w:rPr>
        <w:t xml:space="preserve">clean, dry </w:t>
      </w:r>
      <w:r w:rsidRPr="00937F9E">
        <w:rPr>
          <w:rFonts w:ascii="Times New Roman" w:eastAsia="Times New Roman" w:hAnsi="Times New Roman" w:cs="Times New Roman"/>
          <w:sz w:val="24"/>
          <w:szCs w:val="24"/>
        </w:rPr>
        <w:t>250 mL beaker utilizing a spray bottle and spatula. Under constant stirring 15 mL of 6.0 M of sulfuric acid was carefully added. The resulting solution was filtered once more with vacuum filtration</w:t>
      </w:r>
      <w:r w:rsidR="008E279E" w:rsidRPr="00937F9E">
        <w:rPr>
          <w:rFonts w:ascii="Times New Roman" w:eastAsia="Times New Roman" w:hAnsi="Times New Roman" w:cs="Times New Roman"/>
          <w:sz w:val="24"/>
          <w:szCs w:val="24"/>
        </w:rPr>
        <w:t xml:space="preserve"> and placed in a clean 250 mL beaker</w:t>
      </w:r>
      <w:r w:rsidRPr="00937F9E">
        <w:rPr>
          <w:rFonts w:ascii="Times New Roman" w:eastAsia="Times New Roman" w:hAnsi="Times New Roman" w:cs="Times New Roman"/>
          <w:sz w:val="24"/>
          <w:szCs w:val="24"/>
        </w:rPr>
        <w:t>.</w:t>
      </w:r>
    </w:p>
    <w:p w14:paraId="63CA40C6" w14:textId="01F14442" w:rsidR="000E1D84" w:rsidRPr="00937F9E" w:rsidRDefault="000E1D84" w:rsidP="00C929F4">
      <w:pPr>
        <w:pStyle w:val="ListParagraph"/>
        <w:numPr>
          <w:ilvl w:val="0"/>
          <w:numId w:val="1"/>
        </w:numPr>
        <w:autoSpaceDE w:val="0"/>
        <w:autoSpaceDN w:val="0"/>
        <w:adjustRightInd w:val="0"/>
        <w:spacing w:line="360" w:lineRule="auto"/>
        <w:rPr>
          <w:rFonts w:ascii="Times New Roman" w:eastAsia="Times New Roman" w:hAnsi="Times New Roman" w:cs="Times New Roman"/>
          <w:sz w:val="24"/>
          <w:szCs w:val="24"/>
        </w:rPr>
      </w:pPr>
      <w:r w:rsidRPr="00937F9E">
        <w:rPr>
          <w:rFonts w:ascii="Times New Roman" w:eastAsia="Times New Roman" w:hAnsi="Times New Roman" w:cs="Times New Roman"/>
          <w:sz w:val="24"/>
          <w:szCs w:val="24"/>
        </w:rPr>
        <w:t>An excess of 2.0 g of Zn powder was added to the copper sulfate solution and stirred until the solution became colourless and bubbling ceased.</w:t>
      </w:r>
      <w:r w:rsidR="008E279E" w:rsidRPr="00937F9E">
        <w:rPr>
          <w:rFonts w:ascii="Times New Roman" w:eastAsia="Times New Roman" w:hAnsi="Times New Roman" w:cs="Times New Roman"/>
          <w:sz w:val="24"/>
          <w:szCs w:val="24"/>
        </w:rPr>
        <w:t xml:space="preserve"> While the solution reacted a 250mL beaker was filled with water and brought to a boil on a hotplate within the fume hood. </w:t>
      </w:r>
    </w:p>
    <w:p w14:paraId="2E125574" w14:textId="5EDD2074" w:rsidR="008E279E" w:rsidRPr="00937F9E" w:rsidRDefault="008E279E" w:rsidP="00C929F4">
      <w:pPr>
        <w:pStyle w:val="ListParagraph"/>
        <w:numPr>
          <w:ilvl w:val="0"/>
          <w:numId w:val="1"/>
        </w:numPr>
        <w:autoSpaceDE w:val="0"/>
        <w:autoSpaceDN w:val="0"/>
        <w:adjustRightInd w:val="0"/>
        <w:spacing w:line="360" w:lineRule="auto"/>
        <w:rPr>
          <w:rFonts w:ascii="Times New Roman" w:eastAsia="Times New Roman" w:hAnsi="Times New Roman" w:cs="Times New Roman"/>
          <w:sz w:val="24"/>
          <w:szCs w:val="24"/>
        </w:rPr>
      </w:pPr>
      <w:r w:rsidRPr="00937F9E">
        <w:rPr>
          <w:rFonts w:ascii="Times New Roman" w:eastAsia="Times New Roman" w:hAnsi="Times New Roman" w:cs="Times New Roman"/>
          <w:sz w:val="24"/>
          <w:szCs w:val="24"/>
        </w:rPr>
        <w:t xml:space="preserve">The solution was </w:t>
      </w:r>
      <w:r w:rsidR="000655DB" w:rsidRPr="00937F9E">
        <w:rPr>
          <w:rFonts w:ascii="Times New Roman" w:eastAsia="Times New Roman" w:hAnsi="Times New Roman" w:cs="Times New Roman"/>
          <w:sz w:val="24"/>
          <w:szCs w:val="24"/>
        </w:rPr>
        <w:t>decanted,</w:t>
      </w:r>
      <w:r w:rsidRPr="00937F9E">
        <w:rPr>
          <w:rFonts w:ascii="Times New Roman" w:eastAsia="Times New Roman" w:hAnsi="Times New Roman" w:cs="Times New Roman"/>
          <w:sz w:val="24"/>
          <w:szCs w:val="24"/>
        </w:rPr>
        <w:t xml:space="preserve"> and the Cu metal was washed three times with 4 mL of distilled water and transferred to a watch glass. The Cu metal was washed an additional two times with 5 mL of methanol and dried by placing watch glass on top of boiling water</w:t>
      </w:r>
      <w:r w:rsidR="000655DB" w:rsidRPr="00937F9E">
        <w:rPr>
          <w:rFonts w:ascii="Times New Roman" w:eastAsia="Times New Roman" w:hAnsi="Times New Roman" w:cs="Times New Roman"/>
          <w:sz w:val="24"/>
          <w:szCs w:val="24"/>
        </w:rPr>
        <w:t xml:space="preserve"> for about 5 minutes or until all methanol evaporated</w:t>
      </w:r>
      <w:r w:rsidRPr="00937F9E">
        <w:rPr>
          <w:rFonts w:ascii="Times New Roman" w:eastAsia="Times New Roman" w:hAnsi="Times New Roman" w:cs="Times New Roman"/>
          <w:sz w:val="24"/>
          <w:szCs w:val="24"/>
        </w:rPr>
        <w:t>.</w:t>
      </w:r>
    </w:p>
    <w:p w14:paraId="725C38F8" w14:textId="3923D01D" w:rsidR="008E279E" w:rsidRPr="00937F9E" w:rsidRDefault="008E279E" w:rsidP="00C929F4">
      <w:pPr>
        <w:pStyle w:val="ListParagraph"/>
        <w:numPr>
          <w:ilvl w:val="0"/>
          <w:numId w:val="1"/>
        </w:numPr>
        <w:autoSpaceDE w:val="0"/>
        <w:autoSpaceDN w:val="0"/>
        <w:adjustRightInd w:val="0"/>
        <w:spacing w:line="360" w:lineRule="auto"/>
        <w:rPr>
          <w:rFonts w:ascii="Times New Roman" w:eastAsia="Times New Roman" w:hAnsi="Times New Roman" w:cs="Times New Roman"/>
          <w:sz w:val="24"/>
          <w:szCs w:val="24"/>
        </w:rPr>
      </w:pPr>
      <w:r w:rsidRPr="00937F9E">
        <w:rPr>
          <w:rFonts w:ascii="Times New Roman" w:eastAsia="Times New Roman" w:hAnsi="Times New Roman" w:cs="Times New Roman"/>
          <w:sz w:val="24"/>
          <w:szCs w:val="24"/>
        </w:rPr>
        <w:t>The copper metal was first cooled and then weighed and recorded using an electronic balance.</w:t>
      </w:r>
    </w:p>
    <w:p w14:paraId="042ED32D" w14:textId="1652912D" w:rsidR="00656A86" w:rsidRPr="00937F9E" w:rsidRDefault="008E279E" w:rsidP="00C929F4">
      <w:pPr>
        <w:pStyle w:val="ListParagraph"/>
        <w:numPr>
          <w:ilvl w:val="0"/>
          <w:numId w:val="1"/>
        </w:numPr>
        <w:autoSpaceDE w:val="0"/>
        <w:autoSpaceDN w:val="0"/>
        <w:adjustRightInd w:val="0"/>
        <w:spacing w:line="360" w:lineRule="auto"/>
        <w:rPr>
          <w:rFonts w:ascii="Times New Roman" w:eastAsia="Times New Roman" w:hAnsi="Times New Roman" w:cs="Times New Roman"/>
          <w:sz w:val="24"/>
          <w:szCs w:val="24"/>
        </w:rPr>
      </w:pPr>
      <w:r w:rsidRPr="00937F9E">
        <w:rPr>
          <w:rFonts w:ascii="Times New Roman" w:eastAsia="Times New Roman" w:hAnsi="Times New Roman" w:cs="Times New Roman"/>
          <w:sz w:val="24"/>
          <w:szCs w:val="24"/>
        </w:rPr>
        <w:lastRenderedPageBreak/>
        <w:t xml:space="preserve">All liquid materials utilized were disposed of in the organic waste bin in the fume hood. All solid waste including filter paper and paper towels used to clean were disposed of in the solid waste bins.  </w:t>
      </w:r>
    </w:p>
    <w:p w14:paraId="53263CFE" w14:textId="5CC1EC03" w:rsidR="00D703AA" w:rsidRPr="00DA605D" w:rsidRDefault="00EE1BD0" w:rsidP="00C929F4">
      <w:pPr>
        <w:spacing w:before="240" w:after="240" w:line="360" w:lineRule="auto"/>
        <w:rPr>
          <w:rFonts w:ascii="Times New Roman" w:eastAsia="Times New Roman" w:hAnsi="Times New Roman" w:cs="Times New Roman"/>
          <w:sz w:val="28"/>
          <w:szCs w:val="28"/>
          <w:u w:val="single"/>
        </w:rPr>
      </w:pPr>
      <w:r w:rsidRPr="00937F9E">
        <w:rPr>
          <w:rFonts w:ascii="Times New Roman" w:eastAsia="Times New Roman" w:hAnsi="Times New Roman" w:cs="Times New Roman"/>
          <w:sz w:val="28"/>
          <w:szCs w:val="28"/>
          <w:u w:val="single"/>
        </w:rPr>
        <w:t>Observations</w:t>
      </w:r>
    </w:p>
    <w:p w14:paraId="2B690F95" w14:textId="67C5EDEC" w:rsidR="00656A86" w:rsidRDefault="00C929F4" w:rsidP="00C929F4">
      <w:pPr>
        <w:autoSpaceDE w:val="0"/>
        <w:autoSpaceDN w:val="0"/>
        <w:adjustRightInd w:val="0"/>
        <w:spacing w:line="360" w:lineRule="auto"/>
        <w:ind w:firstLine="720"/>
        <w:rPr>
          <w:rFonts w:ascii="Times New Roman" w:eastAsia="Times New Roman" w:hAnsi="Times New Roman" w:cs="Times New Roman"/>
          <w:sz w:val="24"/>
          <w:szCs w:val="24"/>
        </w:rPr>
      </w:pPr>
      <w:r w:rsidRPr="00937F9E">
        <w:rPr>
          <w:rFonts w:ascii="Times New Roman" w:eastAsia="Times New Roman" w:hAnsi="Times New Roman" w:cs="Times New Roman"/>
          <w:noProof/>
          <w:sz w:val="24"/>
          <w:szCs w:val="24"/>
        </w:rPr>
        <mc:AlternateContent>
          <mc:Choice Requires="wps">
            <w:drawing>
              <wp:anchor distT="45720" distB="45720" distL="114300" distR="114300" simplePos="0" relativeHeight="251660288" behindDoc="0" locked="0" layoutInCell="1" allowOverlap="1" wp14:anchorId="6E92C8F9" wp14:editId="2D256599">
                <wp:simplePos x="0" y="0"/>
                <wp:positionH relativeFrom="column">
                  <wp:posOffset>4214495</wp:posOffset>
                </wp:positionH>
                <wp:positionV relativeFrom="paragraph">
                  <wp:posOffset>974090</wp:posOffset>
                </wp:positionV>
                <wp:extent cx="2360930" cy="1404620"/>
                <wp:effectExtent l="0" t="0" r="2286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CDDD6C3" w14:textId="0FD558C6" w:rsidR="006279B9" w:rsidRPr="00D703AA" w:rsidRDefault="006279B9">
                            <w:r>
                              <w:t>Figure 1. Reaction Scheme of the copper cycle</w:t>
                            </w:r>
                            <w:r>
                              <w:rPr>
                                <w:vertAlign w:val="superscript"/>
                              </w:rPr>
                              <w:t>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E92C8F9" id="_x0000_t202" coordsize="21600,21600" o:spt="202" path="m,l,21600r21600,l21600,xe">
                <v:stroke joinstyle="miter"/>
                <v:path gradientshapeok="t" o:connecttype="rect"/>
              </v:shapetype>
              <v:shape id="Text Box 2" o:spid="_x0000_s1026" type="#_x0000_t202" style="position:absolute;left:0;text-align:left;margin-left:331.85pt;margin-top:76.7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">
                <v:textbox style="mso-fit-shape-to-text:t">
                  <w:txbxContent>
                    <w:p w14:paraId="2CDDD6C3" w14:textId="0FD558C6" w:rsidR="006279B9" w:rsidRPr="00D703AA" w:rsidRDefault="006279B9">
                      <w:r>
                        <w:t>Figure 1. Reaction Scheme of the copper cycle</w:t>
                      </w:r>
                      <w:r>
                        <w:rPr>
                          <w:vertAlign w:val="superscript"/>
                        </w:rPr>
                        <w:t>1</w:t>
                      </w:r>
                    </w:p>
                  </w:txbxContent>
                </v:textbox>
                <w10:wrap type="square"/>
              </v:shape>
            </w:pict>
          </mc:Fallback>
        </mc:AlternateContent>
      </w:r>
      <w:r w:rsidRPr="00937F9E">
        <w:rPr>
          <w:rFonts w:ascii="Times New Roman" w:hAnsi="Times New Roman" w:cs="Times New Roman"/>
          <w:noProof/>
        </w:rPr>
        <w:drawing>
          <wp:anchor distT="0" distB="0" distL="114300" distR="114300" simplePos="0" relativeHeight="251658240" behindDoc="1" locked="0" layoutInCell="1" allowOverlap="1" wp14:anchorId="3027BCEC" wp14:editId="1DCB5B40">
            <wp:simplePos x="0" y="0"/>
            <wp:positionH relativeFrom="column">
              <wp:posOffset>4015105</wp:posOffset>
            </wp:positionH>
            <wp:positionV relativeFrom="paragraph">
              <wp:posOffset>43229</wp:posOffset>
            </wp:positionV>
            <wp:extent cx="2651760" cy="875665"/>
            <wp:effectExtent l="0" t="0" r="0" b="635"/>
            <wp:wrapTight wrapText="bothSides">
              <wp:wrapPolygon edited="0">
                <wp:start x="0" y="0"/>
                <wp:lineTo x="0" y="21146"/>
                <wp:lineTo x="21414" y="21146"/>
                <wp:lineTo x="214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651760" cy="875665"/>
                    </a:xfrm>
                    <a:prstGeom prst="rect">
                      <a:avLst/>
                    </a:prstGeom>
                  </pic:spPr>
                </pic:pic>
              </a:graphicData>
            </a:graphic>
            <wp14:sizeRelH relativeFrom="margin">
              <wp14:pctWidth>0</wp14:pctWidth>
            </wp14:sizeRelH>
            <wp14:sizeRelV relativeFrom="margin">
              <wp14:pctHeight>0</wp14:pctHeight>
            </wp14:sizeRelV>
          </wp:anchor>
        </w:drawing>
      </w:r>
      <w:r w:rsidR="00D703AA" w:rsidRPr="00937F9E">
        <w:rPr>
          <w:rFonts w:ascii="Times New Roman" w:eastAsia="Times New Roman" w:hAnsi="Times New Roman" w:cs="Times New Roman"/>
          <w:sz w:val="24"/>
          <w:szCs w:val="24"/>
        </w:rPr>
        <w:t>Overall, this reaction proceeded in 5 steps (Figure 1.) with each step resulting in state changes and</w:t>
      </w:r>
      <w:r w:rsidR="00DA605D">
        <w:rPr>
          <w:rFonts w:ascii="Times New Roman" w:eastAsia="Times New Roman" w:hAnsi="Times New Roman" w:cs="Times New Roman"/>
          <w:sz w:val="24"/>
          <w:szCs w:val="24"/>
        </w:rPr>
        <w:t>/or</w:t>
      </w:r>
      <w:r w:rsidR="00D703AA" w:rsidRPr="00937F9E">
        <w:rPr>
          <w:rFonts w:ascii="Times New Roman" w:eastAsia="Times New Roman" w:hAnsi="Times New Roman" w:cs="Times New Roman"/>
          <w:sz w:val="24"/>
          <w:szCs w:val="24"/>
        </w:rPr>
        <w:t xml:space="preserve"> colour changes in the solution. </w:t>
      </w:r>
      <w:r w:rsidR="00D71544" w:rsidRPr="00937F9E">
        <w:rPr>
          <w:rFonts w:ascii="Times New Roman" w:eastAsia="Times New Roman" w:hAnsi="Times New Roman" w:cs="Times New Roman"/>
          <w:sz w:val="24"/>
          <w:szCs w:val="24"/>
        </w:rPr>
        <w:t>The materials initially utilized for this experimentation included a small length of shiny, reddish-brown copper wire</w:t>
      </w:r>
      <w:r w:rsidR="00FA2497">
        <w:rPr>
          <w:rFonts w:ascii="Times New Roman" w:eastAsia="Times New Roman" w:hAnsi="Times New Roman" w:cs="Times New Roman"/>
          <w:sz w:val="24"/>
          <w:szCs w:val="24"/>
        </w:rPr>
        <w:t xml:space="preserve"> which weighed 0.56 g</w:t>
      </w:r>
      <w:r w:rsidR="00D71544" w:rsidRPr="00937F9E">
        <w:rPr>
          <w:rFonts w:ascii="Times New Roman" w:eastAsia="Times New Roman" w:hAnsi="Times New Roman" w:cs="Times New Roman"/>
          <w:sz w:val="24"/>
          <w:szCs w:val="24"/>
        </w:rPr>
        <w:t xml:space="preserve">, and a beaker of clear nitric acid which emitted a harsh odour. Once the nitric acid was added to the beaker containing the copper metal </w:t>
      </w:r>
      <w:r w:rsidR="00DA605D">
        <w:rPr>
          <w:rFonts w:ascii="Times New Roman" w:eastAsia="Times New Roman" w:hAnsi="Times New Roman" w:cs="Times New Roman"/>
          <w:sz w:val="24"/>
          <w:szCs w:val="24"/>
        </w:rPr>
        <w:t>a reaction took place which</w:t>
      </w:r>
      <w:r w:rsidR="00216C54" w:rsidRPr="00937F9E">
        <w:rPr>
          <w:rFonts w:ascii="Times New Roman" w:eastAsia="Times New Roman" w:hAnsi="Times New Roman" w:cs="Times New Roman"/>
          <w:sz w:val="24"/>
          <w:szCs w:val="24"/>
        </w:rPr>
        <w:t xml:space="preserve"> resulted in violent bubbling around the copper wire and the production of a foul, and irritating </w:t>
      </w:r>
      <w:r w:rsidR="00DA605D" w:rsidRPr="00937F9E">
        <w:rPr>
          <w:rFonts w:ascii="Times New Roman" w:eastAsia="Times New Roman" w:hAnsi="Times New Roman" w:cs="Times New Roman"/>
          <w:sz w:val="24"/>
          <w:szCs w:val="24"/>
        </w:rPr>
        <w:t>reddish-brown</w:t>
      </w:r>
      <w:r w:rsidR="00216C54" w:rsidRPr="00937F9E">
        <w:rPr>
          <w:rFonts w:ascii="Times New Roman" w:eastAsia="Times New Roman" w:hAnsi="Times New Roman" w:cs="Times New Roman"/>
          <w:sz w:val="24"/>
          <w:szCs w:val="24"/>
        </w:rPr>
        <w:t xml:space="preserve"> gas. Additionally, as the reaction progressed the solution slowly became </w:t>
      </w:r>
      <w:r w:rsidR="00DA605D" w:rsidRPr="00937F9E">
        <w:rPr>
          <w:rFonts w:ascii="Times New Roman" w:eastAsia="Times New Roman" w:hAnsi="Times New Roman" w:cs="Times New Roman"/>
          <w:sz w:val="24"/>
          <w:szCs w:val="24"/>
        </w:rPr>
        <w:t>bluer</w:t>
      </w:r>
      <w:r w:rsidR="00216C54" w:rsidRPr="00937F9E">
        <w:rPr>
          <w:rFonts w:ascii="Times New Roman" w:eastAsia="Times New Roman" w:hAnsi="Times New Roman" w:cs="Times New Roman"/>
          <w:sz w:val="24"/>
          <w:szCs w:val="24"/>
        </w:rPr>
        <w:t xml:space="preserve"> in colour and remained a dark blue following the dissolution of the copper wire. </w:t>
      </w:r>
      <w:r w:rsidR="00DA605D" w:rsidRPr="00937F9E">
        <w:rPr>
          <w:rFonts w:ascii="Times New Roman" w:eastAsia="Times New Roman" w:hAnsi="Times New Roman" w:cs="Times New Roman"/>
          <w:sz w:val="24"/>
          <w:szCs w:val="24"/>
        </w:rPr>
        <w:t xml:space="preserve">Following this clear, odourless sodium hydroxide solution was added to the mixture causing </w:t>
      </w:r>
      <w:r w:rsidR="00DA605D">
        <w:rPr>
          <w:rFonts w:ascii="Times New Roman" w:eastAsia="Times New Roman" w:hAnsi="Times New Roman" w:cs="Times New Roman"/>
          <w:sz w:val="24"/>
          <w:szCs w:val="24"/>
        </w:rPr>
        <w:t>another reaction t</w:t>
      </w:r>
      <w:r w:rsidR="00DA605D" w:rsidRPr="00937F9E">
        <w:rPr>
          <w:rFonts w:ascii="Times New Roman" w:eastAsia="Times New Roman" w:hAnsi="Times New Roman" w:cs="Times New Roman"/>
          <w:sz w:val="24"/>
          <w:szCs w:val="24"/>
        </w:rPr>
        <w:t xml:space="preserve">o </w:t>
      </w:r>
      <w:r w:rsidR="00DA605D">
        <w:rPr>
          <w:rFonts w:ascii="Times New Roman" w:eastAsia="Times New Roman" w:hAnsi="Times New Roman" w:cs="Times New Roman"/>
          <w:sz w:val="24"/>
          <w:szCs w:val="24"/>
        </w:rPr>
        <w:t>occur</w:t>
      </w:r>
      <w:r w:rsidR="00DA605D" w:rsidRPr="00937F9E">
        <w:rPr>
          <w:rFonts w:ascii="Times New Roman" w:eastAsia="Times New Roman" w:hAnsi="Times New Roman" w:cs="Times New Roman"/>
          <w:sz w:val="24"/>
          <w:szCs w:val="24"/>
        </w:rPr>
        <w:t xml:space="preserve">. This resulted in the formation of a vibrant blue precipitate and the solution becoming significantly more basic as confirmed by a litmus test. Subsequently, when the mixture was heated the precipitate changed colour from a vibrant blue to a </w:t>
      </w:r>
      <w:r w:rsidR="00DA605D">
        <w:rPr>
          <w:rFonts w:ascii="Times New Roman" w:eastAsia="Times New Roman" w:hAnsi="Times New Roman" w:cs="Times New Roman"/>
          <w:sz w:val="24"/>
          <w:szCs w:val="24"/>
        </w:rPr>
        <w:t>dark</w:t>
      </w:r>
      <w:r w:rsidR="00DA605D" w:rsidRPr="00937F9E">
        <w:rPr>
          <w:rFonts w:ascii="Times New Roman" w:eastAsia="Times New Roman" w:hAnsi="Times New Roman" w:cs="Times New Roman"/>
          <w:sz w:val="24"/>
          <w:szCs w:val="24"/>
        </w:rPr>
        <w:t xml:space="preserve"> black. </w:t>
      </w:r>
      <w:r w:rsidR="00DA605D">
        <w:rPr>
          <w:rFonts w:ascii="Times New Roman" w:eastAsia="Times New Roman" w:hAnsi="Times New Roman" w:cs="Times New Roman"/>
          <w:sz w:val="24"/>
          <w:szCs w:val="24"/>
        </w:rPr>
        <w:t xml:space="preserve">Following vacuum filtration, the black powder was transferred to a clean beaker and reacted with clear, harsh smelling sulfuric acid. This acid very quickly dissolved the powder forming a light blue solution. After the black powder completely dissolved </w:t>
      </w:r>
      <w:r w:rsidR="00FA2497">
        <w:rPr>
          <w:rFonts w:ascii="Times New Roman" w:eastAsia="Times New Roman" w:hAnsi="Times New Roman" w:cs="Times New Roman"/>
          <w:sz w:val="24"/>
          <w:szCs w:val="24"/>
        </w:rPr>
        <w:t xml:space="preserve">a shiny, metallic zinc powder was added to the solution. This resulted in some bubbling along with the formation of a reddish-brown precipitate identical in colour to the copper metal we started out with. In the final stages of the experiment a small amount of the solution was added to a vial containing aqueous ammonia which turned light blue upon contact. Following the drying of the copper metal which yielded no additional, observable chemical changes the metal was weighed and found to </w:t>
      </w:r>
      <w:r w:rsidR="00786004">
        <w:rPr>
          <w:rFonts w:ascii="Times New Roman" w:eastAsia="Times New Roman" w:hAnsi="Times New Roman" w:cs="Times New Roman"/>
          <w:sz w:val="24"/>
          <w:szCs w:val="24"/>
        </w:rPr>
        <w:t>weigh</w:t>
      </w:r>
      <w:r w:rsidR="00FA2497">
        <w:rPr>
          <w:rFonts w:ascii="Times New Roman" w:eastAsia="Times New Roman" w:hAnsi="Times New Roman" w:cs="Times New Roman"/>
          <w:sz w:val="24"/>
          <w:szCs w:val="24"/>
        </w:rPr>
        <w:t xml:space="preserve"> </w:t>
      </w:r>
      <w:r w:rsidR="00786004">
        <w:rPr>
          <w:rFonts w:ascii="Times New Roman" w:eastAsia="Times New Roman" w:hAnsi="Times New Roman" w:cs="Times New Roman"/>
          <w:sz w:val="24"/>
          <w:szCs w:val="24"/>
        </w:rPr>
        <w:t>1.29 g.</w:t>
      </w:r>
    </w:p>
    <w:p w14:paraId="29FA4B7A" w14:textId="77777777" w:rsidR="001E3D06" w:rsidRPr="00937F9E" w:rsidRDefault="001E3D06" w:rsidP="00C929F4">
      <w:pPr>
        <w:autoSpaceDE w:val="0"/>
        <w:autoSpaceDN w:val="0"/>
        <w:adjustRightInd w:val="0"/>
        <w:spacing w:line="360" w:lineRule="auto"/>
        <w:ind w:firstLine="720"/>
        <w:rPr>
          <w:rFonts w:ascii="Times New Roman" w:eastAsia="Times New Roman" w:hAnsi="Times New Roman" w:cs="Times New Roman"/>
          <w:sz w:val="24"/>
          <w:szCs w:val="24"/>
        </w:rPr>
      </w:pPr>
    </w:p>
    <w:p w14:paraId="41139A65" w14:textId="77777777" w:rsidR="00C929F4" w:rsidRDefault="00C929F4" w:rsidP="00C929F4">
      <w:pPr>
        <w:spacing w:before="240" w:after="240" w:line="360" w:lineRule="auto"/>
        <w:rPr>
          <w:rFonts w:ascii="Times New Roman" w:eastAsia="Times New Roman" w:hAnsi="Times New Roman" w:cs="Times New Roman"/>
          <w:sz w:val="28"/>
          <w:szCs w:val="28"/>
          <w:u w:val="single"/>
        </w:rPr>
      </w:pPr>
    </w:p>
    <w:p w14:paraId="77F5971B" w14:textId="2C6BDD40" w:rsidR="00656A86" w:rsidRPr="00937F9E" w:rsidRDefault="00656A86" w:rsidP="00C929F4">
      <w:pPr>
        <w:spacing w:before="240" w:after="240" w:line="360" w:lineRule="auto"/>
        <w:rPr>
          <w:rFonts w:ascii="Times New Roman" w:eastAsia="Times New Roman" w:hAnsi="Times New Roman" w:cs="Times New Roman"/>
          <w:sz w:val="28"/>
          <w:szCs w:val="28"/>
          <w:u w:val="single"/>
        </w:rPr>
      </w:pPr>
      <w:r w:rsidRPr="00937F9E">
        <w:rPr>
          <w:rFonts w:ascii="Times New Roman" w:eastAsia="Times New Roman" w:hAnsi="Times New Roman" w:cs="Times New Roman"/>
          <w:sz w:val="28"/>
          <w:szCs w:val="28"/>
          <w:u w:val="single"/>
        </w:rPr>
        <w:lastRenderedPageBreak/>
        <w:t>Calculations</w:t>
      </w:r>
    </w:p>
    <w:p w14:paraId="2D2F637B" w14:textId="1ED59285" w:rsidR="00350C14" w:rsidRDefault="00350C14"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Percent yield</w:t>
      </w:r>
    </w:p>
    <w:p w14:paraId="16D99CFB" w14:textId="57B6C8C0" w:rsidR="00350C14" w:rsidRDefault="00350C14"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i</w:t>
      </w:r>
      <w:r>
        <w:rPr>
          <w:rFonts w:ascii="Times New Roman" w:eastAsia="Times New Roman" w:hAnsi="Times New Roman" w:cs="Times New Roman"/>
          <w:sz w:val="24"/>
          <w:szCs w:val="24"/>
        </w:rPr>
        <w:t xml:space="preserve"> = 0.56</w:t>
      </w:r>
      <w:r w:rsidR="00502E9D">
        <w:rPr>
          <w:rFonts w:ascii="Times New Roman" w:eastAsia="Times New Roman" w:hAnsi="Times New Roman" w:cs="Times New Roman"/>
          <w:sz w:val="24"/>
          <w:szCs w:val="24"/>
        </w:rPr>
        <w:t xml:space="preserve"> </w:t>
      </w:r>
    </w:p>
    <w:p w14:paraId="2A31F5F5" w14:textId="10563EE0" w:rsidR="00350C14" w:rsidRDefault="00350C14"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f</w:t>
      </w:r>
      <w:r>
        <w:rPr>
          <w:rFonts w:ascii="Times New Roman" w:eastAsia="Times New Roman" w:hAnsi="Times New Roman" w:cs="Times New Roman"/>
          <w:sz w:val="24"/>
          <w:szCs w:val="24"/>
        </w:rPr>
        <w:t xml:space="preserve"> =  1.29 </w:t>
      </w:r>
    </w:p>
    <w:p w14:paraId="3826E615" w14:textId="77777777" w:rsidR="00350C14" w:rsidRPr="00350C14" w:rsidRDefault="00350C14" w:rsidP="00C929F4">
      <w:pPr>
        <w:autoSpaceDE w:val="0"/>
        <w:autoSpaceDN w:val="0"/>
        <w:adjustRightInd w:val="0"/>
        <w:spacing w:line="360" w:lineRule="auto"/>
        <w:rPr>
          <w:rFonts w:ascii="Times New Roman" w:eastAsia="Times New Roman" w:hAnsi="Times New Roman" w:cs="Times New Roman"/>
          <w:sz w:val="24"/>
          <w:szCs w:val="24"/>
        </w:rPr>
      </w:pPr>
    </w:p>
    <w:p w14:paraId="2F6ED442" w14:textId="7FF42E07" w:rsidR="00350C14" w:rsidRPr="00350C14" w:rsidRDefault="00350C14" w:rsidP="00C929F4">
      <w:pPr>
        <w:autoSpaceDE w:val="0"/>
        <w:autoSpaceDN w:val="0"/>
        <w:adjustRightInd w:val="0"/>
        <w:spacing w:line="360" w:lineRule="auto"/>
        <w:rPr>
          <w:rFonts w:ascii="Times New Roman" w:eastAsia="Times New Roman" w:hAnsi="Times New Roman" w:cs="Times New Roman"/>
          <w:sz w:val="24"/>
          <w:szCs w:val="24"/>
        </w:rPr>
      </w:pPr>
      <w:bookmarkStart w:id="2" w:name="_Hlk52371301"/>
      <m:oMathPara>
        <m:oMathParaPr>
          <m:jc m:val="left"/>
        </m:oMathParaPr>
        <m:oMath>
          <m:r>
            <w:rPr>
              <w:rFonts w:ascii="Cambria Math" w:eastAsia="Times New Roman" w:hAnsi="Cambria Math" w:cs="Times New Roman"/>
              <w:sz w:val="24"/>
              <w:szCs w:val="24"/>
            </w:rPr>
            <m:t xml:space="preserve">%yield= </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Measured mass</m:t>
              </m:r>
            </m:num>
            <m:den>
              <m:r>
                <w:rPr>
                  <w:rFonts w:ascii="Cambria Math" w:eastAsia="Times New Roman" w:hAnsi="Cambria Math" w:cs="Times New Roman"/>
                  <w:sz w:val="24"/>
                  <w:szCs w:val="24"/>
                </w:rPr>
                <m:t>Theoretical mass</m:t>
              </m:r>
            </m:den>
          </m:f>
          <m:r>
            <w:rPr>
              <w:rFonts w:ascii="Cambria Math" w:eastAsia="Times New Roman" w:hAnsi="Cambria Math" w:cs="Times New Roman"/>
              <w:sz w:val="24"/>
              <w:szCs w:val="24"/>
            </w:rPr>
            <m:t>*100%</m:t>
          </m:r>
        </m:oMath>
      </m:oMathPara>
    </w:p>
    <w:p w14:paraId="02F2FFCD" w14:textId="4B650767" w:rsidR="00350C14" w:rsidRPr="00350C14" w:rsidRDefault="00350C14" w:rsidP="00C929F4">
      <w:pPr>
        <w:autoSpaceDE w:val="0"/>
        <w:autoSpaceDN w:val="0"/>
        <w:adjustRightInd w:val="0"/>
        <w:spacing w:line="36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 xml:space="preserve">%yield= </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1.29 g</m:t>
              </m:r>
            </m:num>
            <m:den>
              <m:r>
                <w:rPr>
                  <w:rFonts w:ascii="Cambria Math" w:eastAsia="Times New Roman" w:hAnsi="Cambria Math" w:cs="Times New Roman"/>
                  <w:sz w:val="24"/>
                  <w:szCs w:val="24"/>
                </w:rPr>
                <m:t>0.56 g</m:t>
              </m:r>
            </m:den>
          </m:f>
          <m:r>
            <w:rPr>
              <w:rFonts w:ascii="Cambria Math" w:eastAsia="Times New Roman" w:hAnsi="Cambria Math" w:cs="Times New Roman"/>
              <w:sz w:val="24"/>
              <w:szCs w:val="24"/>
            </w:rPr>
            <m:t>*100%</m:t>
          </m:r>
        </m:oMath>
      </m:oMathPara>
    </w:p>
    <w:p w14:paraId="1F8922F5" w14:textId="64441E63" w:rsidR="00350C14" w:rsidRDefault="00350C14" w:rsidP="00C929F4">
      <w:pPr>
        <w:autoSpaceDE w:val="0"/>
        <w:autoSpaceDN w:val="0"/>
        <w:adjustRightInd w:val="0"/>
        <w:spacing w:line="360" w:lineRule="auto"/>
        <w:rPr>
          <w:rFonts w:ascii="Times New Roman" w:eastAsia="Times New Roman" w:hAnsi="Times New Roman" w:cs="Times New Roman"/>
          <w:sz w:val="24"/>
          <w:szCs w:val="24"/>
        </w:rPr>
      </w:pPr>
      <w:bookmarkStart w:id="3" w:name="_Hlk52371413"/>
      <w:bookmarkEnd w:id="2"/>
      <m:oMath>
        <m:r>
          <w:rPr>
            <w:rFonts w:ascii="Cambria Math" w:eastAsia="Times New Roman" w:hAnsi="Cambria Math" w:cs="Times New Roman"/>
            <w:sz w:val="24"/>
            <w:szCs w:val="24"/>
          </w:rPr>
          <m:t xml:space="preserve">%yield= </m:t>
        </m:r>
      </m:oMath>
      <w:r w:rsidR="00E46A74">
        <w:rPr>
          <w:rFonts w:ascii="Times New Roman" w:eastAsia="Times New Roman" w:hAnsi="Times New Roman" w:cs="Times New Roman"/>
          <w:sz w:val="24"/>
          <w:szCs w:val="24"/>
        </w:rPr>
        <w:t>230.3571428571 %</w:t>
      </w:r>
    </w:p>
    <w:p w14:paraId="40B11CBC" w14:textId="45EDEF1D" w:rsidR="00656A86" w:rsidRDefault="00E46A74" w:rsidP="00C929F4">
      <w:pPr>
        <w:autoSpaceDE w:val="0"/>
        <w:autoSpaceDN w:val="0"/>
        <w:adjustRightInd w:val="0"/>
        <w:spacing w:line="360" w:lineRule="auto"/>
        <w:rPr>
          <w:rFonts w:ascii="Times New Roman" w:eastAsia="Times New Roman" w:hAnsi="Times New Roman" w:cs="Times New Roman"/>
          <w:sz w:val="24"/>
          <w:szCs w:val="24"/>
        </w:rPr>
      </w:pPr>
      <m:oMath>
        <m:r>
          <w:rPr>
            <w:rFonts w:ascii="Cambria Math" w:eastAsia="Times New Roman" w:hAnsi="Cambria Math" w:cs="Times New Roman"/>
            <w:sz w:val="24"/>
            <w:szCs w:val="24"/>
          </w:rPr>
          <m:t xml:space="preserve">%yield= </m:t>
        </m:r>
      </m:oMath>
      <w:r>
        <w:rPr>
          <w:rFonts w:ascii="Times New Roman" w:eastAsia="Times New Roman" w:hAnsi="Times New Roman" w:cs="Times New Roman"/>
          <w:sz w:val="24"/>
          <w:szCs w:val="24"/>
        </w:rPr>
        <w:t>230 %</w:t>
      </w:r>
    </w:p>
    <w:bookmarkEnd w:id="3"/>
    <w:p w14:paraId="53FB005B" w14:textId="77777777" w:rsidR="001E3D06" w:rsidRPr="00937F9E" w:rsidRDefault="001E3D06" w:rsidP="00C929F4">
      <w:pPr>
        <w:autoSpaceDE w:val="0"/>
        <w:autoSpaceDN w:val="0"/>
        <w:adjustRightInd w:val="0"/>
        <w:spacing w:line="360" w:lineRule="auto"/>
        <w:rPr>
          <w:rFonts w:ascii="Times New Roman" w:eastAsia="Times New Roman" w:hAnsi="Times New Roman" w:cs="Times New Roman"/>
          <w:sz w:val="24"/>
          <w:szCs w:val="24"/>
        </w:rPr>
      </w:pPr>
    </w:p>
    <w:p w14:paraId="63AA3191" w14:textId="39AFE3B5" w:rsidR="00350C14" w:rsidRPr="00F250C6" w:rsidRDefault="00656A86" w:rsidP="00C929F4">
      <w:pPr>
        <w:spacing w:before="240" w:after="240" w:line="360" w:lineRule="auto"/>
        <w:rPr>
          <w:rFonts w:ascii="Times New Roman" w:eastAsia="Times New Roman" w:hAnsi="Times New Roman" w:cs="Times New Roman"/>
          <w:sz w:val="28"/>
          <w:szCs w:val="28"/>
          <w:u w:val="single"/>
        </w:rPr>
      </w:pPr>
      <w:r w:rsidRPr="00937F9E">
        <w:rPr>
          <w:rFonts w:ascii="Times New Roman" w:eastAsia="Times New Roman" w:hAnsi="Times New Roman" w:cs="Times New Roman"/>
          <w:sz w:val="28"/>
          <w:szCs w:val="28"/>
          <w:u w:val="single"/>
        </w:rPr>
        <w:t>Discussion</w:t>
      </w:r>
    </w:p>
    <w:p w14:paraId="01644025" w14:textId="5D5F15E1" w:rsidR="006279B9" w:rsidRPr="00F11768" w:rsidRDefault="0001372E" w:rsidP="00C929F4">
      <w:pPr>
        <w:autoSpaceDE w:val="0"/>
        <w:autoSpaceDN w:val="0"/>
        <w:adjustRightInd w:val="0"/>
        <w:spacing w:line="360" w:lineRule="auto"/>
        <w:ind w:firstLine="720"/>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The primary purpose of this experimentation was to explore hydrometallurgical process utilized in the production of copper metal. While this experimentation did explore very similar chemistry to that which is utilized industrially one key difference between the two processes exist which is that copper metal rarely exists in its elemental state when it is removed from the earth. Copper metal instead often exists as a much more complex molecule often bonded to other metals namely CuFeS</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w:t>
      </w:r>
      <w:r w:rsidRPr="0001372E">
        <w:rPr>
          <w:rFonts w:ascii="Times New Roman" w:eastAsia="Times New Roman" w:hAnsi="Times New Roman" w:cs="Times New Roman"/>
          <w:sz w:val="24"/>
          <w:szCs w:val="24"/>
        </w:rPr>
        <w:t xml:space="preserve">Chalcopyrite), and the </w:t>
      </w:r>
      <w:r w:rsidR="005400A2" w:rsidRPr="0001372E">
        <w:rPr>
          <w:rFonts w:ascii="Times New Roman" w:eastAsia="Times New Roman" w:hAnsi="Times New Roman" w:cs="Times New Roman"/>
          <w:sz w:val="24"/>
          <w:szCs w:val="24"/>
        </w:rPr>
        <w:t>rarer</w:t>
      </w:r>
      <w:r>
        <w:rPr>
          <w:color w:val="222222"/>
          <w:shd w:val="clear" w:color="auto" w:fill="FFFFFF"/>
        </w:rPr>
        <w:t xml:space="preserve"> </w:t>
      </w:r>
      <w:r w:rsidRPr="0001372E">
        <w:rPr>
          <w:rFonts w:ascii="Times New Roman" w:eastAsia="Times New Roman" w:hAnsi="Times New Roman" w:cs="Times New Roman"/>
          <w:sz w:val="24"/>
          <w:szCs w:val="24"/>
        </w:rPr>
        <w:t>CuAl</w:t>
      </w:r>
      <w:r>
        <w:rPr>
          <w:rFonts w:ascii="Times New Roman" w:eastAsia="Times New Roman" w:hAnsi="Times New Roman" w:cs="Times New Roman"/>
          <w:sz w:val="24"/>
          <w:szCs w:val="24"/>
          <w:vertAlign w:val="subscript"/>
        </w:rPr>
        <w:t>6</w:t>
      </w:r>
      <w:r w:rsidRPr="0001372E">
        <w:rPr>
          <w:rFonts w:ascii="Times New Roman" w:eastAsia="Times New Roman" w:hAnsi="Times New Roman" w:cs="Times New Roman"/>
          <w:sz w:val="24"/>
          <w:szCs w:val="24"/>
        </w:rPr>
        <w:t>(PO</w:t>
      </w:r>
      <w:r>
        <w:rPr>
          <w:rFonts w:ascii="Times New Roman" w:eastAsia="Times New Roman" w:hAnsi="Times New Roman" w:cs="Times New Roman"/>
          <w:sz w:val="24"/>
          <w:szCs w:val="24"/>
          <w:vertAlign w:val="subscript"/>
        </w:rPr>
        <w:t>4</w:t>
      </w:r>
      <w:r w:rsidRPr="0001372E">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4</w:t>
      </w:r>
      <w:r w:rsidRPr="0001372E">
        <w:rPr>
          <w:rFonts w:ascii="Times New Roman" w:eastAsia="Times New Roman" w:hAnsi="Times New Roman" w:cs="Times New Roman"/>
          <w:sz w:val="24"/>
          <w:szCs w:val="24"/>
        </w:rPr>
        <w:t>(OH)</w:t>
      </w:r>
      <w:r>
        <w:rPr>
          <w:rFonts w:ascii="Times New Roman" w:eastAsia="Times New Roman" w:hAnsi="Times New Roman" w:cs="Times New Roman"/>
          <w:sz w:val="24"/>
          <w:szCs w:val="24"/>
          <w:vertAlign w:val="subscript"/>
        </w:rPr>
        <w:t>8</w:t>
      </w:r>
      <w:r w:rsidRPr="0001372E">
        <w:rPr>
          <w:rFonts w:ascii="Times New Roman" w:eastAsia="Times New Roman" w:hAnsi="Times New Roman" w:cs="Times New Roman"/>
          <w:sz w:val="24"/>
          <w:szCs w:val="24"/>
        </w:rPr>
        <w:t xml:space="preserve"> * 4H</w:t>
      </w:r>
      <w:r>
        <w:rPr>
          <w:rFonts w:ascii="Times New Roman" w:eastAsia="Times New Roman" w:hAnsi="Times New Roman" w:cs="Times New Roman"/>
          <w:sz w:val="24"/>
          <w:szCs w:val="24"/>
          <w:vertAlign w:val="subscript"/>
        </w:rPr>
        <w:t>2</w:t>
      </w:r>
      <w:r w:rsidRPr="0001372E">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(turquoise)</w:t>
      </w:r>
      <w:r w:rsidR="005400A2">
        <w:rPr>
          <w:rFonts w:ascii="Times New Roman" w:eastAsia="Times New Roman" w:hAnsi="Times New Roman" w:cs="Times New Roman"/>
          <w:sz w:val="24"/>
          <w:szCs w:val="24"/>
        </w:rPr>
        <w:t xml:space="preserve">. The hydrometallurgical process utilized in the extraction of metal from ores </w:t>
      </w:r>
      <w:proofErr w:type="gramStart"/>
      <w:r w:rsidR="005400A2">
        <w:rPr>
          <w:rFonts w:ascii="Times New Roman" w:eastAsia="Times New Roman" w:hAnsi="Times New Roman" w:cs="Times New Roman"/>
          <w:sz w:val="24"/>
          <w:szCs w:val="24"/>
        </w:rPr>
        <w:t>generally speaking occurs</w:t>
      </w:r>
      <w:proofErr w:type="gramEnd"/>
      <w:r w:rsidR="005400A2">
        <w:rPr>
          <w:rFonts w:ascii="Times New Roman" w:eastAsia="Times New Roman" w:hAnsi="Times New Roman" w:cs="Times New Roman"/>
          <w:sz w:val="24"/>
          <w:szCs w:val="24"/>
        </w:rPr>
        <w:t xml:space="preserve"> in three steps: leaching, concentration, and recovery. The leaching process </w:t>
      </w:r>
      <w:r w:rsidR="006279B9">
        <w:rPr>
          <w:rFonts w:ascii="Times New Roman" w:eastAsia="Times New Roman" w:hAnsi="Times New Roman" w:cs="Times New Roman"/>
          <w:sz w:val="24"/>
          <w:szCs w:val="24"/>
        </w:rPr>
        <w:t xml:space="preserve">often proceeds by crushing and heaping the ore to increase surface area so that it can more effectively be dissolved by a reagent namely a dilute acid. The process specifically used to process copper pyrites involves oxidizing the compound in  acid suspension to produce copper sulfate as seen in the following reaction: </w:t>
      </w:r>
      <w:r w:rsidR="006279B9" w:rsidRPr="006279B9">
        <w:rPr>
          <w:rFonts w:ascii="Times New Roman" w:eastAsia="Times New Roman" w:hAnsi="Times New Roman" w:cs="Times New Roman"/>
          <w:sz w:val="24"/>
          <w:szCs w:val="24"/>
        </w:rPr>
        <w:t>2CuFeS</w:t>
      </w:r>
      <w:r w:rsidR="006279B9">
        <w:rPr>
          <w:rFonts w:ascii="Times New Roman" w:eastAsia="Times New Roman" w:hAnsi="Times New Roman" w:cs="Times New Roman"/>
          <w:sz w:val="24"/>
          <w:szCs w:val="24"/>
          <w:vertAlign w:val="subscript"/>
        </w:rPr>
        <w:t xml:space="preserve">2 (S) </w:t>
      </w:r>
      <w:r w:rsidR="006279B9">
        <w:rPr>
          <w:rFonts w:ascii="Times New Roman" w:eastAsia="Times New Roman" w:hAnsi="Times New Roman" w:cs="Times New Roman"/>
          <w:sz w:val="24"/>
          <w:szCs w:val="24"/>
        </w:rPr>
        <w:t xml:space="preserve">+ </w:t>
      </w:r>
      <w:r w:rsidR="006279B9" w:rsidRPr="006279B9">
        <w:rPr>
          <w:rFonts w:ascii="Times New Roman" w:eastAsia="Times New Roman" w:hAnsi="Times New Roman" w:cs="Times New Roman"/>
          <w:sz w:val="24"/>
          <w:szCs w:val="24"/>
        </w:rPr>
        <w:t>H</w:t>
      </w:r>
      <w:r w:rsidR="006279B9">
        <w:rPr>
          <w:rFonts w:ascii="Times New Roman" w:eastAsia="Times New Roman" w:hAnsi="Times New Roman" w:cs="Times New Roman"/>
          <w:sz w:val="24"/>
          <w:szCs w:val="24"/>
          <w:vertAlign w:val="subscript"/>
        </w:rPr>
        <w:t>2</w:t>
      </w:r>
      <w:r w:rsidR="006279B9" w:rsidRPr="006279B9">
        <w:rPr>
          <w:rFonts w:ascii="Times New Roman" w:eastAsia="Times New Roman" w:hAnsi="Times New Roman" w:cs="Times New Roman"/>
          <w:sz w:val="24"/>
          <w:szCs w:val="24"/>
        </w:rPr>
        <w:t>SO</w:t>
      </w:r>
      <w:r w:rsidR="006279B9">
        <w:rPr>
          <w:rFonts w:ascii="Times New Roman" w:eastAsia="Times New Roman" w:hAnsi="Times New Roman" w:cs="Times New Roman"/>
          <w:sz w:val="24"/>
          <w:szCs w:val="24"/>
          <w:vertAlign w:val="subscript"/>
        </w:rPr>
        <w:t>4 (aq)</w:t>
      </w:r>
      <w:r w:rsidR="006279B9" w:rsidRPr="006279B9">
        <w:rPr>
          <w:rFonts w:ascii="Times New Roman" w:eastAsia="Times New Roman" w:hAnsi="Times New Roman" w:cs="Times New Roman"/>
          <w:sz w:val="24"/>
          <w:szCs w:val="24"/>
        </w:rPr>
        <w:t xml:space="preserve"> </w:t>
      </w:r>
      <w:r w:rsidR="006279B9">
        <w:rPr>
          <w:rFonts w:ascii="Times New Roman" w:eastAsia="Times New Roman" w:hAnsi="Times New Roman" w:cs="Times New Roman"/>
          <w:sz w:val="24"/>
          <w:szCs w:val="24"/>
        </w:rPr>
        <w:t>+</w:t>
      </w:r>
      <w:r w:rsidR="006279B9" w:rsidRPr="006279B9">
        <w:rPr>
          <w:rFonts w:ascii="Times New Roman" w:eastAsia="Times New Roman" w:hAnsi="Times New Roman" w:cs="Times New Roman"/>
          <w:sz w:val="24"/>
          <w:szCs w:val="24"/>
        </w:rPr>
        <w:t xml:space="preserve"> 4</w:t>
      </w:r>
      <w:r w:rsidR="006279B9">
        <w:rPr>
          <w:rFonts w:ascii="Times New Roman" w:eastAsia="Times New Roman" w:hAnsi="Times New Roman" w:cs="Times New Roman"/>
          <w:sz w:val="24"/>
          <w:szCs w:val="24"/>
        </w:rPr>
        <w:t>O</w:t>
      </w:r>
      <w:r w:rsidR="006279B9" w:rsidRPr="006279B9">
        <w:rPr>
          <w:rFonts w:ascii="Times New Roman" w:eastAsia="Times New Roman" w:hAnsi="Times New Roman" w:cs="Times New Roman"/>
          <w:sz w:val="24"/>
          <w:szCs w:val="24"/>
          <w:vertAlign w:val="subscript"/>
        </w:rPr>
        <w:t>2(g)</w:t>
      </w:r>
      <w:r w:rsidR="006279B9" w:rsidRPr="006279B9">
        <w:rPr>
          <w:rFonts w:ascii="Times New Roman" w:eastAsia="Times New Roman" w:hAnsi="Times New Roman" w:cs="Times New Roman"/>
          <w:sz w:val="24"/>
          <w:szCs w:val="24"/>
        </w:rPr>
        <w:t xml:space="preserve"> →</w:t>
      </w:r>
      <w:r w:rsidR="006279B9">
        <w:rPr>
          <w:rFonts w:ascii="Times New Roman" w:eastAsia="Times New Roman" w:hAnsi="Times New Roman" w:cs="Times New Roman"/>
          <w:sz w:val="24"/>
          <w:szCs w:val="24"/>
        </w:rPr>
        <w:t xml:space="preserve"> </w:t>
      </w:r>
      <w:r w:rsidR="006279B9" w:rsidRPr="006279B9">
        <w:rPr>
          <w:rFonts w:ascii="Times New Roman" w:eastAsia="Times New Roman" w:hAnsi="Times New Roman" w:cs="Times New Roman"/>
          <w:sz w:val="24"/>
          <w:szCs w:val="24"/>
        </w:rPr>
        <w:t>2CuSO</w:t>
      </w:r>
      <w:r w:rsidR="006279B9">
        <w:rPr>
          <w:rFonts w:ascii="Times New Roman" w:eastAsia="Times New Roman" w:hAnsi="Times New Roman" w:cs="Times New Roman"/>
          <w:sz w:val="24"/>
          <w:szCs w:val="24"/>
          <w:vertAlign w:val="subscript"/>
        </w:rPr>
        <w:t>4 (aq)</w:t>
      </w:r>
      <w:r w:rsidR="006279B9" w:rsidRPr="006279B9">
        <w:rPr>
          <w:rFonts w:ascii="Times New Roman" w:eastAsia="Times New Roman" w:hAnsi="Times New Roman" w:cs="Times New Roman"/>
          <w:sz w:val="24"/>
          <w:szCs w:val="24"/>
        </w:rPr>
        <w:t xml:space="preserve"> </w:t>
      </w:r>
      <w:r w:rsidR="006279B9">
        <w:rPr>
          <w:rFonts w:ascii="Times New Roman" w:eastAsia="Times New Roman" w:hAnsi="Times New Roman" w:cs="Times New Roman"/>
          <w:sz w:val="24"/>
          <w:szCs w:val="24"/>
        </w:rPr>
        <w:t>+</w:t>
      </w:r>
      <w:r w:rsidR="006279B9" w:rsidRPr="006279B9">
        <w:rPr>
          <w:rFonts w:ascii="Times New Roman" w:eastAsia="Times New Roman" w:hAnsi="Times New Roman" w:cs="Times New Roman"/>
          <w:sz w:val="24"/>
          <w:szCs w:val="24"/>
        </w:rPr>
        <w:t xml:space="preserve"> 3S</w:t>
      </w:r>
      <w:r w:rsidR="006279B9">
        <w:rPr>
          <w:rFonts w:ascii="Times New Roman" w:eastAsia="Times New Roman" w:hAnsi="Times New Roman" w:cs="Times New Roman"/>
          <w:sz w:val="24"/>
          <w:szCs w:val="24"/>
          <w:vertAlign w:val="subscript"/>
        </w:rPr>
        <w:t>(s)</w:t>
      </w:r>
      <w:r w:rsidR="006279B9" w:rsidRPr="006279B9">
        <w:rPr>
          <w:rFonts w:ascii="Times New Roman" w:eastAsia="Times New Roman" w:hAnsi="Times New Roman" w:cs="Times New Roman"/>
          <w:sz w:val="24"/>
          <w:szCs w:val="24"/>
        </w:rPr>
        <w:t xml:space="preserve"> </w:t>
      </w:r>
      <w:r w:rsidR="006279B9">
        <w:rPr>
          <w:rFonts w:ascii="Times New Roman" w:eastAsia="Times New Roman" w:hAnsi="Times New Roman" w:cs="Times New Roman"/>
          <w:sz w:val="24"/>
          <w:szCs w:val="24"/>
        </w:rPr>
        <w:t>+</w:t>
      </w:r>
      <w:r w:rsidR="006279B9" w:rsidRPr="006279B9">
        <w:rPr>
          <w:rFonts w:ascii="Times New Roman" w:eastAsia="Times New Roman" w:hAnsi="Times New Roman" w:cs="Times New Roman"/>
          <w:sz w:val="24"/>
          <w:szCs w:val="24"/>
        </w:rPr>
        <w:t xml:space="preserve"> Fe</w:t>
      </w:r>
      <w:r w:rsidR="006279B9">
        <w:rPr>
          <w:rFonts w:ascii="Times New Roman" w:eastAsia="Times New Roman" w:hAnsi="Times New Roman" w:cs="Times New Roman"/>
          <w:sz w:val="24"/>
          <w:szCs w:val="24"/>
          <w:vertAlign w:val="subscript"/>
        </w:rPr>
        <w:t>2</w:t>
      </w:r>
      <w:r w:rsidR="006279B9" w:rsidRPr="006279B9">
        <w:rPr>
          <w:rFonts w:ascii="Times New Roman" w:eastAsia="Times New Roman" w:hAnsi="Times New Roman" w:cs="Times New Roman"/>
          <w:sz w:val="24"/>
          <w:szCs w:val="24"/>
        </w:rPr>
        <w:t>O</w:t>
      </w:r>
      <w:r w:rsidR="006279B9" w:rsidRPr="006279B9">
        <w:rPr>
          <w:rFonts w:ascii="Times New Roman" w:eastAsia="Times New Roman" w:hAnsi="Times New Roman" w:cs="Times New Roman"/>
          <w:sz w:val="24"/>
          <w:szCs w:val="24"/>
          <w:vertAlign w:val="subscript"/>
        </w:rPr>
        <w:t xml:space="preserve">3(s) </w:t>
      </w:r>
      <w:r w:rsidR="006279B9">
        <w:rPr>
          <w:rFonts w:ascii="Times New Roman" w:eastAsia="Times New Roman" w:hAnsi="Times New Roman" w:cs="Times New Roman"/>
          <w:sz w:val="24"/>
          <w:szCs w:val="24"/>
        </w:rPr>
        <w:t>+</w:t>
      </w:r>
      <w:r w:rsidR="006279B9" w:rsidRPr="006279B9">
        <w:rPr>
          <w:rFonts w:ascii="Times New Roman" w:eastAsia="Times New Roman" w:hAnsi="Times New Roman" w:cs="Times New Roman"/>
          <w:sz w:val="24"/>
          <w:szCs w:val="24"/>
        </w:rPr>
        <w:t xml:space="preserve"> H</w:t>
      </w:r>
      <w:r w:rsidR="006279B9" w:rsidRPr="006279B9">
        <w:rPr>
          <w:rFonts w:ascii="Times New Roman" w:eastAsia="Times New Roman" w:hAnsi="Times New Roman" w:cs="Times New Roman"/>
          <w:sz w:val="24"/>
          <w:szCs w:val="24"/>
          <w:vertAlign w:val="subscript"/>
        </w:rPr>
        <w:t>2</w:t>
      </w:r>
      <w:r w:rsidR="006279B9" w:rsidRPr="006279B9">
        <w:rPr>
          <w:rFonts w:ascii="Times New Roman" w:eastAsia="Times New Roman" w:hAnsi="Times New Roman" w:cs="Times New Roman"/>
          <w:sz w:val="24"/>
          <w:szCs w:val="24"/>
        </w:rPr>
        <w:t>O</w:t>
      </w:r>
      <w:r w:rsidR="006279B9" w:rsidRPr="006279B9">
        <w:rPr>
          <w:rFonts w:ascii="Times New Roman" w:eastAsia="Times New Roman" w:hAnsi="Times New Roman" w:cs="Times New Roman"/>
          <w:sz w:val="24"/>
          <w:szCs w:val="24"/>
          <w:vertAlign w:val="subscript"/>
        </w:rPr>
        <w:t>(l)</w:t>
      </w:r>
      <w:r w:rsidR="006279B9">
        <w:rPr>
          <w:rFonts w:ascii="Times New Roman" w:eastAsia="Times New Roman" w:hAnsi="Times New Roman" w:cs="Times New Roman"/>
          <w:sz w:val="24"/>
          <w:szCs w:val="24"/>
        </w:rPr>
        <w:t xml:space="preserve">. Following this the copper is then </w:t>
      </w:r>
      <w:r w:rsidR="00F11768">
        <w:rPr>
          <w:rFonts w:ascii="Times New Roman" w:eastAsia="Times New Roman" w:hAnsi="Times New Roman" w:cs="Times New Roman"/>
          <w:sz w:val="24"/>
          <w:szCs w:val="24"/>
        </w:rPr>
        <w:t>electrolytically</w:t>
      </w:r>
      <w:r w:rsidR="006279B9">
        <w:rPr>
          <w:rFonts w:ascii="Times New Roman" w:eastAsia="Times New Roman" w:hAnsi="Times New Roman" w:cs="Times New Roman"/>
          <w:sz w:val="24"/>
          <w:szCs w:val="24"/>
        </w:rPr>
        <w:t xml:space="preserve"> </w:t>
      </w:r>
      <w:r w:rsidR="00F11768">
        <w:rPr>
          <w:rFonts w:ascii="Times New Roman" w:eastAsia="Times New Roman" w:hAnsi="Times New Roman" w:cs="Times New Roman"/>
          <w:sz w:val="24"/>
          <w:szCs w:val="24"/>
        </w:rPr>
        <w:t>separated</w:t>
      </w:r>
      <w:r w:rsidR="006279B9">
        <w:rPr>
          <w:rFonts w:ascii="Times New Roman" w:eastAsia="Times New Roman" w:hAnsi="Times New Roman" w:cs="Times New Roman"/>
          <w:sz w:val="24"/>
          <w:szCs w:val="24"/>
        </w:rPr>
        <w:t xml:space="preserve"> multiple times to produce an incredibly </w:t>
      </w:r>
      <w:r w:rsidR="00F11768">
        <w:rPr>
          <w:rFonts w:ascii="Times New Roman" w:eastAsia="Times New Roman" w:hAnsi="Times New Roman" w:cs="Times New Roman"/>
          <w:sz w:val="24"/>
          <w:szCs w:val="24"/>
        </w:rPr>
        <w:t>pure product.</w:t>
      </w:r>
      <w:r w:rsidR="00F11768">
        <w:rPr>
          <w:rFonts w:ascii="Times New Roman" w:eastAsia="Times New Roman" w:hAnsi="Times New Roman" w:cs="Times New Roman"/>
          <w:sz w:val="24"/>
          <w:szCs w:val="24"/>
          <w:vertAlign w:val="superscript"/>
        </w:rPr>
        <w:t>2</w:t>
      </w:r>
    </w:p>
    <w:p w14:paraId="41E271ED" w14:textId="68CFE0EE" w:rsidR="0001372E" w:rsidRDefault="0001372E" w:rsidP="00C929F4">
      <w:pPr>
        <w:autoSpaceDE w:val="0"/>
        <w:autoSpaceDN w:val="0"/>
        <w:adjustRightInd w:val="0"/>
        <w:spacing w:line="360" w:lineRule="auto"/>
        <w:ind w:firstLine="720"/>
        <w:rPr>
          <w:rFonts w:ascii="TimesTenLTStd-Roman" w:eastAsiaTheme="minorHAnsi" w:hAnsi="TimesTenLTStd-Roman" w:cs="TimesTenLTStd-Roman"/>
          <w:color w:val="231F20"/>
          <w:sz w:val="20"/>
          <w:szCs w:val="20"/>
          <w:lang w:val="en-CA" w:eastAsia="en-US"/>
        </w:rPr>
      </w:pPr>
    </w:p>
    <w:p w14:paraId="09F50C2A" w14:textId="77777777" w:rsidR="00F11768" w:rsidRDefault="00F11768" w:rsidP="00C929F4">
      <w:pPr>
        <w:autoSpaceDE w:val="0"/>
        <w:autoSpaceDN w:val="0"/>
        <w:adjustRightInd w:val="0"/>
        <w:spacing w:line="360" w:lineRule="auto"/>
        <w:ind w:firstLine="720"/>
        <w:rPr>
          <w:rFonts w:ascii="Times New Roman" w:eastAsia="Times New Roman" w:hAnsi="Times New Roman" w:cs="Times New Roman"/>
          <w:sz w:val="24"/>
          <w:szCs w:val="24"/>
        </w:rPr>
      </w:pPr>
    </w:p>
    <w:p w14:paraId="16149764" w14:textId="19E0F721" w:rsidR="00F11768" w:rsidRDefault="00FC1CC2" w:rsidP="00C929F4">
      <w:pPr>
        <w:autoSpaceDE w:val="0"/>
        <w:autoSpaceDN w:val="0"/>
        <w:adjustRightInd w:val="0"/>
        <w:spacing w:line="360" w:lineRule="auto"/>
        <w:ind w:firstLine="720"/>
        <w:rPr>
          <w:rFonts w:ascii="Times New Roman" w:eastAsia="Times New Roman" w:hAnsi="Times New Roman" w:cs="Times New Roman"/>
          <w:sz w:val="24"/>
          <w:szCs w:val="24"/>
        </w:rPr>
      </w:pPr>
      <w:r w:rsidRPr="00937F9E">
        <w:rPr>
          <w:rFonts w:ascii="Times New Roman" w:eastAsia="Times New Roman" w:hAnsi="Times New Roman" w:cs="Times New Roman"/>
          <w:noProof/>
          <w:sz w:val="24"/>
          <w:szCs w:val="24"/>
        </w:rPr>
        <w:lastRenderedPageBreak/>
        <mc:AlternateContent>
          <mc:Choice Requires="wps">
            <w:drawing>
              <wp:anchor distT="45720" distB="45720" distL="114300" distR="114300" simplePos="0" relativeHeight="251678720" behindDoc="0" locked="0" layoutInCell="1" allowOverlap="1" wp14:anchorId="7CBD5B46" wp14:editId="5D0B186E">
                <wp:simplePos x="0" y="0"/>
                <wp:positionH relativeFrom="column">
                  <wp:posOffset>4871720</wp:posOffset>
                </wp:positionH>
                <wp:positionV relativeFrom="paragraph">
                  <wp:posOffset>1671955</wp:posOffset>
                </wp:positionV>
                <wp:extent cx="1510030" cy="1404620"/>
                <wp:effectExtent l="0" t="0" r="13970" b="2794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1404620"/>
                        </a:xfrm>
                        <a:prstGeom prst="rect">
                          <a:avLst/>
                        </a:prstGeom>
                        <a:solidFill>
                          <a:srgbClr val="FFFFFF"/>
                        </a:solidFill>
                        <a:ln w="9525">
                          <a:solidFill>
                            <a:srgbClr val="000000"/>
                          </a:solidFill>
                          <a:miter lim="800000"/>
                          <a:headEnd/>
                          <a:tailEnd/>
                        </a:ln>
                      </wps:spPr>
                      <wps:txbx>
                        <w:txbxContent>
                          <w:p w14:paraId="170D36F6" w14:textId="3378CCA8" w:rsidR="006279B9" w:rsidRPr="00FC1CC2" w:rsidRDefault="006279B9" w:rsidP="00FC1CC2">
                            <w:pPr>
                              <w:rPr>
                                <w:vertAlign w:val="superscript"/>
                              </w:rPr>
                            </w:pPr>
                            <w:r>
                              <w:t xml:space="preserve">Figure 2. Structure of </w:t>
                            </w:r>
                            <w:r w:rsidRPr="0071532A">
                              <w:rPr>
                                <w:rFonts w:ascii="Times New Roman" w:eastAsia="Times New Roman" w:hAnsi="Times New Roman" w:cs="Times New Roman"/>
                                <w:sz w:val="24"/>
                                <w:szCs w:val="24"/>
                              </w:rPr>
                              <w:t>hexaaquacopper(II</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BD5B46" id="_x0000_s1027" type="#_x0000_t202" style="position:absolute;left:0;text-align:left;margin-left:383.6pt;margin-top:131.65pt;width:118.9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">
                <v:textbox style="mso-fit-shape-to-text:t">
                  <w:txbxContent>
                    <w:p w14:paraId="170D36F6" w14:textId="3378CCA8" w:rsidR="006279B9" w:rsidRPr="00FC1CC2" w:rsidRDefault="006279B9" w:rsidP="00FC1CC2">
                      <w:pPr>
                        <w:rPr>
                          <w:vertAlign w:val="superscript"/>
                        </w:rPr>
                      </w:pPr>
                      <w:r>
                        <w:t xml:space="preserve">Figure 2. Structure of </w:t>
                      </w:r>
                      <w:r w:rsidRPr="0071532A">
                        <w:rPr>
                          <w:rFonts w:ascii="Times New Roman" w:eastAsia="Times New Roman" w:hAnsi="Times New Roman" w:cs="Times New Roman"/>
                          <w:sz w:val="24"/>
                          <w:szCs w:val="24"/>
                        </w:rPr>
                        <w:t>hexaaquacopper(II</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3</w:t>
                      </w:r>
                    </w:p>
                  </w:txbxContent>
                </v:textbox>
                <w10:wrap type="square"/>
              </v:shape>
            </w:pict>
          </mc:Fallback>
        </mc:AlternateContent>
      </w:r>
      <w:r>
        <w:rPr>
          <w:noProof/>
        </w:rPr>
        <w:drawing>
          <wp:anchor distT="0" distB="0" distL="114300" distR="114300" simplePos="0" relativeHeight="251676672" behindDoc="0" locked="0" layoutInCell="1" allowOverlap="1" wp14:anchorId="4B4BF70D" wp14:editId="052124E7">
            <wp:simplePos x="0" y="0"/>
            <wp:positionH relativeFrom="margin">
              <wp:posOffset>4984701</wp:posOffset>
            </wp:positionH>
            <wp:positionV relativeFrom="paragraph">
              <wp:posOffset>4445</wp:posOffset>
            </wp:positionV>
            <wp:extent cx="1308100" cy="1645920"/>
            <wp:effectExtent l="0" t="0" r="635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8100" cy="164592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4"/>
          <w:szCs w:val="24"/>
        </w:rPr>
        <w:t>Throughout this experimentation the copper metal was observed to bond and produce a multitude of different compounds many of which appeared as brilliant blue colour in solution. This blue colour was observed in solution following reaction 1</w:t>
      </w:r>
      <w:r w:rsidR="00CC1DF9">
        <w:rPr>
          <w:rFonts w:ascii="Times New Roman" w:eastAsia="Times New Roman" w:hAnsi="Times New Roman" w:cs="Times New Roman"/>
          <w:sz w:val="24"/>
          <w:szCs w:val="24"/>
        </w:rPr>
        <w:t xml:space="preserve"> and 4</w:t>
      </w:r>
      <w:r>
        <w:rPr>
          <w:rFonts w:ascii="Times New Roman" w:eastAsia="Times New Roman" w:hAnsi="Times New Roman" w:cs="Times New Roman"/>
          <w:sz w:val="24"/>
          <w:szCs w:val="24"/>
        </w:rPr>
        <w:t xml:space="preserve"> when a small amount of solution was added to a vial of ammonium. As shown in </w:t>
      </w:r>
      <w:r>
        <w:rPr>
          <w:rFonts w:ascii="Times New Roman" w:eastAsia="Times New Roman" w:hAnsi="Times New Roman" w:cs="Times New Roman"/>
          <w:i/>
          <w:iCs/>
          <w:sz w:val="24"/>
          <w:szCs w:val="24"/>
        </w:rPr>
        <w:t>Reaction Sequence</w:t>
      </w:r>
      <w:r>
        <w:rPr>
          <w:rFonts w:ascii="Times New Roman" w:eastAsia="Times New Roman" w:hAnsi="Times New Roman" w:cs="Times New Roman"/>
          <w:sz w:val="24"/>
          <w:szCs w:val="24"/>
        </w:rPr>
        <w:t xml:space="preserve"> both reaction 1 and reaction 4 produced aqueous copper compounds which is responsible for the prominent blue colour. While they are separate compounds the aqueous Cu</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cation forms an identical complex with water regardless of the anion utilized. This complex known as </w:t>
      </w:r>
      <w:r w:rsidRPr="0071532A">
        <w:rPr>
          <w:rFonts w:ascii="Times New Roman" w:eastAsia="Times New Roman" w:hAnsi="Times New Roman" w:cs="Times New Roman"/>
          <w:sz w:val="24"/>
          <w:szCs w:val="24"/>
        </w:rPr>
        <w:t>hexaaquacopper(II</w:t>
      </w:r>
      <w:r>
        <w:rPr>
          <w:rFonts w:ascii="Times New Roman" w:eastAsia="Times New Roman" w:hAnsi="Times New Roman" w:cs="Times New Roman"/>
          <w:sz w:val="24"/>
          <w:szCs w:val="24"/>
        </w:rPr>
        <w:t xml:space="preserve">) (formula </w:t>
      </w:r>
      <w:r w:rsidRPr="0071532A">
        <w:rPr>
          <w:rFonts w:ascii="Times New Roman" w:eastAsia="Times New Roman" w:hAnsi="Times New Roman" w:cs="Times New Roman"/>
          <w:sz w:val="24"/>
          <w:szCs w:val="24"/>
        </w:rPr>
        <w:t>[Cu(H</w:t>
      </w:r>
      <w:r>
        <w:rPr>
          <w:rFonts w:ascii="Times New Roman" w:eastAsia="Times New Roman" w:hAnsi="Times New Roman" w:cs="Times New Roman"/>
          <w:sz w:val="24"/>
          <w:szCs w:val="24"/>
          <w:vertAlign w:val="subscript"/>
        </w:rPr>
        <w:t>2</w:t>
      </w:r>
      <w:r w:rsidRPr="0071532A">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6</w:t>
      </w:r>
      <w:r w:rsidRPr="0071532A">
        <w:rPr>
          <w:rFonts w:ascii="Times New Roman" w:eastAsia="Times New Roman" w:hAnsi="Times New Roman" w:cs="Times New Roman"/>
          <w:sz w:val="24"/>
          <w:szCs w:val="24"/>
        </w:rPr>
        <w:t>]</w:t>
      </w:r>
      <w:r w:rsidRPr="0071532A">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forms due to the attraction between the positive copper ions and the negative dipole found on the oxygen side of the water molecules (figure 2). Due to intermolecular forces only 6 water molecules can be attracted to each copper ion at a given time forming an octahedral structure.</w:t>
      </w:r>
      <w:r w:rsidR="0001372E">
        <w:rPr>
          <w:rFonts w:ascii="Times New Roman" w:eastAsia="Times New Roman" w:hAnsi="Times New Roman" w:cs="Times New Roman"/>
          <w:sz w:val="24"/>
          <w:szCs w:val="24"/>
          <w:vertAlign w:val="superscript"/>
        </w:rPr>
        <w:t>3</w:t>
      </w:r>
      <w:r w:rsidR="00CC1DF9">
        <w:rPr>
          <w:rFonts w:ascii="Times New Roman" w:eastAsia="Times New Roman" w:hAnsi="Times New Roman" w:cs="Times New Roman"/>
          <w:sz w:val="24"/>
          <w:szCs w:val="24"/>
        </w:rPr>
        <w:t xml:space="preserve"> A similar colour was observed following reaction 5 when a small amount of the solution was placed in the ammonia vial however, this blue colour was not caused by the </w:t>
      </w:r>
      <w:r w:rsidR="00CC1DF9" w:rsidRPr="0071532A">
        <w:rPr>
          <w:rFonts w:ascii="Times New Roman" w:eastAsia="Times New Roman" w:hAnsi="Times New Roman" w:cs="Times New Roman"/>
          <w:sz w:val="24"/>
          <w:szCs w:val="24"/>
        </w:rPr>
        <w:t>hexaaquacopper(II</w:t>
      </w:r>
      <w:r w:rsidR="00CC1DF9">
        <w:rPr>
          <w:rFonts w:ascii="Times New Roman" w:eastAsia="Times New Roman" w:hAnsi="Times New Roman" w:cs="Times New Roman"/>
          <w:sz w:val="24"/>
          <w:szCs w:val="24"/>
        </w:rPr>
        <w:t xml:space="preserve">) complex. Instead a different but </w:t>
      </w:r>
      <w:r w:rsidR="005400A2">
        <w:rPr>
          <w:rFonts w:ascii="Times New Roman" w:eastAsia="Times New Roman" w:hAnsi="Times New Roman" w:cs="Times New Roman"/>
          <w:sz w:val="24"/>
          <w:szCs w:val="24"/>
        </w:rPr>
        <w:t>similar</w:t>
      </w:r>
      <w:r w:rsidR="00CC1DF9">
        <w:rPr>
          <w:rFonts w:ascii="Times New Roman" w:eastAsia="Times New Roman" w:hAnsi="Times New Roman" w:cs="Times New Roman"/>
          <w:sz w:val="24"/>
          <w:szCs w:val="24"/>
        </w:rPr>
        <w:t xml:space="preserve"> complex known as </w:t>
      </w:r>
      <w:r w:rsidR="00CC1DF9" w:rsidRPr="00CC1DF9">
        <w:rPr>
          <w:rFonts w:ascii="Times New Roman" w:eastAsia="Times New Roman" w:hAnsi="Times New Roman" w:cs="Times New Roman"/>
          <w:sz w:val="24"/>
          <w:szCs w:val="24"/>
        </w:rPr>
        <w:t xml:space="preserve">tetraamminecopper(II) ion, </w:t>
      </w:r>
      <w:r w:rsidR="00CC1DF9">
        <w:rPr>
          <w:rFonts w:ascii="Times New Roman" w:eastAsia="Times New Roman" w:hAnsi="Times New Roman" w:cs="Times New Roman"/>
          <w:sz w:val="24"/>
          <w:szCs w:val="24"/>
        </w:rPr>
        <w:t xml:space="preserve">(formula </w:t>
      </w:r>
      <w:r w:rsidR="00CC1DF9" w:rsidRPr="00CC1DF9">
        <w:rPr>
          <w:rFonts w:ascii="Times New Roman" w:eastAsia="Times New Roman" w:hAnsi="Times New Roman" w:cs="Times New Roman"/>
          <w:sz w:val="24"/>
          <w:szCs w:val="24"/>
        </w:rPr>
        <w:t>[Cu(NH</w:t>
      </w:r>
      <w:r w:rsidR="00CC1DF9">
        <w:rPr>
          <w:rFonts w:ascii="Times New Roman" w:eastAsia="Times New Roman" w:hAnsi="Times New Roman" w:cs="Times New Roman"/>
          <w:sz w:val="24"/>
          <w:szCs w:val="24"/>
          <w:vertAlign w:val="subscript"/>
        </w:rPr>
        <w:t>3</w:t>
      </w:r>
      <w:r w:rsidR="00CC1DF9" w:rsidRPr="00CC1DF9">
        <w:rPr>
          <w:rFonts w:ascii="Times New Roman" w:eastAsia="Times New Roman" w:hAnsi="Times New Roman" w:cs="Times New Roman"/>
          <w:sz w:val="24"/>
          <w:szCs w:val="24"/>
        </w:rPr>
        <w:t>)</w:t>
      </w:r>
      <w:r w:rsidR="00CC1DF9">
        <w:rPr>
          <w:rFonts w:ascii="Times New Roman" w:eastAsia="Times New Roman" w:hAnsi="Times New Roman" w:cs="Times New Roman"/>
          <w:sz w:val="24"/>
          <w:szCs w:val="24"/>
          <w:vertAlign w:val="subscript"/>
        </w:rPr>
        <w:t>4</w:t>
      </w:r>
      <w:r w:rsidR="00CC1DF9" w:rsidRPr="00CC1DF9">
        <w:rPr>
          <w:rFonts w:ascii="Times New Roman" w:eastAsia="Times New Roman" w:hAnsi="Times New Roman" w:cs="Times New Roman"/>
          <w:sz w:val="24"/>
          <w:szCs w:val="24"/>
        </w:rPr>
        <w:t>]</w:t>
      </w:r>
      <w:r w:rsidR="00CC1DF9">
        <w:rPr>
          <w:rFonts w:ascii="Times New Roman" w:eastAsia="Times New Roman" w:hAnsi="Times New Roman" w:cs="Times New Roman"/>
          <w:sz w:val="24"/>
          <w:szCs w:val="24"/>
          <w:vertAlign w:val="superscript"/>
        </w:rPr>
        <w:t>2+</w:t>
      </w:r>
      <w:r w:rsidR="00CC1DF9">
        <w:rPr>
          <w:rFonts w:ascii="Times New Roman" w:eastAsia="Times New Roman" w:hAnsi="Times New Roman" w:cs="Times New Roman"/>
          <w:sz w:val="24"/>
          <w:szCs w:val="24"/>
        </w:rPr>
        <w:t xml:space="preserve">) formed. </w:t>
      </w:r>
      <w:r w:rsidR="005400A2">
        <w:rPr>
          <w:rFonts w:ascii="Times New Roman" w:eastAsia="Times New Roman" w:hAnsi="Times New Roman" w:cs="Times New Roman"/>
          <w:sz w:val="24"/>
          <w:szCs w:val="24"/>
        </w:rPr>
        <w:t>This complex appears significantly darker in solution when compared hexaaquacopper(II) solution. Additionally, d</w:t>
      </w:r>
      <w:r w:rsidR="00CC1DF9">
        <w:rPr>
          <w:rFonts w:ascii="Times New Roman" w:eastAsia="Times New Roman" w:hAnsi="Times New Roman" w:cs="Times New Roman"/>
          <w:sz w:val="24"/>
          <w:szCs w:val="24"/>
        </w:rPr>
        <w:t xml:space="preserve">ue to the </w:t>
      </w:r>
      <w:r w:rsidR="005400A2">
        <w:rPr>
          <w:rFonts w:ascii="Times New Roman" w:eastAsia="Times New Roman" w:hAnsi="Times New Roman" w:cs="Times New Roman"/>
          <w:sz w:val="24"/>
          <w:szCs w:val="24"/>
        </w:rPr>
        <w:t>ammonia molecule being significantly larger than the water molecule rather than forming an octahedral shape the structure instead takes on a square planar shape.</w:t>
      </w:r>
      <w:r w:rsidR="005400A2">
        <w:rPr>
          <w:rFonts w:ascii="Times New Roman" w:eastAsia="Times New Roman" w:hAnsi="Times New Roman" w:cs="Times New Roman"/>
          <w:sz w:val="24"/>
          <w:szCs w:val="24"/>
          <w:vertAlign w:val="superscript"/>
        </w:rPr>
        <w:t>2</w:t>
      </w:r>
      <w:r w:rsidR="005400A2">
        <w:rPr>
          <w:rFonts w:ascii="Times New Roman" w:eastAsia="Times New Roman" w:hAnsi="Times New Roman" w:cs="Times New Roman"/>
          <w:sz w:val="24"/>
          <w:szCs w:val="24"/>
        </w:rPr>
        <w:t xml:space="preserve"> </w:t>
      </w:r>
    </w:p>
    <w:p w14:paraId="58E8F639" w14:textId="77777777" w:rsidR="00960579" w:rsidRPr="00960579" w:rsidRDefault="00960579" w:rsidP="00C929F4">
      <w:pPr>
        <w:autoSpaceDE w:val="0"/>
        <w:autoSpaceDN w:val="0"/>
        <w:adjustRightInd w:val="0"/>
        <w:spacing w:line="360" w:lineRule="auto"/>
        <w:rPr>
          <w:rFonts w:ascii="Times New Roman" w:eastAsia="Times New Roman" w:hAnsi="Times New Roman" w:cs="Times New Roman"/>
          <w:b/>
          <w:bCs/>
          <w:sz w:val="14"/>
          <w:szCs w:val="14"/>
        </w:rPr>
      </w:pPr>
    </w:p>
    <w:p w14:paraId="30B6EB16" w14:textId="04FC2A21" w:rsidR="00FC1CC2" w:rsidRPr="00FC1CC2" w:rsidRDefault="00FC1CC2" w:rsidP="00C929F4">
      <w:pPr>
        <w:autoSpaceDE w:val="0"/>
        <w:autoSpaceDN w:val="0"/>
        <w:adjustRightInd w:val="0"/>
        <w:spacing w:line="360" w:lineRule="auto"/>
        <w:rPr>
          <w:rFonts w:ascii="Times New Roman" w:eastAsia="Times New Roman" w:hAnsi="Times New Roman" w:cs="Times New Roman"/>
          <w:b/>
          <w:bCs/>
          <w:sz w:val="24"/>
          <w:szCs w:val="24"/>
        </w:rPr>
      </w:pPr>
      <w:r w:rsidRPr="00FC1CC2">
        <w:rPr>
          <w:rFonts w:ascii="Times New Roman" w:eastAsia="Times New Roman" w:hAnsi="Times New Roman" w:cs="Times New Roman"/>
          <w:b/>
          <w:bCs/>
          <w:sz w:val="24"/>
          <w:szCs w:val="24"/>
        </w:rPr>
        <w:t>Reaction Sequence</w:t>
      </w:r>
    </w:p>
    <w:p w14:paraId="133C6557" w14:textId="6C38646E" w:rsidR="00350C14" w:rsidRPr="0032693B" w:rsidRDefault="00350C14" w:rsidP="00C929F4">
      <w:pPr>
        <w:autoSpaceDE w:val="0"/>
        <w:autoSpaceDN w:val="0"/>
        <w:adjustRightInd w:val="0"/>
        <w:spacing w:line="360" w:lineRule="auto"/>
        <w:rPr>
          <w:rFonts w:ascii="Times New Roman" w:eastAsia="Times New Roman" w:hAnsi="Times New Roman" w:cs="Times New Roman"/>
          <w:sz w:val="24"/>
          <w:szCs w:val="24"/>
          <w:vertAlign w:val="superscript"/>
        </w:rPr>
      </w:pPr>
      <w:r w:rsidRPr="00F11768">
        <w:rPr>
          <w:rFonts w:ascii="Times New Roman" w:eastAsia="Times New Roman" w:hAnsi="Times New Roman" w:cs="Times New Roman"/>
          <w:sz w:val="24"/>
          <w:szCs w:val="24"/>
        </w:rPr>
        <w:t>Reaction 1.</w:t>
      </w:r>
      <w:r w:rsidR="0032693B">
        <w:rPr>
          <w:rFonts w:ascii="Times New Roman" w:eastAsia="Times New Roman" w:hAnsi="Times New Roman" w:cs="Times New Roman"/>
          <w:sz w:val="24"/>
          <w:szCs w:val="24"/>
          <w:vertAlign w:val="superscript"/>
        </w:rPr>
        <w:t>4</w:t>
      </w:r>
    </w:p>
    <w:p w14:paraId="1A8A3D86" w14:textId="1F5EF493" w:rsidR="00350C14" w:rsidRPr="00C929F4" w:rsidRDefault="00F11768" w:rsidP="00C929F4">
      <w:pPr>
        <w:autoSpaceDE w:val="0"/>
        <w:autoSpaceDN w:val="0"/>
        <w:adjustRightInd w:val="0"/>
        <w:spacing w:line="360" w:lineRule="auto"/>
        <w:jc w:val="center"/>
        <w:rPr>
          <w:rFonts w:ascii="Times New Roman" w:eastAsia="Times New Roman" w:hAnsi="Times New Roman" w:cs="Times New Roman"/>
          <w:sz w:val="24"/>
          <w:szCs w:val="24"/>
        </w:rPr>
      </w:pPr>
      <w:r w:rsidRPr="00F11768">
        <w:rPr>
          <w:rFonts w:ascii="Times New Roman" w:hAnsi="Times New Roman" w:cs="Times New Roman"/>
          <w:noProof/>
          <w:sz w:val="18"/>
          <w:szCs w:val="18"/>
        </w:rPr>
        <w:drawing>
          <wp:anchor distT="0" distB="0" distL="114300" distR="114300" simplePos="0" relativeHeight="251671552" behindDoc="0" locked="0" layoutInCell="1" allowOverlap="1" wp14:anchorId="13A9666F" wp14:editId="1ABE7031">
            <wp:simplePos x="0" y="0"/>
            <wp:positionH relativeFrom="column">
              <wp:posOffset>1944370</wp:posOffset>
            </wp:positionH>
            <wp:positionV relativeFrom="paragraph">
              <wp:posOffset>39370</wp:posOffset>
            </wp:positionV>
            <wp:extent cx="1132205" cy="132080"/>
            <wp:effectExtent l="0" t="0" r="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32205" cy="132080"/>
                    </a:xfrm>
                    <a:prstGeom prst="rect">
                      <a:avLst/>
                    </a:prstGeom>
                  </pic:spPr>
                </pic:pic>
              </a:graphicData>
            </a:graphic>
          </wp:anchor>
        </w:drawing>
      </w:r>
      <w:r w:rsidR="00193C5D">
        <w:rPr>
          <w:rFonts w:ascii="Times New Roman" w:eastAsia="Times New Roman" w:hAnsi="Times New Roman" w:cs="Times New Roman"/>
          <w:sz w:val="24"/>
          <w:szCs w:val="24"/>
        </w:rPr>
        <w:t xml:space="preserve">3 </w:t>
      </w:r>
      <w:r w:rsidR="00350C14" w:rsidRPr="00F11768">
        <w:rPr>
          <w:rFonts w:ascii="Times New Roman" w:eastAsia="Times New Roman" w:hAnsi="Times New Roman" w:cs="Times New Roman"/>
          <w:sz w:val="24"/>
          <w:szCs w:val="24"/>
        </w:rPr>
        <w:t>Cu</w:t>
      </w:r>
      <w:r w:rsidR="00350C14" w:rsidRPr="00F11768">
        <w:rPr>
          <w:rFonts w:ascii="Times New Roman" w:eastAsia="Times New Roman" w:hAnsi="Times New Roman" w:cs="Times New Roman"/>
          <w:sz w:val="24"/>
          <w:szCs w:val="24"/>
          <w:vertAlign w:val="subscript"/>
        </w:rPr>
        <w:t xml:space="preserve"> (s)</w:t>
      </w:r>
      <w:r w:rsidR="00350C14" w:rsidRPr="00F11768">
        <w:rPr>
          <w:rFonts w:ascii="Times New Roman" w:eastAsia="Times New Roman" w:hAnsi="Times New Roman" w:cs="Times New Roman"/>
          <w:sz w:val="24"/>
          <w:szCs w:val="24"/>
        </w:rPr>
        <w:t xml:space="preserve"> + </w:t>
      </w:r>
      <w:r w:rsidR="00193C5D">
        <w:rPr>
          <w:rFonts w:ascii="Times New Roman" w:eastAsia="Times New Roman" w:hAnsi="Times New Roman" w:cs="Times New Roman"/>
          <w:sz w:val="24"/>
          <w:szCs w:val="24"/>
        </w:rPr>
        <w:t>8</w:t>
      </w:r>
      <w:r w:rsidR="00350C14" w:rsidRPr="00F11768">
        <w:rPr>
          <w:rFonts w:ascii="Times New Roman" w:eastAsia="Times New Roman" w:hAnsi="Times New Roman" w:cs="Times New Roman"/>
          <w:sz w:val="24"/>
          <w:szCs w:val="24"/>
        </w:rPr>
        <w:t xml:space="preserve"> HNO</w:t>
      </w:r>
      <w:r w:rsidR="00350C14" w:rsidRPr="00F11768">
        <w:rPr>
          <w:rFonts w:ascii="Times New Roman" w:eastAsia="Times New Roman" w:hAnsi="Times New Roman" w:cs="Times New Roman"/>
          <w:sz w:val="24"/>
          <w:szCs w:val="24"/>
          <w:vertAlign w:val="subscript"/>
        </w:rPr>
        <w:t>3 (aq)</w:t>
      </w:r>
      <w:r>
        <w:rPr>
          <w:rFonts w:ascii="Times New Roman" w:eastAsia="Times New Roman" w:hAnsi="Times New Roman" w:cs="Times New Roman"/>
          <w:sz w:val="24"/>
          <w:szCs w:val="24"/>
        </w:rPr>
        <w:t xml:space="preserve"> </w:t>
      </w:r>
      <w:r w:rsidR="00FC1EE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FC1EE7">
        <w:rPr>
          <w:rFonts w:ascii="Times New Roman" w:eastAsia="Times New Roman" w:hAnsi="Times New Roman" w:cs="Times New Roman"/>
          <w:sz w:val="24"/>
          <w:szCs w:val="24"/>
        </w:rPr>
        <w:t xml:space="preserve">    </w:t>
      </w:r>
      <w:r w:rsidR="00193C5D">
        <w:rPr>
          <w:rFonts w:ascii="Times New Roman" w:eastAsia="Times New Roman" w:hAnsi="Times New Roman" w:cs="Times New Roman"/>
          <w:sz w:val="24"/>
          <w:szCs w:val="24"/>
        </w:rPr>
        <w:t xml:space="preserve">  3 </w:t>
      </w:r>
      <w:r w:rsidR="00350C14" w:rsidRPr="00F11768">
        <w:rPr>
          <w:rFonts w:ascii="Times New Roman" w:eastAsia="Times New Roman" w:hAnsi="Times New Roman" w:cs="Times New Roman"/>
          <w:sz w:val="24"/>
          <w:szCs w:val="24"/>
        </w:rPr>
        <w:t>Cu(NO</w:t>
      </w:r>
      <w:r w:rsidR="00350C14" w:rsidRPr="00F11768">
        <w:rPr>
          <w:rFonts w:ascii="Times New Roman" w:eastAsia="Times New Roman" w:hAnsi="Times New Roman" w:cs="Times New Roman"/>
          <w:sz w:val="24"/>
          <w:szCs w:val="24"/>
          <w:vertAlign w:val="subscript"/>
        </w:rPr>
        <w:t>3</w:t>
      </w:r>
      <w:r w:rsidR="00350C14" w:rsidRPr="00F11768">
        <w:rPr>
          <w:rFonts w:ascii="Times New Roman" w:eastAsia="Times New Roman" w:hAnsi="Times New Roman" w:cs="Times New Roman"/>
          <w:sz w:val="24"/>
          <w:szCs w:val="24"/>
        </w:rPr>
        <w:t>)</w:t>
      </w:r>
      <w:r w:rsidR="00350C14" w:rsidRPr="00F11768">
        <w:rPr>
          <w:rFonts w:ascii="Times New Roman" w:eastAsia="Times New Roman" w:hAnsi="Times New Roman" w:cs="Times New Roman"/>
          <w:sz w:val="24"/>
          <w:szCs w:val="24"/>
          <w:vertAlign w:val="subscript"/>
        </w:rPr>
        <w:t>2 (aq)</w:t>
      </w:r>
      <w:r w:rsidR="00350C14" w:rsidRPr="00F11768">
        <w:rPr>
          <w:rFonts w:ascii="Times New Roman" w:eastAsia="Times New Roman" w:hAnsi="Times New Roman" w:cs="Times New Roman"/>
          <w:sz w:val="24"/>
          <w:szCs w:val="24"/>
        </w:rPr>
        <w:t xml:space="preserve"> + 2 NO</w:t>
      </w:r>
      <w:r w:rsidR="00350C14" w:rsidRPr="00F11768">
        <w:rPr>
          <w:rFonts w:ascii="Times New Roman" w:eastAsia="Times New Roman" w:hAnsi="Times New Roman" w:cs="Times New Roman"/>
          <w:sz w:val="24"/>
          <w:szCs w:val="24"/>
          <w:vertAlign w:val="subscript"/>
        </w:rPr>
        <w:t xml:space="preserve"> (g)</w:t>
      </w:r>
      <w:r w:rsidR="00350C14" w:rsidRPr="00F11768">
        <w:rPr>
          <w:rFonts w:ascii="Times New Roman" w:eastAsia="Times New Roman" w:hAnsi="Times New Roman" w:cs="Times New Roman"/>
          <w:sz w:val="24"/>
          <w:szCs w:val="24"/>
        </w:rPr>
        <w:t xml:space="preserve"> + </w:t>
      </w:r>
      <w:r w:rsidR="00193C5D">
        <w:rPr>
          <w:rFonts w:ascii="Times New Roman" w:eastAsia="Times New Roman" w:hAnsi="Times New Roman" w:cs="Times New Roman"/>
          <w:sz w:val="24"/>
          <w:szCs w:val="24"/>
        </w:rPr>
        <w:t>4</w:t>
      </w:r>
      <w:r w:rsidR="00350C14" w:rsidRPr="00F11768">
        <w:rPr>
          <w:rFonts w:ascii="Times New Roman" w:eastAsia="Times New Roman" w:hAnsi="Times New Roman" w:cs="Times New Roman"/>
          <w:sz w:val="24"/>
          <w:szCs w:val="24"/>
        </w:rPr>
        <w:t xml:space="preserve"> H</w:t>
      </w:r>
      <w:r w:rsidR="00350C14" w:rsidRPr="00F11768">
        <w:rPr>
          <w:rFonts w:ascii="Times New Roman" w:eastAsia="Times New Roman" w:hAnsi="Times New Roman" w:cs="Times New Roman"/>
          <w:sz w:val="24"/>
          <w:szCs w:val="24"/>
          <w:vertAlign w:val="subscript"/>
        </w:rPr>
        <w:t>2</w:t>
      </w:r>
      <w:r w:rsidR="00350C14" w:rsidRPr="00F11768">
        <w:rPr>
          <w:rFonts w:ascii="Times New Roman" w:eastAsia="Times New Roman" w:hAnsi="Times New Roman" w:cs="Times New Roman"/>
          <w:sz w:val="24"/>
          <w:szCs w:val="24"/>
        </w:rPr>
        <w:t>O</w:t>
      </w:r>
      <w:r w:rsidR="00350C14" w:rsidRPr="00F11768">
        <w:rPr>
          <w:rFonts w:ascii="Times New Roman" w:eastAsia="Times New Roman" w:hAnsi="Times New Roman" w:cs="Times New Roman"/>
          <w:sz w:val="24"/>
          <w:szCs w:val="24"/>
          <w:vertAlign w:val="subscript"/>
        </w:rPr>
        <w:t xml:space="preserve"> (l)</w:t>
      </w:r>
      <w:r w:rsidR="00350C14" w:rsidRPr="00F11768">
        <w:rPr>
          <w:rFonts w:ascii="Times New Roman" w:eastAsia="Times New Roman" w:hAnsi="Times New Roman" w:cs="Times New Roman"/>
          <w:sz w:val="24"/>
          <w:szCs w:val="24"/>
        </w:rPr>
        <w:t xml:space="preserve"> </w:t>
      </w:r>
    </w:p>
    <w:p w14:paraId="3DA1D885" w14:textId="09736E85" w:rsidR="00960579" w:rsidRPr="00960579" w:rsidRDefault="00960579" w:rsidP="00960579">
      <w:pPr>
        <w:autoSpaceDE w:val="0"/>
        <w:autoSpaceDN w:val="0"/>
        <w:adjustRightInd w:val="0"/>
        <w:spacing w:line="360" w:lineRule="auto"/>
        <w:ind w:left="720" w:firstLine="720"/>
        <w:rPr>
          <w:rFonts w:ascii="Times New Roman" w:eastAsia="Times New Roman" w:hAnsi="Times New Roman" w:cs="Times New Roman"/>
          <w:sz w:val="24"/>
          <w:szCs w:val="24"/>
          <w:vertAlign w:val="subscript"/>
        </w:rPr>
      </w:pPr>
      <w:r w:rsidRPr="00F11768">
        <w:rPr>
          <w:rFonts w:ascii="Times New Roman" w:hAnsi="Times New Roman" w:cs="Times New Roman"/>
          <w:noProof/>
          <w:sz w:val="18"/>
          <w:szCs w:val="18"/>
        </w:rPr>
        <w:drawing>
          <wp:anchor distT="0" distB="0" distL="114300" distR="114300" simplePos="0" relativeHeight="251683840" behindDoc="0" locked="0" layoutInCell="1" allowOverlap="1" wp14:anchorId="082EB06B" wp14:editId="26560443">
            <wp:simplePos x="0" y="0"/>
            <wp:positionH relativeFrom="column">
              <wp:posOffset>1981200</wp:posOffset>
            </wp:positionH>
            <wp:positionV relativeFrom="paragraph">
              <wp:posOffset>56515</wp:posOffset>
            </wp:positionV>
            <wp:extent cx="1132205" cy="132080"/>
            <wp:effectExtent l="0" t="0" r="0" b="1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32205" cy="132080"/>
                    </a:xfrm>
                    <a:prstGeom prst="rect">
                      <a:avLst/>
                    </a:prstGeom>
                  </pic:spPr>
                </pic:pic>
              </a:graphicData>
            </a:graphic>
          </wp:anchor>
        </w:drawing>
      </w:r>
      <w:r>
        <w:rPr>
          <w:rFonts w:ascii="Times New Roman" w:eastAsia="Times New Roman" w:hAnsi="Times New Roman" w:cs="Times New Roman"/>
          <w:sz w:val="24"/>
          <w:szCs w:val="24"/>
        </w:rPr>
        <w:t>2 NO</w:t>
      </w:r>
      <w:r>
        <w:rPr>
          <w:rFonts w:ascii="Times New Roman" w:eastAsia="Times New Roman" w:hAnsi="Times New Roman" w:cs="Times New Roman"/>
          <w:sz w:val="24"/>
          <w:szCs w:val="24"/>
          <w:vertAlign w:val="subscript"/>
        </w:rPr>
        <w:t xml:space="preserve"> (g)</w:t>
      </w:r>
      <w:r>
        <w:rPr>
          <w:rFonts w:ascii="Times New Roman" w:eastAsia="Times New Roman" w:hAnsi="Times New Roman" w:cs="Times New Roman"/>
          <w:sz w:val="24"/>
          <w:szCs w:val="24"/>
        </w:rPr>
        <w:t xml:space="preserve"> + O</w:t>
      </w:r>
      <w:r>
        <w:rPr>
          <w:rFonts w:ascii="Times New Roman" w:eastAsia="Times New Roman" w:hAnsi="Times New Roman" w:cs="Times New Roman"/>
          <w:sz w:val="24"/>
          <w:szCs w:val="24"/>
          <w:vertAlign w:val="subscript"/>
        </w:rPr>
        <w:t>2 (g)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2 NO</w:t>
      </w:r>
      <w:r>
        <w:rPr>
          <w:rFonts w:ascii="Times New Roman" w:eastAsia="Times New Roman" w:hAnsi="Times New Roman" w:cs="Times New Roman"/>
          <w:sz w:val="24"/>
          <w:szCs w:val="24"/>
          <w:vertAlign w:val="subscript"/>
        </w:rPr>
        <w:t>2 (g)</w:t>
      </w:r>
    </w:p>
    <w:p w14:paraId="4466EF48" w14:textId="1012D5D4" w:rsidR="00350C14" w:rsidRPr="0032693B" w:rsidRDefault="00350C14" w:rsidP="00C929F4">
      <w:pPr>
        <w:autoSpaceDE w:val="0"/>
        <w:autoSpaceDN w:val="0"/>
        <w:adjustRightInd w:val="0"/>
        <w:spacing w:line="360" w:lineRule="auto"/>
        <w:rPr>
          <w:rFonts w:ascii="Times New Roman" w:eastAsia="Times New Roman" w:hAnsi="Times New Roman" w:cs="Times New Roman"/>
          <w:sz w:val="24"/>
          <w:szCs w:val="24"/>
          <w:vertAlign w:val="superscript"/>
        </w:rPr>
      </w:pPr>
      <w:r w:rsidRPr="00F11768">
        <w:rPr>
          <w:rFonts w:ascii="Times New Roman" w:eastAsia="Times New Roman" w:hAnsi="Times New Roman" w:cs="Times New Roman"/>
          <w:sz w:val="24"/>
          <w:szCs w:val="24"/>
        </w:rPr>
        <w:t>Reaction 2.</w:t>
      </w:r>
      <w:r w:rsidR="0032693B">
        <w:rPr>
          <w:rFonts w:ascii="Times New Roman" w:eastAsia="Times New Roman" w:hAnsi="Times New Roman" w:cs="Times New Roman"/>
          <w:sz w:val="24"/>
          <w:szCs w:val="24"/>
          <w:vertAlign w:val="superscript"/>
        </w:rPr>
        <w:t>2</w:t>
      </w:r>
    </w:p>
    <w:p w14:paraId="6A1B5C4F" w14:textId="2816ECBC" w:rsidR="00350C14" w:rsidRPr="00C929F4" w:rsidRDefault="00350C14" w:rsidP="00C929F4">
      <w:pPr>
        <w:autoSpaceDE w:val="0"/>
        <w:autoSpaceDN w:val="0"/>
        <w:adjustRightInd w:val="0"/>
        <w:spacing w:line="360" w:lineRule="auto"/>
        <w:jc w:val="center"/>
        <w:rPr>
          <w:rFonts w:ascii="Times New Roman" w:eastAsia="Times New Roman" w:hAnsi="Times New Roman" w:cs="Times New Roman"/>
          <w:sz w:val="24"/>
          <w:szCs w:val="24"/>
        </w:rPr>
      </w:pPr>
      <w:r w:rsidRPr="00F11768">
        <w:rPr>
          <w:rFonts w:ascii="Times New Roman" w:hAnsi="Times New Roman" w:cs="Times New Roman"/>
          <w:noProof/>
          <w:sz w:val="18"/>
          <w:szCs w:val="18"/>
        </w:rPr>
        <w:drawing>
          <wp:anchor distT="0" distB="0" distL="114300" distR="114300" simplePos="0" relativeHeight="251672576" behindDoc="0" locked="0" layoutInCell="1" allowOverlap="1" wp14:anchorId="689E2E34" wp14:editId="3B0FD1F3">
            <wp:simplePos x="0" y="0"/>
            <wp:positionH relativeFrom="margin">
              <wp:align>center</wp:align>
            </wp:positionH>
            <wp:positionV relativeFrom="paragraph">
              <wp:posOffset>57980</wp:posOffset>
            </wp:positionV>
            <wp:extent cx="1132205" cy="132080"/>
            <wp:effectExtent l="0" t="0" r="0"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32205" cy="132080"/>
                    </a:xfrm>
                    <a:prstGeom prst="rect">
                      <a:avLst/>
                    </a:prstGeom>
                  </pic:spPr>
                </pic:pic>
              </a:graphicData>
            </a:graphic>
          </wp:anchor>
        </w:drawing>
      </w:r>
      <w:r w:rsidRPr="00F11768">
        <w:rPr>
          <w:rFonts w:ascii="Times New Roman" w:eastAsia="Times New Roman" w:hAnsi="Times New Roman" w:cs="Times New Roman"/>
          <w:sz w:val="24"/>
          <w:szCs w:val="24"/>
        </w:rPr>
        <w:t>Cu(NO</w:t>
      </w:r>
      <w:r w:rsidRPr="00F11768">
        <w:rPr>
          <w:rFonts w:ascii="Times New Roman" w:eastAsia="Times New Roman" w:hAnsi="Times New Roman" w:cs="Times New Roman"/>
          <w:sz w:val="24"/>
          <w:szCs w:val="24"/>
          <w:vertAlign w:val="subscript"/>
        </w:rPr>
        <w:t>3</w:t>
      </w:r>
      <w:r w:rsidRPr="00F11768">
        <w:rPr>
          <w:rFonts w:ascii="Times New Roman" w:eastAsia="Times New Roman" w:hAnsi="Times New Roman" w:cs="Times New Roman"/>
          <w:sz w:val="24"/>
          <w:szCs w:val="24"/>
        </w:rPr>
        <w:t>)</w:t>
      </w:r>
      <w:r w:rsidRPr="00F11768">
        <w:rPr>
          <w:rFonts w:ascii="Times New Roman" w:eastAsia="Times New Roman" w:hAnsi="Times New Roman" w:cs="Times New Roman"/>
          <w:sz w:val="24"/>
          <w:szCs w:val="24"/>
          <w:vertAlign w:val="subscript"/>
        </w:rPr>
        <w:t>2 (aq)</w:t>
      </w:r>
      <w:r w:rsidRPr="00F11768">
        <w:rPr>
          <w:rFonts w:ascii="Times New Roman" w:eastAsia="Times New Roman" w:hAnsi="Times New Roman" w:cs="Times New Roman"/>
          <w:sz w:val="24"/>
          <w:szCs w:val="24"/>
        </w:rPr>
        <w:t xml:space="preserve"> + 2 NaOH</w:t>
      </w:r>
      <w:r w:rsidRPr="00F11768">
        <w:rPr>
          <w:rFonts w:ascii="Times New Roman" w:eastAsia="Times New Roman" w:hAnsi="Times New Roman" w:cs="Times New Roman"/>
          <w:sz w:val="24"/>
          <w:szCs w:val="24"/>
          <w:vertAlign w:val="subscript"/>
        </w:rPr>
        <w:t xml:space="preserve"> (aq)</w:t>
      </w:r>
      <w:r w:rsidRPr="00F11768">
        <w:rPr>
          <w:rFonts w:ascii="Times New Roman" w:eastAsia="Times New Roman" w:hAnsi="Times New Roman" w:cs="Times New Roman"/>
          <w:sz w:val="24"/>
          <w:szCs w:val="24"/>
        </w:rPr>
        <w:t xml:space="preserve">      </w:t>
      </w:r>
      <w:r w:rsidRPr="00F11768">
        <w:rPr>
          <w:rFonts w:ascii="Times New Roman" w:eastAsia="Times New Roman" w:hAnsi="Times New Roman" w:cs="Times New Roman"/>
          <w:sz w:val="24"/>
          <w:szCs w:val="24"/>
        </w:rPr>
        <w:tab/>
      </w:r>
      <w:r w:rsidR="001675FB">
        <w:rPr>
          <w:rFonts w:ascii="Times New Roman" w:eastAsia="Times New Roman" w:hAnsi="Times New Roman" w:cs="Times New Roman"/>
          <w:sz w:val="24"/>
          <w:szCs w:val="24"/>
        </w:rPr>
        <w:tab/>
        <w:t xml:space="preserve">    </w:t>
      </w:r>
      <w:r w:rsidRPr="00F11768">
        <w:rPr>
          <w:rFonts w:ascii="Times New Roman" w:eastAsia="Times New Roman" w:hAnsi="Times New Roman" w:cs="Times New Roman"/>
          <w:sz w:val="24"/>
          <w:szCs w:val="24"/>
        </w:rPr>
        <w:t>Cu(OH)</w:t>
      </w:r>
      <w:r w:rsidRPr="00F11768">
        <w:rPr>
          <w:rFonts w:ascii="Times New Roman" w:eastAsia="Times New Roman" w:hAnsi="Times New Roman" w:cs="Times New Roman"/>
          <w:sz w:val="24"/>
          <w:szCs w:val="24"/>
          <w:vertAlign w:val="subscript"/>
        </w:rPr>
        <w:t>2 (s)</w:t>
      </w:r>
      <w:r w:rsidRPr="00F11768">
        <w:rPr>
          <w:rFonts w:ascii="Times New Roman" w:eastAsia="Times New Roman" w:hAnsi="Times New Roman" w:cs="Times New Roman"/>
          <w:sz w:val="24"/>
          <w:szCs w:val="24"/>
        </w:rPr>
        <w:t xml:space="preserve"> + 2 NaNO</w:t>
      </w:r>
      <w:r w:rsidRPr="00F11768">
        <w:rPr>
          <w:rFonts w:ascii="Times New Roman" w:eastAsia="Times New Roman" w:hAnsi="Times New Roman" w:cs="Times New Roman"/>
          <w:sz w:val="24"/>
          <w:szCs w:val="24"/>
          <w:vertAlign w:val="subscript"/>
        </w:rPr>
        <w:t>3 (aq)</w:t>
      </w:r>
    </w:p>
    <w:p w14:paraId="36B14034" w14:textId="05C4DBFE" w:rsidR="00350C14" w:rsidRPr="0032693B" w:rsidRDefault="00350C14" w:rsidP="00C929F4">
      <w:pPr>
        <w:autoSpaceDE w:val="0"/>
        <w:autoSpaceDN w:val="0"/>
        <w:adjustRightInd w:val="0"/>
        <w:spacing w:line="360" w:lineRule="auto"/>
        <w:rPr>
          <w:rFonts w:ascii="Times New Roman" w:eastAsia="Times New Roman" w:hAnsi="Times New Roman" w:cs="Times New Roman"/>
          <w:sz w:val="24"/>
          <w:szCs w:val="24"/>
          <w:vertAlign w:val="superscript"/>
        </w:rPr>
      </w:pPr>
      <w:r w:rsidRPr="00F11768">
        <w:rPr>
          <w:rFonts w:ascii="Times New Roman" w:eastAsia="Times New Roman" w:hAnsi="Times New Roman" w:cs="Times New Roman"/>
          <w:sz w:val="24"/>
          <w:szCs w:val="24"/>
        </w:rPr>
        <w:t>Reaction 3.</w:t>
      </w:r>
      <w:r w:rsidR="0032693B">
        <w:rPr>
          <w:rFonts w:ascii="Times New Roman" w:eastAsia="Times New Roman" w:hAnsi="Times New Roman" w:cs="Times New Roman"/>
          <w:sz w:val="24"/>
          <w:szCs w:val="24"/>
          <w:vertAlign w:val="superscript"/>
        </w:rPr>
        <w:t>2</w:t>
      </w:r>
    </w:p>
    <w:p w14:paraId="6591BACF" w14:textId="06CE5048" w:rsidR="00350C14" w:rsidRPr="00C929F4" w:rsidRDefault="00350C14" w:rsidP="00C929F4">
      <w:pPr>
        <w:autoSpaceDE w:val="0"/>
        <w:autoSpaceDN w:val="0"/>
        <w:adjustRightInd w:val="0"/>
        <w:spacing w:line="360" w:lineRule="auto"/>
        <w:jc w:val="center"/>
        <w:rPr>
          <w:rFonts w:ascii="Times New Roman" w:eastAsia="Times New Roman" w:hAnsi="Times New Roman" w:cs="Times New Roman"/>
          <w:sz w:val="20"/>
          <w:szCs w:val="20"/>
          <w:vertAlign w:val="subscript"/>
        </w:rPr>
      </w:pPr>
      <w:r w:rsidRPr="00F11768">
        <w:rPr>
          <w:noProof/>
          <w:sz w:val="18"/>
          <w:szCs w:val="18"/>
        </w:rPr>
        <w:drawing>
          <wp:anchor distT="0" distB="0" distL="114300" distR="114300" simplePos="0" relativeHeight="251673600" behindDoc="0" locked="0" layoutInCell="1" allowOverlap="1" wp14:anchorId="44F9B220" wp14:editId="3F01FAF5">
            <wp:simplePos x="0" y="0"/>
            <wp:positionH relativeFrom="margin">
              <wp:posOffset>2265045</wp:posOffset>
            </wp:positionH>
            <wp:positionV relativeFrom="paragraph">
              <wp:posOffset>58469</wp:posOffset>
            </wp:positionV>
            <wp:extent cx="1132205" cy="132080"/>
            <wp:effectExtent l="0" t="0" r="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32205" cy="132080"/>
                    </a:xfrm>
                    <a:prstGeom prst="rect">
                      <a:avLst/>
                    </a:prstGeom>
                  </pic:spPr>
                </pic:pic>
              </a:graphicData>
            </a:graphic>
          </wp:anchor>
        </w:drawing>
      </w:r>
      <w:r w:rsidRPr="00F11768">
        <w:rPr>
          <w:rFonts w:ascii="Times New Roman" w:eastAsia="Times New Roman" w:hAnsi="Times New Roman" w:cs="Times New Roman"/>
          <w:sz w:val="24"/>
          <w:szCs w:val="24"/>
        </w:rPr>
        <w:t>Cu(OH)</w:t>
      </w:r>
      <w:r w:rsidRPr="00F11768">
        <w:rPr>
          <w:rFonts w:ascii="Times New Roman" w:eastAsia="Times New Roman" w:hAnsi="Times New Roman" w:cs="Times New Roman"/>
          <w:sz w:val="24"/>
          <w:szCs w:val="24"/>
          <w:vertAlign w:val="subscript"/>
        </w:rPr>
        <w:t xml:space="preserve">2 (s)  </w:t>
      </w:r>
      <w:r w:rsidRPr="00F11768">
        <w:rPr>
          <w:rFonts w:ascii="Times New Roman" w:eastAsia="Times New Roman" w:hAnsi="Times New Roman" w:cs="Times New Roman"/>
          <w:sz w:val="24"/>
          <w:szCs w:val="24"/>
          <w:vertAlign w:val="subscript"/>
        </w:rPr>
        <w:tab/>
      </w:r>
      <w:r w:rsidRPr="00F11768">
        <w:rPr>
          <w:rFonts w:ascii="Times New Roman" w:eastAsia="Times New Roman" w:hAnsi="Times New Roman" w:cs="Times New Roman"/>
          <w:sz w:val="24"/>
          <w:szCs w:val="24"/>
          <w:vertAlign w:val="subscript"/>
        </w:rPr>
        <w:tab/>
      </w:r>
      <w:r w:rsidRPr="00F11768">
        <w:rPr>
          <w:rFonts w:ascii="Times New Roman" w:eastAsia="Times New Roman" w:hAnsi="Times New Roman" w:cs="Times New Roman"/>
          <w:sz w:val="24"/>
          <w:szCs w:val="24"/>
          <w:vertAlign w:val="subscript"/>
        </w:rPr>
        <w:tab/>
      </w:r>
      <w:r w:rsidRPr="00F11768">
        <w:rPr>
          <w:rFonts w:ascii="Times New Roman" w:eastAsia="Times New Roman" w:hAnsi="Times New Roman" w:cs="Times New Roman"/>
          <w:sz w:val="24"/>
          <w:szCs w:val="24"/>
        </w:rPr>
        <w:t>CuO</w:t>
      </w:r>
      <w:r w:rsidRPr="00F11768">
        <w:rPr>
          <w:rFonts w:ascii="Times New Roman" w:eastAsia="Times New Roman" w:hAnsi="Times New Roman" w:cs="Times New Roman"/>
          <w:sz w:val="24"/>
          <w:szCs w:val="24"/>
          <w:vertAlign w:val="subscript"/>
        </w:rPr>
        <w:t xml:space="preserve"> (s)</w:t>
      </w:r>
      <w:r w:rsidRPr="00F11768">
        <w:rPr>
          <w:rFonts w:ascii="Times New Roman" w:eastAsia="Times New Roman" w:hAnsi="Times New Roman" w:cs="Times New Roman"/>
          <w:sz w:val="24"/>
          <w:szCs w:val="24"/>
        </w:rPr>
        <w:t xml:space="preserve"> + H</w:t>
      </w:r>
      <w:r w:rsidRPr="00F11768">
        <w:rPr>
          <w:rFonts w:ascii="Times New Roman" w:eastAsia="Times New Roman" w:hAnsi="Times New Roman" w:cs="Times New Roman"/>
          <w:sz w:val="24"/>
          <w:szCs w:val="24"/>
          <w:vertAlign w:val="subscript"/>
        </w:rPr>
        <w:t>2</w:t>
      </w:r>
      <w:r w:rsidRPr="00F11768">
        <w:rPr>
          <w:rFonts w:ascii="Times New Roman" w:eastAsia="Times New Roman" w:hAnsi="Times New Roman" w:cs="Times New Roman"/>
          <w:sz w:val="24"/>
          <w:szCs w:val="24"/>
        </w:rPr>
        <w:t>O</w:t>
      </w:r>
      <w:r w:rsidRPr="00F11768">
        <w:rPr>
          <w:rFonts w:ascii="Times New Roman" w:eastAsia="Times New Roman" w:hAnsi="Times New Roman" w:cs="Times New Roman"/>
          <w:sz w:val="24"/>
          <w:szCs w:val="24"/>
          <w:vertAlign w:val="subscript"/>
        </w:rPr>
        <w:t xml:space="preserve"> (l)</w:t>
      </w:r>
    </w:p>
    <w:p w14:paraId="22B89502" w14:textId="55DA82E8" w:rsidR="00350C14" w:rsidRPr="00B65025" w:rsidRDefault="00350C14" w:rsidP="00C929F4">
      <w:pPr>
        <w:autoSpaceDE w:val="0"/>
        <w:autoSpaceDN w:val="0"/>
        <w:adjustRightInd w:val="0"/>
        <w:spacing w:line="360" w:lineRule="auto"/>
        <w:rPr>
          <w:rFonts w:ascii="Times New Roman" w:eastAsia="Times New Roman" w:hAnsi="Times New Roman" w:cs="Times New Roman"/>
          <w:sz w:val="24"/>
          <w:szCs w:val="24"/>
          <w:vertAlign w:val="superscript"/>
        </w:rPr>
      </w:pPr>
      <w:r w:rsidRPr="00F11768">
        <w:rPr>
          <w:rFonts w:ascii="Times New Roman" w:eastAsia="Times New Roman" w:hAnsi="Times New Roman" w:cs="Times New Roman"/>
          <w:sz w:val="24"/>
          <w:szCs w:val="24"/>
        </w:rPr>
        <w:t>Reaction 4.</w:t>
      </w:r>
      <w:r w:rsidR="00B65025">
        <w:rPr>
          <w:rFonts w:ascii="Times New Roman" w:eastAsia="Times New Roman" w:hAnsi="Times New Roman" w:cs="Times New Roman"/>
          <w:sz w:val="24"/>
          <w:szCs w:val="24"/>
          <w:vertAlign w:val="superscript"/>
        </w:rPr>
        <w:t>4</w:t>
      </w:r>
    </w:p>
    <w:p w14:paraId="1E39203B" w14:textId="0BCF31E1" w:rsidR="00350C14" w:rsidRPr="00F11768" w:rsidRDefault="00350C14" w:rsidP="00C929F4">
      <w:pPr>
        <w:autoSpaceDE w:val="0"/>
        <w:autoSpaceDN w:val="0"/>
        <w:adjustRightInd w:val="0"/>
        <w:spacing w:line="360" w:lineRule="auto"/>
        <w:jc w:val="center"/>
        <w:rPr>
          <w:rFonts w:ascii="Times New Roman" w:eastAsia="Times New Roman" w:hAnsi="Times New Roman" w:cs="Times New Roman"/>
          <w:sz w:val="24"/>
          <w:szCs w:val="24"/>
        </w:rPr>
      </w:pPr>
      <w:r w:rsidRPr="00F11768">
        <w:rPr>
          <w:noProof/>
          <w:sz w:val="18"/>
          <w:szCs w:val="18"/>
        </w:rPr>
        <w:drawing>
          <wp:anchor distT="0" distB="0" distL="114300" distR="114300" simplePos="0" relativeHeight="251674624" behindDoc="0" locked="0" layoutInCell="1" allowOverlap="1" wp14:anchorId="5CEF803D" wp14:editId="6B1787AA">
            <wp:simplePos x="0" y="0"/>
            <wp:positionH relativeFrom="margin">
              <wp:posOffset>2418764</wp:posOffset>
            </wp:positionH>
            <wp:positionV relativeFrom="paragraph">
              <wp:posOffset>76835</wp:posOffset>
            </wp:positionV>
            <wp:extent cx="1132205" cy="132080"/>
            <wp:effectExtent l="0" t="0" r="0" b="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32205" cy="132080"/>
                    </a:xfrm>
                    <a:prstGeom prst="rect">
                      <a:avLst/>
                    </a:prstGeom>
                  </pic:spPr>
                </pic:pic>
              </a:graphicData>
            </a:graphic>
          </wp:anchor>
        </w:drawing>
      </w:r>
      <w:r w:rsidRPr="00F11768">
        <w:rPr>
          <w:rFonts w:ascii="Times New Roman" w:eastAsia="Times New Roman" w:hAnsi="Times New Roman" w:cs="Times New Roman"/>
          <w:sz w:val="24"/>
          <w:szCs w:val="24"/>
        </w:rPr>
        <w:t>CuO</w:t>
      </w:r>
      <w:r w:rsidRPr="00F11768">
        <w:rPr>
          <w:rFonts w:ascii="Times New Roman" w:eastAsia="Times New Roman" w:hAnsi="Times New Roman" w:cs="Times New Roman"/>
          <w:sz w:val="24"/>
          <w:szCs w:val="24"/>
          <w:vertAlign w:val="subscript"/>
        </w:rPr>
        <w:t xml:space="preserve"> (s) </w:t>
      </w:r>
      <w:r w:rsidRPr="00F11768">
        <w:rPr>
          <w:rFonts w:ascii="Times New Roman" w:eastAsia="Times New Roman" w:hAnsi="Times New Roman" w:cs="Times New Roman"/>
          <w:sz w:val="24"/>
          <w:szCs w:val="24"/>
        </w:rPr>
        <w:t>+ H</w:t>
      </w:r>
      <w:r w:rsidRPr="00F11768">
        <w:rPr>
          <w:rFonts w:ascii="Times New Roman" w:eastAsia="Times New Roman" w:hAnsi="Times New Roman" w:cs="Times New Roman"/>
          <w:sz w:val="24"/>
          <w:szCs w:val="24"/>
          <w:vertAlign w:val="subscript"/>
        </w:rPr>
        <w:t>2</w:t>
      </w:r>
      <w:r w:rsidRPr="00F11768">
        <w:rPr>
          <w:rFonts w:ascii="Times New Roman" w:eastAsia="Times New Roman" w:hAnsi="Times New Roman" w:cs="Times New Roman"/>
          <w:sz w:val="24"/>
          <w:szCs w:val="24"/>
        </w:rPr>
        <w:t>SO</w:t>
      </w:r>
      <w:r w:rsidRPr="00F11768">
        <w:rPr>
          <w:rFonts w:ascii="Times New Roman" w:eastAsia="Times New Roman" w:hAnsi="Times New Roman" w:cs="Times New Roman"/>
          <w:sz w:val="24"/>
          <w:szCs w:val="24"/>
          <w:vertAlign w:val="subscript"/>
        </w:rPr>
        <w:t>4 (aq)</w:t>
      </w:r>
      <w:r w:rsidRPr="00F11768">
        <w:rPr>
          <w:rFonts w:ascii="Times New Roman" w:eastAsia="Times New Roman" w:hAnsi="Times New Roman" w:cs="Times New Roman"/>
          <w:sz w:val="24"/>
          <w:szCs w:val="24"/>
          <w:vertAlign w:val="subscript"/>
        </w:rPr>
        <w:tab/>
        <w:t xml:space="preserve">  </w:t>
      </w:r>
      <w:r w:rsidRPr="00F11768">
        <w:rPr>
          <w:rFonts w:ascii="Times New Roman" w:eastAsia="Times New Roman" w:hAnsi="Times New Roman" w:cs="Times New Roman"/>
          <w:sz w:val="24"/>
          <w:szCs w:val="24"/>
          <w:vertAlign w:val="subscript"/>
        </w:rPr>
        <w:tab/>
      </w:r>
      <w:r w:rsidRPr="00F11768">
        <w:rPr>
          <w:rFonts w:ascii="Times New Roman" w:eastAsia="Times New Roman" w:hAnsi="Times New Roman" w:cs="Times New Roman"/>
          <w:sz w:val="24"/>
          <w:szCs w:val="24"/>
          <w:vertAlign w:val="subscript"/>
        </w:rPr>
        <w:tab/>
      </w:r>
      <w:r w:rsidR="001675FB">
        <w:rPr>
          <w:rFonts w:ascii="Times New Roman" w:eastAsia="Times New Roman" w:hAnsi="Times New Roman" w:cs="Times New Roman"/>
          <w:sz w:val="24"/>
          <w:szCs w:val="24"/>
          <w:vertAlign w:val="subscript"/>
        </w:rPr>
        <w:t xml:space="preserve"> </w:t>
      </w:r>
      <w:r w:rsidR="001675FB">
        <w:rPr>
          <w:rFonts w:ascii="Times New Roman" w:eastAsia="Times New Roman" w:hAnsi="Times New Roman" w:cs="Times New Roman"/>
          <w:sz w:val="24"/>
          <w:szCs w:val="24"/>
        </w:rPr>
        <w:t xml:space="preserve">  </w:t>
      </w:r>
      <w:r w:rsidRPr="00F11768">
        <w:rPr>
          <w:rFonts w:ascii="Times New Roman" w:eastAsia="Times New Roman" w:hAnsi="Times New Roman" w:cs="Times New Roman"/>
          <w:sz w:val="24"/>
          <w:szCs w:val="24"/>
        </w:rPr>
        <w:t>CuSO</w:t>
      </w:r>
      <w:r w:rsidRPr="00F11768">
        <w:rPr>
          <w:rFonts w:ascii="Times New Roman" w:eastAsia="Times New Roman" w:hAnsi="Times New Roman" w:cs="Times New Roman"/>
          <w:sz w:val="24"/>
          <w:szCs w:val="24"/>
          <w:vertAlign w:val="subscript"/>
        </w:rPr>
        <w:t>4 (aq)</w:t>
      </w:r>
      <w:r w:rsidRPr="00F11768">
        <w:rPr>
          <w:rFonts w:ascii="Times New Roman" w:eastAsia="Times New Roman" w:hAnsi="Times New Roman" w:cs="Times New Roman"/>
          <w:sz w:val="24"/>
          <w:szCs w:val="24"/>
        </w:rPr>
        <w:t xml:space="preserve"> + H</w:t>
      </w:r>
      <w:r w:rsidRPr="00F11768">
        <w:rPr>
          <w:rFonts w:ascii="Times New Roman" w:eastAsia="Times New Roman" w:hAnsi="Times New Roman" w:cs="Times New Roman"/>
          <w:sz w:val="24"/>
          <w:szCs w:val="24"/>
          <w:vertAlign w:val="subscript"/>
        </w:rPr>
        <w:t>2</w:t>
      </w:r>
      <w:r w:rsidRPr="00F11768">
        <w:rPr>
          <w:rFonts w:ascii="Times New Roman" w:eastAsia="Times New Roman" w:hAnsi="Times New Roman" w:cs="Times New Roman"/>
          <w:sz w:val="24"/>
          <w:szCs w:val="24"/>
        </w:rPr>
        <w:t>O</w:t>
      </w:r>
      <w:r w:rsidRPr="00F11768">
        <w:rPr>
          <w:rFonts w:ascii="Times New Roman" w:eastAsia="Times New Roman" w:hAnsi="Times New Roman" w:cs="Times New Roman"/>
          <w:sz w:val="24"/>
          <w:szCs w:val="24"/>
          <w:vertAlign w:val="subscript"/>
        </w:rPr>
        <w:t xml:space="preserve"> (l)</w:t>
      </w:r>
    </w:p>
    <w:p w14:paraId="6E6BA21F" w14:textId="045C8AA6" w:rsidR="00350C14" w:rsidRPr="00193C5D" w:rsidRDefault="00350C14" w:rsidP="00C929F4">
      <w:pPr>
        <w:autoSpaceDE w:val="0"/>
        <w:autoSpaceDN w:val="0"/>
        <w:adjustRightInd w:val="0"/>
        <w:spacing w:line="360" w:lineRule="auto"/>
        <w:rPr>
          <w:rFonts w:ascii="Times New Roman" w:eastAsia="Times New Roman" w:hAnsi="Times New Roman" w:cs="Times New Roman"/>
          <w:sz w:val="24"/>
          <w:szCs w:val="24"/>
          <w:vertAlign w:val="superscript"/>
        </w:rPr>
      </w:pPr>
      <w:r w:rsidRPr="00F11768">
        <w:rPr>
          <w:rFonts w:ascii="Times New Roman" w:eastAsia="Times New Roman" w:hAnsi="Times New Roman" w:cs="Times New Roman"/>
          <w:sz w:val="24"/>
          <w:szCs w:val="24"/>
        </w:rPr>
        <w:t>Reaction 5.</w:t>
      </w:r>
      <w:r w:rsidR="00193C5D">
        <w:rPr>
          <w:rFonts w:ascii="Times New Roman" w:eastAsia="Times New Roman" w:hAnsi="Times New Roman" w:cs="Times New Roman"/>
          <w:sz w:val="24"/>
          <w:szCs w:val="24"/>
          <w:vertAlign w:val="superscript"/>
        </w:rPr>
        <w:t>4</w:t>
      </w:r>
    </w:p>
    <w:p w14:paraId="6C20AB94" w14:textId="33EA9F64" w:rsidR="00350C14" w:rsidRDefault="00350C14" w:rsidP="00C929F4">
      <w:pPr>
        <w:autoSpaceDE w:val="0"/>
        <w:autoSpaceDN w:val="0"/>
        <w:adjustRightInd w:val="0"/>
        <w:spacing w:line="360" w:lineRule="auto"/>
        <w:jc w:val="center"/>
        <w:rPr>
          <w:rFonts w:ascii="Times New Roman" w:eastAsia="Times New Roman" w:hAnsi="Times New Roman" w:cs="Times New Roman"/>
          <w:sz w:val="24"/>
          <w:szCs w:val="24"/>
        </w:rPr>
      </w:pPr>
      <w:r w:rsidRPr="00F11768">
        <w:rPr>
          <w:noProof/>
          <w:sz w:val="18"/>
          <w:szCs w:val="18"/>
        </w:rPr>
        <w:drawing>
          <wp:anchor distT="0" distB="0" distL="114300" distR="114300" simplePos="0" relativeHeight="251675648" behindDoc="0" locked="0" layoutInCell="1" allowOverlap="1" wp14:anchorId="00BC66FE" wp14:editId="37B5EF87">
            <wp:simplePos x="0" y="0"/>
            <wp:positionH relativeFrom="margin">
              <wp:posOffset>2418715</wp:posOffset>
            </wp:positionH>
            <wp:positionV relativeFrom="paragraph">
              <wp:posOffset>17731</wp:posOffset>
            </wp:positionV>
            <wp:extent cx="1132205" cy="132080"/>
            <wp:effectExtent l="0" t="0" r="0" b="1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32205" cy="132080"/>
                    </a:xfrm>
                    <a:prstGeom prst="rect">
                      <a:avLst/>
                    </a:prstGeom>
                  </pic:spPr>
                </pic:pic>
              </a:graphicData>
            </a:graphic>
          </wp:anchor>
        </w:drawing>
      </w:r>
      <w:r w:rsidRPr="00F11768">
        <w:rPr>
          <w:rFonts w:ascii="Times New Roman" w:eastAsia="Times New Roman" w:hAnsi="Times New Roman" w:cs="Times New Roman"/>
          <w:sz w:val="24"/>
          <w:szCs w:val="24"/>
        </w:rPr>
        <w:t>CuSO</w:t>
      </w:r>
      <w:r w:rsidRPr="00F11768">
        <w:rPr>
          <w:rFonts w:ascii="Times New Roman" w:eastAsia="Times New Roman" w:hAnsi="Times New Roman" w:cs="Times New Roman"/>
          <w:sz w:val="24"/>
          <w:szCs w:val="24"/>
          <w:vertAlign w:val="subscript"/>
        </w:rPr>
        <w:t>4 (aq)</w:t>
      </w:r>
      <w:r w:rsidRPr="00F11768">
        <w:rPr>
          <w:rFonts w:ascii="Times New Roman" w:eastAsia="Times New Roman" w:hAnsi="Times New Roman" w:cs="Times New Roman"/>
          <w:sz w:val="24"/>
          <w:szCs w:val="24"/>
        </w:rPr>
        <w:t xml:space="preserve"> + Zn</w:t>
      </w:r>
      <w:r w:rsidRPr="00F11768">
        <w:rPr>
          <w:rFonts w:ascii="Times New Roman" w:eastAsia="Times New Roman" w:hAnsi="Times New Roman" w:cs="Times New Roman"/>
          <w:sz w:val="24"/>
          <w:szCs w:val="24"/>
          <w:vertAlign w:val="subscript"/>
        </w:rPr>
        <w:t xml:space="preserve"> (s)</w:t>
      </w:r>
      <w:r w:rsidRPr="00F11768">
        <w:rPr>
          <w:rFonts w:ascii="Times New Roman" w:eastAsia="Times New Roman" w:hAnsi="Times New Roman" w:cs="Times New Roman"/>
          <w:sz w:val="24"/>
          <w:szCs w:val="24"/>
          <w:vertAlign w:val="subscript"/>
        </w:rPr>
        <w:tab/>
        <w:t xml:space="preserve">  </w:t>
      </w:r>
      <w:r w:rsidRPr="00F11768">
        <w:rPr>
          <w:rFonts w:ascii="Times New Roman" w:eastAsia="Times New Roman" w:hAnsi="Times New Roman" w:cs="Times New Roman"/>
          <w:sz w:val="24"/>
          <w:szCs w:val="24"/>
          <w:vertAlign w:val="subscript"/>
        </w:rPr>
        <w:tab/>
      </w:r>
      <w:r w:rsidRPr="00F11768">
        <w:rPr>
          <w:rFonts w:ascii="Times New Roman" w:eastAsia="Times New Roman" w:hAnsi="Times New Roman" w:cs="Times New Roman"/>
          <w:sz w:val="24"/>
          <w:szCs w:val="24"/>
          <w:vertAlign w:val="subscript"/>
        </w:rPr>
        <w:tab/>
      </w:r>
      <w:r w:rsidRPr="00F11768">
        <w:rPr>
          <w:rFonts w:ascii="Times New Roman" w:eastAsia="Times New Roman" w:hAnsi="Times New Roman" w:cs="Times New Roman"/>
          <w:sz w:val="24"/>
          <w:szCs w:val="24"/>
        </w:rPr>
        <w:t>ZnSO</w:t>
      </w:r>
      <w:r w:rsidRPr="00F11768">
        <w:rPr>
          <w:rFonts w:ascii="Times New Roman" w:eastAsia="Times New Roman" w:hAnsi="Times New Roman" w:cs="Times New Roman"/>
          <w:sz w:val="24"/>
          <w:szCs w:val="24"/>
          <w:vertAlign w:val="subscript"/>
        </w:rPr>
        <w:t>4 (aq)</w:t>
      </w:r>
      <w:r w:rsidRPr="00F11768">
        <w:rPr>
          <w:rFonts w:ascii="Times New Roman" w:eastAsia="Times New Roman" w:hAnsi="Times New Roman" w:cs="Times New Roman"/>
          <w:sz w:val="24"/>
          <w:szCs w:val="24"/>
        </w:rPr>
        <w:t xml:space="preserve"> + Cu</w:t>
      </w:r>
      <w:r w:rsidRPr="00F11768">
        <w:rPr>
          <w:rFonts w:ascii="Times New Roman" w:eastAsia="Times New Roman" w:hAnsi="Times New Roman" w:cs="Times New Roman"/>
          <w:sz w:val="24"/>
          <w:szCs w:val="24"/>
          <w:vertAlign w:val="subscript"/>
        </w:rPr>
        <w:t xml:space="preserve"> (s)</w:t>
      </w:r>
    </w:p>
    <w:p w14:paraId="375C5F98" w14:textId="1C3001A1" w:rsidR="00D35251" w:rsidRDefault="002403C4" w:rsidP="00C929F4">
      <w:pPr>
        <w:autoSpaceDE w:val="0"/>
        <w:autoSpaceDN w:val="0"/>
        <w:adjustRightInd w:val="0"/>
        <w:spacing w:line="360" w:lineRule="auto"/>
        <w:rPr>
          <w:rFonts w:ascii="Times New Roman" w:eastAsia="Times New Roman" w:hAnsi="Times New Roman" w:cs="Times New Roman"/>
          <w:sz w:val="24"/>
          <w:szCs w:val="24"/>
        </w:rPr>
      </w:pPr>
      <w:r w:rsidRPr="00937F9E">
        <w:rPr>
          <w:rFonts w:ascii="Times New Roman" w:eastAsia="Times New Roman" w:hAnsi="Times New Roman" w:cs="Times New Roman"/>
          <w:noProof/>
          <w:sz w:val="24"/>
          <w:szCs w:val="24"/>
        </w:rPr>
        <w:lastRenderedPageBreak/>
        <mc:AlternateContent>
          <mc:Choice Requires="wps">
            <w:drawing>
              <wp:anchor distT="45720" distB="45720" distL="114300" distR="114300" simplePos="0" relativeHeight="251681792" behindDoc="0" locked="0" layoutInCell="1" allowOverlap="1" wp14:anchorId="0D52E543" wp14:editId="5314F3B5">
                <wp:simplePos x="0" y="0"/>
                <wp:positionH relativeFrom="column">
                  <wp:posOffset>4318635</wp:posOffset>
                </wp:positionH>
                <wp:positionV relativeFrom="paragraph">
                  <wp:posOffset>1673860</wp:posOffset>
                </wp:positionV>
                <wp:extent cx="2079625" cy="1404620"/>
                <wp:effectExtent l="0" t="0" r="15875" b="2794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1404620"/>
                        </a:xfrm>
                        <a:prstGeom prst="rect">
                          <a:avLst/>
                        </a:prstGeom>
                        <a:solidFill>
                          <a:srgbClr val="FFFFFF"/>
                        </a:solidFill>
                        <a:ln w="9525">
                          <a:solidFill>
                            <a:srgbClr val="000000"/>
                          </a:solidFill>
                          <a:miter lim="800000"/>
                          <a:headEnd/>
                          <a:tailEnd/>
                        </a:ln>
                      </wps:spPr>
                      <wps:txbx>
                        <w:txbxContent>
                          <w:p w14:paraId="73D11F2B" w14:textId="1CCF5F50" w:rsidR="002403C4" w:rsidRPr="002403C4" w:rsidRDefault="002403C4" w:rsidP="002403C4">
                            <w:pPr>
                              <w:rPr>
                                <w:vertAlign w:val="superscript"/>
                              </w:rPr>
                            </w:pPr>
                            <w:r>
                              <w:t xml:space="preserve">Figure 3. Simplified </w:t>
                            </w:r>
                            <w:proofErr w:type="spellStart"/>
                            <w:r>
                              <w:t>Pourbaix</w:t>
                            </w:r>
                            <w:proofErr w:type="spellEnd"/>
                            <w:r>
                              <w:t xml:space="preserve"> diagram for aqueous Cu</w:t>
                            </w:r>
                            <w:r>
                              <w:rPr>
                                <w:vertAlign w:val="super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52E543" id="_x0000_s1028" type="#_x0000_t202" style="position:absolute;margin-left:340.05pt;margin-top:131.8pt;width:163.7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">
                <v:textbox style="mso-fit-shape-to-text:t">
                  <w:txbxContent>
                    <w:p w14:paraId="73D11F2B" w14:textId="1CCF5F50" w:rsidR="002403C4" w:rsidRPr="002403C4" w:rsidRDefault="002403C4" w:rsidP="002403C4">
                      <w:pPr>
                        <w:rPr>
                          <w:vertAlign w:val="superscript"/>
                        </w:rPr>
                      </w:pPr>
                      <w:r>
                        <w:t xml:space="preserve">Figure </w:t>
                      </w:r>
                      <w:r>
                        <w:t>3</w:t>
                      </w:r>
                      <w:r>
                        <w:t xml:space="preserve">. </w:t>
                      </w:r>
                      <w:r>
                        <w:t xml:space="preserve">Simplified </w:t>
                      </w:r>
                      <w:proofErr w:type="spellStart"/>
                      <w:r>
                        <w:t>Pourbaix</w:t>
                      </w:r>
                      <w:proofErr w:type="spellEnd"/>
                      <w:r>
                        <w:t xml:space="preserve"> diagram for aqueous Cu</w:t>
                      </w:r>
                      <w:r>
                        <w:rPr>
                          <w:vertAlign w:val="superscript"/>
                        </w:rPr>
                        <w:t>1</w:t>
                      </w:r>
                    </w:p>
                  </w:txbxContent>
                </v:textbox>
                <w10:wrap type="square"/>
              </v:shape>
            </w:pict>
          </mc:Fallback>
        </mc:AlternateContent>
      </w:r>
      <w:r>
        <w:rPr>
          <w:noProof/>
        </w:rPr>
        <w:drawing>
          <wp:anchor distT="0" distB="0" distL="114300" distR="114300" simplePos="0" relativeHeight="251679744" behindDoc="0" locked="0" layoutInCell="1" allowOverlap="1" wp14:anchorId="3C46ACD2" wp14:editId="3E74DC27">
            <wp:simplePos x="0" y="0"/>
            <wp:positionH relativeFrom="column">
              <wp:posOffset>4199206</wp:posOffset>
            </wp:positionH>
            <wp:positionV relativeFrom="paragraph">
              <wp:posOffset>98425</wp:posOffset>
            </wp:positionV>
            <wp:extent cx="2299970" cy="1610360"/>
            <wp:effectExtent l="0" t="0" r="5080" b="889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99970" cy="1610360"/>
                    </a:xfrm>
                    <a:prstGeom prst="rect">
                      <a:avLst/>
                    </a:prstGeom>
                  </pic:spPr>
                </pic:pic>
              </a:graphicData>
            </a:graphic>
          </wp:anchor>
        </w:drawing>
      </w:r>
      <w:r w:rsidR="001675FB">
        <w:rPr>
          <w:rFonts w:ascii="Times New Roman" w:eastAsia="Times New Roman" w:hAnsi="Times New Roman" w:cs="Times New Roman"/>
          <w:sz w:val="24"/>
          <w:szCs w:val="24"/>
        </w:rPr>
        <w:tab/>
        <w:t xml:space="preserve">The reaction sequence of this experimentation as illustrated above was substantiated based upon the products provided in the lab manual along with the numerous physical observations explored throughout the experiment. For reaction 1 the solution was observed to slowly transition toward a pale blue colour and a thick, pungent, brown gas was observed bubbling out of solution. </w:t>
      </w:r>
      <w:r w:rsidR="00456762">
        <w:rPr>
          <w:rFonts w:ascii="Times New Roman" w:eastAsia="Times New Roman" w:hAnsi="Times New Roman" w:cs="Times New Roman"/>
          <w:sz w:val="24"/>
          <w:szCs w:val="24"/>
        </w:rPr>
        <w:t xml:space="preserve">Copper solutions are very well known for their characteristic </w:t>
      </w:r>
      <w:r w:rsidR="00D35251">
        <w:rPr>
          <w:rFonts w:ascii="Times New Roman" w:eastAsia="Times New Roman" w:hAnsi="Times New Roman" w:cs="Times New Roman"/>
          <w:sz w:val="24"/>
          <w:szCs w:val="24"/>
        </w:rPr>
        <w:t xml:space="preserve">blue colour </w:t>
      </w:r>
      <w:r w:rsidR="00456762">
        <w:rPr>
          <w:rFonts w:ascii="Times New Roman" w:eastAsia="Times New Roman" w:hAnsi="Times New Roman" w:cs="Times New Roman"/>
          <w:sz w:val="24"/>
          <w:szCs w:val="24"/>
        </w:rPr>
        <w:t>which is caused by</w:t>
      </w:r>
      <w:r w:rsidR="00D35251">
        <w:rPr>
          <w:rFonts w:ascii="Times New Roman" w:eastAsia="Times New Roman" w:hAnsi="Times New Roman" w:cs="Times New Roman"/>
          <w:sz w:val="24"/>
          <w:szCs w:val="24"/>
        </w:rPr>
        <w:t xml:space="preserve"> </w:t>
      </w:r>
      <w:r w:rsidR="00456762">
        <w:rPr>
          <w:rFonts w:ascii="Times New Roman" w:eastAsia="Times New Roman" w:hAnsi="Times New Roman" w:cs="Times New Roman"/>
          <w:sz w:val="24"/>
          <w:szCs w:val="24"/>
        </w:rPr>
        <w:t xml:space="preserve">the </w:t>
      </w:r>
      <w:r w:rsidR="00D35251">
        <w:rPr>
          <w:rFonts w:ascii="Times New Roman" w:eastAsia="Times New Roman" w:hAnsi="Times New Roman" w:cs="Times New Roman"/>
          <w:sz w:val="24"/>
          <w:szCs w:val="24"/>
        </w:rPr>
        <w:t xml:space="preserve">aqueous hexaaquacopper(II) </w:t>
      </w:r>
      <w:r w:rsidR="00456762">
        <w:rPr>
          <w:rFonts w:ascii="Times New Roman" w:eastAsia="Times New Roman" w:hAnsi="Times New Roman" w:cs="Times New Roman"/>
          <w:sz w:val="24"/>
          <w:szCs w:val="24"/>
        </w:rPr>
        <w:t xml:space="preserve">complex and nitric acid often produces </w:t>
      </w:r>
      <w:r w:rsidR="00193C5D">
        <w:rPr>
          <w:rFonts w:ascii="Times New Roman" w:eastAsia="Times New Roman" w:hAnsi="Times New Roman" w:cs="Times New Roman"/>
          <w:sz w:val="24"/>
          <w:szCs w:val="24"/>
        </w:rPr>
        <w:t>decomposes into Nitrogen oxide which reacts with oxygen to produce nitrogen dioxide</w:t>
      </w:r>
      <w:r w:rsidR="00456762">
        <w:rPr>
          <w:rFonts w:ascii="Times New Roman" w:eastAsia="Times New Roman" w:hAnsi="Times New Roman" w:cs="Times New Roman"/>
          <w:sz w:val="24"/>
          <w:szCs w:val="24"/>
        </w:rPr>
        <w:t>.</w:t>
      </w:r>
      <w:r w:rsidR="00193C5D">
        <w:rPr>
          <w:rFonts w:ascii="Times New Roman" w:eastAsia="Times New Roman" w:hAnsi="Times New Roman" w:cs="Times New Roman"/>
          <w:sz w:val="24"/>
          <w:szCs w:val="24"/>
          <w:vertAlign w:val="superscript"/>
        </w:rPr>
        <w:t>4</w:t>
      </w:r>
      <w:r w:rsidR="00456762">
        <w:rPr>
          <w:rFonts w:ascii="Times New Roman" w:eastAsia="Times New Roman" w:hAnsi="Times New Roman" w:cs="Times New Roman"/>
          <w:sz w:val="24"/>
          <w:szCs w:val="24"/>
        </w:rPr>
        <w:t xml:space="preserve"> Reaction 2 was observed to produce a blue insoluble powder which was determined to be copper hydroxide based upon the </w:t>
      </w:r>
      <w:proofErr w:type="spellStart"/>
      <w:r w:rsidR="00456762">
        <w:rPr>
          <w:rFonts w:ascii="Times New Roman" w:eastAsia="Times New Roman" w:hAnsi="Times New Roman" w:cs="Times New Roman"/>
          <w:sz w:val="24"/>
          <w:szCs w:val="24"/>
        </w:rPr>
        <w:t>Pourbaix</w:t>
      </w:r>
      <w:proofErr w:type="spellEnd"/>
      <w:r w:rsidR="00456762">
        <w:rPr>
          <w:rFonts w:ascii="Times New Roman" w:eastAsia="Times New Roman" w:hAnsi="Times New Roman" w:cs="Times New Roman"/>
          <w:sz w:val="24"/>
          <w:szCs w:val="24"/>
        </w:rPr>
        <w:t xml:space="preserve"> diagram shown in figure 3. This diagram shows </w:t>
      </w:r>
      <w:r>
        <w:rPr>
          <w:rFonts w:ascii="Times New Roman" w:eastAsia="Times New Roman" w:hAnsi="Times New Roman" w:cs="Times New Roman"/>
          <w:sz w:val="24"/>
          <w:szCs w:val="24"/>
        </w:rPr>
        <w:t xml:space="preserve">only copper oxide and copper hydroxide as insoluble salts of copper and since copper oxide is black and the solution’s pH was shown to be very basic it is very conclusive that this powder was copper hydroxide. Reaction 3 observed </w:t>
      </w:r>
      <w:r w:rsidR="0032567B">
        <w:rPr>
          <w:rFonts w:ascii="Times New Roman" w:eastAsia="Times New Roman" w:hAnsi="Times New Roman" w:cs="Times New Roman"/>
          <w:sz w:val="24"/>
          <w:szCs w:val="24"/>
        </w:rPr>
        <w:t xml:space="preserve">the powder transition from a blue colour to a dark black colour. As shown in figure 3. The only other </w:t>
      </w:r>
      <w:r w:rsidR="00093931">
        <w:rPr>
          <w:rFonts w:ascii="Times New Roman" w:eastAsia="Times New Roman" w:hAnsi="Times New Roman" w:cs="Times New Roman"/>
          <w:sz w:val="24"/>
          <w:szCs w:val="24"/>
        </w:rPr>
        <w:t xml:space="preserve">insoluble </w:t>
      </w:r>
      <w:r w:rsidR="0032567B">
        <w:rPr>
          <w:rFonts w:ascii="Times New Roman" w:eastAsia="Times New Roman" w:hAnsi="Times New Roman" w:cs="Times New Roman"/>
          <w:sz w:val="24"/>
          <w:szCs w:val="24"/>
        </w:rPr>
        <w:t>copper compound is copper oxide whose colour matches what was observed in the experimentation.</w:t>
      </w:r>
      <w:r w:rsidR="00193C5D">
        <w:rPr>
          <w:rFonts w:ascii="Times New Roman" w:eastAsia="Times New Roman" w:hAnsi="Times New Roman" w:cs="Times New Roman"/>
          <w:sz w:val="24"/>
          <w:szCs w:val="24"/>
          <w:vertAlign w:val="superscript"/>
        </w:rPr>
        <w:t>2</w:t>
      </w:r>
      <w:r w:rsidR="0032567B">
        <w:rPr>
          <w:rFonts w:ascii="Times New Roman" w:eastAsia="Times New Roman" w:hAnsi="Times New Roman" w:cs="Times New Roman"/>
          <w:sz w:val="24"/>
          <w:szCs w:val="24"/>
        </w:rPr>
        <w:t xml:space="preserve"> </w:t>
      </w:r>
      <w:r w:rsidR="008E464F">
        <w:rPr>
          <w:rFonts w:ascii="Times New Roman" w:eastAsia="Times New Roman" w:hAnsi="Times New Roman" w:cs="Times New Roman"/>
          <w:sz w:val="24"/>
          <w:szCs w:val="24"/>
        </w:rPr>
        <w:t xml:space="preserve">Reaction 4 observed the dissolution of the black powder to produce a pale blue coloured solution identical to the one seen in reaction 1. The identical colouration leads to the obvious colouration that an identical complex (hexaaquacopper(II)) exists in the solution and since the only anion is a sulfate ion it is very likely the solution was composed of aqueous copper sulfate. The final reaction produced a </w:t>
      </w:r>
      <w:r w:rsidR="00710181">
        <w:rPr>
          <w:rFonts w:ascii="Times New Roman" w:eastAsia="Times New Roman" w:hAnsi="Times New Roman" w:cs="Times New Roman"/>
          <w:sz w:val="24"/>
          <w:szCs w:val="24"/>
        </w:rPr>
        <w:t xml:space="preserve">metallic </w:t>
      </w:r>
      <w:r w:rsidR="00437AE2">
        <w:rPr>
          <w:rFonts w:ascii="Times New Roman" w:eastAsia="Times New Roman" w:hAnsi="Times New Roman" w:cs="Times New Roman"/>
          <w:sz w:val="24"/>
          <w:szCs w:val="24"/>
        </w:rPr>
        <w:t xml:space="preserve">reddish-brown material which looked identical to the copper metal utilized in reaction 1. Based on this observation </w:t>
      </w:r>
      <w:r w:rsidR="00710181">
        <w:rPr>
          <w:rFonts w:ascii="Times New Roman" w:eastAsia="Times New Roman" w:hAnsi="Times New Roman" w:cs="Times New Roman"/>
          <w:sz w:val="24"/>
          <w:szCs w:val="24"/>
        </w:rPr>
        <w:t xml:space="preserve">and the fact that the only metals introduced to the solution appear silver in colour it is </w:t>
      </w:r>
      <w:proofErr w:type="gramStart"/>
      <w:r w:rsidR="00710181">
        <w:rPr>
          <w:rFonts w:ascii="Times New Roman" w:eastAsia="Times New Roman" w:hAnsi="Times New Roman" w:cs="Times New Roman"/>
          <w:sz w:val="24"/>
          <w:szCs w:val="24"/>
        </w:rPr>
        <w:t>clearly evident</w:t>
      </w:r>
      <w:proofErr w:type="gramEnd"/>
      <w:r w:rsidR="00710181">
        <w:rPr>
          <w:rFonts w:ascii="Times New Roman" w:eastAsia="Times New Roman" w:hAnsi="Times New Roman" w:cs="Times New Roman"/>
          <w:sz w:val="24"/>
          <w:szCs w:val="24"/>
        </w:rPr>
        <w:t xml:space="preserve"> that this material was in fact elemental copper.</w:t>
      </w:r>
      <w:r w:rsidR="00193C5D">
        <w:rPr>
          <w:rFonts w:ascii="Times New Roman" w:eastAsia="Times New Roman" w:hAnsi="Times New Roman" w:cs="Times New Roman"/>
          <w:sz w:val="24"/>
          <w:szCs w:val="24"/>
          <w:vertAlign w:val="superscript"/>
        </w:rPr>
        <w:t>4</w:t>
      </w:r>
      <w:r w:rsidR="00710181">
        <w:rPr>
          <w:rFonts w:ascii="Times New Roman" w:eastAsia="Times New Roman" w:hAnsi="Times New Roman" w:cs="Times New Roman"/>
          <w:sz w:val="24"/>
          <w:szCs w:val="24"/>
        </w:rPr>
        <w:t xml:space="preserve"> </w:t>
      </w:r>
    </w:p>
    <w:p w14:paraId="7EBD9504" w14:textId="4A0ABB41" w:rsidR="00710181" w:rsidRDefault="00710181" w:rsidP="00C929F4">
      <w:pPr>
        <w:autoSpaceDE w:val="0"/>
        <w:autoSpaceDN w:val="0"/>
        <w:adjustRightInd w:val="0"/>
        <w:spacing w:line="360" w:lineRule="auto"/>
        <w:rPr>
          <w:rFonts w:ascii="Times New Roman" w:eastAsia="Times New Roman" w:hAnsi="Times New Roman" w:cs="Times New Roman"/>
          <w:sz w:val="24"/>
          <w:szCs w:val="24"/>
        </w:rPr>
      </w:pPr>
    </w:p>
    <w:p w14:paraId="18BE8FBF" w14:textId="07EFCE95" w:rsidR="00710181" w:rsidRDefault="00710181"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C56A6">
        <w:rPr>
          <w:rFonts w:ascii="Times New Roman" w:eastAsia="Times New Roman" w:hAnsi="Times New Roman" w:cs="Times New Roman"/>
          <w:sz w:val="24"/>
          <w:szCs w:val="24"/>
        </w:rPr>
        <w:t xml:space="preserve">One of the primary quantitative measurements analyzed in this experiment was the yield as theoretically an identical amount of copper should be recovered. The experiment began with 0.56 g of copper wire being added and concluded by recovering </w:t>
      </w:r>
      <w:r w:rsidR="00C16AF3">
        <w:rPr>
          <w:rFonts w:ascii="Times New Roman" w:eastAsia="Times New Roman" w:hAnsi="Times New Roman" w:cs="Times New Roman"/>
          <w:sz w:val="24"/>
          <w:szCs w:val="24"/>
        </w:rPr>
        <w:t xml:space="preserve">1.29 g of material representing a yield of 230%. This clearly indicates that the material collected was contaminated by some foreign material as no additional copper was added throughout the experiment. Since the compound was thoroughly washed and dried it is unlikely that this additional weight came from </w:t>
      </w:r>
      <w:r w:rsidR="00C16AF3">
        <w:rPr>
          <w:rFonts w:ascii="Times New Roman" w:eastAsia="Times New Roman" w:hAnsi="Times New Roman" w:cs="Times New Roman"/>
          <w:sz w:val="24"/>
          <w:szCs w:val="24"/>
        </w:rPr>
        <w:lastRenderedPageBreak/>
        <w:t xml:space="preserve">wash water. </w:t>
      </w:r>
      <w:r w:rsidR="006A25BD">
        <w:rPr>
          <w:rFonts w:ascii="Times New Roman" w:eastAsia="Times New Roman" w:hAnsi="Times New Roman" w:cs="Times New Roman"/>
          <w:sz w:val="24"/>
          <w:szCs w:val="24"/>
        </w:rPr>
        <w:t xml:space="preserve">Due to the high surface area of the copper metal produced it is incredibly likely that the additional weight came from copper oxides. Oxygen gas readily reacts with copper metal to form copper oxide a process which can be expediated by increasing temperature and increasing surface area both of which occurred in the final stages of the experiment. Other mistakes likely resulted in copper metal being lost however, this was overshadowed by the large increase in weight due to the </w:t>
      </w:r>
      <w:r w:rsidR="005216FA">
        <w:rPr>
          <w:rFonts w:ascii="Times New Roman" w:eastAsia="Times New Roman" w:hAnsi="Times New Roman" w:cs="Times New Roman"/>
          <w:sz w:val="24"/>
          <w:szCs w:val="24"/>
        </w:rPr>
        <w:t xml:space="preserve">oxygen gas bonding to the copper. The main loss of copper would have occurred when solvents and precipitates were transferred between containers as it is incredibly difficult to completely remove </w:t>
      </w:r>
      <w:proofErr w:type="gramStart"/>
      <w:r w:rsidR="005216FA">
        <w:rPr>
          <w:rFonts w:ascii="Times New Roman" w:eastAsia="Times New Roman" w:hAnsi="Times New Roman" w:cs="Times New Roman"/>
          <w:sz w:val="24"/>
          <w:szCs w:val="24"/>
        </w:rPr>
        <w:t>all of</w:t>
      </w:r>
      <w:proofErr w:type="gramEnd"/>
      <w:r w:rsidR="005216FA">
        <w:rPr>
          <w:rFonts w:ascii="Times New Roman" w:eastAsia="Times New Roman" w:hAnsi="Times New Roman" w:cs="Times New Roman"/>
          <w:sz w:val="24"/>
          <w:szCs w:val="24"/>
        </w:rPr>
        <w:t xml:space="preserve"> a product from a beaker or funnel. </w:t>
      </w:r>
      <w:r w:rsidR="003F5984">
        <w:rPr>
          <w:rFonts w:ascii="Times New Roman" w:eastAsia="Times New Roman" w:hAnsi="Times New Roman" w:cs="Times New Roman"/>
          <w:sz w:val="24"/>
          <w:szCs w:val="24"/>
        </w:rPr>
        <w:t xml:space="preserve">In order to improve the yield for this experimental process several things within the experimentation must change. Firstly, drastically increasing the scale to which this experiment is preformed at will decrease the ratio between the surface area of the copper produced and its volume which will allow for less copper oxide to be produced when represented as a percentage. Additionally, preforming this experiment within an oxygen free environment would completely alleviate this problem as no oxygen would be able to form copper oxide. A vacuum would not be ideal as solvent would quickly form a gaseous atmosphere so an inert gas such as argon or helium would be ideal. </w:t>
      </w:r>
    </w:p>
    <w:p w14:paraId="3CFFFF2B" w14:textId="43ECF44E" w:rsidR="00D253BB" w:rsidRDefault="00D253BB" w:rsidP="00C929F4">
      <w:pPr>
        <w:autoSpaceDE w:val="0"/>
        <w:autoSpaceDN w:val="0"/>
        <w:adjustRightInd w:val="0"/>
        <w:spacing w:line="360" w:lineRule="auto"/>
        <w:rPr>
          <w:rFonts w:ascii="Times New Roman" w:eastAsia="Times New Roman" w:hAnsi="Times New Roman" w:cs="Times New Roman"/>
          <w:sz w:val="24"/>
          <w:szCs w:val="24"/>
        </w:rPr>
      </w:pPr>
    </w:p>
    <w:p w14:paraId="020DE994" w14:textId="0207C4C9" w:rsidR="00656A86" w:rsidRPr="00937F9E" w:rsidRDefault="00656A86" w:rsidP="007E0A32">
      <w:pPr>
        <w:autoSpaceDE w:val="0"/>
        <w:autoSpaceDN w:val="0"/>
        <w:adjustRightInd w:val="0"/>
        <w:spacing w:line="360" w:lineRule="auto"/>
        <w:rPr>
          <w:rFonts w:ascii="Times New Roman" w:eastAsia="Times New Roman" w:hAnsi="Times New Roman" w:cs="Times New Roman"/>
          <w:sz w:val="24"/>
          <w:szCs w:val="24"/>
        </w:rPr>
      </w:pPr>
    </w:p>
    <w:p w14:paraId="631045FB" w14:textId="6AC68723" w:rsidR="00656A86" w:rsidRPr="00937F9E" w:rsidRDefault="00656A86" w:rsidP="00C929F4">
      <w:pPr>
        <w:spacing w:before="240" w:after="240" w:line="360" w:lineRule="auto"/>
        <w:rPr>
          <w:rFonts w:ascii="Times New Roman" w:eastAsia="Times New Roman" w:hAnsi="Times New Roman" w:cs="Times New Roman"/>
          <w:sz w:val="28"/>
          <w:szCs w:val="28"/>
          <w:u w:val="single"/>
        </w:rPr>
      </w:pPr>
      <w:r w:rsidRPr="00937F9E">
        <w:rPr>
          <w:rFonts w:ascii="Times New Roman" w:eastAsia="Times New Roman" w:hAnsi="Times New Roman" w:cs="Times New Roman"/>
          <w:sz w:val="28"/>
          <w:szCs w:val="28"/>
          <w:u w:val="single"/>
        </w:rPr>
        <w:t>Conclusion</w:t>
      </w:r>
    </w:p>
    <w:p w14:paraId="5A7B65BB" w14:textId="59373793" w:rsidR="00656A86" w:rsidRPr="00937F9E" w:rsidRDefault="00F250C6" w:rsidP="00C929F4">
      <w:pPr>
        <w:spacing w:before="240" w:after="24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this experimentation uncovered that hydrometallurgical process utilized in the manufacturing of copper can easily become contaminated even in this </w:t>
      </w:r>
      <w:r w:rsidR="002465D5">
        <w:rPr>
          <w:rFonts w:ascii="Times New Roman" w:eastAsia="Times New Roman" w:hAnsi="Times New Roman" w:cs="Times New Roman"/>
          <w:sz w:val="24"/>
          <w:szCs w:val="24"/>
        </w:rPr>
        <w:t>small-scale</w:t>
      </w:r>
      <w:r>
        <w:rPr>
          <w:rFonts w:ascii="Times New Roman" w:eastAsia="Times New Roman" w:hAnsi="Times New Roman" w:cs="Times New Roman"/>
          <w:sz w:val="24"/>
          <w:szCs w:val="24"/>
        </w:rPr>
        <w:t xml:space="preserve"> experiment</w:t>
      </w:r>
      <w:r w:rsidR="002E4F6C">
        <w:rPr>
          <w:rFonts w:ascii="Times New Roman" w:eastAsia="Times New Roman" w:hAnsi="Times New Roman" w:cs="Times New Roman"/>
          <w:sz w:val="24"/>
          <w:szCs w:val="24"/>
        </w:rPr>
        <w:t>ation</w:t>
      </w:r>
      <w:r>
        <w:rPr>
          <w:rFonts w:ascii="Times New Roman" w:eastAsia="Times New Roman" w:hAnsi="Times New Roman" w:cs="Times New Roman"/>
          <w:sz w:val="24"/>
          <w:szCs w:val="24"/>
        </w:rPr>
        <w:t xml:space="preserve">. </w:t>
      </w:r>
      <w:r w:rsidR="00C043DF">
        <w:rPr>
          <w:rFonts w:ascii="Times New Roman" w:eastAsia="Times New Roman" w:hAnsi="Times New Roman" w:cs="Times New Roman"/>
          <w:sz w:val="24"/>
          <w:szCs w:val="24"/>
        </w:rPr>
        <w:t>Initially</w:t>
      </w:r>
      <w:r>
        <w:rPr>
          <w:rFonts w:ascii="Times New Roman" w:eastAsia="Times New Roman" w:hAnsi="Times New Roman" w:cs="Times New Roman"/>
          <w:sz w:val="24"/>
          <w:szCs w:val="24"/>
        </w:rPr>
        <w:t xml:space="preserve"> the experiment began with 0.56 g of pure copper metal and by the end 1.29 g of contaminated copper metal was recovered representing a yield of 230%. Since this experimentation did operate within the bounds of physics it is quite evident that a </w:t>
      </w:r>
      <w:r w:rsidR="002465D5">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amount of the final product was contaminated with a foreign substance likely copper oxide. Additionally, due to this high percent yield it is impossible to easily determine how much copper was lost </w:t>
      </w:r>
      <w:r w:rsidR="002465D5">
        <w:rPr>
          <w:rFonts w:ascii="Times New Roman" w:eastAsia="Times New Roman" w:hAnsi="Times New Roman" w:cs="Times New Roman"/>
          <w:sz w:val="24"/>
          <w:szCs w:val="24"/>
        </w:rPr>
        <w:t>through the transfer of materials between beakers and simply not recovered. Overall, this experimentation provided an interesting insight into the manufacturing process of</w:t>
      </w:r>
      <w:r>
        <w:rPr>
          <w:rFonts w:ascii="Times New Roman" w:eastAsia="Times New Roman" w:hAnsi="Times New Roman" w:cs="Times New Roman"/>
          <w:sz w:val="24"/>
          <w:szCs w:val="24"/>
        </w:rPr>
        <w:t xml:space="preserve">  </w:t>
      </w:r>
      <w:r w:rsidR="002465D5">
        <w:rPr>
          <w:rFonts w:ascii="Times New Roman" w:eastAsia="Times New Roman" w:hAnsi="Times New Roman" w:cs="Times New Roman"/>
          <w:sz w:val="24"/>
          <w:szCs w:val="24"/>
        </w:rPr>
        <w:t xml:space="preserve">copper metal along with </w:t>
      </w:r>
      <w:r w:rsidR="002E4F6C">
        <w:rPr>
          <w:rFonts w:ascii="Times New Roman" w:eastAsia="Times New Roman" w:hAnsi="Times New Roman" w:cs="Times New Roman"/>
          <w:sz w:val="24"/>
          <w:szCs w:val="24"/>
        </w:rPr>
        <w:t xml:space="preserve">the </w:t>
      </w:r>
      <w:r w:rsidR="002465D5">
        <w:rPr>
          <w:rFonts w:ascii="Times New Roman" w:eastAsia="Times New Roman" w:hAnsi="Times New Roman" w:cs="Times New Roman"/>
          <w:sz w:val="24"/>
          <w:szCs w:val="24"/>
        </w:rPr>
        <w:t xml:space="preserve">pitfalls of small-scale metal recovery and refinery. </w:t>
      </w:r>
    </w:p>
    <w:p w14:paraId="66C36F7F" w14:textId="77777777" w:rsidR="007E0A32" w:rsidRDefault="007E0A32" w:rsidP="00C929F4">
      <w:pPr>
        <w:spacing w:before="240" w:after="240" w:line="360" w:lineRule="auto"/>
        <w:rPr>
          <w:rFonts w:ascii="Times New Roman" w:eastAsia="Times New Roman" w:hAnsi="Times New Roman" w:cs="Times New Roman"/>
          <w:sz w:val="28"/>
          <w:szCs w:val="28"/>
          <w:u w:val="single"/>
        </w:rPr>
      </w:pPr>
    </w:p>
    <w:p w14:paraId="5145378E" w14:textId="7F151494" w:rsidR="00656A86" w:rsidRPr="00937F9E" w:rsidRDefault="00656A86" w:rsidP="00C929F4">
      <w:pPr>
        <w:spacing w:before="240" w:after="240" w:line="360" w:lineRule="auto"/>
        <w:rPr>
          <w:rFonts w:ascii="Times New Roman" w:eastAsia="Times New Roman" w:hAnsi="Times New Roman" w:cs="Times New Roman"/>
          <w:sz w:val="28"/>
          <w:szCs w:val="28"/>
          <w:u w:val="single"/>
        </w:rPr>
      </w:pPr>
      <w:bookmarkStart w:id="4" w:name="_GoBack"/>
      <w:bookmarkEnd w:id="4"/>
      <w:r w:rsidRPr="00937F9E">
        <w:rPr>
          <w:rFonts w:ascii="Times New Roman" w:eastAsia="Times New Roman" w:hAnsi="Times New Roman" w:cs="Times New Roman"/>
          <w:sz w:val="28"/>
          <w:szCs w:val="28"/>
          <w:u w:val="single"/>
        </w:rPr>
        <w:lastRenderedPageBreak/>
        <w:t>Questions</w:t>
      </w:r>
    </w:p>
    <w:p w14:paraId="21DE2932" w14:textId="77777777" w:rsidR="00E46A74" w:rsidRPr="00E46A74" w:rsidRDefault="00E46A74" w:rsidP="00C929F4">
      <w:pPr>
        <w:autoSpaceDE w:val="0"/>
        <w:autoSpaceDN w:val="0"/>
        <w:adjustRightInd w:val="0"/>
        <w:spacing w:line="360" w:lineRule="auto"/>
        <w:rPr>
          <w:rFonts w:ascii="Times New Roman" w:eastAsia="Times New Roman" w:hAnsi="Times New Roman" w:cs="Times New Roman"/>
          <w:sz w:val="24"/>
          <w:szCs w:val="24"/>
        </w:rPr>
      </w:pPr>
      <w:r w:rsidRPr="00E46A74">
        <w:rPr>
          <w:rFonts w:ascii="Times New Roman" w:eastAsia="Times New Roman" w:hAnsi="Times New Roman" w:cs="Times New Roman"/>
          <w:sz w:val="24"/>
          <w:szCs w:val="24"/>
        </w:rPr>
        <w:t>1. 0.45 g of Cu is dissolved in 4.0 mL of 12 M HNO</w:t>
      </w:r>
      <w:r w:rsidRPr="00E46A74">
        <w:rPr>
          <w:rFonts w:ascii="Times New Roman" w:eastAsia="Times New Roman" w:hAnsi="Times New Roman" w:cs="Times New Roman"/>
          <w:sz w:val="24"/>
          <w:szCs w:val="24"/>
          <w:vertAlign w:val="subscript"/>
        </w:rPr>
        <w:t>3</w:t>
      </w:r>
      <w:r w:rsidRPr="00E46A74">
        <w:rPr>
          <w:rFonts w:ascii="Times New Roman" w:eastAsia="Times New Roman" w:hAnsi="Times New Roman" w:cs="Times New Roman"/>
          <w:sz w:val="24"/>
          <w:szCs w:val="24"/>
        </w:rPr>
        <w:t xml:space="preserve">. What mass of solid sodium hydroxide pellets must </w:t>
      </w:r>
      <w:proofErr w:type="gramStart"/>
      <w:r w:rsidRPr="00E46A74">
        <w:rPr>
          <w:rFonts w:ascii="Times New Roman" w:eastAsia="Times New Roman" w:hAnsi="Times New Roman" w:cs="Times New Roman"/>
          <w:sz w:val="24"/>
          <w:szCs w:val="24"/>
        </w:rPr>
        <w:t>be</w:t>
      </w:r>
      <w:proofErr w:type="gramEnd"/>
    </w:p>
    <w:p w14:paraId="62DF37E8" w14:textId="20074E6D" w:rsidR="00E46A74" w:rsidRPr="00E46A74" w:rsidRDefault="00E46A74" w:rsidP="00C929F4">
      <w:pPr>
        <w:autoSpaceDE w:val="0"/>
        <w:autoSpaceDN w:val="0"/>
        <w:adjustRightInd w:val="0"/>
        <w:spacing w:line="360" w:lineRule="auto"/>
        <w:rPr>
          <w:rFonts w:ascii="Times New Roman" w:eastAsia="Times New Roman" w:hAnsi="Times New Roman" w:cs="Times New Roman"/>
          <w:sz w:val="24"/>
          <w:szCs w:val="24"/>
        </w:rPr>
      </w:pPr>
      <w:r w:rsidRPr="00E46A74">
        <w:rPr>
          <w:rFonts w:ascii="Times New Roman" w:eastAsia="Times New Roman" w:hAnsi="Times New Roman" w:cs="Times New Roman"/>
          <w:sz w:val="24"/>
          <w:szCs w:val="24"/>
        </w:rPr>
        <w:t>added to precipitate the Cu</w:t>
      </w:r>
      <w:r w:rsidRPr="005A7E0C">
        <w:rPr>
          <w:rFonts w:ascii="Times New Roman" w:eastAsia="Times New Roman" w:hAnsi="Times New Roman" w:cs="Times New Roman"/>
          <w:sz w:val="24"/>
          <w:szCs w:val="24"/>
          <w:vertAlign w:val="superscript"/>
        </w:rPr>
        <w:t>2+</w:t>
      </w:r>
      <w:r w:rsidRPr="00E46A74">
        <w:rPr>
          <w:rFonts w:ascii="Times New Roman" w:eastAsia="Times New Roman" w:hAnsi="Times New Roman" w:cs="Times New Roman"/>
          <w:sz w:val="24"/>
          <w:szCs w:val="24"/>
        </w:rPr>
        <w:t xml:space="preserve"> as Cu(OH)</w:t>
      </w:r>
      <w:r w:rsidRPr="005A7E0C">
        <w:rPr>
          <w:rFonts w:ascii="Times New Roman" w:eastAsia="Times New Roman" w:hAnsi="Times New Roman" w:cs="Times New Roman"/>
          <w:sz w:val="24"/>
          <w:szCs w:val="24"/>
          <w:vertAlign w:val="subscript"/>
        </w:rPr>
        <w:t>2</w:t>
      </w:r>
      <w:r w:rsidRPr="00E46A74">
        <w:rPr>
          <w:rFonts w:ascii="Times New Roman" w:eastAsia="Times New Roman" w:hAnsi="Times New Roman" w:cs="Times New Roman"/>
          <w:sz w:val="24"/>
          <w:szCs w:val="24"/>
        </w:rPr>
        <w:t>?</w:t>
      </w:r>
    </w:p>
    <w:p w14:paraId="5358654B" w14:textId="14C5753C" w:rsidR="00E46A74" w:rsidRDefault="005A7E0C"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Cu</w:t>
      </w:r>
      <w:proofErr w:type="spellEnd"/>
      <w:r>
        <w:rPr>
          <w:rFonts w:ascii="Times New Roman" w:eastAsia="Times New Roman" w:hAnsi="Times New Roman" w:cs="Times New Roman"/>
          <w:sz w:val="24"/>
          <w:szCs w:val="24"/>
        </w:rPr>
        <w:t xml:space="preserve"> = 0.45 g</w:t>
      </w:r>
    </w:p>
    <w:p w14:paraId="762F496C" w14:textId="45680505" w:rsidR="005A7E0C" w:rsidRDefault="005A7E0C"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HNO3</w:t>
      </w:r>
      <w:r>
        <w:rPr>
          <w:rFonts w:ascii="Times New Roman" w:eastAsia="Times New Roman" w:hAnsi="Times New Roman" w:cs="Times New Roman"/>
          <w:sz w:val="24"/>
          <w:szCs w:val="24"/>
        </w:rPr>
        <w:t xml:space="preserve"> = 4.0 mL</w:t>
      </w:r>
      <w:r w:rsidR="00E52072">
        <w:rPr>
          <w:rFonts w:ascii="Times New Roman" w:eastAsia="Times New Roman" w:hAnsi="Times New Roman" w:cs="Times New Roman"/>
          <w:sz w:val="24"/>
          <w:szCs w:val="24"/>
        </w:rPr>
        <w:t xml:space="preserve"> = 0.0</w:t>
      </w:r>
      <w:r w:rsidR="000B64C4">
        <w:rPr>
          <w:rFonts w:ascii="Times New Roman" w:eastAsia="Times New Roman" w:hAnsi="Times New Roman" w:cs="Times New Roman"/>
          <w:sz w:val="24"/>
          <w:szCs w:val="24"/>
        </w:rPr>
        <w:t>0</w:t>
      </w:r>
      <w:r w:rsidR="00E52072">
        <w:rPr>
          <w:rFonts w:ascii="Times New Roman" w:eastAsia="Times New Roman" w:hAnsi="Times New Roman" w:cs="Times New Roman"/>
          <w:sz w:val="24"/>
          <w:szCs w:val="24"/>
        </w:rPr>
        <w:t>4 L</w:t>
      </w:r>
    </w:p>
    <w:p w14:paraId="7F9F12E4" w14:textId="62EB5A1A" w:rsidR="005A7E0C" w:rsidRDefault="00E52072"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5A7E0C">
        <w:rPr>
          <w:rFonts w:ascii="Times New Roman" w:eastAsia="Times New Roman" w:hAnsi="Times New Roman" w:cs="Times New Roman"/>
          <w:sz w:val="24"/>
          <w:szCs w:val="24"/>
          <w:vertAlign w:val="subscript"/>
        </w:rPr>
        <w:t>HNO3</w:t>
      </w:r>
      <w:r w:rsidR="005A7E0C">
        <w:rPr>
          <w:rFonts w:ascii="Times New Roman" w:eastAsia="Times New Roman" w:hAnsi="Times New Roman" w:cs="Times New Roman"/>
          <w:sz w:val="24"/>
          <w:szCs w:val="24"/>
        </w:rPr>
        <w:t xml:space="preserve"> = 12 M</w:t>
      </w:r>
    </w:p>
    <w:p w14:paraId="3A824320" w14:textId="0A3EE0C2" w:rsidR="00C176B9" w:rsidRPr="00E52072" w:rsidRDefault="00C176B9"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mm</w:t>
      </w:r>
      <w:r>
        <w:rPr>
          <w:rFonts w:ascii="Times New Roman" w:eastAsia="Times New Roman" w:hAnsi="Times New Roman" w:cs="Times New Roman"/>
          <w:sz w:val="24"/>
          <w:szCs w:val="24"/>
          <w:vertAlign w:val="subscript"/>
        </w:rPr>
        <w:t>Cu</w:t>
      </w:r>
      <w:proofErr w:type="spellEnd"/>
      <w:r>
        <w:rPr>
          <w:rFonts w:ascii="Times New Roman" w:eastAsia="Times New Roman" w:hAnsi="Times New Roman" w:cs="Times New Roman"/>
          <w:sz w:val="24"/>
          <w:szCs w:val="24"/>
        </w:rPr>
        <w:t xml:space="preserve"> = </w:t>
      </w:r>
      <w:r w:rsidR="00E52072">
        <w:rPr>
          <w:rFonts w:ascii="Times New Roman" w:eastAsia="Times New Roman" w:hAnsi="Times New Roman" w:cs="Times New Roman"/>
          <w:sz w:val="24"/>
          <w:szCs w:val="24"/>
        </w:rPr>
        <w:t>63.546 g/mol</w:t>
      </w:r>
      <w:r w:rsidR="00E52072">
        <w:rPr>
          <w:rFonts w:ascii="Times New Roman" w:eastAsia="Times New Roman" w:hAnsi="Times New Roman" w:cs="Times New Roman"/>
          <w:sz w:val="24"/>
          <w:szCs w:val="24"/>
          <w:vertAlign w:val="superscript"/>
        </w:rPr>
        <w:t>1</w:t>
      </w:r>
    </w:p>
    <w:p w14:paraId="29AA8D95" w14:textId="6AE1E3BC" w:rsidR="00C176B9" w:rsidRPr="00C176B9" w:rsidRDefault="00C176B9" w:rsidP="00C929F4">
      <w:pPr>
        <w:autoSpaceDE w:val="0"/>
        <w:autoSpaceDN w:val="0"/>
        <w:adjustRightInd w:val="0"/>
        <w:spacing w:line="360"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mm</w:t>
      </w:r>
      <w:r>
        <w:rPr>
          <w:rFonts w:ascii="Times New Roman" w:eastAsia="Times New Roman" w:hAnsi="Times New Roman" w:cs="Times New Roman"/>
          <w:sz w:val="24"/>
          <w:szCs w:val="24"/>
          <w:vertAlign w:val="subscript"/>
        </w:rPr>
        <w:t>HNO3</w:t>
      </w:r>
      <w:r>
        <w:rPr>
          <w:rFonts w:ascii="Times New Roman" w:eastAsia="Times New Roman" w:hAnsi="Times New Roman" w:cs="Times New Roman"/>
          <w:sz w:val="24"/>
          <w:szCs w:val="24"/>
        </w:rPr>
        <w:t xml:space="preserve"> = 62.99668 g/mol</w:t>
      </w:r>
      <w:r>
        <w:rPr>
          <w:rFonts w:ascii="Times New Roman" w:eastAsia="Times New Roman" w:hAnsi="Times New Roman" w:cs="Times New Roman"/>
          <w:sz w:val="24"/>
          <w:szCs w:val="24"/>
          <w:vertAlign w:val="superscript"/>
        </w:rPr>
        <w:t>1</w:t>
      </w:r>
    </w:p>
    <w:p w14:paraId="1C84ACC7" w14:textId="360DF64F" w:rsidR="00E52072" w:rsidRPr="00E52072" w:rsidRDefault="00C176B9"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mm</w:t>
      </w:r>
      <w:r>
        <w:rPr>
          <w:rFonts w:ascii="Times New Roman" w:eastAsia="Times New Roman" w:hAnsi="Times New Roman" w:cs="Times New Roman"/>
          <w:sz w:val="24"/>
          <w:szCs w:val="24"/>
          <w:vertAlign w:val="subscript"/>
        </w:rPr>
        <w:t>NaOH</w:t>
      </w:r>
      <w:proofErr w:type="spellEnd"/>
      <w:r>
        <w:rPr>
          <w:rFonts w:ascii="Times New Roman" w:eastAsia="Times New Roman" w:hAnsi="Times New Roman" w:cs="Times New Roman"/>
          <w:sz w:val="24"/>
          <w:szCs w:val="24"/>
        </w:rPr>
        <w:t xml:space="preserve"> = </w:t>
      </w:r>
      <w:r w:rsidR="00E52072">
        <w:rPr>
          <w:rFonts w:ascii="Times New Roman" w:eastAsia="Times New Roman" w:hAnsi="Times New Roman" w:cs="Times New Roman"/>
          <w:sz w:val="24"/>
          <w:szCs w:val="24"/>
        </w:rPr>
        <w:t>39.997108 g/mol</w:t>
      </w:r>
      <w:r w:rsidR="00E52072">
        <w:rPr>
          <w:rFonts w:ascii="Times New Roman" w:eastAsia="Times New Roman" w:hAnsi="Times New Roman" w:cs="Times New Roman"/>
          <w:sz w:val="24"/>
          <w:szCs w:val="24"/>
          <w:vertAlign w:val="superscript"/>
        </w:rPr>
        <w:t>1</w:t>
      </w:r>
    </w:p>
    <w:p w14:paraId="18F64710" w14:textId="23F2F9BD" w:rsidR="005A7E0C" w:rsidRPr="005A7E0C" w:rsidRDefault="005A7E0C" w:rsidP="00C929F4">
      <w:pPr>
        <w:autoSpaceDE w:val="0"/>
        <w:autoSpaceDN w:val="0"/>
        <w:adjustRightInd w:val="0"/>
        <w:spacing w:line="360" w:lineRule="auto"/>
        <w:rPr>
          <w:rFonts w:ascii="Times New Roman" w:eastAsia="Times New Roman" w:hAnsi="Times New Roman" w:cs="Times New Roman"/>
          <w:sz w:val="24"/>
          <w:szCs w:val="24"/>
        </w:rPr>
      </w:pPr>
    </w:p>
    <w:p w14:paraId="5B624BE7" w14:textId="154CDB4F" w:rsidR="005A7E0C" w:rsidRDefault="005A7E0C" w:rsidP="00C929F4">
      <w:pPr>
        <w:autoSpaceDE w:val="0"/>
        <w:autoSpaceDN w:val="0"/>
        <w:adjustRightInd w:val="0"/>
        <w:spacing w:line="360" w:lineRule="auto"/>
        <w:jc w:val="center"/>
        <w:rPr>
          <w:rFonts w:ascii="Times New Roman" w:eastAsia="Times New Roman" w:hAnsi="Times New Roman" w:cs="Times New Roman"/>
          <w:sz w:val="24"/>
          <w:szCs w:val="24"/>
        </w:rPr>
      </w:pPr>
      <w:r w:rsidRPr="005A7E0C">
        <w:rPr>
          <w:rFonts w:ascii="Times New Roman" w:eastAsia="Times New Roman" w:hAnsi="Times New Roman" w:cs="Times New Roman"/>
          <w:sz w:val="24"/>
          <w:szCs w:val="24"/>
        </w:rPr>
        <w:t>Cu</w:t>
      </w:r>
      <w:r w:rsidRPr="005A7E0C">
        <w:rPr>
          <w:rFonts w:ascii="Times New Roman" w:eastAsia="Times New Roman" w:hAnsi="Times New Roman" w:cs="Times New Roman"/>
          <w:sz w:val="24"/>
          <w:szCs w:val="24"/>
          <w:vertAlign w:val="subscript"/>
        </w:rPr>
        <w:t xml:space="preserve"> (s)</w:t>
      </w:r>
      <w:r w:rsidRPr="005A7E0C">
        <w:rPr>
          <w:rFonts w:ascii="Times New Roman" w:eastAsia="Times New Roman" w:hAnsi="Times New Roman" w:cs="Times New Roman"/>
          <w:sz w:val="24"/>
          <w:szCs w:val="24"/>
        </w:rPr>
        <w:t xml:space="preserve"> + 4 HNO</w:t>
      </w:r>
      <w:r w:rsidRPr="005A7E0C">
        <w:rPr>
          <w:rFonts w:ascii="Times New Roman" w:eastAsia="Times New Roman" w:hAnsi="Times New Roman" w:cs="Times New Roman"/>
          <w:sz w:val="24"/>
          <w:szCs w:val="24"/>
          <w:vertAlign w:val="subscript"/>
        </w:rPr>
        <w:t>3 (aq)</w:t>
      </w:r>
      <w:r w:rsidRPr="005A7E0C">
        <w:rPr>
          <w:rFonts w:ascii="Times New Roman" w:eastAsia="Times New Roman" w:hAnsi="Times New Roman" w:cs="Times New Roman"/>
          <w:sz w:val="24"/>
          <w:szCs w:val="24"/>
        </w:rPr>
        <w:t xml:space="preserve"> →</w:t>
      </w:r>
      <w:r>
        <w:rPr>
          <w:color w:val="222222"/>
          <w:sz w:val="21"/>
          <w:szCs w:val="21"/>
          <w:shd w:val="clear" w:color="auto" w:fill="FFFFFF"/>
        </w:rPr>
        <w:t xml:space="preserve"> </w:t>
      </w:r>
      <w:r w:rsidRPr="005A7E0C">
        <w:rPr>
          <w:rFonts w:ascii="Times New Roman" w:eastAsia="Times New Roman" w:hAnsi="Times New Roman" w:cs="Times New Roman"/>
          <w:sz w:val="24"/>
          <w:szCs w:val="24"/>
        </w:rPr>
        <w:t>Cu(NO</w:t>
      </w:r>
      <w:r w:rsidRPr="005A7E0C">
        <w:rPr>
          <w:rFonts w:ascii="Times New Roman" w:eastAsia="Times New Roman" w:hAnsi="Times New Roman" w:cs="Times New Roman"/>
          <w:sz w:val="24"/>
          <w:szCs w:val="24"/>
          <w:vertAlign w:val="subscript"/>
        </w:rPr>
        <w:t>3</w:t>
      </w:r>
      <w:r w:rsidRPr="005A7E0C">
        <w:rPr>
          <w:rFonts w:ascii="Times New Roman" w:eastAsia="Times New Roman" w:hAnsi="Times New Roman" w:cs="Times New Roman"/>
          <w:sz w:val="24"/>
          <w:szCs w:val="24"/>
        </w:rPr>
        <w:t>)</w:t>
      </w:r>
      <w:r w:rsidRPr="005A7E0C">
        <w:rPr>
          <w:rFonts w:ascii="Times New Roman" w:eastAsia="Times New Roman" w:hAnsi="Times New Roman" w:cs="Times New Roman"/>
          <w:sz w:val="24"/>
          <w:szCs w:val="24"/>
          <w:vertAlign w:val="subscript"/>
        </w:rPr>
        <w:t>2 (aq)</w:t>
      </w:r>
      <w:r w:rsidRPr="005A7E0C">
        <w:rPr>
          <w:rFonts w:ascii="Times New Roman" w:eastAsia="Times New Roman" w:hAnsi="Times New Roman" w:cs="Times New Roman"/>
          <w:sz w:val="24"/>
          <w:szCs w:val="24"/>
        </w:rPr>
        <w:t xml:space="preserve"> + 2 NO</w:t>
      </w:r>
      <w:r w:rsidRPr="005A7E0C">
        <w:rPr>
          <w:rFonts w:ascii="Times New Roman" w:eastAsia="Times New Roman" w:hAnsi="Times New Roman" w:cs="Times New Roman"/>
          <w:sz w:val="24"/>
          <w:szCs w:val="24"/>
          <w:vertAlign w:val="subscript"/>
        </w:rPr>
        <w:t>2 (g)</w:t>
      </w:r>
      <w:r w:rsidRPr="005A7E0C">
        <w:rPr>
          <w:rFonts w:ascii="Times New Roman" w:eastAsia="Times New Roman" w:hAnsi="Times New Roman" w:cs="Times New Roman"/>
          <w:sz w:val="24"/>
          <w:szCs w:val="24"/>
        </w:rPr>
        <w:t xml:space="preserve"> + 2 H</w:t>
      </w:r>
      <w:r w:rsidRPr="005A7E0C">
        <w:rPr>
          <w:rFonts w:ascii="Times New Roman" w:eastAsia="Times New Roman" w:hAnsi="Times New Roman" w:cs="Times New Roman"/>
          <w:sz w:val="24"/>
          <w:szCs w:val="24"/>
          <w:vertAlign w:val="subscript"/>
        </w:rPr>
        <w:t>2</w:t>
      </w:r>
      <w:r w:rsidRPr="005A7E0C">
        <w:rPr>
          <w:rFonts w:ascii="Times New Roman" w:eastAsia="Times New Roman" w:hAnsi="Times New Roman" w:cs="Times New Roman"/>
          <w:sz w:val="24"/>
          <w:szCs w:val="24"/>
        </w:rPr>
        <w:t>O</w:t>
      </w:r>
      <w:r w:rsidRPr="005A7E0C">
        <w:rPr>
          <w:rFonts w:ascii="Times New Roman" w:eastAsia="Times New Roman" w:hAnsi="Times New Roman" w:cs="Times New Roman"/>
          <w:sz w:val="24"/>
          <w:szCs w:val="24"/>
          <w:vertAlign w:val="subscript"/>
        </w:rPr>
        <w:t xml:space="preserve"> (l)</w:t>
      </w:r>
    </w:p>
    <w:p w14:paraId="40861D12" w14:textId="2C6B7F1B" w:rsidR="005A7E0C" w:rsidRPr="005A7E0C" w:rsidRDefault="005A7E0C" w:rsidP="00C929F4">
      <w:pPr>
        <w:autoSpaceDE w:val="0"/>
        <w:autoSpaceDN w:val="0"/>
        <w:adjustRightInd w:val="0"/>
        <w:spacing w:line="360" w:lineRule="auto"/>
        <w:jc w:val="center"/>
        <w:rPr>
          <w:rFonts w:ascii="Times New Roman" w:eastAsia="Times New Roman" w:hAnsi="Times New Roman" w:cs="Times New Roman"/>
          <w:sz w:val="20"/>
          <w:szCs w:val="20"/>
        </w:rPr>
      </w:pPr>
      <w:r w:rsidRPr="005A7E0C">
        <w:rPr>
          <w:rFonts w:ascii="Times New Roman" w:eastAsia="Times New Roman" w:hAnsi="Times New Roman" w:cs="Times New Roman"/>
          <w:sz w:val="24"/>
          <w:szCs w:val="24"/>
        </w:rPr>
        <w:t>Cu(NO</w:t>
      </w:r>
      <w:r w:rsidRPr="005A7E0C">
        <w:rPr>
          <w:rFonts w:ascii="Times New Roman" w:eastAsia="Times New Roman" w:hAnsi="Times New Roman" w:cs="Times New Roman"/>
          <w:sz w:val="24"/>
          <w:szCs w:val="24"/>
          <w:vertAlign w:val="subscript"/>
        </w:rPr>
        <w:t>3</w:t>
      </w:r>
      <w:r w:rsidRPr="005A7E0C">
        <w:rPr>
          <w:rFonts w:ascii="Times New Roman" w:eastAsia="Times New Roman" w:hAnsi="Times New Roman" w:cs="Times New Roman"/>
          <w:sz w:val="24"/>
          <w:szCs w:val="24"/>
        </w:rPr>
        <w:t>)</w:t>
      </w:r>
      <w:r w:rsidRPr="005A7E0C">
        <w:rPr>
          <w:rFonts w:ascii="Times New Roman" w:eastAsia="Times New Roman" w:hAnsi="Times New Roman" w:cs="Times New Roman"/>
          <w:sz w:val="24"/>
          <w:szCs w:val="24"/>
          <w:vertAlign w:val="subscript"/>
        </w:rPr>
        <w:t>2 (aq)</w:t>
      </w:r>
      <w:r w:rsidRPr="005A7E0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2 NaOH</w:t>
      </w:r>
      <w:r>
        <w:rPr>
          <w:rFonts w:ascii="Times New Roman" w:eastAsia="Times New Roman" w:hAnsi="Times New Roman" w:cs="Times New Roman"/>
          <w:sz w:val="24"/>
          <w:szCs w:val="24"/>
          <w:vertAlign w:val="subscript"/>
        </w:rPr>
        <w:t>(s)</w:t>
      </w:r>
      <w:r>
        <w:rPr>
          <w:rFonts w:ascii="Times New Roman" w:eastAsia="Times New Roman" w:hAnsi="Times New Roman" w:cs="Times New Roman"/>
          <w:sz w:val="24"/>
          <w:szCs w:val="24"/>
        </w:rPr>
        <w:t xml:space="preserve"> </w:t>
      </w:r>
      <w:r w:rsidRPr="005A7E0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Cu(OH)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w:t>
      </w:r>
      <w:r w:rsidRPr="00937F9E">
        <w:rPr>
          <w:rFonts w:ascii="Times New Roman" w:eastAsia="Times New Roman" w:hAnsi="Times New Roman" w:cs="Times New Roman"/>
          <w:sz w:val="32"/>
          <w:szCs w:val="32"/>
        </w:rPr>
        <w:t xml:space="preserve">+ </w:t>
      </w:r>
      <w:r w:rsidRPr="005A7E0C">
        <w:rPr>
          <w:rFonts w:ascii="Times New Roman" w:eastAsia="Times New Roman" w:hAnsi="Times New Roman" w:cs="Times New Roman"/>
          <w:sz w:val="24"/>
          <w:szCs w:val="24"/>
        </w:rPr>
        <w:t>2 NaNO</w:t>
      </w:r>
      <w:r w:rsidRPr="005A7E0C">
        <w:rPr>
          <w:rFonts w:ascii="Times New Roman" w:eastAsia="Times New Roman" w:hAnsi="Times New Roman" w:cs="Times New Roman"/>
          <w:sz w:val="24"/>
          <w:szCs w:val="24"/>
          <w:vertAlign w:val="subscript"/>
        </w:rPr>
        <w:t>3 (aq)</w:t>
      </w:r>
    </w:p>
    <w:p w14:paraId="5163D6B2" w14:textId="1C25A185" w:rsidR="005A7E0C" w:rsidRPr="00E46A74" w:rsidRDefault="005A7E0C" w:rsidP="00C929F4">
      <w:pPr>
        <w:autoSpaceDE w:val="0"/>
        <w:autoSpaceDN w:val="0"/>
        <w:adjustRightInd w:val="0"/>
        <w:spacing w:line="360" w:lineRule="auto"/>
        <w:rPr>
          <w:rFonts w:ascii="Times New Roman" w:eastAsia="Times New Roman" w:hAnsi="Times New Roman" w:cs="Times New Roman"/>
          <w:sz w:val="24"/>
          <w:szCs w:val="24"/>
        </w:rPr>
      </w:pPr>
    </w:p>
    <w:p w14:paraId="13698EB8" w14:textId="0971165F" w:rsidR="00E46A74" w:rsidRDefault="00E52072"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HNO3</w:t>
      </w:r>
      <w:r>
        <w:rPr>
          <w:rFonts w:ascii="Times New Roman" w:eastAsia="Times New Roman" w:hAnsi="Times New Roman" w:cs="Times New Roman"/>
          <w:sz w:val="24"/>
          <w:szCs w:val="24"/>
        </w:rPr>
        <w:t xml:space="preserve"> = n</w:t>
      </w:r>
      <w:r>
        <w:rPr>
          <w:rFonts w:ascii="Times New Roman" w:eastAsia="Times New Roman" w:hAnsi="Times New Roman" w:cs="Times New Roman"/>
          <w:sz w:val="24"/>
          <w:szCs w:val="24"/>
          <w:vertAlign w:val="subscript"/>
        </w:rPr>
        <w:t>HNO3</w:t>
      </w:r>
      <w:r>
        <w:rPr>
          <w:rFonts w:ascii="Times New Roman" w:eastAsia="Times New Roman" w:hAnsi="Times New Roman" w:cs="Times New Roman"/>
          <w:sz w:val="24"/>
          <w:szCs w:val="24"/>
        </w:rPr>
        <w:t xml:space="preserve"> / V</w:t>
      </w:r>
      <w:r>
        <w:rPr>
          <w:rFonts w:ascii="Times New Roman" w:eastAsia="Times New Roman" w:hAnsi="Times New Roman" w:cs="Times New Roman"/>
          <w:sz w:val="24"/>
          <w:szCs w:val="24"/>
          <w:vertAlign w:val="subscript"/>
        </w:rPr>
        <w:t>HNO3</w:t>
      </w:r>
    </w:p>
    <w:p w14:paraId="0B248687" w14:textId="79B09A9F" w:rsidR="00E52072" w:rsidRDefault="00E52072"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 M = n</w:t>
      </w:r>
      <w:r>
        <w:rPr>
          <w:rFonts w:ascii="Times New Roman" w:eastAsia="Times New Roman" w:hAnsi="Times New Roman" w:cs="Times New Roman"/>
          <w:sz w:val="24"/>
          <w:szCs w:val="24"/>
          <w:vertAlign w:val="subscript"/>
        </w:rPr>
        <w:t>HNO3</w:t>
      </w:r>
      <w:r>
        <w:rPr>
          <w:rFonts w:ascii="Times New Roman" w:eastAsia="Times New Roman" w:hAnsi="Times New Roman" w:cs="Times New Roman"/>
          <w:sz w:val="24"/>
          <w:szCs w:val="24"/>
        </w:rPr>
        <w:t xml:space="preserve"> / 0.0</w:t>
      </w:r>
      <w:r w:rsidR="000B64C4">
        <w:rPr>
          <w:rFonts w:ascii="Times New Roman" w:eastAsia="Times New Roman" w:hAnsi="Times New Roman" w:cs="Times New Roman"/>
          <w:sz w:val="24"/>
          <w:szCs w:val="24"/>
        </w:rPr>
        <w:t>0</w:t>
      </w:r>
      <w:r>
        <w:rPr>
          <w:rFonts w:ascii="Times New Roman" w:eastAsia="Times New Roman" w:hAnsi="Times New Roman" w:cs="Times New Roman"/>
          <w:sz w:val="24"/>
          <w:szCs w:val="24"/>
        </w:rPr>
        <w:t>4 L</w:t>
      </w:r>
    </w:p>
    <w:p w14:paraId="502C50DB" w14:textId="6FFC8492" w:rsidR="00E52072" w:rsidRDefault="00CA33B5"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00E52072">
        <w:rPr>
          <w:rFonts w:ascii="Times New Roman" w:eastAsia="Times New Roman" w:hAnsi="Times New Roman" w:cs="Times New Roman"/>
          <w:sz w:val="24"/>
          <w:szCs w:val="24"/>
          <w:vertAlign w:val="subscript"/>
        </w:rPr>
        <w:t xml:space="preserve">HNO3 </w:t>
      </w:r>
      <w:r w:rsidR="00E520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0.</w:t>
      </w:r>
      <w:r w:rsidR="000B64C4">
        <w:rPr>
          <w:rFonts w:ascii="Times New Roman" w:eastAsia="Times New Roman" w:hAnsi="Times New Roman" w:cs="Times New Roman"/>
          <w:sz w:val="24"/>
          <w:szCs w:val="24"/>
        </w:rPr>
        <w:t>048</w:t>
      </w:r>
      <w:r>
        <w:rPr>
          <w:rFonts w:ascii="Times New Roman" w:eastAsia="Times New Roman" w:hAnsi="Times New Roman" w:cs="Times New Roman"/>
          <w:sz w:val="24"/>
          <w:szCs w:val="24"/>
        </w:rPr>
        <w:t xml:space="preserve"> mol</w:t>
      </w:r>
    </w:p>
    <w:p w14:paraId="4DC669E4" w14:textId="2C4C8918" w:rsidR="009D205D" w:rsidRDefault="009D205D"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equivelant</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n</w:t>
      </w:r>
      <w:r>
        <w:rPr>
          <w:rFonts w:ascii="Times New Roman" w:eastAsia="Times New Roman" w:hAnsi="Times New Roman" w:cs="Times New Roman"/>
          <w:sz w:val="24"/>
          <w:szCs w:val="24"/>
          <w:vertAlign w:val="subscript"/>
        </w:rPr>
        <w:t>HNO3</w:t>
      </w:r>
      <w:r>
        <w:rPr>
          <w:rFonts w:ascii="Times New Roman" w:eastAsia="Times New Roman" w:hAnsi="Times New Roman" w:cs="Times New Roman"/>
          <w:sz w:val="24"/>
          <w:szCs w:val="24"/>
        </w:rPr>
        <w:t xml:space="preserve"> / 4</w:t>
      </w:r>
    </w:p>
    <w:p w14:paraId="0F342CC5" w14:textId="7F2EAA6B" w:rsidR="009D205D" w:rsidRDefault="009D205D"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equivelant</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0.</w:t>
      </w:r>
      <w:r w:rsidR="000B64C4">
        <w:rPr>
          <w:rFonts w:ascii="Times New Roman" w:eastAsia="Times New Roman" w:hAnsi="Times New Roman" w:cs="Times New Roman"/>
          <w:sz w:val="24"/>
          <w:szCs w:val="24"/>
        </w:rPr>
        <w:t>048</w:t>
      </w:r>
      <w:r>
        <w:rPr>
          <w:rFonts w:ascii="Times New Roman" w:eastAsia="Times New Roman" w:hAnsi="Times New Roman" w:cs="Times New Roman"/>
          <w:sz w:val="24"/>
          <w:szCs w:val="24"/>
        </w:rPr>
        <w:t xml:space="preserve"> mol / 4</w:t>
      </w:r>
    </w:p>
    <w:p w14:paraId="504F2F55" w14:textId="7E01FCB4" w:rsidR="009D205D" w:rsidRPr="009D205D" w:rsidRDefault="009D205D"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equivelant</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0.0</w:t>
      </w:r>
      <w:r w:rsidR="000B64C4">
        <w:rPr>
          <w:rFonts w:ascii="Times New Roman" w:eastAsia="Times New Roman" w:hAnsi="Times New Roman" w:cs="Times New Roman"/>
          <w:sz w:val="24"/>
          <w:szCs w:val="24"/>
        </w:rPr>
        <w:t>12</w:t>
      </w:r>
      <w:r>
        <w:rPr>
          <w:rFonts w:ascii="Times New Roman" w:eastAsia="Times New Roman" w:hAnsi="Times New Roman" w:cs="Times New Roman"/>
          <w:sz w:val="24"/>
          <w:szCs w:val="24"/>
        </w:rPr>
        <w:t xml:space="preserve"> mol</w:t>
      </w:r>
    </w:p>
    <w:p w14:paraId="6507DB18" w14:textId="16A6D3C9" w:rsidR="00E52072" w:rsidRDefault="00E52072" w:rsidP="00C929F4">
      <w:pPr>
        <w:autoSpaceDE w:val="0"/>
        <w:autoSpaceDN w:val="0"/>
        <w:adjustRightInd w:val="0"/>
        <w:spacing w:line="360" w:lineRule="auto"/>
        <w:rPr>
          <w:rFonts w:ascii="Times New Roman" w:eastAsia="Times New Roman" w:hAnsi="Times New Roman" w:cs="Times New Roman"/>
          <w:sz w:val="24"/>
          <w:szCs w:val="24"/>
        </w:rPr>
      </w:pPr>
    </w:p>
    <w:p w14:paraId="191776BA" w14:textId="2E19BC30" w:rsidR="00CA33B5" w:rsidRDefault="00CA33B5"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Cu</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Cu</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mm</w:t>
      </w:r>
      <w:r>
        <w:rPr>
          <w:rFonts w:ascii="Times New Roman" w:eastAsia="Times New Roman" w:hAnsi="Times New Roman" w:cs="Times New Roman"/>
          <w:sz w:val="24"/>
          <w:szCs w:val="24"/>
          <w:vertAlign w:val="subscript"/>
        </w:rPr>
        <w:t>Cu</w:t>
      </w:r>
      <w:proofErr w:type="spellEnd"/>
    </w:p>
    <w:p w14:paraId="2C5546B8" w14:textId="6EF43911" w:rsidR="00CA33B5" w:rsidRDefault="00CA33B5"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Cu</w:t>
      </w:r>
      <w:proofErr w:type="spellEnd"/>
      <w:r>
        <w:rPr>
          <w:rFonts w:ascii="Times New Roman" w:eastAsia="Times New Roman" w:hAnsi="Times New Roman" w:cs="Times New Roman"/>
          <w:sz w:val="24"/>
          <w:szCs w:val="24"/>
        </w:rPr>
        <w:t xml:space="preserve"> = 0.45g / 63.546 g/mol</w:t>
      </w:r>
    </w:p>
    <w:p w14:paraId="2A3E449A" w14:textId="5AE06D60" w:rsidR="00CA33B5" w:rsidRDefault="00CA33B5"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Cu</w:t>
      </w:r>
      <w:proofErr w:type="spellEnd"/>
      <w:r>
        <w:rPr>
          <w:rFonts w:ascii="Times New Roman" w:eastAsia="Times New Roman" w:hAnsi="Times New Roman" w:cs="Times New Roman"/>
          <w:sz w:val="24"/>
          <w:szCs w:val="24"/>
        </w:rPr>
        <w:t xml:space="preserve"> = 0.00708148428</w:t>
      </w:r>
      <w:r w:rsidR="009D205D">
        <w:rPr>
          <w:rFonts w:ascii="Times New Roman" w:eastAsia="Times New Roman" w:hAnsi="Times New Roman" w:cs="Times New Roman"/>
          <w:sz w:val="24"/>
          <w:szCs w:val="24"/>
        </w:rPr>
        <w:t xml:space="preserve"> mol</w:t>
      </w:r>
    </w:p>
    <w:p w14:paraId="334E9B18" w14:textId="34E73D49" w:rsidR="00CA33B5" w:rsidRDefault="00CA33B5" w:rsidP="00C929F4">
      <w:pPr>
        <w:autoSpaceDE w:val="0"/>
        <w:autoSpaceDN w:val="0"/>
        <w:adjustRightInd w:val="0"/>
        <w:spacing w:line="360" w:lineRule="auto"/>
        <w:rPr>
          <w:rFonts w:ascii="Times New Roman" w:eastAsia="Times New Roman" w:hAnsi="Times New Roman" w:cs="Times New Roman"/>
          <w:sz w:val="24"/>
          <w:szCs w:val="24"/>
        </w:rPr>
      </w:pPr>
    </w:p>
    <w:p w14:paraId="2DBD2E2A" w14:textId="7714AF79" w:rsidR="00CA33B5" w:rsidRDefault="00CA33B5"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nitric acid exists in excess all the copper metal will react to produce copper nitrate. As shown in the above chemical equation in order to react all the copper nitrate double the molar amount of sodium hydroxide must be used. </w:t>
      </w:r>
    </w:p>
    <w:p w14:paraId="6F9CB887" w14:textId="6A6011BF" w:rsidR="00CA33B5" w:rsidRDefault="00CA33B5" w:rsidP="00C929F4">
      <w:pPr>
        <w:autoSpaceDE w:val="0"/>
        <w:autoSpaceDN w:val="0"/>
        <w:adjustRightInd w:val="0"/>
        <w:spacing w:line="360" w:lineRule="auto"/>
        <w:rPr>
          <w:rFonts w:ascii="Times New Roman" w:eastAsia="Times New Roman" w:hAnsi="Times New Roman" w:cs="Times New Roman"/>
          <w:sz w:val="24"/>
          <w:szCs w:val="24"/>
        </w:rPr>
      </w:pPr>
    </w:p>
    <w:p w14:paraId="0295AC39" w14:textId="521A8AF9" w:rsidR="00CA33B5" w:rsidRDefault="00CA33B5"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NaOH</w:t>
      </w:r>
      <w:proofErr w:type="spellEnd"/>
      <w:r>
        <w:rPr>
          <w:rFonts w:ascii="Times New Roman" w:eastAsia="Times New Roman" w:hAnsi="Times New Roman" w:cs="Times New Roman"/>
          <w:sz w:val="24"/>
          <w:szCs w:val="24"/>
        </w:rPr>
        <w:t xml:space="preserve"> = 2*</w:t>
      </w: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Cu</w:t>
      </w:r>
      <w:proofErr w:type="spellEnd"/>
    </w:p>
    <w:p w14:paraId="5F525BCE" w14:textId="21C3346B" w:rsidR="00CA33B5" w:rsidRDefault="00CA33B5"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n</w:t>
      </w:r>
      <w:r>
        <w:rPr>
          <w:rFonts w:ascii="Times New Roman" w:eastAsia="Times New Roman" w:hAnsi="Times New Roman" w:cs="Times New Roman"/>
          <w:sz w:val="24"/>
          <w:szCs w:val="24"/>
          <w:vertAlign w:val="subscript"/>
        </w:rPr>
        <w:t>NaOH</w:t>
      </w:r>
      <w:proofErr w:type="spellEnd"/>
      <w:r>
        <w:rPr>
          <w:rFonts w:ascii="Times New Roman" w:eastAsia="Times New Roman" w:hAnsi="Times New Roman" w:cs="Times New Roman"/>
          <w:sz w:val="24"/>
          <w:szCs w:val="24"/>
        </w:rPr>
        <w:t xml:space="preserve"> = 2</w:t>
      </w:r>
      <w:r w:rsidR="009D205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9D205D">
        <w:rPr>
          <w:rFonts w:ascii="Times New Roman" w:eastAsia="Times New Roman" w:hAnsi="Times New Roman" w:cs="Times New Roman"/>
          <w:sz w:val="24"/>
          <w:szCs w:val="24"/>
        </w:rPr>
        <w:t xml:space="preserve"> 0.00708148428 mol</w:t>
      </w:r>
    </w:p>
    <w:p w14:paraId="3EEC80FF" w14:textId="4446843D" w:rsidR="00CA33B5" w:rsidRDefault="00CA33B5"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NaOH</w:t>
      </w:r>
      <w:proofErr w:type="spellEnd"/>
      <w:r>
        <w:rPr>
          <w:rFonts w:ascii="Times New Roman" w:eastAsia="Times New Roman" w:hAnsi="Times New Roman" w:cs="Times New Roman"/>
          <w:sz w:val="24"/>
          <w:szCs w:val="24"/>
        </w:rPr>
        <w:t xml:space="preserve"> =</w:t>
      </w:r>
      <w:r w:rsidR="009D205D">
        <w:rPr>
          <w:rFonts w:ascii="Times New Roman" w:eastAsia="Times New Roman" w:hAnsi="Times New Roman" w:cs="Times New Roman"/>
          <w:sz w:val="24"/>
          <w:szCs w:val="24"/>
        </w:rPr>
        <w:t xml:space="preserve"> 0.014162969 mol</w:t>
      </w:r>
    </w:p>
    <w:p w14:paraId="604C0375" w14:textId="5F2D7D8A" w:rsidR="009D205D" w:rsidRDefault="009D205D" w:rsidP="00C929F4">
      <w:pPr>
        <w:autoSpaceDE w:val="0"/>
        <w:autoSpaceDN w:val="0"/>
        <w:adjustRightInd w:val="0"/>
        <w:spacing w:line="360" w:lineRule="auto"/>
        <w:rPr>
          <w:rFonts w:ascii="Times New Roman" w:eastAsia="Times New Roman" w:hAnsi="Times New Roman" w:cs="Times New Roman"/>
          <w:sz w:val="24"/>
          <w:szCs w:val="24"/>
        </w:rPr>
      </w:pPr>
    </w:p>
    <w:p w14:paraId="07DC32FE" w14:textId="76956007" w:rsidR="009D205D" w:rsidRDefault="009D205D"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NaOH</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NaOH</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mm</w:t>
      </w:r>
      <w:r>
        <w:rPr>
          <w:rFonts w:ascii="Times New Roman" w:eastAsia="Times New Roman" w:hAnsi="Times New Roman" w:cs="Times New Roman"/>
          <w:sz w:val="24"/>
          <w:szCs w:val="24"/>
          <w:vertAlign w:val="subscript"/>
        </w:rPr>
        <w:t>NaOH</w:t>
      </w:r>
      <w:proofErr w:type="spellEnd"/>
    </w:p>
    <w:p w14:paraId="5B91F00A" w14:textId="2A73B34C" w:rsidR="009D205D" w:rsidRDefault="009D205D"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0.014162969 mol = </w:t>
      </w:r>
      <w:proofErr w:type="spellStart"/>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NaOH</w:t>
      </w:r>
      <w:proofErr w:type="spellEnd"/>
      <w:r>
        <w:rPr>
          <w:rFonts w:ascii="Times New Roman" w:eastAsia="Times New Roman" w:hAnsi="Times New Roman" w:cs="Times New Roman"/>
          <w:sz w:val="24"/>
          <w:szCs w:val="24"/>
        </w:rPr>
        <w:t xml:space="preserve"> / 39.997108 g/mol</w:t>
      </w:r>
    </w:p>
    <w:p w14:paraId="33B22F05" w14:textId="010BA069" w:rsidR="009D205D" w:rsidRDefault="009D205D"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NaOH</w:t>
      </w:r>
      <w:proofErr w:type="spellEnd"/>
      <w:r>
        <w:rPr>
          <w:rFonts w:ascii="Times New Roman" w:eastAsia="Times New Roman" w:hAnsi="Times New Roman" w:cs="Times New Roman"/>
          <w:sz w:val="24"/>
          <w:szCs w:val="24"/>
        </w:rPr>
        <w:t xml:space="preserve"> = 0.566477783 g</w:t>
      </w:r>
    </w:p>
    <w:p w14:paraId="1B3E1BEB" w14:textId="36158295" w:rsidR="009D205D" w:rsidRDefault="009D205D" w:rsidP="00C929F4">
      <w:pPr>
        <w:autoSpaceDE w:val="0"/>
        <w:autoSpaceDN w:val="0"/>
        <w:adjustRightInd w:val="0"/>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NaOH</w:t>
      </w:r>
      <w:proofErr w:type="spellEnd"/>
      <w:r>
        <w:rPr>
          <w:rFonts w:ascii="Times New Roman" w:eastAsia="Times New Roman" w:hAnsi="Times New Roman" w:cs="Times New Roman"/>
          <w:sz w:val="24"/>
          <w:szCs w:val="24"/>
        </w:rPr>
        <w:t xml:space="preserve"> = 0.57 g</w:t>
      </w:r>
    </w:p>
    <w:p w14:paraId="2AFA3BFA" w14:textId="77777777" w:rsidR="009D205D" w:rsidRDefault="009D205D" w:rsidP="00C929F4">
      <w:pPr>
        <w:autoSpaceDE w:val="0"/>
        <w:autoSpaceDN w:val="0"/>
        <w:adjustRightInd w:val="0"/>
        <w:spacing w:line="360" w:lineRule="auto"/>
        <w:rPr>
          <w:rFonts w:ascii="Cambria Math" w:eastAsia="Times New Roman" w:hAnsi="Cambria Math" w:cs="Cambria Math"/>
          <w:sz w:val="24"/>
          <w:szCs w:val="24"/>
        </w:rPr>
      </w:pPr>
    </w:p>
    <w:p w14:paraId="723F6EEF" w14:textId="384A2CE7" w:rsidR="009D205D" w:rsidRPr="009D205D" w:rsidRDefault="009D205D" w:rsidP="00C929F4">
      <w:pPr>
        <w:autoSpaceDE w:val="0"/>
        <w:autoSpaceDN w:val="0"/>
        <w:adjustRightInd w:val="0"/>
        <w:spacing w:line="360" w:lineRule="auto"/>
        <w:rPr>
          <w:rFonts w:ascii="Times New Roman" w:eastAsia="Times New Roman" w:hAnsi="Times New Roman" w:cs="Times New Roman"/>
          <w:sz w:val="24"/>
          <w:szCs w:val="24"/>
        </w:rPr>
      </w:pPr>
      <w:r w:rsidRPr="009D205D">
        <w:rPr>
          <w:rFonts w:ascii="Cambria Math" w:eastAsia="Times New Roman" w:hAnsi="Cambria Math" w:cs="Cambria Math"/>
          <w:sz w:val="24"/>
          <w:szCs w:val="24"/>
        </w:rPr>
        <w:t>∴</w:t>
      </w:r>
      <w:r>
        <w:rPr>
          <w:rFonts w:ascii="Cambria Math" w:eastAsia="Times New Roman" w:hAnsi="Cambria Math" w:cs="Cambria Math"/>
          <w:sz w:val="24"/>
          <w:szCs w:val="24"/>
        </w:rPr>
        <w:t xml:space="preserve"> 0.57 g of sodium hydroxide must be added to precipitate all the copper ions in solution as </w:t>
      </w:r>
      <w:r w:rsidRPr="00E46A74">
        <w:rPr>
          <w:rFonts w:ascii="Times New Roman" w:eastAsia="Times New Roman" w:hAnsi="Times New Roman" w:cs="Times New Roman"/>
          <w:sz w:val="24"/>
          <w:szCs w:val="24"/>
        </w:rPr>
        <w:t>Cu(OH)</w:t>
      </w:r>
      <w:r w:rsidRPr="005A7E0C">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however, sodium hydroxide should be added in excess to neutralize the excess nitric acid in solution.  </w:t>
      </w:r>
    </w:p>
    <w:p w14:paraId="6F35EF65" w14:textId="76070F20" w:rsidR="009D205D" w:rsidRPr="00CA33B5" w:rsidRDefault="009D205D" w:rsidP="00C929F4">
      <w:pPr>
        <w:autoSpaceDE w:val="0"/>
        <w:autoSpaceDN w:val="0"/>
        <w:adjustRightInd w:val="0"/>
        <w:spacing w:line="360" w:lineRule="auto"/>
        <w:rPr>
          <w:rFonts w:ascii="Times New Roman" w:eastAsia="Times New Roman" w:hAnsi="Times New Roman" w:cs="Times New Roman"/>
          <w:sz w:val="24"/>
          <w:szCs w:val="24"/>
        </w:rPr>
      </w:pPr>
    </w:p>
    <w:p w14:paraId="6B22E018" w14:textId="77777777" w:rsidR="00E52072" w:rsidRPr="00E46A74" w:rsidRDefault="00E52072" w:rsidP="00C929F4">
      <w:pPr>
        <w:autoSpaceDE w:val="0"/>
        <w:autoSpaceDN w:val="0"/>
        <w:adjustRightInd w:val="0"/>
        <w:spacing w:line="360" w:lineRule="auto"/>
        <w:rPr>
          <w:rFonts w:ascii="Times New Roman" w:eastAsia="Times New Roman" w:hAnsi="Times New Roman" w:cs="Times New Roman"/>
          <w:sz w:val="24"/>
          <w:szCs w:val="24"/>
        </w:rPr>
      </w:pPr>
    </w:p>
    <w:p w14:paraId="2870A9D5" w14:textId="77777777" w:rsidR="00E46A74" w:rsidRPr="00E46A74" w:rsidRDefault="00E46A74" w:rsidP="00C929F4">
      <w:pPr>
        <w:autoSpaceDE w:val="0"/>
        <w:autoSpaceDN w:val="0"/>
        <w:adjustRightInd w:val="0"/>
        <w:spacing w:line="360" w:lineRule="auto"/>
        <w:rPr>
          <w:rFonts w:ascii="Times New Roman" w:eastAsia="Times New Roman" w:hAnsi="Times New Roman" w:cs="Times New Roman"/>
          <w:sz w:val="24"/>
          <w:szCs w:val="24"/>
        </w:rPr>
      </w:pPr>
      <w:r w:rsidRPr="00E46A74">
        <w:rPr>
          <w:rFonts w:ascii="Times New Roman" w:eastAsia="Times New Roman" w:hAnsi="Times New Roman" w:cs="Times New Roman"/>
          <w:sz w:val="24"/>
          <w:szCs w:val="24"/>
        </w:rPr>
        <w:t>2. What would be the effect of adding 300 mL of 0.3 M NaOH rather than 30 mL of 3 M NaOH in the</w:t>
      </w:r>
    </w:p>
    <w:p w14:paraId="0C6AECC2" w14:textId="790F17B2" w:rsidR="00656A86" w:rsidRDefault="00E46A74" w:rsidP="00C929F4">
      <w:pPr>
        <w:autoSpaceDE w:val="0"/>
        <w:autoSpaceDN w:val="0"/>
        <w:adjustRightInd w:val="0"/>
        <w:spacing w:line="360" w:lineRule="auto"/>
        <w:rPr>
          <w:rFonts w:ascii="Times New Roman" w:eastAsia="Times New Roman" w:hAnsi="Times New Roman" w:cs="Times New Roman"/>
          <w:sz w:val="24"/>
          <w:szCs w:val="24"/>
        </w:rPr>
      </w:pPr>
      <w:r w:rsidRPr="00E46A74">
        <w:rPr>
          <w:rFonts w:ascii="Times New Roman" w:eastAsia="Times New Roman" w:hAnsi="Times New Roman" w:cs="Times New Roman"/>
          <w:sz w:val="24"/>
          <w:szCs w:val="24"/>
        </w:rPr>
        <w:t>conversion of Cu(NO</w:t>
      </w:r>
      <w:r w:rsidRPr="005A7E0C">
        <w:rPr>
          <w:rFonts w:ascii="Times New Roman" w:eastAsia="Times New Roman" w:hAnsi="Times New Roman" w:cs="Times New Roman"/>
          <w:sz w:val="24"/>
          <w:szCs w:val="24"/>
          <w:vertAlign w:val="subscript"/>
        </w:rPr>
        <w:t>3</w:t>
      </w:r>
      <w:r w:rsidRPr="00E46A74">
        <w:rPr>
          <w:rFonts w:ascii="Times New Roman" w:eastAsia="Times New Roman" w:hAnsi="Times New Roman" w:cs="Times New Roman"/>
          <w:sz w:val="24"/>
          <w:szCs w:val="24"/>
        </w:rPr>
        <w:t>)</w:t>
      </w:r>
      <w:r w:rsidRPr="005A7E0C">
        <w:rPr>
          <w:rFonts w:ascii="Times New Roman" w:eastAsia="Times New Roman" w:hAnsi="Times New Roman" w:cs="Times New Roman"/>
          <w:sz w:val="24"/>
          <w:szCs w:val="24"/>
          <w:vertAlign w:val="subscript"/>
        </w:rPr>
        <w:t>2</w:t>
      </w:r>
      <w:r w:rsidRPr="00E46A74">
        <w:rPr>
          <w:rFonts w:ascii="Times New Roman" w:eastAsia="Times New Roman" w:hAnsi="Times New Roman" w:cs="Times New Roman"/>
          <w:sz w:val="24"/>
          <w:szCs w:val="24"/>
        </w:rPr>
        <w:t xml:space="preserve"> to Cu(OH)</w:t>
      </w:r>
      <w:r w:rsidRPr="005A7E0C">
        <w:rPr>
          <w:rFonts w:ascii="Times New Roman" w:eastAsia="Times New Roman" w:hAnsi="Times New Roman" w:cs="Times New Roman"/>
          <w:sz w:val="24"/>
          <w:szCs w:val="24"/>
          <w:vertAlign w:val="subscript"/>
        </w:rPr>
        <w:t>2</w:t>
      </w:r>
      <w:r w:rsidRPr="00E46A74">
        <w:rPr>
          <w:rFonts w:ascii="Times New Roman" w:eastAsia="Times New Roman" w:hAnsi="Times New Roman" w:cs="Times New Roman"/>
          <w:sz w:val="24"/>
          <w:szCs w:val="24"/>
        </w:rPr>
        <w:t xml:space="preserve"> ? How would this change the experimental procedure for the remaining</w:t>
      </w:r>
      <w:r w:rsidR="005A7E0C">
        <w:rPr>
          <w:rFonts w:ascii="Times New Roman" w:eastAsia="Times New Roman" w:hAnsi="Times New Roman" w:cs="Times New Roman"/>
          <w:sz w:val="24"/>
          <w:szCs w:val="24"/>
        </w:rPr>
        <w:t xml:space="preserve"> </w:t>
      </w:r>
      <w:r w:rsidRPr="005A7E0C">
        <w:rPr>
          <w:rFonts w:ascii="Times New Roman" w:eastAsia="Times New Roman" w:hAnsi="Times New Roman" w:cs="Times New Roman"/>
          <w:sz w:val="24"/>
          <w:szCs w:val="24"/>
        </w:rPr>
        <w:t>steps?</w:t>
      </w:r>
    </w:p>
    <w:p w14:paraId="530CF608" w14:textId="7E5D5215" w:rsidR="005A7E0C" w:rsidRDefault="005A7E0C" w:rsidP="00C929F4">
      <w:pPr>
        <w:autoSpaceDE w:val="0"/>
        <w:autoSpaceDN w:val="0"/>
        <w:adjustRightInd w:val="0"/>
        <w:spacing w:line="360" w:lineRule="auto"/>
        <w:rPr>
          <w:rFonts w:ascii="Times New Roman" w:eastAsia="Times New Roman" w:hAnsi="Times New Roman" w:cs="Times New Roman"/>
          <w:sz w:val="24"/>
          <w:szCs w:val="24"/>
        </w:rPr>
      </w:pPr>
    </w:p>
    <w:p w14:paraId="18C733AC" w14:textId="77777777" w:rsidR="00DD053B" w:rsidRDefault="00DD053B" w:rsidP="00C929F4">
      <w:pPr>
        <w:autoSpaceDE w:val="0"/>
        <w:autoSpaceDN w:val="0"/>
        <w:adjustRightInd w:val="0"/>
        <w:spacing w:line="360" w:lineRule="auto"/>
        <w:rPr>
          <w:rFonts w:ascii="Times New Roman" w:eastAsia="Times New Roman" w:hAnsi="Times New Roman" w:cs="Times New Roman"/>
          <w:sz w:val="24"/>
          <w:szCs w:val="24"/>
        </w:rPr>
      </w:pPr>
    </w:p>
    <w:p w14:paraId="5D22E4E4" w14:textId="50F31706" w:rsidR="009E0D2A" w:rsidRDefault="009E0D2A"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0.3 M</w:t>
      </w:r>
    </w:p>
    <w:p w14:paraId="6EE37E96" w14:textId="15FB856D" w:rsidR="009E0D2A" w:rsidRDefault="009E0D2A"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 3 M</w:t>
      </w:r>
    </w:p>
    <w:p w14:paraId="46A1D826" w14:textId="35736869" w:rsidR="009E0D2A" w:rsidRDefault="009E0D2A"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300 mL = 0.3 L</w:t>
      </w:r>
    </w:p>
    <w:p w14:paraId="6C4B6525" w14:textId="30BDDD6B" w:rsidR="009E0D2A" w:rsidRPr="009E0D2A" w:rsidRDefault="009E0D2A"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 30 mL = 0.03 L</w:t>
      </w:r>
    </w:p>
    <w:p w14:paraId="102ED0A8" w14:textId="77777777" w:rsidR="009E0D2A" w:rsidRDefault="009E0D2A" w:rsidP="00C929F4">
      <w:pPr>
        <w:autoSpaceDE w:val="0"/>
        <w:autoSpaceDN w:val="0"/>
        <w:adjustRightInd w:val="0"/>
        <w:spacing w:line="360" w:lineRule="auto"/>
        <w:rPr>
          <w:rFonts w:ascii="Times New Roman" w:eastAsia="Times New Roman" w:hAnsi="Times New Roman" w:cs="Times New Roman"/>
          <w:sz w:val="24"/>
          <w:szCs w:val="24"/>
        </w:rPr>
      </w:pPr>
    </w:p>
    <w:p w14:paraId="590D0E12" w14:textId="7001DD1E" w:rsidR="005A7E0C" w:rsidRDefault="009E0D2A"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1</w:t>
      </w:r>
    </w:p>
    <w:p w14:paraId="128CBD50" w14:textId="0FDF5ED3" w:rsidR="009E0D2A" w:rsidRDefault="009E0D2A"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 M = n</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0.3L</w:t>
      </w:r>
    </w:p>
    <w:p w14:paraId="07458060" w14:textId="5DC23D58" w:rsidR="009E0D2A" w:rsidRPr="009E0D2A" w:rsidRDefault="009E0D2A"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0.09 mol </w:t>
      </w:r>
    </w:p>
    <w:p w14:paraId="40A62352" w14:textId="39E7396A" w:rsidR="005A7E0C" w:rsidRDefault="005A7E0C" w:rsidP="00C929F4">
      <w:pPr>
        <w:autoSpaceDE w:val="0"/>
        <w:autoSpaceDN w:val="0"/>
        <w:adjustRightInd w:val="0"/>
        <w:spacing w:line="360" w:lineRule="auto"/>
        <w:rPr>
          <w:rFonts w:ascii="Times New Roman" w:eastAsia="Times New Roman" w:hAnsi="Times New Roman" w:cs="Times New Roman"/>
          <w:sz w:val="24"/>
          <w:szCs w:val="24"/>
        </w:rPr>
      </w:pPr>
    </w:p>
    <w:p w14:paraId="6A35DEF6" w14:textId="31D3EBB5" w:rsidR="009E0D2A" w:rsidRDefault="009E0D2A"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2</w:t>
      </w:r>
    </w:p>
    <w:p w14:paraId="2FB7673F" w14:textId="66989E9C" w:rsidR="009E0D2A" w:rsidRDefault="009E0D2A"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M = n</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 0.03L</w:t>
      </w:r>
      <w:r w:rsidR="00C043DF">
        <w:rPr>
          <w:rFonts w:ascii="Times New Roman" w:eastAsia="Times New Roman" w:hAnsi="Times New Roman" w:cs="Times New Roman"/>
          <w:sz w:val="24"/>
          <w:szCs w:val="24"/>
        </w:rPr>
        <w:t xml:space="preserve"> </w:t>
      </w:r>
    </w:p>
    <w:p w14:paraId="2A00BA99" w14:textId="0F08A520" w:rsidR="009E0D2A" w:rsidRDefault="009E0D2A"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0.09 mol </w:t>
      </w:r>
    </w:p>
    <w:p w14:paraId="0DBACEA8" w14:textId="5296CD49" w:rsidR="009E0D2A" w:rsidRDefault="009E0D2A" w:rsidP="00C929F4">
      <w:pPr>
        <w:autoSpaceDE w:val="0"/>
        <w:autoSpaceDN w:val="0"/>
        <w:adjustRightInd w:val="0"/>
        <w:spacing w:line="360" w:lineRule="auto"/>
        <w:rPr>
          <w:rFonts w:ascii="Times New Roman" w:eastAsia="Times New Roman" w:hAnsi="Times New Roman" w:cs="Times New Roman"/>
          <w:sz w:val="24"/>
          <w:szCs w:val="24"/>
        </w:rPr>
      </w:pPr>
    </w:p>
    <w:p w14:paraId="190928A8" w14:textId="1FC2D446" w:rsidR="009D3659" w:rsidRDefault="009E0D2A" w:rsidP="00C929F4">
      <w:p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shown in the above equations the mols of </w:t>
      </w:r>
      <w:r w:rsidR="00F21C9A">
        <w:rPr>
          <w:rFonts w:ascii="Times New Roman" w:eastAsia="Times New Roman" w:hAnsi="Times New Roman" w:cs="Times New Roman"/>
          <w:sz w:val="24"/>
          <w:szCs w:val="24"/>
        </w:rPr>
        <w:t>the compound</w:t>
      </w:r>
      <w:r>
        <w:rPr>
          <w:rFonts w:ascii="Times New Roman" w:eastAsia="Times New Roman" w:hAnsi="Times New Roman" w:cs="Times New Roman"/>
          <w:sz w:val="24"/>
          <w:szCs w:val="24"/>
        </w:rPr>
        <w:t xml:space="preserve"> are identical</w:t>
      </w:r>
      <w:r w:rsidR="00F21C9A">
        <w:rPr>
          <w:rFonts w:ascii="Times New Roman" w:eastAsia="Times New Roman" w:hAnsi="Times New Roman" w:cs="Times New Roman"/>
          <w:sz w:val="24"/>
          <w:szCs w:val="24"/>
        </w:rPr>
        <w:t xml:space="preserve"> between the two samples of sodium hydroxide. Since there is the same amount of material in each solution this change will have </w:t>
      </w:r>
      <w:r w:rsidR="009D3659">
        <w:rPr>
          <w:rFonts w:ascii="Times New Roman" w:eastAsia="Times New Roman" w:hAnsi="Times New Roman" w:cs="Times New Roman"/>
          <w:sz w:val="24"/>
          <w:szCs w:val="24"/>
        </w:rPr>
        <w:t xml:space="preserve">very little effect on the rest of the experiment. The only change that is present which will have some effect on the following steps is the volume of water added to the solution. Adding 300 mL as opposed to 30 mL would very slightly lower the yield of the reaction as copper hydroxide is slightly soluble in water. This aqueous copper hydroxide would be discarded following the formation of CuO thus reducing the amount of copper which can be recovered. </w:t>
      </w:r>
    </w:p>
    <w:p w14:paraId="58D2125E" w14:textId="77777777" w:rsidR="009D3659" w:rsidRDefault="009D3659" w:rsidP="00C929F4">
      <w:pPr>
        <w:spacing w:after="160"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br w:type="page"/>
      </w:r>
    </w:p>
    <w:p w14:paraId="055F9176" w14:textId="2CF547D9" w:rsidR="00656A86" w:rsidRPr="00937F9E" w:rsidRDefault="00656A86" w:rsidP="00C929F4">
      <w:pPr>
        <w:spacing w:after="160" w:line="360" w:lineRule="auto"/>
        <w:rPr>
          <w:rFonts w:ascii="Times New Roman" w:eastAsia="Times New Roman" w:hAnsi="Times New Roman" w:cs="Times New Roman"/>
          <w:sz w:val="28"/>
          <w:szCs w:val="28"/>
          <w:u w:val="single"/>
        </w:rPr>
      </w:pPr>
      <w:r w:rsidRPr="00937F9E">
        <w:rPr>
          <w:rFonts w:ascii="Times New Roman" w:eastAsia="Times New Roman" w:hAnsi="Times New Roman" w:cs="Times New Roman"/>
          <w:sz w:val="28"/>
          <w:szCs w:val="28"/>
          <w:u w:val="single"/>
        </w:rPr>
        <w:lastRenderedPageBreak/>
        <w:t>References</w:t>
      </w:r>
    </w:p>
    <w:p w14:paraId="04923D2F" w14:textId="419A3E54" w:rsidR="00053123" w:rsidRDefault="00053123" w:rsidP="00C929F4">
      <w:pPr>
        <w:spacing w:before="240" w:after="240" w:line="360" w:lineRule="auto"/>
        <w:rPr>
          <w:rFonts w:ascii="Times New Roman" w:hAnsi="Times New Roman" w:cs="Times New Roman"/>
          <w:sz w:val="24"/>
          <w:szCs w:val="24"/>
        </w:rPr>
      </w:pPr>
      <w:bookmarkStart w:id="5" w:name="_Hlk52370737"/>
      <w:r w:rsidRPr="00937F9E">
        <w:rPr>
          <w:rFonts w:ascii="Times New Roman" w:hAnsi="Times New Roman" w:cs="Times New Roman"/>
          <w:sz w:val="24"/>
          <w:szCs w:val="24"/>
        </w:rPr>
        <w:t xml:space="preserve">Fogg, D.E. </w:t>
      </w:r>
      <w:r w:rsidRPr="00937F9E">
        <w:rPr>
          <w:rFonts w:ascii="Times New Roman" w:hAnsi="Times New Roman" w:cs="Times New Roman"/>
          <w:i/>
          <w:iCs/>
          <w:sz w:val="24"/>
          <w:szCs w:val="24"/>
        </w:rPr>
        <w:t>Descriptive Inorganic Chemistry Laboratory Manual</w:t>
      </w:r>
      <w:r w:rsidRPr="00937F9E">
        <w:rPr>
          <w:rFonts w:ascii="Times New Roman" w:hAnsi="Times New Roman" w:cs="Times New Roman"/>
          <w:sz w:val="24"/>
          <w:szCs w:val="24"/>
        </w:rPr>
        <w:t xml:space="preserve">. University of Ottawa: Ottawa, 2020; 13-15. </w:t>
      </w:r>
    </w:p>
    <w:bookmarkEnd w:id="5"/>
    <w:p w14:paraId="699F2BA6" w14:textId="4FBF077D" w:rsidR="00EE7F97" w:rsidRPr="00937F9E" w:rsidRDefault="00EE7F97" w:rsidP="00EE7F97">
      <w:pPr>
        <w:spacing w:before="240" w:after="240" w:line="360" w:lineRule="auto"/>
        <w:rPr>
          <w:rFonts w:ascii="Times New Roman" w:hAnsi="Times New Roman" w:cs="Times New Roman"/>
          <w:sz w:val="24"/>
          <w:szCs w:val="24"/>
        </w:rPr>
      </w:pPr>
      <w:r>
        <w:rPr>
          <w:rFonts w:ascii="Times New Roman" w:hAnsi="Times New Roman" w:cs="Times New Roman"/>
          <w:sz w:val="24"/>
          <w:szCs w:val="24"/>
        </w:rPr>
        <w:t>Rayner-</w:t>
      </w:r>
      <w:proofErr w:type="spellStart"/>
      <w:r>
        <w:rPr>
          <w:rFonts w:ascii="Times New Roman" w:hAnsi="Times New Roman" w:cs="Times New Roman"/>
          <w:sz w:val="24"/>
          <w:szCs w:val="24"/>
        </w:rPr>
        <w:t>Canham</w:t>
      </w:r>
      <w:proofErr w:type="spellEnd"/>
      <w:r w:rsidRPr="00937F9E">
        <w:rPr>
          <w:rFonts w:ascii="Times New Roman" w:hAnsi="Times New Roman" w:cs="Times New Roman"/>
          <w:sz w:val="24"/>
          <w:szCs w:val="24"/>
        </w:rPr>
        <w:t xml:space="preserve">, </w:t>
      </w:r>
      <w:r>
        <w:rPr>
          <w:rFonts w:ascii="Times New Roman" w:hAnsi="Times New Roman" w:cs="Times New Roman"/>
          <w:sz w:val="24"/>
          <w:szCs w:val="24"/>
        </w:rPr>
        <w:t>G</w:t>
      </w:r>
      <w:r w:rsidRPr="00937F9E">
        <w:rPr>
          <w:rFonts w:ascii="Times New Roman" w:hAnsi="Times New Roman" w:cs="Times New Roman"/>
          <w:sz w:val="24"/>
          <w:szCs w:val="24"/>
        </w:rPr>
        <w:t xml:space="preserve">. M.; </w:t>
      </w:r>
      <w:r>
        <w:rPr>
          <w:rFonts w:ascii="Times New Roman" w:hAnsi="Times New Roman" w:cs="Times New Roman"/>
          <w:sz w:val="24"/>
          <w:szCs w:val="24"/>
        </w:rPr>
        <w:t>Overton</w:t>
      </w:r>
      <w:r w:rsidRPr="00937F9E">
        <w:rPr>
          <w:rFonts w:ascii="Times New Roman" w:hAnsi="Times New Roman" w:cs="Times New Roman"/>
          <w:sz w:val="24"/>
          <w:szCs w:val="24"/>
        </w:rPr>
        <w:t xml:space="preserve">, </w:t>
      </w:r>
      <w:r>
        <w:rPr>
          <w:rFonts w:ascii="Times New Roman" w:hAnsi="Times New Roman" w:cs="Times New Roman"/>
          <w:sz w:val="24"/>
          <w:szCs w:val="24"/>
        </w:rPr>
        <w:t>T</w:t>
      </w:r>
      <w:r w:rsidRPr="00937F9E">
        <w:rPr>
          <w:rFonts w:ascii="Times New Roman" w:hAnsi="Times New Roman" w:cs="Times New Roman"/>
          <w:sz w:val="24"/>
          <w:szCs w:val="24"/>
        </w:rPr>
        <w:t xml:space="preserve">. </w:t>
      </w:r>
      <w:r>
        <w:rPr>
          <w:rFonts w:ascii="Times New Roman" w:hAnsi="Times New Roman" w:cs="Times New Roman"/>
          <w:i/>
          <w:iCs/>
          <w:sz w:val="24"/>
          <w:szCs w:val="24"/>
        </w:rPr>
        <w:t>Descriptive Inorganic Chemistry Sixth Edition</w:t>
      </w:r>
      <w:r w:rsidRPr="00937F9E">
        <w:rPr>
          <w:rFonts w:ascii="Times New Roman" w:hAnsi="Times New Roman" w:cs="Times New Roman"/>
          <w:sz w:val="24"/>
          <w:szCs w:val="24"/>
        </w:rPr>
        <w:t xml:space="preserve">. </w:t>
      </w:r>
      <w:r w:rsidRPr="00EE7F97">
        <w:rPr>
          <w:rFonts w:ascii="Times New Roman" w:hAnsi="Times New Roman" w:cs="Times New Roman"/>
          <w:sz w:val="24"/>
          <w:szCs w:val="24"/>
        </w:rPr>
        <w:t>W. H. Freeman and Company</w:t>
      </w:r>
      <w:r w:rsidRPr="00937F9E">
        <w:rPr>
          <w:rFonts w:ascii="Times New Roman" w:hAnsi="Times New Roman" w:cs="Times New Roman"/>
          <w:sz w:val="24"/>
          <w:szCs w:val="24"/>
        </w:rPr>
        <w:t xml:space="preserve">: </w:t>
      </w:r>
      <w:r>
        <w:rPr>
          <w:rFonts w:ascii="Times New Roman" w:hAnsi="Times New Roman" w:cs="Times New Roman"/>
          <w:sz w:val="24"/>
          <w:szCs w:val="24"/>
        </w:rPr>
        <w:t>New York City</w:t>
      </w:r>
      <w:r w:rsidRPr="00937F9E">
        <w:rPr>
          <w:rFonts w:ascii="Times New Roman" w:hAnsi="Times New Roman" w:cs="Times New Roman"/>
          <w:sz w:val="24"/>
          <w:szCs w:val="24"/>
        </w:rPr>
        <w:t xml:space="preserve">, </w:t>
      </w:r>
      <w:r>
        <w:rPr>
          <w:rFonts w:ascii="Times New Roman" w:hAnsi="Times New Roman" w:cs="Times New Roman"/>
          <w:sz w:val="24"/>
          <w:szCs w:val="24"/>
        </w:rPr>
        <w:t>2014</w:t>
      </w:r>
      <w:r w:rsidRPr="00937F9E">
        <w:rPr>
          <w:rFonts w:ascii="Times New Roman" w:hAnsi="Times New Roman" w:cs="Times New Roman"/>
          <w:sz w:val="24"/>
          <w:szCs w:val="24"/>
        </w:rPr>
        <w:t xml:space="preserve">; </w:t>
      </w:r>
      <w:r>
        <w:rPr>
          <w:rFonts w:ascii="Times New Roman" w:hAnsi="Times New Roman" w:cs="Times New Roman"/>
          <w:sz w:val="24"/>
          <w:szCs w:val="24"/>
        </w:rPr>
        <w:t>592-598</w:t>
      </w:r>
      <w:r w:rsidRPr="00937F9E">
        <w:rPr>
          <w:rFonts w:ascii="Times New Roman" w:hAnsi="Times New Roman" w:cs="Times New Roman"/>
          <w:sz w:val="24"/>
          <w:szCs w:val="24"/>
        </w:rPr>
        <w:t xml:space="preserve">. </w:t>
      </w:r>
    </w:p>
    <w:p w14:paraId="5555E1F9" w14:textId="6AD5DCD8" w:rsidR="0001372E" w:rsidRDefault="008E586C" w:rsidP="00C929F4">
      <w:pPr>
        <w:spacing w:before="240"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Breza</w:t>
      </w:r>
      <w:proofErr w:type="spellEnd"/>
      <w:r w:rsidRPr="00937F9E">
        <w:rPr>
          <w:rFonts w:ascii="Times New Roman" w:hAnsi="Times New Roman" w:cs="Times New Roman"/>
          <w:sz w:val="24"/>
          <w:szCs w:val="24"/>
        </w:rPr>
        <w:t xml:space="preserve">, M.; </w:t>
      </w:r>
      <w:proofErr w:type="spellStart"/>
      <w:r w:rsidRPr="008E586C">
        <w:rPr>
          <w:rFonts w:ascii="Times New Roman" w:hAnsi="Times New Roman" w:cs="Times New Roman"/>
          <w:sz w:val="24"/>
          <w:szCs w:val="24"/>
        </w:rPr>
        <w:t>Biskupi</w:t>
      </w:r>
      <w:r>
        <w:rPr>
          <w:rFonts w:ascii="Times New Roman" w:hAnsi="Times New Roman" w:cs="Times New Roman"/>
          <w:sz w:val="24"/>
          <w:szCs w:val="24"/>
        </w:rPr>
        <w:t>c</w:t>
      </w:r>
      <w:proofErr w:type="spellEnd"/>
      <w:r w:rsidRPr="00937F9E">
        <w:rPr>
          <w:rFonts w:ascii="Times New Roman" w:hAnsi="Times New Roman" w:cs="Times New Roman"/>
          <w:sz w:val="24"/>
          <w:szCs w:val="24"/>
        </w:rPr>
        <w:t xml:space="preserve">, </w:t>
      </w:r>
      <w:r>
        <w:rPr>
          <w:rFonts w:ascii="Times New Roman" w:hAnsi="Times New Roman" w:cs="Times New Roman"/>
          <w:sz w:val="24"/>
          <w:szCs w:val="24"/>
        </w:rPr>
        <w:t>S</w:t>
      </w:r>
      <w:r w:rsidRPr="00937F9E">
        <w:rPr>
          <w:rFonts w:ascii="Times New Roman" w:hAnsi="Times New Roman" w:cs="Times New Roman"/>
          <w:sz w:val="24"/>
          <w:szCs w:val="24"/>
        </w:rPr>
        <w:t xml:space="preserve">. </w:t>
      </w:r>
      <w:r>
        <w:t>On the structure of hexaaquacopper(II) complexes</w:t>
      </w:r>
      <w:r w:rsidRPr="00937F9E">
        <w:rPr>
          <w:rFonts w:ascii="Times New Roman" w:hAnsi="Times New Roman" w:cs="Times New Roman"/>
          <w:sz w:val="24"/>
          <w:szCs w:val="24"/>
        </w:rPr>
        <w:t xml:space="preserve">. </w:t>
      </w:r>
      <w:proofErr w:type="spellStart"/>
      <w:r>
        <w:rPr>
          <w:rFonts w:ascii="Times New Roman" w:hAnsi="Times New Roman" w:cs="Times New Roman"/>
          <w:i/>
          <w:iCs/>
          <w:sz w:val="24"/>
          <w:szCs w:val="24"/>
        </w:rPr>
        <w:t>Theochem</w:t>
      </w:r>
      <w:proofErr w:type="spellEnd"/>
      <w:r w:rsidRPr="00937F9E">
        <w:rPr>
          <w:rFonts w:ascii="Times New Roman" w:hAnsi="Times New Roman" w:cs="Times New Roman"/>
          <w:sz w:val="24"/>
          <w:szCs w:val="24"/>
        </w:rPr>
        <w:t xml:space="preserve">. </w:t>
      </w:r>
      <w:r>
        <w:rPr>
          <w:rFonts w:ascii="Times New Roman" w:hAnsi="Times New Roman" w:cs="Times New Roman"/>
          <w:b/>
          <w:bCs/>
          <w:sz w:val="24"/>
          <w:szCs w:val="24"/>
        </w:rPr>
        <w:t>1997</w:t>
      </w:r>
      <w:r w:rsidRPr="00937F9E">
        <w:rPr>
          <w:rFonts w:ascii="Times New Roman" w:hAnsi="Times New Roman" w:cs="Times New Roman"/>
          <w:sz w:val="24"/>
          <w:szCs w:val="24"/>
        </w:rPr>
        <w:t xml:space="preserve">, </w:t>
      </w:r>
      <w:r>
        <w:rPr>
          <w:rFonts w:ascii="Times New Roman" w:hAnsi="Times New Roman" w:cs="Times New Roman"/>
          <w:sz w:val="24"/>
          <w:szCs w:val="24"/>
        </w:rPr>
        <w:t>397</w:t>
      </w:r>
      <w:r w:rsidRPr="00937F9E">
        <w:rPr>
          <w:rFonts w:ascii="Times New Roman" w:hAnsi="Times New Roman" w:cs="Times New Roman"/>
          <w:sz w:val="24"/>
          <w:szCs w:val="24"/>
        </w:rPr>
        <w:t xml:space="preserve">, </w:t>
      </w:r>
      <w:r>
        <w:rPr>
          <w:rFonts w:ascii="Times New Roman" w:hAnsi="Times New Roman" w:cs="Times New Roman"/>
          <w:sz w:val="24"/>
          <w:szCs w:val="24"/>
        </w:rPr>
        <w:t>121-128</w:t>
      </w:r>
      <w:r w:rsidRPr="00937F9E">
        <w:rPr>
          <w:rFonts w:ascii="Times New Roman" w:hAnsi="Times New Roman" w:cs="Times New Roman"/>
          <w:sz w:val="24"/>
          <w:szCs w:val="24"/>
        </w:rPr>
        <w:t>.</w:t>
      </w:r>
    </w:p>
    <w:p w14:paraId="0ABB4278" w14:textId="3CD4FA4F" w:rsidR="009F6F5E" w:rsidRPr="00937F9E" w:rsidRDefault="009F6F5E" w:rsidP="009F6F5E">
      <w:pPr>
        <w:spacing w:before="240"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Housecroft</w:t>
      </w:r>
      <w:proofErr w:type="spellEnd"/>
      <w:r w:rsidRPr="00937F9E">
        <w:rPr>
          <w:rFonts w:ascii="Times New Roman" w:hAnsi="Times New Roman" w:cs="Times New Roman"/>
          <w:sz w:val="24"/>
          <w:szCs w:val="24"/>
        </w:rPr>
        <w:t xml:space="preserve">, </w:t>
      </w:r>
      <w:r>
        <w:rPr>
          <w:rFonts w:ascii="Times New Roman" w:hAnsi="Times New Roman" w:cs="Times New Roman"/>
          <w:sz w:val="24"/>
          <w:szCs w:val="24"/>
        </w:rPr>
        <w:t>E</w:t>
      </w:r>
      <w:r w:rsidRPr="00937F9E">
        <w:rPr>
          <w:rFonts w:ascii="Times New Roman" w:hAnsi="Times New Roman" w:cs="Times New Roman"/>
          <w:sz w:val="24"/>
          <w:szCs w:val="24"/>
        </w:rPr>
        <w:t xml:space="preserve">. </w:t>
      </w:r>
      <w:r>
        <w:rPr>
          <w:rFonts w:ascii="Times New Roman" w:hAnsi="Times New Roman" w:cs="Times New Roman"/>
          <w:sz w:val="24"/>
          <w:szCs w:val="24"/>
        </w:rPr>
        <w:t>C</w:t>
      </w:r>
      <w:r w:rsidRPr="00937F9E">
        <w:rPr>
          <w:rFonts w:ascii="Times New Roman" w:hAnsi="Times New Roman" w:cs="Times New Roman"/>
          <w:sz w:val="24"/>
          <w:szCs w:val="24"/>
        </w:rPr>
        <w:t xml:space="preserve">.; </w:t>
      </w:r>
      <w:r>
        <w:rPr>
          <w:rFonts w:ascii="Times New Roman" w:hAnsi="Times New Roman" w:cs="Times New Roman"/>
          <w:sz w:val="24"/>
          <w:szCs w:val="24"/>
        </w:rPr>
        <w:t>Sharpe</w:t>
      </w:r>
      <w:r w:rsidRPr="00937F9E">
        <w:rPr>
          <w:rFonts w:ascii="Times New Roman" w:hAnsi="Times New Roman" w:cs="Times New Roman"/>
          <w:sz w:val="24"/>
          <w:szCs w:val="24"/>
        </w:rPr>
        <w:t xml:space="preserve">, </w:t>
      </w:r>
      <w:r>
        <w:rPr>
          <w:rFonts w:ascii="Times New Roman" w:hAnsi="Times New Roman" w:cs="Times New Roman"/>
          <w:sz w:val="24"/>
          <w:szCs w:val="24"/>
        </w:rPr>
        <w:t>G</w:t>
      </w:r>
      <w:r w:rsidRPr="00937F9E">
        <w:rPr>
          <w:rFonts w:ascii="Times New Roman" w:hAnsi="Times New Roman" w:cs="Times New Roman"/>
          <w:sz w:val="24"/>
          <w:szCs w:val="24"/>
        </w:rPr>
        <w:t xml:space="preserve">. </w:t>
      </w:r>
      <w:r>
        <w:rPr>
          <w:rFonts w:ascii="Times New Roman" w:hAnsi="Times New Roman" w:cs="Times New Roman"/>
          <w:sz w:val="24"/>
          <w:szCs w:val="24"/>
        </w:rPr>
        <w:t>A</w:t>
      </w:r>
      <w:r w:rsidRPr="00937F9E">
        <w:rPr>
          <w:rFonts w:ascii="Times New Roman" w:hAnsi="Times New Roman" w:cs="Times New Roman"/>
          <w:sz w:val="24"/>
          <w:szCs w:val="24"/>
        </w:rPr>
        <w:t xml:space="preserve">. Paper Title. </w:t>
      </w:r>
      <w:bookmarkStart w:id="6" w:name="_Hlk52373141"/>
      <w:r w:rsidRPr="00937F9E">
        <w:rPr>
          <w:rFonts w:ascii="Times New Roman" w:hAnsi="Times New Roman" w:cs="Times New Roman"/>
          <w:sz w:val="24"/>
          <w:szCs w:val="24"/>
        </w:rPr>
        <w:t xml:space="preserve">. </w:t>
      </w:r>
      <w:r>
        <w:rPr>
          <w:rFonts w:ascii="Times New Roman" w:hAnsi="Times New Roman" w:cs="Times New Roman"/>
          <w:i/>
          <w:iCs/>
          <w:sz w:val="24"/>
          <w:szCs w:val="24"/>
        </w:rPr>
        <w:t>Inorganic Chemistry (2</w:t>
      </w:r>
      <w:r w:rsidRPr="009F6F5E">
        <w:rPr>
          <w:rFonts w:ascii="Times New Roman" w:hAnsi="Times New Roman" w:cs="Times New Roman"/>
          <w:i/>
          <w:iCs/>
          <w:sz w:val="24"/>
          <w:szCs w:val="24"/>
          <w:vertAlign w:val="superscript"/>
        </w:rPr>
        <w:t>nd</w:t>
      </w:r>
      <w:r>
        <w:rPr>
          <w:rFonts w:ascii="Times New Roman" w:hAnsi="Times New Roman" w:cs="Times New Roman"/>
          <w:i/>
          <w:iCs/>
          <w:sz w:val="24"/>
          <w:szCs w:val="24"/>
        </w:rPr>
        <w:t xml:space="preserve"> ed.)</w:t>
      </w:r>
      <w:r w:rsidRPr="00937F9E">
        <w:rPr>
          <w:rFonts w:ascii="Times New Roman" w:hAnsi="Times New Roman" w:cs="Times New Roman"/>
          <w:sz w:val="24"/>
          <w:szCs w:val="24"/>
        </w:rPr>
        <w:t>. P</w:t>
      </w:r>
      <w:r>
        <w:rPr>
          <w:rFonts w:ascii="Times New Roman" w:hAnsi="Times New Roman" w:cs="Times New Roman"/>
          <w:sz w:val="24"/>
          <w:szCs w:val="24"/>
        </w:rPr>
        <w:t>earson</w:t>
      </w:r>
      <w:r w:rsidRPr="00937F9E">
        <w:rPr>
          <w:rFonts w:ascii="Times New Roman" w:hAnsi="Times New Roman" w:cs="Times New Roman"/>
          <w:sz w:val="24"/>
          <w:szCs w:val="24"/>
        </w:rPr>
        <w:t xml:space="preserve">: </w:t>
      </w:r>
      <w:r>
        <w:rPr>
          <w:rFonts w:ascii="Times New Roman" w:hAnsi="Times New Roman" w:cs="Times New Roman"/>
          <w:sz w:val="24"/>
          <w:szCs w:val="24"/>
        </w:rPr>
        <w:t>New York City</w:t>
      </w:r>
      <w:r w:rsidRPr="00937F9E">
        <w:rPr>
          <w:rFonts w:ascii="Times New Roman" w:hAnsi="Times New Roman" w:cs="Times New Roman"/>
          <w:sz w:val="24"/>
          <w:szCs w:val="24"/>
        </w:rPr>
        <w:t xml:space="preserve">, </w:t>
      </w:r>
      <w:r>
        <w:rPr>
          <w:rFonts w:ascii="Times New Roman" w:hAnsi="Times New Roman" w:cs="Times New Roman"/>
          <w:sz w:val="24"/>
          <w:szCs w:val="24"/>
        </w:rPr>
        <w:t>2008</w:t>
      </w:r>
      <w:r w:rsidRPr="00937F9E">
        <w:rPr>
          <w:rFonts w:ascii="Times New Roman" w:hAnsi="Times New Roman" w:cs="Times New Roman"/>
          <w:sz w:val="24"/>
          <w:szCs w:val="24"/>
        </w:rPr>
        <w:t xml:space="preserve">; </w:t>
      </w:r>
      <w:r>
        <w:rPr>
          <w:rFonts w:ascii="Times New Roman" w:hAnsi="Times New Roman" w:cs="Times New Roman"/>
          <w:sz w:val="24"/>
          <w:szCs w:val="24"/>
        </w:rPr>
        <w:t>634-637</w:t>
      </w:r>
      <w:r w:rsidRPr="00937F9E">
        <w:rPr>
          <w:rFonts w:ascii="Times New Roman" w:hAnsi="Times New Roman" w:cs="Times New Roman"/>
          <w:sz w:val="24"/>
          <w:szCs w:val="24"/>
        </w:rPr>
        <w:t xml:space="preserve">. </w:t>
      </w:r>
    </w:p>
    <w:bookmarkEnd w:id="6"/>
    <w:p w14:paraId="28BA7F65" w14:textId="77777777" w:rsidR="00767A70" w:rsidRPr="00937F9E" w:rsidRDefault="00767A70" w:rsidP="00C929F4">
      <w:pPr>
        <w:spacing w:line="360" w:lineRule="auto"/>
        <w:rPr>
          <w:rFonts w:ascii="Times New Roman" w:hAnsi="Times New Roman" w:cs="Times New Roman"/>
        </w:rPr>
      </w:pPr>
    </w:p>
    <w:sectPr w:rsidR="00767A70" w:rsidRPr="00937F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TenLTStd-Roman">
    <w:altName w:val="Calibri"/>
    <w:panose1 w:val="00000000000000000000"/>
    <w:charset w:val="A1"/>
    <w:family w:val="auto"/>
    <w:notTrueType/>
    <w:pitch w:val="default"/>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AF3C45"/>
    <w:multiLevelType w:val="hybridMultilevel"/>
    <w:tmpl w:val="C3DEBB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BD0"/>
    <w:rsid w:val="00004418"/>
    <w:rsid w:val="0001372E"/>
    <w:rsid w:val="00023502"/>
    <w:rsid w:val="000443BF"/>
    <w:rsid w:val="00053123"/>
    <w:rsid w:val="000655DB"/>
    <w:rsid w:val="00093931"/>
    <w:rsid w:val="000B64C4"/>
    <w:rsid w:val="000E1D84"/>
    <w:rsid w:val="001675FB"/>
    <w:rsid w:val="00193C5D"/>
    <w:rsid w:val="001E3D06"/>
    <w:rsid w:val="00216C54"/>
    <w:rsid w:val="002403C4"/>
    <w:rsid w:val="002465D5"/>
    <w:rsid w:val="002B0DCF"/>
    <w:rsid w:val="002E4F6C"/>
    <w:rsid w:val="0032567B"/>
    <w:rsid w:val="0032693B"/>
    <w:rsid w:val="00350C14"/>
    <w:rsid w:val="003F5984"/>
    <w:rsid w:val="00437AE2"/>
    <w:rsid w:val="00456762"/>
    <w:rsid w:val="004B702D"/>
    <w:rsid w:val="004D4091"/>
    <w:rsid w:val="00502E9D"/>
    <w:rsid w:val="005216FA"/>
    <w:rsid w:val="005400A2"/>
    <w:rsid w:val="00561EF0"/>
    <w:rsid w:val="005A7E0C"/>
    <w:rsid w:val="005E1964"/>
    <w:rsid w:val="006279B9"/>
    <w:rsid w:val="00656A86"/>
    <w:rsid w:val="006A25BD"/>
    <w:rsid w:val="006C02BD"/>
    <w:rsid w:val="006D658E"/>
    <w:rsid w:val="00710181"/>
    <w:rsid w:val="0071532A"/>
    <w:rsid w:val="00767A70"/>
    <w:rsid w:val="00786004"/>
    <w:rsid w:val="007E0A32"/>
    <w:rsid w:val="00817A52"/>
    <w:rsid w:val="008E279E"/>
    <w:rsid w:val="008E464F"/>
    <w:rsid w:val="008E586C"/>
    <w:rsid w:val="00937F9E"/>
    <w:rsid w:val="00960579"/>
    <w:rsid w:val="009635E6"/>
    <w:rsid w:val="009D205D"/>
    <w:rsid w:val="009D3659"/>
    <w:rsid w:val="009E0D2A"/>
    <w:rsid w:val="009F6F5E"/>
    <w:rsid w:val="00B56371"/>
    <w:rsid w:val="00B65025"/>
    <w:rsid w:val="00C043DF"/>
    <w:rsid w:val="00C16AF3"/>
    <w:rsid w:val="00C176B9"/>
    <w:rsid w:val="00C30E4F"/>
    <w:rsid w:val="00C929F4"/>
    <w:rsid w:val="00CA33B5"/>
    <w:rsid w:val="00CC1DF9"/>
    <w:rsid w:val="00D253BB"/>
    <w:rsid w:val="00D30FFB"/>
    <w:rsid w:val="00D35251"/>
    <w:rsid w:val="00D703AA"/>
    <w:rsid w:val="00D71544"/>
    <w:rsid w:val="00D86EC2"/>
    <w:rsid w:val="00DA605D"/>
    <w:rsid w:val="00DD053B"/>
    <w:rsid w:val="00E46A74"/>
    <w:rsid w:val="00E52072"/>
    <w:rsid w:val="00E90BD3"/>
    <w:rsid w:val="00EE1BD0"/>
    <w:rsid w:val="00EE7F97"/>
    <w:rsid w:val="00F11768"/>
    <w:rsid w:val="00F21C9A"/>
    <w:rsid w:val="00F250C6"/>
    <w:rsid w:val="00FA2497"/>
    <w:rsid w:val="00FA78CF"/>
    <w:rsid w:val="00FC1CC2"/>
    <w:rsid w:val="00FC1EE7"/>
    <w:rsid w:val="00FC56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34769"/>
  <w15:chartTrackingRefBased/>
  <w15:docId w15:val="{FD4F8B8B-AE47-4071-94CE-1876CF3D1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BD0"/>
    <w:pPr>
      <w:spacing w:after="0" w:line="276" w:lineRule="auto"/>
    </w:pPr>
    <w:rPr>
      <w:rFonts w:ascii="Arial" w:eastAsia="Arial" w:hAnsi="Arial" w:cs="Arial"/>
      <w:lang w:val="en"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1BD0"/>
    <w:pPr>
      <w:spacing w:line="240" w:lineRule="auto"/>
    </w:pPr>
    <w:rPr>
      <w:rFonts w:ascii="Segoe UI" w:eastAsiaTheme="minorHAnsi" w:hAnsi="Segoe UI" w:cs="Segoe UI"/>
      <w:sz w:val="18"/>
      <w:szCs w:val="18"/>
      <w:lang w:val="en-CA" w:eastAsia="en-US"/>
    </w:rPr>
  </w:style>
  <w:style w:type="character" w:customStyle="1" w:styleId="BalloonTextChar">
    <w:name w:val="Balloon Text Char"/>
    <w:basedOn w:val="DefaultParagraphFont"/>
    <w:link w:val="BalloonText"/>
    <w:uiPriority w:val="99"/>
    <w:semiHidden/>
    <w:rsid w:val="00EE1BD0"/>
    <w:rPr>
      <w:rFonts w:ascii="Segoe UI" w:hAnsi="Segoe UI" w:cs="Segoe UI"/>
      <w:sz w:val="18"/>
      <w:szCs w:val="18"/>
    </w:rPr>
  </w:style>
  <w:style w:type="paragraph" w:styleId="ListParagraph">
    <w:name w:val="List Paragraph"/>
    <w:basedOn w:val="Normal"/>
    <w:uiPriority w:val="34"/>
    <w:qFormat/>
    <w:rsid w:val="00004418"/>
    <w:pPr>
      <w:ind w:left="720"/>
      <w:contextualSpacing/>
    </w:pPr>
  </w:style>
  <w:style w:type="character" w:styleId="PlaceholderText">
    <w:name w:val="Placeholder Text"/>
    <w:basedOn w:val="DefaultParagraphFont"/>
    <w:uiPriority w:val="99"/>
    <w:semiHidden/>
    <w:rsid w:val="00350C14"/>
    <w:rPr>
      <w:color w:val="808080"/>
    </w:rPr>
  </w:style>
  <w:style w:type="character" w:styleId="Hyperlink">
    <w:name w:val="Hyperlink"/>
    <w:basedOn w:val="DefaultParagraphFont"/>
    <w:uiPriority w:val="99"/>
    <w:unhideWhenUsed/>
    <w:rsid w:val="0032693B"/>
    <w:rPr>
      <w:color w:val="0563C1" w:themeColor="hyperlink"/>
      <w:u w:val="single"/>
    </w:rPr>
  </w:style>
  <w:style w:type="character" w:styleId="UnresolvedMention">
    <w:name w:val="Unresolved Mention"/>
    <w:basedOn w:val="DefaultParagraphFont"/>
    <w:uiPriority w:val="99"/>
    <w:semiHidden/>
    <w:unhideWhenUsed/>
    <w:rsid w:val="0032693B"/>
    <w:rPr>
      <w:color w:val="605E5C"/>
      <w:shd w:val="clear" w:color="auto" w:fill="E1DFDD"/>
    </w:rPr>
  </w:style>
  <w:style w:type="character" w:styleId="HTMLCite">
    <w:name w:val="HTML Cite"/>
    <w:basedOn w:val="DefaultParagraphFont"/>
    <w:uiPriority w:val="99"/>
    <w:semiHidden/>
    <w:unhideWhenUsed/>
    <w:rsid w:val="003269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3871</TotalTime>
  <Pages>11</Pages>
  <Words>2238</Words>
  <Characters>12762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Costello</dc:creator>
  <cp:keywords/>
  <dc:description/>
  <cp:lastModifiedBy>Joey Costello</cp:lastModifiedBy>
  <cp:revision>32</cp:revision>
  <dcterms:created xsi:type="dcterms:W3CDTF">2020-09-27T20:09:00Z</dcterms:created>
  <dcterms:modified xsi:type="dcterms:W3CDTF">2020-10-09T02:24:00Z</dcterms:modified>
</cp:coreProperties>
</file>