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3E910" w14:textId="36FA1B0B" w:rsidR="00DB0E66" w:rsidRPr="00AE5DC0" w:rsidRDefault="00DB0E66" w:rsidP="005D1D21">
      <w:pPr>
        <w:spacing w:line="276" w:lineRule="auto"/>
        <w:jc w:val="center"/>
        <w:rPr>
          <w:rFonts w:ascii="Times New Roman" w:hAnsi="Times New Roman" w:cs="Times New Roman"/>
          <w:sz w:val="24"/>
          <w:szCs w:val="24"/>
          <w:lang w:val="en-US"/>
        </w:rPr>
      </w:pPr>
      <w:r w:rsidRPr="00AE5DC0">
        <w:rPr>
          <w:rFonts w:ascii="Times New Roman" w:hAnsi="Times New Roman" w:cs="Times New Roman"/>
          <w:sz w:val="24"/>
          <w:szCs w:val="24"/>
          <w:lang w:val="en-US"/>
        </w:rPr>
        <w:t>Assignment 3</w:t>
      </w:r>
    </w:p>
    <w:p w14:paraId="33EC3F67" w14:textId="0949140F" w:rsidR="00DB0E66" w:rsidRPr="00AE5DC0" w:rsidRDefault="00DB0E66" w:rsidP="005D1D21">
      <w:pPr>
        <w:spacing w:line="276" w:lineRule="auto"/>
        <w:jc w:val="center"/>
        <w:rPr>
          <w:rFonts w:ascii="Times New Roman" w:hAnsi="Times New Roman" w:cs="Times New Roman"/>
          <w:sz w:val="24"/>
          <w:szCs w:val="24"/>
          <w:lang w:val="en-US"/>
        </w:rPr>
      </w:pPr>
    </w:p>
    <w:p w14:paraId="53933B6B" w14:textId="6FFEDB18" w:rsidR="00DB0E66" w:rsidRPr="00AE5DC0" w:rsidRDefault="00DB0E66" w:rsidP="005D1D21">
      <w:pPr>
        <w:spacing w:line="276" w:lineRule="auto"/>
        <w:rPr>
          <w:rFonts w:ascii="Times New Roman" w:hAnsi="Times New Roman" w:cs="Times New Roman"/>
          <w:b/>
          <w:bCs/>
          <w:sz w:val="24"/>
          <w:szCs w:val="24"/>
        </w:rPr>
      </w:pPr>
      <w:r w:rsidRPr="00AE5DC0">
        <w:rPr>
          <w:rFonts w:ascii="Times New Roman" w:hAnsi="Times New Roman" w:cs="Times New Roman"/>
          <w:b/>
          <w:bCs/>
          <w:sz w:val="24"/>
          <w:szCs w:val="24"/>
        </w:rPr>
        <w:t xml:space="preserve">Problem 1. Hypothesis </w:t>
      </w:r>
      <w:proofErr w:type="gramStart"/>
      <w:r w:rsidRPr="00AE5DC0">
        <w:rPr>
          <w:rFonts w:ascii="Times New Roman" w:hAnsi="Times New Roman" w:cs="Times New Roman"/>
          <w:b/>
          <w:bCs/>
          <w:sz w:val="24"/>
          <w:szCs w:val="24"/>
        </w:rPr>
        <w:t>Testing</w:t>
      </w:r>
      <w:proofErr w:type="gramEnd"/>
      <w:r w:rsidRPr="00AE5DC0">
        <w:rPr>
          <w:rFonts w:ascii="Times New Roman" w:hAnsi="Times New Roman" w:cs="Times New Roman"/>
          <w:b/>
          <w:bCs/>
          <w:sz w:val="24"/>
          <w:szCs w:val="24"/>
        </w:rPr>
        <w:t xml:space="preserve"> I: The one-sample case</w:t>
      </w:r>
    </w:p>
    <w:p w14:paraId="1991C72C" w14:textId="77777777" w:rsidR="00DB0E66" w:rsidRPr="00DB0E66" w:rsidRDefault="00DB0E66" w:rsidP="005D1D21">
      <w:pPr>
        <w:spacing w:line="276" w:lineRule="auto"/>
        <w:rPr>
          <w:rFonts w:ascii="Times New Roman" w:hAnsi="Times New Roman" w:cs="Times New Roman"/>
          <w:b/>
          <w:sz w:val="24"/>
          <w:szCs w:val="24"/>
        </w:rPr>
      </w:pPr>
      <w:r w:rsidRPr="00DB0E66">
        <w:rPr>
          <w:rFonts w:ascii="Times New Roman" w:hAnsi="Times New Roman" w:cs="Times New Roman"/>
          <w:b/>
          <w:sz w:val="24"/>
          <w:szCs w:val="24"/>
        </w:rPr>
        <w:t>A)</w:t>
      </w:r>
    </w:p>
    <w:p w14:paraId="0892AF44"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Alpha = 0.10 =&gt; z = ±1.65</w:t>
      </w:r>
    </w:p>
    <w:p w14:paraId="7E5A73BB"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S = 6,335</w:t>
      </w:r>
    </w:p>
    <w:p w14:paraId="6F16B754"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N = 3000</w:t>
      </w:r>
    </w:p>
    <w:p w14:paraId="55840F05"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X = 49,400</w:t>
      </w:r>
    </w:p>
    <w:p w14:paraId="4641163F" w14:textId="6A27B782" w:rsidR="00DB0E66" w:rsidRPr="00AE5DC0"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μ = 28,165</w:t>
      </w:r>
    </w:p>
    <w:p w14:paraId="10B7E846" w14:textId="7D14A696" w:rsidR="00DB0E66" w:rsidRPr="00AE5DC0" w:rsidRDefault="00DB0E66" w:rsidP="005D1D21">
      <w:pPr>
        <w:spacing w:line="276" w:lineRule="auto"/>
        <w:rPr>
          <w:rFonts w:ascii="Times New Roman" w:hAnsi="Times New Roman" w:cs="Times New Roman"/>
          <w:sz w:val="24"/>
          <w:szCs w:val="24"/>
        </w:rPr>
      </w:pPr>
    </w:p>
    <w:p w14:paraId="1C47B451" w14:textId="63474312" w:rsidR="00DB0E66" w:rsidRPr="00AE5DC0" w:rsidRDefault="00DB0E66" w:rsidP="005D1D21">
      <w:pPr>
        <w:spacing w:line="276" w:lineRule="auto"/>
        <w:rPr>
          <w:rFonts w:ascii="Times New Roman" w:hAnsi="Times New Roman" w:cs="Times New Roman"/>
          <w:sz w:val="24"/>
          <w:szCs w:val="24"/>
        </w:rPr>
      </w:pPr>
      <w:r w:rsidRPr="00AE5DC0">
        <w:rPr>
          <w:rFonts w:ascii="Times New Roman" w:hAnsi="Times New Roman" w:cs="Times New Roman"/>
          <w:sz w:val="24"/>
          <w:szCs w:val="24"/>
        </w:rPr>
        <w:t>Step 2: State the Null Hypothesis</w:t>
      </w:r>
    </w:p>
    <w:p w14:paraId="7D5AAE51"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H0: μ = 28,165$</w:t>
      </w:r>
    </w:p>
    <w:p w14:paraId="1ADE5C7A" w14:textId="77777777" w:rsidR="00DB0E66" w:rsidRPr="00DB0E66" w:rsidRDefault="00DB0E66" w:rsidP="005D1D21">
      <w:pPr>
        <w:spacing w:line="276" w:lineRule="auto"/>
        <w:ind w:left="720"/>
        <w:rPr>
          <w:rFonts w:ascii="Times New Roman" w:hAnsi="Times New Roman" w:cs="Times New Roman"/>
          <w:sz w:val="24"/>
          <w:szCs w:val="24"/>
        </w:rPr>
      </w:pPr>
      <w:r w:rsidRPr="00DB0E66">
        <w:rPr>
          <w:rFonts w:ascii="Times New Roman" w:hAnsi="Times New Roman" w:cs="Times New Roman"/>
          <w:sz w:val="24"/>
          <w:szCs w:val="24"/>
        </w:rPr>
        <w:t>– The sample of 3000 comes from a population that has average income of 28,165$.</w:t>
      </w:r>
    </w:p>
    <w:p w14:paraId="5F8E8252" w14:textId="77777777" w:rsidR="00DB0E66" w:rsidRPr="00DB0E66" w:rsidRDefault="00DB0E66" w:rsidP="005D1D21">
      <w:pPr>
        <w:spacing w:line="276" w:lineRule="auto"/>
        <w:ind w:left="720"/>
        <w:rPr>
          <w:rFonts w:ascii="Times New Roman" w:hAnsi="Times New Roman" w:cs="Times New Roman"/>
          <w:sz w:val="24"/>
          <w:szCs w:val="24"/>
        </w:rPr>
      </w:pPr>
      <w:r w:rsidRPr="00DB0E66">
        <w:rPr>
          <w:rFonts w:ascii="Times New Roman" w:hAnsi="Times New Roman" w:cs="Times New Roman"/>
          <w:sz w:val="24"/>
          <w:szCs w:val="24"/>
        </w:rPr>
        <w:t>– The difference between 28,165$ and 49,400$ is trivial and caused by random chance.</w:t>
      </w:r>
    </w:p>
    <w:p w14:paraId="792A60FF" w14:textId="77777777" w:rsidR="00DB0E66" w:rsidRPr="00DB0E66" w:rsidRDefault="00DB0E66" w:rsidP="005D1D21">
      <w:pPr>
        <w:spacing w:line="276" w:lineRule="auto"/>
        <w:ind w:left="720"/>
        <w:rPr>
          <w:rFonts w:ascii="Times New Roman" w:hAnsi="Times New Roman" w:cs="Times New Roman"/>
          <w:sz w:val="24"/>
          <w:szCs w:val="24"/>
        </w:rPr>
      </w:pPr>
      <w:r w:rsidRPr="00DB0E66">
        <w:rPr>
          <w:rFonts w:ascii="Times New Roman" w:hAnsi="Times New Roman" w:cs="Times New Roman"/>
          <w:sz w:val="24"/>
          <w:szCs w:val="24"/>
        </w:rPr>
        <w:t>H1: μ does not equal to 28,165$</w:t>
      </w:r>
    </w:p>
    <w:p w14:paraId="69D81557" w14:textId="77777777" w:rsidR="00DB0E66" w:rsidRPr="00DB0E66" w:rsidRDefault="00DB0E66" w:rsidP="005D1D21">
      <w:pPr>
        <w:spacing w:line="276" w:lineRule="auto"/>
        <w:ind w:left="720"/>
        <w:rPr>
          <w:rFonts w:ascii="Times New Roman" w:hAnsi="Times New Roman" w:cs="Times New Roman"/>
          <w:sz w:val="24"/>
          <w:szCs w:val="24"/>
        </w:rPr>
      </w:pPr>
      <w:r w:rsidRPr="00DB0E66">
        <w:rPr>
          <w:rFonts w:ascii="Times New Roman" w:hAnsi="Times New Roman" w:cs="Times New Roman"/>
          <w:sz w:val="24"/>
          <w:szCs w:val="24"/>
        </w:rPr>
        <w:t>– The sample of 3000 comes from a population that does not have average annual income of 28,165$.</w:t>
      </w:r>
    </w:p>
    <w:p w14:paraId="21B78A71" w14:textId="70E1EFD0" w:rsidR="00DB0E66" w:rsidRPr="00AE5DC0" w:rsidRDefault="00DB0E66" w:rsidP="005D1D21">
      <w:pPr>
        <w:spacing w:line="276" w:lineRule="auto"/>
        <w:ind w:left="720"/>
        <w:rPr>
          <w:rFonts w:ascii="Times New Roman" w:hAnsi="Times New Roman" w:cs="Times New Roman"/>
          <w:sz w:val="24"/>
          <w:szCs w:val="24"/>
        </w:rPr>
      </w:pPr>
      <w:r w:rsidRPr="00DB0E66">
        <w:rPr>
          <w:rFonts w:ascii="Times New Roman" w:hAnsi="Times New Roman" w:cs="Times New Roman"/>
          <w:sz w:val="24"/>
          <w:szCs w:val="24"/>
        </w:rPr>
        <w:t>– The difference between 28,165 and 49,400 reflects an actual difference between municipality and the rest of the population on the measure of annual income</w:t>
      </w:r>
    </w:p>
    <w:p w14:paraId="5E444B96" w14:textId="77777777" w:rsidR="00DB0E66" w:rsidRPr="00AE5DC0" w:rsidRDefault="00DB0E66" w:rsidP="005D1D21">
      <w:pPr>
        <w:spacing w:line="276" w:lineRule="auto"/>
        <w:rPr>
          <w:rFonts w:ascii="Times New Roman" w:hAnsi="Times New Roman" w:cs="Times New Roman"/>
          <w:sz w:val="24"/>
          <w:szCs w:val="24"/>
        </w:rPr>
      </w:pPr>
    </w:p>
    <w:p w14:paraId="43D23FC9" w14:textId="5D173475"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 xml:space="preserve">Step 3: Choose the sampling distribution and establish the critical region </w:t>
      </w:r>
    </w:p>
    <w:p w14:paraId="73E5D5C9" w14:textId="77777777" w:rsidR="00DB0E66" w:rsidRPr="00DB0E66"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 xml:space="preserve">Alpha level: 0.10 </w:t>
      </w:r>
      <w:r w:rsidRPr="00DB0E66">
        <w:rPr>
          <w:rFonts w:ascii="Times New Roman" w:hAnsi="Times New Roman" w:cs="Times New Roman"/>
          <w:sz w:val="24"/>
          <w:szCs w:val="24"/>
        </w:rPr>
        <w:sym w:font="Symbol" w:char="F0E0"/>
      </w:r>
      <w:r w:rsidRPr="00DB0E66">
        <w:rPr>
          <w:rFonts w:ascii="Times New Roman" w:hAnsi="Times New Roman" w:cs="Times New Roman"/>
          <w:sz w:val="24"/>
          <w:szCs w:val="24"/>
        </w:rPr>
        <w:t xml:space="preserve"> Z= + - 1.65</w:t>
      </w:r>
    </w:p>
    <w:p w14:paraId="53478311" w14:textId="2DCB6B2B" w:rsidR="00DB0E66" w:rsidRPr="00AE5DC0"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Limits of critical region starts at + - 1.65</w:t>
      </w:r>
    </w:p>
    <w:p w14:paraId="6FDB1D0C" w14:textId="43F639B0" w:rsidR="00DB0E66" w:rsidRPr="00AE5DC0" w:rsidRDefault="00DB0E66" w:rsidP="005D1D21">
      <w:pPr>
        <w:spacing w:line="276" w:lineRule="auto"/>
        <w:rPr>
          <w:rFonts w:ascii="Times New Roman" w:hAnsi="Times New Roman" w:cs="Times New Roman"/>
          <w:sz w:val="24"/>
          <w:szCs w:val="24"/>
        </w:rPr>
      </w:pPr>
    </w:p>
    <w:p w14:paraId="580FF72B" w14:textId="75B7493E" w:rsidR="00DB0E66" w:rsidRPr="00AE5DC0" w:rsidRDefault="00DB0E66" w:rsidP="005D1D21">
      <w:pPr>
        <w:spacing w:line="276" w:lineRule="auto"/>
        <w:rPr>
          <w:rFonts w:ascii="Times New Roman" w:hAnsi="Times New Roman" w:cs="Times New Roman"/>
          <w:sz w:val="24"/>
          <w:szCs w:val="24"/>
        </w:rPr>
      </w:pPr>
      <w:r w:rsidRPr="00AE5DC0">
        <w:rPr>
          <w:rFonts w:ascii="Times New Roman" w:hAnsi="Times New Roman" w:cs="Times New Roman"/>
          <w:sz w:val="24"/>
          <w:szCs w:val="24"/>
        </w:rPr>
        <w:t>Step 4: Compute the test statistic</w:t>
      </w:r>
    </w:p>
    <w:p w14:paraId="387B25A9" w14:textId="01414E5C" w:rsidR="00DB0E66" w:rsidRPr="00AE5DC0" w:rsidRDefault="00DB0E66" w:rsidP="005D1D21">
      <w:pPr>
        <w:spacing w:line="276" w:lineRule="auto"/>
        <w:rPr>
          <w:rFonts w:ascii="Times New Roman" w:hAnsi="Times New Roman" w:cs="Times New Roman"/>
          <w:sz w:val="24"/>
          <w:szCs w:val="24"/>
        </w:rPr>
      </w:pPr>
      <w:r w:rsidRPr="00DB0E66">
        <w:rPr>
          <w:rFonts w:ascii="Times New Roman" w:hAnsi="Times New Roman" w:cs="Times New Roman"/>
          <w:sz w:val="24"/>
          <w:szCs w:val="24"/>
        </w:rPr>
        <w:t>Z = (49,400 – 28,165)/ [6,335/√3000 – 1)] = 21235</w:t>
      </w:r>
      <w:proofErr w:type="gramStart"/>
      <w:r w:rsidRPr="00DB0E66">
        <w:rPr>
          <w:rFonts w:ascii="Times New Roman" w:hAnsi="Times New Roman" w:cs="Times New Roman"/>
          <w:sz w:val="24"/>
          <w:szCs w:val="24"/>
        </w:rPr>
        <w:t>/(</w:t>
      </w:r>
      <w:proofErr w:type="gramEnd"/>
      <w:r w:rsidRPr="00DB0E66">
        <w:rPr>
          <w:rFonts w:ascii="Times New Roman" w:hAnsi="Times New Roman" w:cs="Times New Roman"/>
          <w:sz w:val="24"/>
          <w:szCs w:val="24"/>
        </w:rPr>
        <w:t>6335/√2999) =  183.57</w:t>
      </w:r>
    </w:p>
    <w:p w14:paraId="4167D5F8" w14:textId="4C88FC5C" w:rsidR="00DB0E66" w:rsidRPr="00AE5DC0" w:rsidRDefault="00DB0E66" w:rsidP="005D1D21">
      <w:pPr>
        <w:spacing w:line="276" w:lineRule="auto"/>
        <w:rPr>
          <w:rFonts w:ascii="Times New Roman" w:hAnsi="Times New Roman" w:cs="Times New Roman"/>
          <w:sz w:val="24"/>
          <w:szCs w:val="24"/>
        </w:rPr>
      </w:pPr>
      <w:r w:rsidRPr="00AE5DC0">
        <w:rPr>
          <w:rFonts w:ascii="Times New Roman" w:hAnsi="Times New Roman" w:cs="Times New Roman"/>
          <w:sz w:val="24"/>
          <w:szCs w:val="24"/>
        </w:rPr>
        <w:t>Step 5: Interpretation</w:t>
      </w:r>
    </w:p>
    <w:p w14:paraId="58DA5089" w14:textId="77777777" w:rsidR="00DB0E66" w:rsidRPr="00DB0E66" w:rsidRDefault="00DB0E66" w:rsidP="005D1D21">
      <w:pPr>
        <w:numPr>
          <w:ilvl w:val="0"/>
          <w:numId w:val="1"/>
        </w:numPr>
        <w:spacing w:line="276" w:lineRule="auto"/>
        <w:rPr>
          <w:rFonts w:ascii="Times New Roman" w:hAnsi="Times New Roman" w:cs="Times New Roman"/>
          <w:sz w:val="24"/>
          <w:szCs w:val="24"/>
          <w:u w:val="single"/>
        </w:rPr>
      </w:pPr>
      <w:r w:rsidRPr="00DB0E66">
        <w:rPr>
          <w:rFonts w:ascii="Times New Roman" w:hAnsi="Times New Roman" w:cs="Times New Roman"/>
          <w:sz w:val="24"/>
          <w:szCs w:val="24"/>
        </w:rPr>
        <w:t>Obtained Z score of 183.57 is beyond Z (critical) of ±1.65.</w:t>
      </w:r>
    </w:p>
    <w:p w14:paraId="0FAC8B19" w14:textId="053403E7" w:rsidR="00DB0E66" w:rsidRPr="00AE5DC0" w:rsidRDefault="00DB0E66" w:rsidP="005D1D21">
      <w:pPr>
        <w:numPr>
          <w:ilvl w:val="0"/>
          <w:numId w:val="1"/>
        </w:numPr>
        <w:spacing w:line="276" w:lineRule="auto"/>
        <w:rPr>
          <w:rFonts w:ascii="Times New Roman" w:hAnsi="Times New Roman" w:cs="Times New Roman"/>
          <w:sz w:val="24"/>
          <w:szCs w:val="24"/>
          <w:u w:val="single"/>
        </w:rPr>
      </w:pPr>
      <w:r w:rsidRPr="00DB0E66">
        <w:rPr>
          <w:rFonts w:ascii="Times New Roman" w:hAnsi="Times New Roman" w:cs="Times New Roman"/>
          <w:sz w:val="24"/>
          <w:szCs w:val="24"/>
        </w:rPr>
        <w:lastRenderedPageBreak/>
        <w:t>The annual income in urban municipality (49 400) have is more significantly different from the general population (28 165). Their annual income is significantly higher.</w:t>
      </w:r>
    </w:p>
    <w:p w14:paraId="37867548" w14:textId="3C4E261F" w:rsidR="005D1D21" w:rsidRPr="00AE5DC0" w:rsidRDefault="005D1D21" w:rsidP="005D1D21">
      <w:pPr>
        <w:spacing w:line="276" w:lineRule="auto"/>
        <w:rPr>
          <w:rFonts w:ascii="Times New Roman" w:hAnsi="Times New Roman" w:cs="Times New Roman"/>
          <w:sz w:val="24"/>
          <w:szCs w:val="24"/>
        </w:rPr>
      </w:pPr>
    </w:p>
    <w:p w14:paraId="5CA9822A" w14:textId="6527D331" w:rsidR="005D1D21" w:rsidRPr="00AE5DC0" w:rsidRDefault="005D1D21" w:rsidP="005D1D21">
      <w:pPr>
        <w:spacing w:line="276" w:lineRule="auto"/>
        <w:rPr>
          <w:rFonts w:ascii="Times New Roman" w:hAnsi="Times New Roman" w:cs="Times New Roman"/>
          <w:b/>
          <w:sz w:val="24"/>
          <w:szCs w:val="24"/>
          <w:u w:val="single"/>
        </w:rPr>
      </w:pPr>
      <w:r w:rsidRPr="005D1D21">
        <w:rPr>
          <w:rFonts w:ascii="Times New Roman" w:hAnsi="Times New Roman" w:cs="Times New Roman"/>
          <w:b/>
          <w:sz w:val="24"/>
          <w:szCs w:val="24"/>
          <w:u w:val="single"/>
        </w:rPr>
        <w:t>B)</w:t>
      </w:r>
    </w:p>
    <w:p w14:paraId="43DDE694" w14:textId="0F13B1E6" w:rsidR="005D1D21" w:rsidRPr="005D1D21" w:rsidRDefault="005D1D21" w:rsidP="005D1D21">
      <w:pPr>
        <w:spacing w:line="276" w:lineRule="auto"/>
        <w:rPr>
          <w:rFonts w:ascii="Times New Roman" w:hAnsi="Times New Roman" w:cs="Times New Roman"/>
          <w:bCs/>
          <w:sz w:val="24"/>
          <w:szCs w:val="24"/>
        </w:rPr>
      </w:pPr>
      <w:r w:rsidRPr="005D1D21">
        <w:rPr>
          <w:rFonts w:ascii="Times New Roman" w:hAnsi="Times New Roman" w:cs="Times New Roman"/>
          <w:bCs/>
          <w:sz w:val="24"/>
          <w:szCs w:val="24"/>
        </w:rPr>
        <w:t>Alpha = 0.01 because it is significantly lower =&gt; z= ± 2.33</w:t>
      </w:r>
    </w:p>
    <w:p w14:paraId="6DF369F5" w14:textId="77777777" w:rsidR="005D1D21" w:rsidRPr="005D1D21"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X = 65</w:t>
      </w:r>
    </w:p>
    <w:p w14:paraId="2E34E101" w14:textId="77777777" w:rsidR="005D1D21" w:rsidRPr="005D1D21"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S = 10.5</w:t>
      </w:r>
    </w:p>
    <w:p w14:paraId="3DA8A6B9" w14:textId="77777777" w:rsidR="005D1D21" w:rsidRPr="005D1D21"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μ = 77.8</w:t>
      </w:r>
    </w:p>
    <w:p w14:paraId="5A1C4E35" w14:textId="5EE2EF26" w:rsidR="005D1D21" w:rsidRPr="00AE5DC0"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N = 450</w:t>
      </w:r>
    </w:p>
    <w:p w14:paraId="42FD6F47" w14:textId="0FA2D4E8" w:rsidR="005D1D21" w:rsidRPr="00AE5DC0" w:rsidRDefault="005D1D21" w:rsidP="005D1D21">
      <w:pPr>
        <w:spacing w:line="276" w:lineRule="auto"/>
        <w:rPr>
          <w:rFonts w:ascii="Times New Roman" w:hAnsi="Times New Roman" w:cs="Times New Roman"/>
          <w:sz w:val="24"/>
          <w:szCs w:val="24"/>
        </w:rPr>
      </w:pPr>
    </w:p>
    <w:p w14:paraId="74CE8126" w14:textId="4C78A210" w:rsidR="005D1D21" w:rsidRPr="00AE5DC0" w:rsidRDefault="005D1D21" w:rsidP="005D1D21">
      <w:pPr>
        <w:spacing w:line="276" w:lineRule="auto"/>
        <w:rPr>
          <w:rFonts w:ascii="Times New Roman" w:hAnsi="Times New Roman" w:cs="Times New Roman"/>
          <w:sz w:val="24"/>
          <w:szCs w:val="24"/>
        </w:rPr>
      </w:pPr>
      <w:r w:rsidRPr="00AE5DC0">
        <w:rPr>
          <w:rFonts w:ascii="Times New Roman" w:hAnsi="Times New Roman" w:cs="Times New Roman"/>
          <w:sz w:val="24"/>
          <w:szCs w:val="24"/>
        </w:rPr>
        <w:t>Step 2: State the null hypothesis</w:t>
      </w:r>
    </w:p>
    <w:p w14:paraId="457F4DB2" w14:textId="02FA2292" w:rsidR="005D1D21" w:rsidRPr="005D1D21" w:rsidRDefault="005D1D21" w:rsidP="005D1D21">
      <w:pPr>
        <w:spacing w:line="276" w:lineRule="auto"/>
        <w:rPr>
          <w:rFonts w:ascii="Times New Roman" w:hAnsi="Times New Roman" w:cs="Times New Roman"/>
          <w:bCs/>
          <w:sz w:val="24"/>
          <w:szCs w:val="24"/>
          <w:lang w:val="en-US"/>
        </w:rPr>
      </w:pPr>
      <w:r w:rsidRPr="00AE5DC0">
        <w:rPr>
          <w:rFonts w:ascii="Times New Roman" w:hAnsi="Times New Roman" w:cs="Times New Roman"/>
          <w:bCs/>
          <w:sz w:val="24"/>
          <w:szCs w:val="24"/>
          <w:lang w:val="en-US"/>
        </w:rPr>
        <w:t xml:space="preserve">                 </w:t>
      </w:r>
      <w:r w:rsidRPr="005D1D21">
        <w:rPr>
          <w:rFonts w:ascii="Times New Roman" w:hAnsi="Times New Roman" w:cs="Times New Roman"/>
          <w:bCs/>
          <w:sz w:val="24"/>
          <w:szCs w:val="24"/>
          <w:lang w:val="en-US"/>
        </w:rPr>
        <w:t>H</w:t>
      </w:r>
      <w:proofErr w:type="gramStart"/>
      <w:r w:rsidRPr="005D1D21">
        <w:rPr>
          <w:rFonts w:ascii="Times New Roman" w:hAnsi="Times New Roman" w:cs="Times New Roman"/>
          <w:bCs/>
          <w:sz w:val="24"/>
          <w:szCs w:val="24"/>
          <w:lang w:val="en-US"/>
        </w:rPr>
        <w:t>0 :</w:t>
      </w:r>
      <w:proofErr w:type="gramEnd"/>
      <w:r w:rsidRPr="005D1D21">
        <w:rPr>
          <w:rFonts w:ascii="Times New Roman" w:hAnsi="Times New Roman" w:cs="Times New Roman"/>
          <w:bCs/>
          <w:sz w:val="24"/>
          <w:szCs w:val="24"/>
          <w:lang w:val="en-US"/>
        </w:rPr>
        <w:t xml:space="preserve"> μ = 77.8</w:t>
      </w:r>
    </w:p>
    <w:p w14:paraId="3FD46C52" w14:textId="77777777" w:rsidR="005D1D21" w:rsidRPr="005D1D21" w:rsidRDefault="005D1D21" w:rsidP="005D1D21">
      <w:pPr>
        <w:numPr>
          <w:ilvl w:val="0"/>
          <w:numId w:val="2"/>
        </w:numPr>
        <w:spacing w:line="276" w:lineRule="auto"/>
        <w:rPr>
          <w:rFonts w:ascii="Times New Roman" w:hAnsi="Times New Roman" w:cs="Times New Roman"/>
          <w:sz w:val="24"/>
          <w:szCs w:val="24"/>
          <w:lang w:val="en-US"/>
        </w:rPr>
      </w:pPr>
      <w:r w:rsidRPr="005D1D21">
        <w:rPr>
          <w:rFonts w:ascii="Times New Roman" w:hAnsi="Times New Roman" w:cs="Times New Roman"/>
          <w:sz w:val="24"/>
          <w:szCs w:val="24"/>
          <w:lang w:val="en-US"/>
        </w:rPr>
        <w:t>The sample of 450 comes from a population that has a life satisfaction score of 77.8</w:t>
      </w:r>
    </w:p>
    <w:p w14:paraId="1EB6022D" w14:textId="5D49C14A" w:rsidR="005D1D21" w:rsidRPr="00AE5DC0" w:rsidRDefault="005D1D21" w:rsidP="005D1D21">
      <w:pPr>
        <w:numPr>
          <w:ilvl w:val="0"/>
          <w:numId w:val="2"/>
        </w:numPr>
        <w:spacing w:line="276" w:lineRule="auto"/>
        <w:rPr>
          <w:rFonts w:ascii="Times New Roman" w:hAnsi="Times New Roman" w:cs="Times New Roman"/>
          <w:sz w:val="24"/>
          <w:szCs w:val="24"/>
          <w:lang w:val="en-US"/>
        </w:rPr>
      </w:pPr>
      <w:r w:rsidRPr="005D1D21">
        <w:rPr>
          <w:rFonts w:ascii="Times New Roman" w:hAnsi="Times New Roman" w:cs="Times New Roman"/>
          <w:sz w:val="24"/>
          <w:szCs w:val="24"/>
          <w:lang w:val="en-US"/>
        </w:rPr>
        <w:t>The difference between 77.8 and 65 is trivial and caused by random chance</w:t>
      </w:r>
    </w:p>
    <w:p w14:paraId="718924A6" w14:textId="354FDC4E" w:rsidR="005D1D21" w:rsidRPr="00AE5DC0" w:rsidRDefault="005D1D21" w:rsidP="005D1D21">
      <w:pPr>
        <w:spacing w:line="276" w:lineRule="auto"/>
        <w:rPr>
          <w:rFonts w:ascii="Times New Roman" w:hAnsi="Times New Roman" w:cs="Times New Roman"/>
          <w:sz w:val="24"/>
          <w:szCs w:val="24"/>
          <w:lang w:val="en-US"/>
        </w:rPr>
      </w:pPr>
    </w:p>
    <w:p w14:paraId="6487D464" w14:textId="71AA52EC" w:rsidR="005D1D21" w:rsidRPr="00AE5DC0" w:rsidRDefault="005D1D21" w:rsidP="005D1D21">
      <w:pPr>
        <w:spacing w:line="276" w:lineRule="auto"/>
        <w:rPr>
          <w:rFonts w:ascii="Times New Roman" w:hAnsi="Times New Roman" w:cs="Times New Roman"/>
          <w:sz w:val="24"/>
          <w:szCs w:val="24"/>
        </w:rPr>
      </w:pPr>
      <w:r w:rsidRPr="00AE5DC0">
        <w:rPr>
          <w:rFonts w:ascii="Times New Roman" w:hAnsi="Times New Roman" w:cs="Times New Roman"/>
          <w:sz w:val="24"/>
          <w:szCs w:val="24"/>
        </w:rPr>
        <w:t>Step 3: Choose the sampling distribution and establish the critical region</w:t>
      </w:r>
    </w:p>
    <w:p w14:paraId="6F14033A" w14:textId="77777777" w:rsidR="005D1D21" w:rsidRPr="005D1D21" w:rsidRDefault="005D1D21" w:rsidP="005D1D21">
      <w:pPr>
        <w:numPr>
          <w:ilvl w:val="0"/>
          <w:numId w:val="3"/>
        </w:numPr>
        <w:spacing w:line="276" w:lineRule="auto"/>
        <w:rPr>
          <w:rFonts w:ascii="Times New Roman" w:hAnsi="Times New Roman" w:cs="Times New Roman"/>
          <w:sz w:val="24"/>
          <w:szCs w:val="24"/>
        </w:rPr>
      </w:pPr>
      <w:r w:rsidRPr="005D1D21">
        <w:rPr>
          <w:rFonts w:ascii="Times New Roman" w:hAnsi="Times New Roman" w:cs="Times New Roman"/>
          <w:sz w:val="24"/>
          <w:szCs w:val="24"/>
        </w:rPr>
        <w:t>Alpha (α) = 0.10 =&gt; z = -2.33</w:t>
      </w:r>
    </w:p>
    <w:p w14:paraId="6DCCB217" w14:textId="210E88E5" w:rsidR="005D1D21" w:rsidRPr="00AE5DC0" w:rsidRDefault="005D1D21" w:rsidP="005D1D21">
      <w:pPr>
        <w:numPr>
          <w:ilvl w:val="0"/>
          <w:numId w:val="3"/>
        </w:numPr>
        <w:spacing w:line="276" w:lineRule="auto"/>
        <w:rPr>
          <w:rFonts w:ascii="Times New Roman" w:hAnsi="Times New Roman" w:cs="Times New Roman"/>
          <w:sz w:val="24"/>
          <w:szCs w:val="24"/>
        </w:rPr>
      </w:pPr>
      <w:r w:rsidRPr="005D1D21">
        <w:rPr>
          <w:rFonts w:ascii="Times New Roman" w:hAnsi="Times New Roman" w:cs="Times New Roman"/>
          <w:sz w:val="24"/>
          <w:szCs w:val="24"/>
        </w:rPr>
        <w:t>Critical Region begins at – 2.33</w:t>
      </w:r>
    </w:p>
    <w:p w14:paraId="45A67B5A" w14:textId="1ED71473" w:rsidR="005D1D21" w:rsidRPr="00AE5DC0" w:rsidRDefault="005D1D21" w:rsidP="005D1D21">
      <w:pPr>
        <w:spacing w:line="276" w:lineRule="auto"/>
        <w:rPr>
          <w:rFonts w:ascii="Times New Roman" w:hAnsi="Times New Roman" w:cs="Times New Roman"/>
          <w:sz w:val="24"/>
          <w:szCs w:val="24"/>
        </w:rPr>
      </w:pPr>
    </w:p>
    <w:p w14:paraId="27852820" w14:textId="4E55FA64" w:rsidR="005D1D21" w:rsidRPr="00AE5DC0"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Step 4: Compute the test statistic</w:t>
      </w:r>
    </w:p>
    <w:p w14:paraId="5A04920E" w14:textId="77777777" w:rsidR="005D1D21" w:rsidRPr="005D1D21" w:rsidRDefault="005D1D21" w:rsidP="005D1D21">
      <w:pPr>
        <w:numPr>
          <w:ilvl w:val="0"/>
          <w:numId w:val="3"/>
        </w:numPr>
        <w:spacing w:line="276" w:lineRule="auto"/>
        <w:rPr>
          <w:rFonts w:ascii="Times New Roman" w:hAnsi="Times New Roman" w:cs="Times New Roman"/>
          <w:sz w:val="24"/>
          <w:szCs w:val="24"/>
        </w:rPr>
      </w:pPr>
      <w:r w:rsidRPr="005D1D21">
        <w:rPr>
          <w:rFonts w:ascii="Times New Roman" w:hAnsi="Times New Roman" w:cs="Times New Roman"/>
          <w:sz w:val="24"/>
          <w:szCs w:val="24"/>
        </w:rPr>
        <w:t>Z = (65-77.8)</w:t>
      </w:r>
      <w:proofErr w:type="gramStart"/>
      <w:r w:rsidRPr="005D1D21">
        <w:rPr>
          <w:rFonts w:ascii="Times New Roman" w:hAnsi="Times New Roman" w:cs="Times New Roman"/>
          <w:sz w:val="24"/>
          <w:szCs w:val="24"/>
        </w:rPr>
        <w:t>/[</w:t>
      </w:r>
      <w:proofErr w:type="gramEnd"/>
      <w:r w:rsidRPr="005D1D21">
        <w:rPr>
          <w:rFonts w:ascii="Times New Roman" w:hAnsi="Times New Roman" w:cs="Times New Roman"/>
          <w:sz w:val="24"/>
          <w:szCs w:val="24"/>
        </w:rPr>
        <w:t>(10.5/(√450-1) = -12.8/(10.5/√449) = - 25.83</w:t>
      </w:r>
    </w:p>
    <w:p w14:paraId="5373AF6F" w14:textId="03C09089" w:rsidR="005D1D21" w:rsidRPr="00AE5DC0" w:rsidRDefault="005D1D21" w:rsidP="005D1D21">
      <w:pPr>
        <w:spacing w:line="276" w:lineRule="auto"/>
        <w:rPr>
          <w:rFonts w:ascii="Times New Roman" w:hAnsi="Times New Roman" w:cs="Times New Roman"/>
          <w:sz w:val="24"/>
          <w:szCs w:val="24"/>
        </w:rPr>
      </w:pPr>
    </w:p>
    <w:p w14:paraId="00A4CF89" w14:textId="77777777" w:rsidR="005D1D21" w:rsidRPr="00AE5DC0" w:rsidRDefault="005D1D21" w:rsidP="005D1D21">
      <w:pPr>
        <w:spacing w:line="276" w:lineRule="auto"/>
        <w:rPr>
          <w:rFonts w:ascii="Times New Roman" w:hAnsi="Times New Roman" w:cs="Times New Roman"/>
          <w:sz w:val="24"/>
          <w:szCs w:val="24"/>
        </w:rPr>
      </w:pPr>
    </w:p>
    <w:p w14:paraId="03BCBD38" w14:textId="77777777" w:rsidR="005D1D21" w:rsidRPr="00AE5DC0" w:rsidRDefault="005D1D21" w:rsidP="005D1D21">
      <w:pPr>
        <w:spacing w:line="276" w:lineRule="auto"/>
        <w:rPr>
          <w:rFonts w:ascii="Times New Roman" w:hAnsi="Times New Roman" w:cs="Times New Roman"/>
          <w:sz w:val="24"/>
          <w:szCs w:val="24"/>
        </w:rPr>
      </w:pPr>
    </w:p>
    <w:p w14:paraId="6FF8F23D" w14:textId="7AB3C6BC" w:rsidR="005D1D21" w:rsidRPr="00AE5DC0" w:rsidRDefault="005D1D21" w:rsidP="005D1D21">
      <w:pPr>
        <w:spacing w:line="276" w:lineRule="auto"/>
        <w:rPr>
          <w:rFonts w:ascii="Times New Roman" w:hAnsi="Times New Roman" w:cs="Times New Roman"/>
          <w:sz w:val="24"/>
          <w:szCs w:val="24"/>
        </w:rPr>
      </w:pPr>
      <w:r w:rsidRPr="005D1D21">
        <w:rPr>
          <w:rFonts w:ascii="Times New Roman" w:hAnsi="Times New Roman" w:cs="Times New Roman"/>
          <w:sz w:val="24"/>
          <w:szCs w:val="24"/>
        </w:rPr>
        <w:t>Step 5: Interpretation</w:t>
      </w:r>
    </w:p>
    <w:p w14:paraId="300BBDB8" w14:textId="77777777" w:rsidR="00D132F6" w:rsidRPr="00D132F6" w:rsidRDefault="00D132F6" w:rsidP="00D132F6">
      <w:pPr>
        <w:numPr>
          <w:ilvl w:val="0"/>
          <w:numId w:val="2"/>
        </w:numPr>
        <w:spacing w:line="276" w:lineRule="auto"/>
        <w:rPr>
          <w:rFonts w:ascii="Times New Roman" w:hAnsi="Times New Roman" w:cs="Times New Roman"/>
          <w:sz w:val="24"/>
          <w:szCs w:val="24"/>
          <w:lang w:val="en-US"/>
        </w:rPr>
      </w:pPr>
      <w:r w:rsidRPr="00D132F6">
        <w:rPr>
          <w:rFonts w:ascii="Times New Roman" w:hAnsi="Times New Roman" w:cs="Times New Roman"/>
          <w:sz w:val="24"/>
          <w:szCs w:val="24"/>
          <w:lang w:val="en-US"/>
        </w:rPr>
        <w:t>The Z (obtained) of -25.86 is beyond Z (critical) of -2.33</w:t>
      </w:r>
    </w:p>
    <w:p w14:paraId="4D79FEFB" w14:textId="77777777" w:rsidR="00D132F6" w:rsidRPr="00D132F6" w:rsidRDefault="00D132F6" w:rsidP="00D132F6">
      <w:pPr>
        <w:numPr>
          <w:ilvl w:val="0"/>
          <w:numId w:val="2"/>
        </w:numPr>
        <w:spacing w:line="276" w:lineRule="auto"/>
        <w:rPr>
          <w:rFonts w:ascii="Times New Roman" w:hAnsi="Times New Roman" w:cs="Times New Roman"/>
          <w:sz w:val="24"/>
          <w:szCs w:val="24"/>
          <w:lang w:val="en-US"/>
        </w:rPr>
      </w:pPr>
      <w:r w:rsidRPr="00D132F6">
        <w:rPr>
          <w:rFonts w:ascii="Times New Roman" w:hAnsi="Times New Roman" w:cs="Times New Roman"/>
          <w:sz w:val="24"/>
          <w:szCs w:val="24"/>
          <w:lang w:val="en-US"/>
        </w:rPr>
        <w:t xml:space="preserve">The obtained Z score fell in the critical </w:t>
      </w:r>
      <w:proofErr w:type="gramStart"/>
      <w:r w:rsidRPr="00D132F6">
        <w:rPr>
          <w:rFonts w:ascii="Times New Roman" w:hAnsi="Times New Roman" w:cs="Times New Roman"/>
          <w:sz w:val="24"/>
          <w:szCs w:val="24"/>
          <w:lang w:val="en-US"/>
        </w:rPr>
        <w:t>region</w:t>
      </w:r>
      <w:proofErr w:type="gramEnd"/>
      <w:r w:rsidRPr="00D132F6">
        <w:rPr>
          <w:rFonts w:ascii="Times New Roman" w:hAnsi="Times New Roman" w:cs="Times New Roman"/>
          <w:sz w:val="24"/>
          <w:szCs w:val="24"/>
          <w:lang w:val="en-US"/>
        </w:rPr>
        <w:t xml:space="preserve"> so we reject the H0</w:t>
      </w:r>
    </w:p>
    <w:p w14:paraId="5C37B36E" w14:textId="77777777" w:rsidR="00D132F6" w:rsidRPr="00D132F6" w:rsidRDefault="00D132F6" w:rsidP="00D132F6">
      <w:pPr>
        <w:numPr>
          <w:ilvl w:val="0"/>
          <w:numId w:val="2"/>
        </w:numPr>
        <w:spacing w:line="276" w:lineRule="auto"/>
        <w:rPr>
          <w:rFonts w:ascii="Times New Roman" w:hAnsi="Times New Roman" w:cs="Times New Roman"/>
          <w:sz w:val="24"/>
          <w:szCs w:val="24"/>
          <w:lang w:val="en-US"/>
        </w:rPr>
      </w:pPr>
      <w:r w:rsidRPr="00D132F6">
        <w:rPr>
          <w:rFonts w:ascii="Times New Roman" w:hAnsi="Times New Roman" w:cs="Times New Roman"/>
          <w:sz w:val="24"/>
          <w:szCs w:val="24"/>
          <w:lang w:val="en-US"/>
        </w:rPr>
        <w:lastRenderedPageBreak/>
        <w:t>The average level of life satisfaction score of chronically ill patients (65) is significantly different from the rest of the population (77.8). Their level of satisfaction is significantly lower.</w:t>
      </w:r>
    </w:p>
    <w:p w14:paraId="31A6C095" w14:textId="77777777" w:rsidR="00D132F6" w:rsidRPr="00AE5DC0" w:rsidRDefault="00D132F6" w:rsidP="00D132F6">
      <w:pPr>
        <w:spacing w:line="276" w:lineRule="auto"/>
        <w:rPr>
          <w:rFonts w:ascii="Times New Roman" w:hAnsi="Times New Roman" w:cs="Times New Roman"/>
          <w:b/>
          <w:bCs/>
          <w:sz w:val="24"/>
          <w:szCs w:val="24"/>
        </w:rPr>
      </w:pPr>
    </w:p>
    <w:p w14:paraId="6CF7AD2D" w14:textId="6536E340" w:rsidR="00D132F6" w:rsidRPr="00AE5DC0" w:rsidRDefault="00D132F6" w:rsidP="00D132F6">
      <w:pPr>
        <w:spacing w:line="276" w:lineRule="auto"/>
        <w:rPr>
          <w:rFonts w:ascii="Times New Roman" w:hAnsi="Times New Roman" w:cs="Times New Roman"/>
          <w:b/>
          <w:bCs/>
          <w:sz w:val="24"/>
          <w:szCs w:val="24"/>
        </w:rPr>
      </w:pPr>
      <w:r w:rsidRPr="00AE5DC0">
        <w:rPr>
          <w:rFonts w:ascii="Times New Roman" w:hAnsi="Times New Roman" w:cs="Times New Roman"/>
          <w:b/>
          <w:bCs/>
          <w:sz w:val="24"/>
          <w:szCs w:val="24"/>
        </w:rPr>
        <w:t>Problem 2. Perceived physical health is recorded in the variable hal_q110</w:t>
      </w:r>
    </w:p>
    <w:p w14:paraId="05B90743" w14:textId="2658563B" w:rsidR="00D132F6" w:rsidRPr="00AE5DC0" w:rsidRDefault="00D132F6" w:rsidP="00D132F6">
      <w:pPr>
        <w:spacing w:line="276" w:lineRule="auto"/>
        <w:rPr>
          <w:rFonts w:ascii="Times New Roman" w:hAnsi="Times New Roman" w:cs="Times New Roman"/>
          <w:b/>
          <w:bCs/>
          <w:sz w:val="24"/>
          <w:szCs w:val="24"/>
        </w:rPr>
      </w:pPr>
    </w:p>
    <w:tbl>
      <w:tblPr>
        <w:tblW w:w="7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380"/>
        <w:gridCol w:w="996"/>
        <w:gridCol w:w="996"/>
        <w:gridCol w:w="1399"/>
        <w:gridCol w:w="1429"/>
      </w:tblGrid>
      <w:tr w:rsidR="00D132F6" w:rsidRPr="00AE5DC0" w14:paraId="56573402" w14:textId="77777777" w:rsidTr="00D132F6">
        <w:trPr>
          <w:cantSplit/>
          <w:trHeight w:val="260"/>
        </w:trPr>
        <w:tc>
          <w:tcPr>
            <w:tcW w:w="7207" w:type="dxa"/>
            <w:gridSpan w:val="5"/>
            <w:tcBorders>
              <w:top w:val="nil"/>
              <w:left w:val="nil"/>
              <w:bottom w:val="nil"/>
              <w:right w:val="nil"/>
            </w:tcBorders>
            <w:shd w:val="clear" w:color="auto" w:fill="FFFFFF"/>
            <w:vAlign w:val="center"/>
            <w:hideMark/>
          </w:tcPr>
          <w:p w14:paraId="229557D4"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AE5DC0">
              <w:rPr>
                <w:rFonts w:ascii="Times New Roman" w:hAnsi="Times New Roman" w:cs="Times New Roman"/>
                <w:b/>
                <w:bCs/>
                <w:color w:val="010205"/>
                <w:sz w:val="24"/>
                <w:szCs w:val="24"/>
              </w:rPr>
              <w:t>One-Sample Statistics</w:t>
            </w:r>
          </w:p>
        </w:tc>
      </w:tr>
      <w:tr w:rsidR="00D132F6" w:rsidRPr="00AE5DC0" w14:paraId="0BCE1297" w14:textId="77777777" w:rsidTr="00D132F6">
        <w:trPr>
          <w:cantSplit/>
          <w:trHeight w:val="273"/>
        </w:trPr>
        <w:tc>
          <w:tcPr>
            <w:tcW w:w="2383" w:type="dxa"/>
            <w:tcBorders>
              <w:top w:val="nil"/>
              <w:left w:val="nil"/>
              <w:bottom w:val="single" w:sz="8" w:space="0" w:color="152935"/>
              <w:right w:val="nil"/>
            </w:tcBorders>
            <w:shd w:val="clear" w:color="auto" w:fill="FFFFFF"/>
            <w:vAlign w:val="bottom"/>
          </w:tcPr>
          <w:p w14:paraId="6A732251" w14:textId="77777777" w:rsidR="00D132F6" w:rsidRPr="00AE5DC0" w:rsidRDefault="00D132F6">
            <w:pPr>
              <w:autoSpaceDE w:val="0"/>
              <w:autoSpaceDN w:val="0"/>
              <w:adjustRightInd w:val="0"/>
              <w:spacing w:after="0" w:line="240" w:lineRule="auto"/>
              <w:rPr>
                <w:rFonts w:ascii="Times New Roman" w:hAnsi="Times New Roman" w:cs="Times New Roman"/>
                <w:sz w:val="24"/>
                <w:szCs w:val="24"/>
              </w:rPr>
            </w:pPr>
          </w:p>
        </w:tc>
        <w:tc>
          <w:tcPr>
            <w:tcW w:w="997" w:type="dxa"/>
            <w:tcBorders>
              <w:top w:val="nil"/>
              <w:left w:val="nil"/>
              <w:bottom w:val="single" w:sz="8" w:space="0" w:color="152935"/>
              <w:right w:val="single" w:sz="8" w:space="0" w:color="E0E0E0"/>
            </w:tcBorders>
            <w:shd w:val="clear" w:color="auto" w:fill="FFFFFF"/>
            <w:vAlign w:val="bottom"/>
            <w:hideMark/>
          </w:tcPr>
          <w:p w14:paraId="5DF8655A"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N</w:t>
            </w:r>
          </w:p>
        </w:tc>
        <w:tc>
          <w:tcPr>
            <w:tcW w:w="997" w:type="dxa"/>
            <w:tcBorders>
              <w:top w:val="nil"/>
              <w:left w:val="single" w:sz="8" w:space="0" w:color="E0E0E0"/>
              <w:bottom w:val="single" w:sz="8" w:space="0" w:color="152935"/>
              <w:right w:val="single" w:sz="8" w:space="0" w:color="E0E0E0"/>
            </w:tcBorders>
            <w:shd w:val="clear" w:color="auto" w:fill="FFFFFF"/>
            <w:vAlign w:val="bottom"/>
            <w:hideMark/>
          </w:tcPr>
          <w:p w14:paraId="1D550510"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Mean</w:t>
            </w:r>
          </w:p>
        </w:tc>
        <w:tc>
          <w:tcPr>
            <w:tcW w:w="1400" w:type="dxa"/>
            <w:tcBorders>
              <w:top w:val="nil"/>
              <w:left w:val="single" w:sz="8" w:space="0" w:color="E0E0E0"/>
              <w:bottom w:val="single" w:sz="8" w:space="0" w:color="152935"/>
              <w:right w:val="single" w:sz="8" w:space="0" w:color="E0E0E0"/>
            </w:tcBorders>
            <w:shd w:val="clear" w:color="auto" w:fill="FFFFFF"/>
            <w:vAlign w:val="bottom"/>
            <w:hideMark/>
          </w:tcPr>
          <w:p w14:paraId="61B008B5"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Std. Deviation</w:t>
            </w:r>
          </w:p>
        </w:tc>
        <w:tc>
          <w:tcPr>
            <w:tcW w:w="1430" w:type="dxa"/>
            <w:tcBorders>
              <w:top w:val="nil"/>
              <w:left w:val="single" w:sz="8" w:space="0" w:color="E0E0E0"/>
              <w:bottom w:val="single" w:sz="8" w:space="0" w:color="152935"/>
              <w:right w:val="nil"/>
            </w:tcBorders>
            <w:shd w:val="clear" w:color="auto" w:fill="FFFFFF"/>
            <w:vAlign w:val="bottom"/>
            <w:hideMark/>
          </w:tcPr>
          <w:p w14:paraId="394AF60D"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Std. Error Mean</w:t>
            </w:r>
          </w:p>
        </w:tc>
      </w:tr>
      <w:tr w:rsidR="00D132F6" w:rsidRPr="00AE5DC0" w14:paraId="5BB64F15" w14:textId="77777777" w:rsidTr="00D132F6">
        <w:trPr>
          <w:cantSplit/>
          <w:trHeight w:val="533"/>
        </w:trPr>
        <w:tc>
          <w:tcPr>
            <w:tcW w:w="2383" w:type="dxa"/>
            <w:tcBorders>
              <w:top w:val="single" w:sz="8" w:space="0" w:color="152935"/>
              <w:left w:val="nil"/>
              <w:bottom w:val="single" w:sz="8" w:space="0" w:color="152935"/>
              <w:right w:val="nil"/>
            </w:tcBorders>
            <w:shd w:val="clear" w:color="auto" w:fill="E0E0E0"/>
            <w:hideMark/>
          </w:tcPr>
          <w:p w14:paraId="7BABD15E" w14:textId="77777777" w:rsidR="00D132F6" w:rsidRPr="00AE5DC0" w:rsidRDefault="00D132F6">
            <w:pPr>
              <w:autoSpaceDE w:val="0"/>
              <w:autoSpaceDN w:val="0"/>
              <w:adjustRightInd w:val="0"/>
              <w:spacing w:after="0" w:line="320" w:lineRule="atLeast"/>
              <w:ind w:left="60" w:right="60"/>
              <w:rPr>
                <w:rFonts w:ascii="Times New Roman" w:hAnsi="Times New Roman" w:cs="Times New Roman"/>
                <w:color w:val="264A60"/>
                <w:sz w:val="24"/>
                <w:szCs w:val="24"/>
              </w:rPr>
            </w:pPr>
            <w:r w:rsidRPr="00AE5DC0">
              <w:rPr>
                <w:rFonts w:ascii="Times New Roman" w:hAnsi="Times New Roman" w:cs="Times New Roman"/>
                <w:color w:val="264A60"/>
                <w:sz w:val="24"/>
                <w:szCs w:val="24"/>
              </w:rPr>
              <w:t>In general, would you say your health is</w:t>
            </w:r>
          </w:p>
        </w:tc>
        <w:tc>
          <w:tcPr>
            <w:tcW w:w="997" w:type="dxa"/>
            <w:tcBorders>
              <w:top w:val="single" w:sz="8" w:space="0" w:color="152935"/>
              <w:left w:val="nil"/>
              <w:bottom w:val="single" w:sz="8" w:space="0" w:color="152935"/>
              <w:right w:val="single" w:sz="8" w:space="0" w:color="E0E0E0"/>
            </w:tcBorders>
            <w:shd w:val="clear" w:color="auto" w:fill="FFFFFF"/>
            <w:hideMark/>
          </w:tcPr>
          <w:p w14:paraId="098BEAEE"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10167</w:t>
            </w:r>
          </w:p>
        </w:tc>
        <w:tc>
          <w:tcPr>
            <w:tcW w:w="997" w:type="dxa"/>
            <w:tcBorders>
              <w:top w:val="single" w:sz="8" w:space="0" w:color="152935"/>
              <w:left w:val="single" w:sz="8" w:space="0" w:color="E0E0E0"/>
              <w:bottom w:val="single" w:sz="8" w:space="0" w:color="152935"/>
              <w:right w:val="single" w:sz="8" w:space="0" w:color="E0E0E0"/>
            </w:tcBorders>
            <w:shd w:val="clear" w:color="auto" w:fill="FFFFFF"/>
            <w:hideMark/>
          </w:tcPr>
          <w:p w14:paraId="57C04F9A"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2.37</w:t>
            </w:r>
          </w:p>
        </w:tc>
        <w:tc>
          <w:tcPr>
            <w:tcW w:w="1400" w:type="dxa"/>
            <w:tcBorders>
              <w:top w:val="single" w:sz="8" w:space="0" w:color="152935"/>
              <w:left w:val="single" w:sz="8" w:space="0" w:color="E0E0E0"/>
              <w:bottom w:val="single" w:sz="8" w:space="0" w:color="152935"/>
              <w:right w:val="single" w:sz="8" w:space="0" w:color="E0E0E0"/>
            </w:tcBorders>
            <w:shd w:val="clear" w:color="auto" w:fill="FFFFFF"/>
            <w:hideMark/>
          </w:tcPr>
          <w:p w14:paraId="07BAA80E"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1.062</w:t>
            </w:r>
          </w:p>
        </w:tc>
        <w:tc>
          <w:tcPr>
            <w:tcW w:w="1430" w:type="dxa"/>
            <w:tcBorders>
              <w:top w:val="single" w:sz="8" w:space="0" w:color="152935"/>
              <w:left w:val="single" w:sz="8" w:space="0" w:color="E0E0E0"/>
              <w:bottom w:val="single" w:sz="8" w:space="0" w:color="152935"/>
              <w:right w:val="nil"/>
            </w:tcBorders>
            <w:shd w:val="clear" w:color="auto" w:fill="FFFFFF"/>
            <w:hideMark/>
          </w:tcPr>
          <w:p w14:paraId="1ECDE426"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.011</w:t>
            </w:r>
          </w:p>
        </w:tc>
      </w:tr>
    </w:tbl>
    <w:p w14:paraId="7C04CB31" w14:textId="77777777" w:rsidR="00D132F6" w:rsidRPr="00AE5DC0" w:rsidRDefault="00D132F6" w:rsidP="00D132F6">
      <w:pPr>
        <w:autoSpaceDE w:val="0"/>
        <w:autoSpaceDN w:val="0"/>
        <w:adjustRightInd w:val="0"/>
        <w:spacing w:after="0" w:line="400" w:lineRule="atLeast"/>
        <w:rPr>
          <w:rFonts w:ascii="Times New Roman" w:hAnsi="Times New Roman" w:cs="Times New Roman"/>
          <w:sz w:val="24"/>
          <w:szCs w:val="24"/>
          <w:lang w:eastAsia="zh-CN"/>
        </w:rPr>
      </w:pPr>
    </w:p>
    <w:tbl>
      <w:tblPr>
        <w:tblpPr w:leftFromText="180" w:rightFromText="180" w:bottomFromText="160" w:vertAnchor="text" w:tblpY="-78"/>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086"/>
        <w:gridCol w:w="871"/>
        <w:gridCol w:w="871"/>
        <w:gridCol w:w="1199"/>
        <w:gridCol w:w="1251"/>
        <w:gridCol w:w="1251"/>
        <w:gridCol w:w="1261"/>
      </w:tblGrid>
      <w:tr w:rsidR="00D132F6" w:rsidRPr="00AE5DC0" w14:paraId="5393C503" w14:textId="77777777" w:rsidTr="00D132F6">
        <w:trPr>
          <w:cantSplit/>
          <w:trHeight w:val="239"/>
        </w:trPr>
        <w:tc>
          <w:tcPr>
            <w:tcW w:w="8785" w:type="dxa"/>
            <w:gridSpan w:val="7"/>
            <w:tcBorders>
              <w:top w:val="nil"/>
              <w:left w:val="nil"/>
              <w:bottom w:val="nil"/>
              <w:right w:val="nil"/>
            </w:tcBorders>
            <w:shd w:val="clear" w:color="auto" w:fill="FFFFFF"/>
            <w:vAlign w:val="center"/>
            <w:hideMark/>
          </w:tcPr>
          <w:p w14:paraId="5EF40C96"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AE5DC0">
              <w:rPr>
                <w:rFonts w:ascii="Times New Roman" w:hAnsi="Times New Roman" w:cs="Times New Roman"/>
                <w:b/>
                <w:bCs/>
                <w:color w:val="010205"/>
                <w:sz w:val="24"/>
                <w:szCs w:val="24"/>
              </w:rPr>
              <w:t>One-Sample Test</w:t>
            </w:r>
          </w:p>
        </w:tc>
      </w:tr>
      <w:tr w:rsidR="00D132F6" w:rsidRPr="00AE5DC0" w14:paraId="3A278D39" w14:textId="77777777" w:rsidTr="00D132F6">
        <w:trPr>
          <w:cantSplit/>
          <w:trHeight w:val="251"/>
        </w:trPr>
        <w:tc>
          <w:tcPr>
            <w:tcW w:w="2085" w:type="dxa"/>
            <w:vMerge w:val="restart"/>
            <w:tcBorders>
              <w:top w:val="nil"/>
              <w:left w:val="nil"/>
              <w:bottom w:val="nil"/>
              <w:right w:val="nil"/>
            </w:tcBorders>
            <w:shd w:val="clear" w:color="auto" w:fill="FFFFFF"/>
            <w:vAlign w:val="bottom"/>
          </w:tcPr>
          <w:p w14:paraId="66F9DADB" w14:textId="77777777" w:rsidR="00D132F6" w:rsidRPr="00AE5DC0" w:rsidRDefault="00D132F6">
            <w:pPr>
              <w:autoSpaceDE w:val="0"/>
              <w:autoSpaceDN w:val="0"/>
              <w:adjustRightInd w:val="0"/>
              <w:spacing w:after="0" w:line="240" w:lineRule="auto"/>
              <w:rPr>
                <w:rFonts w:ascii="Times New Roman" w:hAnsi="Times New Roman" w:cs="Times New Roman"/>
                <w:sz w:val="24"/>
                <w:szCs w:val="24"/>
              </w:rPr>
            </w:pPr>
          </w:p>
        </w:tc>
        <w:tc>
          <w:tcPr>
            <w:tcW w:w="6700" w:type="dxa"/>
            <w:gridSpan w:val="6"/>
            <w:tcBorders>
              <w:top w:val="nil"/>
              <w:left w:val="nil"/>
              <w:bottom w:val="nil"/>
              <w:right w:val="nil"/>
            </w:tcBorders>
            <w:shd w:val="clear" w:color="auto" w:fill="FFFFFF"/>
            <w:vAlign w:val="bottom"/>
            <w:hideMark/>
          </w:tcPr>
          <w:p w14:paraId="1A4DEA70"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Test Value = 2.41</w:t>
            </w:r>
          </w:p>
        </w:tc>
      </w:tr>
      <w:tr w:rsidR="00D132F6" w:rsidRPr="00AE5DC0" w14:paraId="0D6E2258" w14:textId="77777777" w:rsidTr="00D132F6">
        <w:trPr>
          <w:cantSplit/>
          <w:trHeight w:val="480"/>
        </w:trPr>
        <w:tc>
          <w:tcPr>
            <w:tcW w:w="8785" w:type="dxa"/>
            <w:vMerge/>
            <w:tcBorders>
              <w:top w:val="nil"/>
              <w:left w:val="nil"/>
              <w:bottom w:val="nil"/>
              <w:right w:val="nil"/>
            </w:tcBorders>
            <w:vAlign w:val="center"/>
            <w:hideMark/>
          </w:tcPr>
          <w:p w14:paraId="1A61A8F0" w14:textId="77777777" w:rsidR="00D132F6" w:rsidRPr="00AE5DC0" w:rsidRDefault="00D132F6">
            <w:pPr>
              <w:spacing w:after="0"/>
              <w:rPr>
                <w:rFonts w:ascii="Times New Roman" w:hAnsi="Times New Roman" w:cs="Times New Roman"/>
                <w:sz w:val="24"/>
                <w:szCs w:val="24"/>
                <w:lang w:eastAsia="zh-CN"/>
              </w:rPr>
            </w:pPr>
          </w:p>
        </w:tc>
        <w:tc>
          <w:tcPr>
            <w:tcW w:w="871" w:type="dxa"/>
            <w:vMerge w:val="restart"/>
            <w:tcBorders>
              <w:top w:val="nil"/>
              <w:left w:val="nil"/>
              <w:bottom w:val="nil"/>
              <w:right w:val="single" w:sz="8" w:space="0" w:color="E0E0E0"/>
            </w:tcBorders>
            <w:shd w:val="clear" w:color="auto" w:fill="FFFFFF"/>
            <w:vAlign w:val="bottom"/>
            <w:hideMark/>
          </w:tcPr>
          <w:p w14:paraId="2F9AC1E0"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t</w:t>
            </w:r>
          </w:p>
        </w:tc>
        <w:tc>
          <w:tcPr>
            <w:tcW w:w="871" w:type="dxa"/>
            <w:vMerge w:val="restart"/>
            <w:tcBorders>
              <w:top w:val="nil"/>
              <w:left w:val="single" w:sz="8" w:space="0" w:color="E0E0E0"/>
              <w:bottom w:val="nil"/>
              <w:right w:val="single" w:sz="8" w:space="0" w:color="E0E0E0"/>
            </w:tcBorders>
            <w:shd w:val="clear" w:color="auto" w:fill="FFFFFF"/>
            <w:vAlign w:val="bottom"/>
            <w:hideMark/>
          </w:tcPr>
          <w:p w14:paraId="5F0C7B2D"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df</w:t>
            </w:r>
          </w:p>
        </w:tc>
        <w:tc>
          <w:tcPr>
            <w:tcW w:w="1198" w:type="dxa"/>
            <w:vMerge w:val="restart"/>
            <w:tcBorders>
              <w:top w:val="nil"/>
              <w:left w:val="single" w:sz="8" w:space="0" w:color="E0E0E0"/>
              <w:bottom w:val="nil"/>
              <w:right w:val="single" w:sz="8" w:space="0" w:color="E0E0E0"/>
            </w:tcBorders>
            <w:shd w:val="clear" w:color="auto" w:fill="FFFFFF"/>
            <w:vAlign w:val="bottom"/>
            <w:hideMark/>
          </w:tcPr>
          <w:p w14:paraId="7CDE4E27"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Sig. (2-tailed)</w:t>
            </w:r>
          </w:p>
        </w:tc>
        <w:tc>
          <w:tcPr>
            <w:tcW w:w="1250" w:type="dxa"/>
            <w:vMerge w:val="restart"/>
            <w:tcBorders>
              <w:top w:val="nil"/>
              <w:left w:val="single" w:sz="8" w:space="0" w:color="E0E0E0"/>
              <w:bottom w:val="nil"/>
              <w:right w:val="single" w:sz="8" w:space="0" w:color="E0E0E0"/>
            </w:tcBorders>
            <w:shd w:val="clear" w:color="auto" w:fill="FFFFFF"/>
            <w:vAlign w:val="bottom"/>
            <w:hideMark/>
          </w:tcPr>
          <w:p w14:paraId="77692214"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Mean Difference</w:t>
            </w:r>
          </w:p>
        </w:tc>
        <w:tc>
          <w:tcPr>
            <w:tcW w:w="2507" w:type="dxa"/>
            <w:gridSpan w:val="2"/>
            <w:tcBorders>
              <w:top w:val="nil"/>
              <w:left w:val="single" w:sz="8" w:space="0" w:color="E0E0E0"/>
              <w:bottom w:val="nil"/>
              <w:right w:val="nil"/>
            </w:tcBorders>
            <w:shd w:val="clear" w:color="auto" w:fill="FFFFFF"/>
            <w:vAlign w:val="bottom"/>
            <w:hideMark/>
          </w:tcPr>
          <w:p w14:paraId="174D5979"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95% Confidence Interval of the Difference</w:t>
            </w:r>
          </w:p>
        </w:tc>
      </w:tr>
      <w:tr w:rsidR="00D132F6" w:rsidRPr="00AE5DC0" w14:paraId="41D37A45" w14:textId="77777777" w:rsidTr="00D132F6">
        <w:trPr>
          <w:cantSplit/>
          <w:trHeight w:val="251"/>
        </w:trPr>
        <w:tc>
          <w:tcPr>
            <w:tcW w:w="8785" w:type="dxa"/>
            <w:vMerge/>
            <w:tcBorders>
              <w:top w:val="nil"/>
              <w:left w:val="nil"/>
              <w:bottom w:val="nil"/>
              <w:right w:val="nil"/>
            </w:tcBorders>
            <w:vAlign w:val="center"/>
            <w:hideMark/>
          </w:tcPr>
          <w:p w14:paraId="552843F6" w14:textId="77777777" w:rsidR="00D132F6" w:rsidRPr="00AE5DC0" w:rsidRDefault="00D132F6">
            <w:pPr>
              <w:spacing w:after="0"/>
              <w:rPr>
                <w:rFonts w:ascii="Times New Roman" w:hAnsi="Times New Roman" w:cs="Times New Roman"/>
                <w:sz w:val="24"/>
                <w:szCs w:val="24"/>
                <w:lang w:eastAsia="zh-CN"/>
              </w:rPr>
            </w:pPr>
          </w:p>
        </w:tc>
        <w:tc>
          <w:tcPr>
            <w:tcW w:w="6700" w:type="dxa"/>
            <w:vMerge/>
            <w:tcBorders>
              <w:top w:val="nil"/>
              <w:left w:val="nil"/>
              <w:bottom w:val="nil"/>
              <w:right w:val="single" w:sz="8" w:space="0" w:color="E0E0E0"/>
            </w:tcBorders>
            <w:vAlign w:val="center"/>
            <w:hideMark/>
          </w:tcPr>
          <w:p w14:paraId="04C424D7" w14:textId="77777777" w:rsidR="00D132F6" w:rsidRPr="00AE5DC0" w:rsidRDefault="00D132F6">
            <w:pPr>
              <w:spacing w:after="0"/>
              <w:rPr>
                <w:rFonts w:ascii="Times New Roman" w:hAnsi="Times New Roman" w:cs="Times New Roman"/>
                <w:color w:val="264A60"/>
                <w:sz w:val="24"/>
                <w:szCs w:val="24"/>
                <w:lang w:eastAsia="zh-CN"/>
              </w:rPr>
            </w:pPr>
          </w:p>
        </w:tc>
        <w:tc>
          <w:tcPr>
            <w:tcW w:w="871" w:type="dxa"/>
            <w:vMerge/>
            <w:tcBorders>
              <w:top w:val="nil"/>
              <w:left w:val="single" w:sz="8" w:space="0" w:color="E0E0E0"/>
              <w:bottom w:val="nil"/>
              <w:right w:val="single" w:sz="8" w:space="0" w:color="E0E0E0"/>
            </w:tcBorders>
            <w:vAlign w:val="center"/>
            <w:hideMark/>
          </w:tcPr>
          <w:p w14:paraId="73C5F1DE" w14:textId="77777777" w:rsidR="00D132F6" w:rsidRPr="00AE5DC0" w:rsidRDefault="00D132F6">
            <w:pPr>
              <w:spacing w:after="0"/>
              <w:rPr>
                <w:rFonts w:ascii="Times New Roman" w:hAnsi="Times New Roman" w:cs="Times New Roman"/>
                <w:color w:val="264A60"/>
                <w:sz w:val="24"/>
                <w:szCs w:val="24"/>
                <w:lang w:eastAsia="zh-CN"/>
              </w:rPr>
            </w:pPr>
          </w:p>
        </w:tc>
        <w:tc>
          <w:tcPr>
            <w:tcW w:w="1198" w:type="dxa"/>
            <w:vMerge/>
            <w:tcBorders>
              <w:top w:val="nil"/>
              <w:left w:val="single" w:sz="8" w:space="0" w:color="E0E0E0"/>
              <w:bottom w:val="nil"/>
              <w:right w:val="single" w:sz="8" w:space="0" w:color="E0E0E0"/>
            </w:tcBorders>
            <w:vAlign w:val="center"/>
            <w:hideMark/>
          </w:tcPr>
          <w:p w14:paraId="0BDCC079" w14:textId="77777777" w:rsidR="00D132F6" w:rsidRPr="00AE5DC0" w:rsidRDefault="00D132F6">
            <w:pPr>
              <w:spacing w:after="0"/>
              <w:rPr>
                <w:rFonts w:ascii="Times New Roman" w:hAnsi="Times New Roman" w:cs="Times New Roman"/>
                <w:color w:val="264A60"/>
                <w:sz w:val="24"/>
                <w:szCs w:val="24"/>
                <w:lang w:eastAsia="zh-CN"/>
              </w:rPr>
            </w:pPr>
          </w:p>
        </w:tc>
        <w:tc>
          <w:tcPr>
            <w:tcW w:w="1250" w:type="dxa"/>
            <w:vMerge/>
            <w:tcBorders>
              <w:top w:val="nil"/>
              <w:left w:val="single" w:sz="8" w:space="0" w:color="E0E0E0"/>
              <w:bottom w:val="nil"/>
              <w:right w:val="single" w:sz="8" w:space="0" w:color="E0E0E0"/>
            </w:tcBorders>
            <w:vAlign w:val="center"/>
            <w:hideMark/>
          </w:tcPr>
          <w:p w14:paraId="2ED087F2" w14:textId="77777777" w:rsidR="00D132F6" w:rsidRPr="00AE5DC0" w:rsidRDefault="00D132F6">
            <w:pPr>
              <w:spacing w:after="0"/>
              <w:rPr>
                <w:rFonts w:ascii="Times New Roman" w:hAnsi="Times New Roman" w:cs="Times New Roman"/>
                <w:color w:val="264A60"/>
                <w:sz w:val="24"/>
                <w:szCs w:val="24"/>
                <w:lang w:eastAsia="zh-CN"/>
              </w:rPr>
            </w:pPr>
          </w:p>
        </w:tc>
        <w:tc>
          <w:tcPr>
            <w:tcW w:w="1250" w:type="dxa"/>
            <w:tcBorders>
              <w:top w:val="nil"/>
              <w:left w:val="single" w:sz="8" w:space="0" w:color="E0E0E0"/>
              <w:bottom w:val="single" w:sz="8" w:space="0" w:color="152935"/>
              <w:right w:val="single" w:sz="8" w:space="0" w:color="E0E0E0"/>
            </w:tcBorders>
            <w:shd w:val="clear" w:color="auto" w:fill="FFFFFF"/>
            <w:vAlign w:val="bottom"/>
            <w:hideMark/>
          </w:tcPr>
          <w:p w14:paraId="10FC2C47"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Lower</w:t>
            </w:r>
          </w:p>
        </w:tc>
        <w:tc>
          <w:tcPr>
            <w:tcW w:w="1257" w:type="dxa"/>
            <w:tcBorders>
              <w:top w:val="nil"/>
              <w:left w:val="single" w:sz="8" w:space="0" w:color="E0E0E0"/>
              <w:bottom w:val="single" w:sz="8" w:space="0" w:color="152935"/>
              <w:right w:val="nil"/>
            </w:tcBorders>
            <w:shd w:val="clear" w:color="auto" w:fill="FFFFFF"/>
            <w:vAlign w:val="bottom"/>
            <w:hideMark/>
          </w:tcPr>
          <w:p w14:paraId="353B5FB5" w14:textId="77777777" w:rsidR="00D132F6" w:rsidRPr="00AE5DC0" w:rsidRDefault="00D132F6">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AE5DC0">
              <w:rPr>
                <w:rFonts w:ascii="Times New Roman" w:hAnsi="Times New Roman" w:cs="Times New Roman"/>
                <w:color w:val="264A60"/>
                <w:sz w:val="24"/>
                <w:szCs w:val="24"/>
              </w:rPr>
              <w:t>Upper</w:t>
            </w:r>
          </w:p>
        </w:tc>
      </w:tr>
      <w:tr w:rsidR="00D132F6" w:rsidRPr="00AE5DC0" w14:paraId="0AC48C4A" w14:textId="77777777" w:rsidTr="00D132F6">
        <w:trPr>
          <w:cantSplit/>
          <w:trHeight w:val="492"/>
        </w:trPr>
        <w:tc>
          <w:tcPr>
            <w:tcW w:w="2085" w:type="dxa"/>
            <w:tcBorders>
              <w:top w:val="single" w:sz="8" w:space="0" w:color="152935"/>
              <w:left w:val="nil"/>
              <w:bottom w:val="single" w:sz="8" w:space="0" w:color="152935"/>
              <w:right w:val="nil"/>
            </w:tcBorders>
            <w:shd w:val="clear" w:color="auto" w:fill="E0E0E0"/>
            <w:hideMark/>
          </w:tcPr>
          <w:p w14:paraId="690688E6" w14:textId="77777777" w:rsidR="00D132F6" w:rsidRPr="00AE5DC0" w:rsidRDefault="00D132F6">
            <w:pPr>
              <w:autoSpaceDE w:val="0"/>
              <w:autoSpaceDN w:val="0"/>
              <w:adjustRightInd w:val="0"/>
              <w:spacing w:after="0" w:line="320" w:lineRule="atLeast"/>
              <w:ind w:left="60" w:right="60"/>
              <w:rPr>
                <w:rFonts w:ascii="Times New Roman" w:hAnsi="Times New Roman" w:cs="Times New Roman"/>
                <w:color w:val="264A60"/>
                <w:sz w:val="24"/>
                <w:szCs w:val="24"/>
              </w:rPr>
            </w:pPr>
            <w:r w:rsidRPr="00AE5DC0">
              <w:rPr>
                <w:rFonts w:ascii="Times New Roman" w:hAnsi="Times New Roman" w:cs="Times New Roman"/>
                <w:color w:val="264A60"/>
                <w:sz w:val="24"/>
                <w:szCs w:val="24"/>
              </w:rPr>
              <w:t>In general, would you say your health is</w:t>
            </w:r>
          </w:p>
        </w:tc>
        <w:tc>
          <w:tcPr>
            <w:tcW w:w="871" w:type="dxa"/>
            <w:tcBorders>
              <w:top w:val="single" w:sz="8" w:space="0" w:color="152935"/>
              <w:left w:val="nil"/>
              <w:bottom w:val="single" w:sz="8" w:space="0" w:color="152935"/>
              <w:right w:val="single" w:sz="8" w:space="0" w:color="E0E0E0"/>
            </w:tcBorders>
            <w:shd w:val="clear" w:color="auto" w:fill="FFFFFF"/>
            <w:hideMark/>
          </w:tcPr>
          <w:p w14:paraId="3ABEC59C"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-3.657</w:t>
            </w:r>
          </w:p>
        </w:tc>
        <w:tc>
          <w:tcPr>
            <w:tcW w:w="871" w:type="dxa"/>
            <w:tcBorders>
              <w:top w:val="single" w:sz="8" w:space="0" w:color="152935"/>
              <w:left w:val="single" w:sz="8" w:space="0" w:color="E0E0E0"/>
              <w:bottom w:val="single" w:sz="8" w:space="0" w:color="152935"/>
              <w:right w:val="single" w:sz="8" w:space="0" w:color="E0E0E0"/>
            </w:tcBorders>
            <w:shd w:val="clear" w:color="auto" w:fill="FFFFFF"/>
            <w:hideMark/>
          </w:tcPr>
          <w:p w14:paraId="43AFB449"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10166</w:t>
            </w:r>
          </w:p>
        </w:tc>
        <w:tc>
          <w:tcPr>
            <w:tcW w:w="1198" w:type="dxa"/>
            <w:tcBorders>
              <w:top w:val="single" w:sz="8" w:space="0" w:color="152935"/>
              <w:left w:val="single" w:sz="8" w:space="0" w:color="E0E0E0"/>
              <w:bottom w:val="single" w:sz="8" w:space="0" w:color="152935"/>
              <w:right w:val="single" w:sz="8" w:space="0" w:color="E0E0E0"/>
            </w:tcBorders>
            <w:shd w:val="clear" w:color="auto" w:fill="FFFFFF"/>
            <w:hideMark/>
          </w:tcPr>
          <w:p w14:paraId="46A41A5A"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.000</w:t>
            </w:r>
          </w:p>
        </w:tc>
        <w:tc>
          <w:tcPr>
            <w:tcW w:w="1250" w:type="dxa"/>
            <w:tcBorders>
              <w:top w:val="single" w:sz="8" w:space="0" w:color="152935"/>
              <w:left w:val="single" w:sz="8" w:space="0" w:color="E0E0E0"/>
              <w:bottom w:val="single" w:sz="8" w:space="0" w:color="152935"/>
              <w:right w:val="single" w:sz="8" w:space="0" w:color="E0E0E0"/>
            </w:tcBorders>
            <w:shd w:val="clear" w:color="auto" w:fill="FFFFFF"/>
            <w:hideMark/>
          </w:tcPr>
          <w:p w14:paraId="2093D3A0"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-.039</w:t>
            </w:r>
          </w:p>
        </w:tc>
        <w:tc>
          <w:tcPr>
            <w:tcW w:w="1250" w:type="dxa"/>
            <w:tcBorders>
              <w:top w:val="single" w:sz="8" w:space="0" w:color="152935"/>
              <w:left w:val="single" w:sz="8" w:space="0" w:color="E0E0E0"/>
              <w:bottom w:val="single" w:sz="8" w:space="0" w:color="152935"/>
              <w:right w:val="single" w:sz="8" w:space="0" w:color="E0E0E0"/>
            </w:tcBorders>
            <w:shd w:val="clear" w:color="auto" w:fill="FFFFFF"/>
            <w:hideMark/>
          </w:tcPr>
          <w:p w14:paraId="622A6E4D"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-.06</w:t>
            </w:r>
          </w:p>
        </w:tc>
        <w:tc>
          <w:tcPr>
            <w:tcW w:w="1257" w:type="dxa"/>
            <w:tcBorders>
              <w:top w:val="single" w:sz="8" w:space="0" w:color="152935"/>
              <w:left w:val="single" w:sz="8" w:space="0" w:color="E0E0E0"/>
              <w:bottom w:val="single" w:sz="8" w:space="0" w:color="152935"/>
              <w:right w:val="nil"/>
            </w:tcBorders>
            <w:shd w:val="clear" w:color="auto" w:fill="FFFFFF"/>
            <w:hideMark/>
          </w:tcPr>
          <w:p w14:paraId="10D65D43" w14:textId="77777777" w:rsidR="00D132F6" w:rsidRPr="00AE5DC0" w:rsidRDefault="00D132F6">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AE5DC0">
              <w:rPr>
                <w:rFonts w:ascii="Times New Roman" w:hAnsi="Times New Roman" w:cs="Times New Roman"/>
                <w:color w:val="010205"/>
                <w:sz w:val="24"/>
                <w:szCs w:val="24"/>
              </w:rPr>
              <w:t>-.02</w:t>
            </w:r>
          </w:p>
        </w:tc>
      </w:tr>
    </w:tbl>
    <w:p w14:paraId="25F0D473" w14:textId="77777777" w:rsidR="00D132F6" w:rsidRPr="00AE5DC0" w:rsidRDefault="00D132F6" w:rsidP="00D132F6">
      <w:pPr>
        <w:spacing w:line="276" w:lineRule="auto"/>
        <w:rPr>
          <w:rFonts w:ascii="Times New Roman" w:hAnsi="Times New Roman" w:cs="Times New Roman"/>
          <w:b/>
          <w:bCs/>
          <w:sz w:val="24"/>
          <w:szCs w:val="24"/>
        </w:rPr>
      </w:pPr>
    </w:p>
    <w:p w14:paraId="5DDC1FBE" w14:textId="77777777" w:rsidR="005D1D21" w:rsidRPr="005D1D21" w:rsidRDefault="005D1D21" w:rsidP="005D1D21">
      <w:pPr>
        <w:spacing w:line="276" w:lineRule="auto"/>
        <w:rPr>
          <w:rFonts w:ascii="Times New Roman" w:hAnsi="Times New Roman" w:cs="Times New Roman"/>
          <w:sz w:val="24"/>
          <w:szCs w:val="24"/>
        </w:rPr>
      </w:pPr>
    </w:p>
    <w:p w14:paraId="0D758195" w14:textId="77777777" w:rsidR="005D1D21" w:rsidRPr="005D1D21" w:rsidRDefault="005D1D21" w:rsidP="005D1D21">
      <w:pPr>
        <w:spacing w:line="276" w:lineRule="auto"/>
        <w:rPr>
          <w:rFonts w:ascii="Times New Roman" w:hAnsi="Times New Roman" w:cs="Times New Roman"/>
          <w:sz w:val="24"/>
          <w:szCs w:val="24"/>
        </w:rPr>
      </w:pPr>
    </w:p>
    <w:p w14:paraId="3C3830B5" w14:textId="3146A828" w:rsidR="005D1D21" w:rsidRPr="00AE5DC0" w:rsidRDefault="005D1D21" w:rsidP="005D1D21">
      <w:pPr>
        <w:rPr>
          <w:rFonts w:ascii="Times New Roman" w:hAnsi="Times New Roman" w:cs="Times New Roman"/>
          <w:sz w:val="24"/>
          <w:szCs w:val="24"/>
        </w:rPr>
      </w:pPr>
    </w:p>
    <w:p w14:paraId="045717B2" w14:textId="6F36EBA9" w:rsidR="00D132F6" w:rsidRPr="00AE5DC0" w:rsidRDefault="00D132F6" w:rsidP="005D1D21">
      <w:pPr>
        <w:rPr>
          <w:rFonts w:ascii="Times New Roman" w:hAnsi="Times New Roman" w:cs="Times New Roman"/>
          <w:sz w:val="24"/>
          <w:szCs w:val="24"/>
        </w:rPr>
      </w:pPr>
    </w:p>
    <w:p w14:paraId="527F0ED5" w14:textId="6F68EEEC" w:rsidR="005D1D21" w:rsidRPr="00AE5DC0" w:rsidRDefault="005D1D21" w:rsidP="005D1D21">
      <w:pPr>
        <w:rPr>
          <w:rFonts w:ascii="Times New Roman" w:hAnsi="Times New Roman" w:cs="Times New Roman"/>
          <w:sz w:val="24"/>
          <w:szCs w:val="24"/>
        </w:rPr>
      </w:pPr>
    </w:p>
    <w:p w14:paraId="27A2C301" w14:textId="77777777" w:rsidR="005D1D21" w:rsidRPr="005D1D21" w:rsidRDefault="005D1D21" w:rsidP="005D1D21">
      <w:pPr>
        <w:rPr>
          <w:rFonts w:ascii="Times New Roman" w:hAnsi="Times New Roman" w:cs="Times New Roman"/>
          <w:sz w:val="24"/>
          <w:szCs w:val="24"/>
        </w:rPr>
      </w:pPr>
    </w:p>
    <w:p w14:paraId="793CE85B" w14:textId="3CD587B3" w:rsidR="005D1D21" w:rsidRPr="00AE5DC0" w:rsidRDefault="00D132F6" w:rsidP="005D1D21">
      <w:pPr>
        <w:rPr>
          <w:rFonts w:ascii="Times New Roman" w:hAnsi="Times New Roman" w:cs="Times New Roman"/>
          <w:sz w:val="24"/>
          <w:szCs w:val="24"/>
          <w:lang w:val="en-US"/>
        </w:rPr>
      </w:pPr>
      <w:r w:rsidRPr="00AE5DC0">
        <w:rPr>
          <w:rFonts w:ascii="Times New Roman" w:hAnsi="Times New Roman" w:cs="Times New Roman"/>
          <w:sz w:val="24"/>
          <w:szCs w:val="24"/>
          <w:lang w:val="en-US"/>
        </w:rPr>
        <w:t>Step 2 of the Five-Step Model</w:t>
      </w:r>
    </w:p>
    <w:p w14:paraId="5F488740" w14:textId="77777777" w:rsidR="00D132F6" w:rsidRPr="00D132F6" w:rsidRDefault="00D132F6" w:rsidP="00D132F6">
      <w:pPr>
        <w:ind w:left="720"/>
        <w:rPr>
          <w:rFonts w:ascii="Times New Roman" w:hAnsi="Times New Roman" w:cs="Times New Roman"/>
          <w:sz w:val="24"/>
          <w:szCs w:val="24"/>
          <w:u w:val="single"/>
        </w:rPr>
      </w:pPr>
      <w:r w:rsidRPr="00D132F6">
        <w:rPr>
          <w:rFonts w:ascii="Times New Roman" w:hAnsi="Times New Roman" w:cs="Times New Roman"/>
          <w:sz w:val="24"/>
          <w:szCs w:val="24"/>
        </w:rPr>
        <w:t>H0: μ = 2.41</w:t>
      </w:r>
    </w:p>
    <w:p w14:paraId="7C798CF2" w14:textId="77777777" w:rsidR="00D132F6" w:rsidRPr="00D132F6" w:rsidRDefault="00D132F6" w:rsidP="00D132F6">
      <w:pPr>
        <w:ind w:left="720"/>
        <w:rPr>
          <w:rFonts w:ascii="Times New Roman" w:hAnsi="Times New Roman" w:cs="Times New Roman"/>
          <w:sz w:val="24"/>
          <w:szCs w:val="24"/>
        </w:rPr>
      </w:pPr>
      <w:r w:rsidRPr="00D132F6">
        <w:rPr>
          <w:rFonts w:ascii="Times New Roman" w:hAnsi="Times New Roman" w:cs="Times New Roman"/>
          <w:sz w:val="24"/>
          <w:szCs w:val="24"/>
        </w:rPr>
        <w:t xml:space="preserve">– The sample of 10167 comes from a population that has average level of perceived physical health of 2.37. </w:t>
      </w:r>
    </w:p>
    <w:p w14:paraId="5E2112ED" w14:textId="77777777" w:rsidR="00D132F6" w:rsidRPr="00D132F6" w:rsidRDefault="00D132F6" w:rsidP="00D132F6">
      <w:pPr>
        <w:ind w:left="720"/>
        <w:rPr>
          <w:rFonts w:ascii="Times New Roman" w:hAnsi="Times New Roman" w:cs="Times New Roman"/>
          <w:sz w:val="24"/>
          <w:szCs w:val="24"/>
        </w:rPr>
      </w:pPr>
      <w:r w:rsidRPr="00D132F6">
        <w:rPr>
          <w:rFonts w:ascii="Times New Roman" w:hAnsi="Times New Roman" w:cs="Times New Roman"/>
          <w:sz w:val="24"/>
          <w:szCs w:val="24"/>
        </w:rPr>
        <w:t>– The difference between 2.37 and 2.41 is trivial and caused by random chance.</w:t>
      </w:r>
    </w:p>
    <w:p w14:paraId="35E00768" w14:textId="77777777" w:rsidR="00D132F6" w:rsidRPr="00D132F6" w:rsidRDefault="00D132F6" w:rsidP="00D132F6">
      <w:pPr>
        <w:ind w:left="720"/>
        <w:rPr>
          <w:rFonts w:ascii="Times New Roman" w:hAnsi="Times New Roman" w:cs="Times New Roman"/>
          <w:sz w:val="24"/>
          <w:szCs w:val="24"/>
        </w:rPr>
      </w:pPr>
      <w:r w:rsidRPr="00D132F6">
        <w:rPr>
          <w:rFonts w:ascii="Times New Roman" w:hAnsi="Times New Roman" w:cs="Times New Roman"/>
          <w:sz w:val="24"/>
          <w:szCs w:val="24"/>
        </w:rPr>
        <w:t>H1: μ does not equal 2.41.</w:t>
      </w:r>
    </w:p>
    <w:p w14:paraId="6E88FD8A" w14:textId="77777777" w:rsidR="00D132F6" w:rsidRPr="00D132F6" w:rsidRDefault="00D132F6" w:rsidP="00D132F6">
      <w:pPr>
        <w:ind w:left="720"/>
        <w:rPr>
          <w:rFonts w:ascii="Times New Roman" w:hAnsi="Times New Roman" w:cs="Times New Roman"/>
          <w:sz w:val="24"/>
          <w:szCs w:val="24"/>
        </w:rPr>
      </w:pPr>
      <w:r w:rsidRPr="00D132F6">
        <w:rPr>
          <w:rFonts w:ascii="Times New Roman" w:hAnsi="Times New Roman" w:cs="Times New Roman"/>
          <w:sz w:val="24"/>
          <w:szCs w:val="24"/>
        </w:rPr>
        <w:t xml:space="preserve">– The sample of 10167 comes from a population that does not have average level of perceived physical health of 2.41. </w:t>
      </w:r>
    </w:p>
    <w:p w14:paraId="18739265" w14:textId="77777777" w:rsidR="00D132F6" w:rsidRPr="00D132F6" w:rsidRDefault="00D132F6" w:rsidP="00D132F6">
      <w:pPr>
        <w:ind w:left="720"/>
        <w:rPr>
          <w:rFonts w:ascii="Times New Roman" w:hAnsi="Times New Roman" w:cs="Times New Roman"/>
          <w:sz w:val="24"/>
          <w:szCs w:val="24"/>
        </w:rPr>
      </w:pPr>
      <w:r w:rsidRPr="00D132F6">
        <w:rPr>
          <w:rFonts w:ascii="Times New Roman" w:hAnsi="Times New Roman" w:cs="Times New Roman"/>
          <w:sz w:val="24"/>
          <w:szCs w:val="24"/>
        </w:rPr>
        <w:t xml:space="preserve">– The difference between 2.37 and 2.41 reflects an actual difference between women’s self-reported level of physical health and the perceived physical health in the Canadian general population. </w:t>
      </w:r>
    </w:p>
    <w:p w14:paraId="66C3B34B" w14:textId="12F99660" w:rsidR="00D132F6" w:rsidRPr="00AE5DC0" w:rsidRDefault="00D132F6" w:rsidP="005D1D21">
      <w:pPr>
        <w:rPr>
          <w:rFonts w:ascii="Times New Roman" w:hAnsi="Times New Roman" w:cs="Times New Roman"/>
          <w:sz w:val="24"/>
          <w:szCs w:val="24"/>
          <w:lang w:val="en-US"/>
        </w:rPr>
      </w:pPr>
      <w:r w:rsidRPr="00AE5DC0">
        <w:rPr>
          <w:rFonts w:ascii="Times New Roman" w:hAnsi="Times New Roman" w:cs="Times New Roman"/>
          <w:sz w:val="24"/>
          <w:szCs w:val="24"/>
          <w:lang w:val="en-US"/>
        </w:rPr>
        <w:t>Step 4 of the five-step model</w:t>
      </w:r>
    </w:p>
    <w:p w14:paraId="061FC6C8" w14:textId="447EAB2E" w:rsidR="00D132F6" w:rsidRPr="00AE5DC0" w:rsidRDefault="00D132F6" w:rsidP="005D1D21">
      <w:pPr>
        <w:rPr>
          <w:rFonts w:ascii="Times New Roman" w:hAnsi="Times New Roman" w:cs="Times New Roman"/>
          <w:sz w:val="24"/>
          <w:szCs w:val="24"/>
          <w:lang w:val="en-US"/>
        </w:rPr>
      </w:pPr>
      <w:r w:rsidRPr="00AE5DC0">
        <w:rPr>
          <w:rFonts w:ascii="Times New Roman" w:hAnsi="Times New Roman" w:cs="Times New Roman"/>
          <w:sz w:val="24"/>
          <w:szCs w:val="24"/>
          <w:lang w:val="en-US"/>
        </w:rPr>
        <w:lastRenderedPageBreak/>
        <w:t>Z = (2.37-241)/ [1.062 /√10167-1] = -0.04/0.010532936= -3.81</w:t>
      </w:r>
    </w:p>
    <w:p w14:paraId="4A79D4A2" w14:textId="3EDF2B49" w:rsidR="00D132F6" w:rsidRPr="00AE5DC0" w:rsidRDefault="00D132F6" w:rsidP="005D1D21">
      <w:pPr>
        <w:rPr>
          <w:rFonts w:ascii="Times New Roman" w:hAnsi="Times New Roman" w:cs="Times New Roman"/>
          <w:sz w:val="24"/>
          <w:szCs w:val="24"/>
          <w:lang w:val="en-US"/>
        </w:rPr>
      </w:pPr>
    </w:p>
    <w:p w14:paraId="128C6098" w14:textId="37DEF175" w:rsidR="00D132F6" w:rsidRPr="00AE5DC0" w:rsidRDefault="00D132F6" w:rsidP="005D1D21">
      <w:pPr>
        <w:rPr>
          <w:rFonts w:ascii="Times New Roman" w:hAnsi="Times New Roman" w:cs="Times New Roman"/>
          <w:sz w:val="24"/>
          <w:szCs w:val="24"/>
          <w:lang w:val="en-US"/>
        </w:rPr>
      </w:pPr>
      <w:r w:rsidRPr="00AE5DC0">
        <w:rPr>
          <w:rFonts w:ascii="Times New Roman" w:hAnsi="Times New Roman" w:cs="Times New Roman"/>
          <w:sz w:val="24"/>
          <w:szCs w:val="24"/>
          <w:lang w:val="en-US"/>
        </w:rPr>
        <w:t>Report the alpha level (Sig. (2-tailed) from the SPSS table</w:t>
      </w:r>
    </w:p>
    <w:p w14:paraId="7EE1D5DD" w14:textId="77CD4FA7" w:rsidR="00D132F6" w:rsidRPr="00AE5DC0" w:rsidRDefault="00D132F6" w:rsidP="005D1D21">
      <w:pPr>
        <w:rPr>
          <w:rFonts w:ascii="Times New Roman" w:hAnsi="Times New Roman" w:cs="Times New Roman"/>
          <w:sz w:val="24"/>
          <w:szCs w:val="24"/>
          <w:lang w:val="en-US"/>
        </w:rPr>
      </w:pPr>
      <w:r w:rsidRPr="00AE5DC0">
        <w:rPr>
          <w:rFonts w:ascii="Times New Roman" w:hAnsi="Times New Roman" w:cs="Times New Roman"/>
          <w:sz w:val="24"/>
          <w:szCs w:val="24"/>
          <w:lang w:val="en-US"/>
        </w:rPr>
        <w:t>The alpha level (α) is 0.000</w:t>
      </w:r>
    </w:p>
    <w:p w14:paraId="1A75B59A" w14:textId="30C49935" w:rsidR="00D132F6" w:rsidRPr="00AE5DC0" w:rsidRDefault="00D132F6" w:rsidP="005D1D21">
      <w:pPr>
        <w:rPr>
          <w:rFonts w:ascii="Times New Roman" w:hAnsi="Times New Roman" w:cs="Times New Roman"/>
          <w:sz w:val="24"/>
          <w:szCs w:val="24"/>
          <w:lang w:val="en-US"/>
        </w:rPr>
      </w:pPr>
    </w:p>
    <w:p w14:paraId="05A34E97" w14:textId="3C0701BC" w:rsidR="00AE5DC0" w:rsidRPr="00AE5DC0" w:rsidRDefault="00D132F6" w:rsidP="00AE5DC0">
      <w:pPr>
        <w:rPr>
          <w:rFonts w:ascii="Times New Roman" w:hAnsi="Times New Roman" w:cs="Times New Roman"/>
          <w:sz w:val="24"/>
          <w:szCs w:val="24"/>
          <w:lang w:val="en-US"/>
        </w:rPr>
      </w:pPr>
      <w:r w:rsidRPr="00AE5DC0">
        <w:rPr>
          <w:rFonts w:ascii="Times New Roman" w:hAnsi="Times New Roman" w:cs="Times New Roman"/>
          <w:sz w:val="24"/>
          <w:szCs w:val="24"/>
          <w:lang w:val="en-US"/>
        </w:rPr>
        <w:t>Complete step five of the five-step model. What is your conclusion and interpretation?</w:t>
      </w:r>
    </w:p>
    <w:p w14:paraId="009B9A60" w14:textId="6D76E7B0" w:rsidR="00AE5DC0"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Obtained Z of -3.81 is beyond Z (critical) of ±1.96.</w:t>
      </w:r>
    </w:p>
    <w:p w14:paraId="37BDE5EA" w14:textId="156C3A87" w:rsidR="00AE5DC0"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 xml:space="preserve">The obtained Z score fell in the critical </w:t>
      </w:r>
      <w:proofErr w:type="gramStart"/>
      <w:r w:rsidRPr="00AE5DC0">
        <w:rPr>
          <w:rFonts w:ascii="Times New Roman" w:hAnsi="Times New Roman" w:cs="Times New Roman"/>
          <w:sz w:val="24"/>
          <w:szCs w:val="24"/>
        </w:rPr>
        <w:t>region</w:t>
      </w:r>
      <w:proofErr w:type="gramEnd"/>
      <w:r w:rsidRPr="00AE5DC0">
        <w:rPr>
          <w:rFonts w:ascii="Times New Roman" w:hAnsi="Times New Roman" w:cs="Times New Roman"/>
          <w:sz w:val="24"/>
          <w:szCs w:val="24"/>
        </w:rPr>
        <w:t xml:space="preserve"> so we reject the H0.</w:t>
      </w:r>
    </w:p>
    <w:p w14:paraId="51BBC7F5" w14:textId="021BE60F" w:rsidR="00AE5DC0"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If the H0 were true, a sample outcome of -3.81 would be unlikely.</w:t>
      </w:r>
    </w:p>
    <w:p w14:paraId="303D4FF3" w14:textId="53608A39" w:rsidR="00AE5DC0"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Therefore, the H0 is false and must be rejected.</w:t>
      </w:r>
    </w:p>
    <w:p w14:paraId="5CB0D7AB" w14:textId="6DF1A9B8" w:rsidR="00AE5DC0"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The t(obtained</w:t>
      </w:r>
      <w:proofErr w:type="gramStart"/>
      <w:r w:rsidRPr="00AE5DC0">
        <w:rPr>
          <w:rFonts w:ascii="Times New Roman" w:hAnsi="Times New Roman" w:cs="Times New Roman"/>
          <w:sz w:val="24"/>
          <w:szCs w:val="24"/>
        </w:rPr>
        <w:t>)(</w:t>
      </w:r>
      <w:proofErr w:type="gramEnd"/>
      <w:r w:rsidRPr="00AE5DC0">
        <w:rPr>
          <w:rFonts w:ascii="Times New Roman" w:hAnsi="Times New Roman" w:cs="Times New Roman"/>
          <w:sz w:val="24"/>
          <w:szCs w:val="24"/>
        </w:rPr>
        <w:t>-3.81) score is found by SPSS (-3.567) and the result we calculated is close so the number is accurate.</w:t>
      </w:r>
    </w:p>
    <w:p w14:paraId="1D193A5F" w14:textId="21897C54" w:rsidR="005D1D21" w:rsidRPr="00AE5DC0" w:rsidRDefault="00AE5DC0" w:rsidP="00AE5DC0">
      <w:pPr>
        <w:pStyle w:val="ListParagraph"/>
        <w:numPr>
          <w:ilvl w:val="0"/>
          <w:numId w:val="8"/>
        </w:numPr>
        <w:rPr>
          <w:rFonts w:ascii="Times New Roman" w:hAnsi="Times New Roman" w:cs="Times New Roman"/>
          <w:sz w:val="24"/>
          <w:szCs w:val="24"/>
        </w:rPr>
      </w:pPr>
      <w:r w:rsidRPr="00AE5DC0">
        <w:rPr>
          <w:rFonts w:ascii="Times New Roman" w:hAnsi="Times New Roman" w:cs="Times New Roman"/>
          <w:sz w:val="24"/>
          <w:szCs w:val="24"/>
        </w:rPr>
        <w:t>The examining psychological and physical health of men has an average that is more significantly different from the overall reported health in the general population. Men have less perceived health from the rest of the overall population</w:t>
      </w:r>
    </w:p>
    <w:p w14:paraId="3E464178" w14:textId="77777777" w:rsidR="00DB0E66" w:rsidRPr="00DB0E66" w:rsidRDefault="00DB0E66" w:rsidP="00DB0E66"/>
    <w:p w14:paraId="1381BD12" w14:textId="77777777" w:rsidR="00DB0E66" w:rsidRPr="00DB0E66" w:rsidRDefault="00DB0E66" w:rsidP="00DB0E66"/>
    <w:p w14:paraId="26BA0044" w14:textId="77777777" w:rsidR="00DB0E66" w:rsidRPr="00DB0E66" w:rsidRDefault="00DB0E66" w:rsidP="00DB0E66"/>
    <w:p w14:paraId="6101DE1E" w14:textId="77777777" w:rsidR="00DB0E66" w:rsidRPr="00DB0E66" w:rsidRDefault="00DB0E66" w:rsidP="00DB0E66"/>
    <w:p w14:paraId="25AC23F3" w14:textId="77777777" w:rsidR="00DB0E66" w:rsidRPr="00DB0E66" w:rsidRDefault="00DB0E66" w:rsidP="00DB0E66">
      <w:pPr>
        <w:rPr>
          <w:lang w:val="en-US"/>
        </w:rPr>
      </w:pPr>
    </w:p>
    <w:sectPr w:rsidR="00DB0E66" w:rsidRPr="00DB0E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B7D3E"/>
    <w:multiLevelType w:val="hybridMultilevel"/>
    <w:tmpl w:val="FDCAC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6CB57B8"/>
    <w:multiLevelType w:val="hybridMultilevel"/>
    <w:tmpl w:val="FF66B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B42123"/>
    <w:multiLevelType w:val="hybridMultilevel"/>
    <w:tmpl w:val="A93E2A30"/>
    <w:lvl w:ilvl="0" w:tplc="CCBAA808">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5096609"/>
    <w:multiLevelType w:val="hybridMultilevel"/>
    <w:tmpl w:val="5374F124"/>
    <w:lvl w:ilvl="0" w:tplc="20F6D30A">
      <w:numFmt w:val="bullet"/>
      <w:lvlText w:val="-"/>
      <w:lvlJc w:val="left"/>
      <w:pPr>
        <w:ind w:left="841" w:hanging="361"/>
      </w:pPr>
      <w:rPr>
        <w:rFonts w:ascii="Times New Roman" w:eastAsia="Times New Roman" w:hAnsi="Times New Roman" w:cs="Times New Roman" w:hint="default"/>
        <w:spacing w:val="-1"/>
        <w:w w:val="100"/>
        <w:sz w:val="22"/>
        <w:szCs w:val="22"/>
        <w:lang w:val="en-US" w:eastAsia="en-US" w:bidi="ar-S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6AC2A69"/>
    <w:multiLevelType w:val="hybridMultilevel"/>
    <w:tmpl w:val="22A6BDB8"/>
    <w:lvl w:ilvl="0" w:tplc="B616E4F4">
      <w:start w:val="4"/>
      <w:numFmt w:val="bullet"/>
      <w:lvlText w:val="-"/>
      <w:lvlJc w:val="left"/>
      <w:pPr>
        <w:ind w:left="720" w:hanging="360"/>
      </w:pPr>
      <w:rPr>
        <w:rFonts w:ascii="Calibri" w:eastAsiaTheme="minorHAnsi" w:hAnsi="Calibri" w:cstheme="minorBidi" w:hint="default"/>
        <w:strike w:val="0"/>
        <w:dstrike w:val="0"/>
        <w:sz w:val="22"/>
        <w:u w:val="none"/>
        <w:effect w:val="non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A476975"/>
    <w:multiLevelType w:val="hybridMultilevel"/>
    <w:tmpl w:val="00D408A6"/>
    <w:lvl w:ilvl="0" w:tplc="20F6D30A">
      <w:numFmt w:val="bullet"/>
      <w:lvlText w:val="-"/>
      <w:lvlJc w:val="left"/>
      <w:pPr>
        <w:ind w:left="841" w:hanging="361"/>
      </w:pPr>
      <w:rPr>
        <w:rFonts w:ascii="Times New Roman" w:eastAsia="Times New Roman" w:hAnsi="Times New Roman" w:cs="Times New Roman" w:hint="default"/>
        <w:spacing w:val="-1"/>
        <w:w w:val="100"/>
        <w:sz w:val="22"/>
        <w:szCs w:val="22"/>
        <w:lang w:val="en-US" w:eastAsia="en-US" w:bidi="ar-SA"/>
      </w:rPr>
    </w:lvl>
    <w:lvl w:ilvl="1" w:tplc="CF708B68">
      <w:numFmt w:val="bullet"/>
      <w:lvlText w:val="•"/>
      <w:lvlJc w:val="left"/>
      <w:pPr>
        <w:ind w:left="1682" w:hanging="361"/>
      </w:pPr>
      <w:rPr>
        <w:lang w:val="en-US" w:eastAsia="en-US" w:bidi="ar-SA"/>
      </w:rPr>
    </w:lvl>
    <w:lvl w:ilvl="2" w:tplc="B958DD18">
      <w:numFmt w:val="bullet"/>
      <w:lvlText w:val="•"/>
      <w:lvlJc w:val="left"/>
      <w:pPr>
        <w:ind w:left="2524" w:hanging="361"/>
      </w:pPr>
      <w:rPr>
        <w:lang w:val="en-US" w:eastAsia="en-US" w:bidi="ar-SA"/>
      </w:rPr>
    </w:lvl>
    <w:lvl w:ilvl="3" w:tplc="66D2FB9E">
      <w:numFmt w:val="bullet"/>
      <w:lvlText w:val="•"/>
      <w:lvlJc w:val="left"/>
      <w:pPr>
        <w:ind w:left="3366" w:hanging="361"/>
      </w:pPr>
      <w:rPr>
        <w:lang w:val="en-US" w:eastAsia="en-US" w:bidi="ar-SA"/>
      </w:rPr>
    </w:lvl>
    <w:lvl w:ilvl="4" w:tplc="7FE850E6">
      <w:numFmt w:val="bullet"/>
      <w:lvlText w:val="•"/>
      <w:lvlJc w:val="left"/>
      <w:pPr>
        <w:ind w:left="4208" w:hanging="361"/>
      </w:pPr>
      <w:rPr>
        <w:lang w:val="en-US" w:eastAsia="en-US" w:bidi="ar-SA"/>
      </w:rPr>
    </w:lvl>
    <w:lvl w:ilvl="5" w:tplc="1CDEE0E2">
      <w:numFmt w:val="bullet"/>
      <w:lvlText w:val="•"/>
      <w:lvlJc w:val="left"/>
      <w:pPr>
        <w:ind w:left="5050" w:hanging="361"/>
      </w:pPr>
      <w:rPr>
        <w:lang w:val="en-US" w:eastAsia="en-US" w:bidi="ar-SA"/>
      </w:rPr>
    </w:lvl>
    <w:lvl w:ilvl="6" w:tplc="F88A82D8">
      <w:numFmt w:val="bullet"/>
      <w:lvlText w:val="•"/>
      <w:lvlJc w:val="left"/>
      <w:pPr>
        <w:ind w:left="5892" w:hanging="361"/>
      </w:pPr>
      <w:rPr>
        <w:lang w:val="en-US" w:eastAsia="en-US" w:bidi="ar-SA"/>
      </w:rPr>
    </w:lvl>
    <w:lvl w:ilvl="7" w:tplc="0DDE49FE">
      <w:numFmt w:val="bullet"/>
      <w:lvlText w:val="•"/>
      <w:lvlJc w:val="left"/>
      <w:pPr>
        <w:ind w:left="6734" w:hanging="361"/>
      </w:pPr>
      <w:rPr>
        <w:lang w:val="en-US" w:eastAsia="en-US" w:bidi="ar-SA"/>
      </w:rPr>
    </w:lvl>
    <w:lvl w:ilvl="8" w:tplc="F946B25A">
      <w:numFmt w:val="bullet"/>
      <w:lvlText w:val="•"/>
      <w:lvlJc w:val="left"/>
      <w:pPr>
        <w:ind w:left="7576" w:hanging="361"/>
      </w:pPr>
      <w:rPr>
        <w:lang w:val="en-US" w:eastAsia="en-US" w:bidi="ar-SA"/>
      </w:rPr>
    </w:lvl>
  </w:abstractNum>
  <w:abstractNum w:abstractNumId="6" w15:restartNumberingAfterBreak="0">
    <w:nsid w:val="7043153C"/>
    <w:multiLevelType w:val="hybridMultilevel"/>
    <w:tmpl w:val="86AE28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E66"/>
    <w:rsid w:val="005D1D21"/>
    <w:rsid w:val="009F645A"/>
    <w:rsid w:val="00AE5DC0"/>
    <w:rsid w:val="00C94547"/>
    <w:rsid w:val="00D132F6"/>
    <w:rsid w:val="00DB0E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075D5"/>
  <w15:chartTrackingRefBased/>
  <w15:docId w15:val="{20681701-A17B-4178-BA4F-AED726727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078164">
      <w:bodyDiv w:val="1"/>
      <w:marLeft w:val="0"/>
      <w:marRight w:val="0"/>
      <w:marTop w:val="0"/>
      <w:marBottom w:val="0"/>
      <w:divBdr>
        <w:top w:val="none" w:sz="0" w:space="0" w:color="auto"/>
        <w:left w:val="none" w:sz="0" w:space="0" w:color="auto"/>
        <w:bottom w:val="none" w:sz="0" w:space="0" w:color="auto"/>
        <w:right w:val="none" w:sz="0" w:space="0" w:color="auto"/>
      </w:divBdr>
    </w:div>
    <w:div w:id="124545472">
      <w:bodyDiv w:val="1"/>
      <w:marLeft w:val="0"/>
      <w:marRight w:val="0"/>
      <w:marTop w:val="0"/>
      <w:marBottom w:val="0"/>
      <w:divBdr>
        <w:top w:val="none" w:sz="0" w:space="0" w:color="auto"/>
        <w:left w:val="none" w:sz="0" w:space="0" w:color="auto"/>
        <w:bottom w:val="none" w:sz="0" w:space="0" w:color="auto"/>
        <w:right w:val="none" w:sz="0" w:space="0" w:color="auto"/>
      </w:divBdr>
    </w:div>
    <w:div w:id="148251667">
      <w:bodyDiv w:val="1"/>
      <w:marLeft w:val="0"/>
      <w:marRight w:val="0"/>
      <w:marTop w:val="0"/>
      <w:marBottom w:val="0"/>
      <w:divBdr>
        <w:top w:val="none" w:sz="0" w:space="0" w:color="auto"/>
        <w:left w:val="none" w:sz="0" w:space="0" w:color="auto"/>
        <w:bottom w:val="none" w:sz="0" w:space="0" w:color="auto"/>
        <w:right w:val="none" w:sz="0" w:space="0" w:color="auto"/>
      </w:divBdr>
    </w:div>
    <w:div w:id="209542254">
      <w:bodyDiv w:val="1"/>
      <w:marLeft w:val="0"/>
      <w:marRight w:val="0"/>
      <w:marTop w:val="0"/>
      <w:marBottom w:val="0"/>
      <w:divBdr>
        <w:top w:val="none" w:sz="0" w:space="0" w:color="auto"/>
        <w:left w:val="none" w:sz="0" w:space="0" w:color="auto"/>
        <w:bottom w:val="none" w:sz="0" w:space="0" w:color="auto"/>
        <w:right w:val="none" w:sz="0" w:space="0" w:color="auto"/>
      </w:divBdr>
    </w:div>
    <w:div w:id="412514558">
      <w:bodyDiv w:val="1"/>
      <w:marLeft w:val="0"/>
      <w:marRight w:val="0"/>
      <w:marTop w:val="0"/>
      <w:marBottom w:val="0"/>
      <w:divBdr>
        <w:top w:val="none" w:sz="0" w:space="0" w:color="auto"/>
        <w:left w:val="none" w:sz="0" w:space="0" w:color="auto"/>
        <w:bottom w:val="none" w:sz="0" w:space="0" w:color="auto"/>
        <w:right w:val="none" w:sz="0" w:space="0" w:color="auto"/>
      </w:divBdr>
    </w:div>
    <w:div w:id="709190013">
      <w:bodyDiv w:val="1"/>
      <w:marLeft w:val="0"/>
      <w:marRight w:val="0"/>
      <w:marTop w:val="0"/>
      <w:marBottom w:val="0"/>
      <w:divBdr>
        <w:top w:val="none" w:sz="0" w:space="0" w:color="auto"/>
        <w:left w:val="none" w:sz="0" w:space="0" w:color="auto"/>
        <w:bottom w:val="none" w:sz="0" w:space="0" w:color="auto"/>
        <w:right w:val="none" w:sz="0" w:space="0" w:color="auto"/>
      </w:divBdr>
    </w:div>
    <w:div w:id="808086126">
      <w:bodyDiv w:val="1"/>
      <w:marLeft w:val="0"/>
      <w:marRight w:val="0"/>
      <w:marTop w:val="0"/>
      <w:marBottom w:val="0"/>
      <w:divBdr>
        <w:top w:val="none" w:sz="0" w:space="0" w:color="auto"/>
        <w:left w:val="none" w:sz="0" w:space="0" w:color="auto"/>
        <w:bottom w:val="none" w:sz="0" w:space="0" w:color="auto"/>
        <w:right w:val="none" w:sz="0" w:space="0" w:color="auto"/>
      </w:divBdr>
    </w:div>
    <w:div w:id="863909735">
      <w:bodyDiv w:val="1"/>
      <w:marLeft w:val="0"/>
      <w:marRight w:val="0"/>
      <w:marTop w:val="0"/>
      <w:marBottom w:val="0"/>
      <w:divBdr>
        <w:top w:val="none" w:sz="0" w:space="0" w:color="auto"/>
        <w:left w:val="none" w:sz="0" w:space="0" w:color="auto"/>
        <w:bottom w:val="none" w:sz="0" w:space="0" w:color="auto"/>
        <w:right w:val="none" w:sz="0" w:space="0" w:color="auto"/>
      </w:divBdr>
    </w:div>
    <w:div w:id="980384427">
      <w:bodyDiv w:val="1"/>
      <w:marLeft w:val="0"/>
      <w:marRight w:val="0"/>
      <w:marTop w:val="0"/>
      <w:marBottom w:val="0"/>
      <w:divBdr>
        <w:top w:val="none" w:sz="0" w:space="0" w:color="auto"/>
        <w:left w:val="none" w:sz="0" w:space="0" w:color="auto"/>
        <w:bottom w:val="none" w:sz="0" w:space="0" w:color="auto"/>
        <w:right w:val="none" w:sz="0" w:space="0" w:color="auto"/>
      </w:divBdr>
    </w:div>
    <w:div w:id="1001394390">
      <w:bodyDiv w:val="1"/>
      <w:marLeft w:val="0"/>
      <w:marRight w:val="0"/>
      <w:marTop w:val="0"/>
      <w:marBottom w:val="0"/>
      <w:divBdr>
        <w:top w:val="none" w:sz="0" w:space="0" w:color="auto"/>
        <w:left w:val="none" w:sz="0" w:space="0" w:color="auto"/>
        <w:bottom w:val="none" w:sz="0" w:space="0" w:color="auto"/>
        <w:right w:val="none" w:sz="0" w:space="0" w:color="auto"/>
      </w:divBdr>
    </w:div>
    <w:div w:id="1127629176">
      <w:bodyDiv w:val="1"/>
      <w:marLeft w:val="0"/>
      <w:marRight w:val="0"/>
      <w:marTop w:val="0"/>
      <w:marBottom w:val="0"/>
      <w:divBdr>
        <w:top w:val="none" w:sz="0" w:space="0" w:color="auto"/>
        <w:left w:val="none" w:sz="0" w:space="0" w:color="auto"/>
        <w:bottom w:val="none" w:sz="0" w:space="0" w:color="auto"/>
        <w:right w:val="none" w:sz="0" w:space="0" w:color="auto"/>
      </w:divBdr>
    </w:div>
    <w:div w:id="1206915634">
      <w:bodyDiv w:val="1"/>
      <w:marLeft w:val="0"/>
      <w:marRight w:val="0"/>
      <w:marTop w:val="0"/>
      <w:marBottom w:val="0"/>
      <w:divBdr>
        <w:top w:val="none" w:sz="0" w:space="0" w:color="auto"/>
        <w:left w:val="none" w:sz="0" w:space="0" w:color="auto"/>
        <w:bottom w:val="none" w:sz="0" w:space="0" w:color="auto"/>
        <w:right w:val="none" w:sz="0" w:space="0" w:color="auto"/>
      </w:divBdr>
    </w:div>
    <w:div w:id="1240142302">
      <w:bodyDiv w:val="1"/>
      <w:marLeft w:val="0"/>
      <w:marRight w:val="0"/>
      <w:marTop w:val="0"/>
      <w:marBottom w:val="0"/>
      <w:divBdr>
        <w:top w:val="none" w:sz="0" w:space="0" w:color="auto"/>
        <w:left w:val="none" w:sz="0" w:space="0" w:color="auto"/>
        <w:bottom w:val="none" w:sz="0" w:space="0" w:color="auto"/>
        <w:right w:val="none" w:sz="0" w:space="0" w:color="auto"/>
      </w:divBdr>
    </w:div>
    <w:div w:id="1322808758">
      <w:bodyDiv w:val="1"/>
      <w:marLeft w:val="0"/>
      <w:marRight w:val="0"/>
      <w:marTop w:val="0"/>
      <w:marBottom w:val="0"/>
      <w:divBdr>
        <w:top w:val="none" w:sz="0" w:space="0" w:color="auto"/>
        <w:left w:val="none" w:sz="0" w:space="0" w:color="auto"/>
        <w:bottom w:val="none" w:sz="0" w:space="0" w:color="auto"/>
        <w:right w:val="none" w:sz="0" w:space="0" w:color="auto"/>
      </w:divBdr>
    </w:div>
    <w:div w:id="1438982618">
      <w:bodyDiv w:val="1"/>
      <w:marLeft w:val="0"/>
      <w:marRight w:val="0"/>
      <w:marTop w:val="0"/>
      <w:marBottom w:val="0"/>
      <w:divBdr>
        <w:top w:val="none" w:sz="0" w:space="0" w:color="auto"/>
        <w:left w:val="none" w:sz="0" w:space="0" w:color="auto"/>
        <w:bottom w:val="none" w:sz="0" w:space="0" w:color="auto"/>
        <w:right w:val="none" w:sz="0" w:space="0" w:color="auto"/>
      </w:divBdr>
      <w:divsChild>
        <w:div w:id="1654796626">
          <w:marLeft w:val="0"/>
          <w:marRight w:val="0"/>
          <w:marTop w:val="0"/>
          <w:marBottom w:val="0"/>
          <w:divBdr>
            <w:top w:val="none" w:sz="0" w:space="0" w:color="auto"/>
            <w:left w:val="none" w:sz="0" w:space="0" w:color="auto"/>
            <w:bottom w:val="none" w:sz="0" w:space="0" w:color="auto"/>
            <w:right w:val="none" w:sz="0" w:space="0" w:color="auto"/>
          </w:divBdr>
        </w:div>
        <w:div w:id="774519475">
          <w:marLeft w:val="0"/>
          <w:marRight w:val="0"/>
          <w:marTop w:val="0"/>
          <w:marBottom w:val="0"/>
          <w:divBdr>
            <w:top w:val="none" w:sz="0" w:space="0" w:color="auto"/>
            <w:left w:val="none" w:sz="0" w:space="0" w:color="auto"/>
            <w:bottom w:val="none" w:sz="0" w:space="0" w:color="auto"/>
            <w:right w:val="none" w:sz="0" w:space="0" w:color="auto"/>
          </w:divBdr>
        </w:div>
        <w:div w:id="22050703">
          <w:marLeft w:val="0"/>
          <w:marRight w:val="0"/>
          <w:marTop w:val="0"/>
          <w:marBottom w:val="0"/>
          <w:divBdr>
            <w:top w:val="none" w:sz="0" w:space="0" w:color="auto"/>
            <w:left w:val="none" w:sz="0" w:space="0" w:color="auto"/>
            <w:bottom w:val="none" w:sz="0" w:space="0" w:color="auto"/>
            <w:right w:val="none" w:sz="0" w:space="0" w:color="auto"/>
          </w:divBdr>
        </w:div>
      </w:divsChild>
    </w:div>
    <w:div w:id="1505516304">
      <w:bodyDiv w:val="1"/>
      <w:marLeft w:val="0"/>
      <w:marRight w:val="0"/>
      <w:marTop w:val="0"/>
      <w:marBottom w:val="0"/>
      <w:divBdr>
        <w:top w:val="none" w:sz="0" w:space="0" w:color="auto"/>
        <w:left w:val="none" w:sz="0" w:space="0" w:color="auto"/>
        <w:bottom w:val="none" w:sz="0" w:space="0" w:color="auto"/>
        <w:right w:val="none" w:sz="0" w:space="0" w:color="auto"/>
      </w:divBdr>
    </w:div>
    <w:div w:id="1612320191">
      <w:bodyDiv w:val="1"/>
      <w:marLeft w:val="0"/>
      <w:marRight w:val="0"/>
      <w:marTop w:val="0"/>
      <w:marBottom w:val="0"/>
      <w:divBdr>
        <w:top w:val="none" w:sz="0" w:space="0" w:color="auto"/>
        <w:left w:val="none" w:sz="0" w:space="0" w:color="auto"/>
        <w:bottom w:val="none" w:sz="0" w:space="0" w:color="auto"/>
        <w:right w:val="none" w:sz="0" w:space="0" w:color="auto"/>
      </w:divBdr>
    </w:div>
    <w:div w:id="1665887754">
      <w:bodyDiv w:val="1"/>
      <w:marLeft w:val="0"/>
      <w:marRight w:val="0"/>
      <w:marTop w:val="0"/>
      <w:marBottom w:val="0"/>
      <w:divBdr>
        <w:top w:val="none" w:sz="0" w:space="0" w:color="auto"/>
        <w:left w:val="none" w:sz="0" w:space="0" w:color="auto"/>
        <w:bottom w:val="none" w:sz="0" w:space="0" w:color="auto"/>
        <w:right w:val="none" w:sz="0" w:space="0" w:color="auto"/>
      </w:divBdr>
    </w:div>
    <w:div w:id="17321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c:creator>
  <cp:keywords/>
  <dc:description/>
  <cp:lastModifiedBy>Ken</cp:lastModifiedBy>
  <cp:revision>2</cp:revision>
  <dcterms:created xsi:type="dcterms:W3CDTF">2020-11-12T18:52:00Z</dcterms:created>
  <dcterms:modified xsi:type="dcterms:W3CDTF">2020-12-15T17:42:00Z</dcterms:modified>
</cp:coreProperties>
</file>