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270EB" w14:textId="77777777" w:rsidR="00BC3EE3" w:rsidRPr="004029FD" w:rsidRDefault="005F6081">
      <w:pPr>
        <w:rPr>
          <w:b/>
          <w:sz w:val="28"/>
          <w:szCs w:val="28"/>
        </w:rPr>
      </w:pPr>
      <w:r w:rsidRPr="004029FD">
        <w:rPr>
          <w:b/>
          <w:sz w:val="28"/>
          <w:szCs w:val="28"/>
        </w:rPr>
        <w:t xml:space="preserve">How Children Develop </w:t>
      </w:r>
    </w:p>
    <w:p w14:paraId="7EF2B2BF" w14:textId="77777777" w:rsidR="005F6081" w:rsidRPr="004029FD" w:rsidRDefault="005F6081">
      <w:pPr>
        <w:rPr>
          <w:b/>
          <w:sz w:val="28"/>
          <w:szCs w:val="28"/>
        </w:rPr>
      </w:pPr>
    </w:p>
    <w:p w14:paraId="3FC03F40" w14:textId="2B4E40E8" w:rsidR="005F6081" w:rsidRPr="004029FD" w:rsidRDefault="005F6081">
      <w:pPr>
        <w:rPr>
          <w:b/>
          <w:sz w:val="28"/>
          <w:szCs w:val="28"/>
        </w:rPr>
      </w:pPr>
      <w:r w:rsidRPr="004029FD">
        <w:rPr>
          <w:b/>
          <w:sz w:val="28"/>
          <w:szCs w:val="28"/>
        </w:rPr>
        <w:t>Chapter 1: Pages 24-39</w:t>
      </w:r>
      <w:r w:rsidR="005B1C27">
        <w:rPr>
          <w:b/>
          <w:sz w:val="28"/>
          <w:szCs w:val="28"/>
        </w:rPr>
        <w:t xml:space="preserve">   </w:t>
      </w:r>
      <w:bookmarkStart w:id="0" w:name="_GoBack"/>
      <w:bookmarkEnd w:id="0"/>
    </w:p>
    <w:p w14:paraId="4D474973" w14:textId="77777777" w:rsidR="005F6081" w:rsidRPr="004029FD" w:rsidRDefault="005F6081">
      <w:pPr>
        <w:rPr>
          <w:b/>
        </w:rPr>
      </w:pPr>
    </w:p>
    <w:p w14:paraId="42D99A64" w14:textId="77777777" w:rsidR="005F6081" w:rsidRPr="004029FD" w:rsidRDefault="005F6081">
      <w:pPr>
        <w:rPr>
          <w:b/>
        </w:rPr>
      </w:pPr>
      <w:r w:rsidRPr="004029FD">
        <w:rPr>
          <w:b/>
        </w:rPr>
        <w:t xml:space="preserve">Methods for Studying Children Development </w:t>
      </w:r>
    </w:p>
    <w:p w14:paraId="3104D176" w14:textId="77777777" w:rsidR="005F6081" w:rsidRPr="004029FD" w:rsidRDefault="005F6081">
      <w:pPr>
        <w:rPr>
          <w:b/>
        </w:rPr>
      </w:pPr>
    </w:p>
    <w:p w14:paraId="20E45B42" w14:textId="77777777" w:rsidR="005F6081" w:rsidRPr="004029FD" w:rsidRDefault="005F6081">
      <w:pPr>
        <w:rPr>
          <w:b/>
        </w:rPr>
      </w:pPr>
      <w:r w:rsidRPr="004029FD">
        <w:rPr>
          <w:b/>
        </w:rPr>
        <w:t>The Scientific Method</w:t>
      </w:r>
    </w:p>
    <w:p w14:paraId="738DC013" w14:textId="77777777" w:rsidR="005F6081" w:rsidRDefault="005F6081" w:rsidP="005F6081">
      <w:pPr>
        <w:pStyle w:val="ListParagraph"/>
        <w:numPr>
          <w:ilvl w:val="0"/>
          <w:numId w:val="1"/>
        </w:numPr>
      </w:pPr>
      <w:r>
        <w:t>Scientific method</w:t>
      </w:r>
      <w:r>
        <w:sym w:font="Wingdings" w:char="F0E0"/>
      </w:r>
      <w:r>
        <w:t xml:space="preserve">all beliefs, no matter how probable they seem and no matter how many people share them, may be wrong </w:t>
      </w:r>
    </w:p>
    <w:p w14:paraId="200E9596" w14:textId="77777777" w:rsidR="005F6081" w:rsidRDefault="005F6081" w:rsidP="005F6081">
      <w:pPr>
        <w:pStyle w:val="ListParagraph"/>
        <w:numPr>
          <w:ilvl w:val="0"/>
          <w:numId w:val="1"/>
        </w:numPr>
      </w:pPr>
      <w:r>
        <w:t>Until beliefs have been tested they must be viewed as hypothesis</w:t>
      </w:r>
      <w:r>
        <w:sym w:font="Wingdings" w:char="F0E0"/>
      </w:r>
      <w:r>
        <w:t xml:space="preserve">educated guesses rather than truth </w:t>
      </w:r>
    </w:p>
    <w:p w14:paraId="6A8D588E" w14:textId="77777777" w:rsidR="005F6081" w:rsidRDefault="005F6081" w:rsidP="005F6081">
      <w:pPr>
        <w:pStyle w:val="ListParagraph"/>
        <w:numPr>
          <w:ilvl w:val="0"/>
          <w:numId w:val="1"/>
        </w:numPr>
      </w:pPr>
      <w:r>
        <w:t xml:space="preserve">Scientific method has four steps: </w:t>
      </w:r>
    </w:p>
    <w:p w14:paraId="4B8B4136" w14:textId="77777777" w:rsidR="005F6081" w:rsidRDefault="005F6081" w:rsidP="005F6081">
      <w:pPr>
        <w:pStyle w:val="ListParagraph"/>
        <w:numPr>
          <w:ilvl w:val="0"/>
          <w:numId w:val="1"/>
        </w:numPr>
      </w:pPr>
      <w:r>
        <w:t xml:space="preserve">1.) Choosing a question to be answered </w:t>
      </w:r>
    </w:p>
    <w:p w14:paraId="38519799" w14:textId="77777777" w:rsidR="005F6081" w:rsidRDefault="005F6081" w:rsidP="005F6081">
      <w:pPr>
        <w:pStyle w:val="ListParagraph"/>
        <w:numPr>
          <w:ilvl w:val="0"/>
          <w:numId w:val="1"/>
        </w:numPr>
      </w:pPr>
      <w:r>
        <w:t>2.) Formulating a hypothesis regarding the question</w:t>
      </w:r>
    </w:p>
    <w:p w14:paraId="2D31A066" w14:textId="77777777" w:rsidR="005F6081" w:rsidRDefault="005F6081" w:rsidP="005F6081">
      <w:pPr>
        <w:pStyle w:val="ListParagraph"/>
        <w:numPr>
          <w:ilvl w:val="0"/>
          <w:numId w:val="1"/>
        </w:numPr>
      </w:pPr>
      <w:r>
        <w:t xml:space="preserve">3.) Developing a method for testing the hypothesis </w:t>
      </w:r>
    </w:p>
    <w:p w14:paraId="63E33E65" w14:textId="77777777" w:rsidR="005F6081" w:rsidRDefault="005F6081" w:rsidP="005F6081">
      <w:pPr>
        <w:pStyle w:val="ListParagraph"/>
        <w:numPr>
          <w:ilvl w:val="0"/>
          <w:numId w:val="1"/>
        </w:numPr>
      </w:pPr>
      <w:r>
        <w:t xml:space="preserve">4.) Using the data yielded by the method to draw a conclusion regarding the hypothesis </w:t>
      </w:r>
    </w:p>
    <w:p w14:paraId="1FDDA4A0" w14:textId="77777777" w:rsidR="005F6081" w:rsidRDefault="005F6081" w:rsidP="005F6081">
      <w:r>
        <w:rPr>
          <w:i/>
        </w:rPr>
        <w:t xml:space="preserve">The Importance of Appropriate Measurement </w:t>
      </w:r>
    </w:p>
    <w:p w14:paraId="1501523D" w14:textId="77777777" w:rsidR="005F6081" w:rsidRDefault="005F6081" w:rsidP="005F6081">
      <w:pPr>
        <w:pStyle w:val="ListParagraph"/>
        <w:numPr>
          <w:ilvl w:val="0"/>
          <w:numId w:val="3"/>
        </w:numPr>
      </w:pPr>
      <w:r>
        <w:t xml:space="preserve">Must use measure directly relevant to hypotheses being tested </w:t>
      </w:r>
    </w:p>
    <w:p w14:paraId="6EBCA5E7" w14:textId="77777777" w:rsidR="00D31B9B" w:rsidRDefault="00D31B9B" w:rsidP="005F6081">
      <w:pPr>
        <w:pStyle w:val="ListParagraph"/>
        <w:numPr>
          <w:ilvl w:val="0"/>
          <w:numId w:val="3"/>
        </w:numPr>
      </w:pPr>
      <w:r>
        <w:t xml:space="preserve">Measures must possess reliability and validity </w:t>
      </w:r>
    </w:p>
    <w:p w14:paraId="56359484" w14:textId="77777777" w:rsidR="00D31B9B" w:rsidRPr="004029FD" w:rsidRDefault="00D31B9B" w:rsidP="00D31B9B">
      <w:pPr>
        <w:rPr>
          <w:b/>
        </w:rPr>
      </w:pPr>
      <w:r w:rsidRPr="004029FD">
        <w:rPr>
          <w:b/>
        </w:rPr>
        <w:t xml:space="preserve">Reliability </w:t>
      </w:r>
    </w:p>
    <w:p w14:paraId="608F60B2" w14:textId="77777777" w:rsidR="00D31B9B" w:rsidRDefault="00D31B9B" w:rsidP="00D31B9B">
      <w:pPr>
        <w:pStyle w:val="ListParagraph"/>
        <w:numPr>
          <w:ilvl w:val="0"/>
          <w:numId w:val="4"/>
        </w:numPr>
      </w:pPr>
      <w:r>
        <w:t xml:space="preserve">Refers to degree to which independent measures of behaviour under study are consistent </w:t>
      </w:r>
    </w:p>
    <w:p w14:paraId="777D7736" w14:textId="77777777" w:rsidR="00D31B9B" w:rsidRDefault="00D31B9B" w:rsidP="00D31B9B">
      <w:pPr>
        <w:pStyle w:val="ListParagraph"/>
        <w:numPr>
          <w:ilvl w:val="0"/>
          <w:numId w:val="4"/>
        </w:numPr>
      </w:pPr>
      <w:r>
        <w:t>Type of consistency is interrater reliability</w:t>
      </w:r>
      <w:r>
        <w:sym w:font="Wingdings" w:char="F0E0"/>
      </w:r>
      <w:r>
        <w:t xml:space="preserve">how much agreement there is in observations of different raters who witness the same behaviour </w:t>
      </w:r>
    </w:p>
    <w:p w14:paraId="235337B3" w14:textId="77777777" w:rsidR="00D31B9B" w:rsidRDefault="00D31B9B" w:rsidP="00D31B9B">
      <w:pPr>
        <w:pStyle w:val="ListParagraph"/>
        <w:numPr>
          <w:ilvl w:val="1"/>
          <w:numId w:val="4"/>
        </w:numPr>
      </w:pPr>
      <w:r>
        <w:t xml:space="preserve">Sometimes observations are qualitative </w:t>
      </w:r>
    </w:p>
    <w:p w14:paraId="34CBD468" w14:textId="6FDDB897" w:rsidR="00146E6E" w:rsidRDefault="00146E6E" w:rsidP="00D31B9B">
      <w:pPr>
        <w:pStyle w:val="ListParagraph"/>
        <w:numPr>
          <w:ilvl w:val="1"/>
          <w:numId w:val="4"/>
        </w:numPr>
      </w:pPr>
      <w:r>
        <w:t>Others are quantitative</w:t>
      </w:r>
    </w:p>
    <w:p w14:paraId="27FF5B47" w14:textId="317F9444" w:rsidR="00146E6E" w:rsidRDefault="00146E6E" w:rsidP="00D31B9B">
      <w:pPr>
        <w:pStyle w:val="ListParagraph"/>
        <w:numPr>
          <w:ilvl w:val="1"/>
          <w:numId w:val="4"/>
        </w:numPr>
      </w:pPr>
      <w:r>
        <w:t xml:space="preserve">Attained when observations are close in agreement </w:t>
      </w:r>
    </w:p>
    <w:p w14:paraId="19E2EBDF" w14:textId="0136844F" w:rsidR="00146E6E" w:rsidRDefault="00146E6E" w:rsidP="00146E6E">
      <w:pPr>
        <w:pStyle w:val="ListParagraph"/>
        <w:numPr>
          <w:ilvl w:val="0"/>
          <w:numId w:val="4"/>
        </w:numPr>
      </w:pPr>
      <w:r>
        <w:t>Other consistency is test-retest reliability</w:t>
      </w:r>
      <w:r>
        <w:sym w:font="Wingdings" w:char="F0E0"/>
      </w:r>
      <w:r>
        <w:t xml:space="preserve">when measures on same test administered under same conditions are similar on 2 or more occasions </w:t>
      </w:r>
    </w:p>
    <w:p w14:paraId="582792C5" w14:textId="18039572" w:rsidR="00146E6E" w:rsidRPr="004029FD" w:rsidRDefault="00146E6E" w:rsidP="00146E6E">
      <w:pPr>
        <w:rPr>
          <w:b/>
        </w:rPr>
      </w:pPr>
      <w:r w:rsidRPr="004029FD">
        <w:rPr>
          <w:b/>
        </w:rPr>
        <w:t xml:space="preserve">Validity </w:t>
      </w:r>
    </w:p>
    <w:p w14:paraId="2E4E9700" w14:textId="1B374A6D" w:rsidR="00146E6E" w:rsidRDefault="00BB544E" w:rsidP="00BB544E">
      <w:pPr>
        <w:pStyle w:val="ListParagraph"/>
        <w:numPr>
          <w:ilvl w:val="0"/>
          <w:numId w:val="5"/>
        </w:numPr>
      </w:pPr>
      <w:r>
        <w:t xml:space="preserve">Refers to the degree to which is measures what it is intended to measure </w:t>
      </w:r>
    </w:p>
    <w:p w14:paraId="50D51FF1" w14:textId="1154E73D" w:rsidR="00BB544E" w:rsidRDefault="00BB544E" w:rsidP="00BB544E">
      <w:pPr>
        <w:pStyle w:val="ListParagraph"/>
        <w:numPr>
          <w:ilvl w:val="0"/>
          <w:numId w:val="5"/>
        </w:numPr>
      </w:pPr>
      <w:r>
        <w:t>Internal</w:t>
      </w:r>
      <w:r>
        <w:sym w:font="Wingdings" w:char="F0E0"/>
      </w:r>
      <w:r>
        <w:t xml:space="preserve">whether effects observed within experiments can be attributed with confidence to conditions that researcher is testing </w:t>
      </w:r>
    </w:p>
    <w:p w14:paraId="68654D57" w14:textId="300AA7A5" w:rsidR="00BB544E" w:rsidRDefault="00BB544E" w:rsidP="00BB544E">
      <w:pPr>
        <w:pStyle w:val="ListParagraph"/>
        <w:numPr>
          <w:ilvl w:val="0"/>
          <w:numId w:val="5"/>
        </w:numPr>
      </w:pPr>
      <w:r>
        <w:t>External</w:t>
      </w:r>
      <w:r>
        <w:sym w:font="Wingdings" w:char="F0E0"/>
      </w:r>
      <w:r>
        <w:t xml:space="preserve">degree to which the results can be generalized beyond the particulars of the research in question </w:t>
      </w:r>
    </w:p>
    <w:p w14:paraId="2593BEC7" w14:textId="61EAF7F1" w:rsidR="00BB544E" w:rsidRDefault="00BB544E" w:rsidP="00BB544E">
      <w:r>
        <w:rPr>
          <w:b/>
        </w:rPr>
        <w:t xml:space="preserve">Contexts for Gathering Data About Children </w:t>
      </w:r>
    </w:p>
    <w:p w14:paraId="0E36B6F7" w14:textId="6415D01C" w:rsidR="00BB544E" w:rsidRDefault="00BB544E" w:rsidP="00BB544E">
      <w:r>
        <w:rPr>
          <w:i/>
        </w:rPr>
        <w:t xml:space="preserve">Interviews </w:t>
      </w:r>
    </w:p>
    <w:p w14:paraId="33DDACB9" w14:textId="76C8C04B" w:rsidR="00BB544E" w:rsidRDefault="00672BB9" w:rsidP="00BB544E">
      <w:pPr>
        <w:pStyle w:val="ListParagraph"/>
        <w:numPr>
          <w:ilvl w:val="0"/>
          <w:numId w:val="6"/>
        </w:numPr>
      </w:pPr>
      <w:r>
        <w:t>Structured interview</w:t>
      </w:r>
      <w:r>
        <w:sym w:font="Wingdings" w:char="F0E0"/>
      </w:r>
      <w:r>
        <w:t xml:space="preserve">participants asked to answer same questions </w:t>
      </w:r>
    </w:p>
    <w:p w14:paraId="71376FCB" w14:textId="68B069E8" w:rsidR="00672BB9" w:rsidRDefault="00672BB9" w:rsidP="00672BB9">
      <w:pPr>
        <w:pStyle w:val="ListParagraph"/>
        <w:numPr>
          <w:ilvl w:val="1"/>
          <w:numId w:val="6"/>
        </w:numPr>
      </w:pPr>
      <w:r>
        <w:t xml:space="preserve">Useful when want to collect self-reports </w:t>
      </w:r>
    </w:p>
    <w:p w14:paraId="2F519AE7" w14:textId="662F52AF" w:rsidR="00672BB9" w:rsidRDefault="00672BB9" w:rsidP="00672BB9">
      <w:pPr>
        <w:pStyle w:val="ListParagraph"/>
        <w:numPr>
          <w:ilvl w:val="0"/>
          <w:numId w:val="6"/>
        </w:numPr>
      </w:pPr>
      <w:r>
        <w:t>Clinical interview</w:t>
      </w:r>
      <w:r>
        <w:sym w:font="Wingdings" w:char="F0E0"/>
      </w:r>
      <w:r>
        <w:t xml:space="preserve">questions are adjusted in response to the answers </w:t>
      </w:r>
    </w:p>
    <w:p w14:paraId="0C384803" w14:textId="7A608D18" w:rsidR="00672BB9" w:rsidRDefault="00672BB9" w:rsidP="00672BB9">
      <w:pPr>
        <w:pStyle w:val="ListParagraph"/>
        <w:numPr>
          <w:ilvl w:val="1"/>
          <w:numId w:val="6"/>
        </w:numPr>
      </w:pPr>
      <w:r>
        <w:t xml:space="preserve">Useful when obtaining in-depth information about child </w:t>
      </w:r>
    </w:p>
    <w:p w14:paraId="34BE0F5F" w14:textId="66C40663" w:rsidR="00672BB9" w:rsidRDefault="00672BB9" w:rsidP="00672BB9">
      <w:pPr>
        <w:pStyle w:val="ListParagraph"/>
        <w:numPr>
          <w:ilvl w:val="1"/>
          <w:numId w:val="6"/>
        </w:numPr>
      </w:pPr>
      <w:r>
        <w:t xml:space="preserve">Have prepared questions </w:t>
      </w:r>
    </w:p>
    <w:p w14:paraId="7411B7C5" w14:textId="3F817FFA" w:rsidR="00672BB9" w:rsidRDefault="00672BB9" w:rsidP="00672BB9">
      <w:pPr>
        <w:pStyle w:val="ListParagraph"/>
        <w:numPr>
          <w:ilvl w:val="1"/>
          <w:numId w:val="6"/>
        </w:numPr>
      </w:pPr>
      <w:r>
        <w:t xml:space="preserve">Ex: Bobby 10 with depression </w:t>
      </w:r>
    </w:p>
    <w:p w14:paraId="4D7FEBAF" w14:textId="3003A307" w:rsidR="00672BB9" w:rsidRDefault="00672BB9" w:rsidP="00672BB9">
      <w:pPr>
        <w:pStyle w:val="ListParagraph"/>
        <w:numPr>
          <w:ilvl w:val="2"/>
          <w:numId w:val="6"/>
        </w:numPr>
      </w:pPr>
      <w:r>
        <w:lastRenderedPageBreak/>
        <w:t xml:space="preserve">Thought he was bad at sports and school </w:t>
      </w:r>
    </w:p>
    <w:p w14:paraId="3ABA945B" w14:textId="50070736" w:rsidR="00F26D84" w:rsidRDefault="00F26D84" w:rsidP="00F26D84">
      <w:pPr>
        <w:pStyle w:val="ListParagraph"/>
        <w:numPr>
          <w:ilvl w:val="0"/>
          <w:numId w:val="6"/>
        </w:numPr>
      </w:pPr>
      <w:r>
        <w:t>Strengths and weaknesses of interviews</w:t>
      </w:r>
    </w:p>
    <w:p w14:paraId="21AEF558" w14:textId="74566F21" w:rsidR="00F26D84" w:rsidRDefault="00F26D84" w:rsidP="00F26D84">
      <w:pPr>
        <w:pStyle w:val="ListParagraph"/>
        <w:numPr>
          <w:ilvl w:val="1"/>
          <w:numId w:val="6"/>
        </w:numPr>
      </w:pPr>
      <w:r>
        <w:t>Yield great deal of data quickly and have in-depth info</w:t>
      </w:r>
    </w:p>
    <w:p w14:paraId="36A508FC" w14:textId="7FE1F036" w:rsidR="00F26D84" w:rsidRDefault="00F26D84" w:rsidP="00F26D84">
      <w:pPr>
        <w:pStyle w:val="ListParagraph"/>
        <w:numPr>
          <w:ilvl w:val="1"/>
          <w:numId w:val="6"/>
        </w:numPr>
      </w:pPr>
      <w:r>
        <w:t>Negative</w:t>
      </w:r>
      <w:r>
        <w:sym w:font="Wingdings" w:char="F0E0"/>
      </w:r>
      <w:r>
        <w:t xml:space="preserve">answers often biased </w:t>
      </w:r>
    </w:p>
    <w:p w14:paraId="1496FFD9" w14:textId="395AE56C" w:rsidR="00F26D84" w:rsidRDefault="00F26D84" w:rsidP="00F26D84">
      <w:r>
        <w:rPr>
          <w:i/>
        </w:rPr>
        <w:t xml:space="preserve">Naturalistic Observation </w:t>
      </w:r>
    </w:p>
    <w:p w14:paraId="6F204456" w14:textId="74D4D2C7" w:rsidR="00F26D84" w:rsidRDefault="0037525E" w:rsidP="0037525E">
      <w:pPr>
        <w:pStyle w:val="ListParagraph"/>
        <w:numPr>
          <w:ilvl w:val="0"/>
          <w:numId w:val="7"/>
        </w:numPr>
      </w:pPr>
      <w:r>
        <w:t xml:space="preserve">Examining how children behave in usual environments </w:t>
      </w:r>
    </w:p>
    <w:p w14:paraId="1258D44A" w14:textId="4471E5E2" w:rsidR="0037525E" w:rsidRDefault="0037525E" w:rsidP="0037525E">
      <w:pPr>
        <w:pStyle w:val="ListParagraph"/>
        <w:numPr>
          <w:ilvl w:val="0"/>
          <w:numId w:val="7"/>
        </w:numPr>
      </w:pPr>
      <w:r>
        <w:t>Patterson’s study</w:t>
      </w:r>
      <w:r>
        <w:sym w:font="Wingdings" w:char="F0E0"/>
      </w:r>
      <w:r>
        <w:t xml:space="preserve">study of family dynamics in troubled and typical families </w:t>
      </w:r>
    </w:p>
    <w:p w14:paraId="662F6CE8" w14:textId="0E99A475" w:rsidR="0037525E" w:rsidRDefault="00281C0D" w:rsidP="0037525E">
      <w:pPr>
        <w:pStyle w:val="ListParagraph"/>
        <w:numPr>
          <w:ilvl w:val="1"/>
          <w:numId w:val="7"/>
        </w:numPr>
      </w:pPr>
      <w:r>
        <w:t xml:space="preserve">Troubled had at least one kid out of control </w:t>
      </w:r>
    </w:p>
    <w:p w14:paraId="106F082F" w14:textId="7450747A" w:rsidR="00281C0D" w:rsidRDefault="00281C0D" w:rsidP="0037525E">
      <w:pPr>
        <w:pStyle w:val="ListParagraph"/>
        <w:numPr>
          <w:ilvl w:val="1"/>
          <w:numId w:val="7"/>
        </w:numPr>
      </w:pPr>
      <w:r>
        <w:t xml:space="preserve">Typical had no kids that showed serious behavioral difficulties </w:t>
      </w:r>
    </w:p>
    <w:p w14:paraId="1B65A29F" w14:textId="40E651E7" w:rsidR="00BE6D9B" w:rsidRDefault="00BE6D9B" w:rsidP="0037525E">
      <w:pPr>
        <w:pStyle w:val="ListParagraph"/>
        <w:numPr>
          <w:ilvl w:val="1"/>
          <w:numId w:val="7"/>
        </w:numPr>
      </w:pPr>
      <w:r>
        <w:t xml:space="preserve">Parents in troubled families were more self-absorbed and less responsive to kids than parents in typical families </w:t>
      </w:r>
    </w:p>
    <w:p w14:paraId="36891D62" w14:textId="7E69E460" w:rsidR="00E0747A" w:rsidRDefault="00E0747A" w:rsidP="0037525E">
      <w:pPr>
        <w:pStyle w:val="ListParagraph"/>
        <w:numPr>
          <w:ilvl w:val="1"/>
          <w:numId w:val="7"/>
        </w:numPr>
      </w:pPr>
      <w:r>
        <w:t xml:space="preserve">Kids in troubled respond to punishment more aggressively </w:t>
      </w:r>
    </w:p>
    <w:p w14:paraId="3F6B1FDA" w14:textId="2376AF9A" w:rsidR="00E0747A" w:rsidRDefault="00E0747A" w:rsidP="00E0747A">
      <w:pPr>
        <w:pStyle w:val="ListParagraph"/>
        <w:numPr>
          <w:ilvl w:val="2"/>
          <w:numId w:val="7"/>
        </w:numPr>
      </w:pPr>
      <w:r>
        <w:t xml:space="preserve">Kid hostile, parent react angrily, escalated hostility, parent aggression increased </w:t>
      </w:r>
    </w:p>
    <w:p w14:paraId="77D43809" w14:textId="6CF31753" w:rsidR="00E0747A" w:rsidRDefault="00E0747A" w:rsidP="00E0747A">
      <w:pPr>
        <w:pStyle w:val="ListParagraph"/>
        <w:numPr>
          <w:ilvl w:val="0"/>
          <w:numId w:val="7"/>
        </w:numPr>
      </w:pPr>
      <w:r>
        <w:t>Limitations</w:t>
      </w:r>
      <w:r>
        <w:sym w:font="Wingdings" w:char="F0E0"/>
      </w:r>
      <w:r>
        <w:t xml:space="preserve">naturally occurring contexts vary on dimensions and hard to know which ones influenced behaviour of interest </w:t>
      </w:r>
    </w:p>
    <w:p w14:paraId="4E966032" w14:textId="1852AF44" w:rsidR="00407702" w:rsidRDefault="00407702" w:rsidP="00407702">
      <w:pPr>
        <w:pStyle w:val="ListParagraph"/>
        <w:numPr>
          <w:ilvl w:val="1"/>
          <w:numId w:val="7"/>
        </w:numPr>
      </w:pPr>
      <w:r>
        <w:t xml:space="preserve">Many important behaviours occur only occasionally in everyday environment which reduces researchers’ opportunities to learn about them </w:t>
      </w:r>
    </w:p>
    <w:p w14:paraId="0D931944" w14:textId="23BE71D3" w:rsidR="00243861" w:rsidRDefault="00243861" w:rsidP="00243861">
      <w:r>
        <w:rPr>
          <w:i/>
        </w:rPr>
        <w:t xml:space="preserve">Structured Observation </w:t>
      </w:r>
    </w:p>
    <w:p w14:paraId="52215F8F" w14:textId="77777777" w:rsidR="004E2800" w:rsidRDefault="00243861" w:rsidP="00243861">
      <w:pPr>
        <w:pStyle w:val="ListParagraph"/>
        <w:numPr>
          <w:ilvl w:val="0"/>
          <w:numId w:val="8"/>
        </w:numPr>
      </w:pPr>
      <w:r>
        <w:t>Presenting an identical situation to each child and recording their behaviour</w:t>
      </w:r>
    </w:p>
    <w:p w14:paraId="221DA151" w14:textId="77777777" w:rsidR="005D6D23" w:rsidRDefault="004E2800" w:rsidP="00243861">
      <w:pPr>
        <w:pStyle w:val="ListParagraph"/>
        <w:numPr>
          <w:ilvl w:val="0"/>
          <w:numId w:val="8"/>
        </w:numPr>
      </w:pPr>
      <w:r>
        <w:t xml:space="preserve">Relate observed behaviours to characteristics of child and behaviour in other situations that are also observed </w:t>
      </w:r>
    </w:p>
    <w:p w14:paraId="72A5A65E" w14:textId="339D32CE" w:rsidR="001F74FE" w:rsidRDefault="005D6D23" w:rsidP="00243861">
      <w:pPr>
        <w:pStyle w:val="ListParagraph"/>
        <w:numPr>
          <w:ilvl w:val="0"/>
          <w:numId w:val="8"/>
        </w:numPr>
      </w:pPr>
      <w:r>
        <w:t>Study Kochanska, Coy, Murray investi</w:t>
      </w:r>
      <w:r w:rsidR="001F74FE">
        <w:t xml:space="preserve">gate mother child relationship </w:t>
      </w:r>
      <w:r>
        <w:t xml:space="preserve">influences 2-3 year olds willingness to comply with mothers’ requests that they forgo appealing and unappealing </w:t>
      </w:r>
      <w:r w:rsidR="001F74FE">
        <w:t xml:space="preserve">activities </w:t>
      </w:r>
    </w:p>
    <w:p w14:paraId="5C216007" w14:textId="4E6FEB3E" w:rsidR="00243861" w:rsidRDefault="00243861" w:rsidP="001F74FE">
      <w:pPr>
        <w:pStyle w:val="ListParagraph"/>
        <w:numPr>
          <w:ilvl w:val="1"/>
          <w:numId w:val="8"/>
        </w:numPr>
      </w:pPr>
      <w:r>
        <w:t xml:space="preserve"> </w:t>
      </w:r>
      <w:r w:rsidR="001F74FE">
        <w:t xml:space="preserve">Attractive and unattractive toys, some on shelf </w:t>
      </w:r>
    </w:p>
    <w:p w14:paraId="61A6DFAC" w14:textId="77777777" w:rsidR="008917DE" w:rsidRDefault="001F74FE" w:rsidP="001F74FE">
      <w:pPr>
        <w:pStyle w:val="ListParagraph"/>
        <w:numPr>
          <w:ilvl w:val="1"/>
          <w:numId w:val="8"/>
        </w:numPr>
      </w:pPr>
      <w:r>
        <w:t>Moms said can play with toys except for ones on shelf</w:t>
      </w:r>
    </w:p>
    <w:p w14:paraId="1503EBC2" w14:textId="77777777" w:rsidR="00A571D7" w:rsidRDefault="008917DE" w:rsidP="001F74FE">
      <w:pPr>
        <w:pStyle w:val="ListParagraph"/>
        <w:numPr>
          <w:ilvl w:val="1"/>
          <w:numId w:val="8"/>
        </w:numPr>
      </w:pPr>
      <w:r>
        <w:t xml:space="preserve">Kids who complied earlier less likely to play with shelf toys when mother was absent </w:t>
      </w:r>
    </w:p>
    <w:p w14:paraId="40FB0021" w14:textId="77777777" w:rsidR="00A571D7" w:rsidRDefault="00A571D7" w:rsidP="001F74FE">
      <w:pPr>
        <w:pStyle w:val="ListParagraph"/>
        <w:numPr>
          <w:ilvl w:val="1"/>
          <w:numId w:val="8"/>
        </w:numPr>
      </w:pPr>
      <w:r>
        <w:t xml:space="preserve">Compliant children more likely to do unappealing activity as well </w:t>
      </w:r>
    </w:p>
    <w:p w14:paraId="300697AD" w14:textId="77777777" w:rsidR="008A0A6A" w:rsidRDefault="00A571D7" w:rsidP="001F74FE">
      <w:pPr>
        <w:pStyle w:val="ListParagraph"/>
        <w:numPr>
          <w:ilvl w:val="1"/>
          <w:numId w:val="8"/>
        </w:numPr>
      </w:pPr>
      <w:r>
        <w:t>Tested near 4</w:t>
      </w:r>
      <w:r w:rsidRPr="00A571D7">
        <w:rPr>
          <w:vertAlign w:val="superscript"/>
        </w:rPr>
        <w:t>th</w:t>
      </w:r>
      <w:r>
        <w:t xml:space="preserve"> birthday showed same results from when they were toddlers </w:t>
      </w:r>
    </w:p>
    <w:p w14:paraId="682AAD33" w14:textId="77777777" w:rsidR="00357A77" w:rsidRDefault="008A0A6A" w:rsidP="001F74FE">
      <w:pPr>
        <w:pStyle w:val="ListParagraph"/>
        <w:numPr>
          <w:ilvl w:val="1"/>
          <w:numId w:val="8"/>
        </w:numPr>
      </w:pPr>
      <w:r>
        <w:t xml:space="preserve">Quality of young kid’s compliance seemed steady </w:t>
      </w:r>
    </w:p>
    <w:p w14:paraId="6E97D455" w14:textId="77777777" w:rsidR="0054387E" w:rsidRDefault="00357A77" w:rsidP="00357A77">
      <w:pPr>
        <w:pStyle w:val="ListParagraph"/>
        <w:numPr>
          <w:ilvl w:val="0"/>
          <w:numId w:val="8"/>
        </w:numPr>
      </w:pPr>
      <w:r>
        <w:t xml:space="preserve">Advantage is that it ensures all children being studied encounter identical situations </w:t>
      </w:r>
    </w:p>
    <w:p w14:paraId="45FB01DB" w14:textId="77777777" w:rsidR="00013C4E" w:rsidRDefault="0054387E" w:rsidP="0054387E">
      <w:pPr>
        <w:pStyle w:val="ListParagraph"/>
        <w:numPr>
          <w:ilvl w:val="1"/>
          <w:numId w:val="8"/>
        </w:numPr>
      </w:pPr>
      <w:r>
        <w:t xml:space="preserve">Allows direct comparisons of different children’s behaviours </w:t>
      </w:r>
    </w:p>
    <w:p w14:paraId="6090A063" w14:textId="77777777" w:rsidR="00013C4E" w:rsidRDefault="00013C4E" w:rsidP="00013C4E">
      <w:r>
        <w:rPr>
          <w:b/>
        </w:rPr>
        <w:t xml:space="preserve">Correlation and Causation </w:t>
      </w:r>
    </w:p>
    <w:p w14:paraId="08E1831F" w14:textId="783343CE" w:rsidR="001F74FE" w:rsidRDefault="00915503" w:rsidP="00013C4E">
      <w:pPr>
        <w:pStyle w:val="ListParagraph"/>
        <w:numPr>
          <w:ilvl w:val="0"/>
          <w:numId w:val="9"/>
        </w:numPr>
      </w:pPr>
      <w:r>
        <w:t>People differ along variables</w:t>
      </w:r>
      <w:r>
        <w:sym w:font="Wingdings" w:char="F0E0"/>
      </w:r>
      <w:r>
        <w:t xml:space="preserve">attributes that vary across people and situations like age, gender, expectations </w:t>
      </w:r>
    </w:p>
    <w:p w14:paraId="39D9EBAE" w14:textId="5A12D2D6" w:rsidR="00915503" w:rsidRDefault="00915503" w:rsidP="00013C4E">
      <w:pPr>
        <w:pStyle w:val="ListParagraph"/>
        <w:numPr>
          <w:ilvl w:val="0"/>
          <w:numId w:val="9"/>
        </w:numPr>
      </w:pPr>
      <w:r>
        <w:t>Major goal of child be</w:t>
      </w:r>
      <w:r w:rsidR="00971276">
        <w:t xml:space="preserve">haviour is to determine how these and other major variables are related to each other </w:t>
      </w:r>
    </w:p>
    <w:p w14:paraId="65611FEE" w14:textId="07A07A7D" w:rsidR="00971276" w:rsidRDefault="00971276" w:rsidP="00971276">
      <w:r>
        <w:rPr>
          <w:i/>
        </w:rPr>
        <w:t xml:space="preserve">Correlational Designs </w:t>
      </w:r>
    </w:p>
    <w:p w14:paraId="3287B007" w14:textId="744AF7D2" w:rsidR="00971276" w:rsidRDefault="00472E6C" w:rsidP="00971276">
      <w:pPr>
        <w:pStyle w:val="ListParagraph"/>
        <w:numPr>
          <w:ilvl w:val="0"/>
          <w:numId w:val="10"/>
        </w:numPr>
      </w:pPr>
      <w:r>
        <w:t>How variables</w:t>
      </w:r>
      <w:r w:rsidR="00A0083E">
        <w:t xml:space="preserve"> are related to each other </w:t>
      </w:r>
    </w:p>
    <w:p w14:paraId="6F964E69" w14:textId="11BC15B4" w:rsidR="00A0083E" w:rsidRDefault="00A0083E" w:rsidP="00971276">
      <w:pPr>
        <w:pStyle w:val="ListParagraph"/>
        <w:numPr>
          <w:ilvl w:val="0"/>
          <w:numId w:val="10"/>
        </w:numPr>
      </w:pPr>
      <w:r>
        <w:t>Association between two variables</w:t>
      </w:r>
      <w:r>
        <w:sym w:font="Wingdings" w:char="F0E0"/>
      </w:r>
      <w:r>
        <w:t xml:space="preserve">correlation </w:t>
      </w:r>
    </w:p>
    <w:p w14:paraId="446CE0C5" w14:textId="3D789959" w:rsidR="009850B0" w:rsidRDefault="009850B0" w:rsidP="009850B0">
      <w:pPr>
        <w:pStyle w:val="ListParagraph"/>
        <w:numPr>
          <w:ilvl w:val="1"/>
          <w:numId w:val="10"/>
        </w:numPr>
      </w:pPr>
      <w:r>
        <w:t xml:space="preserve">Can be positive or negative </w:t>
      </w:r>
    </w:p>
    <w:p w14:paraId="388ABCC5" w14:textId="245E07D6" w:rsidR="009850B0" w:rsidRDefault="009850B0" w:rsidP="009850B0">
      <w:pPr>
        <w:pStyle w:val="ListParagraph"/>
        <w:numPr>
          <w:ilvl w:val="1"/>
          <w:numId w:val="10"/>
        </w:numPr>
      </w:pPr>
      <w:r>
        <w:t xml:space="preserve">Positive= high and high </w:t>
      </w:r>
    </w:p>
    <w:p w14:paraId="006456AE" w14:textId="4D7AACF1" w:rsidR="009850B0" w:rsidRDefault="009850B0" w:rsidP="009850B0">
      <w:pPr>
        <w:pStyle w:val="ListParagraph"/>
        <w:numPr>
          <w:ilvl w:val="1"/>
          <w:numId w:val="10"/>
        </w:numPr>
      </w:pPr>
      <w:r>
        <w:t xml:space="preserve">Negative=high and low </w:t>
      </w:r>
    </w:p>
    <w:p w14:paraId="5E2BB2E4" w14:textId="00F91E0B" w:rsidR="009850B0" w:rsidRDefault="009850B0" w:rsidP="009850B0">
      <w:pPr>
        <w:pStyle w:val="ListParagraph"/>
        <w:numPr>
          <w:ilvl w:val="0"/>
          <w:numId w:val="10"/>
        </w:numPr>
      </w:pPr>
      <w:r>
        <w:t>Correlation coefficient</w:t>
      </w:r>
      <w:r>
        <w:sym w:font="Wingdings" w:char="F0E0"/>
      </w:r>
      <w:r>
        <w:t>direction and strength of correlation; can range from 1.0- (-)1.0</w:t>
      </w:r>
    </w:p>
    <w:p w14:paraId="17D5D27F" w14:textId="53F1B169" w:rsidR="009850B0" w:rsidRDefault="009850B0" w:rsidP="009850B0">
      <w:pPr>
        <w:pStyle w:val="ListParagraph"/>
        <w:numPr>
          <w:ilvl w:val="0"/>
          <w:numId w:val="10"/>
        </w:numPr>
      </w:pPr>
      <w:r>
        <w:t xml:space="preserve">Correlation positive it’s positive or no sign </w:t>
      </w:r>
    </w:p>
    <w:p w14:paraId="0FE733BD" w14:textId="16B43935" w:rsidR="0033061C" w:rsidRDefault="0033061C" w:rsidP="009850B0">
      <w:pPr>
        <w:pStyle w:val="ListParagraph"/>
        <w:numPr>
          <w:ilvl w:val="0"/>
          <w:numId w:val="10"/>
        </w:numPr>
      </w:pPr>
      <w:r>
        <w:t xml:space="preserve">Higher the absolute value the stronger the relation between the variables; closer to 0 is a weaker relation </w:t>
      </w:r>
    </w:p>
    <w:p w14:paraId="2AABA4BD" w14:textId="473AD083" w:rsidR="008037C4" w:rsidRDefault="008037C4" w:rsidP="008037C4">
      <w:r>
        <w:rPr>
          <w:i/>
        </w:rPr>
        <w:t xml:space="preserve">Correlation Doesn’t Equal Causation </w:t>
      </w:r>
      <w:r>
        <w:t xml:space="preserve"> </w:t>
      </w:r>
    </w:p>
    <w:p w14:paraId="0B43E87E" w14:textId="4D5AF47C" w:rsidR="008037C4" w:rsidRDefault="0002247C" w:rsidP="0002247C">
      <w:pPr>
        <w:pStyle w:val="ListParagraph"/>
        <w:numPr>
          <w:ilvl w:val="0"/>
          <w:numId w:val="11"/>
        </w:numPr>
      </w:pPr>
      <w:r>
        <w:t xml:space="preserve">Two variables correlated there is plausible cause-effect relation between them </w:t>
      </w:r>
    </w:p>
    <w:p w14:paraId="4BC3E363" w14:textId="3A4297FF" w:rsidR="00F33606" w:rsidRDefault="00F33606" w:rsidP="0002247C">
      <w:pPr>
        <w:pStyle w:val="ListParagraph"/>
        <w:numPr>
          <w:ilvl w:val="0"/>
          <w:numId w:val="11"/>
        </w:numPr>
      </w:pPr>
      <w:r>
        <w:t>Direction of causation problem</w:t>
      </w:r>
      <w:r>
        <w:sym w:font="Wingdings" w:char="F0E0"/>
      </w:r>
      <w:r>
        <w:t>correlati</w:t>
      </w:r>
      <w:r w:rsidR="00DC5B13">
        <w:t>on between two variables does to</w:t>
      </w:r>
      <w:r>
        <w:t xml:space="preserve"> indicate which if either variable is cause of other </w:t>
      </w:r>
    </w:p>
    <w:p w14:paraId="33B5F0B2" w14:textId="72F90C3F" w:rsidR="00120017" w:rsidRDefault="00120017" w:rsidP="0002247C">
      <w:pPr>
        <w:pStyle w:val="ListParagraph"/>
        <w:numPr>
          <w:ilvl w:val="0"/>
          <w:numId w:val="11"/>
        </w:numPr>
      </w:pPr>
      <w:r>
        <w:t>Third variable problem</w:t>
      </w:r>
      <w:r>
        <w:sym w:font="Wingdings" w:char="F0E0"/>
      </w:r>
      <w:r w:rsidR="00257C5B">
        <w:t xml:space="preserve">correlation between two variables may stem from both being influenced by some third variable </w:t>
      </w:r>
    </w:p>
    <w:p w14:paraId="35D5166D" w14:textId="292D5464" w:rsidR="008B3DF6" w:rsidRDefault="008B3DF6" w:rsidP="0002247C">
      <w:pPr>
        <w:pStyle w:val="ListParagraph"/>
        <w:numPr>
          <w:ilvl w:val="0"/>
          <w:numId w:val="11"/>
        </w:numPr>
      </w:pPr>
      <w:r>
        <w:t xml:space="preserve">Major reason is that influence of variables of great interest can’t be studied experimentally </w:t>
      </w:r>
      <w:r w:rsidR="001A279F">
        <w:t xml:space="preserve">because can’t be manipulated </w:t>
      </w:r>
    </w:p>
    <w:p w14:paraId="11C306B8" w14:textId="2AAE96CE" w:rsidR="0026233A" w:rsidRDefault="0026233A" w:rsidP="0026233A">
      <w:pPr>
        <w:pStyle w:val="ListParagraph"/>
        <w:numPr>
          <w:ilvl w:val="1"/>
          <w:numId w:val="11"/>
        </w:numPr>
      </w:pPr>
      <w:r>
        <w:t>Must be studied correlation</w:t>
      </w:r>
    </w:p>
    <w:p w14:paraId="7F318B01" w14:textId="6343B66A" w:rsidR="0026233A" w:rsidRDefault="0026233A" w:rsidP="0026233A">
      <w:pPr>
        <w:pStyle w:val="ListParagraph"/>
        <w:numPr>
          <w:ilvl w:val="1"/>
          <w:numId w:val="11"/>
        </w:numPr>
      </w:pPr>
      <w:r>
        <w:t xml:space="preserve">Correlational designs great when goal is to describe relations among variables rather than to identify cause </w:t>
      </w:r>
      <w:r w:rsidR="00F4169E">
        <w:t xml:space="preserve">effect relationships among them </w:t>
      </w:r>
    </w:p>
    <w:p w14:paraId="0DE8493E" w14:textId="46D36D5B" w:rsidR="00B22A11" w:rsidRDefault="00B22A11" w:rsidP="00B22A11">
      <w:r>
        <w:rPr>
          <w:i/>
        </w:rPr>
        <w:t xml:space="preserve">Experimental Designs </w:t>
      </w:r>
    </w:p>
    <w:p w14:paraId="38171958" w14:textId="4F1FE699" w:rsidR="00B22A11" w:rsidRDefault="007B028E" w:rsidP="007B028E">
      <w:pPr>
        <w:pStyle w:val="ListParagraph"/>
        <w:numPr>
          <w:ilvl w:val="0"/>
          <w:numId w:val="12"/>
        </w:numPr>
      </w:pPr>
      <w:r>
        <w:t>Indicate cause and effect relationships use experimental design</w:t>
      </w:r>
      <w:r>
        <w:sym w:font="Wingdings" w:char="F0E0"/>
      </w:r>
      <w:r>
        <w:t xml:space="preserve">group of approaches that allow inferences about causes and effects being drawn </w:t>
      </w:r>
    </w:p>
    <w:p w14:paraId="08E83402" w14:textId="30F69644" w:rsidR="007B028E" w:rsidRDefault="007B028E" w:rsidP="007B028E">
      <w:pPr>
        <w:pStyle w:val="ListParagraph"/>
        <w:numPr>
          <w:ilvl w:val="1"/>
          <w:numId w:val="12"/>
        </w:numPr>
      </w:pPr>
      <w:r>
        <w:t xml:space="preserve">Two techniques random assignment and experimental control </w:t>
      </w:r>
    </w:p>
    <w:p w14:paraId="3CE3FEE9" w14:textId="01A2DEAB" w:rsidR="00E427A2" w:rsidRDefault="00B63536" w:rsidP="00B63536">
      <w:pPr>
        <w:pStyle w:val="ListParagraph"/>
        <w:numPr>
          <w:ilvl w:val="2"/>
          <w:numId w:val="12"/>
        </w:numPr>
      </w:pPr>
      <w:r>
        <w:t>Random assignment</w:t>
      </w:r>
      <w:r>
        <w:sym w:font="Wingdings" w:char="F0E0"/>
      </w:r>
      <w:r>
        <w:t xml:space="preserve">assigning participants to one experimental group or another by chance </w:t>
      </w:r>
    </w:p>
    <w:p w14:paraId="69B5E1C3" w14:textId="3FD78FA7" w:rsidR="00B63536" w:rsidRDefault="00B63536" w:rsidP="00B63536">
      <w:pPr>
        <w:pStyle w:val="ListParagraph"/>
        <w:numPr>
          <w:ilvl w:val="3"/>
          <w:numId w:val="12"/>
        </w:numPr>
      </w:pPr>
      <w:r>
        <w:t>Have comparable groups</w:t>
      </w:r>
    </w:p>
    <w:p w14:paraId="43EEEBC4" w14:textId="3FDE1C9F" w:rsidR="00B63536" w:rsidRDefault="00B63536" w:rsidP="00B63536">
      <w:pPr>
        <w:pStyle w:val="ListParagraph"/>
        <w:numPr>
          <w:ilvl w:val="2"/>
          <w:numId w:val="12"/>
        </w:numPr>
      </w:pPr>
      <w:r>
        <w:t>Experimental control</w:t>
      </w:r>
      <w:r>
        <w:sym w:font="Wingdings" w:char="F0E0"/>
      </w:r>
      <w:r w:rsidR="00E01C9C">
        <w:t xml:space="preserve">ability of researchers to determine the specific experiences that children have during the course of an experiment </w:t>
      </w:r>
    </w:p>
    <w:p w14:paraId="34109E36" w14:textId="6B3C459D" w:rsidR="004551EA" w:rsidRDefault="004551EA" w:rsidP="004551EA">
      <w:pPr>
        <w:pStyle w:val="ListParagraph"/>
        <w:numPr>
          <w:ilvl w:val="0"/>
          <w:numId w:val="12"/>
        </w:numPr>
      </w:pPr>
      <w:r>
        <w:t>Experimental group</w:t>
      </w:r>
      <w:r>
        <w:sym w:font="Wingdings" w:char="F0E0"/>
      </w:r>
      <w:r>
        <w:t xml:space="preserve">children in experimental design who are presented the experience of interest </w:t>
      </w:r>
    </w:p>
    <w:p w14:paraId="1143868C" w14:textId="0810910C" w:rsidR="004F0532" w:rsidRDefault="004F0532" w:rsidP="004551EA">
      <w:pPr>
        <w:pStyle w:val="ListParagraph"/>
        <w:numPr>
          <w:ilvl w:val="0"/>
          <w:numId w:val="12"/>
        </w:numPr>
      </w:pPr>
      <w:r>
        <w:t>Control group</w:t>
      </w:r>
      <w:r>
        <w:sym w:font="Wingdings" w:char="F0E0"/>
      </w:r>
      <w:r>
        <w:t xml:space="preserve">treated equally but not presented the treatment </w:t>
      </w:r>
    </w:p>
    <w:p w14:paraId="2F1D09E0" w14:textId="3AB6D21E" w:rsidR="004F0532" w:rsidRDefault="004F0532" w:rsidP="004551EA">
      <w:pPr>
        <w:pStyle w:val="ListParagraph"/>
        <w:numPr>
          <w:ilvl w:val="0"/>
          <w:numId w:val="12"/>
        </w:numPr>
      </w:pPr>
      <w:r>
        <w:t>IV</w:t>
      </w:r>
      <w:r>
        <w:sym w:font="Wingdings" w:char="F0E0"/>
      </w:r>
      <w:r>
        <w:t xml:space="preserve">experience received in the experimental group </w:t>
      </w:r>
    </w:p>
    <w:p w14:paraId="1906C892" w14:textId="097A9149" w:rsidR="006815D4" w:rsidRDefault="006815D4" w:rsidP="004551EA">
      <w:pPr>
        <w:pStyle w:val="ListParagraph"/>
        <w:numPr>
          <w:ilvl w:val="0"/>
          <w:numId w:val="12"/>
        </w:numPr>
      </w:pPr>
      <w:r>
        <w:t>DV</w:t>
      </w:r>
      <w:r>
        <w:sym w:font="Wingdings" w:char="F0E0"/>
      </w:r>
      <w:r>
        <w:t xml:space="preserve">outcome of the variable </w:t>
      </w:r>
    </w:p>
    <w:p w14:paraId="3A6A2D04" w14:textId="6A2BC0DE" w:rsidR="00007D43" w:rsidRDefault="00007D43" w:rsidP="004551EA">
      <w:pPr>
        <w:pStyle w:val="ListParagraph"/>
        <w:numPr>
          <w:ilvl w:val="0"/>
          <w:numId w:val="12"/>
        </w:numPr>
      </w:pPr>
      <w:r>
        <w:t>Experimental designs can’t be applied to all issues of interest</w:t>
      </w:r>
    </w:p>
    <w:p w14:paraId="0AB2030D" w14:textId="38B2C598" w:rsidR="00007D43" w:rsidRDefault="00007D43" w:rsidP="004551EA">
      <w:pPr>
        <w:pStyle w:val="ListParagraph"/>
        <w:numPr>
          <w:ilvl w:val="0"/>
          <w:numId w:val="12"/>
        </w:numPr>
      </w:pPr>
      <w:r>
        <w:t xml:space="preserve">Many are in lab settings which improves experimental control but can raise doubts about external validities </w:t>
      </w:r>
    </w:p>
    <w:p w14:paraId="316988D3" w14:textId="603B265B" w:rsidR="00007D43" w:rsidRDefault="00007D43" w:rsidP="00007D43">
      <w:r>
        <w:rPr>
          <w:b/>
        </w:rPr>
        <w:t>Designs fo</w:t>
      </w:r>
      <w:r w:rsidR="00942692">
        <w:rPr>
          <w:b/>
        </w:rPr>
        <w:t>r</w:t>
      </w:r>
      <w:r>
        <w:rPr>
          <w:b/>
        </w:rPr>
        <w:t xml:space="preserve"> Examining Development </w:t>
      </w:r>
      <w:r>
        <w:t xml:space="preserve"> </w:t>
      </w:r>
    </w:p>
    <w:p w14:paraId="583B69B1" w14:textId="7A529612" w:rsidR="00942692" w:rsidRDefault="00942692" w:rsidP="00007D43">
      <w:r>
        <w:rPr>
          <w:i/>
        </w:rPr>
        <w:t xml:space="preserve">Correlational Designs </w:t>
      </w:r>
    </w:p>
    <w:p w14:paraId="4246B830" w14:textId="4C9950D4" w:rsidR="00D821C2" w:rsidRDefault="00D821C2" w:rsidP="00D821C2">
      <w:pPr>
        <w:pStyle w:val="ListParagraph"/>
        <w:numPr>
          <w:ilvl w:val="0"/>
          <w:numId w:val="13"/>
        </w:numPr>
      </w:pPr>
      <w:r>
        <w:t>Cross sectional design</w:t>
      </w:r>
      <w:r>
        <w:sym w:font="Wingdings" w:char="F0E0"/>
      </w:r>
      <w:r>
        <w:t xml:space="preserve">compares children of different ages on given behaviour, ability, characteristic with all being studied at roughly the same time </w:t>
      </w:r>
    </w:p>
    <w:p w14:paraId="2E11DF48" w14:textId="2631FE6F" w:rsidR="00586C3A" w:rsidRDefault="00586C3A" w:rsidP="00586C3A">
      <w:pPr>
        <w:pStyle w:val="ListParagraph"/>
        <w:numPr>
          <w:ilvl w:val="1"/>
          <w:numId w:val="13"/>
        </w:numPr>
      </w:pPr>
      <w:r>
        <w:t xml:space="preserve">Older kids named fewer friends than younger kids did </w:t>
      </w:r>
    </w:p>
    <w:p w14:paraId="03BE5B06" w14:textId="261C958B" w:rsidR="00A414A0" w:rsidRDefault="00A414A0" w:rsidP="00586C3A">
      <w:pPr>
        <w:pStyle w:val="ListParagraph"/>
        <w:numPr>
          <w:ilvl w:val="1"/>
          <w:numId w:val="13"/>
        </w:numPr>
      </w:pPr>
      <w:r>
        <w:t>Useful for revealing similarities and differences between older and younger kids</w:t>
      </w:r>
    </w:p>
    <w:p w14:paraId="3743262E" w14:textId="368C8068" w:rsidR="00A414A0" w:rsidRDefault="00A414A0" w:rsidP="00586C3A">
      <w:pPr>
        <w:pStyle w:val="ListParagraph"/>
        <w:numPr>
          <w:ilvl w:val="1"/>
          <w:numId w:val="13"/>
        </w:numPr>
      </w:pPr>
      <w:r>
        <w:t xml:space="preserve">Don’t yield information about stability of individual differences over time or about patterns of change shown by individual children </w:t>
      </w:r>
    </w:p>
    <w:p w14:paraId="65598692" w14:textId="5518C6B7" w:rsidR="00A414A0" w:rsidRDefault="00A414A0" w:rsidP="00A414A0">
      <w:r>
        <w:rPr>
          <w:i/>
        </w:rPr>
        <w:t xml:space="preserve">Longitudinal Designs </w:t>
      </w:r>
    </w:p>
    <w:p w14:paraId="328C50B8" w14:textId="5C024F12" w:rsidR="00A414A0" w:rsidRDefault="00D93FE4" w:rsidP="00D93FE4">
      <w:pPr>
        <w:pStyle w:val="ListParagraph"/>
        <w:numPr>
          <w:ilvl w:val="0"/>
          <w:numId w:val="13"/>
        </w:numPr>
      </w:pPr>
      <w:r>
        <w:t>Following group of children over substantial period of time and observing changes and continuities in these children’s development at re</w:t>
      </w:r>
      <w:r w:rsidR="00443FAB">
        <w:t xml:space="preserve">gular intervals during that time </w:t>
      </w:r>
    </w:p>
    <w:p w14:paraId="15BF9A3F" w14:textId="335EA76A" w:rsidR="00F60871" w:rsidRDefault="00F60871" w:rsidP="00D93FE4">
      <w:pPr>
        <w:pStyle w:val="ListParagraph"/>
        <w:numPr>
          <w:ilvl w:val="0"/>
          <w:numId w:val="13"/>
        </w:numPr>
      </w:pPr>
      <w:r>
        <w:t>Brendgen study</w:t>
      </w:r>
      <w:r>
        <w:sym w:font="Wingdings" w:char="F0E0"/>
      </w:r>
      <w:r>
        <w:t xml:space="preserve">examined popularity in children from when 7 to 12 </w:t>
      </w:r>
    </w:p>
    <w:p w14:paraId="43411F75" w14:textId="7176CA04" w:rsidR="00F60871" w:rsidRDefault="00F60871" w:rsidP="00F60871">
      <w:pPr>
        <w:pStyle w:val="ListParagraph"/>
        <w:numPr>
          <w:ilvl w:val="1"/>
          <w:numId w:val="13"/>
        </w:numPr>
      </w:pPr>
      <w:r>
        <w:t>Popularity of most stayed stable over period of time</w:t>
      </w:r>
    </w:p>
    <w:p w14:paraId="36A19FA8" w14:textId="2E2C6571" w:rsidR="00F60871" w:rsidRDefault="00F60871" w:rsidP="00F60871">
      <w:pPr>
        <w:pStyle w:val="ListParagraph"/>
        <w:numPr>
          <w:ilvl w:val="1"/>
          <w:numId w:val="13"/>
        </w:numPr>
      </w:pPr>
      <w:r>
        <w:t xml:space="preserve">Some showed idiosyncratic patterns </w:t>
      </w:r>
    </w:p>
    <w:p w14:paraId="51495477" w14:textId="53663A88" w:rsidR="00F60871" w:rsidRDefault="00F60871" w:rsidP="00F60871">
      <w:pPr>
        <w:pStyle w:val="ListParagraph"/>
        <w:numPr>
          <w:ilvl w:val="0"/>
          <w:numId w:val="13"/>
        </w:numPr>
      </w:pPr>
      <w:r>
        <w:t>Hard and time consuming task locating for reexamination, some might move or drop out of study, loss of participants may call into question of external validity of findings</w:t>
      </w:r>
      <w:r w:rsidR="000934C5">
        <w:t xml:space="preserve"> because those who don’t continue might differ from those who participate throughout </w:t>
      </w:r>
    </w:p>
    <w:p w14:paraId="062E830B" w14:textId="56C8E424" w:rsidR="0045348F" w:rsidRDefault="0045348F" w:rsidP="00F60871">
      <w:pPr>
        <w:pStyle w:val="ListParagraph"/>
        <w:numPr>
          <w:ilvl w:val="0"/>
          <w:numId w:val="13"/>
        </w:numPr>
      </w:pPr>
      <w:r>
        <w:t>Threat to external validity</w:t>
      </w:r>
      <w:r>
        <w:sym w:font="Wingdings" w:char="F0E0"/>
      </w:r>
      <w:r>
        <w:t xml:space="preserve">possible effects of repeated testing </w:t>
      </w:r>
    </w:p>
    <w:p w14:paraId="760FCA18" w14:textId="6F306D23" w:rsidR="0045348F" w:rsidRDefault="0045348F" w:rsidP="00F60871">
      <w:pPr>
        <w:pStyle w:val="ListParagraph"/>
        <w:numPr>
          <w:ilvl w:val="0"/>
          <w:numId w:val="13"/>
        </w:numPr>
      </w:pPr>
      <w:r>
        <w:t xml:space="preserve">Used mostly when main issues are stability and change in individual children over time </w:t>
      </w:r>
    </w:p>
    <w:p w14:paraId="72728E6F" w14:textId="1DAB95CD" w:rsidR="0024489D" w:rsidRDefault="0024489D" w:rsidP="00F60871">
      <w:pPr>
        <w:pStyle w:val="ListParagraph"/>
        <w:numPr>
          <w:ilvl w:val="0"/>
          <w:numId w:val="13"/>
        </w:numPr>
      </w:pPr>
      <w:r>
        <w:t xml:space="preserve">Central developmental issue involves age related changes in typical performance cross sectional more commonly used </w:t>
      </w:r>
    </w:p>
    <w:p w14:paraId="2956F94B" w14:textId="08E21D11" w:rsidR="00D87BDA" w:rsidRDefault="00D87BDA" w:rsidP="00D87BDA">
      <w:r>
        <w:rPr>
          <w:i/>
        </w:rPr>
        <w:t xml:space="preserve">Microgenetic Designs </w:t>
      </w:r>
    </w:p>
    <w:p w14:paraId="6581CA00" w14:textId="5FE8A746" w:rsidR="00D87BDA" w:rsidRDefault="00630550" w:rsidP="00630550">
      <w:pPr>
        <w:pStyle w:val="ListParagraph"/>
        <w:numPr>
          <w:ilvl w:val="0"/>
          <w:numId w:val="14"/>
        </w:numPr>
      </w:pPr>
      <w:r>
        <w:t>Children studied repeatedly over short period of time</w:t>
      </w:r>
    </w:p>
    <w:p w14:paraId="3A7CC6F0" w14:textId="0B3F1926" w:rsidR="00630550" w:rsidRDefault="00630550" w:rsidP="00630550">
      <w:pPr>
        <w:pStyle w:val="ListParagraph"/>
        <w:numPr>
          <w:ilvl w:val="0"/>
          <w:numId w:val="14"/>
        </w:numPr>
      </w:pPr>
      <w:r>
        <w:t xml:space="preserve">Include greater number of sessions </w:t>
      </w:r>
    </w:p>
    <w:p w14:paraId="69696470" w14:textId="5E166753" w:rsidR="00630550" w:rsidRDefault="00630550" w:rsidP="00630550">
      <w:pPr>
        <w:pStyle w:val="ListParagraph"/>
        <w:numPr>
          <w:ilvl w:val="0"/>
          <w:numId w:val="14"/>
        </w:numPr>
      </w:pPr>
      <w:r>
        <w:t>Siegler and Jenkins</w:t>
      </w:r>
      <w:r w:rsidR="008F0300">
        <w:t>; discover counting on strategy</w:t>
      </w:r>
      <w:r w:rsidR="008F0300">
        <w:sym w:font="Wingdings" w:char="F0E0"/>
      </w:r>
      <w:r w:rsidR="008F0300">
        <w:t xml:space="preserve">counting up from larger addend the number of times indicated by smaller addend </w:t>
      </w:r>
    </w:p>
    <w:p w14:paraId="7D4F1646" w14:textId="6D696F08" w:rsidR="008F0300" w:rsidRDefault="008F0300" w:rsidP="008F0300">
      <w:pPr>
        <w:pStyle w:val="ListParagraph"/>
        <w:numPr>
          <w:ilvl w:val="1"/>
          <w:numId w:val="14"/>
        </w:numPr>
      </w:pPr>
      <w:r>
        <w:t xml:space="preserve">Counting from larger addend rather than from 1 reduces amount of counting and produced faster and more accurate solutions </w:t>
      </w:r>
    </w:p>
    <w:p w14:paraId="6868ED08" w14:textId="3F9B2850" w:rsidR="00A2681A" w:rsidRDefault="00A2681A" w:rsidP="008F0300">
      <w:pPr>
        <w:pStyle w:val="ListParagraph"/>
        <w:numPr>
          <w:ilvl w:val="1"/>
          <w:numId w:val="14"/>
        </w:numPr>
      </w:pPr>
      <w:r>
        <w:t xml:space="preserve">Use 4 and 5 year old who didn’t know the method </w:t>
      </w:r>
    </w:p>
    <w:p w14:paraId="4F85159E" w14:textId="466641D8" w:rsidR="00A2681A" w:rsidRDefault="00375FF0" w:rsidP="00A2681A">
      <w:pPr>
        <w:pStyle w:val="ListParagraph"/>
        <w:numPr>
          <w:ilvl w:val="2"/>
          <w:numId w:val="14"/>
        </w:numPr>
      </w:pPr>
      <w:r>
        <w:t xml:space="preserve">Sessions of 30 with problems </w:t>
      </w:r>
    </w:p>
    <w:p w14:paraId="57C547F4" w14:textId="7FBA4A02" w:rsidR="00375FF0" w:rsidRDefault="00375FF0" w:rsidP="00A2681A">
      <w:pPr>
        <w:pStyle w:val="ListParagraph"/>
        <w:numPr>
          <w:ilvl w:val="2"/>
          <w:numId w:val="14"/>
        </w:numPr>
      </w:pPr>
      <w:r>
        <w:t xml:space="preserve">Some discovered strategy quick, some after 200, and some never did </w:t>
      </w:r>
    </w:p>
    <w:p w14:paraId="2036676E" w14:textId="17333902" w:rsidR="008A248B" w:rsidRDefault="008A248B" w:rsidP="008A248B">
      <w:pPr>
        <w:pStyle w:val="ListParagraph"/>
        <w:numPr>
          <w:ilvl w:val="0"/>
          <w:numId w:val="14"/>
        </w:numPr>
      </w:pPr>
      <w:r>
        <w:t>Provide insight into process of change and into individual differences in change processes over brief periods</w:t>
      </w:r>
    </w:p>
    <w:p w14:paraId="39629D24" w14:textId="06FA2834" w:rsidR="008A248B" w:rsidRDefault="008A248B" w:rsidP="008A248B">
      <w:pPr>
        <w:pStyle w:val="ListParagraph"/>
        <w:numPr>
          <w:ilvl w:val="1"/>
          <w:numId w:val="14"/>
        </w:numPr>
      </w:pPr>
      <w:r>
        <w:t xml:space="preserve">Typically used when basic pattern of age related change has been established and goal becomes to understand how changes occur </w:t>
      </w:r>
    </w:p>
    <w:p w14:paraId="37C50A77" w14:textId="5D43FB62" w:rsidR="00F25615" w:rsidRDefault="00F25615" w:rsidP="00F25615">
      <w:r>
        <w:rPr>
          <w:b/>
        </w:rPr>
        <w:t xml:space="preserve">Ethical Issues in Child-Development Research </w:t>
      </w:r>
    </w:p>
    <w:p w14:paraId="798BC0A3" w14:textId="04071563" w:rsidR="00F0727A" w:rsidRDefault="00F0727A" w:rsidP="00F0727A">
      <w:pPr>
        <w:pStyle w:val="ListParagraph"/>
        <w:numPr>
          <w:ilvl w:val="0"/>
          <w:numId w:val="15"/>
        </w:numPr>
      </w:pPr>
      <w:r>
        <w:t xml:space="preserve">Have to anticipate potential risks that children might encounter, minimize such harms, make sure benefits outweigh potential harm </w:t>
      </w:r>
    </w:p>
    <w:p w14:paraId="60809456" w14:textId="5CFFF660" w:rsidR="002B6560" w:rsidRPr="00F25615" w:rsidRDefault="002B6560" w:rsidP="00F0727A">
      <w:pPr>
        <w:pStyle w:val="ListParagraph"/>
        <w:numPr>
          <w:ilvl w:val="0"/>
          <w:numId w:val="15"/>
        </w:numPr>
      </w:pPr>
      <w:r>
        <w:t xml:space="preserve">Don’t harm physically or psychologically, obtain informed consent, anonymity, discuss with guardian about yielded investigation maybe important to welfare of child, try counteract negative consequences, correct inaccurate impressions child may develop in course of study </w:t>
      </w:r>
    </w:p>
    <w:sectPr w:rsidR="002B6560" w:rsidRPr="00F25615" w:rsidSect="00BC3E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5FB3"/>
    <w:multiLevelType w:val="hybridMultilevel"/>
    <w:tmpl w:val="1DB89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D192F"/>
    <w:multiLevelType w:val="hybridMultilevel"/>
    <w:tmpl w:val="A1D64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1260C"/>
    <w:multiLevelType w:val="hybridMultilevel"/>
    <w:tmpl w:val="8D1CF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1102F4"/>
    <w:multiLevelType w:val="hybridMultilevel"/>
    <w:tmpl w:val="100AD02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nsid w:val="1A78284C"/>
    <w:multiLevelType w:val="hybridMultilevel"/>
    <w:tmpl w:val="35160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A3EB2"/>
    <w:multiLevelType w:val="hybridMultilevel"/>
    <w:tmpl w:val="0B200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1473A0"/>
    <w:multiLevelType w:val="hybridMultilevel"/>
    <w:tmpl w:val="6AB40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AF5F3A"/>
    <w:multiLevelType w:val="hybridMultilevel"/>
    <w:tmpl w:val="ED8CD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DB0FAA"/>
    <w:multiLevelType w:val="hybridMultilevel"/>
    <w:tmpl w:val="6082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372F95"/>
    <w:multiLevelType w:val="hybridMultilevel"/>
    <w:tmpl w:val="2AAC6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572D55"/>
    <w:multiLevelType w:val="hybridMultilevel"/>
    <w:tmpl w:val="8F265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3F5797"/>
    <w:multiLevelType w:val="hybridMultilevel"/>
    <w:tmpl w:val="2DDA5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0325A3"/>
    <w:multiLevelType w:val="hybridMultilevel"/>
    <w:tmpl w:val="13085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D40E3C"/>
    <w:multiLevelType w:val="hybridMultilevel"/>
    <w:tmpl w:val="A6B4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293EC2"/>
    <w:multiLevelType w:val="hybridMultilevel"/>
    <w:tmpl w:val="C6DA2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4"/>
  </w:num>
  <w:num w:numId="4">
    <w:abstractNumId w:val="2"/>
  </w:num>
  <w:num w:numId="5">
    <w:abstractNumId w:val="13"/>
  </w:num>
  <w:num w:numId="6">
    <w:abstractNumId w:val="9"/>
  </w:num>
  <w:num w:numId="7">
    <w:abstractNumId w:val="7"/>
  </w:num>
  <w:num w:numId="8">
    <w:abstractNumId w:val="1"/>
  </w:num>
  <w:num w:numId="9">
    <w:abstractNumId w:val="3"/>
  </w:num>
  <w:num w:numId="10">
    <w:abstractNumId w:val="4"/>
  </w:num>
  <w:num w:numId="11">
    <w:abstractNumId w:val="11"/>
  </w:num>
  <w:num w:numId="12">
    <w:abstractNumId w:val="12"/>
  </w:num>
  <w:num w:numId="13">
    <w:abstractNumId w:val="6"/>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081"/>
    <w:rsid w:val="00007D43"/>
    <w:rsid w:val="00013C4E"/>
    <w:rsid w:val="0002247C"/>
    <w:rsid w:val="000934C5"/>
    <w:rsid w:val="00120017"/>
    <w:rsid w:val="00146E6E"/>
    <w:rsid w:val="001A279F"/>
    <w:rsid w:val="001F74FE"/>
    <w:rsid w:val="00243861"/>
    <w:rsid w:val="0024489D"/>
    <w:rsid w:val="00257C5B"/>
    <w:rsid w:val="0026233A"/>
    <w:rsid w:val="00281C0D"/>
    <w:rsid w:val="002B6560"/>
    <w:rsid w:val="0033061C"/>
    <w:rsid w:val="00357A77"/>
    <w:rsid w:val="0037525E"/>
    <w:rsid w:val="00375FF0"/>
    <w:rsid w:val="004029FD"/>
    <w:rsid w:val="00407702"/>
    <w:rsid w:val="00443FAB"/>
    <w:rsid w:val="0045348F"/>
    <w:rsid w:val="004551EA"/>
    <w:rsid w:val="00472E6C"/>
    <w:rsid w:val="004E2800"/>
    <w:rsid w:val="004F0532"/>
    <w:rsid w:val="0054387E"/>
    <w:rsid w:val="00586C3A"/>
    <w:rsid w:val="005B1C27"/>
    <w:rsid w:val="005D6D23"/>
    <w:rsid w:val="005F6081"/>
    <w:rsid w:val="00630550"/>
    <w:rsid w:val="00672BB9"/>
    <w:rsid w:val="006815D4"/>
    <w:rsid w:val="007B028E"/>
    <w:rsid w:val="008037C4"/>
    <w:rsid w:val="008917DE"/>
    <w:rsid w:val="008A0A6A"/>
    <w:rsid w:val="008A248B"/>
    <w:rsid w:val="008B3DF6"/>
    <w:rsid w:val="008F0300"/>
    <w:rsid w:val="00915503"/>
    <w:rsid w:val="00942692"/>
    <w:rsid w:val="00971276"/>
    <w:rsid w:val="009850B0"/>
    <w:rsid w:val="00A0083E"/>
    <w:rsid w:val="00A2681A"/>
    <w:rsid w:val="00A414A0"/>
    <w:rsid w:val="00A571D7"/>
    <w:rsid w:val="00B22A11"/>
    <w:rsid w:val="00B63536"/>
    <w:rsid w:val="00BB544E"/>
    <w:rsid w:val="00BC3EE3"/>
    <w:rsid w:val="00BE6D9B"/>
    <w:rsid w:val="00D31B9B"/>
    <w:rsid w:val="00D821C2"/>
    <w:rsid w:val="00D87BDA"/>
    <w:rsid w:val="00D93FE4"/>
    <w:rsid w:val="00DC5B13"/>
    <w:rsid w:val="00E01C9C"/>
    <w:rsid w:val="00E0747A"/>
    <w:rsid w:val="00E427A2"/>
    <w:rsid w:val="00F0727A"/>
    <w:rsid w:val="00F25615"/>
    <w:rsid w:val="00F26D84"/>
    <w:rsid w:val="00F33606"/>
    <w:rsid w:val="00F4169E"/>
    <w:rsid w:val="00F608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84C1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08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4</Pages>
  <Words>1281</Words>
  <Characters>7306</Characters>
  <Application>Microsoft Macintosh Word</Application>
  <DocSecurity>0</DocSecurity>
  <Lines>60</Lines>
  <Paragraphs>17</Paragraphs>
  <ScaleCrop>false</ScaleCrop>
  <Company/>
  <LinksUpToDate>false</LinksUpToDate>
  <CharactersWithSpaces>8570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Varruni Krishanthan</dc:creator>
  <cp:keywords/>
  <dc:description/>
  <cp:lastModifiedBy>Varruni Krishanthan</cp:lastModifiedBy>
  <cp:revision>60</cp:revision>
  <dcterms:created xsi:type="dcterms:W3CDTF">2012-10-09T01:07:00Z</dcterms:created>
  <dcterms:modified xsi:type="dcterms:W3CDTF">2012-10-10T00:13:00Z</dcterms:modified>
</cp:coreProperties>
</file>