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050C42" w14:textId="5C623CC2" w:rsidR="00155A76" w:rsidRDefault="00155A76">
      <w:r>
        <w:rPr>
          <w:b/>
        </w:rPr>
        <w:t>How Children Develop: CH. 4</w:t>
      </w:r>
      <w:r w:rsidR="00C87D45">
        <w:rPr>
          <w:b/>
        </w:rPr>
        <w:t xml:space="preserve">  </w:t>
      </w:r>
      <w:bookmarkStart w:id="0" w:name="_GoBack"/>
      <w:bookmarkEnd w:id="0"/>
    </w:p>
    <w:p w14:paraId="46B4358A" w14:textId="77777777" w:rsidR="00155A76" w:rsidRDefault="00155A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55A76" w14:paraId="31B25999" w14:textId="77777777" w:rsidTr="00155A76">
        <w:tc>
          <w:tcPr>
            <w:tcW w:w="4428" w:type="dxa"/>
          </w:tcPr>
          <w:p w14:paraId="0A76C8D3" w14:textId="77777777" w:rsidR="00155A76" w:rsidRDefault="00155A76">
            <w:r>
              <w:t xml:space="preserve">Theory </w:t>
            </w:r>
          </w:p>
        </w:tc>
        <w:tc>
          <w:tcPr>
            <w:tcW w:w="4428" w:type="dxa"/>
          </w:tcPr>
          <w:p w14:paraId="0A030A64" w14:textId="77777777" w:rsidR="00155A76" w:rsidRDefault="00155A76">
            <w:r>
              <w:t xml:space="preserve">Main Questions Addressed </w:t>
            </w:r>
          </w:p>
        </w:tc>
      </w:tr>
      <w:tr w:rsidR="00155A76" w14:paraId="0A5C59B7" w14:textId="77777777" w:rsidTr="00155A76">
        <w:tc>
          <w:tcPr>
            <w:tcW w:w="4428" w:type="dxa"/>
          </w:tcPr>
          <w:p w14:paraId="2224100F" w14:textId="77777777" w:rsidR="00155A76" w:rsidRDefault="00155A76">
            <w:r>
              <w:t xml:space="preserve">Piagetian </w:t>
            </w:r>
          </w:p>
        </w:tc>
        <w:tc>
          <w:tcPr>
            <w:tcW w:w="4428" w:type="dxa"/>
          </w:tcPr>
          <w:p w14:paraId="5C88E23E" w14:textId="77777777" w:rsidR="00155A76" w:rsidRDefault="00155A76">
            <w:r>
              <w:t xml:space="preserve">Nature nurture, continuity/discontinuity, active child </w:t>
            </w:r>
          </w:p>
        </w:tc>
      </w:tr>
      <w:tr w:rsidR="00155A76" w14:paraId="1128756E" w14:textId="77777777" w:rsidTr="00155A76">
        <w:tc>
          <w:tcPr>
            <w:tcW w:w="4428" w:type="dxa"/>
          </w:tcPr>
          <w:p w14:paraId="13EA7842" w14:textId="77777777" w:rsidR="00155A76" w:rsidRDefault="00155A76">
            <w:r>
              <w:t xml:space="preserve">Information processing </w:t>
            </w:r>
          </w:p>
        </w:tc>
        <w:tc>
          <w:tcPr>
            <w:tcW w:w="4428" w:type="dxa"/>
          </w:tcPr>
          <w:p w14:paraId="251426FD" w14:textId="77777777" w:rsidR="00155A76" w:rsidRDefault="00155A76">
            <w:r>
              <w:t xml:space="preserve">Nature nurture, how change occurs </w:t>
            </w:r>
          </w:p>
        </w:tc>
      </w:tr>
      <w:tr w:rsidR="00155A76" w14:paraId="2067A7B5" w14:textId="77777777" w:rsidTr="00155A76">
        <w:tc>
          <w:tcPr>
            <w:tcW w:w="4428" w:type="dxa"/>
          </w:tcPr>
          <w:p w14:paraId="582DB54E" w14:textId="77777777" w:rsidR="00155A76" w:rsidRDefault="00155A76">
            <w:r>
              <w:t xml:space="preserve">Core knowledge </w:t>
            </w:r>
          </w:p>
        </w:tc>
        <w:tc>
          <w:tcPr>
            <w:tcW w:w="4428" w:type="dxa"/>
          </w:tcPr>
          <w:p w14:paraId="6C9161F3" w14:textId="77777777" w:rsidR="00155A76" w:rsidRDefault="00155A76">
            <w:r>
              <w:t>Nature nurture, continuity/discontinuity</w:t>
            </w:r>
          </w:p>
        </w:tc>
      </w:tr>
      <w:tr w:rsidR="00155A76" w14:paraId="27DE5D65" w14:textId="77777777" w:rsidTr="00155A76">
        <w:tc>
          <w:tcPr>
            <w:tcW w:w="4428" w:type="dxa"/>
          </w:tcPr>
          <w:p w14:paraId="43998B1E" w14:textId="77777777" w:rsidR="00155A76" w:rsidRDefault="00155A76">
            <w:r>
              <w:t xml:space="preserve">Sociocultural </w:t>
            </w:r>
          </w:p>
        </w:tc>
        <w:tc>
          <w:tcPr>
            <w:tcW w:w="4428" w:type="dxa"/>
          </w:tcPr>
          <w:p w14:paraId="747AD8DC" w14:textId="77777777" w:rsidR="00155A76" w:rsidRDefault="00155A76">
            <w:r>
              <w:t xml:space="preserve">Nature nurture, influence of sociocultural context, how change occurs </w:t>
            </w:r>
          </w:p>
        </w:tc>
      </w:tr>
      <w:tr w:rsidR="00155A76" w14:paraId="053E836E" w14:textId="77777777" w:rsidTr="00155A76">
        <w:tc>
          <w:tcPr>
            <w:tcW w:w="4428" w:type="dxa"/>
          </w:tcPr>
          <w:p w14:paraId="18B1ADB5" w14:textId="77777777" w:rsidR="00155A76" w:rsidRDefault="00155A76">
            <w:r>
              <w:t xml:space="preserve">Dynamic systems </w:t>
            </w:r>
          </w:p>
        </w:tc>
        <w:tc>
          <w:tcPr>
            <w:tcW w:w="4428" w:type="dxa"/>
          </w:tcPr>
          <w:p w14:paraId="7361AD33" w14:textId="77777777" w:rsidR="00155A76" w:rsidRDefault="00155A76">
            <w:r>
              <w:t xml:space="preserve">Nature nurture, active child, how change occurs </w:t>
            </w:r>
          </w:p>
        </w:tc>
      </w:tr>
    </w:tbl>
    <w:p w14:paraId="4A44B6DA" w14:textId="77777777" w:rsidR="00155A76" w:rsidRDefault="00155A76"/>
    <w:p w14:paraId="4927A342" w14:textId="77777777" w:rsidR="00155A76" w:rsidRDefault="00481ED6">
      <w:pPr>
        <w:rPr>
          <w:b/>
        </w:rPr>
      </w:pPr>
      <w:r>
        <w:rPr>
          <w:b/>
        </w:rPr>
        <w:t xml:space="preserve">Piaget’s Theory </w:t>
      </w:r>
    </w:p>
    <w:p w14:paraId="10AF018E" w14:textId="77777777" w:rsidR="00481ED6" w:rsidRDefault="00481ED6">
      <w:r>
        <w:rPr>
          <w:b/>
        </w:rPr>
        <w:t xml:space="preserve">View of Children’s Nature </w:t>
      </w:r>
    </w:p>
    <w:p w14:paraId="24DB719D" w14:textId="77777777" w:rsidR="00481ED6" w:rsidRDefault="00481ED6" w:rsidP="00481ED6">
      <w:pPr>
        <w:pStyle w:val="ListParagraph"/>
        <w:numPr>
          <w:ilvl w:val="0"/>
          <w:numId w:val="1"/>
        </w:numPr>
      </w:pPr>
      <w:r>
        <w:t xml:space="preserve">Approach often labeled constructivist </w:t>
      </w:r>
    </w:p>
    <w:p w14:paraId="11A26363" w14:textId="77777777" w:rsidR="00481ED6" w:rsidRDefault="00481ED6" w:rsidP="00481ED6">
      <w:pPr>
        <w:pStyle w:val="ListParagraph"/>
        <w:numPr>
          <w:ilvl w:val="1"/>
          <w:numId w:val="1"/>
        </w:numPr>
      </w:pPr>
      <w:r>
        <w:t xml:space="preserve">Depicts children as constructing knowledge for themselves from experiences </w:t>
      </w:r>
    </w:p>
    <w:p w14:paraId="1DCB8E28" w14:textId="77777777" w:rsidR="00481ED6" w:rsidRDefault="00481ED6" w:rsidP="00481ED6">
      <w:pPr>
        <w:pStyle w:val="ListParagraph"/>
        <w:numPr>
          <w:ilvl w:val="1"/>
          <w:numId w:val="1"/>
        </w:numPr>
      </w:pPr>
      <w:r>
        <w:t xml:space="preserve">Most important according to Piaget is generate hypothesis, performing experiments, draw conclusions form observations </w:t>
      </w:r>
    </w:p>
    <w:p w14:paraId="6E88E641" w14:textId="17DBF3E1" w:rsidR="00FC2F9E" w:rsidRDefault="00FC2F9E" w:rsidP="00481ED6">
      <w:pPr>
        <w:pStyle w:val="ListParagraph"/>
        <w:numPr>
          <w:ilvl w:val="1"/>
          <w:numId w:val="1"/>
        </w:numPr>
      </w:pPr>
      <w:r>
        <w:t>Children learn important lessons on own (2</w:t>
      </w:r>
      <w:r w:rsidRPr="00FC2F9E">
        <w:rPr>
          <w:vertAlign w:val="superscript"/>
        </w:rPr>
        <w:t>nd</w:t>
      </w:r>
      <w:r>
        <w:t xml:space="preserve">) </w:t>
      </w:r>
    </w:p>
    <w:p w14:paraId="37C3058E" w14:textId="77777777" w:rsidR="00FC2F9E" w:rsidRDefault="00FC2F9E" w:rsidP="00481ED6">
      <w:pPr>
        <w:pStyle w:val="ListParagraph"/>
        <w:numPr>
          <w:ilvl w:val="1"/>
          <w:numId w:val="1"/>
        </w:numPr>
      </w:pPr>
      <w:r>
        <w:t>Third assumption</w:t>
      </w:r>
      <w:r>
        <w:sym w:font="Wingdings" w:char="F0E0"/>
      </w:r>
      <w:r>
        <w:t>children intrinsically motivated to learn and don’t need rewards to do so</w:t>
      </w:r>
    </w:p>
    <w:p w14:paraId="16A298C2" w14:textId="77777777" w:rsidR="00FC2F9E" w:rsidRDefault="00FC2F9E" w:rsidP="00FC2F9E">
      <w:r>
        <w:rPr>
          <w:b/>
        </w:rPr>
        <w:t xml:space="preserve">Central Development Issues </w:t>
      </w:r>
    </w:p>
    <w:p w14:paraId="00B1703C" w14:textId="77777777" w:rsidR="00FC2F9E" w:rsidRDefault="00FC2F9E" w:rsidP="00FC2F9E">
      <w:r>
        <w:rPr>
          <w:b/>
        </w:rPr>
        <w:t xml:space="preserve">Nature and Nurture </w:t>
      </w:r>
    </w:p>
    <w:p w14:paraId="1430C4DA" w14:textId="57D9F9C9" w:rsidR="00FC2F9E" w:rsidRDefault="00FC2F9E" w:rsidP="00FC2F9E">
      <w:pPr>
        <w:pStyle w:val="ListParagraph"/>
        <w:numPr>
          <w:ilvl w:val="0"/>
          <w:numId w:val="1"/>
        </w:numPr>
      </w:pPr>
      <w:r>
        <w:t>Motivation meet two functions</w:t>
      </w:r>
      <w:r>
        <w:sym w:font="Wingdings" w:char="F0E0"/>
      </w:r>
      <w:r>
        <w:t xml:space="preserve">adaptation and organization </w:t>
      </w:r>
    </w:p>
    <w:p w14:paraId="57FB1ED0" w14:textId="6DB5D247" w:rsidR="00FC2F9E" w:rsidRDefault="00FC2F9E" w:rsidP="00FC2F9E">
      <w:pPr>
        <w:pStyle w:val="ListParagraph"/>
        <w:numPr>
          <w:ilvl w:val="0"/>
          <w:numId w:val="1"/>
        </w:numPr>
      </w:pPr>
      <w:r>
        <w:t>Adaptation</w:t>
      </w:r>
      <w:r>
        <w:sym w:font="Wingdings" w:char="F0E0"/>
      </w:r>
      <w:r>
        <w:t xml:space="preserve">tendency to respond to demands of environment in ways that meet one’s goals </w:t>
      </w:r>
    </w:p>
    <w:p w14:paraId="1A37E76C" w14:textId="4AFE049F" w:rsidR="00FC2F9E" w:rsidRDefault="00FC2F9E" w:rsidP="00FC2F9E">
      <w:pPr>
        <w:pStyle w:val="ListParagraph"/>
        <w:numPr>
          <w:ilvl w:val="0"/>
          <w:numId w:val="1"/>
        </w:numPr>
      </w:pPr>
      <w:r>
        <w:t>Organization</w:t>
      </w:r>
      <w:r>
        <w:sym w:font="Wingdings" w:char="F0E0"/>
      </w:r>
      <w:r>
        <w:t xml:space="preserve">tendency to integrate particular observations into coherent knowledge </w:t>
      </w:r>
    </w:p>
    <w:p w14:paraId="772F9A41" w14:textId="7BFF0EAA" w:rsidR="007D2984" w:rsidRDefault="007D2984" w:rsidP="007D2984">
      <w:r>
        <w:rPr>
          <w:b/>
        </w:rPr>
        <w:t xml:space="preserve">Sources of Continuity </w:t>
      </w:r>
    </w:p>
    <w:p w14:paraId="02E28A92" w14:textId="41B6909C" w:rsidR="007D2984" w:rsidRDefault="00424D87" w:rsidP="00424D87">
      <w:pPr>
        <w:pStyle w:val="ListParagraph"/>
        <w:numPr>
          <w:ilvl w:val="0"/>
          <w:numId w:val="2"/>
        </w:numPr>
      </w:pPr>
      <w:r>
        <w:t>Main sources of continuity</w:t>
      </w:r>
      <w:r>
        <w:sym w:font="Wingdings" w:char="F0E0"/>
      </w:r>
      <w:r>
        <w:t xml:space="preserve">assimilation, accommodation, equilibrium </w:t>
      </w:r>
    </w:p>
    <w:p w14:paraId="53FD9128" w14:textId="0981140F" w:rsidR="00424D87" w:rsidRDefault="00424D87" w:rsidP="00424D87">
      <w:pPr>
        <w:pStyle w:val="ListParagraph"/>
        <w:numPr>
          <w:ilvl w:val="0"/>
          <w:numId w:val="2"/>
        </w:numPr>
      </w:pPr>
      <w:r>
        <w:t>Assimilation</w:t>
      </w:r>
      <w:r>
        <w:sym w:font="Wingdings" w:char="F0E0"/>
      </w:r>
      <w:r>
        <w:t xml:space="preserve">incorporate information into concepts they already understand </w:t>
      </w:r>
    </w:p>
    <w:p w14:paraId="5F4231E5" w14:textId="400C8B9E" w:rsidR="00424D87" w:rsidRDefault="00424D87" w:rsidP="00424D87">
      <w:pPr>
        <w:pStyle w:val="ListParagraph"/>
        <w:numPr>
          <w:ilvl w:val="0"/>
          <w:numId w:val="2"/>
        </w:numPr>
      </w:pPr>
      <w:r>
        <w:t>Accommodation</w:t>
      </w:r>
      <w:r>
        <w:sym w:font="Wingdings" w:char="F0E0"/>
      </w:r>
      <w:r>
        <w:t xml:space="preserve">adapt current understandings in response to new experiences </w:t>
      </w:r>
    </w:p>
    <w:p w14:paraId="3C54FA1A" w14:textId="31E45F5C" w:rsidR="00424D87" w:rsidRDefault="00424D87" w:rsidP="00424D87">
      <w:pPr>
        <w:pStyle w:val="ListParagraph"/>
        <w:numPr>
          <w:ilvl w:val="0"/>
          <w:numId w:val="2"/>
        </w:numPr>
      </w:pPr>
      <w:r>
        <w:t>Equilibrium</w:t>
      </w:r>
      <w:r>
        <w:sym w:font="Wingdings" w:char="F0E0"/>
      </w:r>
      <w:r>
        <w:t>balance assimilation and accommodation to create stable understanding</w:t>
      </w:r>
    </w:p>
    <w:p w14:paraId="662EA5D0" w14:textId="633EFDAF" w:rsidR="002A0C98" w:rsidRDefault="002A0C98" w:rsidP="002A0C98">
      <w:pPr>
        <w:pStyle w:val="ListParagraph"/>
        <w:numPr>
          <w:ilvl w:val="1"/>
          <w:numId w:val="2"/>
        </w:numPr>
      </w:pPr>
      <w:r>
        <w:t xml:space="preserve">First equilibrium don’t see discrepancies </w:t>
      </w:r>
      <w:r>
        <w:t xml:space="preserve">don’t see differences between observed and understanding </w:t>
      </w:r>
    </w:p>
    <w:p w14:paraId="3C631C9D" w14:textId="1782EF3D" w:rsidR="002A0C98" w:rsidRDefault="002A0C98" w:rsidP="002A0C98">
      <w:pPr>
        <w:pStyle w:val="ListParagraph"/>
        <w:numPr>
          <w:ilvl w:val="1"/>
          <w:numId w:val="2"/>
        </w:numPr>
      </w:pPr>
      <w:r>
        <w:t xml:space="preserve">Second is disequilibrium can’t generate alternative </w:t>
      </w:r>
    </w:p>
    <w:p w14:paraId="3BB12FC8" w14:textId="419735BA" w:rsidR="002A0C98" w:rsidRDefault="002A0C98" w:rsidP="002A0C98">
      <w:pPr>
        <w:pStyle w:val="ListParagraph"/>
        <w:numPr>
          <w:ilvl w:val="1"/>
          <w:numId w:val="2"/>
        </w:numPr>
      </w:pPr>
      <w:r>
        <w:t xml:space="preserve">Final develop sophisticated understanding that eliminates shortcomings </w:t>
      </w:r>
    </w:p>
    <w:p w14:paraId="42E846F4" w14:textId="1108D641" w:rsidR="009D35A5" w:rsidRDefault="009D35A5" w:rsidP="009D35A5">
      <w:r>
        <w:rPr>
          <w:b/>
        </w:rPr>
        <w:t xml:space="preserve">Sources of Discontiunuity </w:t>
      </w:r>
    </w:p>
    <w:p w14:paraId="1B1045B8" w14:textId="06849586" w:rsidR="009D35A5" w:rsidRDefault="00B56475" w:rsidP="009D35A5">
      <w:pPr>
        <w:pStyle w:val="ListParagraph"/>
        <w:numPr>
          <w:ilvl w:val="0"/>
          <w:numId w:val="3"/>
        </w:numPr>
      </w:pPr>
      <w:r>
        <w:t>1. Qualitative Change</w:t>
      </w:r>
      <w:r>
        <w:sym w:font="Wingdings" w:char="F0E0"/>
      </w:r>
      <w:r>
        <w:t xml:space="preserve">different ages think in qualitatively different ways </w:t>
      </w:r>
    </w:p>
    <w:p w14:paraId="3B960D2F" w14:textId="1F14297C" w:rsidR="00B56475" w:rsidRDefault="00B56475" w:rsidP="009D35A5">
      <w:pPr>
        <w:pStyle w:val="ListParagraph"/>
        <w:numPr>
          <w:ilvl w:val="0"/>
          <w:numId w:val="3"/>
        </w:numPr>
      </w:pPr>
      <w:r>
        <w:lastRenderedPageBreak/>
        <w:t>2. Broad applicability</w:t>
      </w:r>
      <w:r>
        <w:sym w:font="Wingdings" w:char="F0E0"/>
      </w:r>
      <w:r>
        <w:t xml:space="preserve">type of thinking characteristic of each stage influences child’s thinking across diverse topics and contexts </w:t>
      </w:r>
    </w:p>
    <w:p w14:paraId="1D4C9C48" w14:textId="6D5FF2BA" w:rsidR="00B56475" w:rsidRDefault="00B56475" w:rsidP="009D35A5">
      <w:pPr>
        <w:pStyle w:val="ListParagraph"/>
        <w:numPr>
          <w:ilvl w:val="0"/>
          <w:numId w:val="3"/>
        </w:numPr>
      </w:pPr>
      <w:r>
        <w:t>3. Brief transition</w:t>
      </w:r>
      <w:r>
        <w:sym w:font="Wingdings" w:char="F0E0"/>
      </w:r>
      <w:r>
        <w:t>thinking of new and old</w:t>
      </w:r>
    </w:p>
    <w:p w14:paraId="3239C5A4" w14:textId="18346109" w:rsidR="00B56475" w:rsidRDefault="00B56475" w:rsidP="009D35A5">
      <w:pPr>
        <w:pStyle w:val="ListParagraph"/>
        <w:numPr>
          <w:ilvl w:val="0"/>
          <w:numId w:val="3"/>
        </w:numPr>
      </w:pPr>
      <w:r>
        <w:t>4. Invariant sequence</w:t>
      </w:r>
      <w:r>
        <w:sym w:font="Wingdings" w:char="F0E0"/>
      </w:r>
      <w:r>
        <w:t xml:space="preserve">everyone go through same order and don’t skip stage </w:t>
      </w:r>
    </w:p>
    <w:p w14:paraId="645E7ED3" w14:textId="7B68D385" w:rsidR="00B56475" w:rsidRDefault="00B56475" w:rsidP="009D35A5">
      <w:pPr>
        <w:pStyle w:val="ListParagraph"/>
        <w:numPr>
          <w:ilvl w:val="0"/>
          <w:numId w:val="3"/>
        </w:numPr>
      </w:pPr>
      <w:r>
        <w:t xml:space="preserve">Four stages of cognitive development </w:t>
      </w:r>
    </w:p>
    <w:p w14:paraId="3683DAAC" w14:textId="7AAEE63D" w:rsidR="00B56475" w:rsidRDefault="00B56475" w:rsidP="00B56475">
      <w:pPr>
        <w:pStyle w:val="ListParagraph"/>
        <w:numPr>
          <w:ilvl w:val="1"/>
          <w:numId w:val="3"/>
        </w:numPr>
      </w:pPr>
      <w:r>
        <w:t>Sensorimotor</w:t>
      </w:r>
      <w:r>
        <w:sym w:font="Wingdings" w:char="F0E0"/>
      </w:r>
      <w:r>
        <w:t xml:space="preserve">birth to 2, intelligence expressed through sensory and motor abilities </w:t>
      </w:r>
    </w:p>
    <w:p w14:paraId="65F4C823" w14:textId="116BF0FF" w:rsidR="00B56475" w:rsidRDefault="00B56475" w:rsidP="00B56475">
      <w:pPr>
        <w:pStyle w:val="ListParagraph"/>
        <w:numPr>
          <w:ilvl w:val="1"/>
          <w:numId w:val="3"/>
        </w:numPr>
      </w:pPr>
      <w:r>
        <w:t>Preoperational</w:t>
      </w:r>
      <w:r>
        <w:sym w:font="Wingdings" w:char="F0E0"/>
      </w:r>
      <w:r>
        <w:t xml:space="preserve">2-7 children able to represent experiences in language, mental imagery, symbolic thought </w:t>
      </w:r>
    </w:p>
    <w:p w14:paraId="1EA09474" w14:textId="60517ECB" w:rsidR="00B56475" w:rsidRDefault="00B56475" w:rsidP="00B56475">
      <w:pPr>
        <w:pStyle w:val="ListParagraph"/>
        <w:numPr>
          <w:ilvl w:val="1"/>
          <w:numId w:val="3"/>
        </w:numPr>
      </w:pPr>
      <w:r>
        <w:t>Concrete operational</w:t>
      </w:r>
      <w:r>
        <w:sym w:font="Wingdings" w:char="F0E0"/>
      </w:r>
      <w:r>
        <w:t xml:space="preserve">7-12 children able reason logically about concrete objects and events </w:t>
      </w:r>
    </w:p>
    <w:p w14:paraId="36E3E83F" w14:textId="4F04AB85" w:rsidR="00B56475" w:rsidRPr="009D35A5" w:rsidRDefault="00B56475" w:rsidP="00B56475">
      <w:pPr>
        <w:pStyle w:val="ListParagraph"/>
        <w:numPr>
          <w:ilvl w:val="1"/>
          <w:numId w:val="3"/>
        </w:numPr>
      </w:pPr>
      <w:r>
        <w:t>Formal operational</w:t>
      </w:r>
      <w:r>
        <w:sym w:font="Wingdings" w:char="F0E0"/>
      </w:r>
      <w:r>
        <w:t xml:space="preserve">12 and up; think about abstractions and hypothetical situations </w:t>
      </w:r>
    </w:p>
    <w:sectPr w:rsidR="00B56475" w:rsidRPr="009D35A5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45679"/>
    <w:multiLevelType w:val="hybridMultilevel"/>
    <w:tmpl w:val="44ACF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5040BA"/>
    <w:multiLevelType w:val="hybridMultilevel"/>
    <w:tmpl w:val="8B8CE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4E3487"/>
    <w:multiLevelType w:val="hybridMultilevel"/>
    <w:tmpl w:val="94864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A76"/>
    <w:rsid w:val="00155A76"/>
    <w:rsid w:val="002A0C98"/>
    <w:rsid w:val="00424D87"/>
    <w:rsid w:val="00481ED6"/>
    <w:rsid w:val="007D2984"/>
    <w:rsid w:val="009D35A5"/>
    <w:rsid w:val="00B56475"/>
    <w:rsid w:val="00BC3EE3"/>
    <w:rsid w:val="00C87D45"/>
    <w:rsid w:val="00FC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1484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A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1E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A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1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359</Words>
  <Characters>2052</Characters>
  <Application>Microsoft Macintosh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8</cp:revision>
  <dcterms:created xsi:type="dcterms:W3CDTF">2012-10-13T05:06:00Z</dcterms:created>
  <dcterms:modified xsi:type="dcterms:W3CDTF">2012-10-15T21:07:00Z</dcterms:modified>
</cp:coreProperties>
</file>