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82773726"/>
        <w:docPartObj>
          <w:docPartGallery w:val="Cover Pages"/>
          <w:docPartUnique/>
        </w:docPartObj>
      </w:sdtPr>
      <w:sdtEndPr/>
      <w:sdtContent>
        <w:p w14:paraId="6F224531" w14:textId="77777777" w:rsidR="004A7ED3" w:rsidRDefault="004A7ED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04DAD46" wp14:editId="1EFD4BD8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3D9AE5DC" w14:textId="77777777" w:rsidR="004A7ED3" w:rsidRPr="002D4CDC" w:rsidRDefault="004A7ED3" w:rsidP="004A7ED3">
                                    <w:pPr>
                                      <w:pStyle w:val="NoSpacing"/>
                                      <w:spacing w:after="480"/>
                                      <w:rPr>
                                        <w:rFonts w:ascii="Times New Roman" w:hAnsi="Times New Roman" w:cs="Times New Roman"/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 w:rsidRPr="002D4CDC">
                                      <w:rPr>
                                        <w:rFonts w:ascii="Times New Roman" w:hAnsi="Times New Roman" w:cs="Times New Roman"/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 xml:space="preserve">April 11th </w:t>
                                    </w:r>
                                    <w:r w:rsidR="00DB4A29" w:rsidRPr="002D4CDC">
                                      <w:rPr>
                                        <w:rFonts w:ascii="Times New Roman" w:hAnsi="Times New Roman" w:cs="Times New Roman"/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2018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:rsidR="004A7ED3" w:rsidRPr="002D4CDC" w:rsidRDefault="004A7ED3" w:rsidP="004A7ED3">
                              <w:pPr>
                                <w:pStyle w:val="NoSpacing"/>
                                <w:spacing w:after="480"/>
                                <w:rPr>
                                  <w:rFonts w:ascii="Times New Roman" w:hAnsi="Times New Roman" w:cs="Times New Roman"/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 w:rsidRPr="002D4CDC">
                                <w:rPr>
                                  <w:rFonts w:ascii="Times New Roman" w:hAnsi="Times New Roman" w:cs="Times New Roman"/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April 11th </w:t>
                              </w:r>
                              <w:r w:rsidR="00DB4A29" w:rsidRPr="002D4CDC">
                                <w:rPr>
                                  <w:rFonts w:ascii="Times New Roman" w:hAnsi="Times New Roman" w:cs="Times New Roman"/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2018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76536925" wp14:editId="78F59BCF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777240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1508760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3C8B4BBC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675FA5" wp14:editId="75CCF1C3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1508760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5992A665" w14:textId="77777777" w:rsidR="004A7ED3" w:rsidRPr="002D4CDC" w:rsidRDefault="004A7ED3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="Times New Roman" w:hAnsi="Times New Roman" w:cs="Times New Roman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 w:rsidRPr="002D4CDC">
                                      <w:rPr>
                                        <w:rFonts w:ascii="Times New Roman" w:hAnsi="Times New Roman" w:cs="Times New Roman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Mutual funds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6A064FA0" w14:textId="46AB9307" w:rsidR="004A7ED3" w:rsidRDefault="004A7ED3">
                                    <w:pPr>
                                      <w:pStyle w:val="NoSpacing"/>
                                      <w:rPr>
                                        <w:rFonts w:ascii="Times New Roman" w:hAnsi="Times New Roman" w:cs="Times New Roman"/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 w:rsidRPr="002D4CDC">
                                      <w:rPr>
                                        <w:rFonts w:ascii="Times New Roman" w:hAnsi="Times New Roman" w:cs="Times New Roman"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COMM 215 Section </w:t>
                                    </w:r>
                                    <w:r w:rsidR="00941366">
                                      <w:rPr>
                                        <w:rFonts w:ascii="Times New Roman" w:hAnsi="Times New Roman" w:cs="Times New Roman"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x</w:t>
                                    </w:r>
                                  </w:p>
                                </w:sdtContent>
                              </w:sdt>
                              <w:p w14:paraId="0F298C4A" w14:textId="77777777" w:rsidR="001D1EBE" w:rsidRDefault="001D1EBE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 xml:space="preserve">Presented to: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Shahla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Hodai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Hemami</w:t>
                                </w:r>
                                <w:proofErr w:type="spellEnd"/>
                              </w:p>
                              <w:p w14:paraId="47F79A38" w14:textId="77777777" w:rsidR="001D1EBE" w:rsidRPr="002D4CDC" w:rsidRDefault="001D1EBE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Presented by: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675FA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5992A665" w14:textId="77777777" w:rsidR="004A7ED3" w:rsidRPr="002D4CDC" w:rsidRDefault="004A7ED3">
                              <w:pPr>
                                <w:pStyle w:val="NoSpacing"/>
                                <w:spacing w:after="900"/>
                                <w:rPr>
                                  <w:rFonts w:ascii="Times New Roman" w:hAnsi="Times New Roman" w:cs="Times New Roman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 w:rsidRPr="002D4CDC">
                                <w:rPr>
                                  <w:rFonts w:ascii="Times New Roman" w:hAnsi="Times New Roman" w:cs="Times New Roman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Mutual funds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6A064FA0" w14:textId="46AB9307" w:rsidR="004A7ED3" w:rsidRDefault="004A7ED3">
                              <w:pPr>
                                <w:pStyle w:val="NoSpacing"/>
                                <w:rPr>
                                  <w:rFonts w:ascii="Times New Roman" w:hAnsi="Times New Roman" w:cs="Times New Roman"/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 w:rsidRPr="002D4CDC">
                                <w:rPr>
                                  <w:rFonts w:ascii="Times New Roman" w:hAnsi="Times New Roman" w:cs="Times New Roman"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COMM 215 Section </w:t>
                              </w:r>
                              <w:r w:rsidR="00941366">
                                <w:rPr>
                                  <w:rFonts w:ascii="Times New Roman" w:hAnsi="Times New Roman" w:cs="Times New Roman"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x</w:t>
                              </w:r>
                            </w:p>
                          </w:sdtContent>
                        </w:sdt>
                        <w:p w14:paraId="0F298C4A" w14:textId="77777777" w:rsidR="001D1EBE" w:rsidRDefault="001D1EBE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 xml:space="preserve">Presented to: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>Shahla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>Hodai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>Hemami</w:t>
                          </w:r>
                          <w:proofErr w:type="spellEnd"/>
                        </w:p>
                        <w:p w14:paraId="47F79A38" w14:textId="77777777" w:rsidR="001D1EBE" w:rsidRPr="002D4CDC" w:rsidRDefault="001D1EBE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>Presented by: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tbl>
          <w:tblPr>
            <w:tblStyle w:val="PlainTable4"/>
            <w:tblpPr w:leftFromText="180" w:rightFromText="180" w:vertAnchor="text" w:horzAnchor="page" w:tblpX="2047" w:tblpY="4680"/>
            <w:tblW w:w="0" w:type="auto"/>
            <w:tblLook w:val="04A0" w:firstRow="1" w:lastRow="0" w:firstColumn="1" w:lastColumn="0" w:noHBand="0" w:noVBand="1"/>
          </w:tblPr>
          <w:tblGrid>
            <w:gridCol w:w="3116"/>
            <w:gridCol w:w="3400"/>
            <w:gridCol w:w="2834"/>
          </w:tblGrid>
          <w:tr w:rsidR="004A7ED3" w14:paraId="3D3E877D" w14:textId="77777777" w:rsidTr="002D4CD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10C56DCD" w14:textId="77777777" w:rsidR="004A7ED3" w:rsidRPr="002D4CDC" w:rsidRDefault="004A7ED3" w:rsidP="004A7ED3">
                <w:r w:rsidRPr="002D4CDC">
                  <w:t>Student Order Number</w:t>
                </w:r>
              </w:p>
            </w:tc>
            <w:tc>
              <w:tcPr>
                <w:tcW w:w="3400" w:type="dxa"/>
              </w:tcPr>
              <w:p w14:paraId="011214D6" w14:textId="77777777" w:rsidR="004A7ED3" w:rsidRPr="002D4CDC" w:rsidRDefault="004A7ED3" w:rsidP="004A7ED3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 w:rsidRPr="002D4CDC">
                  <w:t>Student Name</w:t>
                </w:r>
              </w:p>
            </w:tc>
            <w:tc>
              <w:tcPr>
                <w:tcW w:w="2834" w:type="dxa"/>
              </w:tcPr>
              <w:p w14:paraId="2DB61489" w14:textId="77777777" w:rsidR="004A7ED3" w:rsidRPr="002D4CDC" w:rsidRDefault="004A7ED3" w:rsidP="004A7ED3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 w:rsidRPr="002D4CDC">
                  <w:t>Student ID</w:t>
                </w:r>
              </w:p>
            </w:tc>
          </w:tr>
          <w:tr w:rsidR="004A7ED3" w14:paraId="1127F6E7" w14:textId="77777777" w:rsidTr="002D4C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22E0A2D6" w14:textId="39AD4136" w:rsidR="004A7ED3" w:rsidRPr="002D4CDC" w:rsidRDefault="00941366" w:rsidP="004A7ED3">
                <w:pPr>
                  <w:rPr>
                    <w:b w:val="0"/>
                  </w:rPr>
                </w:pPr>
                <w:r>
                  <w:rPr>
                    <w:b w:val="0"/>
                  </w:rPr>
                  <w:t>x</w:t>
                </w:r>
              </w:p>
            </w:tc>
            <w:tc>
              <w:tcPr>
                <w:tcW w:w="3400" w:type="dxa"/>
              </w:tcPr>
              <w:p w14:paraId="1ED3B46D" w14:textId="1CC5B61F" w:rsidR="004A7ED3" w:rsidRPr="002D4CDC" w:rsidRDefault="00941366" w:rsidP="004A7ED3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proofErr w:type="spellStart"/>
                <w:r>
                  <w:t>xxxx</w:t>
                </w:r>
                <w:proofErr w:type="spellEnd"/>
              </w:p>
            </w:tc>
            <w:tc>
              <w:tcPr>
                <w:tcW w:w="2834" w:type="dxa"/>
              </w:tcPr>
              <w:p w14:paraId="3ABD746B" w14:textId="674F4E6F" w:rsidR="004A7ED3" w:rsidRPr="002D4CDC" w:rsidRDefault="00941366" w:rsidP="004A7ED3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xxx</w:t>
                </w:r>
              </w:p>
            </w:tc>
          </w:tr>
          <w:tr w:rsidR="004A7ED3" w14:paraId="07E3806E" w14:textId="77777777" w:rsidTr="002D4C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4537C114" w14:textId="1A3504C9" w:rsidR="004A7ED3" w:rsidRPr="002D4CDC" w:rsidRDefault="00941366" w:rsidP="004A7ED3">
                <w:pPr>
                  <w:rPr>
                    <w:b w:val="0"/>
                  </w:rPr>
                </w:pPr>
                <w:r>
                  <w:rPr>
                    <w:b w:val="0"/>
                  </w:rPr>
                  <w:t>x</w:t>
                </w:r>
              </w:p>
            </w:tc>
            <w:tc>
              <w:tcPr>
                <w:tcW w:w="3400" w:type="dxa"/>
              </w:tcPr>
              <w:p w14:paraId="06F6E8D9" w14:textId="33DB73C0" w:rsidR="004A7ED3" w:rsidRPr="002D4CDC" w:rsidRDefault="00941366" w:rsidP="004A7ED3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proofErr w:type="spellStart"/>
                <w:r>
                  <w:t>xxxxx</w:t>
                </w:r>
                <w:proofErr w:type="spellEnd"/>
              </w:p>
            </w:tc>
            <w:tc>
              <w:tcPr>
                <w:tcW w:w="2834" w:type="dxa"/>
              </w:tcPr>
              <w:p w14:paraId="494F725F" w14:textId="4B5CAE8B" w:rsidR="004A7ED3" w:rsidRPr="002D4CDC" w:rsidRDefault="00941366" w:rsidP="004A7ED3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proofErr w:type="spellStart"/>
                <w:r>
                  <w:t>xxxx</w:t>
                </w:r>
                <w:proofErr w:type="spellEnd"/>
              </w:p>
            </w:tc>
          </w:tr>
          <w:tr w:rsidR="004A7ED3" w14:paraId="4895259E" w14:textId="77777777" w:rsidTr="002D4C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3DC2AE3D" w14:textId="0ACFAC65" w:rsidR="004A7ED3" w:rsidRPr="002D4CDC" w:rsidRDefault="00941366" w:rsidP="004A7ED3">
                <w:pPr>
                  <w:rPr>
                    <w:b w:val="0"/>
                  </w:rPr>
                </w:pPr>
                <w:r>
                  <w:rPr>
                    <w:b w:val="0"/>
                  </w:rPr>
                  <w:t>x</w:t>
                </w:r>
              </w:p>
            </w:tc>
            <w:tc>
              <w:tcPr>
                <w:tcW w:w="3400" w:type="dxa"/>
              </w:tcPr>
              <w:p w14:paraId="70A32F6D" w14:textId="7AC65E51" w:rsidR="004A7ED3" w:rsidRPr="002D4CDC" w:rsidRDefault="00941366" w:rsidP="004A7ED3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proofErr w:type="spellStart"/>
                <w:r>
                  <w:t>xxxx</w:t>
                </w:r>
                <w:proofErr w:type="spellEnd"/>
              </w:p>
            </w:tc>
            <w:tc>
              <w:tcPr>
                <w:tcW w:w="2834" w:type="dxa"/>
              </w:tcPr>
              <w:p w14:paraId="3F5F5D90" w14:textId="0F660634" w:rsidR="004A7ED3" w:rsidRPr="002D4CDC" w:rsidRDefault="00941366" w:rsidP="004A7ED3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proofErr w:type="spellStart"/>
                <w:r>
                  <w:t>xxxxx</w:t>
                </w:r>
                <w:proofErr w:type="spellEnd"/>
              </w:p>
            </w:tc>
          </w:tr>
          <w:tr w:rsidR="004A7ED3" w14:paraId="7CB22A30" w14:textId="77777777" w:rsidTr="002D4C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1CD1031B" w14:textId="3A3FFECF" w:rsidR="004A7ED3" w:rsidRPr="002D4CDC" w:rsidRDefault="00941366" w:rsidP="004A7ED3">
                <w:pPr>
                  <w:rPr>
                    <w:b w:val="0"/>
                  </w:rPr>
                </w:pPr>
                <w:r>
                  <w:rPr>
                    <w:b w:val="0"/>
                  </w:rPr>
                  <w:t>x</w:t>
                </w:r>
              </w:p>
            </w:tc>
            <w:tc>
              <w:tcPr>
                <w:tcW w:w="3400" w:type="dxa"/>
              </w:tcPr>
              <w:p w14:paraId="1970DB15" w14:textId="41117275" w:rsidR="004A7ED3" w:rsidRPr="002D4CDC" w:rsidRDefault="00941366" w:rsidP="004A7ED3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xxx</w:t>
                </w:r>
              </w:p>
            </w:tc>
            <w:tc>
              <w:tcPr>
                <w:tcW w:w="2834" w:type="dxa"/>
              </w:tcPr>
              <w:p w14:paraId="199177EB" w14:textId="317BDEAA" w:rsidR="004A7ED3" w:rsidRPr="002D4CDC" w:rsidRDefault="00941366" w:rsidP="004A7ED3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proofErr w:type="spellStart"/>
                <w:r>
                  <w:t>xxxx</w:t>
                </w:r>
                <w:proofErr w:type="spellEnd"/>
              </w:p>
            </w:tc>
          </w:tr>
          <w:tr w:rsidR="004A7ED3" w14:paraId="1B104F43" w14:textId="77777777" w:rsidTr="002D4C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5A098000" w14:textId="799D8526" w:rsidR="004A7ED3" w:rsidRPr="002D4CDC" w:rsidRDefault="00941366" w:rsidP="004A7ED3">
                <w:pPr>
                  <w:rPr>
                    <w:b w:val="0"/>
                  </w:rPr>
                </w:pPr>
                <w:r>
                  <w:rPr>
                    <w:b w:val="0"/>
                  </w:rPr>
                  <w:t>x</w:t>
                </w:r>
              </w:p>
            </w:tc>
            <w:tc>
              <w:tcPr>
                <w:tcW w:w="3400" w:type="dxa"/>
              </w:tcPr>
              <w:p w14:paraId="398076E9" w14:textId="113F8AD2" w:rsidR="004A7ED3" w:rsidRPr="002D4CDC" w:rsidRDefault="00941366" w:rsidP="004A7ED3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proofErr w:type="spellStart"/>
                <w:r>
                  <w:t>xxxx</w:t>
                </w:r>
                <w:proofErr w:type="spellEnd"/>
              </w:p>
            </w:tc>
            <w:tc>
              <w:tcPr>
                <w:tcW w:w="2834" w:type="dxa"/>
              </w:tcPr>
              <w:p w14:paraId="105EAC9A" w14:textId="17090F92" w:rsidR="004A7ED3" w:rsidRPr="002D4CDC" w:rsidRDefault="00941366" w:rsidP="004A7ED3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t>xxx</w:t>
                </w:r>
              </w:p>
            </w:tc>
          </w:tr>
          <w:tr w:rsidR="004A7ED3" w14:paraId="1E80BA2C" w14:textId="77777777" w:rsidTr="002D4C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116" w:type="dxa"/>
              </w:tcPr>
              <w:p w14:paraId="5BBD8379" w14:textId="3667E069" w:rsidR="004A7ED3" w:rsidRPr="002D4CDC" w:rsidRDefault="00941366" w:rsidP="004A7ED3">
                <w:pPr>
                  <w:rPr>
                    <w:b w:val="0"/>
                  </w:rPr>
                </w:pPr>
                <w:r>
                  <w:rPr>
                    <w:b w:val="0"/>
                  </w:rPr>
                  <w:t>x</w:t>
                </w:r>
              </w:p>
            </w:tc>
            <w:tc>
              <w:tcPr>
                <w:tcW w:w="3400" w:type="dxa"/>
              </w:tcPr>
              <w:p w14:paraId="10699366" w14:textId="3DADAF96" w:rsidR="004A7ED3" w:rsidRPr="002D4CDC" w:rsidRDefault="00941366" w:rsidP="004A7ED3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proofErr w:type="spellStart"/>
                <w:r>
                  <w:t>xxxxx</w:t>
                </w:r>
                <w:proofErr w:type="spellEnd"/>
              </w:p>
            </w:tc>
            <w:tc>
              <w:tcPr>
                <w:tcW w:w="2834" w:type="dxa"/>
              </w:tcPr>
              <w:p w14:paraId="3D486CBF" w14:textId="3C6A5929" w:rsidR="004A7ED3" w:rsidRPr="002D4CDC" w:rsidRDefault="00941366" w:rsidP="004A7ED3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proofErr w:type="spellStart"/>
                <w:r>
                  <w:t>xxxxx</w:t>
                </w:r>
                <w:proofErr w:type="spellEnd"/>
              </w:p>
            </w:tc>
          </w:tr>
        </w:tbl>
        <w:p w14:paraId="4B72FB35" w14:textId="77777777" w:rsidR="004A7ED3" w:rsidRDefault="004A7ED3">
          <w:r>
            <w:br w:type="page"/>
          </w:r>
        </w:p>
      </w:sdtContent>
    </w:sdt>
    <w:p w14:paraId="151BF633" w14:textId="77777777" w:rsidR="002D4CDC" w:rsidRPr="001909B6" w:rsidRDefault="00DD1C88" w:rsidP="001909B6">
      <w:pPr>
        <w:spacing w:line="480" w:lineRule="auto"/>
        <w:jc w:val="center"/>
        <w:rPr>
          <w:b/>
        </w:rPr>
      </w:pPr>
      <w:r w:rsidRPr="001909B6">
        <w:rPr>
          <w:b/>
        </w:rPr>
        <w:lastRenderedPageBreak/>
        <w:t>Table of contents</w:t>
      </w:r>
    </w:p>
    <w:p w14:paraId="6CC0C31D" w14:textId="77777777" w:rsidR="00DD1C88" w:rsidRPr="001909B6" w:rsidRDefault="00DD1C88" w:rsidP="001909B6">
      <w:pPr>
        <w:spacing w:line="480" w:lineRule="auto"/>
        <w:rPr>
          <w:b/>
        </w:rPr>
      </w:pPr>
    </w:p>
    <w:p w14:paraId="3A0A1F67" w14:textId="77777777" w:rsidR="00DD1C88" w:rsidRPr="001909B6" w:rsidRDefault="00DD1C88" w:rsidP="001909B6">
      <w:pPr>
        <w:spacing w:line="480" w:lineRule="auto"/>
        <w:rPr>
          <w:b/>
        </w:rPr>
      </w:pPr>
      <w:r w:rsidRPr="001909B6">
        <w:rPr>
          <w:b/>
        </w:rPr>
        <w:t>Analysis</w:t>
      </w:r>
    </w:p>
    <w:p w14:paraId="3163939A" w14:textId="77777777" w:rsidR="00DD1C88" w:rsidRPr="001909B6" w:rsidRDefault="001909B6" w:rsidP="001909B6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 w:rsidRPr="001909B6">
        <w:rPr>
          <w:b/>
        </w:rPr>
        <w:t>Introduction</w:t>
      </w:r>
      <w:r>
        <w:rPr>
          <w:b/>
        </w:rPr>
        <w:t>………………………………………………………………………………3</w:t>
      </w:r>
    </w:p>
    <w:p w14:paraId="542244F9" w14:textId="77777777" w:rsidR="001909B6" w:rsidRPr="001909B6" w:rsidRDefault="001909B6" w:rsidP="001909B6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 w:rsidRPr="001909B6">
        <w:rPr>
          <w:b/>
        </w:rPr>
        <w:t>Description</w:t>
      </w:r>
      <w:r>
        <w:rPr>
          <w:b/>
        </w:rPr>
        <w:t>………………………………………………………………………………..3</w:t>
      </w:r>
    </w:p>
    <w:p w14:paraId="41BCEFFB" w14:textId="77777777" w:rsidR="001909B6" w:rsidRPr="001909B6" w:rsidRDefault="001909B6" w:rsidP="001909B6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 w:rsidRPr="001909B6">
        <w:rPr>
          <w:b/>
        </w:rPr>
        <w:t>Conclusion</w:t>
      </w:r>
      <w:r>
        <w:rPr>
          <w:b/>
        </w:rPr>
        <w:t>………………………………………………………………………………..3</w:t>
      </w:r>
    </w:p>
    <w:p w14:paraId="084F3CC4" w14:textId="77777777" w:rsidR="001909B6" w:rsidRPr="001909B6" w:rsidRDefault="001909B6" w:rsidP="001909B6">
      <w:pPr>
        <w:spacing w:line="480" w:lineRule="auto"/>
        <w:rPr>
          <w:b/>
        </w:rPr>
      </w:pPr>
      <w:r w:rsidRPr="001909B6">
        <w:rPr>
          <w:b/>
        </w:rPr>
        <w:t xml:space="preserve">Appendices </w:t>
      </w:r>
    </w:p>
    <w:p w14:paraId="62DAD0BE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jc w:val="both"/>
        <w:rPr>
          <w:b/>
        </w:rPr>
      </w:pPr>
      <w:r w:rsidRPr="001909B6">
        <w:rPr>
          <w:b/>
        </w:rPr>
        <w:t>Appendix I - Descriptive statistics</w:t>
      </w:r>
      <w:r>
        <w:rPr>
          <w:b/>
        </w:rPr>
        <w:t>………………………………………………………4</w:t>
      </w:r>
    </w:p>
    <w:p w14:paraId="7F86E2EF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</w:rPr>
      </w:pPr>
      <w:r w:rsidRPr="001909B6">
        <w:rPr>
          <w:b/>
        </w:rPr>
        <w:t>Appendix II – Investment Objectives</w:t>
      </w:r>
      <w:r>
        <w:rPr>
          <w:b/>
        </w:rPr>
        <w:t>…………………………………………………...6</w:t>
      </w:r>
    </w:p>
    <w:p w14:paraId="74BCE9D3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  <w:noProof/>
        </w:rPr>
      </w:pPr>
      <w:r w:rsidRPr="001909B6">
        <w:rPr>
          <w:b/>
          <w:noProof/>
        </w:rPr>
        <w:t>Appendix III – Patterns and Outliers</w:t>
      </w:r>
      <w:r>
        <w:rPr>
          <w:b/>
          <w:noProof/>
        </w:rPr>
        <w:t>…………………………………………………..6</w:t>
      </w:r>
    </w:p>
    <w:p w14:paraId="0E633F5D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  <w:noProof/>
        </w:rPr>
      </w:pPr>
      <w:r w:rsidRPr="001909B6">
        <w:rPr>
          <w:b/>
          <w:noProof/>
        </w:rPr>
        <w:t>Appendix IV – Fund Objectives and Sales Charge</w:t>
      </w:r>
      <w:r>
        <w:rPr>
          <w:b/>
          <w:noProof/>
        </w:rPr>
        <w:t>……………………………………</w:t>
      </w:r>
      <w:r w:rsidR="00BB3AD3">
        <w:rPr>
          <w:b/>
          <w:noProof/>
        </w:rPr>
        <w:t>8</w:t>
      </w:r>
    </w:p>
    <w:p w14:paraId="10828211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</w:rPr>
      </w:pPr>
      <w:r w:rsidRPr="001909B6">
        <w:rPr>
          <w:b/>
        </w:rPr>
        <w:t>Appendix V – Average Risk Level</w:t>
      </w:r>
      <w:r>
        <w:rPr>
          <w:b/>
        </w:rPr>
        <w:t>……………………………………………………</w:t>
      </w:r>
      <w:r w:rsidR="00BB3AD3">
        <w:rPr>
          <w:b/>
        </w:rPr>
        <w:t>…9</w:t>
      </w:r>
    </w:p>
    <w:p w14:paraId="79C49140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  <w:color w:val="000000"/>
        </w:rPr>
      </w:pPr>
      <w:r w:rsidRPr="001909B6">
        <w:rPr>
          <w:b/>
          <w:color w:val="000000"/>
        </w:rPr>
        <w:t>Appendix VI – Expense Ratio</w:t>
      </w:r>
      <w:r>
        <w:rPr>
          <w:b/>
          <w:color w:val="000000"/>
        </w:rPr>
        <w:t>………………………………………………………….</w:t>
      </w:r>
      <w:r w:rsidR="00BB3AD3">
        <w:rPr>
          <w:b/>
          <w:color w:val="000000"/>
        </w:rPr>
        <w:t>10</w:t>
      </w:r>
    </w:p>
    <w:p w14:paraId="0505449B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</w:rPr>
      </w:pPr>
      <w:r w:rsidRPr="001909B6">
        <w:rPr>
          <w:b/>
        </w:rPr>
        <w:t>Appendix VII – 3Yr Return Estimation 1</w:t>
      </w:r>
      <w:r>
        <w:rPr>
          <w:b/>
        </w:rPr>
        <w:t>……………………………………………</w:t>
      </w:r>
      <w:r w:rsidR="00BB3AD3">
        <w:rPr>
          <w:b/>
        </w:rPr>
        <w:t>.11</w:t>
      </w:r>
    </w:p>
    <w:p w14:paraId="3625A7A1" w14:textId="77777777" w:rsidR="001909B6" w:rsidRPr="001909B6" w:rsidRDefault="001909B6" w:rsidP="001909B6">
      <w:pPr>
        <w:pStyle w:val="ListParagraph"/>
        <w:numPr>
          <w:ilvl w:val="0"/>
          <w:numId w:val="4"/>
        </w:numPr>
        <w:spacing w:line="480" w:lineRule="auto"/>
        <w:rPr>
          <w:b/>
        </w:rPr>
      </w:pPr>
      <w:r w:rsidRPr="001909B6">
        <w:rPr>
          <w:b/>
        </w:rPr>
        <w:t>Appendix VIII - 3Yr Return Estimation 2</w:t>
      </w:r>
      <w:r>
        <w:rPr>
          <w:b/>
        </w:rPr>
        <w:t>……………………………………………</w:t>
      </w:r>
      <w:r w:rsidR="00BB3AD3">
        <w:rPr>
          <w:b/>
        </w:rPr>
        <w:t>12</w:t>
      </w:r>
    </w:p>
    <w:p w14:paraId="5D9CA39A" w14:textId="77777777" w:rsidR="001909B6" w:rsidRDefault="001909B6" w:rsidP="001909B6"/>
    <w:p w14:paraId="5D3D3C29" w14:textId="77777777" w:rsidR="002D4CDC" w:rsidRDefault="002D4CDC"/>
    <w:p w14:paraId="1139DC58" w14:textId="77777777" w:rsidR="002D4CDC" w:rsidRDefault="002D4CDC"/>
    <w:p w14:paraId="73C6E193" w14:textId="77777777" w:rsidR="002D4CDC" w:rsidRDefault="002D4CDC"/>
    <w:p w14:paraId="2FC8BACA" w14:textId="77777777" w:rsidR="002D4CDC" w:rsidRDefault="002D4CDC"/>
    <w:p w14:paraId="42B2B0EC" w14:textId="77777777" w:rsidR="002D4CDC" w:rsidRDefault="002D4CDC"/>
    <w:p w14:paraId="5C3A29E5" w14:textId="77777777" w:rsidR="002D4CDC" w:rsidRDefault="002D4CDC"/>
    <w:p w14:paraId="3E662011" w14:textId="77777777" w:rsidR="002D4CDC" w:rsidRDefault="002D4CDC"/>
    <w:p w14:paraId="6EE8F8E6" w14:textId="77777777" w:rsidR="002D4CDC" w:rsidRDefault="002D4CDC"/>
    <w:p w14:paraId="7AA18FC1" w14:textId="77777777" w:rsidR="002D4CDC" w:rsidRDefault="002D4CDC"/>
    <w:p w14:paraId="2314D73A" w14:textId="77777777" w:rsidR="002D4CDC" w:rsidRDefault="002D4CDC"/>
    <w:p w14:paraId="71918623" w14:textId="77777777" w:rsidR="002D4CDC" w:rsidRDefault="002D4CDC"/>
    <w:p w14:paraId="76D3E426" w14:textId="77777777" w:rsidR="002D4CDC" w:rsidRDefault="002D4CDC"/>
    <w:p w14:paraId="39E47453" w14:textId="77777777" w:rsidR="002D4CDC" w:rsidRDefault="002D4CDC"/>
    <w:p w14:paraId="0C4F6AFF" w14:textId="77777777" w:rsidR="002D4CDC" w:rsidRDefault="002D4CDC"/>
    <w:p w14:paraId="5DC8801E" w14:textId="77777777" w:rsidR="001909B6" w:rsidRDefault="001909B6" w:rsidP="00DD1C88">
      <w:pPr>
        <w:pStyle w:val="IndexHeading"/>
        <w:rPr>
          <w:rFonts w:ascii="Times New Roman" w:eastAsia="Times New Roman" w:hAnsi="Times New Roman" w:cs="Times New Roman"/>
          <w:b w:val="0"/>
          <w:bCs w:val="0"/>
        </w:rPr>
      </w:pPr>
    </w:p>
    <w:p w14:paraId="6FE7E3AD" w14:textId="77777777" w:rsidR="0041622F" w:rsidRPr="00DD1C88" w:rsidRDefault="0041622F" w:rsidP="00DD1C88">
      <w:pPr>
        <w:pStyle w:val="IndexHeading"/>
        <w:rPr>
          <w:rFonts w:ascii="Times New Roman" w:hAnsi="Times New Roman" w:cs="Times New Roman"/>
        </w:rPr>
      </w:pPr>
      <w:r w:rsidRPr="00DD1C88">
        <w:rPr>
          <w:rFonts w:ascii="Times New Roman" w:hAnsi="Times New Roman" w:cs="Times New Roman"/>
        </w:rPr>
        <w:lastRenderedPageBreak/>
        <w:t>Analysis</w:t>
      </w:r>
    </w:p>
    <w:p w14:paraId="2E164974" w14:textId="77777777" w:rsidR="00E4219B" w:rsidRPr="00E4219B" w:rsidRDefault="00E4219B" w:rsidP="00E4219B">
      <w:pPr>
        <w:spacing w:line="480" w:lineRule="auto"/>
        <w:jc w:val="both"/>
      </w:pPr>
      <w:r w:rsidRPr="00E4219B">
        <w:rPr>
          <w:color w:val="000000"/>
        </w:rPr>
        <w:t>This report uses statistical methods to study the data set of Mutual funds in order to make appropriate recommendations as to which mutual fund is appropria</w:t>
      </w:r>
      <w:r w:rsidR="00DD1C88">
        <w:rPr>
          <w:color w:val="000000"/>
        </w:rPr>
        <w:t xml:space="preserve">te for specific fund objectives, related sales charge and risks. </w:t>
      </w:r>
      <w:r w:rsidRPr="00E4219B">
        <w:rPr>
          <w:color w:val="000000"/>
        </w:rPr>
        <w:t xml:space="preserve"> </w:t>
      </w:r>
    </w:p>
    <w:p w14:paraId="280CA64F" w14:textId="77777777" w:rsidR="00E4219B" w:rsidRPr="00E4219B" w:rsidRDefault="00F16784" w:rsidP="00E4219B">
      <w:pPr>
        <w:spacing w:line="480" w:lineRule="auto"/>
        <w:ind w:firstLine="720"/>
        <w:jc w:val="both"/>
      </w:pPr>
      <w:r>
        <w:rPr>
          <w:color w:val="000000"/>
        </w:rPr>
        <w:t xml:space="preserve">The sample </w:t>
      </w:r>
      <w:r w:rsidR="00E4219B" w:rsidRPr="00E4219B">
        <w:rPr>
          <w:color w:val="000000"/>
        </w:rPr>
        <w:t xml:space="preserve">used </w:t>
      </w:r>
      <w:r>
        <w:rPr>
          <w:color w:val="000000"/>
        </w:rPr>
        <w:t xml:space="preserve">consists of </w:t>
      </w:r>
      <w:r w:rsidR="00E4219B" w:rsidRPr="00E4219B">
        <w:rPr>
          <w:color w:val="000000"/>
        </w:rPr>
        <w:t xml:space="preserve">137 funds, from which, 65 funds didn’t have a sales charge, and 72 did. The distribution for expense ratio was left-skewed. A hypothesis test confirmed that the mean expense ratio was more than 1.25 at a significance level of 1%. The related rate of risk was measured as low, average and high. The results were 14, 76 and 47 respectively. A hypothesis test showed lack of evidence supporting the claim that the average risk level is not 0.5 at a 5% significance level with a 95% confidence interval of [0.4715, 0.6379]. Through the use of a contingency table, it was found that there is insufficient evidence to conclude that Fund Objectives and Sales Charges are not independent. A regression analysis was used to predict 3-Yr Return funds on the basis of 1999 Return and Return Q1-2000. It was found that there’s a positive linear relationship between the three variables. The slope of the line shows that for every increase in 3-year return funds, there’s a 0.199 increase in 1999 return and 1.402 increase in return Q1-2000. At a 5% significance level, an F-test showed that the model was statistically significant. Furthermore, a multiple regression analysis was conducted to predict 3-year return funds using 1999 return, Q1-2000 return and sales charge. The model was statistically significant and individually only the 1999 return fund was a significant variable. Moreover, the 1999 return as well as Q1-2000 both have a high correlation with 3Yr return which shows the possibility of multicollinearity. </w:t>
      </w:r>
    </w:p>
    <w:p w14:paraId="0854DCE6" w14:textId="77777777" w:rsidR="00DD1C88" w:rsidRDefault="00F16784" w:rsidP="00DD1C88">
      <w:pPr>
        <w:spacing w:line="480" w:lineRule="auto"/>
        <w:ind w:firstLine="720"/>
        <w:jc w:val="both"/>
      </w:pPr>
      <w:r>
        <w:rPr>
          <w:color w:val="000000"/>
        </w:rPr>
        <w:t xml:space="preserve">Based on these results, it can be concluded </w:t>
      </w:r>
      <w:r w:rsidR="00E4219B" w:rsidRPr="00E4219B">
        <w:rPr>
          <w:color w:val="000000"/>
        </w:rPr>
        <w:t xml:space="preserve">that </w:t>
      </w:r>
      <w:r>
        <w:rPr>
          <w:color w:val="000000"/>
        </w:rPr>
        <w:t xml:space="preserve">the </w:t>
      </w:r>
      <w:r w:rsidR="00E4219B" w:rsidRPr="00E4219B">
        <w:rPr>
          <w:color w:val="000000"/>
        </w:rPr>
        <w:t>mutual funds have an average level of risk. Investors can expect an average expense ratio of 1.25 and they should be aware that fund</w:t>
      </w:r>
      <w:r w:rsidR="00DD1C88">
        <w:rPr>
          <w:color w:val="000000"/>
        </w:rPr>
        <w:t xml:space="preserve"> </w:t>
      </w:r>
      <w:r w:rsidR="00E4219B" w:rsidRPr="00E4219B">
        <w:rPr>
          <w:color w:val="000000"/>
        </w:rPr>
        <w:t>objectives and sales charges are not independent. Finally</w:t>
      </w:r>
      <w:r>
        <w:rPr>
          <w:color w:val="000000"/>
        </w:rPr>
        <w:t>,</w:t>
      </w:r>
      <w:r w:rsidR="00E4219B" w:rsidRPr="00E4219B">
        <w:rPr>
          <w:color w:val="000000"/>
        </w:rPr>
        <w:t xml:space="preserve"> it should be noted that the </w:t>
      </w:r>
      <w:r>
        <w:rPr>
          <w:color w:val="000000"/>
        </w:rPr>
        <w:t>more accurate way</w:t>
      </w:r>
      <w:r w:rsidR="00E4219B" w:rsidRPr="00E4219B">
        <w:rPr>
          <w:color w:val="000000"/>
        </w:rPr>
        <w:t xml:space="preserve"> to predict 3-year funds is by using 1999 return fund</w:t>
      </w:r>
      <w:r w:rsidR="0041622F">
        <w:rPr>
          <w:color w:val="000000"/>
        </w:rPr>
        <w:t>.</w:t>
      </w:r>
    </w:p>
    <w:p w14:paraId="3AAB1FDF" w14:textId="77777777" w:rsidR="004467FC" w:rsidRPr="00DD1C88" w:rsidRDefault="004467FC" w:rsidP="00DD1C88">
      <w:pPr>
        <w:spacing w:line="480" w:lineRule="auto"/>
        <w:jc w:val="both"/>
      </w:pPr>
      <w:r w:rsidRPr="004467FC">
        <w:rPr>
          <w:b/>
          <w:sz w:val="28"/>
          <w:szCs w:val="28"/>
        </w:rPr>
        <w:lastRenderedPageBreak/>
        <w:t>Appendix I - Descriptive statistics</w:t>
      </w:r>
    </w:p>
    <w:p w14:paraId="51F29051" w14:textId="77777777" w:rsidR="004467FC" w:rsidRDefault="004467FC" w:rsidP="002D4CDC">
      <w:pPr>
        <w:rPr>
          <w:b/>
          <w:sz w:val="28"/>
          <w:szCs w:val="28"/>
        </w:rPr>
      </w:pPr>
    </w:p>
    <w:p w14:paraId="61975940" w14:textId="77777777" w:rsidR="004467FC" w:rsidRPr="004467FC" w:rsidRDefault="004467FC" w:rsidP="004467FC">
      <w:pPr>
        <w:rPr>
          <w:rFonts w:eastAsia="MS Mincho"/>
          <w:bCs/>
          <w:lang w:val="en-US" w:eastAsia="ja-JP"/>
        </w:rPr>
      </w:pPr>
      <w:r w:rsidRPr="004467FC">
        <w:rPr>
          <w:rFonts w:eastAsia="MS Mincho"/>
          <w:bCs/>
          <w:lang w:val="en-US" w:eastAsia="ja-JP"/>
        </w:rPr>
        <w:t xml:space="preserve">Fund Objective   </w:t>
      </w:r>
    </w:p>
    <w:p w14:paraId="0647E6B0" w14:textId="77777777" w:rsidR="004467FC" w:rsidRDefault="004467FC" w:rsidP="004467FC">
      <w:pPr>
        <w:rPr>
          <w:rFonts w:eastAsia="MS Mincho"/>
          <w:b/>
          <w:bCs/>
          <w:lang w:eastAsia="ja-JP"/>
        </w:rPr>
      </w:pPr>
    </w:p>
    <w:p w14:paraId="0F6999C6" w14:textId="77777777" w:rsidR="004467FC" w:rsidRPr="004467FC" w:rsidRDefault="004467FC" w:rsidP="004467FC">
      <w:pPr>
        <w:jc w:val="center"/>
      </w:pPr>
      <w:r>
        <w:rPr>
          <w:rFonts w:eastAsia="MS Mincho"/>
          <w:b/>
          <w:bCs/>
          <w:noProof/>
          <w:lang w:eastAsia="ja-JP"/>
        </w:rPr>
        <w:drawing>
          <wp:inline distT="0" distB="0" distL="0" distR="0" wp14:anchorId="5263C837" wp14:editId="5904CD75">
            <wp:extent cx="1628732" cy="15170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4-10 at 11.44.39 PM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2" t="2921" r="5759" b="7265"/>
                    <a:stretch/>
                  </pic:blipFill>
                  <pic:spPr bwMode="auto">
                    <a:xfrm>
                      <a:off x="0" y="0"/>
                      <a:ext cx="1659842" cy="1546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"https://lh4.googleusercontent.com/W28NMArAdHA4LA2MbtxDSyzkYu2_V2YxAE7Q3d3vNDgSMRatRz9biIi7fZ_ezbKOx5tDHMZvfOvMROunKgDm5-0Yve5ZIMT5qNbal1NRQiEdt_kUSiaB7YjtfVSPfcqq2VZ9S9A" \* MERGEFORMATINET </w:instrText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4467FC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284AD56D" wp14:editId="59EA7ADB">
            <wp:extent cx="2481801" cy="1490067"/>
            <wp:effectExtent l="0" t="0" r="0" b="0"/>
            <wp:docPr id="2" name="Picture 2" descr="https://lh4.googleusercontent.com/W28NMArAdHA4LA2MbtxDSyzkYu2_V2YxAE7Q3d3vNDgSMRatRz9biIi7fZ_ezbKOx5tDHMZvfOvMROunKgDm5-0Yve5ZIMT5qNbal1NRQiEdt_kUSiaB7YjtfVSPfcqq2VZ9S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W28NMArAdHA4LA2MbtxDSyzkYu2_V2YxAE7Q3d3vNDgSMRatRz9biIi7fZ_ezbKOx5tDHMZvfOvMROunKgDm5-0Yve5ZIMT5qNbal1NRQiEdt_kUSiaB7YjtfVSPfcqq2VZ9S9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521" cy="154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613CFE5F" w14:textId="77777777" w:rsidR="004467FC" w:rsidRPr="00A7703E" w:rsidRDefault="004467FC" w:rsidP="004467FC">
      <w:pPr>
        <w:rPr>
          <w:rFonts w:eastAsia="MS Mincho"/>
          <w:b/>
          <w:bCs/>
          <w:lang w:val="en-US" w:eastAsia="ja-JP"/>
        </w:rPr>
      </w:pPr>
    </w:p>
    <w:p w14:paraId="7BF75A40" w14:textId="77777777" w:rsidR="004467FC" w:rsidRDefault="004467FC" w:rsidP="004467FC">
      <w:pPr>
        <w:rPr>
          <w:rFonts w:eastAsia="MS Mincho"/>
          <w:bCs/>
          <w:lang w:eastAsia="ja-JP"/>
        </w:rPr>
      </w:pPr>
      <w:r w:rsidRPr="004467FC">
        <w:rPr>
          <w:rFonts w:eastAsia="MS Mincho"/>
          <w:bCs/>
          <w:lang w:val="en-US" w:eastAsia="ja-JP"/>
        </w:rPr>
        <w:t xml:space="preserve">Sales Charge     </w:t>
      </w:r>
    </w:p>
    <w:p w14:paraId="5B4E3DFD" w14:textId="77777777" w:rsidR="004467FC" w:rsidRDefault="004467FC" w:rsidP="004467FC">
      <w:pPr>
        <w:rPr>
          <w:rFonts w:eastAsia="MS Mincho"/>
          <w:bCs/>
          <w:lang w:eastAsia="ja-JP"/>
        </w:rPr>
      </w:pPr>
    </w:p>
    <w:p w14:paraId="63ACECBF" w14:textId="77777777" w:rsidR="004467FC" w:rsidRPr="004467FC" w:rsidRDefault="004467FC" w:rsidP="004467FC">
      <w:r>
        <w:rPr>
          <w:rFonts w:eastAsia="MS Mincho"/>
          <w:bCs/>
          <w:noProof/>
          <w:lang w:eastAsia="ja-JP"/>
        </w:rPr>
        <w:drawing>
          <wp:anchor distT="0" distB="0" distL="114300" distR="114300" simplePos="0" relativeHeight="251662336" behindDoc="0" locked="0" layoutInCell="1" allowOverlap="1" wp14:anchorId="13780F9C" wp14:editId="7FFB844C">
            <wp:simplePos x="0" y="0"/>
            <wp:positionH relativeFrom="column">
              <wp:posOffset>966470</wp:posOffset>
            </wp:positionH>
            <wp:positionV relativeFrom="paragraph">
              <wp:posOffset>168275</wp:posOffset>
            </wp:positionV>
            <wp:extent cx="1598930" cy="768350"/>
            <wp:effectExtent l="0" t="0" r="127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4-10 at 11.47.00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93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03536B" w14:textId="77777777" w:rsidR="004467FC" w:rsidRPr="004467FC" w:rsidRDefault="004467FC" w:rsidP="004467FC">
      <w:pPr>
        <w:rPr>
          <w:rFonts w:eastAsia="MS Mincho"/>
          <w:bCs/>
          <w:lang w:val="en-US" w:eastAsia="ja-JP"/>
        </w:rPr>
      </w:pP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"https://lh4.googleusercontent.com/oMdVYQVjYRq0YnrxCC-pCw9r35ImNlRP27lOPSQhuHVY_SAJVZ9ZdyRZB2KF7IvbvPzhSi_uU5tNoJWLvW5rpt5X2Zn5IgrEuOoBvCMKu7U5aTlQx4KoqSncGP9nqkS0E5wQ2WA" \* MERGEFORMATINET </w:instrText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4467FC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6F0F5363" wp14:editId="39FEFFDE">
            <wp:extent cx="2369127" cy="1721219"/>
            <wp:effectExtent l="0" t="0" r="6350" b="0"/>
            <wp:docPr id="4" name="Picture 4" descr="https://lh4.googleusercontent.com/oMdVYQVjYRq0YnrxCC-pCw9r35ImNlRP27lOPSQhuHVY_SAJVZ9ZdyRZB2KF7IvbvPzhSi_uU5tNoJWLvW5rpt5X2Zn5IgrEuOoBvCMKu7U5aTlQx4KoqSncGP9nqkS0E5wQ2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4.googleusercontent.com/oMdVYQVjYRq0YnrxCC-pCw9r35ImNlRP27lOPSQhuHVY_SAJVZ9ZdyRZB2KF7IvbvPzhSi_uU5tNoJWLvW5rpt5X2Zn5IgrEuOoBvCMKu7U5aTlQx4KoqSncGP9nqkS0E5wQ2W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170" cy="1743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r>
        <w:rPr>
          <w:rFonts w:eastAsia="MS Mincho"/>
          <w:bCs/>
          <w:lang w:eastAsia="ja-JP"/>
        </w:rPr>
        <w:br w:type="textWrapping" w:clear="all"/>
      </w:r>
    </w:p>
    <w:p w14:paraId="26A42FA0" w14:textId="77777777" w:rsidR="004467FC" w:rsidRPr="00A7703E" w:rsidRDefault="004467FC" w:rsidP="004467FC">
      <w:pPr>
        <w:rPr>
          <w:rFonts w:eastAsia="MS Mincho"/>
          <w:b/>
          <w:bCs/>
          <w:lang w:val="en-US" w:eastAsia="ja-JP"/>
        </w:rPr>
      </w:pPr>
    </w:p>
    <w:p w14:paraId="03C3DB6E" w14:textId="77777777" w:rsidR="004467FC" w:rsidRDefault="004467FC" w:rsidP="004467FC">
      <w:pPr>
        <w:rPr>
          <w:rFonts w:eastAsia="MS Mincho"/>
          <w:bCs/>
          <w:lang w:eastAsia="ja-JP"/>
        </w:rPr>
      </w:pPr>
      <w:r w:rsidRPr="004467FC">
        <w:rPr>
          <w:rFonts w:eastAsia="MS Mincho"/>
          <w:bCs/>
          <w:lang w:val="en-US" w:eastAsia="ja-JP"/>
        </w:rPr>
        <w:t xml:space="preserve">Expense Ratio   </w:t>
      </w:r>
    </w:p>
    <w:p w14:paraId="0BC5B752" w14:textId="77777777" w:rsidR="004467FC" w:rsidRDefault="004467FC" w:rsidP="004467FC">
      <w:pPr>
        <w:rPr>
          <w:rFonts w:eastAsia="MS Mincho"/>
          <w:bCs/>
          <w:lang w:eastAsia="ja-JP"/>
        </w:rPr>
      </w:pPr>
    </w:p>
    <w:p w14:paraId="3B168CA5" w14:textId="77777777" w:rsidR="004467FC" w:rsidRPr="00CF7C80" w:rsidRDefault="004467FC" w:rsidP="00CF7C80">
      <w:pPr>
        <w:jc w:val="center"/>
      </w:pP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"https://lh5.googleusercontent.com/Rg04pFYV1P7HFPuTsX2DF_MlIxLAyxCV6j9zvWBzj48nY-UmiXbDuwwTkh1oKz-9IXPsV3dSJzbomtgECUKPAXR1gBvvF7AW27Ug8aXZpJB7uVAYY74pnFQfynjhf8YTlBzAY1s" \* MERGEFORMATINET </w:instrText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4467FC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06AAA7B7" wp14:editId="5BF0D692">
            <wp:extent cx="3628168" cy="2223655"/>
            <wp:effectExtent l="0" t="0" r="4445" b="0"/>
            <wp:docPr id="6" name="Picture 6" descr="https://lh5.googleusercontent.com/Rg04pFYV1P7HFPuTsX2DF_MlIxLAyxCV6j9zvWBzj48nY-UmiXbDuwwTkh1oKz-9IXPsV3dSJzbomtgECUKPAXR1gBvvF7AW27Ug8aXZpJB7uVAYY74pnFQfynjhf8YTlBzAY1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5.googleusercontent.com/Rg04pFYV1P7HFPuTsX2DF_MlIxLAyxCV6j9zvWBzj48nY-UmiXbDuwwTkh1oKz-9IXPsV3dSJzbomtgECUKPAXR1gBvvF7AW27Ug8aXZpJB7uVAYY74pnFQfynjhf8YTlBzAY1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442" cy="227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6B1E7732" w14:textId="77777777" w:rsidR="004467FC" w:rsidRDefault="004467FC" w:rsidP="004467FC">
      <w:pPr>
        <w:rPr>
          <w:rFonts w:eastAsia="MS Mincho"/>
          <w:bCs/>
          <w:lang w:eastAsia="ja-JP"/>
        </w:rPr>
      </w:pPr>
    </w:p>
    <w:p w14:paraId="0ACFB087" w14:textId="77777777" w:rsidR="004467FC" w:rsidRDefault="004467FC" w:rsidP="004467FC">
      <w:pPr>
        <w:rPr>
          <w:rFonts w:eastAsia="MS Mincho"/>
          <w:bCs/>
          <w:lang w:eastAsia="ja-JP"/>
        </w:rPr>
      </w:pPr>
    </w:p>
    <w:p w14:paraId="5CB3EC27" w14:textId="77777777" w:rsidR="004467FC" w:rsidRDefault="004467FC" w:rsidP="004467FC">
      <w:pPr>
        <w:rPr>
          <w:rFonts w:eastAsia="MS Mincho"/>
          <w:bCs/>
          <w:lang w:eastAsia="ja-JP"/>
        </w:rPr>
      </w:pPr>
    </w:p>
    <w:p w14:paraId="7D778E73" w14:textId="77777777" w:rsidR="004467FC" w:rsidRDefault="004467FC" w:rsidP="004467FC">
      <w:pPr>
        <w:rPr>
          <w:rFonts w:eastAsia="MS Mincho"/>
          <w:bCs/>
          <w:lang w:eastAsia="ja-JP"/>
        </w:rPr>
      </w:pPr>
      <w:r w:rsidRPr="004467FC">
        <w:rPr>
          <w:rFonts w:eastAsia="MS Mincho"/>
          <w:bCs/>
          <w:lang w:val="en-US" w:eastAsia="ja-JP"/>
        </w:rPr>
        <w:t xml:space="preserve">Mutual Fund Risk   </w:t>
      </w:r>
    </w:p>
    <w:p w14:paraId="6EA0BC66" w14:textId="77777777" w:rsidR="004467FC" w:rsidRDefault="004467FC" w:rsidP="004467FC">
      <w:pPr>
        <w:rPr>
          <w:rFonts w:eastAsia="MS Mincho"/>
          <w:bCs/>
          <w:lang w:eastAsia="ja-JP"/>
        </w:rPr>
      </w:pPr>
    </w:p>
    <w:p w14:paraId="2768812E" w14:textId="77777777" w:rsidR="004467FC" w:rsidRPr="004467FC" w:rsidRDefault="004467FC" w:rsidP="004467FC">
      <w:pPr>
        <w:jc w:val="center"/>
      </w:pPr>
      <w:r>
        <w:rPr>
          <w:rFonts w:eastAsia="MS Mincho"/>
          <w:bCs/>
          <w:noProof/>
          <w:lang w:eastAsia="ja-JP"/>
        </w:rPr>
        <w:drawing>
          <wp:inline distT="0" distB="0" distL="0" distR="0" wp14:anchorId="416476A1" wp14:editId="4627E54A">
            <wp:extent cx="1338348" cy="12884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8-04-10 at 11.53.41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047" cy="135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"https://lh3.googleusercontent.com/J8JJRyYpluuuGdhoqULs2Wx2i8rGam0x9duQ_3tzzZRtUhKiYUEJQRbpnpcDTBkomLp9O39c-KeXISZ7BfKVtrdPCQICcaa3Shde32N94FpOEwvIFxkZPyhrNvdPR5J2PmQ45U8" \* MERGEFORMATINET </w:instrText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4467FC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039429D1" wp14:editId="6614F9E9">
            <wp:extent cx="2109354" cy="1266227"/>
            <wp:effectExtent l="0" t="0" r="0" b="3810"/>
            <wp:docPr id="9" name="Picture 9" descr="https://lh3.googleusercontent.com/J8JJRyYpluuuGdhoqULs2Wx2i8rGam0x9duQ_3tzzZRtUhKiYUEJQRbpnpcDTBkomLp9O39c-KeXISZ7BfKVtrdPCQICcaa3Shde32N94FpOEwvIFxkZPyhrNvdPR5J2PmQ45U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J8JJRyYpluuuGdhoqULs2Wx2i8rGam0x9duQ_3tzzZRtUhKiYUEJQRbpnpcDTBkomLp9O39c-KeXISZ7BfKVtrdPCQICcaa3Shde32N94FpOEwvIFxkZPyhrNvdPR5J2PmQ45U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815" cy="128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6F307961" w14:textId="77777777" w:rsidR="004467FC" w:rsidRPr="004467FC" w:rsidRDefault="004467FC" w:rsidP="004467FC">
      <w:pPr>
        <w:jc w:val="center"/>
      </w:pP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"https://lh3.googleusercontent.com/J8JJRyYpluuuGdhoqULs2Wx2i8rGam0x9duQ_3tzzZRtUhKiYUEJQRbpnpcDTBkomLp9O39c-KeXISZ7BfKVtrdPCQICcaa3Shde32N94FpOEwvIFxkZPyhrNvdPR5J2PmQ45U8" \* MERGEFORMATINET </w:instrText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31AD7CDE" w14:textId="77777777" w:rsidR="004467FC" w:rsidRPr="004467FC" w:rsidRDefault="004467FC" w:rsidP="004467FC">
      <w:pPr>
        <w:jc w:val="center"/>
        <w:rPr>
          <w:rFonts w:eastAsia="MS Mincho"/>
          <w:bCs/>
          <w:lang w:val="en-US" w:eastAsia="ja-JP"/>
        </w:rPr>
      </w:pPr>
    </w:p>
    <w:p w14:paraId="679C2996" w14:textId="77777777" w:rsidR="004467FC" w:rsidRPr="004467FC" w:rsidRDefault="004467FC" w:rsidP="004467FC">
      <w:pPr>
        <w:rPr>
          <w:rFonts w:eastAsia="MS Mincho"/>
          <w:bCs/>
          <w:lang w:val="en-US" w:eastAsia="ja-JP"/>
        </w:rPr>
      </w:pPr>
    </w:p>
    <w:p w14:paraId="6CF450A2" w14:textId="77777777" w:rsidR="004467FC" w:rsidRPr="004467FC" w:rsidRDefault="004467FC" w:rsidP="004467FC">
      <w:pPr>
        <w:rPr>
          <w:rFonts w:eastAsia="MS Mincho"/>
          <w:bCs/>
          <w:lang w:val="en-US" w:eastAsia="ja-JP"/>
        </w:rPr>
      </w:pPr>
      <w:r w:rsidRPr="004467FC">
        <w:rPr>
          <w:rFonts w:eastAsia="MS Mincho"/>
          <w:bCs/>
          <w:lang w:val="en-US" w:eastAsia="ja-JP"/>
        </w:rPr>
        <w:t xml:space="preserve">Return 1999   </w:t>
      </w:r>
    </w:p>
    <w:p w14:paraId="73C63B54" w14:textId="77777777" w:rsidR="004467FC" w:rsidRDefault="004467FC" w:rsidP="004467FC">
      <w:pPr>
        <w:rPr>
          <w:rFonts w:eastAsia="MS Mincho"/>
          <w:b/>
          <w:bCs/>
          <w:lang w:eastAsia="ja-JP"/>
        </w:rPr>
      </w:pPr>
    </w:p>
    <w:p w14:paraId="16DEF5B0" w14:textId="77777777" w:rsidR="004467FC" w:rsidRPr="004467FC" w:rsidRDefault="004467FC" w:rsidP="004467FC">
      <w:pPr>
        <w:jc w:val="center"/>
      </w:pP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"https://lh5.googleusercontent.com/-Mcm5e6Lpp55wQrf_MvSBjV1ksvEPV1C2StUApbeE9jHqRunwvrOMpxfkyvCRQsI-JvNzfDGO6uSNphgO2wMIt3UT75-UukL1HOnPkuV-Lw6rUO95SWMKm9nGnY_tsvWPMD94gs" \* MERGEFORMATINET </w:instrText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4467FC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4DC44852" wp14:editId="7E17421C">
            <wp:extent cx="2180129" cy="1433945"/>
            <wp:effectExtent l="0" t="0" r="4445" b="1270"/>
            <wp:docPr id="10" name="Picture 10" descr="https://lh5.googleusercontent.com/-Mcm5e6Lpp55wQrf_MvSBjV1ksvEPV1C2StUApbeE9jHqRunwvrOMpxfkyvCRQsI-JvNzfDGO6uSNphgO2wMIt3UT75-UukL1HOnPkuV-Lw6rUO95SWMKm9nGnY_tsvWPMD94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5.googleusercontent.com/-Mcm5e6Lpp55wQrf_MvSBjV1ksvEPV1C2StUApbeE9jHqRunwvrOMpxfkyvCRQsI-JvNzfDGO6uSNphgO2wMIt3UT75-UukL1HOnPkuV-Lw6rUO95SWMKm9nGnY_tsvWPMD94g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42" cy="14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7FC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02841145" w14:textId="77777777" w:rsidR="004467FC" w:rsidRPr="004467FC" w:rsidRDefault="004467FC" w:rsidP="004467FC">
      <w:pPr>
        <w:rPr>
          <w:rFonts w:eastAsia="MS Mincho"/>
          <w:bCs/>
          <w:lang w:val="en-US" w:eastAsia="ja-JP"/>
        </w:rPr>
      </w:pPr>
    </w:p>
    <w:p w14:paraId="1F973D9D" w14:textId="77777777" w:rsidR="004467FC" w:rsidRDefault="004467FC" w:rsidP="004467FC">
      <w:pPr>
        <w:rPr>
          <w:rFonts w:eastAsia="MS Mincho"/>
          <w:bCs/>
          <w:lang w:eastAsia="ja-JP"/>
        </w:rPr>
      </w:pPr>
      <w:r w:rsidRPr="004467FC">
        <w:rPr>
          <w:rFonts w:eastAsia="MS Mincho"/>
          <w:bCs/>
          <w:lang w:val="en-US" w:eastAsia="ja-JP"/>
        </w:rPr>
        <w:t xml:space="preserve">Return Q1-2000   </w:t>
      </w:r>
    </w:p>
    <w:p w14:paraId="082376B3" w14:textId="77777777" w:rsidR="00CF7C80" w:rsidRDefault="00CF7C80" w:rsidP="004467FC">
      <w:pPr>
        <w:rPr>
          <w:rFonts w:eastAsia="MS Mincho"/>
          <w:bCs/>
          <w:lang w:eastAsia="ja-JP"/>
        </w:rPr>
      </w:pPr>
    </w:p>
    <w:p w14:paraId="538D6028" w14:textId="77777777" w:rsidR="00CF7C80" w:rsidRPr="00CF7C80" w:rsidRDefault="00CF7C80" w:rsidP="00CF7C80">
      <w:pPr>
        <w:jc w:val="center"/>
      </w:pPr>
      <w:r w:rsidRPr="00CF7C80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CF7C80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"https://lh4.googleusercontent.com/f2dLsdRvw_JpSYVBr3ygI4a4iG3mSaUGxPolx3WA4BtJHgojxqORiXYLs39LJgE4RZltByHf4wXNyEM6hgnJIm4OouBKen0lnJik6r_JlbDndMn1MaR3f40cUuizYH6fKDTWIEc" \* MERGEFORMATINET </w:instrText>
      </w:r>
      <w:r w:rsidRPr="00CF7C80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CF7C80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5D502195" wp14:editId="6625433E">
            <wp:extent cx="2178535" cy="1309254"/>
            <wp:effectExtent l="0" t="0" r="0" b="0"/>
            <wp:docPr id="12" name="Picture 12" descr="https://lh4.googleusercontent.com/f2dLsdRvw_JpSYVBr3ygI4a4iG3mSaUGxPolx3WA4BtJHgojxqORiXYLs39LJgE4RZltByHf4wXNyEM6hgnJIm4OouBKen0lnJik6r_JlbDndMn1MaR3f40cUuizYH6fKDTWI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lh4.googleusercontent.com/f2dLsdRvw_JpSYVBr3ygI4a4iG3mSaUGxPolx3WA4BtJHgojxqORiXYLs39LJgE4RZltByHf4wXNyEM6hgnJIm4OouBKen0lnJik6r_JlbDndMn1MaR3f40cUuizYH6fKDTWIEc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046" cy="1325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C80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71AEC209" w14:textId="77777777" w:rsidR="00CF7C80" w:rsidRPr="00CF7C80" w:rsidRDefault="00CF7C80" w:rsidP="00CF7C80">
      <w:pPr>
        <w:jc w:val="center"/>
      </w:pPr>
    </w:p>
    <w:p w14:paraId="5856B580" w14:textId="77777777" w:rsidR="00CF7C80" w:rsidRPr="004467FC" w:rsidRDefault="00CF7C80" w:rsidP="004467FC">
      <w:pPr>
        <w:rPr>
          <w:rFonts w:eastAsia="MS Mincho"/>
          <w:bCs/>
          <w:lang w:val="en-US" w:eastAsia="ja-JP"/>
        </w:rPr>
      </w:pPr>
    </w:p>
    <w:p w14:paraId="117DCE70" w14:textId="77777777" w:rsidR="004467FC" w:rsidRPr="00CF7C80" w:rsidRDefault="004467FC" w:rsidP="004467FC">
      <w:pPr>
        <w:rPr>
          <w:rFonts w:eastAsia="MS Mincho"/>
          <w:bCs/>
          <w:lang w:val="en-US" w:eastAsia="ja-JP"/>
        </w:rPr>
      </w:pPr>
    </w:p>
    <w:p w14:paraId="2265577C" w14:textId="77777777" w:rsidR="004467FC" w:rsidRPr="00CF7C80" w:rsidRDefault="004467FC" w:rsidP="004467FC">
      <w:pPr>
        <w:rPr>
          <w:rFonts w:eastAsia="MS Mincho"/>
          <w:bCs/>
          <w:lang w:val="en-US" w:eastAsia="ja-JP"/>
        </w:rPr>
      </w:pPr>
      <w:r w:rsidRPr="00CF7C80">
        <w:rPr>
          <w:rFonts w:eastAsia="MS Mincho"/>
          <w:bCs/>
          <w:lang w:val="en-US" w:eastAsia="ja-JP"/>
        </w:rPr>
        <w:t>Three-Year Return</w:t>
      </w:r>
    </w:p>
    <w:p w14:paraId="24D9FDC0" w14:textId="77777777" w:rsidR="004467FC" w:rsidRPr="004467FC" w:rsidRDefault="004467FC" w:rsidP="002D4CDC"/>
    <w:p w14:paraId="59E87016" w14:textId="77777777" w:rsidR="00CF7C80" w:rsidRPr="00CF7C80" w:rsidRDefault="00CF7C80" w:rsidP="00CF7C80">
      <w:pPr>
        <w:jc w:val="center"/>
      </w:pPr>
      <w:r w:rsidRPr="00CF7C80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CF7C80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"https://lh5.googleusercontent.com/hl_ZWDIihnMOJGUiBEQokX-5FdlQtBgn3zTLtQhFJE-MHKhRKOTYxAi4OoUcJY6bPAl43pHPvTAOvtV4p14zUZl4MYjDVK_wpC3vPh9dDtbJ6u_ROtf44xMNTLX9jWEAQKXNFBQ" \* MERGEFORMATINET </w:instrText>
      </w:r>
      <w:r w:rsidRPr="00CF7C80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CF7C80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3E9193DD" wp14:editId="71E2662A">
            <wp:extent cx="2202078" cy="1361209"/>
            <wp:effectExtent l="0" t="0" r="0" b="0"/>
            <wp:docPr id="13" name="Picture 13" descr="https://lh5.googleusercontent.com/hl_ZWDIihnMOJGUiBEQokX-5FdlQtBgn3zTLtQhFJE-MHKhRKOTYxAi4OoUcJY6bPAl43pHPvTAOvtV4p14zUZl4MYjDVK_wpC3vPh9dDtbJ6u_ROtf44xMNTLX9jWEAQKXNF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lh5.googleusercontent.com/hl_ZWDIihnMOJGUiBEQokX-5FdlQtBgn3zTLtQhFJE-MHKhRKOTYxAi4OoUcJY6bPAl43pHPvTAOvtV4p14zUZl4MYjDVK_wpC3vPh9dDtbJ6u_ROtf44xMNTLX9jWEAQKXNFBQ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432" cy="141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C80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4520E4D1" w14:textId="77777777" w:rsidR="001B09E3" w:rsidRDefault="001B09E3"/>
    <w:p w14:paraId="19F70430" w14:textId="77777777" w:rsidR="001B09E3" w:rsidRDefault="001B09E3">
      <w:pPr>
        <w:rPr>
          <w:b/>
          <w:sz w:val="28"/>
          <w:szCs w:val="28"/>
        </w:rPr>
      </w:pPr>
      <w:r w:rsidRPr="001B09E3">
        <w:rPr>
          <w:b/>
          <w:sz w:val="28"/>
          <w:szCs w:val="28"/>
        </w:rPr>
        <w:t>Appendix II – Investment Objectives</w:t>
      </w:r>
    </w:p>
    <w:p w14:paraId="34686C3F" w14:textId="77777777" w:rsidR="001B09E3" w:rsidRDefault="001B09E3">
      <w:pPr>
        <w:rPr>
          <w:b/>
          <w:sz w:val="28"/>
          <w:szCs w:val="28"/>
        </w:rPr>
      </w:pPr>
    </w:p>
    <w:p w14:paraId="250D7951" w14:textId="77777777" w:rsidR="001B09E3" w:rsidRPr="001B09E3" w:rsidRDefault="001B09E3"/>
    <w:p w14:paraId="10F3D665" w14:textId="77777777" w:rsidR="001B09E3" w:rsidRDefault="001B09E3">
      <w:r>
        <w:t>We can conclude that the 70% most popular investment objectives are IL and SC.</w:t>
      </w:r>
    </w:p>
    <w:p w14:paraId="75749C7B" w14:textId="77777777" w:rsidR="001B09E3" w:rsidRPr="001B09E3" w:rsidRDefault="001B09E3"/>
    <w:p w14:paraId="15A418F1" w14:textId="77777777" w:rsidR="00813FF4" w:rsidRDefault="001B09E3">
      <w:pPr>
        <w:rPr>
          <w:noProof/>
        </w:rPr>
      </w:pPr>
      <w:r w:rsidRPr="001B09E3">
        <w:rPr>
          <w:b/>
          <w:noProof/>
          <w:sz w:val="28"/>
          <w:szCs w:val="28"/>
        </w:rPr>
        <w:drawing>
          <wp:inline distT="0" distB="0" distL="0" distR="0" wp14:anchorId="15765425" wp14:editId="7786BEB8">
            <wp:extent cx="2501900" cy="1155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09E3">
        <w:rPr>
          <w:noProof/>
        </w:rPr>
        <w:t xml:space="preserve"> </w:t>
      </w:r>
      <w:r w:rsidRPr="001B09E3">
        <w:rPr>
          <w:b/>
          <w:noProof/>
          <w:sz w:val="28"/>
          <w:szCs w:val="28"/>
        </w:rPr>
        <w:drawing>
          <wp:inline distT="0" distB="0" distL="0" distR="0" wp14:anchorId="074F8A4A" wp14:editId="1178ECA9">
            <wp:extent cx="3340090" cy="200775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55742" cy="201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D8B93" w14:textId="77777777" w:rsidR="00813FF4" w:rsidRDefault="00813FF4">
      <w:pPr>
        <w:rPr>
          <w:noProof/>
        </w:rPr>
      </w:pPr>
    </w:p>
    <w:p w14:paraId="46C05ED1" w14:textId="77777777" w:rsidR="00813FF4" w:rsidRDefault="00813FF4">
      <w:pPr>
        <w:rPr>
          <w:b/>
          <w:noProof/>
          <w:sz w:val="28"/>
          <w:szCs w:val="28"/>
        </w:rPr>
      </w:pPr>
      <w:r w:rsidRPr="00813FF4">
        <w:rPr>
          <w:b/>
          <w:noProof/>
          <w:sz w:val="28"/>
          <w:szCs w:val="28"/>
        </w:rPr>
        <w:t>Appendix III – Patterns and Outliers</w:t>
      </w:r>
    </w:p>
    <w:p w14:paraId="5D025EA7" w14:textId="77777777" w:rsidR="00813FF4" w:rsidRDefault="00813FF4">
      <w:pPr>
        <w:rPr>
          <w:b/>
          <w:noProof/>
          <w:sz w:val="28"/>
          <w:szCs w:val="28"/>
        </w:rPr>
      </w:pPr>
    </w:p>
    <w:p w14:paraId="3EF607A2" w14:textId="77777777" w:rsidR="006F31B2" w:rsidRDefault="006F31B2" w:rsidP="006F31B2">
      <w:pPr>
        <w:rPr>
          <w:rFonts w:eastAsia="MS Mincho"/>
          <w:bCs/>
          <w:lang w:eastAsia="ja-JP"/>
        </w:rPr>
      </w:pPr>
      <w:r>
        <w:rPr>
          <w:rFonts w:eastAsia="MS Mincho"/>
          <w:bCs/>
          <w:lang w:eastAsia="ja-JP"/>
        </w:rPr>
        <w:t xml:space="preserve">Sales Charge    </w:t>
      </w:r>
    </w:p>
    <w:p w14:paraId="7F8F98F4" w14:textId="77777777" w:rsidR="006F31B2" w:rsidRDefault="006F31B2" w:rsidP="006F31B2">
      <w:pPr>
        <w:rPr>
          <w:rFonts w:eastAsia="MS Mincho"/>
          <w:bCs/>
          <w:lang w:eastAsia="ja-JP"/>
        </w:rPr>
      </w:pPr>
    </w:p>
    <w:p w14:paraId="42EBD74E" w14:textId="77777777" w:rsidR="006F31B2" w:rsidRPr="006F31B2" w:rsidRDefault="006F31B2" w:rsidP="006F31B2">
      <w:pPr>
        <w:jc w:val="center"/>
        <w:rPr>
          <w:rFonts w:eastAsia="MS Mincho"/>
          <w:bCs/>
          <w:lang w:val="en-US" w:eastAsia="ja-JP"/>
        </w:rPr>
      </w:pPr>
      <w:r w:rsidRPr="006F31B2">
        <w:rPr>
          <w:rFonts w:eastAsia="MS Mincho"/>
          <w:bCs/>
          <w:noProof/>
          <w:lang w:eastAsia="ja-JP"/>
        </w:rPr>
        <w:drawing>
          <wp:inline distT="0" distB="0" distL="0" distR="0" wp14:anchorId="671BD693" wp14:editId="3203B4AC">
            <wp:extent cx="2171700" cy="6731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31B2">
        <w:rPr>
          <w:rFonts w:eastAsia="MS Mincho"/>
          <w:bCs/>
          <w:noProof/>
          <w:lang w:eastAsia="ja-JP"/>
        </w:rPr>
        <w:drawing>
          <wp:inline distT="0" distB="0" distL="0" distR="0" wp14:anchorId="5336FA35" wp14:editId="7F29A748">
            <wp:extent cx="2124364" cy="118494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76535" cy="1214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F9F2E" w14:textId="77777777" w:rsidR="006F31B2" w:rsidRPr="00A7703E" w:rsidRDefault="006F31B2" w:rsidP="006F31B2">
      <w:pPr>
        <w:rPr>
          <w:rFonts w:eastAsia="MS Mincho"/>
          <w:b/>
          <w:bCs/>
          <w:lang w:val="en-US" w:eastAsia="ja-JP"/>
        </w:rPr>
      </w:pPr>
    </w:p>
    <w:p w14:paraId="287A8B5E" w14:textId="77777777" w:rsidR="006F31B2" w:rsidRDefault="006F31B2" w:rsidP="006F31B2">
      <w:pPr>
        <w:rPr>
          <w:rFonts w:eastAsia="MS Mincho"/>
          <w:bCs/>
          <w:lang w:eastAsia="ja-JP"/>
        </w:rPr>
      </w:pPr>
      <w:r w:rsidRPr="006F31B2">
        <w:rPr>
          <w:rFonts w:eastAsia="MS Mincho"/>
          <w:bCs/>
          <w:lang w:val="en-US" w:eastAsia="ja-JP"/>
        </w:rPr>
        <w:t xml:space="preserve">Expense Ratio   </w:t>
      </w:r>
    </w:p>
    <w:p w14:paraId="00415F1B" w14:textId="77777777" w:rsidR="006F31B2" w:rsidRDefault="006F31B2" w:rsidP="006F31B2">
      <w:pPr>
        <w:rPr>
          <w:rFonts w:eastAsia="MS Mincho"/>
          <w:bCs/>
          <w:lang w:eastAsia="ja-JP"/>
        </w:rPr>
      </w:pPr>
    </w:p>
    <w:p w14:paraId="66EA4CFF" w14:textId="77777777" w:rsidR="006F31B2" w:rsidRPr="006F31B2" w:rsidRDefault="006F31B2" w:rsidP="006F31B2">
      <w:pPr>
        <w:jc w:val="center"/>
        <w:rPr>
          <w:rFonts w:eastAsia="MS Mincho"/>
          <w:bCs/>
          <w:lang w:val="en-US" w:eastAsia="ja-JP"/>
        </w:rPr>
      </w:pPr>
      <w:r w:rsidRPr="006F31B2">
        <w:rPr>
          <w:rFonts w:eastAsia="MS Mincho"/>
          <w:bCs/>
          <w:noProof/>
          <w:lang w:eastAsia="ja-JP"/>
        </w:rPr>
        <w:drawing>
          <wp:inline distT="0" distB="0" distL="0" distR="0" wp14:anchorId="7C0361CD" wp14:editId="28CBDE00">
            <wp:extent cx="874568" cy="1049482"/>
            <wp:effectExtent l="0" t="0" r="1905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01987" cy="108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31B2">
        <w:rPr>
          <w:rFonts w:eastAsia="MS Mincho"/>
          <w:bCs/>
          <w:noProof/>
          <w:lang w:eastAsia="ja-JP"/>
        </w:rPr>
        <w:drawing>
          <wp:inline distT="0" distB="0" distL="0" distR="0" wp14:anchorId="30106876" wp14:editId="00845522">
            <wp:extent cx="2362200" cy="11811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31B2">
        <w:rPr>
          <w:noProof/>
        </w:rPr>
        <w:drawing>
          <wp:inline distT="0" distB="0" distL="0" distR="0" wp14:anchorId="6FC299CB" wp14:editId="1792F38A">
            <wp:extent cx="2672102" cy="192231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88428" cy="193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8C9B3" w14:textId="77777777" w:rsidR="006F31B2" w:rsidRPr="00A7703E" w:rsidRDefault="006F31B2" w:rsidP="006F31B2">
      <w:pPr>
        <w:rPr>
          <w:rFonts w:eastAsia="MS Mincho"/>
          <w:b/>
          <w:bCs/>
          <w:lang w:val="en-US" w:eastAsia="ja-JP"/>
        </w:rPr>
      </w:pPr>
    </w:p>
    <w:p w14:paraId="117EB1F2" w14:textId="77777777" w:rsidR="006F31B2" w:rsidRDefault="006F31B2" w:rsidP="006F31B2">
      <w:pPr>
        <w:rPr>
          <w:rFonts w:eastAsia="MS Mincho"/>
          <w:b/>
          <w:bCs/>
          <w:lang w:eastAsia="ja-JP"/>
        </w:rPr>
      </w:pPr>
    </w:p>
    <w:p w14:paraId="447D4331" w14:textId="77777777" w:rsidR="006F31B2" w:rsidRDefault="006F31B2" w:rsidP="006F31B2">
      <w:pPr>
        <w:rPr>
          <w:rFonts w:eastAsia="MS Mincho"/>
          <w:b/>
          <w:bCs/>
          <w:lang w:eastAsia="ja-JP"/>
        </w:rPr>
      </w:pPr>
    </w:p>
    <w:p w14:paraId="14878412" w14:textId="77777777" w:rsidR="006F31B2" w:rsidRDefault="006F31B2" w:rsidP="006F31B2">
      <w:pPr>
        <w:rPr>
          <w:rFonts w:eastAsia="MS Mincho"/>
          <w:bCs/>
          <w:lang w:eastAsia="ja-JP"/>
        </w:rPr>
      </w:pPr>
      <w:r w:rsidRPr="006F31B2">
        <w:rPr>
          <w:rFonts w:eastAsia="MS Mincho"/>
          <w:bCs/>
          <w:lang w:val="en-US" w:eastAsia="ja-JP"/>
        </w:rPr>
        <w:lastRenderedPageBreak/>
        <w:t xml:space="preserve">Mutual Fund Risk   </w:t>
      </w:r>
    </w:p>
    <w:p w14:paraId="2DE27524" w14:textId="77777777" w:rsidR="006F31B2" w:rsidRDefault="006F31B2" w:rsidP="006F31B2">
      <w:pPr>
        <w:rPr>
          <w:rFonts w:eastAsia="MS Mincho"/>
          <w:bCs/>
          <w:lang w:eastAsia="ja-JP"/>
        </w:rPr>
      </w:pPr>
    </w:p>
    <w:p w14:paraId="63B4AE4F" w14:textId="77777777" w:rsidR="006F31B2" w:rsidRPr="006F31B2" w:rsidRDefault="006F31B2" w:rsidP="006F31B2">
      <w:pPr>
        <w:jc w:val="center"/>
        <w:rPr>
          <w:rFonts w:eastAsia="MS Mincho"/>
          <w:bCs/>
          <w:lang w:val="en-US" w:eastAsia="ja-JP"/>
        </w:rPr>
      </w:pPr>
      <w:r w:rsidRPr="006F31B2">
        <w:rPr>
          <w:rFonts w:eastAsia="MS Mincho"/>
          <w:bCs/>
          <w:noProof/>
          <w:lang w:eastAsia="ja-JP"/>
        </w:rPr>
        <w:drawing>
          <wp:inline distT="0" distB="0" distL="0" distR="0" wp14:anchorId="7B95BEA2" wp14:editId="3ABF5453">
            <wp:extent cx="3030682" cy="1678648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46364" cy="168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FEA70" w14:textId="77777777" w:rsidR="006F31B2" w:rsidRPr="00A7703E" w:rsidRDefault="006F31B2" w:rsidP="006F31B2">
      <w:pPr>
        <w:rPr>
          <w:rFonts w:eastAsia="MS Mincho"/>
          <w:b/>
          <w:bCs/>
          <w:lang w:val="en-US" w:eastAsia="ja-JP"/>
        </w:rPr>
      </w:pPr>
    </w:p>
    <w:p w14:paraId="1D218715" w14:textId="77777777" w:rsidR="006F31B2" w:rsidRPr="006F31B2" w:rsidRDefault="006F31B2" w:rsidP="006F31B2">
      <w:pPr>
        <w:rPr>
          <w:rFonts w:eastAsia="MS Mincho"/>
          <w:bCs/>
          <w:lang w:val="en-US" w:eastAsia="ja-JP"/>
        </w:rPr>
      </w:pPr>
      <w:r w:rsidRPr="006F31B2">
        <w:rPr>
          <w:rFonts w:eastAsia="MS Mincho"/>
          <w:bCs/>
          <w:lang w:val="en-US" w:eastAsia="ja-JP"/>
        </w:rPr>
        <w:t xml:space="preserve">Return 1999  </w:t>
      </w:r>
    </w:p>
    <w:p w14:paraId="2A47F38B" w14:textId="77777777" w:rsidR="006F31B2" w:rsidRDefault="006F31B2" w:rsidP="006F31B2">
      <w:pPr>
        <w:rPr>
          <w:rFonts w:eastAsia="MS Mincho"/>
          <w:b/>
          <w:bCs/>
          <w:lang w:eastAsia="ja-JP"/>
        </w:rPr>
      </w:pPr>
      <w:r w:rsidRPr="00A7703E">
        <w:rPr>
          <w:rFonts w:eastAsia="MS Mincho"/>
          <w:b/>
          <w:bCs/>
          <w:lang w:val="en-US" w:eastAsia="ja-JP"/>
        </w:rPr>
        <w:t xml:space="preserve"> </w:t>
      </w:r>
    </w:p>
    <w:p w14:paraId="2556D6D7" w14:textId="77777777" w:rsidR="00241233" w:rsidRDefault="00241233" w:rsidP="00241233">
      <w:pPr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"https://lh6.googleusercontent.com/h0jIqvM7IUcW2_sP-iJ8i3ZMar94uN9r1oKclSbzD9rR-BWdFa8p8c3UrfWuceqjX3Wf3TD5ActwfPaLlR1RaKmo5g_hBXI0KgTlPYSSor6KsX6jO5eoyX26RC9LWQ93IDYl1wA" \* MERGEFORMATINET </w:instrText>
      </w:r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5912B736" wp14:editId="3E0B8243">
            <wp:extent cx="4061992" cy="1911927"/>
            <wp:effectExtent l="0" t="0" r="2540" b="6350"/>
            <wp:docPr id="28" name="Picture 28" descr="https://lh6.googleusercontent.com/h0jIqvM7IUcW2_sP-iJ8i3ZMar94uN9r1oKclSbzD9rR-BWdFa8p8c3UrfWuceqjX3Wf3TD5ActwfPaLlR1RaKmo5g_hBXI0KgTlPYSSor6KsX6jO5eoyX26RC9LWQ93IDYl1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lh6.googleusercontent.com/h0jIqvM7IUcW2_sP-iJ8i3ZMar94uN9r1oKclSbzD9rR-BWdFa8p8c3UrfWuceqjX3Wf3TD5ActwfPaLlR1RaKmo5g_hBXI0KgTlPYSSor6KsX6jO5eoyX26RC9LWQ93IDYl1wA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0" r="1321" b="2591"/>
                    <a:stretch/>
                  </pic:blipFill>
                  <pic:spPr bwMode="auto">
                    <a:xfrm>
                      <a:off x="0" y="0"/>
                      <a:ext cx="4074256" cy="1917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0F7CCA8E" w14:textId="77777777" w:rsidR="00241233" w:rsidRDefault="00241233" w:rsidP="006F31B2">
      <w:pPr>
        <w:rPr>
          <w:rFonts w:eastAsia="MS Mincho"/>
          <w:b/>
          <w:bCs/>
          <w:lang w:eastAsia="ja-JP"/>
        </w:rPr>
      </w:pPr>
    </w:p>
    <w:p w14:paraId="417351E6" w14:textId="77777777" w:rsidR="006F31B2" w:rsidRPr="00A7703E" w:rsidRDefault="006F31B2" w:rsidP="006F31B2">
      <w:pPr>
        <w:rPr>
          <w:rFonts w:eastAsia="MS Mincho"/>
          <w:b/>
          <w:bCs/>
          <w:lang w:val="en-US" w:eastAsia="ja-JP"/>
        </w:rPr>
      </w:pPr>
    </w:p>
    <w:p w14:paraId="0019B3C2" w14:textId="77777777" w:rsidR="006F31B2" w:rsidRDefault="006F31B2" w:rsidP="006F31B2">
      <w:pPr>
        <w:rPr>
          <w:rFonts w:eastAsia="MS Mincho"/>
          <w:bCs/>
          <w:lang w:val="en-US" w:eastAsia="ja-JP"/>
        </w:rPr>
      </w:pPr>
      <w:r w:rsidRPr="00241233">
        <w:rPr>
          <w:rFonts w:eastAsia="MS Mincho"/>
          <w:bCs/>
          <w:lang w:val="en-US" w:eastAsia="ja-JP"/>
        </w:rPr>
        <w:t>Three-Year Return</w:t>
      </w:r>
    </w:p>
    <w:p w14:paraId="7511CCB9" w14:textId="77777777" w:rsidR="00241233" w:rsidRDefault="00241233" w:rsidP="006F31B2">
      <w:pPr>
        <w:rPr>
          <w:rFonts w:eastAsia="MS Mincho"/>
          <w:bCs/>
          <w:lang w:val="en-US" w:eastAsia="ja-JP"/>
        </w:rPr>
      </w:pPr>
    </w:p>
    <w:p w14:paraId="46E7DEB4" w14:textId="77777777" w:rsidR="00241233" w:rsidRDefault="00241233" w:rsidP="00241233"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"https://lh4.googleusercontent.com/fdt1-97bi40O9C2i5smfD7vlPLlWQi7gbFoEuyLjY_z1Kx3n2U5mX9aHQvaZ06Zk4-p3Mnd_tZqHjyRi85iPZULYJoB04wgFdT4WOe_RYBkCdp871s0OkeZMBgdyO7TrXFVejqo" \* MERGEFORMATINET </w:instrText>
      </w:r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5A91108A" wp14:editId="0A3473EC">
            <wp:extent cx="5641834" cy="2265160"/>
            <wp:effectExtent l="0" t="0" r="0" b="0"/>
            <wp:docPr id="30" name="Picture 30" descr="https://lh4.googleusercontent.com/fdt1-97bi40O9C2i5smfD7vlPLlWQi7gbFoEuyLjY_z1Kx3n2U5mX9aHQvaZ06Zk4-p3Mnd_tZqHjyRi85iPZULYJoB04wgFdT4WOe_RYBkCdp871s0OkeZMBgdyO7TrXFVejq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lh4.googleusercontent.com/fdt1-97bi40O9C2i5smfD7vlPLlWQi7gbFoEuyLjY_z1Kx3n2U5mX9aHQvaZ06Zk4-p3Mnd_tZqHjyRi85iPZULYJoB04wgFdT4WOe_RYBkCdp871s0OkeZMBgdyO7TrXFVejqo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4" t="2178" r="1849" b="2867"/>
                    <a:stretch/>
                  </pic:blipFill>
                  <pic:spPr bwMode="auto">
                    <a:xfrm>
                      <a:off x="0" y="0"/>
                      <a:ext cx="5671004" cy="227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48576C7E" w14:textId="77777777" w:rsidR="00241233" w:rsidRDefault="00241233" w:rsidP="00241233"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"https://lh4.googleusercontent.com/fdt1-97bi40O9C2i5smfD7vlPLlWQi7gbFoEuyLjY_z1Kx3n2U5mX9aHQvaZ06Zk4-p3Mnd_tZqHjyRi85iPZULYJoB04wgFdT4WOe_RYBkCdp871s0OkeZMBgdyO7TrXFVejqo" \* MERGEFORMATINET </w:instrText>
      </w:r>
      <w:r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5CE9F417" w14:textId="77777777" w:rsidR="00241233" w:rsidRPr="00241233" w:rsidRDefault="00241233" w:rsidP="006F31B2">
      <w:pPr>
        <w:rPr>
          <w:rFonts w:eastAsia="MS Mincho"/>
          <w:lang w:val="en-US" w:eastAsia="ja-JP"/>
        </w:rPr>
      </w:pPr>
    </w:p>
    <w:p w14:paraId="1645F9CA" w14:textId="77777777" w:rsidR="00202BE9" w:rsidRPr="00241233" w:rsidRDefault="00202BE9" w:rsidP="00241233">
      <w:pPr>
        <w:ind w:left="360"/>
        <w:rPr>
          <w:rFonts w:eastAsia="MS Mincho"/>
          <w:lang w:val="en-US" w:eastAsia="ja-JP"/>
        </w:rPr>
      </w:pPr>
    </w:p>
    <w:p w14:paraId="158C6F49" w14:textId="77777777" w:rsidR="006F31B2" w:rsidRDefault="006F31B2">
      <w:pPr>
        <w:rPr>
          <w:b/>
          <w:noProof/>
          <w:sz w:val="28"/>
          <w:szCs w:val="28"/>
        </w:rPr>
      </w:pPr>
    </w:p>
    <w:p w14:paraId="47960023" w14:textId="77777777" w:rsidR="00241233" w:rsidRDefault="00241233">
      <w:pPr>
        <w:rPr>
          <w:b/>
          <w:noProof/>
          <w:sz w:val="28"/>
          <w:szCs w:val="28"/>
        </w:rPr>
      </w:pPr>
    </w:p>
    <w:p w14:paraId="60901687" w14:textId="77777777" w:rsidR="00202BE9" w:rsidRDefault="009B668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Appendix IV </w:t>
      </w:r>
      <w:r w:rsidR="00202BE9">
        <w:rPr>
          <w:b/>
          <w:noProof/>
          <w:sz w:val="28"/>
          <w:szCs w:val="28"/>
        </w:rPr>
        <w:t>–</w:t>
      </w:r>
      <w:r>
        <w:rPr>
          <w:b/>
          <w:noProof/>
          <w:sz w:val="28"/>
          <w:szCs w:val="28"/>
        </w:rPr>
        <w:t xml:space="preserve"> </w:t>
      </w:r>
      <w:r w:rsidR="00202BE9">
        <w:rPr>
          <w:b/>
          <w:noProof/>
          <w:sz w:val="28"/>
          <w:szCs w:val="28"/>
        </w:rPr>
        <w:t>Fund Objectives and Sales Charge</w:t>
      </w:r>
    </w:p>
    <w:p w14:paraId="12BD34C1" w14:textId="77777777" w:rsidR="00202BE9" w:rsidRDefault="00202BE9">
      <w:pPr>
        <w:rPr>
          <w:b/>
          <w:noProof/>
          <w:sz w:val="28"/>
          <w:szCs w:val="28"/>
        </w:rPr>
      </w:pPr>
    </w:p>
    <w:p w14:paraId="7F9D7F51" w14:textId="77777777" w:rsidR="00202BE9" w:rsidRPr="00202BE9" w:rsidRDefault="00202BE9" w:rsidP="00202BE9">
      <w:pPr>
        <w:jc w:val="center"/>
      </w:pPr>
      <w:r w:rsidRPr="00202BE9">
        <w:rPr>
          <w:rFonts w:ascii="Arial" w:hAnsi="Arial" w:cs="Arial"/>
          <w:b/>
          <w:bCs/>
          <w:color w:val="000000"/>
          <w:sz w:val="22"/>
          <w:szCs w:val="22"/>
        </w:rPr>
        <w:fldChar w:fldCharType="begin"/>
      </w:r>
      <w:r w:rsidRPr="00202BE9">
        <w:rPr>
          <w:rFonts w:ascii="Arial" w:hAnsi="Arial" w:cs="Arial"/>
          <w:b/>
          <w:bCs/>
          <w:color w:val="000000"/>
          <w:sz w:val="22"/>
          <w:szCs w:val="22"/>
        </w:rPr>
        <w:instrText xml:space="preserve"> INCLUDEPICTURE "https://lh3.googleusercontent.com/GhupaUS8SIDoiTRLVE9F3rr8vBICp4ji6Tvx7ZFIdyXiaO8jZYL4hKeVEs0yymZMjK0KQ0t7bhynswI6Cuf9l5PO1oB0-VSTV-K-IrQKYMu534Q3g4_hJbW_Mq_c6hK3O5c9PMM" \* MERGEFORMATINET </w:instrText>
      </w:r>
      <w:r w:rsidRPr="00202BE9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202BE9"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194FECE5" wp14:editId="2A3FBD99">
            <wp:extent cx="4019804" cy="3584864"/>
            <wp:effectExtent l="0" t="0" r="0" b="0"/>
            <wp:docPr id="17" name="Picture 17" descr="https://lh3.googleusercontent.com/GhupaUS8SIDoiTRLVE9F3rr8vBICp4ji6Tvx7ZFIdyXiaO8jZYL4hKeVEs0yymZMjK0KQ0t7bhynswI6Cuf9l5PO1oB0-VSTV-K-IrQKYMu534Q3g4_hJbW_Mq_c6hK3O5c9P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lh3.googleusercontent.com/GhupaUS8SIDoiTRLVE9F3rr8vBICp4ji6Tvx7ZFIdyXiaO8jZYL4hKeVEs0yymZMjK0KQ0t7bhynswI6Cuf9l5PO1oB0-VSTV-K-IrQKYMu534Q3g4_hJbW_Mq_c6hK3O5c9PMM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t="1128" b="1662"/>
                    <a:stretch/>
                  </pic:blipFill>
                  <pic:spPr bwMode="auto">
                    <a:xfrm>
                      <a:off x="0" y="0"/>
                      <a:ext cx="4040144" cy="3603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02BE9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582A30E6" w14:textId="77777777" w:rsidR="00202BE9" w:rsidRDefault="00202BE9" w:rsidP="00202BE9">
      <w:pPr>
        <w:rPr>
          <w:color w:val="000000"/>
          <w:sz w:val="22"/>
          <w:szCs w:val="22"/>
        </w:rPr>
      </w:pPr>
    </w:p>
    <w:p w14:paraId="65A2C5BD" w14:textId="77777777" w:rsidR="00202BE9" w:rsidRDefault="00202BE9" w:rsidP="00202BE9">
      <w:pPr>
        <w:rPr>
          <w:color w:val="000000"/>
        </w:rPr>
      </w:pPr>
    </w:p>
    <w:p w14:paraId="3088C9DD" w14:textId="77777777" w:rsidR="00202BE9" w:rsidRPr="00202BE9" w:rsidRDefault="00941366" w:rsidP="00B701F2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color w:val="00000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/>
                    </w:rPr>
                    <m:t>Ho:Fund objectives and Sales Charges are independent variables</m:t>
                  </m:r>
                </m:e>
                <m:e>
                  <m:r>
                    <w:rPr>
                      <w:rFonts w:ascii="Cambria Math" w:hAnsi="Cambria Math"/>
                      <w:color w:val="000000"/>
                    </w:rPr>
                    <m:t>Ha:Fund Objectives and Sales Charges are dependent variables</m:t>
                  </m:r>
                </m:e>
              </m:eqArr>
            </m:e>
          </m:d>
        </m:oMath>
      </m:oMathPara>
    </w:p>
    <w:p w14:paraId="0AB4F3D6" w14:textId="77777777" w:rsidR="00202BE9" w:rsidRDefault="00202BE9" w:rsidP="00202BE9">
      <w:pPr>
        <w:rPr>
          <w:color w:val="000000"/>
        </w:rPr>
      </w:pPr>
    </w:p>
    <w:p w14:paraId="5AFB1655" w14:textId="77777777" w:rsidR="00202BE9" w:rsidRPr="00202BE9" w:rsidRDefault="00202BE9" w:rsidP="00202BE9">
      <w:pPr>
        <w:rPr>
          <w:color w:val="000000"/>
        </w:rPr>
      </w:pPr>
      <w:r w:rsidRPr="00202BE9">
        <w:rPr>
          <w:color w:val="000000"/>
        </w:rPr>
        <w:t>df= (5-1) (2-1) = 4  </w:t>
      </w:r>
    </w:p>
    <w:p w14:paraId="6D94A08E" w14:textId="77777777" w:rsidR="00202BE9" w:rsidRPr="00202BE9" w:rsidRDefault="00202BE9" w:rsidP="00202BE9">
      <w:pPr>
        <w:rPr>
          <w:color w:val="000000"/>
        </w:rPr>
      </w:pPr>
    </w:p>
    <w:p w14:paraId="79E05414" w14:textId="77777777" w:rsidR="00202BE9" w:rsidRPr="00202BE9" w:rsidRDefault="00202BE9" w:rsidP="00202BE9">
      <w:pPr>
        <w:rPr>
          <w:color w:val="000000"/>
        </w:rPr>
      </w:pPr>
      <w:r w:rsidRPr="00202BE9">
        <w:rPr>
          <w:color w:val="000000"/>
        </w:rPr>
        <w:t xml:space="preserve">α= 0.05    </w:t>
      </w:r>
    </w:p>
    <w:p w14:paraId="2E068412" w14:textId="77777777" w:rsidR="00202BE9" w:rsidRPr="00202BE9" w:rsidRDefault="00202BE9" w:rsidP="00202BE9"/>
    <w:p w14:paraId="4B05634E" w14:textId="77777777" w:rsidR="00202BE9" w:rsidRPr="00202BE9" w:rsidRDefault="00202BE9" w:rsidP="00202BE9">
      <w:pPr>
        <w:rPr>
          <w:color w:val="000000"/>
        </w:rPr>
      </w:pPr>
      <w:r w:rsidRPr="00202BE9">
        <w:rPr>
          <w:color w:val="000000"/>
        </w:rPr>
        <w:t xml:space="preserve">CV =9.48773 </w:t>
      </w:r>
    </w:p>
    <w:p w14:paraId="28BF8D17" w14:textId="77777777" w:rsidR="00202BE9" w:rsidRPr="00202BE9" w:rsidRDefault="00202BE9" w:rsidP="00202BE9">
      <w:pPr>
        <w:rPr>
          <w:color w:val="000000"/>
        </w:rPr>
      </w:pPr>
    </w:p>
    <w:p w14:paraId="57947875" w14:textId="77777777" w:rsidR="00202BE9" w:rsidRPr="00202BE9" w:rsidRDefault="00202BE9" w:rsidP="00202BE9">
      <w:pPr>
        <w:rPr>
          <w:color w:val="000000"/>
        </w:rPr>
      </w:pPr>
      <w:r w:rsidRPr="00202BE9">
        <w:rPr>
          <w:color w:val="000000"/>
        </w:rPr>
        <w:t>Since 9.48773 &lt; X²=11.1809, we reject Ho.</w:t>
      </w:r>
    </w:p>
    <w:p w14:paraId="75DDF6D1" w14:textId="77777777" w:rsidR="00202BE9" w:rsidRPr="00202BE9" w:rsidRDefault="00202BE9" w:rsidP="00202BE9"/>
    <w:p w14:paraId="5F52B9B8" w14:textId="77777777" w:rsidR="00202BE9" w:rsidRPr="00202BE9" w:rsidRDefault="00202BE9" w:rsidP="00202BE9">
      <w:r w:rsidRPr="00202BE9">
        <w:rPr>
          <w:color w:val="000000"/>
        </w:rPr>
        <w:t>Based on these data, we can conclude that there is a relationship between the two variables Fund Objectives and Sales Charges.</w:t>
      </w:r>
    </w:p>
    <w:p w14:paraId="03ABA32F" w14:textId="77777777" w:rsidR="00202BE9" w:rsidRPr="00202BE9" w:rsidRDefault="00202BE9" w:rsidP="00202BE9"/>
    <w:p w14:paraId="6AA005A8" w14:textId="77777777" w:rsidR="0071153D" w:rsidRDefault="0071153D">
      <w:pPr>
        <w:rPr>
          <w:b/>
          <w:sz w:val="28"/>
          <w:szCs w:val="28"/>
        </w:rPr>
      </w:pPr>
    </w:p>
    <w:p w14:paraId="1805F818" w14:textId="77777777" w:rsidR="0071153D" w:rsidRDefault="0071153D">
      <w:pPr>
        <w:rPr>
          <w:b/>
          <w:sz w:val="28"/>
          <w:szCs w:val="28"/>
        </w:rPr>
      </w:pPr>
    </w:p>
    <w:p w14:paraId="380B6013" w14:textId="77777777" w:rsidR="0071153D" w:rsidRDefault="0071153D">
      <w:pPr>
        <w:rPr>
          <w:b/>
          <w:sz w:val="28"/>
          <w:szCs w:val="28"/>
        </w:rPr>
      </w:pPr>
    </w:p>
    <w:p w14:paraId="27718AF3" w14:textId="77777777" w:rsidR="0071153D" w:rsidRDefault="0071153D">
      <w:pPr>
        <w:rPr>
          <w:b/>
          <w:sz w:val="28"/>
          <w:szCs w:val="28"/>
        </w:rPr>
      </w:pPr>
    </w:p>
    <w:p w14:paraId="49EC6225" w14:textId="77777777" w:rsidR="0071153D" w:rsidRDefault="0071153D">
      <w:pPr>
        <w:rPr>
          <w:b/>
          <w:sz w:val="28"/>
          <w:szCs w:val="28"/>
        </w:rPr>
      </w:pPr>
    </w:p>
    <w:p w14:paraId="0C7E056E" w14:textId="77777777" w:rsidR="0071153D" w:rsidRDefault="0071153D">
      <w:pPr>
        <w:rPr>
          <w:b/>
          <w:sz w:val="28"/>
          <w:szCs w:val="28"/>
        </w:rPr>
      </w:pPr>
    </w:p>
    <w:p w14:paraId="59A2F439" w14:textId="77777777" w:rsidR="0071153D" w:rsidRDefault="0071153D">
      <w:pPr>
        <w:rPr>
          <w:b/>
          <w:sz w:val="28"/>
          <w:szCs w:val="28"/>
        </w:rPr>
      </w:pPr>
    </w:p>
    <w:p w14:paraId="5B800F70" w14:textId="77777777" w:rsidR="0071153D" w:rsidRDefault="0071153D">
      <w:pPr>
        <w:rPr>
          <w:b/>
          <w:sz w:val="28"/>
          <w:szCs w:val="28"/>
        </w:rPr>
      </w:pPr>
      <w:r>
        <w:rPr>
          <w:b/>
          <w:sz w:val="28"/>
          <w:szCs w:val="28"/>
        </w:rPr>
        <w:t>Appendix V – Average Risk Level</w:t>
      </w:r>
    </w:p>
    <w:p w14:paraId="5ADD28A2" w14:textId="77777777" w:rsidR="0071153D" w:rsidRDefault="0071153D">
      <w:pPr>
        <w:rPr>
          <w:b/>
          <w:sz w:val="28"/>
          <w:szCs w:val="28"/>
        </w:rPr>
      </w:pPr>
    </w:p>
    <w:p w14:paraId="716CACBC" w14:textId="77777777" w:rsidR="0071153D" w:rsidRDefault="00652DC4">
      <w:r>
        <w:t>In order to conclude whether the proportion of the average risk level equals 0.50 or not, we used the following statistical test:</w:t>
      </w:r>
    </w:p>
    <w:p w14:paraId="712B98FD" w14:textId="77777777" w:rsidR="00652DC4" w:rsidRPr="00652DC4" w:rsidRDefault="00652DC4"/>
    <w:p w14:paraId="309902F2" w14:textId="77777777" w:rsidR="0071153D" w:rsidRPr="0071153D" w:rsidRDefault="0071153D" w:rsidP="0071153D">
      <w:r w:rsidRPr="0071153D">
        <w:rPr>
          <w:color w:val="000000"/>
        </w:rPr>
        <w:t>α =0.05   α/2=0.025</w:t>
      </w:r>
    </w:p>
    <w:p w14:paraId="7912BA14" w14:textId="77777777" w:rsidR="0071153D" w:rsidRPr="0071153D" w:rsidRDefault="0071153D" w:rsidP="0071153D">
      <w:r w:rsidRPr="0071153D">
        <w:rPr>
          <w:color w:val="000000"/>
        </w:rPr>
        <w:t>AVG=76</w:t>
      </w:r>
    </w:p>
    <w:p w14:paraId="5E798BFF" w14:textId="77777777" w:rsidR="0071153D" w:rsidRDefault="0071153D" w:rsidP="0071153D">
      <w:pPr>
        <w:rPr>
          <w:color w:val="000000"/>
        </w:rPr>
      </w:pPr>
      <w:r w:rsidRPr="0071153D">
        <w:rPr>
          <w:color w:val="000000"/>
        </w:rPr>
        <w:t>n=137</w:t>
      </w:r>
    </w:p>
    <w:p w14:paraId="77FCA3DA" w14:textId="77777777" w:rsidR="00652DC4" w:rsidRDefault="00652DC4" w:rsidP="0071153D">
      <w:pPr>
        <w:rPr>
          <w:color w:val="000000"/>
        </w:rPr>
      </w:pPr>
    </w:p>
    <w:p w14:paraId="3226E9D1" w14:textId="77777777" w:rsidR="00652DC4" w:rsidRPr="0071153D" w:rsidRDefault="00941366" w:rsidP="0071153D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Ho:p=0.50</m:t>
                  </m:r>
                </m:e>
                <m:e>
                  <m:r>
                    <w:rPr>
                      <w:rFonts w:ascii="Cambria Math" w:hAnsi="Cambria Math"/>
                    </w:rPr>
                    <m:t>Ha:p≠0.50</m:t>
                  </m:r>
                </m:e>
              </m:eqArr>
            </m:e>
          </m:d>
        </m:oMath>
      </m:oMathPara>
    </w:p>
    <w:p w14:paraId="19E4C813" w14:textId="77777777" w:rsidR="0071153D" w:rsidRPr="0071153D" w:rsidRDefault="0071153D" w:rsidP="0071153D">
      <w:r w:rsidRPr="0071153D">
        <w:rPr>
          <w:color w:val="000000"/>
        </w:rPr>
        <w:t xml:space="preserve"> </w:t>
      </w:r>
    </w:p>
    <w:p w14:paraId="78DC4FE0" w14:textId="77777777" w:rsidR="0071153D" w:rsidRPr="0071153D" w:rsidRDefault="0071153D" w:rsidP="0071153D">
      <w:r w:rsidRPr="0071153D">
        <w:rPr>
          <w:color w:val="000000"/>
        </w:rPr>
        <w:t>_</w:t>
      </w:r>
    </w:p>
    <w:p w14:paraId="36F12F73" w14:textId="77777777" w:rsidR="0071153D" w:rsidRDefault="0071153D" w:rsidP="0071153D">
      <w:pPr>
        <w:rPr>
          <w:color w:val="000000"/>
        </w:rPr>
      </w:pPr>
      <w:r w:rsidRPr="0071153D">
        <w:rPr>
          <w:color w:val="000000"/>
        </w:rPr>
        <w:t>P =76/137 = 0.554744525</w:t>
      </w:r>
    </w:p>
    <w:p w14:paraId="5DB617FB" w14:textId="77777777" w:rsidR="00652DC4" w:rsidRDefault="00652DC4" w:rsidP="0071153D">
      <w:pPr>
        <w:rPr>
          <w:color w:val="000000"/>
        </w:rPr>
      </w:pPr>
    </w:p>
    <w:p w14:paraId="2DC2E3C8" w14:textId="77777777" w:rsidR="00652DC4" w:rsidRPr="0071153D" w:rsidRDefault="00652DC4" w:rsidP="0071153D">
      <m:oMathPara>
        <m:oMath>
          <m: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0.5547-0.50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0.50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0.50</m:t>
                      </m:r>
                    </m:e>
                  </m:d>
                </m:e>
              </m:rad>
              <m:r>
                <w:rPr>
                  <w:rFonts w:ascii="Cambria Math" w:hAnsi="Cambria Math"/>
                </w:rPr>
                <m:t>/137</m:t>
              </m:r>
            </m:den>
          </m:f>
        </m:oMath>
      </m:oMathPara>
    </w:p>
    <w:p w14:paraId="28A94334" w14:textId="77777777" w:rsidR="0071153D" w:rsidRPr="0071153D" w:rsidRDefault="0071153D" w:rsidP="0071153D">
      <w:r w:rsidRPr="0071153D">
        <w:rPr>
          <w:color w:val="000000"/>
        </w:rPr>
        <w:t xml:space="preserve">   </w:t>
      </w:r>
      <w:r w:rsidRPr="0071153D">
        <w:rPr>
          <w:color w:val="000000"/>
        </w:rPr>
        <w:tab/>
      </w:r>
    </w:p>
    <w:p w14:paraId="0083E9AD" w14:textId="77777777" w:rsidR="0071153D" w:rsidRPr="0071153D" w:rsidRDefault="0071153D" w:rsidP="0071153D">
      <w:r w:rsidRPr="0071153D">
        <w:rPr>
          <w:color w:val="000000"/>
        </w:rPr>
        <w:t>z= 1.28</w:t>
      </w:r>
    </w:p>
    <w:p w14:paraId="5FA845C5" w14:textId="77777777" w:rsidR="0071153D" w:rsidRPr="0071153D" w:rsidRDefault="0071153D" w:rsidP="0071153D">
      <w:r w:rsidRPr="0071153D">
        <w:rPr>
          <w:color w:val="000000"/>
        </w:rPr>
        <w:t xml:space="preserve"> </w:t>
      </w:r>
    </w:p>
    <w:p w14:paraId="5589920C" w14:textId="77777777" w:rsidR="0071153D" w:rsidRPr="0071153D" w:rsidRDefault="0071153D" w:rsidP="0071153D">
      <w:r w:rsidRPr="0071153D">
        <w:rPr>
          <w:color w:val="000000"/>
        </w:rPr>
        <w:t>zα/2=1.96       </w:t>
      </w:r>
      <w:r w:rsidRPr="0071153D">
        <w:rPr>
          <w:color w:val="000000"/>
        </w:rPr>
        <w:tab/>
        <w:t>zα/2=-1.96</w:t>
      </w:r>
    </w:p>
    <w:p w14:paraId="19B4C8DA" w14:textId="77777777" w:rsidR="0071153D" w:rsidRPr="0071153D" w:rsidRDefault="0071153D" w:rsidP="0071153D">
      <w:r w:rsidRPr="0071153D">
        <w:rPr>
          <w:color w:val="000000"/>
        </w:rPr>
        <w:t xml:space="preserve"> </w:t>
      </w:r>
    </w:p>
    <w:p w14:paraId="478A1BA7" w14:textId="77777777" w:rsidR="0071153D" w:rsidRPr="0071153D" w:rsidRDefault="00652DC4" w:rsidP="0071153D">
      <w:r>
        <w:rPr>
          <w:color w:val="000000"/>
        </w:rPr>
        <w:t xml:space="preserve">Since </w:t>
      </w:r>
      <w:r w:rsidR="0071153D" w:rsidRPr="0071153D">
        <w:rPr>
          <w:color w:val="000000"/>
        </w:rPr>
        <w:t xml:space="preserve">z= 1.28  &lt; 1.96  </w:t>
      </w:r>
      <w:r>
        <w:rPr>
          <w:color w:val="000000"/>
        </w:rPr>
        <w:t>we do not reject Ho.</w:t>
      </w:r>
    </w:p>
    <w:p w14:paraId="1853A1F3" w14:textId="77777777" w:rsidR="0071153D" w:rsidRPr="0071153D" w:rsidRDefault="0071153D" w:rsidP="0071153D"/>
    <w:p w14:paraId="5B78974E" w14:textId="77777777" w:rsidR="0071153D" w:rsidRPr="0071153D" w:rsidRDefault="0071153D" w:rsidP="0071153D">
      <w:r w:rsidRPr="0071153D">
        <w:rPr>
          <w:bCs/>
          <w:color w:val="000000"/>
        </w:rPr>
        <w:t>We have insufficient evidence to reject Ho; therefore, the average risk level is 0.50</w:t>
      </w:r>
    </w:p>
    <w:p w14:paraId="3C5175BC" w14:textId="77777777" w:rsidR="00652DC4" w:rsidRDefault="00652DC4" w:rsidP="0071153D"/>
    <w:p w14:paraId="1C1E8471" w14:textId="77777777" w:rsidR="0071153D" w:rsidRPr="0071153D" w:rsidRDefault="0071153D" w:rsidP="0071153D">
      <w:r w:rsidRPr="0071153D">
        <w:rPr>
          <w:bCs/>
          <w:color w:val="000000"/>
        </w:rPr>
        <w:t>_</w:t>
      </w:r>
    </w:p>
    <w:p w14:paraId="59CBA00B" w14:textId="77777777" w:rsidR="0071153D" w:rsidRPr="0071153D" w:rsidRDefault="0071153D" w:rsidP="0071153D">
      <w:r w:rsidRPr="0071153D">
        <w:rPr>
          <w:color w:val="000000"/>
        </w:rPr>
        <w:t>P =76/137 = 0.554744525</w:t>
      </w:r>
    </w:p>
    <w:p w14:paraId="73C79A4A" w14:textId="77777777" w:rsidR="0071153D" w:rsidRPr="0071153D" w:rsidRDefault="0071153D" w:rsidP="0071153D">
      <w:r w:rsidRPr="0071153D">
        <w:rPr>
          <w:color w:val="000000"/>
        </w:rPr>
        <w:t>α =(1-0.95)=0.05   α/2=0.025</w:t>
      </w:r>
    </w:p>
    <w:p w14:paraId="4B76EFFC" w14:textId="77777777" w:rsidR="0071153D" w:rsidRPr="0071153D" w:rsidRDefault="0071153D" w:rsidP="0071153D">
      <w:r w:rsidRPr="0071153D">
        <w:rPr>
          <w:color w:val="000000"/>
        </w:rPr>
        <w:t>n=137</w:t>
      </w:r>
    </w:p>
    <w:p w14:paraId="2CE16DFD" w14:textId="77777777" w:rsidR="0071153D" w:rsidRPr="0071153D" w:rsidRDefault="0071153D" w:rsidP="0071153D">
      <w:r w:rsidRPr="0071153D">
        <w:rPr>
          <w:color w:val="000000"/>
        </w:rPr>
        <w:t xml:space="preserve"> </w:t>
      </w:r>
    </w:p>
    <w:p w14:paraId="5F455BC6" w14:textId="77777777" w:rsidR="0071153D" w:rsidRPr="0071153D" w:rsidRDefault="0071153D" w:rsidP="0071153D">
      <w:r w:rsidRPr="0071153D">
        <w:rPr>
          <w:color w:val="000000"/>
        </w:rPr>
        <w:t>0.5547 ±  1.96 √ 0.5547(1-0.5547)/137</w:t>
      </w:r>
    </w:p>
    <w:p w14:paraId="02DEA51B" w14:textId="77777777" w:rsidR="0071153D" w:rsidRPr="0071153D" w:rsidRDefault="0071153D" w:rsidP="0071153D">
      <w:r w:rsidRPr="0071153D">
        <w:rPr>
          <w:color w:val="000000"/>
        </w:rPr>
        <w:t>0.5547 ± 0.0832</w:t>
      </w:r>
    </w:p>
    <w:p w14:paraId="3270BF0C" w14:textId="77777777" w:rsidR="0071153D" w:rsidRPr="0071153D" w:rsidRDefault="0071153D" w:rsidP="0071153D">
      <w:r w:rsidRPr="0071153D">
        <w:rPr>
          <w:color w:val="000000"/>
        </w:rPr>
        <w:t>[0.4715, 0.6379]</w:t>
      </w:r>
    </w:p>
    <w:p w14:paraId="2A5DF8B8" w14:textId="77777777" w:rsidR="0071153D" w:rsidRPr="0071153D" w:rsidRDefault="0071153D" w:rsidP="0071153D"/>
    <w:p w14:paraId="721B6EA7" w14:textId="77777777" w:rsidR="0071153D" w:rsidRDefault="0071153D" w:rsidP="0071153D">
      <w:pPr>
        <w:rPr>
          <w:color w:val="000000"/>
        </w:rPr>
      </w:pPr>
      <w:r w:rsidRPr="0071153D">
        <w:rPr>
          <w:color w:val="000000"/>
        </w:rPr>
        <w:t>We can conclude that there is a 95% probability that the proportion for the Mutual Funds is going to fall within 0.4715 and 0.6379</w:t>
      </w:r>
      <w:r w:rsidR="00652DC4">
        <w:rPr>
          <w:color w:val="000000"/>
        </w:rPr>
        <w:t>.</w:t>
      </w:r>
    </w:p>
    <w:p w14:paraId="2170E545" w14:textId="77777777" w:rsidR="00652DC4" w:rsidRDefault="00652DC4" w:rsidP="0071153D">
      <w:pPr>
        <w:rPr>
          <w:color w:val="000000"/>
        </w:rPr>
      </w:pPr>
    </w:p>
    <w:p w14:paraId="0318516D" w14:textId="77777777" w:rsidR="00652DC4" w:rsidRDefault="00652DC4" w:rsidP="0071153D">
      <w:pPr>
        <w:rPr>
          <w:color w:val="000000"/>
        </w:rPr>
      </w:pPr>
    </w:p>
    <w:p w14:paraId="56F86F67" w14:textId="77777777" w:rsidR="00652DC4" w:rsidRDefault="00652DC4" w:rsidP="0071153D">
      <w:pPr>
        <w:rPr>
          <w:color w:val="000000"/>
        </w:rPr>
      </w:pPr>
    </w:p>
    <w:p w14:paraId="13D6B417" w14:textId="77777777" w:rsidR="00652DC4" w:rsidRDefault="00652DC4" w:rsidP="0071153D">
      <w:pPr>
        <w:rPr>
          <w:color w:val="000000"/>
        </w:rPr>
      </w:pPr>
    </w:p>
    <w:p w14:paraId="2EC78F87" w14:textId="77777777" w:rsidR="00652DC4" w:rsidRDefault="00652DC4" w:rsidP="0071153D">
      <w:pPr>
        <w:rPr>
          <w:color w:val="000000"/>
        </w:rPr>
      </w:pPr>
    </w:p>
    <w:p w14:paraId="38D9F839" w14:textId="77777777" w:rsidR="00652DC4" w:rsidRDefault="00652DC4" w:rsidP="0071153D">
      <w:pPr>
        <w:rPr>
          <w:color w:val="000000"/>
        </w:rPr>
      </w:pPr>
    </w:p>
    <w:p w14:paraId="1D1475CE" w14:textId="77777777" w:rsidR="00652DC4" w:rsidRDefault="00652DC4" w:rsidP="0071153D">
      <w:pPr>
        <w:rPr>
          <w:color w:val="000000"/>
        </w:rPr>
      </w:pPr>
    </w:p>
    <w:p w14:paraId="34F8242C" w14:textId="77777777" w:rsidR="00652DC4" w:rsidRDefault="00652DC4" w:rsidP="0071153D">
      <w:pPr>
        <w:rPr>
          <w:color w:val="000000"/>
        </w:rPr>
      </w:pPr>
    </w:p>
    <w:p w14:paraId="2E9078A3" w14:textId="77777777" w:rsidR="00652DC4" w:rsidRDefault="00652DC4" w:rsidP="0071153D">
      <w:pPr>
        <w:rPr>
          <w:color w:val="000000"/>
        </w:rPr>
      </w:pPr>
    </w:p>
    <w:p w14:paraId="7770D815" w14:textId="77777777" w:rsidR="00652DC4" w:rsidRDefault="00652DC4" w:rsidP="0071153D">
      <w:pPr>
        <w:rPr>
          <w:b/>
          <w:color w:val="000000"/>
          <w:sz w:val="28"/>
          <w:szCs w:val="28"/>
        </w:rPr>
      </w:pPr>
      <w:r w:rsidRPr="00652DC4">
        <w:rPr>
          <w:b/>
          <w:color w:val="000000"/>
          <w:sz w:val="28"/>
          <w:szCs w:val="28"/>
        </w:rPr>
        <w:t>Appendix VI – Expense Ratio</w:t>
      </w:r>
    </w:p>
    <w:p w14:paraId="3F1E99C9" w14:textId="77777777" w:rsidR="00652DC4" w:rsidRDefault="00652DC4" w:rsidP="0071153D">
      <w:pPr>
        <w:rPr>
          <w:b/>
          <w:color w:val="000000"/>
          <w:sz w:val="28"/>
          <w:szCs w:val="28"/>
        </w:rPr>
      </w:pPr>
    </w:p>
    <w:p w14:paraId="13FE8D1D" w14:textId="77777777" w:rsidR="00652DC4" w:rsidRPr="00652DC4" w:rsidRDefault="00652DC4" w:rsidP="0071153D">
      <w:pPr>
        <w:rPr>
          <w:color w:val="000000"/>
        </w:rPr>
      </w:pPr>
      <w:r w:rsidRPr="00652DC4">
        <w:rPr>
          <w:color w:val="000000"/>
        </w:rPr>
        <w:t>In order to conclude whether the mean is more than 1.25 or not, we procced by applying the following statistical test:</w:t>
      </w:r>
    </w:p>
    <w:p w14:paraId="277843E4" w14:textId="77777777" w:rsidR="00652DC4" w:rsidRPr="00652DC4" w:rsidRDefault="00652DC4" w:rsidP="00652DC4">
      <w:r w:rsidRPr="00652DC4">
        <w:rPr>
          <w:bCs/>
          <w:color w:val="000000"/>
        </w:rPr>
        <w:t>_</w:t>
      </w:r>
    </w:p>
    <w:p w14:paraId="4BD137B4" w14:textId="77777777" w:rsidR="00652DC4" w:rsidRDefault="00652DC4" w:rsidP="00652DC4">
      <w:pPr>
        <w:rPr>
          <w:color w:val="000000"/>
        </w:rPr>
      </w:pPr>
      <w:r w:rsidRPr="00652DC4">
        <w:rPr>
          <w:color w:val="000000"/>
        </w:rPr>
        <w:t>x = 1.343138686</w:t>
      </w:r>
    </w:p>
    <w:p w14:paraId="3452BEDF" w14:textId="77777777" w:rsidR="00652DC4" w:rsidRPr="00652DC4" w:rsidRDefault="00652DC4" w:rsidP="00652DC4"/>
    <w:p w14:paraId="6571399E" w14:textId="77777777" w:rsidR="00652DC4" w:rsidRDefault="00652DC4" w:rsidP="00652DC4">
      <w:pPr>
        <w:tabs>
          <w:tab w:val="left" w:pos="1129"/>
        </w:tabs>
        <w:rPr>
          <w:color w:val="000000"/>
        </w:rPr>
      </w:pPr>
      <w:r w:rsidRPr="00652DC4">
        <w:rPr>
          <w:color w:val="000000"/>
        </w:rPr>
        <w:t>α =0.01</w:t>
      </w:r>
      <w:r>
        <w:rPr>
          <w:color w:val="000000"/>
        </w:rPr>
        <w:tab/>
      </w:r>
    </w:p>
    <w:p w14:paraId="43BC3C9D" w14:textId="77777777" w:rsidR="00652DC4" w:rsidRPr="00652DC4" w:rsidRDefault="00652DC4" w:rsidP="00652DC4">
      <w:pPr>
        <w:tabs>
          <w:tab w:val="left" w:pos="1129"/>
        </w:tabs>
      </w:pPr>
    </w:p>
    <w:p w14:paraId="276E2130" w14:textId="77777777" w:rsidR="00652DC4" w:rsidRPr="00652DC4" w:rsidRDefault="00652DC4" w:rsidP="00652DC4">
      <w:r w:rsidRPr="00652DC4">
        <w:rPr>
          <w:color w:val="000000"/>
        </w:rPr>
        <w:t>s=0.4303</w:t>
      </w:r>
    </w:p>
    <w:p w14:paraId="46FBF339" w14:textId="77777777" w:rsidR="00652DC4" w:rsidRPr="00652DC4" w:rsidRDefault="00652DC4" w:rsidP="00652DC4">
      <w:r w:rsidRPr="00652DC4">
        <w:rPr>
          <w:color w:val="000000"/>
        </w:rPr>
        <w:t xml:space="preserve"> </w:t>
      </w:r>
    </w:p>
    <w:p w14:paraId="4AAEA1CE" w14:textId="77777777" w:rsidR="00652DC4" w:rsidRPr="00652DC4" w:rsidRDefault="00941366" w:rsidP="00652DC4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Ho: μ=1.25</m:t>
                  </m:r>
                </m:e>
                <m:e>
                  <m:r>
                    <w:rPr>
                      <w:rFonts w:ascii="Cambria Math" w:hAnsi="Cambria Math"/>
                    </w:rPr>
                    <m:t>Ha: μ&gt;1.25</m:t>
                  </m:r>
                </m:e>
              </m:eqArr>
            </m:e>
          </m:d>
        </m:oMath>
      </m:oMathPara>
    </w:p>
    <w:p w14:paraId="28823C58" w14:textId="77777777" w:rsidR="00652DC4" w:rsidRDefault="00652DC4" w:rsidP="00652DC4">
      <w:pPr>
        <w:rPr>
          <w:color w:val="000000"/>
        </w:rPr>
      </w:pPr>
    </w:p>
    <w:p w14:paraId="2751D403" w14:textId="77777777" w:rsidR="00BE32A3" w:rsidRPr="00652DC4" w:rsidRDefault="00BE32A3" w:rsidP="00652DC4">
      <m:oMathPara>
        <m:oMath>
          <m:r>
            <w:rPr>
              <w:rFonts w:ascii="Cambria Math" w:hAnsi="Cambria Math"/>
            </w:rPr>
            <m:t>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1.3431-1.25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0.4303</m:t>
                  </m:r>
                </m:e>
              </m:rad>
              <m:r>
                <w:rPr>
                  <w:rFonts w:ascii="Cambria Math" w:hAnsi="Cambria Math"/>
                </w:rPr>
                <m:t>/√137</m:t>
              </m:r>
            </m:den>
          </m:f>
        </m:oMath>
      </m:oMathPara>
    </w:p>
    <w:p w14:paraId="093F3AFB" w14:textId="77777777" w:rsidR="00652DC4" w:rsidRPr="00652DC4" w:rsidRDefault="00652DC4" w:rsidP="00652DC4">
      <w:r w:rsidRPr="00652DC4">
        <w:rPr>
          <w:color w:val="000000"/>
        </w:rPr>
        <w:t>t= 2.5334</w:t>
      </w:r>
    </w:p>
    <w:p w14:paraId="59C65206" w14:textId="77777777" w:rsidR="00652DC4" w:rsidRPr="00652DC4" w:rsidRDefault="00652DC4" w:rsidP="00652DC4">
      <w:r w:rsidRPr="00652DC4">
        <w:rPr>
          <w:color w:val="000000"/>
        </w:rPr>
        <w:t xml:space="preserve"> </w:t>
      </w:r>
    </w:p>
    <w:p w14:paraId="28459BC7" w14:textId="77777777" w:rsidR="00652DC4" w:rsidRPr="00652DC4" w:rsidRDefault="00652DC4" w:rsidP="00652DC4">
      <w:r w:rsidRPr="00652DC4">
        <w:rPr>
          <w:color w:val="000000"/>
        </w:rPr>
        <w:t>tα=2.326</w:t>
      </w:r>
    </w:p>
    <w:p w14:paraId="1175F4D7" w14:textId="77777777" w:rsidR="00652DC4" w:rsidRPr="00652DC4" w:rsidRDefault="00652DC4" w:rsidP="00652DC4">
      <w:r w:rsidRPr="00652DC4">
        <w:rPr>
          <w:color w:val="000000"/>
        </w:rPr>
        <w:t xml:space="preserve"> </w:t>
      </w:r>
    </w:p>
    <w:p w14:paraId="753EA3E2" w14:textId="77777777" w:rsidR="00652DC4" w:rsidRPr="00652DC4" w:rsidRDefault="00BE32A3" w:rsidP="00652DC4">
      <w:r>
        <w:rPr>
          <w:color w:val="000000"/>
        </w:rPr>
        <w:t xml:space="preserve">Since </w:t>
      </w:r>
      <w:r w:rsidR="00652DC4" w:rsidRPr="00652DC4">
        <w:rPr>
          <w:color w:val="000000"/>
        </w:rPr>
        <w:t>t=2.</w:t>
      </w:r>
      <w:r w:rsidRPr="00652DC4">
        <w:rPr>
          <w:color w:val="000000"/>
        </w:rPr>
        <w:t>5334 &gt;</w:t>
      </w:r>
      <w:r w:rsidR="00652DC4" w:rsidRPr="00652DC4">
        <w:rPr>
          <w:color w:val="000000"/>
        </w:rPr>
        <w:t xml:space="preserve"> 2.326</w:t>
      </w:r>
      <w:r>
        <w:rPr>
          <w:color w:val="000000"/>
        </w:rPr>
        <w:t>, we reject Ho</w:t>
      </w:r>
    </w:p>
    <w:p w14:paraId="7F2215C0" w14:textId="77777777" w:rsidR="00652DC4" w:rsidRPr="00652DC4" w:rsidRDefault="00652DC4" w:rsidP="00652DC4"/>
    <w:p w14:paraId="59A9624E" w14:textId="77777777" w:rsidR="00652DC4" w:rsidRPr="00652DC4" w:rsidRDefault="00652DC4" w:rsidP="00652DC4">
      <w:r w:rsidRPr="00652DC4">
        <w:rPr>
          <w:bCs/>
          <w:color w:val="000000"/>
        </w:rPr>
        <w:t>We can conclude that the mean expense ratio of mutual funds is more than 1.25</w:t>
      </w:r>
    </w:p>
    <w:p w14:paraId="522D3868" w14:textId="77777777" w:rsidR="00652DC4" w:rsidRPr="00652DC4" w:rsidRDefault="00652DC4" w:rsidP="00652DC4"/>
    <w:p w14:paraId="2BD9C11A" w14:textId="77777777" w:rsidR="00652DC4" w:rsidRPr="0071153D" w:rsidRDefault="00652DC4" w:rsidP="0071153D">
      <w:pPr>
        <w:rPr>
          <w:b/>
          <w:sz w:val="28"/>
          <w:szCs w:val="28"/>
        </w:rPr>
      </w:pPr>
    </w:p>
    <w:p w14:paraId="5BD1DBAF" w14:textId="77777777" w:rsidR="0071153D" w:rsidRPr="0071153D" w:rsidRDefault="0071153D" w:rsidP="0071153D">
      <w:r w:rsidRPr="0071153D">
        <w:rPr>
          <w:b/>
          <w:bCs/>
          <w:color w:val="000000"/>
          <w:sz w:val="22"/>
          <w:szCs w:val="22"/>
        </w:rPr>
        <w:t xml:space="preserve"> </w:t>
      </w:r>
    </w:p>
    <w:p w14:paraId="1CE5AF3A" w14:textId="77777777" w:rsidR="0071153D" w:rsidRPr="0071153D" w:rsidRDefault="0071153D" w:rsidP="0071153D"/>
    <w:p w14:paraId="32801811" w14:textId="77777777" w:rsidR="00BE32A3" w:rsidRDefault="00BE32A3">
      <w:pPr>
        <w:rPr>
          <w:b/>
          <w:sz w:val="28"/>
          <w:szCs w:val="28"/>
        </w:rPr>
      </w:pPr>
    </w:p>
    <w:p w14:paraId="77280F67" w14:textId="77777777" w:rsidR="00BE32A3" w:rsidRDefault="00BE32A3">
      <w:pPr>
        <w:rPr>
          <w:b/>
          <w:sz w:val="28"/>
          <w:szCs w:val="28"/>
        </w:rPr>
      </w:pPr>
    </w:p>
    <w:p w14:paraId="56E3CA58" w14:textId="77777777" w:rsidR="00BE32A3" w:rsidRDefault="00BE32A3">
      <w:pPr>
        <w:rPr>
          <w:b/>
          <w:sz w:val="28"/>
          <w:szCs w:val="28"/>
        </w:rPr>
      </w:pPr>
    </w:p>
    <w:p w14:paraId="7BD66968" w14:textId="77777777" w:rsidR="00BE32A3" w:rsidRDefault="00BE32A3">
      <w:pPr>
        <w:rPr>
          <w:b/>
          <w:sz w:val="28"/>
          <w:szCs w:val="28"/>
        </w:rPr>
      </w:pPr>
    </w:p>
    <w:p w14:paraId="6B96BA02" w14:textId="77777777" w:rsidR="00BE32A3" w:rsidRDefault="00BE32A3">
      <w:pPr>
        <w:rPr>
          <w:b/>
          <w:sz w:val="28"/>
          <w:szCs w:val="28"/>
        </w:rPr>
      </w:pPr>
    </w:p>
    <w:p w14:paraId="106AC90E" w14:textId="77777777" w:rsidR="00BE32A3" w:rsidRDefault="00BE32A3">
      <w:pPr>
        <w:rPr>
          <w:b/>
          <w:sz w:val="28"/>
          <w:szCs w:val="28"/>
        </w:rPr>
      </w:pPr>
    </w:p>
    <w:p w14:paraId="6BAFC7F8" w14:textId="77777777" w:rsidR="00BE32A3" w:rsidRDefault="00BE32A3">
      <w:pPr>
        <w:rPr>
          <w:b/>
          <w:sz w:val="28"/>
          <w:szCs w:val="28"/>
        </w:rPr>
      </w:pPr>
    </w:p>
    <w:p w14:paraId="5197638A" w14:textId="77777777" w:rsidR="00BE32A3" w:rsidRDefault="00BE32A3">
      <w:pPr>
        <w:rPr>
          <w:b/>
          <w:sz w:val="28"/>
          <w:szCs w:val="28"/>
        </w:rPr>
      </w:pPr>
    </w:p>
    <w:p w14:paraId="37D27515" w14:textId="77777777" w:rsidR="00BE32A3" w:rsidRDefault="00BE32A3">
      <w:pPr>
        <w:rPr>
          <w:b/>
          <w:sz w:val="28"/>
          <w:szCs w:val="28"/>
        </w:rPr>
      </w:pPr>
    </w:p>
    <w:p w14:paraId="1FE27934" w14:textId="77777777" w:rsidR="00BE32A3" w:rsidRDefault="00BE32A3">
      <w:pPr>
        <w:rPr>
          <w:b/>
          <w:sz w:val="28"/>
          <w:szCs w:val="28"/>
        </w:rPr>
      </w:pPr>
    </w:p>
    <w:p w14:paraId="4E5079CF" w14:textId="77777777" w:rsidR="00BE32A3" w:rsidRDefault="00BE32A3">
      <w:pPr>
        <w:rPr>
          <w:b/>
          <w:sz w:val="28"/>
          <w:szCs w:val="28"/>
        </w:rPr>
      </w:pPr>
    </w:p>
    <w:p w14:paraId="005DE3B4" w14:textId="77777777" w:rsidR="00BE32A3" w:rsidRDefault="00BE32A3">
      <w:pPr>
        <w:rPr>
          <w:b/>
          <w:sz w:val="28"/>
          <w:szCs w:val="28"/>
        </w:rPr>
      </w:pPr>
    </w:p>
    <w:p w14:paraId="2CF51A47" w14:textId="77777777" w:rsidR="00BE32A3" w:rsidRDefault="00BE32A3">
      <w:pPr>
        <w:rPr>
          <w:b/>
          <w:sz w:val="28"/>
          <w:szCs w:val="28"/>
        </w:rPr>
      </w:pPr>
    </w:p>
    <w:p w14:paraId="51FDDDE0" w14:textId="77777777" w:rsidR="00BE32A3" w:rsidRDefault="00BE32A3">
      <w:pPr>
        <w:rPr>
          <w:b/>
          <w:sz w:val="28"/>
          <w:szCs w:val="28"/>
        </w:rPr>
      </w:pPr>
    </w:p>
    <w:p w14:paraId="1335B890" w14:textId="77777777" w:rsidR="00BE32A3" w:rsidRDefault="00BE32A3">
      <w:pPr>
        <w:rPr>
          <w:b/>
          <w:sz w:val="28"/>
          <w:szCs w:val="28"/>
        </w:rPr>
      </w:pPr>
    </w:p>
    <w:p w14:paraId="0EF62C28" w14:textId="77777777" w:rsidR="00BE32A3" w:rsidRDefault="00BE32A3">
      <w:pPr>
        <w:rPr>
          <w:b/>
          <w:sz w:val="28"/>
          <w:szCs w:val="28"/>
        </w:rPr>
      </w:pPr>
    </w:p>
    <w:p w14:paraId="1508A4B8" w14:textId="77777777" w:rsidR="00BE32A3" w:rsidRDefault="00BE32A3">
      <w:pPr>
        <w:rPr>
          <w:b/>
          <w:sz w:val="28"/>
          <w:szCs w:val="28"/>
        </w:rPr>
      </w:pPr>
      <w:r>
        <w:rPr>
          <w:b/>
          <w:sz w:val="28"/>
          <w:szCs w:val="28"/>
        </w:rPr>
        <w:t>Appendix VII – 3Yr Return Estimation 1</w:t>
      </w:r>
    </w:p>
    <w:p w14:paraId="07A3E470" w14:textId="77777777" w:rsidR="00BE32A3" w:rsidRDefault="00BE32A3">
      <w:pPr>
        <w:rPr>
          <w:b/>
          <w:sz w:val="28"/>
          <w:szCs w:val="28"/>
        </w:rPr>
      </w:pPr>
    </w:p>
    <w:p w14:paraId="357F5C01" w14:textId="77777777" w:rsidR="00BE32A3" w:rsidRPr="00BE32A3" w:rsidRDefault="00BE32A3" w:rsidP="00BE32A3">
      <w:r w:rsidRPr="00BE32A3">
        <w:rPr>
          <w:b/>
          <w:bCs/>
          <w:color w:val="000000"/>
          <w:sz w:val="22"/>
          <w:szCs w:val="22"/>
        </w:rPr>
        <w:fldChar w:fldCharType="begin"/>
      </w:r>
      <w:r w:rsidRPr="00BE32A3">
        <w:rPr>
          <w:b/>
          <w:bCs/>
          <w:color w:val="000000"/>
          <w:sz w:val="22"/>
          <w:szCs w:val="22"/>
        </w:rPr>
        <w:instrText xml:space="preserve"> INCLUDEPICTURE "https://lh6.googleusercontent.com/6iQpGAPvSCymfHXEW0i4mk9HhG0ysy746hTKPJfcev3_dKTWnvi_WD057juvy1EXYyiWz9-tJEWVGCLbvcHhfSXtCGW97tYndzAtEYQry8vilMlsFxirax7g826JeRWP0cwqZUQ" \* MERGEFORMATINET </w:instrText>
      </w:r>
      <w:r w:rsidRPr="00BE32A3">
        <w:rPr>
          <w:b/>
          <w:bCs/>
          <w:color w:val="000000"/>
          <w:sz w:val="22"/>
          <w:szCs w:val="22"/>
        </w:rPr>
        <w:fldChar w:fldCharType="separate"/>
      </w:r>
      <w:r w:rsidRPr="00BE32A3">
        <w:rPr>
          <w:b/>
          <w:bCs/>
          <w:noProof/>
          <w:color w:val="000000"/>
          <w:sz w:val="22"/>
          <w:szCs w:val="22"/>
        </w:rPr>
        <w:drawing>
          <wp:inline distT="0" distB="0" distL="0" distR="0" wp14:anchorId="6A595718" wp14:editId="006F1C9F">
            <wp:extent cx="3252066" cy="2039313"/>
            <wp:effectExtent l="0" t="0" r="0" b="5715"/>
            <wp:docPr id="20" name="Picture 20" descr="https://lh6.googleusercontent.com/6iQpGAPvSCymfHXEW0i4mk9HhG0ysy746hTKPJfcev3_dKTWnvi_WD057juvy1EXYyiWz9-tJEWVGCLbvcHhfSXtCGW97tYndzAtEYQry8vilMlsFxirax7g826JeRWP0cwqZU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lh6.googleusercontent.com/6iQpGAPvSCymfHXEW0i4mk9HhG0ysy746hTKPJfcev3_dKTWnvi_WD057juvy1EXYyiWz9-tJEWVGCLbvcHhfSXtCGW97tYndzAtEYQry8vilMlsFxirax7g826JeRWP0cwqZUQ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191" cy="204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2A3">
        <w:rPr>
          <w:b/>
          <w:bCs/>
          <w:color w:val="000000"/>
          <w:sz w:val="22"/>
          <w:szCs w:val="22"/>
        </w:rPr>
        <w:fldChar w:fldCharType="end"/>
      </w:r>
    </w:p>
    <w:p w14:paraId="71F9587E" w14:textId="77777777" w:rsidR="00BE32A3" w:rsidRPr="00BE32A3" w:rsidRDefault="006F31B2" w:rsidP="00BE32A3">
      <w:r w:rsidRPr="006F31B2">
        <w:rPr>
          <w:noProof/>
        </w:rPr>
        <w:drawing>
          <wp:inline distT="0" distB="0" distL="0" distR="0" wp14:anchorId="41A9BEA0" wp14:editId="2802E92D">
            <wp:extent cx="3937811" cy="1620981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973498" cy="163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4DA94" w14:textId="77777777" w:rsidR="00BE32A3" w:rsidRPr="00BE32A3" w:rsidRDefault="00BE32A3" w:rsidP="00BE32A3"/>
    <w:p w14:paraId="6C021C88" w14:textId="77777777" w:rsidR="00BE32A3" w:rsidRPr="00BE32A3" w:rsidRDefault="00BE32A3" w:rsidP="00BE32A3"/>
    <w:p w14:paraId="280D7329" w14:textId="77777777" w:rsidR="00BE32A3" w:rsidRPr="00BE32A3" w:rsidRDefault="00BE32A3" w:rsidP="00BE32A3">
      <w:r w:rsidRPr="00BE32A3">
        <w:rPr>
          <w:iCs/>
          <w:color w:val="000000"/>
        </w:rPr>
        <w:t>Y = 0.209+0.199X</w:t>
      </w:r>
      <w:r w:rsidRPr="00BE32A3">
        <w:rPr>
          <w:rFonts w:ascii="Cambria Math" w:hAnsi="Cambria Math" w:cs="Cambria Math"/>
          <w:iCs/>
          <w:color w:val="000000"/>
        </w:rPr>
        <w:t>₁</w:t>
      </w:r>
      <w:r w:rsidRPr="00BE32A3">
        <w:rPr>
          <w:iCs/>
          <w:color w:val="000000"/>
        </w:rPr>
        <w:t>+1.402X</w:t>
      </w:r>
      <w:r w:rsidRPr="00BE32A3">
        <w:rPr>
          <w:rFonts w:ascii="Cambria Math" w:hAnsi="Cambria Math" w:cs="Cambria Math"/>
          <w:iCs/>
          <w:color w:val="000000"/>
        </w:rPr>
        <w:t>₂</w:t>
      </w:r>
    </w:p>
    <w:p w14:paraId="2707B926" w14:textId="77777777" w:rsidR="00BE32A3" w:rsidRPr="00BE32A3" w:rsidRDefault="00BE32A3" w:rsidP="00BE32A3"/>
    <w:p w14:paraId="6E56A4B1" w14:textId="77777777" w:rsidR="00BE32A3" w:rsidRDefault="00BE32A3" w:rsidP="00BE32A3">
      <w:pPr>
        <w:rPr>
          <w:color w:val="000000"/>
        </w:rPr>
      </w:pPr>
      <w:r w:rsidRPr="00BE32A3">
        <w:rPr>
          <w:color w:val="000000"/>
        </w:rPr>
        <w:t>As shown in the graph, there’s an upward linear relationship between 3-year return funds and the two independent variables. The slope of the line is positive shows</w:t>
      </w:r>
      <w:r w:rsidR="006F31B2">
        <w:rPr>
          <w:color w:val="000000"/>
        </w:rPr>
        <w:t xml:space="preserve"> and it represents</w:t>
      </w:r>
      <w:r w:rsidRPr="00BE32A3">
        <w:rPr>
          <w:color w:val="000000"/>
        </w:rPr>
        <w:t xml:space="preserve"> th</w:t>
      </w:r>
      <w:r w:rsidR="006F31B2">
        <w:rPr>
          <w:color w:val="000000"/>
        </w:rPr>
        <w:t xml:space="preserve">at </w:t>
      </w:r>
      <w:r w:rsidR="00352E4F">
        <w:rPr>
          <w:color w:val="000000"/>
        </w:rPr>
        <w:t>f</w:t>
      </w:r>
      <w:r w:rsidRPr="00BE32A3">
        <w:rPr>
          <w:color w:val="000000"/>
        </w:rPr>
        <w:t xml:space="preserve">or every increase in 3Yr return, there’s a 0.199 increase in 1999 return and </w:t>
      </w:r>
      <w:r w:rsidR="00352E4F">
        <w:rPr>
          <w:color w:val="000000"/>
        </w:rPr>
        <w:t xml:space="preserve">a </w:t>
      </w:r>
      <w:r w:rsidRPr="00BE32A3">
        <w:rPr>
          <w:color w:val="000000"/>
        </w:rPr>
        <w:t xml:space="preserve">1.402 increase in return Q1-2000. </w:t>
      </w:r>
    </w:p>
    <w:p w14:paraId="0CF91BDB" w14:textId="77777777" w:rsidR="00352E4F" w:rsidRDefault="00352E4F" w:rsidP="00BE32A3">
      <w:pPr>
        <w:rPr>
          <w:color w:val="000000"/>
        </w:rPr>
      </w:pPr>
    </w:p>
    <w:p w14:paraId="4BAE5648" w14:textId="77777777" w:rsidR="00352E4F" w:rsidRPr="00BE32A3" w:rsidRDefault="00352E4F" w:rsidP="00BE32A3">
      <w:r>
        <w:rPr>
          <w:color w:val="000000"/>
        </w:rPr>
        <w:t>In order to test the significance of the model we used the following test:</w:t>
      </w:r>
    </w:p>
    <w:p w14:paraId="7A30EB0F" w14:textId="77777777" w:rsidR="00BE32A3" w:rsidRDefault="00BE32A3" w:rsidP="00BE32A3"/>
    <w:p w14:paraId="41B695A9" w14:textId="77777777" w:rsidR="00352E4F" w:rsidRPr="00BE32A3" w:rsidRDefault="00941366" w:rsidP="00BE32A3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Ho: 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1=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2=0</m:t>
                  </m:r>
                  <m:r>
                    <w:rPr>
                      <w:rFonts w:ascii="Cambria Math" w:hAnsi="Cambria Math"/>
                    </w:rPr>
                    <m:t xml:space="preserve"> 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Ha: 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1</m:t>
                  </m:r>
                  <m:r>
                    <w:rPr>
                      <w:rFonts w:ascii="Cambria Math" w:hAnsi="Cambria Math"/>
                      <w:color w:val="000000"/>
                    </w:rPr>
                    <m:t>≠</m:t>
                  </m:r>
                  <m:r>
                    <w:rPr>
                      <w:rFonts w:ascii="Cambria Math"/>
                      <w:color w:val="000000"/>
                    </w:rPr>
                    <m:t xml:space="preserve">0 or 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2</m:t>
                  </m:r>
                  <m:r>
                    <w:rPr>
                      <w:rFonts w:ascii="Cambria Math" w:hAnsi="Cambria Math"/>
                      <w:color w:val="000000"/>
                    </w:rPr>
                    <m:t>≠</m:t>
                  </m:r>
                  <m:r>
                    <w:rPr>
                      <w:rFonts w:ascii="Cambria Math"/>
                      <w:color w:val="000000"/>
                    </w:rPr>
                    <m:t>0</m:t>
                  </m:r>
                </m:e>
              </m:eqArr>
            </m:e>
          </m:d>
        </m:oMath>
      </m:oMathPara>
    </w:p>
    <w:p w14:paraId="14984DF0" w14:textId="77777777" w:rsidR="00352E4F" w:rsidRDefault="00352E4F" w:rsidP="00BE32A3">
      <w:pPr>
        <w:rPr>
          <w:color w:val="000000"/>
        </w:rPr>
      </w:pPr>
    </w:p>
    <w:p w14:paraId="31F2A5FD" w14:textId="77777777" w:rsidR="00BE32A3" w:rsidRDefault="00BE32A3" w:rsidP="00BE32A3">
      <w:pPr>
        <w:rPr>
          <w:color w:val="000000"/>
        </w:rPr>
      </w:pPr>
      <w:r w:rsidRPr="00BE32A3">
        <w:rPr>
          <w:color w:val="000000"/>
        </w:rPr>
        <w:t xml:space="preserve">The F-statistics </w:t>
      </w:r>
      <w:r w:rsidR="00352E4F" w:rsidRPr="00BE32A3">
        <w:rPr>
          <w:color w:val="000000"/>
        </w:rPr>
        <w:t>= 67.145</w:t>
      </w:r>
    </w:p>
    <w:p w14:paraId="44D69E6C" w14:textId="77777777" w:rsidR="00352E4F" w:rsidRPr="00BE32A3" w:rsidRDefault="00352E4F" w:rsidP="00BE32A3"/>
    <w:p w14:paraId="788861F5" w14:textId="77777777" w:rsidR="00BE32A3" w:rsidRDefault="00BE32A3" w:rsidP="00BE32A3">
      <w:pPr>
        <w:rPr>
          <w:color w:val="000000"/>
        </w:rPr>
      </w:pPr>
      <w:r w:rsidRPr="00BE32A3">
        <w:rPr>
          <w:color w:val="000000"/>
        </w:rPr>
        <w:t>                               </w:t>
      </w:r>
      <w:r w:rsidRPr="00BE32A3">
        <w:rPr>
          <w:color w:val="000000"/>
        </w:rPr>
        <w:tab/>
      </w:r>
      <w:r w:rsidR="00352E4F">
        <w:rPr>
          <w:color w:val="000000"/>
        </w:rPr>
        <w:t>CV= F</w:t>
      </w:r>
      <w:r w:rsidR="00352E4F" w:rsidRPr="00BE32A3">
        <w:rPr>
          <w:color w:val="000000"/>
        </w:rPr>
        <w:t xml:space="preserve"> (</w:t>
      </w:r>
      <w:r w:rsidRPr="00BE32A3">
        <w:rPr>
          <w:color w:val="000000"/>
        </w:rPr>
        <w:t>5%, 2, 44) = 3.23</w:t>
      </w:r>
    </w:p>
    <w:p w14:paraId="2322F435" w14:textId="77777777" w:rsidR="00352E4F" w:rsidRPr="00BE32A3" w:rsidRDefault="00352E4F" w:rsidP="00BE32A3"/>
    <w:p w14:paraId="0EFF6701" w14:textId="77777777" w:rsidR="00BE32A3" w:rsidRPr="00BE32A3" w:rsidRDefault="00352E4F" w:rsidP="00BE32A3">
      <w:r w:rsidRPr="00352E4F">
        <w:rPr>
          <w:iCs/>
          <w:color w:val="000000"/>
        </w:rPr>
        <w:t xml:space="preserve">Since </w:t>
      </w:r>
      <w:r w:rsidRPr="00BE32A3">
        <w:rPr>
          <w:iCs/>
          <w:color w:val="000000"/>
        </w:rPr>
        <w:t>67.145</w:t>
      </w:r>
      <w:r w:rsidR="00BE32A3" w:rsidRPr="00BE32A3">
        <w:rPr>
          <w:iCs/>
          <w:color w:val="000000"/>
        </w:rPr>
        <w:t xml:space="preserve"> &gt; </w:t>
      </w:r>
      <w:r w:rsidRPr="00BE32A3">
        <w:rPr>
          <w:iCs/>
          <w:color w:val="000000"/>
        </w:rPr>
        <w:t>3.23</w:t>
      </w:r>
      <w:r w:rsidRPr="00BE32A3">
        <w:rPr>
          <w:color w:val="000000"/>
        </w:rPr>
        <w:t>,</w:t>
      </w:r>
      <w:r w:rsidRPr="00352E4F">
        <w:rPr>
          <w:color w:val="000000"/>
        </w:rPr>
        <w:t xml:space="preserve"> we reject Ho</w:t>
      </w:r>
    </w:p>
    <w:p w14:paraId="771F4B5B" w14:textId="77777777" w:rsidR="00BE32A3" w:rsidRPr="00BE32A3" w:rsidRDefault="00BE32A3" w:rsidP="00BE32A3">
      <w:r w:rsidRPr="00BE32A3">
        <w:rPr>
          <w:color w:val="000000"/>
        </w:rPr>
        <w:t xml:space="preserve">                      </w:t>
      </w:r>
    </w:p>
    <w:p w14:paraId="069AD288" w14:textId="77777777" w:rsidR="00BE32A3" w:rsidRPr="00BE32A3" w:rsidRDefault="00BE32A3" w:rsidP="00BE32A3">
      <w:r w:rsidRPr="00BE32A3">
        <w:rPr>
          <w:color w:val="000000"/>
        </w:rPr>
        <w:t>In conclusion, at 5% significance level, we have enough evidence to conclude that the model is statistically significant.</w:t>
      </w:r>
    </w:p>
    <w:p w14:paraId="7C8B513E" w14:textId="77777777" w:rsidR="00BE32A3" w:rsidRPr="00BE32A3" w:rsidRDefault="00BE32A3" w:rsidP="00BE32A3"/>
    <w:p w14:paraId="07B8AD51" w14:textId="77777777" w:rsidR="00BE32A3" w:rsidRPr="00BE32A3" w:rsidRDefault="00352E4F" w:rsidP="00BE32A3">
      <w:r>
        <w:rPr>
          <w:color w:val="000000"/>
        </w:rPr>
        <w:t xml:space="preserve">Since </w:t>
      </w:r>
      <w:r w:rsidR="00BE32A3" w:rsidRPr="00BE32A3">
        <w:rPr>
          <w:color w:val="000000"/>
        </w:rPr>
        <w:t xml:space="preserve">R is </w:t>
      </w:r>
      <w:r w:rsidR="00241233" w:rsidRPr="00BE32A3">
        <w:rPr>
          <w:color w:val="000000"/>
        </w:rPr>
        <w:t>0.8678, which</w:t>
      </w:r>
      <w:r w:rsidR="00BE32A3" w:rsidRPr="00BE32A3">
        <w:rPr>
          <w:color w:val="000000"/>
        </w:rPr>
        <w:t xml:space="preserve"> is significantly close to 1</w:t>
      </w:r>
      <w:r w:rsidR="00241233">
        <w:rPr>
          <w:color w:val="000000"/>
        </w:rPr>
        <w:t>, we can conclude that there is a strong relationship between the independent variables and the dependent variable</w:t>
      </w:r>
      <w:r w:rsidR="00BE32A3" w:rsidRPr="00BE32A3">
        <w:rPr>
          <w:color w:val="000000"/>
        </w:rPr>
        <w:t xml:space="preserve">. </w:t>
      </w:r>
    </w:p>
    <w:p w14:paraId="52DD9E38" w14:textId="77777777" w:rsidR="00BE32A3" w:rsidRPr="00BE32A3" w:rsidRDefault="00BE32A3" w:rsidP="00BE32A3">
      <w:r w:rsidRPr="00BE32A3">
        <w:rPr>
          <w:color w:val="000000"/>
        </w:rPr>
        <w:t xml:space="preserve"> </w:t>
      </w:r>
    </w:p>
    <w:p w14:paraId="1B0BA11D" w14:textId="77777777" w:rsidR="00BE32A3" w:rsidRPr="00BE32A3" w:rsidRDefault="00BE32A3" w:rsidP="00BE32A3">
      <w:r w:rsidRPr="00BE32A3">
        <w:rPr>
          <w:color w:val="000000"/>
        </w:rPr>
        <w:t>Based on the</w:t>
      </w:r>
      <w:r w:rsidR="00241233">
        <w:rPr>
          <w:color w:val="000000"/>
        </w:rPr>
        <w:t xml:space="preserve"> model</w:t>
      </w:r>
      <w:r w:rsidRPr="00BE32A3">
        <w:rPr>
          <w:color w:val="000000"/>
        </w:rPr>
        <w:t xml:space="preserve"> equation</w:t>
      </w:r>
      <w:r w:rsidR="00241233">
        <w:rPr>
          <w:color w:val="000000"/>
        </w:rPr>
        <w:t>:</w:t>
      </w:r>
    </w:p>
    <w:p w14:paraId="2830960D" w14:textId="77777777" w:rsidR="00BE32A3" w:rsidRPr="00BE32A3" w:rsidRDefault="00BE32A3" w:rsidP="00BE32A3">
      <w:r w:rsidRPr="00BE32A3">
        <w:rPr>
          <w:i/>
          <w:iCs/>
          <w:color w:val="000000"/>
        </w:rPr>
        <w:t xml:space="preserve">                   Y = 0.209+0.199X</w:t>
      </w:r>
      <w:r w:rsidRPr="00BE32A3">
        <w:rPr>
          <w:rFonts w:ascii="Cambria Math" w:hAnsi="Cambria Math" w:cs="Cambria Math"/>
          <w:i/>
          <w:iCs/>
          <w:color w:val="000000"/>
        </w:rPr>
        <w:t>₁</w:t>
      </w:r>
      <w:r w:rsidRPr="00BE32A3">
        <w:rPr>
          <w:i/>
          <w:iCs/>
          <w:color w:val="000000"/>
        </w:rPr>
        <w:t>+1.402X</w:t>
      </w:r>
      <w:r w:rsidRPr="00BE32A3">
        <w:rPr>
          <w:rFonts w:ascii="Cambria Math" w:hAnsi="Cambria Math" w:cs="Cambria Math"/>
          <w:i/>
          <w:iCs/>
          <w:color w:val="000000"/>
        </w:rPr>
        <w:t>₂</w:t>
      </w:r>
    </w:p>
    <w:p w14:paraId="6AF93342" w14:textId="77777777" w:rsidR="00BE32A3" w:rsidRPr="00BE32A3" w:rsidRDefault="00BE32A3" w:rsidP="00BE32A3">
      <w:r w:rsidRPr="00BE32A3">
        <w:rPr>
          <w:b/>
          <w:bCs/>
          <w:color w:val="000000"/>
        </w:rPr>
        <w:t xml:space="preserve">                  </w:t>
      </w:r>
      <w:r w:rsidRPr="00BE32A3">
        <w:rPr>
          <w:b/>
          <w:bCs/>
          <w:i/>
          <w:iCs/>
          <w:color w:val="000000"/>
        </w:rPr>
        <w:t> </w:t>
      </w:r>
      <w:r w:rsidRPr="00BE32A3">
        <w:rPr>
          <w:i/>
          <w:iCs/>
          <w:color w:val="000000"/>
        </w:rPr>
        <w:t xml:space="preserve"> </w:t>
      </w:r>
    </w:p>
    <w:p w14:paraId="75305034" w14:textId="77777777" w:rsidR="00BE32A3" w:rsidRPr="00BE32A3" w:rsidRDefault="00241233" w:rsidP="00BE32A3">
      <w:r w:rsidRPr="00241233">
        <w:rPr>
          <w:iCs/>
          <w:color w:val="000000"/>
        </w:rPr>
        <w:t>We can estimate the</w:t>
      </w:r>
      <w:r w:rsidR="00BE32A3" w:rsidRPr="00BE32A3">
        <w:rPr>
          <w:iCs/>
          <w:color w:val="000000"/>
        </w:rPr>
        <w:t> 3Yr return funds= 0.209 + 0.199*102 + 1.402*9.5 = 33.826</w:t>
      </w:r>
    </w:p>
    <w:p w14:paraId="5981C404" w14:textId="77777777" w:rsidR="00BE32A3" w:rsidRPr="00BE32A3" w:rsidRDefault="00BE32A3" w:rsidP="00BE32A3"/>
    <w:p w14:paraId="6249A14C" w14:textId="77777777" w:rsidR="00241233" w:rsidRDefault="00241233" w:rsidP="00241233">
      <w:pPr>
        <w:rPr>
          <w:b/>
          <w:sz w:val="28"/>
          <w:szCs w:val="28"/>
        </w:rPr>
      </w:pPr>
      <w:r>
        <w:rPr>
          <w:b/>
          <w:sz w:val="28"/>
          <w:szCs w:val="28"/>
        </w:rPr>
        <w:t>Appendix VIII - 3Yr Return Estimation 2</w:t>
      </w:r>
    </w:p>
    <w:p w14:paraId="3DBDC444" w14:textId="77777777" w:rsidR="00241233" w:rsidRDefault="00241233" w:rsidP="00241233">
      <w:pPr>
        <w:rPr>
          <w:b/>
          <w:sz w:val="28"/>
          <w:szCs w:val="28"/>
        </w:rPr>
      </w:pPr>
    </w:p>
    <w:p w14:paraId="341F2E82" w14:textId="77777777" w:rsidR="0002159C" w:rsidRPr="0002159C" w:rsidRDefault="0002159C" w:rsidP="0002159C">
      <w:r w:rsidRPr="0002159C">
        <w:rPr>
          <w:noProof/>
        </w:rPr>
        <w:drawing>
          <wp:inline distT="0" distB="0" distL="0" distR="0" wp14:anchorId="12B83B9E" wp14:editId="40D3CED3">
            <wp:extent cx="5943600" cy="2777490"/>
            <wp:effectExtent l="0" t="0" r="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807D8" w14:textId="77777777" w:rsidR="0002159C" w:rsidRDefault="0002159C" w:rsidP="0002159C">
      <w:pPr>
        <w:rPr>
          <w:color w:val="000000"/>
          <w:sz w:val="22"/>
          <w:szCs w:val="22"/>
        </w:rPr>
      </w:pPr>
    </w:p>
    <w:p w14:paraId="0561C26A" w14:textId="77777777" w:rsidR="0002159C" w:rsidRDefault="00941366" w:rsidP="0002159C">
      <w:pPr>
        <w:rPr>
          <w:color w:val="000000"/>
          <w:sz w:val="22"/>
          <w:szCs w:val="22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color w:val="000000"/>
                  <w:sz w:val="22"/>
                  <w:szCs w:val="22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color w:val="000000"/>
                      <w:sz w:val="22"/>
                      <w:szCs w:val="22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/>
                      <w:sz w:val="22"/>
                      <w:szCs w:val="22"/>
                    </w:rPr>
                    <m:t xml:space="preserve">Ho: 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1=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2=</m:t>
                  </m:r>
                  <m:r>
                    <w:rPr>
                      <w:rFonts w:ascii="Cambria Math" w:hAnsi="Cambria Math"/>
                      <w:color w:val="000000"/>
                    </w:rPr>
                    <m:t>β</m:t>
                  </m:r>
                  <m:r>
                    <w:rPr>
                      <w:rFonts w:ascii="Cambria Math"/>
                      <w:color w:val="000000"/>
                    </w:rPr>
                    <m:t>3=0</m:t>
                  </m:r>
                  <m:r>
                    <w:rPr>
                      <w:rFonts w:ascii="Cambria Math" w:hAnsi="Cambria Math"/>
                      <w:color w:val="000000"/>
                      <w:sz w:val="22"/>
                      <w:szCs w:val="22"/>
                    </w:rPr>
                    <m:t xml:space="preserve"> </m:t>
                  </m:r>
                </m:e>
                <m:e>
                  <m:r>
                    <w:rPr>
                      <w:rFonts w:ascii="Cambria Math" w:hAnsi="Cambria Math"/>
                      <w:color w:val="000000"/>
                      <w:sz w:val="22"/>
                      <w:szCs w:val="22"/>
                    </w:rPr>
                    <m:t>Ha:at least one B≠0</m:t>
                  </m:r>
                </m:e>
              </m:eqArr>
            </m:e>
          </m:d>
        </m:oMath>
      </m:oMathPara>
    </w:p>
    <w:p w14:paraId="126C00ED" w14:textId="77777777" w:rsidR="0002159C" w:rsidRPr="0002159C" w:rsidRDefault="0002159C" w:rsidP="00C724A6">
      <w:r w:rsidRPr="0002159C">
        <w:rPr>
          <w:color w:val="000000"/>
          <w:sz w:val="22"/>
          <w:szCs w:val="22"/>
        </w:rPr>
        <w:t>               </w:t>
      </w:r>
      <w:r w:rsidRPr="0002159C">
        <w:rPr>
          <w:i/>
          <w:iCs/>
          <w:color w:val="000000"/>
          <w:sz w:val="22"/>
          <w:szCs w:val="22"/>
        </w:rPr>
        <w:t>   </w:t>
      </w:r>
      <w:r w:rsidRPr="0002159C">
        <w:rPr>
          <w:i/>
          <w:iCs/>
          <w:color w:val="000000"/>
        </w:rPr>
        <w:t xml:space="preserve"> </w:t>
      </w:r>
    </w:p>
    <w:p w14:paraId="546C4236" w14:textId="77777777" w:rsidR="0002159C" w:rsidRPr="0002159C" w:rsidRDefault="0002159C" w:rsidP="0002159C">
      <w:r w:rsidRPr="0002159C">
        <w:rPr>
          <w:color w:val="000000"/>
        </w:rPr>
        <w:t xml:space="preserve">   In this case, we can use F-test to test if the model is significant or not. </w:t>
      </w:r>
    </w:p>
    <w:p w14:paraId="583501B5" w14:textId="77777777" w:rsidR="0002159C" w:rsidRDefault="00C724A6" w:rsidP="0002159C">
      <w:pPr>
        <w:rPr>
          <w:color w:val="000000"/>
        </w:rPr>
      </w:pPr>
      <w:r>
        <w:rPr>
          <w:color w:val="000000"/>
        </w:rPr>
        <w:t xml:space="preserve">  As the data shows </w:t>
      </w:r>
      <w:r w:rsidR="0002159C" w:rsidRPr="0002159C">
        <w:rPr>
          <w:color w:val="000000"/>
        </w:rPr>
        <w:t xml:space="preserve">above, </w:t>
      </w:r>
    </w:p>
    <w:p w14:paraId="048F72C5" w14:textId="77777777" w:rsidR="00C724A6" w:rsidRPr="0002159C" w:rsidRDefault="00C724A6" w:rsidP="0002159C"/>
    <w:p w14:paraId="0E32A644" w14:textId="77777777" w:rsidR="0002159C" w:rsidRPr="00C724A6" w:rsidRDefault="0002159C" w:rsidP="0002159C">
      <w:pPr>
        <w:rPr>
          <w:iCs/>
          <w:color w:val="000000"/>
        </w:rPr>
      </w:pPr>
      <w:r w:rsidRPr="0002159C">
        <w:rPr>
          <w:color w:val="000000"/>
        </w:rPr>
        <w:t xml:space="preserve">                </w:t>
      </w:r>
      <w:r w:rsidRPr="0002159C">
        <w:rPr>
          <w:iCs/>
          <w:color w:val="000000"/>
        </w:rPr>
        <w:t>the F-statistics = 93.259</w:t>
      </w:r>
    </w:p>
    <w:p w14:paraId="4821491B" w14:textId="77777777" w:rsidR="00C724A6" w:rsidRPr="0002159C" w:rsidRDefault="00C724A6" w:rsidP="0002159C"/>
    <w:p w14:paraId="3FFE78CF" w14:textId="77777777" w:rsidR="0002159C" w:rsidRPr="0002159C" w:rsidRDefault="00C724A6" w:rsidP="0002159C">
      <w:r>
        <w:rPr>
          <w:color w:val="000000"/>
        </w:rPr>
        <w:t>CV=</w:t>
      </w:r>
      <w:r w:rsidR="0002159C" w:rsidRPr="0002159C">
        <w:rPr>
          <w:color w:val="000000"/>
        </w:rPr>
        <w:t xml:space="preserve"> F </w:t>
      </w:r>
      <w:r>
        <w:rPr>
          <w:color w:val="000000"/>
        </w:rPr>
        <w:t>(0.05;</w:t>
      </w:r>
      <w:r w:rsidR="0002159C" w:rsidRPr="0002159C">
        <w:rPr>
          <w:color w:val="000000"/>
        </w:rPr>
        <w:t>3, 133) = 2.60</w:t>
      </w:r>
    </w:p>
    <w:p w14:paraId="206D7B89" w14:textId="77777777" w:rsidR="00C724A6" w:rsidRDefault="0002159C" w:rsidP="0002159C">
      <w:pPr>
        <w:rPr>
          <w:color w:val="000000"/>
        </w:rPr>
      </w:pPr>
      <w:r w:rsidRPr="0002159C">
        <w:rPr>
          <w:color w:val="000000"/>
        </w:rPr>
        <w:t xml:space="preserve">            </w:t>
      </w:r>
    </w:p>
    <w:p w14:paraId="2329048C" w14:textId="77777777" w:rsidR="0002159C" w:rsidRDefault="00C724A6" w:rsidP="0002159C">
      <w:pPr>
        <w:rPr>
          <w:iCs/>
          <w:color w:val="000000"/>
        </w:rPr>
      </w:pPr>
      <w:r>
        <w:rPr>
          <w:color w:val="000000"/>
        </w:rPr>
        <w:t>Sin</w:t>
      </w:r>
      <w:r w:rsidRPr="00C724A6">
        <w:rPr>
          <w:color w:val="000000"/>
        </w:rPr>
        <w:t xml:space="preserve">ce </w:t>
      </w:r>
      <w:r w:rsidR="0002159C" w:rsidRPr="0002159C">
        <w:rPr>
          <w:iCs/>
          <w:color w:val="000000"/>
        </w:rPr>
        <w:t>93.259 &gt; 2.60</w:t>
      </w:r>
      <w:r w:rsidRPr="00C724A6">
        <w:rPr>
          <w:iCs/>
          <w:color w:val="000000"/>
        </w:rPr>
        <w:t>, we reject Ho.</w:t>
      </w:r>
    </w:p>
    <w:p w14:paraId="77A03729" w14:textId="77777777" w:rsidR="00C724A6" w:rsidRPr="0002159C" w:rsidRDefault="00C724A6" w:rsidP="0002159C"/>
    <w:p w14:paraId="58712AF6" w14:textId="77777777" w:rsidR="0002159C" w:rsidRPr="0002159C" w:rsidRDefault="0002159C" w:rsidP="0002159C">
      <w:r w:rsidRPr="0002159C">
        <w:rPr>
          <w:color w:val="000000"/>
        </w:rPr>
        <w:t>In conclusion, at 5% significance level, we have enough evidence to conclude that the model is statistically significant.</w:t>
      </w:r>
    </w:p>
    <w:p w14:paraId="0889FE01" w14:textId="77777777" w:rsidR="0002159C" w:rsidRDefault="0002159C" w:rsidP="0002159C"/>
    <w:p w14:paraId="30E22FA6" w14:textId="77777777" w:rsidR="009D7BF7" w:rsidRDefault="009D7BF7" w:rsidP="0002159C">
      <w:r>
        <w:t>In order to conclude what variables are significant, we used the t test:</w:t>
      </w:r>
    </w:p>
    <w:p w14:paraId="704AD17D" w14:textId="77777777" w:rsidR="009D7BF7" w:rsidRDefault="009D7BF7" w:rsidP="0002159C"/>
    <w:p w14:paraId="01538E9E" w14:textId="77777777" w:rsidR="009D7BF7" w:rsidRPr="0002159C" w:rsidRDefault="00941366" w:rsidP="0002159C"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 xml:space="preserve">Ho: </m:t>
                  </m:r>
                  <m:r>
                    <w:rPr>
                      <w:rFonts w:ascii="Cambria Math" w:hAnsi="Cambria Math"/>
                      <w:color w:val="000000"/>
                    </w:rPr>
                    <m:t xml:space="preserve"> β</m:t>
                  </m:r>
                  <m:r>
                    <w:rPr>
                      <w:rFonts w:ascii="Cambria Math"/>
                      <w:color w:val="000000"/>
                    </w:rPr>
                    <m:t>j=0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Ha: </m:t>
                  </m:r>
                  <m:r>
                    <w:rPr>
                      <w:rFonts w:ascii="Cambria Math" w:hAnsi="Cambria Math"/>
                      <w:color w:val="000000"/>
                    </w:rPr>
                    <m:t xml:space="preserve"> β</m:t>
                  </m:r>
                  <m:r>
                    <w:rPr>
                      <w:rFonts w:ascii="Cambria Math"/>
                      <w:color w:val="000000"/>
                    </w:rPr>
                    <m:t>j</m:t>
                  </m:r>
                  <m:r>
                    <w:rPr>
                      <w:rFonts w:ascii="Cambria Math" w:hAnsi="Cambria Math"/>
                      <w:color w:val="000000"/>
                    </w:rPr>
                    <m:t>≠</m:t>
                  </m:r>
                  <m:r>
                    <w:rPr>
                      <w:rFonts w:ascii="Cambria Math"/>
                      <w:color w:val="000000"/>
                    </w:rPr>
                    <m:t>0</m:t>
                  </m:r>
                </m:e>
              </m:eqArr>
            </m:e>
          </m:d>
        </m:oMath>
      </m:oMathPara>
    </w:p>
    <w:p w14:paraId="7D92ED94" w14:textId="77777777" w:rsidR="009D7BF7" w:rsidRDefault="009D7BF7" w:rsidP="009D7BF7">
      <w:pPr>
        <w:jc w:val="center"/>
        <w:rPr>
          <w:iCs/>
          <w:color w:val="000000"/>
        </w:rPr>
      </w:pPr>
    </w:p>
    <w:p w14:paraId="08B15117" w14:textId="77777777" w:rsidR="0002159C" w:rsidRPr="0002159C" w:rsidRDefault="0002159C" w:rsidP="009D7BF7">
      <w:pPr>
        <w:jc w:val="center"/>
      </w:pPr>
      <w:r w:rsidRPr="0002159C">
        <w:rPr>
          <w:iCs/>
          <w:color w:val="000000"/>
        </w:rPr>
        <w:t>where j = 1,2, and 3</w:t>
      </w:r>
    </w:p>
    <w:p w14:paraId="158083D9" w14:textId="77777777" w:rsidR="0002159C" w:rsidRPr="0002159C" w:rsidRDefault="0002159C" w:rsidP="0002159C"/>
    <w:p w14:paraId="7E4EE0EA" w14:textId="77777777" w:rsidR="0002159C" w:rsidRPr="0002159C" w:rsidRDefault="0002159C" w:rsidP="0002159C">
      <w:r w:rsidRPr="0002159C">
        <w:rPr>
          <w:color w:val="000000"/>
        </w:rPr>
        <w:t>Since it is two-tail test with significance level 5%</w:t>
      </w:r>
    </w:p>
    <w:p w14:paraId="33175CFB" w14:textId="77777777" w:rsidR="0002159C" w:rsidRPr="0002159C" w:rsidRDefault="009D7BF7" w:rsidP="0002159C">
      <w:r>
        <w:rPr>
          <w:i/>
          <w:iCs/>
          <w:color w:val="000000"/>
        </w:rPr>
        <w:t>CV(s)</w:t>
      </w:r>
      <w:r w:rsidR="0002159C" w:rsidRPr="0002159C">
        <w:rPr>
          <w:i/>
          <w:iCs/>
          <w:color w:val="000000"/>
        </w:rPr>
        <w:t xml:space="preserve"> = ± 1.645</w:t>
      </w:r>
    </w:p>
    <w:p w14:paraId="2256D949" w14:textId="77777777" w:rsidR="0002159C" w:rsidRPr="0002159C" w:rsidRDefault="0002159C" w:rsidP="0002159C"/>
    <w:p w14:paraId="78DA7FA9" w14:textId="77777777" w:rsidR="0002159C" w:rsidRPr="0002159C" w:rsidRDefault="0002159C" w:rsidP="0002159C">
      <w:r w:rsidRPr="0002159C">
        <w:rPr>
          <w:color w:val="000000"/>
        </w:rPr>
        <w:t xml:space="preserve">For Sales charge, </w:t>
      </w:r>
      <w:r w:rsidRPr="0002159C">
        <w:rPr>
          <w:i/>
          <w:iCs/>
          <w:color w:val="000000"/>
        </w:rPr>
        <w:t>t-stats = 1.117 &lt; 1.645</w:t>
      </w:r>
      <w:r w:rsidRPr="0002159C">
        <w:rPr>
          <w:color w:val="000000"/>
        </w:rPr>
        <w:t>, we fail to reject Ho.</w:t>
      </w:r>
    </w:p>
    <w:p w14:paraId="716074CC" w14:textId="77777777" w:rsidR="0002159C" w:rsidRPr="0002159C" w:rsidRDefault="0002159C" w:rsidP="0002159C">
      <w:r w:rsidRPr="0002159C">
        <w:rPr>
          <w:color w:val="000000"/>
        </w:rPr>
        <w:t>For Return 1999,</w:t>
      </w:r>
      <w:r w:rsidRPr="0002159C">
        <w:rPr>
          <w:i/>
          <w:iCs/>
          <w:color w:val="000000"/>
        </w:rPr>
        <w:t xml:space="preserve"> t-stats = 7.562 &gt; 1.645</w:t>
      </w:r>
      <w:r w:rsidRPr="0002159C">
        <w:rPr>
          <w:color w:val="000000"/>
        </w:rPr>
        <w:t>, we reject Ho.</w:t>
      </w:r>
    </w:p>
    <w:p w14:paraId="1C6DA06F" w14:textId="77777777" w:rsidR="0002159C" w:rsidRPr="0002159C" w:rsidRDefault="0002159C" w:rsidP="0002159C">
      <w:r w:rsidRPr="0002159C">
        <w:rPr>
          <w:color w:val="000000"/>
        </w:rPr>
        <w:t xml:space="preserve">For Return Q1-2000, </w:t>
      </w:r>
      <w:r w:rsidRPr="0002159C">
        <w:rPr>
          <w:i/>
          <w:iCs/>
          <w:color w:val="000000"/>
        </w:rPr>
        <w:t>t-stats = 6.762 &gt; 1.645</w:t>
      </w:r>
      <w:r w:rsidRPr="0002159C">
        <w:rPr>
          <w:color w:val="000000"/>
        </w:rPr>
        <w:t>, we reject Ho.</w:t>
      </w:r>
    </w:p>
    <w:p w14:paraId="34B09293" w14:textId="77777777" w:rsidR="0002159C" w:rsidRPr="0002159C" w:rsidRDefault="0002159C" w:rsidP="0002159C"/>
    <w:p w14:paraId="74F3D97B" w14:textId="77777777" w:rsidR="0002159C" w:rsidRPr="0002159C" w:rsidRDefault="0002159C" w:rsidP="0002159C">
      <w:r w:rsidRPr="0002159C">
        <w:rPr>
          <w:color w:val="000000"/>
        </w:rPr>
        <w:t>In conclusion, we have enough evidence to state that at 5% significance level, the variable Return 1999 is statistically significant in estimatin</w:t>
      </w:r>
      <w:r w:rsidR="009D7BF7">
        <w:rPr>
          <w:color w:val="000000"/>
        </w:rPr>
        <w:t>g 3-Yr return of funds; However</w:t>
      </w:r>
      <w:r w:rsidRPr="0002159C">
        <w:rPr>
          <w:color w:val="000000"/>
        </w:rPr>
        <w:t>, the variables Sales charge, and Return Q1-2000 are not statistically significant in estimating 3-Yr return of funds individually.</w:t>
      </w:r>
    </w:p>
    <w:p w14:paraId="49EB39D8" w14:textId="77777777" w:rsidR="0002159C" w:rsidRPr="0002159C" w:rsidRDefault="0002159C" w:rsidP="0002159C"/>
    <w:p w14:paraId="6016FE8A" w14:textId="77777777" w:rsidR="0002159C" w:rsidRPr="0002159C" w:rsidRDefault="0002159C" w:rsidP="0002159C"/>
    <w:p w14:paraId="6D2FE3A0" w14:textId="77777777" w:rsidR="0002159C" w:rsidRPr="0002159C" w:rsidRDefault="0002159C" w:rsidP="0002159C">
      <w:r w:rsidRPr="0002159C">
        <w:rPr>
          <w:color w:val="000000"/>
        </w:rPr>
        <w:fldChar w:fldCharType="begin"/>
      </w:r>
      <w:r w:rsidRPr="0002159C">
        <w:rPr>
          <w:color w:val="000000"/>
        </w:rPr>
        <w:instrText xml:space="preserve"> INCLUDEPICTURE "https://lh4.googleusercontent.com/_nRfK0Zikzy7TeF5DoyE1DebqFXlDFR0lZrIKvTciaMUqtH-asHhaGaQWHBZG5TUgY8l15Ry81BkJU5vJ_Qd4LWehSEUDA8NFZL0Wz72H40WzTmlOpSMbmXZT9_J0xLVdKcVmwQ" \* MERGEFORMATINET </w:instrText>
      </w:r>
      <w:r w:rsidRPr="0002159C">
        <w:rPr>
          <w:color w:val="000000"/>
        </w:rPr>
        <w:fldChar w:fldCharType="separate"/>
      </w:r>
      <w:r w:rsidRPr="0002159C">
        <w:rPr>
          <w:noProof/>
          <w:color w:val="000000"/>
        </w:rPr>
        <w:drawing>
          <wp:inline distT="0" distB="0" distL="0" distR="0" wp14:anchorId="18B257DC" wp14:editId="0CE15948">
            <wp:extent cx="4855268" cy="1745673"/>
            <wp:effectExtent l="0" t="0" r="0" b="0"/>
            <wp:docPr id="33" name="Picture 33" descr="https://lh4.googleusercontent.com/_nRfK0Zikzy7TeF5DoyE1DebqFXlDFR0lZrIKvTciaMUqtH-asHhaGaQWHBZG5TUgY8l15Ry81BkJU5vJ_Qd4LWehSEUDA8NFZL0Wz72H40WzTmlOpSMbmXZT9_J0xLVdKcVm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lh4.googleusercontent.com/_nRfK0Zikzy7TeF5DoyE1DebqFXlDFR0lZrIKvTciaMUqtH-asHhaGaQWHBZG5TUgY8l15Ry81BkJU5vJ_Qd4LWehSEUDA8NFZL0Wz72H40WzTmlOpSMbmXZT9_J0xLVdKcVmwQ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0" r="7561" b="7465"/>
                    <a:stretch/>
                  </pic:blipFill>
                  <pic:spPr bwMode="auto">
                    <a:xfrm>
                      <a:off x="0" y="0"/>
                      <a:ext cx="4938869" cy="177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159C">
        <w:rPr>
          <w:color w:val="000000"/>
        </w:rPr>
        <w:fldChar w:fldCharType="end"/>
      </w:r>
    </w:p>
    <w:p w14:paraId="613C55C1" w14:textId="77777777" w:rsidR="0002159C" w:rsidRPr="0002159C" w:rsidRDefault="0002159C" w:rsidP="0002159C">
      <w:pPr>
        <w:ind w:left="360"/>
      </w:pPr>
      <w:r w:rsidRPr="0002159C">
        <w:rPr>
          <w:color w:val="000000"/>
        </w:rPr>
        <w:t xml:space="preserve"> </w:t>
      </w:r>
    </w:p>
    <w:p w14:paraId="62B2A4DA" w14:textId="77777777" w:rsidR="0002159C" w:rsidRPr="0002159C" w:rsidRDefault="0002159C" w:rsidP="009D7BF7">
      <w:pPr>
        <w:spacing w:after="240"/>
        <w:jc w:val="center"/>
      </w:pPr>
      <w:r w:rsidRPr="0002159C">
        <w:br/>
      </w:r>
      <w:r w:rsidR="009D7BF7" w:rsidRPr="0002159C">
        <w:rPr>
          <w:color w:val="000000"/>
        </w:rPr>
        <w:fldChar w:fldCharType="begin"/>
      </w:r>
      <w:r w:rsidR="009D7BF7" w:rsidRPr="0002159C">
        <w:rPr>
          <w:color w:val="000000"/>
        </w:rPr>
        <w:instrText xml:space="preserve"> INCLUDEPICTURE "https://lh4.googleusercontent.com/c70rALphH1SNXlsgrCDeyrv_Fpz_zKhW7Vf9m0NzWotM-Jr8mL5pDAOojWBarmBTlx8C0qVNsirxMdw4uDDtSp6ArHcCei9YXDl8rUP6ANKiEkF38l1otkaak7joOptVX6Bz82I" \* MERGEFORMATINET </w:instrText>
      </w:r>
      <w:r w:rsidR="009D7BF7" w:rsidRPr="0002159C">
        <w:rPr>
          <w:color w:val="000000"/>
        </w:rPr>
        <w:fldChar w:fldCharType="separate"/>
      </w:r>
      <w:r w:rsidR="009D7BF7" w:rsidRPr="0002159C">
        <w:rPr>
          <w:noProof/>
          <w:color w:val="000000"/>
        </w:rPr>
        <w:drawing>
          <wp:inline distT="0" distB="0" distL="0" distR="0" wp14:anchorId="3C2AE823" wp14:editId="55185D68">
            <wp:extent cx="2658790" cy="1485900"/>
            <wp:effectExtent l="0" t="0" r="0" b="0"/>
            <wp:docPr id="32" name="Picture 32" descr="https://lh4.googleusercontent.com/c70rALphH1SNXlsgrCDeyrv_Fpz_zKhW7Vf9m0NzWotM-Jr8mL5pDAOojWBarmBTlx8C0qVNsirxMdw4uDDtSp6ArHcCei9YXDl8rUP6ANKiEkF38l1otkaak7joOptVX6Bz82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lh4.googleusercontent.com/c70rALphH1SNXlsgrCDeyrv_Fpz_zKhW7Vf9m0NzWotM-Jr8mL5pDAOojWBarmBTlx8C0qVNsirxMdw4uDDtSp6ArHcCei9YXDl8rUP6ANKiEkF38l1otkaak7joOptVX6Bz82I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103" cy="149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7BF7" w:rsidRPr="0002159C">
        <w:rPr>
          <w:color w:val="000000"/>
        </w:rPr>
        <w:fldChar w:fldCharType="end"/>
      </w:r>
      <w:r w:rsidR="009D7BF7" w:rsidRPr="0002159C">
        <w:rPr>
          <w:color w:val="000000"/>
        </w:rPr>
        <w:fldChar w:fldCharType="begin"/>
      </w:r>
      <w:r w:rsidR="009D7BF7" w:rsidRPr="0002159C">
        <w:rPr>
          <w:color w:val="000000"/>
        </w:rPr>
        <w:instrText xml:space="preserve"> INCLUDEPICTURE "https://lh5.googleusercontent.com/BcpO77kymHDWTRmd0MFxdVir3x9XSFzYihnjLKg-ERziTYxuOtVrZr9vWSkiup4xelhmwUUuUrFVu6Y5xlxKQfudxq9FapItPpQQavUpiXpdV0ZZiMvCIwcP_cp57y4xNOAbu9k" \* MERGEFORMATINET </w:instrText>
      </w:r>
      <w:r w:rsidR="009D7BF7" w:rsidRPr="0002159C">
        <w:rPr>
          <w:color w:val="000000"/>
        </w:rPr>
        <w:fldChar w:fldCharType="separate"/>
      </w:r>
      <w:r w:rsidR="009D7BF7" w:rsidRPr="0002159C">
        <w:rPr>
          <w:noProof/>
          <w:color w:val="000000"/>
        </w:rPr>
        <w:drawing>
          <wp:inline distT="0" distB="0" distL="0" distR="0" wp14:anchorId="22C43EB1" wp14:editId="5DA5D2F5">
            <wp:extent cx="2614674" cy="1490691"/>
            <wp:effectExtent l="0" t="0" r="1905" b="0"/>
            <wp:docPr id="31" name="Picture 31" descr="https://lh5.googleusercontent.com/BcpO77kymHDWTRmd0MFxdVir3x9XSFzYihnjLKg-ERziTYxuOtVrZr9vWSkiup4xelhmwUUuUrFVu6Y5xlxKQfudxq9FapItPpQQavUpiXpdV0ZZiMvCIwcP_cp57y4xNOAbu9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lh5.googleusercontent.com/BcpO77kymHDWTRmd0MFxdVir3x9XSFzYihnjLKg-ERziTYxuOtVrZr9vWSkiup4xelhmwUUuUrFVu6Y5xlxKQfudxq9FapItPpQQavUpiXpdV0ZZiMvCIwcP_cp57y4xNOAbu9k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036" cy="151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7BF7" w:rsidRPr="0002159C">
        <w:rPr>
          <w:color w:val="000000"/>
        </w:rPr>
        <w:fldChar w:fldCharType="end"/>
      </w:r>
    </w:p>
    <w:p w14:paraId="7A6B33EE" w14:textId="77777777" w:rsidR="0002159C" w:rsidRPr="0002159C" w:rsidRDefault="0002159C" w:rsidP="0002159C">
      <w:r w:rsidRPr="0002159C">
        <w:rPr>
          <w:color w:val="000000"/>
        </w:rPr>
        <w:t>The correlation coefficients table shows that for each independent</w:t>
      </w:r>
      <w:r w:rsidR="009D7BF7">
        <w:rPr>
          <w:color w:val="000000"/>
        </w:rPr>
        <w:t xml:space="preserve"> variable except sales charge; b</w:t>
      </w:r>
      <w:r w:rsidRPr="0002159C">
        <w:rPr>
          <w:color w:val="000000"/>
        </w:rPr>
        <w:t xml:space="preserve">oth Return 1999 and Return Q1-2000 are highly correlated with 3-Yr Return. Moreover, the scatter plot graphs </w:t>
      </w:r>
      <w:r w:rsidR="009D7BF7">
        <w:rPr>
          <w:color w:val="000000"/>
        </w:rPr>
        <w:t>also show that</w:t>
      </w:r>
      <w:r w:rsidRPr="0002159C">
        <w:rPr>
          <w:color w:val="000000"/>
        </w:rPr>
        <w:t xml:space="preserve"> there is high correla</w:t>
      </w:r>
      <w:r w:rsidR="009D7BF7">
        <w:rPr>
          <w:color w:val="000000"/>
        </w:rPr>
        <w:t>tion between Return 1999 and 3-</w:t>
      </w:r>
      <w:r w:rsidRPr="0002159C">
        <w:rPr>
          <w:color w:val="000000"/>
        </w:rPr>
        <w:t xml:space="preserve">Yr Return, Return Q1-2000 Return and 3-yr </w:t>
      </w:r>
      <w:r w:rsidR="009D7BF7" w:rsidRPr="0002159C">
        <w:rPr>
          <w:color w:val="000000"/>
        </w:rPr>
        <w:t>return. It</w:t>
      </w:r>
      <w:r w:rsidR="009D7BF7">
        <w:rPr>
          <w:color w:val="000000"/>
        </w:rPr>
        <w:t xml:space="preserve"> also </w:t>
      </w:r>
      <w:r w:rsidRPr="0002159C">
        <w:rPr>
          <w:color w:val="000000"/>
        </w:rPr>
        <w:t xml:space="preserve">illustrates </w:t>
      </w:r>
      <w:r w:rsidR="009D7BF7">
        <w:rPr>
          <w:color w:val="000000"/>
        </w:rPr>
        <w:t xml:space="preserve">that there is a possible </w:t>
      </w:r>
      <w:r w:rsidRPr="0002159C">
        <w:rPr>
          <w:color w:val="000000"/>
        </w:rPr>
        <w:t>multicollinearity</w:t>
      </w:r>
      <w:r w:rsidR="009D7BF7">
        <w:rPr>
          <w:color w:val="000000"/>
        </w:rPr>
        <w:t xml:space="preserve"> problem</w:t>
      </w:r>
      <w:r w:rsidRPr="0002159C">
        <w:rPr>
          <w:color w:val="000000"/>
        </w:rPr>
        <w:t xml:space="preserve"> is possible in the model.</w:t>
      </w:r>
    </w:p>
    <w:p w14:paraId="7DB43183" w14:textId="77777777" w:rsidR="0002159C" w:rsidRPr="0002159C" w:rsidRDefault="0002159C" w:rsidP="0002159C"/>
    <w:p w14:paraId="04DC58C4" w14:textId="77777777" w:rsidR="0002159C" w:rsidRPr="0002159C" w:rsidRDefault="0002159C" w:rsidP="0002159C"/>
    <w:p w14:paraId="14461985" w14:textId="77777777" w:rsidR="00950D04" w:rsidRPr="009D7BF7" w:rsidRDefault="0002159C">
      <w:r w:rsidRPr="0002159C">
        <w:br/>
      </w:r>
      <w:r w:rsidR="00F16784" w:rsidRPr="00813FF4">
        <w:rPr>
          <w:b/>
          <w:sz w:val="28"/>
          <w:szCs w:val="28"/>
        </w:rPr>
        <w:fldChar w:fldCharType="begin"/>
      </w:r>
      <w:r w:rsidR="00F16784" w:rsidRPr="00813FF4">
        <w:rPr>
          <w:b/>
          <w:sz w:val="28"/>
          <w:szCs w:val="28"/>
        </w:rPr>
        <w:instrText xml:space="preserve"> TOC \o "1-3" \u </w:instrText>
      </w:r>
      <w:r w:rsidR="00F16784" w:rsidRPr="00813FF4">
        <w:rPr>
          <w:b/>
          <w:sz w:val="28"/>
          <w:szCs w:val="28"/>
        </w:rPr>
        <w:fldChar w:fldCharType="end"/>
      </w:r>
    </w:p>
    <w:sectPr w:rsidR="00950D04" w:rsidRPr="009D7BF7" w:rsidSect="004A7ED3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A3C2F"/>
    <w:multiLevelType w:val="hybridMultilevel"/>
    <w:tmpl w:val="E9EC8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C109B"/>
    <w:multiLevelType w:val="hybridMultilevel"/>
    <w:tmpl w:val="89AAC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33157"/>
    <w:multiLevelType w:val="multilevel"/>
    <w:tmpl w:val="8D28D57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5AF35840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ED3"/>
    <w:rsid w:val="0002159C"/>
    <w:rsid w:val="000E5359"/>
    <w:rsid w:val="001909B6"/>
    <w:rsid w:val="001B09E3"/>
    <w:rsid w:val="001D1EBE"/>
    <w:rsid w:val="00202BE9"/>
    <w:rsid w:val="00241233"/>
    <w:rsid w:val="002D4CDC"/>
    <w:rsid w:val="00352E4F"/>
    <w:rsid w:val="0041622F"/>
    <w:rsid w:val="004467FC"/>
    <w:rsid w:val="004A7ED3"/>
    <w:rsid w:val="00652DC4"/>
    <w:rsid w:val="006F31B2"/>
    <w:rsid w:val="0071153D"/>
    <w:rsid w:val="00784DE9"/>
    <w:rsid w:val="00813FF4"/>
    <w:rsid w:val="00941366"/>
    <w:rsid w:val="00950D04"/>
    <w:rsid w:val="009B668F"/>
    <w:rsid w:val="009D7BF7"/>
    <w:rsid w:val="00B701F2"/>
    <w:rsid w:val="00BB3AD3"/>
    <w:rsid w:val="00BE32A3"/>
    <w:rsid w:val="00C724A6"/>
    <w:rsid w:val="00CF7C80"/>
    <w:rsid w:val="00DB4A29"/>
    <w:rsid w:val="00DD1C88"/>
    <w:rsid w:val="00E4219B"/>
    <w:rsid w:val="00F16784"/>
    <w:rsid w:val="00F4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9E57E"/>
  <w14:defaultImageDpi w14:val="32767"/>
  <w15:chartTrackingRefBased/>
  <w15:docId w15:val="{2AA00093-2D19-844F-A100-10CD61E5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41233"/>
    <w:rPr>
      <w:rFonts w:ascii="Times New Roman" w:eastAsia="Times New Roman" w:hAnsi="Times New Roman" w:cs="Times New Roman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4CDC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A7ED3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A7ED3"/>
    <w:rPr>
      <w:rFonts w:eastAsiaTheme="minorEastAsia"/>
      <w:sz w:val="22"/>
      <w:szCs w:val="22"/>
      <w:lang w:eastAsia="zh-CN"/>
    </w:rPr>
  </w:style>
  <w:style w:type="table" w:styleId="TableGrid">
    <w:name w:val="Table Grid"/>
    <w:basedOn w:val="TableNormal"/>
    <w:uiPriority w:val="39"/>
    <w:rsid w:val="004A7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2D4CD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4">
    <w:name w:val="Plain Table 4"/>
    <w:basedOn w:val="TableNormal"/>
    <w:uiPriority w:val="44"/>
    <w:rsid w:val="002D4CD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2D4CDC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2D4CDC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2D4CDC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2D4CDC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2D4CDC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2D4CDC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2D4CDC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2D4CDC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2D4CDC"/>
    <w:pPr>
      <w:ind w:left="1920"/>
    </w:pPr>
    <w:rPr>
      <w:rFonts w:asciiTheme="minorHAnsi" w:hAnsiTheme="minorHAnsi" w:cstheme="minorHAns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D4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4CDC"/>
    <w:pPr>
      <w:numPr>
        <w:numId w:val="0"/>
      </w:numPr>
      <w:spacing w:before="480" w:line="276" w:lineRule="auto"/>
      <w:outlineLvl w:val="9"/>
    </w:pPr>
    <w:rPr>
      <w:b/>
      <w:bCs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2D4CDC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202BE9"/>
  </w:style>
  <w:style w:type="character" w:styleId="PlaceholderText">
    <w:name w:val="Placeholder Text"/>
    <w:basedOn w:val="DefaultParagraphFont"/>
    <w:uiPriority w:val="99"/>
    <w:semiHidden/>
    <w:rsid w:val="00202BE9"/>
    <w:rPr>
      <w:color w:val="808080"/>
    </w:rPr>
  </w:style>
  <w:style w:type="paragraph" w:styleId="ListParagraph">
    <w:name w:val="List Paragraph"/>
    <w:basedOn w:val="Normal"/>
    <w:uiPriority w:val="34"/>
    <w:qFormat/>
    <w:rsid w:val="001909B6"/>
    <w:pPr>
      <w:ind w:left="720"/>
      <w:contextualSpacing/>
    </w:pPr>
  </w:style>
  <w:style w:type="paragraph" w:styleId="Index1">
    <w:name w:val="index 1"/>
    <w:basedOn w:val="Normal"/>
    <w:next w:val="Normal"/>
    <w:autoRedefine/>
    <w:uiPriority w:val="99"/>
    <w:semiHidden/>
    <w:unhideWhenUsed/>
    <w:rsid w:val="00DD1C88"/>
    <w:pPr>
      <w:ind w:left="240" w:hanging="240"/>
    </w:pPr>
  </w:style>
  <w:style w:type="paragraph" w:styleId="IndexHeading">
    <w:name w:val="index heading"/>
    <w:basedOn w:val="Normal"/>
    <w:next w:val="Index1"/>
    <w:uiPriority w:val="99"/>
    <w:unhideWhenUsed/>
    <w:rsid w:val="00DD1C88"/>
    <w:rPr>
      <w:rFonts w:asciiTheme="majorHAnsi" w:eastAsiaTheme="majorEastAsia" w:hAnsiTheme="majorHAnsi" w:cstheme="maj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tiff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tiff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tiff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tiff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4FFD32-215E-5041-B088-A40E33F77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1661</Words>
  <Characters>9470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Mutual funds</vt:lpstr>
    </vt:vector>
  </TitlesOfParts>
  <Company/>
  <LinksUpToDate>false</LinksUpToDate>
  <CharactersWithSpaces>11109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 funds</dc:title>
  <dc:subject>COMM 215 Section x</dc:subject>
  <dc:creator>April 11th 2018</dc:creator>
  <cp:keywords/>
  <dc:description/>
  <cp:lastModifiedBy>Priyadharshini Chandrakanthan</cp:lastModifiedBy>
  <cp:revision>2</cp:revision>
  <dcterms:created xsi:type="dcterms:W3CDTF">2020-11-10T00:34:00Z</dcterms:created>
  <dcterms:modified xsi:type="dcterms:W3CDTF">2020-11-10T00:34:00Z</dcterms:modified>
</cp:coreProperties>
</file>