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This lab worksheet can be submitted either on an individual basis or in pairs. If only one name is mentioned, it will be presumed that the document was submitted on an individual basis.</w:t>
      </w:r>
    </w:p>
    <w:p w:rsidR="00000000" w:rsidDel="00000000" w:rsidP="00000000" w:rsidRDefault="00000000" w:rsidRPr="00000000" w14:paraId="00000002">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05">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Once completed, the present worksheet is to be submitted in the appropriate submission box of your Virtual Campus as a </w:t>
      </w:r>
      <w:r w:rsidDel="00000000" w:rsidR="00000000" w:rsidRPr="00000000">
        <w:rPr>
          <w:rFonts w:ascii="Times New Roman" w:cs="Times New Roman" w:eastAsia="Times New Roman" w:hAnsi="Times New Roman"/>
          <w:i w:val="1"/>
          <w:sz w:val="28"/>
          <w:szCs w:val="28"/>
          <w:u w:val="single"/>
          <w:rtl w:val="0"/>
        </w:rPr>
        <w:t xml:space="preserve">PDF format</w:t>
      </w:r>
      <w:r w:rsidDel="00000000" w:rsidR="00000000" w:rsidRPr="00000000">
        <w:rPr>
          <w:rFonts w:ascii="Times New Roman" w:cs="Times New Roman" w:eastAsia="Times New Roman" w:hAnsi="Times New Roman"/>
          <w:i w:val="1"/>
          <w:sz w:val="28"/>
          <w:szCs w:val="28"/>
          <w:rtl w:val="0"/>
        </w:rPr>
        <w:t xml:space="preserve"> (if you use Word, select File Save As, Save As Type then PDF).</w:t>
      </w:r>
    </w:p>
    <w:p w:rsidR="00000000" w:rsidDel="00000000" w:rsidP="00000000" w:rsidRDefault="00000000" w:rsidRPr="00000000" w14:paraId="00000006">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w:t>
      </w:r>
    </w:p>
    <w:p w:rsidR="00000000" w:rsidDel="00000000" w:rsidP="00000000" w:rsidRDefault="00000000" w:rsidRPr="00000000" w14:paraId="00000007">
      <w:pPr>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Due to technical constrains with the Virtual Campus, </w:t>
      </w:r>
      <w:r w:rsidDel="00000000" w:rsidR="00000000" w:rsidRPr="00000000">
        <w:rPr>
          <w:rFonts w:ascii="Times New Roman" w:cs="Times New Roman" w:eastAsia="Times New Roman" w:hAnsi="Times New Roman"/>
          <w:i w:val="1"/>
          <w:sz w:val="28"/>
          <w:szCs w:val="28"/>
          <w:u w:val="single"/>
          <w:rtl w:val="0"/>
        </w:rPr>
        <w:t xml:space="preserve">each of the two partners MUST individually submit a copy of the same worksheet</w:t>
      </w:r>
      <w:r w:rsidDel="00000000" w:rsidR="00000000" w:rsidRPr="00000000">
        <w:rPr>
          <w:rFonts w:ascii="Times New Roman" w:cs="Times New Roman" w:eastAsia="Times New Roman" w:hAnsi="Times New Roman"/>
          <w:i w:val="1"/>
          <w:sz w:val="28"/>
          <w:szCs w:val="28"/>
          <w:rtl w:val="0"/>
        </w:rPr>
        <w:t xml:space="preserve">, though the TA’s will be correcting only one of the two submitted copies. The same grade will be assigned to each of the two partners and only one of the two partners will be given access to the filled out assessment rubric. If you cannot access to the assessment rubric on your Virtual Campus, it is your responsibility to contact your partner to consult the completed assessment rubric. Once the worksheets and reports have been evaluated by the TA’s, the assessment rubrics with comments will be available via the section Class Progress of your Virtual Campus.</w:t>
      </w:r>
    </w:p>
    <w:p w:rsidR="00000000" w:rsidDel="00000000" w:rsidP="00000000" w:rsidRDefault="00000000" w:rsidRPr="00000000" w14:paraId="00000008">
      <w:pPr>
        <w:rPr>
          <w:b w:val="1"/>
          <w:sz w:val="44"/>
          <w:szCs w:val="44"/>
        </w:rPr>
      </w:pPr>
      <w:r w:rsidDel="00000000" w:rsidR="00000000" w:rsidRPr="00000000">
        <w:rPr>
          <w:rtl w:val="0"/>
        </w:rPr>
      </w:r>
    </w:p>
    <w:p w:rsidR="00000000" w:rsidDel="00000000" w:rsidP="00000000" w:rsidRDefault="00000000" w:rsidRPr="00000000" w14:paraId="00000009">
      <w:pPr>
        <w:rPr>
          <w:b w:val="1"/>
          <w:sz w:val="44"/>
          <w:szCs w:val="44"/>
        </w:rPr>
      </w:pPr>
      <w:r w:rsidDel="00000000" w:rsidR="00000000" w:rsidRPr="00000000">
        <w:rPr>
          <w:rtl w:val="0"/>
        </w:rPr>
      </w:r>
    </w:p>
    <w:p w:rsidR="00000000" w:rsidDel="00000000" w:rsidP="00000000" w:rsidRDefault="00000000" w:rsidRPr="00000000" w14:paraId="0000000A">
      <w:pPr>
        <w:rPr>
          <w:b w:val="1"/>
          <w:sz w:val="44"/>
          <w:szCs w:val="44"/>
        </w:rPr>
      </w:pPr>
      <w:r w:rsidDel="00000000" w:rsidR="00000000" w:rsidRPr="00000000">
        <w:rPr>
          <w:rtl w:val="0"/>
        </w:rPr>
      </w:r>
    </w:p>
    <w:p w:rsidR="00000000" w:rsidDel="00000000" w:rsidP="00000000" w:rsidRDefault="00000000" w:rsidRPr="00000000" w14:paraId="0000000B">
      <w:pPr>
        <w:rPr>
          <w:b w:val="1"/>
          <w:sz w:val="44"/>
          <w:szCs w:val="44"/>
        </w:rPr>
      </w:pPr>
      <w:r w:rsidDel="00000000" w:rsidR="00000000" w:rsidRPr="00000000">
        <w:rPr>
          <w:rtl w:val="0"/>
        </w:rPr>
      </w:r>
    </w:p>
    <w:p w:rsidR="00000000" w:rsidDel="00000000" w:rsidP="00000000" w:rsidRDefault="00000000" w:rsidRPr="00000000" w14:paraId="0000000C">
      <w:pPr>
        <w:rPr>
          <w:b w:val="1"/>
          <w:sz w:val="44"/>
          <w:szCs w:val="44"/>
        </w:rPr>
      </w:pPr>
      <w:r w:rsidDel="00000000" w:rsidR="00000000" w:rsidRPr="00000000">
        <w:rPr>
          <w:rtl w:val="0"/>
        </w:rPr>
      </w:r>
    </w:p>
    <w:p w:rsidR="00000000" w:rsidDel="00000000" w:rsidP="00000000" w:rsidRDefault="00000000" w:rsidRPr="00000000" w14:paraId="0000000D">
      <w:pPr>
        <w:rPr>
          <w:b w:val="1"/>
          <w:sz w:val="44"/>
          <w:szCs w:val="44"/>
        </w:rPr>
      </w:pPr>
      <w:r w:rsidDel="00000000" w:rsidR="00000000" w:rsidRPr="00000000">
        <w:rPr>
          <w:rtl w:val="0"/>
        </w:rPr>
      </w:r>
    </w:p>
    <w:p w:rsidR="00000000" w:rsidDel="00000000" w:rsidP="00000000" w:rsidRDefault="00000000" w:rsidRPr="00000000" w14:paraId="0000000E">
      <w:pPr>
        <w:rPr>
          <w:b w:val="1"/>
          <w:sz w:val="44"/>
          <w:szCs w:val="44"/>
        </w:rPr>
      </w:pPr>
      <w:r w:rsidDel="00000000" w:rsidR="00000000" w:rsidRPr="00000000">
        <w:rPr>
          <w:rtl w:val="0"/>
        </w:rPr>
      </w:r>
    </w:p>
    <w:p w:rsidR="00000000" w:rsidDel="00000000" w:rsidP="00000000" w:rsidRDefault="00000000" w:rsidRPr="00000000" w14:paraId="0000000F">
      <w:pPr>
        <w:rPr>
          <w:b w:val="1"/>
          <w:sz w:val="44"/>
          <w:szCs w:val="44"/>
        </w:rPr>
      </w:pPr>
      <w:r w:rsidDel="00000000" w:rsidR="00000000" w:rsidRPr="00000000">
        <w:rPr>
          <w:rtl w:val="0"/>
        </w:rPr>
      </w:r>
    </w:p>
    <w:p w:rsidR="00000000" w:rsidDel="00000000" w:rsidP="00000000" w:rsidRDefault="00000000" w:rsidRPr="00000000" w14:paraId="00000010">
      <w:pPr>
        <w:rPr>
          <w:b w:val="1"/>
          <w:sz w:val="44"/>
          <w:szCs w:val="44"/>
        </w:rPr>
      </w:pPr>
      <w:r w:rsidDel="00000000" w:rsidR="00000000" w:rsidRPr="00000000">
        <w:rPr>
          <w:b w:val="1"/>
          <w:sz w:val="44"/>
          <w:szCs w:val="44"/>
          <w:rtl w:val="0"/>
        </w:rPr>
        <w:t xml:space="preserve"> </w:t>
      </w:r>
    </w:p>
    <w:p w:rsidR="00000000" w:rsidDel="00000000" w:rsidP="00000000" w:rsidRDefault="00000000" w:rsidRPr="00000000" w14:paraId="00000011">
      <w:pPr>
        <w:rPr>
          <w:b w:val="1"/>
          <w:sz w:val="44"/>
          <w:szCs w:val="44"/>
        </w:rPr>
      </w:pPr>
      <w:r w:rsidDel="00000000" w:rsidR="00000000" w:rsidRPr="00000000">
        <w:rPr>
          <w:b w:val="1"/>
          <w:sz w:val="44"/>
          <w:szCs w:val="44"/>
          <w:rtl w:val="0"/>
        </w:rPr>
        <w:t xml:space="preserve">Lab 3. Photosynthesis</w:t>
      </w:r>
    </w:p>
    <w:p w:rsidR="00000000" w:rsidDel="00000000" w:rsidP="00000000" w:rsidRDefault="00000000" w:rsidRPr="00000000" w14:paraId="00000012">
      <w:pPr>
        <w:rPr>
          <w:rFonts w:ascii="Times New Roman" w:cs="Times New Roman" w:eastAsia="Times New Roman" w:hAnsi="Times New Roman"/>
          <w:b w:val="1"/>
          <w:sz w:val="40"/>
          <w:szCs w:val="40"/>
        </w:rPr>
      </w:pPr>
      <w:r w:rsidDel="00000000" w:rsidR="00000000" w:rsidRPr="00000000">
        <w:rPr>
          <w:highlight w:val="yellow"/>
          <w:rtl w:val="0"/>
        </w:rPr>
        <w:t xml:space="preserve"> </w:t>
      </w:r>
      <w:r w:rsidDel="00000000" w:rsidR="00000000" w:rsidRPr="00000000">
        <w:rPr>
          <w:rtl w:val="0"/>
        </w:rPr>
      </w:r>
    </w:p>
    <w:p w:rsidR="00000000" w:rsidDel="00000000" w:rsidP="00000000" w:rsidRDefault="00000000" w:rsidRPr="00000000" w14:paraId="00000013">
      <w:pPr>
        <w:spacing w:after="120" w:lineRule="auto"/>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ONE STEP AT A TIME</w:t>
      </w:r>
    </w:p>
    <w:p w:rsidR="00000000" w:rsidDel="00000000" w:rsidP="00000000" w:rsidRDefault="00000000" w:rsidRPr="00000000" w14:paraId="00000014">
      <w:pPr>
        <w:jc w:val="both"/>
        <w:rPr>
          <w:b w:val="1"/>
          <w:sz w:val="32"/>
          <w:szCs w:val="32"/>
        </w:rPr>
      </w:pPr>
      <w:r w:rsidDel="00000000" w:rsidR="00000000" w:rsidRPr="00000000">
        <w:rPr>
          <w:b w:val="1"/>
          <w:sz w:val="32"/>
          <w:szCs w:val="32"/>
          <w:rtl w:val="0"/>
        </w:rPr>
        <w:t xml:space="preserve">PART 1 - Photosynthetic rate of </w:t>
      </w:r>
      <w:r w:rsidDel="00000000" w:rsidR="00000000" w:rsidRPr="00000000">
        <w:rPr>
          <w:b w:val="1"/>
          <w:i w:val="1"/>
          <w:sz w:val="32"/>
          <w:szCs w:val="32"/>
          <w:rtl w:val="0"/>
        </w:rPr>
        <w:t xml:space="preserve">Cabomba</w:t>
      </w:r>
      <w:r w:rsidDel="00000000" w:rsidR="00000000" w:rsidRPr="00000000">
        <w:rPr>
          <w:b w:val="1"/>
          <w:sz w:val="32"/>
          <w:szCs w:val="32"/>
          <w:rtl w:val="0"/>
        </w:rPr>
        <w:t xml:space="preserve">: Effects of Light Intensity and Illumination Spectrum</w:t>
      </w:r>
    </w:p>
    <w:p w:rsidR="00000000" w:rsidDel="00000000" w:rsidP="00000000" w:rsidRDefault="00000000" w:rsidRPr="00000000" w14:paraId="00000015">
      <w:pPr>
        <w:ind w:left="2560" w:hanging="12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6">
      <w:pPr>
        <w:ind w:left="2560" w:hanging="12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Table 1</w:t>
      </w:r>
      <w:r w:rsidDel="00000000" w:rsidR="00000000" w:rsidRPr="00000000">
        <w:rPr>
          <w:rFonts w:ascii="Times New Roman" w:cs="Times New Roman" w:eastAsia="Times New Roman" w:hAnsi="Times New Roman"/>
          <w:sz w:val="24"/>
          <w:szCs w:val="24"/>
          <w:rtl w:val="0"/>
        </w:rPr>
        <w:t xml:space="preserve">. Effects of light intensity and light spectrum on the photosynthetic rate of a ‘stem’ of </w:t>
      </w:r>
      <w:r w:rsidDel="00000000" w:rsidR="00000000" w:rsidRPr="00000000">
        <w:rPr>
          <w:rFonts w:ascii="Times New Roman" w:cs="Times New Roman" w:eastAsia="Times New Roman" w:hAnsi="Times New Roman"/>
          <w:i w:val="1"/>
          <w:sz w:val="24"/>
          <w:szCs w:val="24"/>
          <w:rtl w:val="0"/>
        </w:rPr>
        <w:t xml:space="preserve">Cabomba</w:t>
      </w:r>
      <w:r w:rsidDel="00000000" w:rsidR="00000000" w:rsidRPr="00000000">
        <w:rPr>
          <w:rFonts w:ascii="Times New Roman" w:cs="Times New Roman" w:eastAsia="Times New Roman" w:hAnsi="Times New Roman"/>
          <w:sz w:val="24"/>
          <w:szCs w:val="24"/>
          <w:rtl w:val="0"/>
        </w:rPr>
        <w:t xml:space="preserve"> sp. immerged in a sodium bicarbonate solution.</w:t>
      </w:r>
    </w:p>
    <w:tbl>
      <w:tblPr>
        <w:tblStyle w:val="Table1"/>
        <w:tblW w:w="1008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60"/>
        <w:gridCol w:w="1420.0000000000002"/>
        <w:gridCol w:w="1420.0000000000002"/>
        <w:gridCol w:w="1420.0000000000002"/>
        <w:gridCol w:w="1420.0000000000002"/>
        <w:gridCol w:w="1420.0000000000002"/>
        <w:gridCol w:w="1420.0000000000002"/>
        <w:tblGridChange w:id="0">
          <w:tblGrid>
            <w:gridCol w:w="1560"/>
            <w:gridCol w:w="1420.0000000000002"/>
            <w:gridCol w:w="1420.0000000000002"/>
            <w:gridCol w:w="1420.0000000000002"/>
            <w:gridCol w:w="1420.0000000000002"/>
            <w:gridCol w:w="1420.0000000000002"/>
            <w:gridCol w:w="1420.0000000000002"/>
          </w:tblGrid>
        </w:tblGridChange>
      </w:tblGrid>
      <w:tr>
        <w:trPr>
          <w:trHeight w:val="460" w:hRule="atLeast"/>
        </w:trPr>
        <w:tc>
          <w:tcPr>
            <w:tcBorders>
              <w:top w:color="000000" w:space="0" w:sz="0" w:val="nil"/>
              <w:left w:color="000000" w:space="0" w:sz="0" w:val="nil"/>
              <w:bottom w:color="000000" w:space="0" w:sz="0" w:val="nil"/>
              <w:right w:color="000000" w:space="0" w:sz="8" w:val="single"/>
            </w:tcBorders>
            <w:tcMar>
              <w:top w:w="120.0" w:type="dxa"/>
              <w:left w:w="120.0" w:type="dxa"/>
              <w:bottom w:w="60.0" w:type="dxa"/>
              <w:right w:w="120.0" w:type="dxa"/>
            </w:tcMar>
            <w:vAlign w:val="top"/>
          </w:tcPr>
          <w:p w:rsidR="00000000" w:rsidDel="00000000" w:rsidP="00000000" w:rsidRDefault="00000000" w:rsidRPr="00000000" w14:paraId="00000017">
            <w:pPr>
              <w:jc w:val="center"/>
              <w:rPr/>
            </w:pPr>
            <w:r w:rsidDel="00000000" w:rsidR="00000000" w:rsidRPr="00000000">
              <w:rPr>
                <w:rtl w:val="0"/>
              </w:rPr>
              <w:t xml:space="preserve"> </w:t>
            </w:r>
          </w:p>
        </w:tc>
        <w:tc>
          <w:tcPr>
            <w:gridSpan w:val="6"/>
            <w:tcBorders>
              <w:top w:color="000000" w:space="0" w:sz="8" w:val="single"/>
              <w:left w:color="000000" w:space="0" w:sz="0" w:val="nil"/>
              <w:bottom w:color="000000" w:space="0" w:sz="8" w:val="single"/>
              <w:right w:color="000000" w:space="0" w:sz="8" w:val="single"/>
            </w:tcBorders>
            <w:tcMar>
              <w:top w:w="120.0" w:type="dxa"/>
              <w:left w:w="120.0" w:type="dxa"/>
              <w:bottom w:w="60.0" w:type="dxa"/>
              <w:right w:w="120.0" w:type="dxa"/>
            </w:tcMar>
            <w:vAlign w:val="top"/>
          </w:tcPr>
          <w:p w:rsidR="00000000" w:rsidDel="00000000" w:rsidP="00000000" w:rsidRDefault="00000000" w:rsidRPr="00000000" w14:paraId="00000018">
            <w:pPr>
              <w:jc w:val="center"/>
              <w:rPr>
                <w:b w:val="1"/>
                <w:sz w:val="16"/>
                <w:szCs w:val="16"/>
              </w:rPr>
            </w:pPr>
            <w:r w:rsidDel="00000000" w:rsidR="00000000" w:rsidRPr="00000000">
              <w:rPr>
                <w:b w:val="1"/>
                <w:sz w:val="16"/>
                <w:szCs w:val="16"/>
                <w:rtl w:val="0"/>
              </w:rPr>
              <w:t xml:space="preserve">Manometer height (mm)</w:t>
            </w:r>
          </w:p>
        </w:tc>
      </w:tr>
      <w:tr>
        <w:trPr>
          <w:trHeight w:val="580" w:hRule="atLeast"/>
        </w:trPr>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1E">
            <w:pPr>
              <w:jc w:val="center"/>
              <w:rPr/>
            </w:pPr>
            <w:r w:rsidDel="00000000" w:rsidR="00000000" w:rsidRPr="00000000">
              <w:rPr>
                <w:rtl w:val="0"/>
              </w:rPr>
              <w:t xml:space="preserve"> </w:t>
            </w:r>
          </w:p>
        </w:tc>
        <w:tc>
          <w:tcPr>
            <w:gridSpan w:val="3"/>
            <w:tcBorders>
              <w:top w:color="000000" w:space="0" w:sz="0" w:val="nil"/>
              <w:left w:color="000000" w:space="0" w:sz="0" w:val="nil"/>
              <w:bottom w:color="000000" w:space="0" w:sz="8" w:val="single"/>
              <w:right w:color="000000" w:space="0" w:sz="12" w:val="single"/>
            </w:tcBorders>
            <w:shd w:fill="auto" w:val="clear"/>
            <w:tcMar>
              <w:top w:w="120.0" w:type="dxa"/>
              <w:left w:w="120.0" w:type="dxa"/>
              <w:bottom w:w="60.0" w:type="dxa"/>
              <w:right w:w="120.0" w:type="dxa"/>
            </w:tcMar>
            <w:vAlign w:val="top"/>
          </w:tcPr>
          <w:p w:rsidR="00000000" w:rsidDel="00000000" w:rsidP="00000000" w:rsidRDefault="00000000" w:rsidRPr="00000000" w14:paraId="0000001F">
            <w:pPr>
              <w:jc w:val="center"/>
              <w:rPr>
                <w:b w:val="1"/>
                <w:sz w:val="16"/>
                <w:szCs w:val="16"/>
              </w:rPr>
            </w:pPr>
            <w:r w:rsidDel="00000000" w:rsidR="00000000" w:rsidRPr="00000000">
              <w:rPr>
                <w:b w:val="1"/>
                <w:sz w:val="16"/>
                <w:szCs w:val="16"/>
                <w:rtl w:val="0"/>
              </w:rPr>
              <w:t xml:space="preserve">Exp. 1. Distance between the lamp bulb and the test tube (cm)</w:t>
            </w:r>
          </w:p>
        </w:tc>
        <w:tc>
          <w:tcPr>
            <w:gridSpan w:val="3"/>
            <w:tcBorders>
              <w:top w:color="000000" w:space="0" w:sz="8" w:val="single"/>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2">
            <w:pPr>
              <w:jc w:val="center"/>
              <w:rPr>
                <w:b w:val="1"/>
                <w:sz w:val="16"/>
                <w:szCs w:val="16"/>
              </w:rPr>
            </w:pPr>
            <w:r w:rsidDel="00000000" w:rsidR="00000000" w:rsidRPr="00000000">
              <w:rPr>
                <w:b w:val="1"/>
                <w:sz w:val="16"/>
                <w:szCs w:val="16"/>
                <w:rtl w:val="0"/>
              </w:rPr>
              <w:t xml:space="preserve">Exp. 2. Filter Colour (Max l) at a distance of 20 cm</w:t>
            </w:r>
          </w:p>
        </w:tc>
      </w:tr>
      <w:tr>
        <w:trPr>
          <w:trHeight w:val="380" w:hRule="atLeast"/>
        </w:trPr>
        <w:tc>
          <w:tcPr>
            <w:tcBorders>
              <w:top w:color="000000" w:space="0" w:sz="0" w:val="nil"/>
              <w:left w:color="000000" w:space="0" w:sz="8" w:val="single"/>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5">
            <w:pPr>
              <w:jc w:val="center"/>
              <w:rPr>
                <w:b w:val="1"/>
                <w:sz w:val="16"/>
                <w:szCs w:val="16"/>
              </w:rPr>
            </w:pPr>
            <w:r w:rsidDel="00000000" w:rsidR="00000000" w:rsidRPr="00000000">
              <w:rPr>
                <w:b w:val="1"/>
                <w:sz w:val="16"/>
                <w:szCs w:val="16"/>
                <w:rtl w:val="0"/>
              </w:rPr>
              <w:t xml:space="preserve">Time (min.)</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6">
            <w:pPr>
              <w:jc w:val="center"/>
              <w:rPr>
                <w:b w:val="1"/>
                <w:sz w:val="16"/>
                <w:szCs w:val="16"/>
              </w:rPr>
            </w:pPr>
            <w:r w:rsidDel="00000000" w:rsidR="00000000" w:rsidRPr="00000000">
              <w:rPr>
                <w:b w:val="1"/>
                <w:sz w:val="16"/>
                <w:szCs w:val="16"/>
                <w:rtl w:val="0"/>
              </w:rPr>
              <w:t xml:space="preserve">20</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7">
            <w:pPr>
              <w:jc w:val="center"/>
              <w:rPr>
                <w:b w:val="1"/>
                <w:sz w:val="16"/>
                <w:szCs w:val="16"/>
              </w:rPr>
            </w:pPr>
            <w:r w:rsidDel="00000000" w:rsidR="00000000" w:rsidRPr="00000000">
              <w:rPr>
                <w:b w:val="1"/>
                <w:sz w:val="16"/>
                <w:szCs w:val="16"/>
                <w:rtl w:val="0"/>
              </w:rPr>
              <w:t xml:space="preserve">30</w:t>
            </w:r>
          </w:p>
        </w:tc>
        <w:tc>
          <w:tcPr>
            <w:tcBorders>
              <w:top w:color="000000" w:space="0" w:sz="0" w:val="nil"/>
              <w:left w:color="000000" w:space="0" w:sz="0" w:val="nil"/>
              <w:bottom w:color="000000" w:space="0" w:sz="12" w:val="single"/>
              <w:right w:color="000000" w:space="0" w:sz="12" w:val="single"/>
            </w:tcBorders>
            <w:shd w:fill="auto" w:val="clear"/>
            <w:tcMar>
              <w:top w:w="120.0" w:type="dxa"/>
              <w:left w:w="120.0" w:type="dxa"/>
              <w:bottom w:w="60.0" w:type="dxa"/>
              <w:right w:w="120.0" w:type="dxa"/>
            </w:tcMar>
            <w:vAlign w:val="top"/>
          </w:tcPr>
          <w:p w:rsidR="00000000" w:rsidDel="00000000" w:rsidP="00000000" w:rsidRDefault="00000000" w:rsidRPr="00000000" w14:paraId="00000028">
            <w:pPr>
              <w:jc w:val="center"/>
              <w:rPr>
                <w:b w:val="1"/>
                <w:sz w:val="16"/>
                <w:szCs w:val="16"/>
              </w:rPr>
            </w:pPr>
            <w:r w:rsidDel="00000000" w:rsidR="00000000" w:rsidRPr="00000000">
              <w:rPr>
                <w:b w:val="1"/>
                <w:sz w:val="16"/>
                <w:szCs w:val="16"/>
                <w:rtl w:val="0"/>
              </w:rPr>
              <w:t xml:space="preserve">40</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9">
            <w:pPr>
              <w:jc w:val="center"/>
              <w:rPr>
                <w:b w:val="1"/>
                <w:sz w:val="16"/>
                <w:szCs w:val="16"/>
              </w:rPr>
            </w:pPr>
            <w:r w:rsidDel="00000000" w:rsidR="00000000" w:rsidRPr="00000000">
              <w:rPr>
                <w:b w:val="1"/>
                <w:sz w:val="16"/>
                <w:szCs w:val="16"/>
                <w:rtl w:val="0"/>
              </w:rPr>
              <w:t xml:space="preserve">Blue (410 nm)</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A">
            <w:pPr>
              <w:jc w:val="center"/>
              <w:rPr>
                <w:b w:val="1"/>
                <w:sz w:val="16"/>
                <w:szCs w:val="16"/>
              </w:rPr>
            </w:pPr>
            <w:r w:rsidDel="00000000" w:rsidR="00000000" w:rsidRPr="00000000">
              <w:rPr>
                <w:b w:val="1"/>
                <w:sz w:val="16"/>
                <w:szCs w:val="16"/>
                <w:rtl w:val="0"/>
              </w:rPr>
              <w:t xml:space="preserve">Green (535nm)</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B">
            <w:pPr>
              <w:jc w:val="center"/>
              <w:rPr>
                <w:b w:val="1"/>
                <w:sz w:val="16"/>
                <w:szCs w:val="16"/>
              </w:rPr>
            </w:pPr>
            <w:r w:rsidDel="00000000" w:rsidR="00000000" w:rsidRPr="00000000">
              <w:rPr>
                <w:b w:val="1"/>
                <w:sz w:val="16"/>
                <w:szCs w:val="16"/>
                <w:rtl w:val="0"/>
              </w:rPr>
              <w:t xml:space="preserve">Red (650 nm)</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2C">
            <w:pPr>
              <w:jc w:val="center"/>
              <w:rPr>
                <w:b w:val="1"/>
                <w:sz w:val="16"/>
                <w:szCs w:val="16"/>
              </w:rPr>
            </w:pPr>
            <w:r w:rsidDel="00000000" w:rsidR="00000000" w:rsidRPr="00000000">
              <w:rPr>
                <w:b w:val="1"/>
                <w:sz w:val="16"/>
                <w:szCs w:val="16"/>
                <w:rtl w:val="0"/>
              </w:rPr>
              <w:t xml:space="preserve">0</w:t>
            </w:r>
          </w:p>
        </w:tc>
        <w:tc>
          <w:tcPr>
            <w:tcBorders>
              <w:top w:color="000000" w:space="0" w:sz="12"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D">
            <w:pPr>
              <w:widowControl w:val="0"/>
              <w:jc w:val="right"/>
              <w:rPr/>
            </w:pPr>
            <w:r w:rsidDel="00000000" w:rsidR="00000000" w:rsidRPr="00000000">
              <w:rPr>
                <w:rtl w:val="0"/>
              </w:rPr>
              <w:t xml:space="preserve">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E">
            <w:pPr>
              <w:widowControl w:val="0"/>
              <w:jc w:val="right"/>
              <w:rPr/>
            </w:pPr>
            <w:r w:rsidDel="00000000" w:rsidR="00000000" w:rsidRPr="00000000">
              <w:rPr>
                <w:rtl w:val="0"/>
              </w:rPr>
              <w:t xml:space="preserve">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2F">
            <w:pPr>
              <w:widowControl w:val="0"/>
              <w:jc w:val="right"/>
              <w:rPr/>
            </w:pPr>
            <w:r w:rsidDel="00000000" w:rsidR="00000000" w:rsidRPr="00000000">
              <w:rPr>
                <w:rtl w:val="0"/>
              </w:rPr>
              <w:t xml:space="preserve">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0">
            <w:pPr>
              <w:widowControl w:val="0"/>
              <w:jc w:val="right"/>
              <w:rPr/>
            </w:pPr>
            <w:r w:rsidDel="00000000" w:rsidR="00000000" w:rsidRPr="00000000">
              <w:rPr>
                <w:rtl w:val="0"/>
              </w:rPr>
              <w:t xml:space="preserve">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1">
            <w:pPr>
              <w:widowControl w:val="0"/>
              <w:jc w:val="right"/>
              <w:rPr/>
            </w:pPr>
            <w:r w:rsidDel="00000000" w:rsidR="00000000" w:rsidRPr="00000000">
              <w:rPr>
                <w:rtl w:val="0"/>
              </w:rPr>
              <w:t xml:space="preserve">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2">
            <w:pPr>
              <w:widowControl w:val="0"/>
              <w:jc w:val="right"/>
              <w:rPr/>
            </w:pPr>
            <w:r w:rsidDel="00000000" w:rsidR="00000000" w:rsidRPr="00000000">
              <w:rPr>
                <w:rtl w:val="0"/>
              </w:rPr>
              <w:t xml:space="preserve">0</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33">
            <w:pPr>
              <w:jc w:val="center"/>
              <w:rPr>
                <w:b w:val="1"/>
                <w:sz w:val="16"/>
                <w:szCs w:val="16"/>
              </w:rPr>
            </w:pPr>
            <w:r w:rsidDel="00000000" w:rsidR="00000000" w:rsidRPr="00000000">
              <w:rPr>
                <w:b w:val="1"/>
                <w:sz w:val="16"/>
                <w:szCs w:val="16"/>
                <w:rtl w:val="0"/>
              </w:rPr>
              <w:t xml:space="preserve">2</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4">
            <w:pPr>
              <w:widowControl w:val="0"/>
              <w:jc w:val="right"/>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5">
            <w:pPr>
              <w:widowControl w:val="0"/>
              <w:jc w:val="right"/>
              <w:rPr/>
            </w:pPr>
            <w:r w:rsidDel="00000000" w:rsidR="00000000" w:rsidRPr="00000000">
              <w:rPr>
                <w:rtl w:val="0"/>
              </w:rPr>
              <w:t xml:space="preserve">0.7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6">
            <w:pPr>
              <w:widowControl w:val="0"/>
              <w:jc w:val="right"/>
              <w:rPr/>
            </w:pPr>
            <w:r w:rsidDel="00000000" w:rsidR="00000000" w:rsidRPr="00000000">
              <w:rPr>
                <w:rtl w:val="0"/>
              </w:rPr>
              <w:t xml:space="preserve">0.4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7">
            <w:pPr>
              <w:widowControl w:val="0"/>
              <w:jc w:val="right"/>
              <w:rPr/>
            </w:pPr>
            <w:r w:rsidDel="00000000" w:rsidR="00000000" w:rsidRPr="00000000">
              <w:rPr>
                <w:rtl w:val="0"/>
              </w:rPr>
              <w:t xml:space="preserve">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8">
            <w:pPr>
              <w:widowControl w:val="0"/>
              <w:jc w:val="right"/>
              <w:rPr/>
            </w:pPr>
            <w:r w:rsidDel="00000000" w:rsidR="00000000" w:rsidRPr="00000000">
              <w:rPr>
                <w:rtl w:val="0"/>
              </w:rPr>
              <w:t xml:space="preserve">0.3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9">
            <w:pPr>
              <w:widowControl w:val="0"/>
              <w:jc w:val="right"/>
              <w:rPr/>
            </w:pPr>
            <w:r w:rsidDel="00000000" w:rsidR="00000000" w:rsidRPr="00000000">
              <w:rPr>
                <w:rtl w:val="0"/>
              </w:rPr>
              <w:t xml:space="preserve">2</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3A">
            <w:pPr>
              <w:jc w:val="center"/>
              <w:rPr>
                <w:b w:val="1"/>
                <w:sz w:val="16"/>
                <w:szCs w:val="16"/>
              </w:rPr>
            </w:pPr>
            <w:r w:rsidDel="00000000" w:rsidR="00000000" w:rsidRPr="00000000">
              <w:rPr>
                <w:b w:val="1"/>
                <w:sz w:val="16"/>
                <w:szCs w:val="16"/>
                <w:rtl w:val="0"/>
              </w:rPr>
              <w:t xml:space="preserve">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B">
            <w:pPr>
              <w:widowControl w:val="0"/>
              <w:jc w:val="right"/>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C">
            <w:pPr>
              <w:widowControl w:val="0"/>
              <w:jc w:val="right"/>
              <w:rPr/>
            </w:pPr>
            <w:r w:rsidDel="00000000" w:rsidR="00000000" w:rsidRPr="00000000">
              <w:rPr>
                <w:rtl w:val="0"/>
              </w:rPr>
              <w:t xml:space="preserve">0.9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D">
            <w:pPr>
              <w:widowControl w:val="0"/>
              <w:jc w:val="right"/>
              <w:rPr/>
            </w:pPr>
            <w:r w:rsidDel="00000000" w:rsidR="00000000" w:rsidRPr="00000000">
              <w:rPr>
                <w:rtl w:val="0"/>
              </w:rPr>
              <w:t xml:space="preserve">0.7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E">
            <w:pPr>
              <w:widowControl w:val="0"/>
              <w:jc w:val="right"/>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3F">
            <w:pPr>
              <w:widowControl w:val="0"/>
              <w:jc w:val="right"/>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0">
            <w:pPr>
              <w:widowControl w:val="0"/>
              <w:jc w:val="right"/>
              <w:rPr/>
            </w:pPr>
            <w:r w:rsidDel="00000000" w:rsidR="00000000" w:rsidRPr="00000000">
              <w:rPr>
                <w:rtl w:val="0"/>
              </w:rPr>
              <w:t xml:space="preserve">2.2</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41">
            <w:pPr>
              <w:jc w:val="center"/>
              <w:rPr>
                <w:b w:val="1"/>
                <w:sz w:val="16"/>
                <w:szCs w:val="16"/>
              </w:rPr>
            </w:pPr>
            <w:r w:rsidDel="00000000" w:rsidR="00000000" w:rsidRPr="00000000">
              <w:rPr>
                <w:b w:val="1"/>
                <w:sz w:val="16"/>
                <w:szCs w:val="16"/>
                <w:rtl w:val="0"/>
              </w:rPr>
              <w:t xml:space="preserve">6</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2">
            <w:pPr>
              <w:widowControl w:val="0"/>
              <w:jc w:val="right"/>
              <w:rPr/>
            </w:pPr>
            <w:r w:rsidDel="00000000" w:rsidR="00000000" w:rsidRPr="00000000">
              <w:rPr>
                <w:rtl w:val="0"/>
              </w:rPr>
              <w:t xml:space="preserve">4.9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3">
            <w:pPr>
              <w:widowControl w:val="0"/>
              <w:jc w:val="right"/>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4">
            <w:pPr>
              <w:widowControl w:val="0"/>
              <w:jc w:val="right"/>
              <w:rPr/>
            </w:pPr>
            <w:r w:rsidDel="00000000" w:rsidR="00000000" w:rsidRPr="00000000">
              <w:rPr>
                <w:rtl w:val="0"/>
              </w:rPr>
              <w:t xml:space="preserve">0.9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5">
            <w:pPr>
              <w:widowControl w:val="0"/>
              <w:jc w:val="right"/>
              <w:rPr/>
            </w:pPr>
            <w:r w:rsidDel="00000000" w:rsidR="00000000" w:rsidRPr="00000000">
              <w:rPr>
                <w:rtl w:val="0"/>
              </w:rPr>
              <w:t xml:space="preserve">4.6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6">
            <w:pPr>
              <w:widowControl w:val="0"/>
              <w:jc w:val="right"/>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7">
            <w:pPr>
              <w:widowControl w:val="0"/>
              <w:jc w:val="right"/>
              <w:rPr/>
            </w:pPr>
            <w:r w:rsidDel="00000000" w:rsidR="00000000" w:rsidRPr="00000000">
              <w:rPr>
                <w:rtl w:val="0"/>
              </w:rPr>
              <w:t xml:space="preserve">2.2</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48">
            <w:pPr>
              <w:jc w:val="center"/>
              <w:rPr>
                <w:b w:val="1"/>
                <w:sz w:val="16"/>
                <w:szCs w:val="16"/>
              </w:rPr>
            </w:pPr>
            <w:r w:rsidDel="00000000" w:rsidR="00000000" w:rsidRPr="00000000">
              <w:rPr>
                <w:b w:val="1"/>
                <w:sz w:val="16"/>
                <w:szCs w:val="16"/>
                <w:rtl w:val="0"/>
              </w:rPr>
              <w:t xml:space="preserve">8</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9">
            <w:pPr>
              <w:widowControl w:val="0"/>
              <w:jc w:val="right"/>
              <w:rPr/>
            </w:pPr>
            <w:r w:rsidDel="00000000" w:rsidR="00000000" w:rsidRPr="00000000">
              <w:rPr>
                <w:rtl w:val="0"/>
              </w:rPr>
              <w:t xml:space="preserve">7.1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A">
            <w:pPr>
              <w:widowControl w:val="0"/>
              <w:jc w:val="right"/>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B">
            <w:pPr>
              <w:widowControl w:val="0"/>
              <w:jc w:val="right"/>
              <w:rPr/>
            </w:pPr>
            <w:r w:rsidDel="00000000" w:rsidR="00000000" w:rsidRPr="00000000">
              <w:rPr>
                <w:rtl w:val="0"/>
              </w:rPr>
              <w:t xml:space="preserve">1.1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C">
            <w:pPr>
              <w:widowControl w:val="0"/>
              <w:jc w:val="right"/>
              <w:rPr/>
            </w:pPr>
            <w:r w:rsidDel="00000000" w:rsidR="00000000" w:rsidRPr="00000000">
              <w:rPr>
                <w:rtl w:val="0"/>
              </w:rPr>
              <w:t xml:space="preserve">5.1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D">
            <w:pPr>
              <w:widowControl w:val="0"/>
              <w:jc w:val="right"/>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4E">
            <w:pPr>
              <w:widowControl w:val="0"/>
              <w:jc w:val="right"/>
              <w:rPr/>
            </w:pPr>
            <w:r w:rsidDel="00000000" w:rsidR="00000000" w:rsidRPr="00000000">
              <w:rPr>
                <w:rtl w:val="0"/>
              </w:rPr>
              <w:t xml:space="preserve">2.4</w:t>
            </w:r>
          </w:p>
        </w:tc>
      </w:tr>
      <w:tr>
        <w:trPr>
          <w:trHeight w:val="60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4F">
            <w:pPr>
              <w:jc w:val="center"/>
              <w:rPr>
                <w:b w:val="1"/>
                <w:sz w:val="16"/>
                <w:szCs w:val="16"/>
              </w:rPr>
            </w:pPr>
            <w:r w:rsidDel="00000000" w:rsidR="00000000" w:rsidRPr="00000000">
              <w:rPr>
                <w:b w:val="1"/>
                <w:sz w:val="16"/>
                <w:szCs w:val="16"/>
                <w:rtl w:val="0"/>
              </w:rPr>
              <w:t xml:space="preserve">Total volume of O</w:t>
            </w:r>
            <w:r w:rsidDel="00000000" w:rsidR="00000000" w:rsidRPr="00000000">
              <w:rPr>
                <w:b w:val="1"/>
                <w:sz w:val="16"/>
                <w:szCs w:val="16"/>
                <w:vertAlign w:val="subscript"/>
                <w:rtl w:val="0"/>
              </w:rPr>
              <w:t xml:space="preserve">2 </w:t>
            </w:r>
            <w:r w:rsidDel="00000000" w:rsidR="00000000" w:rsidRPr="00000000">
              <w:rPr>
                <w:b w:val="1"/>
                <w:sz w:val="16"/>
                <w:szCs w:val="16"/>
                <w:rtl w:val="0"/>
              </w:rPr>
              <w:t xml:space="preserve">released (mL)*</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0">
            <w:pPr>
              <w:widowControl w:val="0"/>
              <w:jc w:val="right"/>
              <w:rPr/>
            </w:pPr>
            <w:r w:rsidDel="00000000" w:rsidR="00000000" w:rsidRPr="00000000">
              <w:rPr>
                <w:rtl w:val="0"/>
              </w:rPr>
              <w:t xml:space="preserve">0.05576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1">
            <w:pPr>
              <w:widowControl w:val="0"/>
              <w:jc w:val="right"/>
              <w:rPr/>
            </w:pPr>
            <w:r w:rsidDel="00000000" w:rsidR="00000000" w:rsidRPr="00000000">
              <w:rPr>
                <w:rtl w:val="0"/>
              </w:rPr>
              <w:t xml:space="preserve">0.02199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2">
            <w:pPr>
              <w:widowControl w:val="0"/>
              <w:jc w:val="right"/>
              <w:rPr/>
            </w:pPr>
            <w:r w:rsidDel="00000000" w:rsidR="00000000" w:rsidRPr="00000000">
              <w:rPr>
                <w:rtl w:val="0"/>
              </w:rPr>
              <w:t xml:space="preserve">0.00864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3">
            <w:pPr>
              <w:widowControl w:val="0"/>
              <w:jc w:val="right"/>
              <w:rPr/>
            </w:pPr>
            <w:r w:rsidDel="00000000" w:rsidR="00000000" w:rsidRPr="00000000">
              <w:rPr>
                <w:rtl w:val="0"/>
              </w:rPr>
              <w:t xml:space="preserve">0.04005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4">
            <w:pPr>
              <w:widowControl w:val="0"/>
              <w:jc w:val="right"/>
              <w:rPr/>
            </w:pPr>
            <w:r w:rsidDel="00000000" w:rsidR="00000000" w:rsidRPr="00000000">
              <w:rPr>
                <w:rtl w:val="0"/>
              </w:rPr>
              <w:t xml:space="preserve">0.02199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5">
            <w:pPr>
              <w:widowControl w:val="0"/>
              <w:jc w:val="right"/>
              <w:rPr/>
            </w:pPr>
            <w:r w:rsidDel="00000000" w:rsidR="00000000" w:rsidRPr="00000000">
              <w:rPr>
                <w:rtl w:val="0"/>
              </w:rPr>
              <w:t xml:space="preserve">0.01885</w:t>
            </w:r>
          </w:p>
        </w:tc>
      </w:tr>
      <w:tr>
        <w:trPr>
          <w:trHeight w:val="84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56">
            <w:pPr>
              <w:jc w:val="center"/>
              <w:rPr>
                <w:b w:val="1"/>
                <w:sz w:val="16"/>
                <w:szCs w:val="16"/>
              </w:rPr>
            </w:pPr>
            <w:r w:rsidDel="00000000" w:rsidR="00000000" w:rsidRPr="00000000">
              <w:rPr>
                <w:b w:val="1"/>
                <w:sz w:val="16"/>
                <w:szCs w:val="16"/>
                <w:rtl w:val="0"/>
              </w:rPr>
              <w:t xml:space="preserve">Photosynthetic rate</w:t>
            </w:r>
          </w:p>
          <w:p w:rsidR="00000000" w:rsidDel="00000000" w:rsidP="00000000" w:rsidRDefault="00000000" w:rsidRPr="00000000" w14:paraId="00000057">
            <w:pPr>
              <w:jc w:val="center"/>
              <w:rPr>
                <w:b w:val="1"/>
                <w:sz w:val="16"/>
                <w:szCs w:val="16"/>
              </w:rPr>
            </w:pPr>
            <w:r w:rsidDel="00000000" w:rsidR="00000000" w:rsidRPr="00000000">
              <w:rPr>
                <w:b w:val="1"/>
                <w:sz w:val="16"/>
                <w:szCs w:val="16"/>
                <w:rtl w:val="0"/>
              </w:rPr>
              <w:t xml:space="preserve">(mL O</w:t>
            </w:r>
            <w:r w:rsidDel="00000000" w:rsidR="00000000" w:rsidRPr="00000000">
              <w:rPr>
                <w:b w:val="1"/>
                <w:sz w:val="16"/>
                <w:szCs w:val="16"/>
                <w:vertAlign w:val="subscript"/>
                <w:rtl w:val="0"/>
              </w:rPr>
              <w:t xml:space="preserve">2</w:t>
            </w:r>
            <w:r w:rsidDel="00000000" w:rsidR="00000000" w:rsidRPr="00000000">
              <w:rPr>
                <w:b w:val="1"/>
                <w:sz w:val="16"/>
                <w:szCs w:val="16"/>
                <w:rtl w:val="0"/>
              </w:rPr>
              <w:t xml:space="preserve">/min)</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8">
            <w:pPr>
              <w:widowControl w:val="0"/>
              <w:jc w:val="right"/>
              <w:rPr/>
            </w:pPr>
            <w:r w:rsidDel="00000000" w:rsidR="00000000" w:rsidRPr="00000000">
              <w:rPr>
                <w:rtl w:val="0"/>
              </w:rPr>
              <w:t xml:space="preserve">0.00697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9">
            <w:pPr>
              <w:widowControl w:val="0"/>
              <w:jc w:val="right"/>
              <w:rPr/>
            </w:pPr>
            <w:r w:rsidDel="00000000" w:rsidR="00000000" w:rsidRPr="00000000">
              <w:rPr>
                <w:rtl w:val="0"/>
              </w:rPr>
              <w:t xml:space="preserve">0.00275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A">
            <w:pPr>
              <w:widowControl w:val="0"/>
              <w:jc w:val="right"/>
              <w:rPr/>
            </w:pPr>
            <w:r w:rsidDel="00000000" w:rsidR="00000000" w:rsidRPr="00000000">
              <w:rPr>
                <w:rtl w:val="0"/>
              </w:rPr>
              <w:t xml:space="preserve">0.00108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B">
            <w:pPr>
              <w:widowControl w:val="0"/>
              <w:jc w:val="right"/>
              <w:rPr/>
            </w:pPr>
            <w:r w:rsidDel="00000000" w:rsidR="00000000" w:rsidRPr="00000000">
              <w:rPr>
                <w:rtl w:val="0"/>
              </w:rPr>
              <w:t xml:space="preserve">0.00501</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C">
            <w:pPr>
              <w:widowControl w:val="0"/>
              <w:jc w:val="right"/>
              <w:rPr/>
            </w:pPr>
            <w:r w:rsidDel="00000000" w:rsidR="00000000" w:rsidRPr="00000000">
              <w:rPr>
                <w:rtl w:val="0"/>
              </w:rPr>
              <w:t xml:space="preserve">0.00275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5D">
            <w:pPr>
              <w:widowControl w:val="0"/>
              <w:jc w:val="right"/>
              <w:rPr/>
            </w:pPr>
            <w:r w:rsidDel="00000000" w:rsidR="00000000" w:rsidRPr="00000000">
              <w:rPr>
                <w:rtl w:val="0"/>
              </w:rPr>
              <w:t xml:space="preserve">0.00236</w:t>
            </w:r>
          </w:p>
        </w:tc>
      </w:tr>
    </w:tbl>
    <w:p w:rsidR="00000000" w:rsidDel="00000000" w:rsidP="00000000" w:rsidRDefault="00000000" w:rsidRPr="00000000" w14:paraId="0000005E">
      <w:pPr>
        <w:rPr>
          <w:b w:val="1"/>
        </w:rPr>
      </w:pPr>
      <w:r w:rsidDel="00000000" w:rsidR="00000000" w:rsidRPr="00000000">
        <w:rPr>
          <w:b w:val="1"/>
          <w:color w:val="ffffff"/>
          <w:rtl w:val="0"/>
        </w:rPr>
        <w:t xml:space="preserve">*</w:t>
      </w:r>
      <w:r w:rsidDel="00000000" w:rsidR="00000000" w:rsidRPr="00000000">
        <w:rPr>
          <w:b w:val="1"/>
          <w:rtl w:val="0"/>
        </w:rPr>
        <w:t xml:space="preserve">Volume of manometer tube = πr</w:t>
      </w:r>
      <w:r w:rsidDel="00000000" w:rsidR="00000000" w:rsidRPr="00000000">
        <w:rPr>
          <w:b w:val="1"/>
          <w:vertAlign w:val="superscript"/>
          <w:rtl w:val="0"/>
        </w:rPr>
        <w:t xml:space="preserve">2</w:t>
      </w:r>
      <w:r w:rsidDel="00000000" w:rsidR="00000000" w:rsidRPr="00000000">
        <w:rPr>
          <w:b w:val="1"/>
          <w:rtl w:val="0"/>
        </w:rPr>
        <w:t xml:space="preserve">h; 1 mL = 1 cm</w:t>
      </w:r>
      <w:r w:rsidDel="00000000" w:rsidR="00000000" w:rsidRPr="00000000">
        <w:rPr>
          <w:b w:val="1"/>
          <w:vertAlign w:val="superscript"/>
          <w:rtl w:val="0"/>
        </w:rPr>
        <w:t xml:space="preserve">3</w:t>
      </w:r>
      <w:r w:rsidDel="00000000" w:rsidR="00000000" w:rsidRPr="00000000">
        <w:rPr>
          <w:b w:val="1"/>
          <w:rtl w:val="0"/>
        </w:rPr>
        <w:t xml:space="preserve"> ; inner diameter of the capillary tube of the manometer = 1 mm.</w:t>
      </w:r>
    </w:p>
    <w:p w:rsidR="00000000" w:rsidDel="00000000" w:rsidP="00000000" w:rsidRDefault="00000000" w:rsidRPr="00000000" w14:paraId="0000005F">
      <w:pPr>
        <w:spacing w:line="254.4" w:lineRule="auto"/>
        <w:ind w:left="280" w:firstLine="0"/>
        <w:rPr>
          <w:rFonts w:ascii="Times New Roman" w:cs="Times New Roman" w:eastAsia="Times New Roman" w:hAnsi="Times New Roman"/>
          <w:color w:val="0000ff"/>
          <w:sz w:val="24"/>
          <w:szCs w:val="24"/>
          <w:shd w:fill="d3d3d3"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0">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The stoichiometry of photosynthesis predicts that photosynthesis is linearly related with the intensity (W/cm</w:t>
      </w:r>
      <w:r w:rsidDel="00000000" w:rsidR="00000000" w:rsidRPr="00000000">
        <w:rPr>
          <w:rFonts w:ascii="Times New Roman" w:cs="Times New Roman" w:eastAsia="Times New Roman" w:hAnsi="Times New Roman"/>
          <w:i w:val="1"/>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i w:val="1"/>
          <w:color w:val="0000ff"/>
          <w:sz w:val="24"/>
          <w:szCs w:val="24"/>
          <w:highlight w:val="yellow"/>
          <w:rtl w:val="0"/>
        </w:rPr>
        <w:t xml:space="preserve">) of light. Are you results consistent with this assumption?</w:t>
      </w:r>
    </w:p>
    <w:p w:rsidR="00000000" w:rsidDel="00000000" w:rsidP="00000000" w:rsidRDefault="00000000" w:rsidRPr="00000000" w14:paraId="00000061">
      <w:pPr>
        <w:ind w:lef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From the raw data, the photosynthesis rates so far indicate that light intensity increases with an inverse relationship to distance. Where distance increases, the light intensity decreases, and vice versa. For Exp 1, the results of the photosynthesis rate along with distance appear consistent so far. </w:t>
      </w:r>
      <w:r w:rsidDel="00000000" w:rsidR="00000000" w:rsidRPr="00000000">
        <w:rPr>
          <w:rtl w:val="0"/>
        </w:rPr>
      </w:r>
    </w:p>
    <w:p w:rsidR="00000000" w:rsidDel="00000000" w:rsidP="00000000" w:rsidRDefault="00000000" w:rsidRPr="00000000" w14:paraId="00000062">
      <w:pPr>
        <w:ind w:left="280" w:firstLine="0"/>
        <w:rPr>
          <w:rFonts w:ascii="Times New Roman" w:cs="Times New Roman" w:eastAsia="Times New Roman" w:hAnsi="Times New Roman"/>
          <w:color w:val="0000ff"/>
          <w:sz w:val="24"/>
          <w:szCs w:val="24"/>
          <w:highlight w:val="yellow"/>
        </w:rPr>
      </w:pPr>
      <w:r w:rsidDel="00000000" w:rsidR="00000000" w:rsidRPr="00000000">
        <w:rPr>
          <w:rtl w:val="0"/>
        </w:rPr>
      </w:r>
    </w:p>
    <w:p w:rsidR="00000000" w:rsidDel="00000000" w:rsidP="00000000" w:rsidRDefault="00000000" w:rsidRPr="00000000" w14:paraId="00000063">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To answer this question, you first need to figure out how the intensity of a lamp bulb varies with distance. We will come back to the relation between light intensity and photosynthetic rate later.</w:t>
      </w:r>
    </w:p>
    <w:p w:rsidR="00000000" w:rsidDel="00000000" w:rsidP="00000000" w:rsidRDefault="00000000" w:rsidRPr="00000000" w14:paraId="00000064">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The light source used is a 150 watt bulb, but the baffle focuses the light beam into a smaller and more intense area suggesting an equivalent source of 500 watts. The figure above shows that light intensity, which is an estimate of the number of photons moving across a surface unit (W/cm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 is decreased by four when the distance is doubled. Establish the mathematical equation of the light power (W) per surface area (cm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 Refer to your equation to estimate the light intensity in W/cm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 </w:t>
      </w:r>
      <w:r w:rsidDel="00000000" w:rsidR="00000000" w:rsidRPr="00000000">
        <w:rPr>
          <w:rFonts w:ascii="Times New Roman" w:cs="Times New Roman" w:eastAsia="Times New Roman" w:hAnsi="Times New Roman"/>
          <w:color w:val="0000ff"/>
          <w:sz w:val="24"/>
          <w:szCs w:val="24"/>
          <w:highlight w:val="yellow"/>
          <w:rtl w:val="0"/>
        </w:rPr>
        <w:t xml:space="preserve">at the three distances that you assessed in the laboratory, which are 20 cm, 30 cm and 40 cm.</w:t>
      </w:r>
      <w:r w:rsidDel="00000000" w:rsidR="00000000" w:rsidRPr="00000000">
        <w:rPr>
          <w:highlight w:val="yellow"/>
          <w:rtl w:val="0"/>
        </w:rPr>
        <w:t xml:space="preserve"> </w:t>
      </w:r>
      <w:r w:rsidDel="00000000" w:rsidR="00000000" w:rsidRPr="00000000">
        <w:rPr>
          <w:rFonts w:ascii="Times New Roman" w:cs="Times New Roman" w:eastAsia="Times New Roman" w:hAnsi="Times New Roman"/>
          <w:color w:val="0000ff"/>
          <w:sz w:val="24"/>
          <w:szCs w:val="24"/>
          <w:highlight w:val="yellow"/>
          <w:rtl w:val="0"/>
        </w:rPr>
        <w:t xml:space="preserve">By how much is the light intensity in W/cm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 reduced at a distance of 40 cm compared to the intensity at a distance of 20 cm?</w:t>
      </w:r>
    </w:p>
    <w:p w:rsidR="00000000" w:rsidDel="00000000" w:rsidP="00000000" w:rsidRDefault="00000000" w:rsidRPr="00000000" w14:paraId="00000065">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Insert your answer. Justify your answer and make your reasoning explicit and easy to understand for the reader.</w:t>
      </w:r>
    </w:p>
    <w:p w:rsidR="00000000" w:rsidDel="00000000" w:rsidP="00000000" w:rsidRDefault="00000000" w:rsidRPr="00000000" w14:paraId="00000066">
      <w:pPr>
        <w:spacing w:line="240" w:lineRule="auto"/>
        <w:ind w:left="280" w:firstLine="440"/>
        <w:rPr>
          <w:color w:val="0000ff"/>
        </w:rPr>
      </w:pPr>
      <w:r w:rsidDel="00000000" w:rsidR="00000000" w:rsidRPr="00000000">
        <w:rPr>
          <w:color w:val="0000ff"/>
          <w:rtl w:val="0"/>
        </w:rPr>
        <w:t xml:space="preserve">The relationship between light intensity and distance is known as the inverse square law. This relationship is depicted as </w:t>
      </w:r>
      <m:oMath>
        <m:f>
          <m:fPr>
            <m:ctrlPr>
              <w:rPr>
                <w:color w:val="0000ff"/>
                <w:sz w:val="28"/>
                <w:szCs w:val="28"/>
              </w:rPr>
            </m:ctrlPr>
          </m:fPr>
          <m:num>
            <m:r>
              <w:rPr>
                <w:color w:val="0000ff"/>
                <w:sz w:val="28"/>
                <w:szCs w:val="28"/>
              </w:rPr>
              <m:t xml:space="preserve">1</m:t>
            </m:r>
          </m:num>
          <m:den>
            <m:r>
              <w:rPr>
                <w:color w:val="0000ff"/>
                <w:sz w:val="28"/>
                <w:szCs w:val="28"/>
              </w:rPr>
              <m:t xml:space="preserve">d</m:t>
            </m:r>
            <m:sSup>
              <m:sSupPr>
                <m:ctrlPr>
                  <w:rPr>
                    <w:color w:val="0000ff"/>
                    <w:sz w:val="28"/>
                    <w:szCs w:val="28"/>
                    <w:vertAlign w:val="superscript"/>
                  </w:rPr>
                </m:ctrlPr>
              </m:sSupPr>
              <m:e/>
              <m:sup>
                <m:r>
                  <w:rPr>
                    <w:color w:val="0000ff"/>
                    <w:sz w:val="28"/>
                    <w:szCs w:val="28"/>
                    <w:vertAlign w:val="superscript"/>
                  </w:rPr>
                  <m:t xml:space="preserve">2</m:t>
                </m:r>
              </m:sup>
            </m:sSup>
          </m:den>
        </m:f>
      </m:oMath>
      <w:r w:rsidDel="00000000" w:rsidR="00000000" w:rsidRPr="00000000">
        <w:rPr>
          <w:color w:val="0000ff"/>
          <w:sz w:val="28"/>
          <w:szCs w:val="28"/>
          <w:rtl w:val="0"/>
        </w:rPr>
        <w:t xml:space="preserve">,</w:t>
      </w:r>
      <w:r w:rsidDel="00000000" w:rsidR="00000000" w:rsidRPr="00000000">
        <w:rPr>
          <w:color w:val="0000ff"/>
          <w:rtl w:val="0"/>
        </w:rPr>
        <w:t xml:space="preserve"> where d is the distance in cm. This exponential relationship indicates that light intensity and distance are inversely proportional. </w:t>
      </w:r>
    </w:p>
    <w:p w:rsidR="00000000" w:rsidDel="00000000" w:rsidP="00000000" w:rsidRDefault="00000000" w:rsidRPr="00000000" w14:paraId="00000067">
      <w:pPr>
        <w:spacing w:line="240" w:lineRule="auto"/>
        <w:ind w:left="280" w:firstLine="440"/>
        <w:rPr>
          <w:color w:val="0000ff"/>
        </w:rPr>
      </w:pPr>
      <w:r w:rsidDel="00000000" w:rsidR="00000000" w:rsidRPr="00000000">
        <w:rPr>
          <w:color w:val="0000ff"/>
          <w:rtl w:val="0"/>
        </w:rPr>
        <w:t xml:space="preserve">A source of 500 watts from a distance of 40 will be </w:t>
      </w:r>
      <m:oMath>
        <m:f>
          <m:fPr>
            <m:ctrlPr>
              <w:rPr>
                <w:color w:val="0000ff"/>
                <w:sz w:val="28"/>
                <w:szCs w:val="28"/>
              </w:rPr>
            </m:ctrlPr>
          </m:fPr>
          <m:num>
            <m:r>
              <w:rPr>
                <w:color w:val="0000ff"/>
                <w:sz w:val="28"/>
                <w:szCs w:val="28"/>
              </w:rPr>
              <m:t xml:space="preserve">500</m:t>
            </m:r>
          </m:num>
          <m:den>
            <m:sSup>
              <m:sSupPr>
                <m:ctrlPr>
                  <w:rPr>
                    <w:color w:val="0000ff"/>
                    <w:sz w:val="28"/>
                    <w:szCs w:val="28"/>
                  </w:rPr>
                </m:ctrlPr>
              </m:sSupPr>
              <m:e>
                <m:r>
                  <w:rPr>
                    <w:color w:val="0000ff"/>
                    <w:sz w:val="28"/>
                    <w:szCs w:val="28"/>
                  </w:rPr>
                  <m:t xml:space="preserve">40</m:t>
                </m:r>
              </m:e>
              <m:sup>
                <m:r>
                  <w:rPr>
                    <w:color w:val="0000ff"/>
                    <w:sz w:val="28"/>
                    <w:szCs w:val="28"/>
                  </w:rPr>
                  <m:t xml:space="preserve">2</m:t>
                </m:r>
              </m:sup>
            </m:sSup>
          </m:den>
        </m:f>
      </m:oMath>
      <w:r w:rsidDel="00000000" w:rsidR="00000000" w:rsidRPr="00000000">
        <w:rPr>
          <w:color w:val="0000ff"/>
          <w:rtl w:val="0"/>
        </w:rPr>
        <w:t xml:space="preserve">, which results in a light intensity of 0.1325 W/cm</w:t>
      </w:r>
      <w:r w:rsidDel="00000000" w:rsidR="00000000" w:rsidRPr="00000000">
        <w:rPr>
          <w:color w:val="0000ff"/>
          <w:vertAlign w:val="superscript"/>
          <w:rtl w:val="0"/>
        </w:rPr>
        <w:t xml:space="preserve">2</w:t>
      </w:r>
      <w:r w:rsidDel="00000000" w:rsidR="00000000" w:rsidRPr="00000000">
        <w:rPr>
          <w:color w:val="0000ff"/>
          <w:rtl w:val="0"/>
        </w:rPr>
        <w:t xml:space="preserve">. The relationship here shows that as the distance doubled, the light source decreases by a factor of 4. </w:t>
      </w:r>
    </w:p>
    <w:p w:rsidR="00000000" w:rsidDel="00000000" w:rsidP="00000000" w:rsidRDefault="00000000" w:rsidRPr="00000000" w14:paraId="00000068">
      <w:pPr>
        <w:spacing w:line="240" w:lineRule="auto"/>
        <w:ind w:left="280" w:firstLine="440"/>
        <w:rPr>
          <w:color w:val="0000ff"/>
        </w:rPr>
      </w:pPr>
      <w:r w:rsidDel="00000000" w:rsidR="00000000" w:rsidRPr="00000000">
        <w:rPr>
          <w:color w:val="0000ff"/>
          <w:rtl w:val="0"/>
        </w:rPr>
        <w:t xml:space="preserve">Whereas a source of 400 watts from a distance of 20 will be</w:t>
      </w:r>
      <w:r w:rsidDel="00000000" w:rsidR="00000000" w:rsidRPr="00000000">
        <w:rPr>
          <w:color w:val="0000ff"/>
          <w:sz w:val="28"/>
          <w:szCs w:val="28"/>
          <w:rtl w:val="0"/>
        </w:rPr>
        <w:t xml:space="preserve"> </w:t>
      </w:r>
      <m:oMath>
        <m:f>
          <m:fPr>
            <m:ctrlPr>
              <w:rPr>
                <w:color w:val="0000ff"/>
                <w:sz w:val="28"/>
                <w:szCs w:val="28"/>
              </w:rPr>
            </m:ctrlPr>
          </m:fPr>
          <m:num>
            <m:r>
              <w:rPr>
                <w:color w:val="0000ff"/>
                <w:sz w:val="28"/>
                <w:szCs w:val="28"/>
              </w:rPr>
              <m:t xml:space="preserve">500</m:t>
            </m:r>
          </m:num>
          <m:den>
            <m:sSup>
              <m:sSupPr>
                <m:ctrlPr>
                  <w:rPr>
                    <w:color w:val="0000ff"/>
                    <w:sz w:val="28"/>
                    <w:szCs w:val="28"/>
                  </w:rPr>
                </m:ctrlPr>
              </m:sSupPr>
              <m:e>
                <m:r>
                  <w:rPr>
                    <w:color w:val="0000ff"/>
                    <w:sz w:val="28"/>
                    <w:szCs w:val="28"/>
                  </w:rPr>
                  <m:t xml:space="preserve">20</m:t>
                </m:r>
              </m:e>
              <m:sup>
                <m:r>
                  <w:rPr>
                    <w:color w:val="0000ff"/>
                    <w:sz w:val="28"/>
                    <w:szCs w:val="28"/>
                  </w:rPr>
                  <m:t xml:space="preserve">2</m:t>
                </m:r>
              </m:sup>
            </m:sSup>
          </m:den>
        </m:f>
      </m:oMath>
      <w:r w:rsidDel="00000000" w:rsidR="00000000" w:rsidRPr="00000000">
        <w:rPr>
          <w:color w:val="0000ff"/>
          <w:rtl w:val="0"/>
        </w:rPr>
        <w:t xml:space="preserve">, which results in a light intensity of 1.25 W/cm</w:t>
      </w:r>
      <w:r w:rsidDel="00000000" w:rsidR="00000000" w:rsidRPr="00000000">
        <w:rPr>
          <w:color w:val="0000ff"/>
          <w:vertAlign w:val="superscript"/>
          <w:rtl w:val="0"/>
        </w:rPr>
        <w:t xml:space="preserve">2</w:t>
      </w:r>
      <w:r w:rsidDel="00000000" w:rsidR="00000000" w:rsidRPr="00000000">
        <w:rPr>
          <w:color w:val="0000ff"/>
          <w:rtl w:val="0"/>
        </w:rPr>
        <w:t xml:space="preserve">. Again, distance has doubled, and the light source decreases by a factor of 4. </w:t>
      </w:r>
    </w:p>
    <w:p w:rsidR="00000000" w:rsidDel="00000000" w:rsidP="00000000" w:rsidRDefault="00000000" w:rsidRPr="00000000" w14:paraId="00000069">
      <w:pPr>
        <w:spacing w:line="240" w:lineRule="auto"/>
        <w:ind w:left="280" w:firstLine="440"/>
        <w:rPr>
          <w:color w:val="0000ff"/>
        </w:rPr>
      </w:pPr>
      <w:r w:rsidDel="00000000" w:rsidR="00000000" w:rsidRPr="00000000">
        <w:rPr>
          <w:color w:val="0000ff"/>
          <w:rtl w:val="0"/>
        </w:rPr>
        <w:t xml:space="preserve">The difference in the two distances demonstrates that the closer the plant is to the light source, the higher the light intensity will be, therefore a higher rate of photosynthetic activity will be observed from the plant. </w:t>
      </w:r>
    </w:p>
    <w:p w:rsidR="00000000" w:rsidDel="00000000" w:rsidP="00000000" w:rsidRDefault="00000000" w:rsidRPr="00000000" w14:paraId="0000006A">
      <w:pPr>
        <w:spacing w:line="240" w:lineRule="auto"/>
        <w:ind w:left="280" w:firstLine="0"/>
        <w:rPr>
          <w:color w:val="0000ff"/>
        </w:rPr>
      </w:pPr>
      <w:r w:rsidDel="00000000" w:rsidR="00000000" w:rsidRPr="00000000">
        <w:rPr>
          <w:rtl w:val="0"/>
        </w:rPr>
      </w:r>
    </w:p>
    <w:p w:rsidR="00000000" w:rsidDel="00000000" w:rsidP="00000000" w:rsidRDefault="00000000" w:rsidRPr="00000000" w14:paraId="0000006B">
      <w:pPr>
        <w:spacing w:line="254.4" w:lineRule="auto"/>
        <w:ind w:left="280" w:firstLine="0"/>
        <w:rPr>
          <w:color w:val="0000ff"/>
        </w:rPr>
      </w:pPr>
      <w:r w:rsidDel="00000000" w:rsidR="00000000" w:rsidRPr="00000000">
        <w:rPr>
          <w:rtl w:val="0"/>
        </w:rPr>
      </w:r>
    </w:p>
    <w:p w:rsidR="00000000" w:rsidDel="00000000" w:rsidP="00000000" w:rsidRDefault="00000000" w:rsidRPr="00000000" w14:paraId="0000006C">
      <w:pPr>
        <w:spacing w:line="254.4" w:lineRule="auto"/>
        <w:ind w:left="280" w:firstLine="0"/>
        <w:rPr>
          <w:color w:val="0000ff"/>
        </w:rPr>
      </w:pPr>
      <w:r w:rsidDel="00000000" w:rsidR="00000000" w:rsidRPr="00000000">
        <w:rPr>
          <w:color w:val="0000ff"/>
          <w:rtl w:val="0"/>
        </w:rPr>
        <w:t xml:space="preserve"> </w:t>
      </w:r>
      <w:r w:rsidDel="00000000" w:rsidR="00000000" w:rsidRPr="00000000">
        <w:rPr>
          <w:rtl w:val="0"/>
        </w:rPr>
      </w:r>
    </w:p>
    <w:p w:rsidR="00000000" w:rsidDel="00000000" w:rsidP="00000000" w:rsidRDefault="00000000" w:rsidRPr="00000000" w14:paraId="0000006D">
      <w:pPr>
        <w:spacing w:line="254.4" w:lineRule="auto"/>
        <w:ind w:left="280" w:firstLine="0"/>
        <w:rPr/>
      </w:pPr>
      <w:r w:rsidDel="00000000" w:rsidR="00000000" w:rsidRPr="00000000">
        <w:rPr>
          <w:rtl w:val="0"/>
        </w:rPr>
        <w:t xml:space="preserve"> </w:t>
      </w:r>
    </w:p>
    <w:p w:rsidR="00000000" w:rsidDel="00000000" w:rsidP="00000000" w:rsidRDefault="00000000" w:rsidRPr="00000000" w14:paraId="0000006E">
      <w:pPr>
        <w:spacing w:line="254.4" w:lineRule="auto"/>
        <w:ind w:left="280" w:firstLine="0"/>
        <w:rPr/>
      </w:pPr>
      <w:r w:rsidDel="00000000" w:rsidR="00000000" w:rsidRPr="00000000">
        <w:rPr>
          <w:rtl w:val="0"/>
        </w:rPr>
      </w:r>
    </w:p>
    <w:p w:rsidR="00000000" w:rsidDel="00000000" w:rsidP="00000000" w:rsidRDefault="00000000" w:rsidRPr="00000000" w14:paraId="0000006F">
      <w:pPr>
        <w:spacing w:line="254.4" w:lineRule="auto"/>
        <w:ind w:left="280" w:firstLine="0"/>
        <w:rPr/>
      </w:pPr>
      <w:r w:rsidDel="00000000" w:rsidR="00000000" w:rsidRPr="00000000">
        <w:rPr>
          <w:rtl w:val="0"/>
        </w:rPr>
      </w:r>
    </w:p>
    <w:p w:rsidR="00000000" w:rsidDel="00000000" w:rsidP="00000000" w:rsidRDefault="00000000" w:rsidRPr="00000000" w14:paraId="00000070">
      <w:pPr>
        <w:spacing w:line="254.4" w:lineRule="auto"/>
        <w:ind w:left="280" w:firstLine="0"/>
        <w:rPr/>
      </w:pPr>
      <w:r w:rsidDel="00000000" w:rsidR="00000000" w:rsidRPr="00000000">
        <w:rPr>
          <w:rtl w:val="0"/>
        </w:rPr>
      </w:r>
    </w:p>
    <w:p w:rsidR="00000000" w:rsidDel="00000000" w:rsidP="00000000" w:rsidRDefault="00000000" w:rsidRPr="00000000" w14:paraId="00000071">
      <w:pPr>
        <w:spacing w:line="254.4" w:lineRule="auto"/>
        <w:ind w:left="280" w:firstLine="0"/>
        <w:rPr/>
      </w:pPr>
      <w:r w:rsidDel="00000000" w:rsidR="00000000" w:rsidRPr="00000000">
        <w:rPr>
          <w:rtl w:val="0"/>
        </w:rPr>
      </w:r>
    </w:p>
    <w:p w:rsidR="00000000" w:rsidDel="00000000" w:rsidP="00000000" w:rsidRDefault="00000000" w:rsidRPr="00000000" w14:paraId="00000072">
      <w:pPr>
        <w:spacing w:line="254.4" w:lineRule="auto"/>
        <w:ind w:left="280" w:firstLine="0"/>
        <w:rPr/>
      </w:pPr>
      <w:r w:rsidDel="00000000" w:rsidR="00000000" w:rsidRPr="00000000">
        <w:rPr>
          <w:rtl w:val="0"/>
        </w:rPr>
      </w:r>
    </w:p>
    <w:p w:rsidR="00000000" w:rsidDel="00000000" w:rsidP="00000000" w:rsidRDefault="00000000" w:rsidRPr="00000000" w14:paraId="00000073">
      <w:pPr>
        <w:spacing w:line="254.4" w:lineRule="auto"/>
        <w:ind w:left="280" w:firstLine="0"/>
        <w:rPr/>
      </w:pPr>
      <w:r w:rsidDel="00000000" w:rsidR="00000000" w:rsidRPr="00000000">
        <w:rPr>
          <w:rtl w:val="0"/>
        </w:rPr>
      </w:r>
    </w:p>
    <w:p w:rsidR="00000000" w:rsidDel="00000000" w:rsidP="00000000" w:rsidRDefault="00000000" w:rsidRPr="00000000" w14:paraId="00000074">
      <w:pPr>
        <w:spacing w:line="254.4" w:lineRule="auto"/>
        <w:ind w:left="280" w:firstLine="0"/>
        <w:rPr/>
      </w:pPr>
      <w:r w:rsidDel="00000000" w:rsidR="00000000" w:rsidRPr="00000000">
        <w:rPr>
          <w:rtl w:val="0"/>
        </w:rPr>
      </w:r>
    </w:p>
    <w:p w:rsidR="00000000" w:rsidDel="00000000" w:rsidP="00000000" w:rsidRDefault="00000000" w:rsidRPr="00000000" w14:paraId="00000075">
      <w:pPr>
        <w:spacing w:line="254.4" w:lineRule="auto"/>
        <w:ind w:left="0" w:firstLine="0"/>
        <w:rPr/>
      </w:pPr>
      <w:r w:rsidDel="00000000" w:rsidR="00000000" w:rsidRPr="00000000">
        <w:rPr>
          <w:rtl w:val="0"/>
        </w:rPr>
      </w:r>
    </w:p>
    <w:p w:rsidR="00000000" w:rsidDel="00000000" w:rsidP="00000000" w:rsidRDefault="00000000" w:rsidRPr="00000000" w14:paraId="00000076">
      <w:pPr>
        <w:spacing w:line="254.4" w:lineRule="auto"/>
        <w:ind w:left="0" w:firstLine="0"/>
        <w:rPr/>
      </w:pPr>
      <w:r w:rsidDel="00000000" w:rsidR="00000000" w:rsidRPr="00000000">
        <w:rPr>
          <w:rtl w:val="0"/>
        </w:rPr>
      </w:r>
    </w:p>
    <w:p w:rsidR="00000000" w:rsidDel="00000000" w:rsidP="00000000" w:rsidRDefault="00000000" w:rsidRPr="00000000" w14:paraId="00000077">
      <w:pPr>
        <w:ind w:left="280" w:firstLine="0"/>
        <w:rPr>
          <w:rFonts w:ascii="Times New Roman" w:cs="Times New Roman" w:eastAsia="Times New Roman" w:hAnsi="Times New Roman"/>
          <w:color w:val="0000ff"/>
          <w:sz w:val="24"/>
          <w:szCs w:val="24"/>
          <w:shd w:fill="d3d3d3" w:val="clear"/>
        </w:rPr>
      </w:pPr>
      <w:r w:rsidDel="00000000" w:rsidR="00000000" w:rsidRPr="00000000">
        <w:rPr>
          <w:rFonts w:ascii="Times New Roman" w:cs="Times New Roman" w:eastAsia="Times New Roman" w:hAnsi="Times New Roman"/>
          <w:color w:val="0000ff"/>
          <w:sz w:val="24"/>
          <w:szCs w:val="24"/>
          <w:shd w:fill="d3d3d3" w:val="clear"/>
          <w:rtl w:val="0"/>
        </w:rPr>
        <w:t xml:space="preserve"> </w:t>
      </w:r>
    </w:p>
    <w:p w:rsidR="00000000" w:rsidDel="00000000" w:rsidP="00000000" w:rsidRDefault="00000000" w:rsidRPr="00000000" w14:paraId="00000078">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Generate a plot displaying your photosynthetic rates (units on the Y axis are ml O</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/min) as a function of the distance (units on the X axis are 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-1</w:t>
      </w:r>
      <w:r w:rsidDel="00000000" w:rsidR="00000000" w:rsidRPr="00000000">
        <w:rPr>
          <w:rFonts w:ascii="Times New Roman" w:cs="Times New Roman" w:eastAsia="Times New Roman" w:hAnsi="Times New Roman"/>
          <w:color w:val="0000ff"/>
          <w:sz w:val="24"/>
          <w:szCs w:val="24"/>
          <w:highlight w:val="yellow"/>
          <w:rtl w:val="0"/>
        </w:rPr>
        <w:t xml:space="preserve">). Is the linear trend line passing through your three data points? Should photosynthetic rate decrease linearly with distance?</w:t>
      </w:r>
      <w:r w:rsidDel="00000000" w:rsidR="00000000" w:rsidRPr="00000000">
        <w:rPr>
          <w:rtl w:val="0"/>
        </w:rPr>
      </w:r>
    </w:p>
    <w:p w:rsidR="00000000" w:rsidDel="00000000" w:rsidP="00000000" w:rsidRDefault="00000000" w:rsidRPr="00000000" w14:paraId="00000079">
      <w:pPr>
        <w:ind w:lef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i w:val="1"/>
          <w:color w:val="0000ff"/>
          <w:sz w:val="24"/>
          <w:szCs w:val="24"/>
          <w:highlight w:val="yellow"/>
          <w:rtl w:val="0"/>
        </w:rPr>
        <w:t xml:space="preserve">Insert your plot with the linear equation and its r</w:t>
      </w:r>
      <w:r w:rsidDel="00000000" w:rsidR="00000000" w:rsidRPr="00000000">
        <w:rPr>
          <w:rFonts w:ascii="Times New Roman" w:cs="Times New Roman" w:eastAsia="Times New Roman" w:hAnsi="Times New Roman"/>
          <w:i w:val="1"/>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i w:val="1"/>
          <w:color w:val="0000ff"/>
          <w:sz w:val="24"/>
          <w:szCs w:val="24"/>
          <w:highlight w:val="yellow"/>
          <w:rtl w:val="0"/>
        </w:rPr>
        <w:t xml:space="preserve"> value. Explain and justify your answer.</w:t>
      </w:r>
      <w:r w:rsidDel="00000000" w:rsidR="00000000" w:rsidRPr="00000000">
        <w:rPr>
          <w:rtl w:val="0"/>
        </w:rPr>
      </w:r>
    </w:p>
    <w:p w:rsidR="00000000" w:rsidDel="00000000" w:rsidP="00000000" w:rsidRDefault="00000000" w:rsidRPr="00000000" w14:paraId="0000007A">
      <w:pPr>
        <w:ind w:left="-270" w:firstLine="0"/>
        <w:jc w:val="center"/>
        <w:rPr/>
      </w:pPr>
      <w:r w:rsidDel="00000000" w:rsidR="00000000" w:rsidRPr="00000000">
        <w:rPr>
          <w:rFonts w:ascii="Times New Roman" w:cs="Times New Roman" w:eastAsia="Times New Roman" w:hAnsi="Times New Roman"/>
          <w:color w:val="0000ff"/>
          <w:sz w:val="24"/>
          <w:szCs w:val="24"/>
        </w:rPr>
        <mc:AlternateContent>
          <mc:Choice Requires="wpg">
            <w:drawing>
              <wp:inline distB="114300" distT="114300" distL="114300" distR="114300">
                <wp:extent cx="6516369" cy="4040913"/>
                <wp:effectExtent b="0" l="0" r="0" t="0"/>
                <wp:docPr id="1" name=""/>
                <a:graphic>
                  <a:graphicData uri="http://schemas.microsoft.com/office/word/2010/wordprocessingGroup">
                    <wpg:wgp>
                      <wpg:cNvGrpSpPr/>
                      <wpg:grpSpPr>
                        <a:xfrm>
                          <a:off x="0" y="152400"/>
                          <a:ext cx="6516369" cy="4040913"/>
                          <a:chOff x="0" y="152400"/>
                          <a:chExt cx="9753599" cy="6025828"/>
                        </a:xfrm>
                      </wpg:grpSpPr>
                      <pic:pic>
                        <pic:nvPicPr>
                          <pic:cNvPr id="2" name="Shape 2" title="Chart"/>
                          <pic:cNvPicPr preferRelativeResize="0"/>
                        </pic:nvPicPr>
                        <pic:blipFill>
                          <a:blip r:embed="rId6">
                            <a:alphaModFix/>
                          </a:blip>
                          <a:stretch>
                            <a:fillRect/>
                          </a:stretch>
                        </pic:blipFill>
                        <pic:spPr>
                          <a:xfrm>
                            <a:off x="0" y="152400"/>
                            <a:ext cx="9753599" cy="6025828"/>
                          </a:xfrm>
                          <a:prstGeom prst="rect">
                            <a:avLst/>
                          </a:prstGeom>
                          <a:noFill/>
                          <a:ln>
                            <a:noFill/>
                          </a:ln>
                        </pic:spPr>
                      </pic:pic>
                      <wps:wsp>
                        <wps:cNvSpPr/>
                        <wps:cNvPr id="3" name="Shape 3"/>
                        <wps:spPr>
                          <a:xfrm>
                            <a:off x="7529475" y="964300"/>
                            <a:ext cx="1149300" cy="30210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4" name="Shape 4"/>
                        <wps:spPr>
                          <a:xfrm>
                            <a:off x="6867150" y="3087750"/>
                            <a:ext cx="2152800" cy="39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t xml:space="preserve">R</w:t>
                              </w:r>
                              <w:r w:rsidDel="00000000" w:rsidR="00000000" w:rsidRPr="00000000">
                                <w:rPr>
                                  <w:rFonts w:ascii="Arial" w:cs="Arial" w:eastAsia="Arial" w:hAnsi="Arial"/>
                                  <w:b w:val="0"/>
                                  <w:i w:val="0"/>
                                  <w:smallCaps w:val="0"/>
                                  <w:strike w:val="0"/>
                                  <w:color w:val="000000"/>
                                  <w:sz w:val="40"/>
                                  <w:vertAlign w:val="superscript"/>
                                </w:rPr>
                                <w:t xml:space="preserve">2</w:t>
                              </w:r>
                              <w:r w:rsidDel="00000000" w:rsidR="00000000" w:rsidRPr="00000000">
                                <w:rPr>
                                  <w:rFonts w:ascii="Arial" w:cs="Arial" w:eastAsia="Arial" w:hAnsi="Arial"/>
                                  <w:b w:val="0"/>
                                  <w:i w:val="0"/>
                                  <w:smallCaps w:val="0"/>
                                  <w:strike w:val="0"/>
                                  <w:color w:val="000000"/>
                                  <w:sz w:val="40"/>
                                  <w:vertAlign w:val="baseline"/>
                                </w:rPr>
                                <w:t xml:space="preserve"> = 0.941</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6516369" cy="4040913"/>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516369" cy="4040913"/>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B">
      <w:pPr>
        <w:spacing w:line="254.4" w:lineRule="auto"/>
        <w:ind w:left="0" w:firstLine="72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following graph demonstrates the relationship between photosynthetic rate and the distance between the light bulb and the plant. A linear, decreasing trend is examined, where as the distance increases, the photosynthetic activity of the plant is reduced. The trend passes between the three data points, but nonetheless shows an accurate relationship between distance and photosynthesis rate. </w:t>
      </w:r>
    </w:p>
    <w:p w:rsidR="00000000" w:rsidDel="00000000" w:rsidP="00000000" w:rsidRDefault="00000000" w:rsidRPr="00000000" w14:paraId="0000007C">
      <w:pPr>
        <w:spacing w:line="254.4" w:lineRule="auto"/>
        <w:ind w:left="0" w:firstLine="72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photosynthetic rate should decrease linearly with distance, because the light intensity that the plant experiences is decreasing the further it is away from the light source. Therefore the lack of an intense light source due to increased distance reduces photosynthesis activity of the plant.</w:t>
      </w:r>
    </w:p>
    <w:p w:rsidR="00000000" w:rsidDel="00000000" w:rsidP="00000000" w:rsidRDefault="00000000" w:rsidRPr="00000000" w14:paraId="0000007D">
      <w:pPr>
        <w:spacing w:line="254.4" w:lineRule="auto"/>
        <w:ind w:left="280" w:firstLine="0"/>
        <w:rPr/>
      </w:pPr>
      <w:r w:rsidDel="00000000" w:rsidR="00000000" w:rsidRPr="00000000">
        <w:rPr>
          <w:rtl w:val="0"/>
        </w:rPr>
      </w:r>
    </w:p>
    <w:p w:rsidR="00000000" w:rsidDel="00000000" w:rsidP="00000000" w:rsidRDefault="00000000" w:rsidRPr="00000000" w14:paraId="0000007E">
      <w:pPr>
        <w:spacing w:line="254.4" w:lineRule="auto"/>
        <w:ind w:left="280" w:firstLine="0"/>
        <w:rPr/>
      </w:pPr>
      <w:r w:rsidDel="00000000" w:rsidR="00000000" w:rsidRPr="00000000">
        <w:rPr>
          <w:rtl w:val="0"/>
        </w:rPr>
      </w:r>
    </w:p>
    <w:p w:rsidR="00000000" w:rsidDel="00000000" w:rsidP="00000000" w:rsidRDefault="00000000" w:rsidRPr="00000000" w14:paraId="0000007F">
      <w:pPr>
        <w:spacing w:line="254.4" w:lineRule="auto"/>
        <w:ind w:left="280" w:firstLine="0"/>
        <w:rPr/>
      </w:pPr>
      <w:r w:rsidDel="00000000" w:rsidR="00000000" w:rsidRPr="00000000">
        <w:rPr>
          <w:rtl w:val="0"/>
        </w:rPr>
      </w:r>
    </w:p>
    <w:p w:rsidR="00000000" w:rsidDel="00000000" w:rsidP="00000000" w:rsidRDefault="00000000" w:rsidRPr="00000000" w14:paraId="00000080">
      <w:pPr>
        <w:spacing w:line="254.4" w:lineRule="auto"/>
        <w:ind w:left="280" w:firstLine="0"/>
        <w:rPr/>
      </w:pPr>
      <w:r w:rsidDel="00000000" w:rsidR="00000000" w:rsidRPr="00000000">
        <w:rPr>
          <w:rtl w:val="0"/>
        </w:rPr>
      </w:r>
    </w:p>
    <w:p w:rsidR="00000000" w:rsidDel="00000000" w:rsidP="00000000" w:rsidRDefault="00000000" w:rsidRPr="00000000" w14:paraId="00000081">
      <w:pPr>
        <w:spacing w:line="254.4" w:lineRule="auto"/>
        <w:ind w:left="280" w:firstLine="0"/>
        <w:rPr/>
      </w:pPr>
      <w:r w:rsidDel="00000000" w:rsidR="00000000" w:rsidRPr="00000000">
        <w:rPr>
          <w:rtl w:val="0"/>
        </w:rPr>
      </w:r>
    </w:p>
    <w:p w:rsidR="00000000" w:rsidDel="00000000" w:rsidP="00000000" w:rsidRDefault="00000000" w:rsidRPr="00000000" w14:paraId="00000082">
      <w:pPr>
        <w:spacing w:line="254.4" w:lineRule="auto"/>
        <w:ind w:left="280" w:firstLine="0"/>
        <w:rPr/>
      </w:pPr>
      <w:r w:rsidDel="00000000" w:rsidR="00000000" w:rsidRPr="00000000">
        <w:rPr>
          <w:rtl w:val="0"/>
        </w:rPr>
      </w:r>
    </w:p>
    <w:p w:rsidR="00000000" w:rsidDel="00000000" w:rsidP="00000000" w:rsidRDefault="00000000" w:rsidRPr="00000000" w14:paraId="00000083">
      <w:pPr>
        <w:spacing w:line="254.4" w:lineRule="auto"/>
        <w:ind w:left="280" w:firstLine="0"/>
        <w:rPr/>
      </w:pPr>
      <w:r w:rsidDel="00000000" w:rsidR="00000000" w:rsidRPr="00000000">
        <w:rPr>
          <w:rtl w:val="0"/>
        </w:rPr>
      </w:r>
    </w:p>
    <w:p w:rsidR="00000000" w:rsidDel="00000000" w:rsidP="00000000" w:rsidRDefault="00000000" w:rsidRPr="00000000" w14:paraId="00000084">
      <w:pPr>
        <w:spacing w:line="254.4" w:lineRule="auto"/>
        <w:ind w:left="280" w:firstLine="0"/>
        <w:rPr/>
      </w:pPr>
      <w:r w:rsidDel="00000000" w:rsidR="00000000" w:rsidRPr="00000000">
        <w:rPr>
          <w:rtl w:val="0"/>
        </w:rPr>
      </w:r>
    </w:p>
    <w:p w:rsidR="00000000" w:rsidDel="00000000" w:rsidP="00000000" w:rsidRDefault="00000000" w:rsidRPr="00000000" w14:paraId="00000085">
      <w:pPr>
        <w:spacing w:line="254.4" w:lineRule="auto"/>
        <w:ind w:left="280" w:firstLine="0"/>
        <w:rPr/>
      </w:pPr>
      <w:r w:rsidDel="00000000" w:rsidR="00000000" w:rsidRPr="00000000">
        <w:rPr>
          <w:rtl w:val="0"/>
        </w:rPr>
      </w:r>
    </w:p>
    <w:p w:rsidR="00000000" w:rsidDel="00000000" w:rsidP="00000000" w:rsidRDefault="00000000" w:rsidRPr="00000000" w14:paraId="00000086">
      <w:pPr>
        <w:ind w:left="-180" w:firstLine="0"/>
        <w:rPr>
          <w:rFonts w:ascii="Times New Roman" w:cs="Times New Roman" w:eastAsia="Times New Roman" w:hAnsi="Times New Roman"/>
          <w:color w:val="0000ff"/>
          <w:sz w:val="24"/>
          <w:szCs w:val="24"/>
          <w:shd w:fill="d3d3d3" w:val="clear"/>
        </w:rPr>
      </w:pPr>
      <w:r w:rsidDel="00000000" w:rsidR="00000000" w:rsidRPr="00000000">
        <w:rPr>
          <w:rtl w:val="0"/>
        </w:rPr>
      </w:r>
    </w:p>
    <w:p w:rsidR="00000000" w:rsidDel="00000000" w:rsidP="00000000" w:rsidRDefault="00000000" w:rsidRPr="00000000" w14:paraId="00000087">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Generate a second plot displaying your photosynthetic rates (units on the Y axis are ml O</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/min) as a function of the square of inverse distance (units on the X axis are 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 Is the linear trend line passing through your three data points? Should photosynthetic rate decrease linearly with the square of the distance?</w:t>
      </w:r>
      <w:r w:rsidDel="00000000" w:rsidR="00000000" w:rsidRPr="00000000">
        <w:rPr>
          <w:rtl w:val="0"/>
        </w:rPr>
      </w:r>
    </w:p>
    <w:p w:rsidR="00000000" w:rsidDel="00000000" w:rsidP="00000000" w:rsidRDefault="00000000" w:rsidRPr="00000000" w14:paraId="00000088">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Insert your plot with the linear equation and its r</w:t>
      </w:r>
      <w:r w:rsidDel="00000000" w:rsidR="00000000" w:rsidRPr="00000000">
        <w:rPr>
          <w:rFonts w:ascii="Times New Roman" w:cs="Times New Roman" w:eastAsia="Times New Roman" w:hAnsi="Times New Roman"/>
          <w:i w:val="1"/>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i w:val="1"/>
          <w:color w:val="0000ff"/>
          <w:sz w:val="24"/>
          <w:szCs w:val="24"/>
          <w:highlight w:val="yellow"/>
          <w:rtl w:val="0"/>
        </w:rPr>
        <w:t xml:space="preserve"> value. Explain and justify your answer.</w:t>
      </w:r>
    </w:p>
    <w:p w:rsidR="00000000" w:rsidDel="00000000" w:rsidP="00000000" w:rsidRDefault="00000000" w:rsidRPr="00000000" w14:paraId="00000089">
      <w:pPr>
        <w:spacing w:line="254.4" w:lineRule="auto"/>
        <w:ind w:left="-630" w:hanging="90"/>
        <w:jc w:val="center"/>
        <w:rPr/>
      </w:pPr>
      <w:r w:rsidDel="00000000" w:rsidR="00000000" w:rsidRPr="00000000">
        <w:rPr>
          <w:rFonts w:ascii="Times New Roman" w:cs="Times New Roman" w:eastAsia="Times New Roman" w:hAnsi="Times New Roman"/>
          <w:color w:val="0000ff"/>
          <w:sz w:val="24"/>
          <w:szCs w:val="24"/>
          <w:shd w:fill="d3d3d3" w:val="clear"/>
        </w:rPr>
        <mc:AlternateContent>
          <mc:Choice Requires="wpg">
            <w:drawing>
              <wp:inline distB="114300" distT="114300" distL="114300" distR="114300">
                <wp:extent cx="6905108" cy="4255003"/>
                <wp:effectExtent b="0" l="0" r="0" t="0"/>
                <wp:docPr id="3" name=""/>
                <a:graphic>
                  <a:graphicData uri="http://schemas.microsoft.com/office/word/2010/wordprocessingGroup">
                    <wpg:wgp>
                      <wpg:cNvGrpSpPr/>
                      <wpg:grpSpPr>
                        <a:xfrm>
                          <a:off x="0" y="405650"/>
                          <a:ext cx="6905108" cy="4255003"/>
                          <a:chOff x="0" y="405650"/>
                          <a:chExt cx="9753600" cy="5994586"/>
                        </a:xfrm>
                      </wpg:grpSpPr>
                      <pic:pic>
                        <pic:nvPicPr>
                          <pic:cNvPr id="8" name="Shape 8" title="Chart"/>
                          <pic:cNvPicPr preferRelativeResize="0"/>
                        </pic:nvPicPr>
                        <pic:blipFill>
                          <a:blip r:embed="rId8">
                            <a:alphaModFix/>
                          </a:blip>
                          <a:stretch>
                            <a:fillRect/>
                          </a:stretch>
                        </pic:blipFill>
                        <pic:spPr>
                          <a:xfrm>
                            <a:off x="0" y="405650"/>
                            <a:ext cx="9753600" cy="5994586"/>
                          </a:xfrm>
                          <a:prstGeom prst="rect">
                            <a:avLst/>
                          </a:prstGeom>
                          <a:noFill/>
                          <a:ln>
                            <a:noFill/>
                          </a:ln>
                        </pic:spPr>
                      </pic:pic>
                      <wps:wsp>
                        <wps:cNvSpPr txBox="1"/>
                        <wps:cNvPr id="9" name="Shape 9"/>
                        <wps:spPr>
                          <a:xfrm>
                            <a:off x="5113850" y="4004050"/>
                            <a:ext cx="1500000" cy="45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t xml:space="preserve">R</w:t>
                              </w:r>
                              <w:r w:rsidDel="00000000" w:rsidR="00000000" w:rsidRPr="00000000">
                                <w:rPr>
                                  <w:rFonts w:ascii="Arial" w:cs="Arial" w:eastAsia="Arial" w:hAnsi="Arial"/>
                                  <w:b w:val="0"/>
                                  <w:i w:val="0"/>
                                  <w:smallCaps w:val="0"/>
                                  <w:strike w:val="0"/>
                                  <w:color w:val="000000"/>
                                  <w:sz w:val="40"/>
                                  <w:vertAlign w:val="superscript"/>
                                </w:rPr>
                                <w:t xml:space="preserve">2</w:t>
                              </w:r>
                              <w:r w:rsidDel="00000000" w:rsidR="00000000" w:rsidRPr="00000000">
                                <w:rPr>
                                  <w:rFonts w:ascii="Arial" w:cs="Arial" w:eastAsia="Arial" w:hAnsi="Arial"/>
                                  <w:b w:val="0"/>
                                  <w:i w:val="0"/>
                                  <w:smallCaps w:val="0"/>
                                  <w:strike w:val="0"/>
                                  <w:color w:val="000000"/>
                                  <w:sz w:val="40"/>
                                  <w:vertAlign w:val="baseline"/>
                                </w:rPr>
                                <w:t xml:space="preserve"> = 0.999</w:t>
                              </w:r>
                            </w:p>
                          </w:txbxContent>
                        </wps:txbx>
                        <wps:bodyPr anchorCtr="0" anchor="t" bIns="91425" lIns="91425" spcFirstLastPara="1" rIns="91425" wrap="square" tIns="91425">
                          <a:noAutofit/>
                        </wps:bodyPr>
                      </wps:wsp>
                      <wps:wsp>
                        <wps:cNvSpPr/>
                        <wps:cNvPr id="10" name="Shape 10"/>
                        <wps:spPr>
                          <a:xfrm>
                            <a:off x="7451575" y="1519525"/>
                            <a:ext cx="1090800" cy="36030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6905108" cy="4255003"/>
                <wp:effectExtent b="0" l="0" r="0" t="0"/>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905108" cy="4255003"/>
                        </a:xfrm>
                        <a:prstGeom prst="rect"/>
                        <a:ln/>
                      </pic:spPr>
                    </pic:pic>
                  </a:graphicData>
                </a:graphic>
              </wp:inline>
            </w:drawing>
          </mc:Fallback>
        </mc:AlternateContent>
      </w:r>
      <w:r w:rsidDel="00000000" w:rsidR="00000000" w:rsidRPr="00000000">
        <w:rPr>
          <w:rtl w:val="0"/>
        </w:rPr>
        <w:t xml:space="preserve"> </w:t>
      </w:r>
    </w:p>
    <w:p w:rsidR="00000000" w:rsidDel="00000000" w:rsidP="00000000" w:rsidRDefault="00000000" w:rsidRPr="00000000" w14:paraId="0000008A">
      <w:pPr>
        <w:spacing w:line="256.8" w:lineRule="auto"/>
        <w:ind w:left="280" w:righ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ab/>
        <w:t xml:space="preserve">The following graph depicts the relationship between photosynthetic rate and the inverse, squared distance between the light bulb and the plant. A linear, increasing trend is observed and does indeed pass through all three data points.</w:t>
      </w:r>
    </w:p>
    <w:p w:rsidR="00000000" w:rsidDel="00000000" w:rsidP="00000000" w:rsidRDefault="00000000" w:rsidRPr="00000000" w14:paraId="0000008B">
      <w:pPr>
        <w:spacing w:line="256.8" w:lineRule="auto"/>
        <w:ind w:left="280" w:righ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photosynthetic rate should decrease linearly with the squared distance, because as the distance increases between the plant and the light source, the more the photosynthetic rate will decrease. </w:t>
      </w:r>
    </w:p>
    <w:p w:rsidR="00000000" w:rsidDel="00000000" w:rsidP="00000000" w:rsidRDefault="00000000" w:rsidRPr="00000000" w14:paraId="0000008C">
      <w:pPr>
        <w:spacing w:line="256.8" w:lineRule="auto"/>
        <w:ind w:left="280" w:righ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Whereas the inverse value of squared distance will create a directly proportional relationship with photosynthesis rate, where as the square inverse distance increases, the photosynthetic rate will increase. </w:t>
      </w:r>
    </w:p>
    <w:p w:rsidR="00000000" w:rsidDel="00000000" w:rsidP="00000000" w:rsidRDefault="00000000" w:rsidRPr="00000000" w14:paraId="0000008D">
      <w:pPr>
        <w:spacing w:line="256.8" w:lineRule="auto"/>
        <w:ind w:left="280" w:right="-28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8E">
      <w:pPr>
        <w:spacing w:line="256.8" w:lineRule="auto"/>
        <w:ind w:left="280" w:right="-2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spacing w:line="254.4" w:lineRule="auto"/>
        <w:ind w:left="0" w:firstLine="0"/>
        <w:rPr>
          <w:rFonts w:ascii="Times New Roman" w:cs="Times New Roman" w:eastAsia="Times New Roman" w:hAnsi="Times New Roman"/>
          <w:color w:val="0000ff"/>
          <w:sz w:val="24"/>
          <w:szCs w:val="24"/>
          <w:shd w:fill="d3d3d3"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0">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Generate a third plot displaying your photosynthetic rates (units on the Y axis are ml O</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/min) as a function of the light intensity you previously estimated for the distances 20 cm, 30 cm and 40 cm (units on the X axis are W/cm</w:t>
      </w:r>
      <w:r w:rsidDel="00000000" w:rsidR="00000000" w:rsidRPr="00000000">
        <w:rPr>
          <w:rFonts w:ascii="Times New Roman" w:cs="Times New Roman" w:eastAsia="Times New Roman" w:hAnsi="Times New Roman"/>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 Is the linear trend line passing through your three data points? Should it be the case?</w:t>
      </w:r>
    </w:p>
    <w:p w:rsidR="00000000" w:rsidDel="00000000" w:rsidP="00000000" w:rsidRDefault="00000000" w:rsidRPr="00000000" w14:paraId="00000091">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Insert your plot with the linear equation and its r</w:t>
      </w:r>
      <w:r w:rsidDel="00000000" w:rsidR="00000000" w:rsidRPr="00000000">
        <w:rPr>
          <w:rFonts w:ascii="Times New Roman" w:cs="Times New Roman" w:eastAsia="Times New Roman" w:hAnsi="Times New Roman"/>
          <w:i w:val="1"/>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i w:val="1"/>
          <w:color w:val="0000ff"/>
          <w:sz w:val="24"/>
          <w:szCs w:val="24"/>
          <w:highlight w:val="yellow"/>
          <w:rtl w:val="0"/>
        </w:rPr>
        <w:t xml:space="preserve"> value. Explain and justify your answer.</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2">
      <w:pPr>
        <w:ind w:left="-990" w:firstLine="0"/>
        <w:rPr>
          <w:rFonts w:ascii="Times New Roman" w:cs="Times New Roman" w:eastAsia="Times New Roman" w:hAnsi="Times New Roman"/>
          <w:color w:val="0000ff"/>
          <w:sz w:val="24"/>
          <w:szCs w:val="24"/>
          <w:shd w:fill="d3d3d3" w:val="clear"/>
        </w:rPr>
      </w:pPr>
      <w:r w:rsidDel="00000000" w:rsidR="00000000" w:rsidRPr="00000000">
        <w:rPr/>
        <mc:AlternateContent>
          <mc:Choice Requires="wpg">
            <w:drawing>
              <wp:inline distB="114300" distT="114300" distL="114300" distR="114300">
                <wp:extent cx="7323712" cy="4529138"/>
                <wp:effectExtent b="0" l="0" r="0" t="0"/>
                <wp:docPr id="2" name=""/>
                <a:graphic>
                  <a:graphicData uri="http://schemas.microsoft.com/office/word/2010/wordprocessingGroup">
                    <wpg:wgp>
                      <wpg:cNvGrpSpPr/>
                      <wpg:grpSpPr>
                        <a:xfrm>
                          <a:off x="0" y="132900"/>
                          <a:ext cx="7323712" cy="4529138"/>
                          <a:chOff x="0" y="132900"/>
                          <a:chExt cx="9753600" cy="6020404"/>
                        </a:xfrm>
                      </wpg:grpSpPr>
                      <pic:pic>
                        <pic:nvPicPr>
                          <pic:cNvPr id="5" name="Shape 5" title="Chart"/>
                          <pic:cNvPicPr preferRelativeResize="0"/>
                        </pic:nvPicPr>
                        <pic:blipFill>
                          <a:blip r:embed="rId10">
                            <a:alphaModFix/>
                          </a:blip>
                          <a:stretch>
                            <a:fillRect/>
                          </a:stretch>
                        </pic:blipFill>
                        <pic:spPr>
                          <a:xfrm>
                            <a:off x="0" y="132900"/>
                            <a:ext cx="9753600" cy="6020404"/>
                          </a:xfrm>
                          <a:prstGeom prst="rect">
                            <a:avLst/>
                          </a:prstGeom>
                          <a:noFill/>
                          <a:ln>
                            <a:noFill/>
                          </a:ln>
                        </pic:spPr>
                      </pic:pic>
                      <wps:wsp>
                        <wps:cNvSpPr txBox="1"/>
                        <wps:cNvPr id="6" name="Shape 6"/>
                        <wps:spPr>
                          <a:xfrm>
                            <a:off x="5552150" y="3477400"/>
                            <a:ext cx="1490400" cy="47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t xml:space="preserve">R</w:t>
                              </w:r>
                              <w:r w:rsidDel="00000000" w:rsidR="00000000" w:rsidRPr="00000000">
                                <w:rPr>
                                  <w:rFonts w:ascii="Arial" w:cs="Arial" w:eastAsia="Arial" w:hAnsi="Arial"/>
                                  <w:b w:val="0"/>
                                  <w:i w:val="0"/>
                                  <w:smallCaps w:val="0"/>
                                  <w:strike w:val="0"/>
                                  <w:color w:val="000000"/>
                                  <w:sz w:val="40"/>
                                  <w:vertAlign w:val="superscript"/>
                                </w:rPr>
                                <w:t xml:space="preserve">2</w:t>
                              </w:r>
                              <w:r w:rsidDel="00000000" w:rsidR="00000000" w:rsidRPr="00000000">
                                <w:rPr>
                                  <w:rFonts w:ascii="Arial" w:cs="Arial" w:eastAsia="Arial" w:hAnsi="Arial"/>
                                  <w:b w:val="0"/>
                                  <w:i w:val="0"/>
                                  <w:smallCaps w:val="0"/>
                                  <w:strike w:val="0"/>
                                  <w:color w:val="000000"/>
                                  <w:sz w:val="40"/>
                                  <w:vertAlign w:val="baseline"/>
                                </w:rPr>
                                <w:t xml:space="preserve"> = 0.999</w:t>
                              </w:r>
                            </w:p>
                          </w:txbxContent>
                        </wps:txbx>
                        <wps:bodyPr anchorCtr="0" anchor="t" bIns="91425" lIns="91425" spcFirstLastPara="1" rIns="91425" wrap="square" tIns="91425">
                          <a:noAutofit/>
                        </wps:bodyPr>
                      </wps:wsp>
                      <wps:wsp>
                        <wps:cNvSpPr/>
                        <wps:cNvPr id="7" name="Shape 7"/>
                        <wps:spPr>
                          <a:xfrm>
                            <a:off x="7578200" y="915625"/>
                            <a:ext cx="1100700" cy="32130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7323712" cy="4529138"/>
                <wp:effectExtent b="0" l="0" r="0" t="0"/>
                <wp:docPr id="2"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7323712" cy="452913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3">
      <w:pPr>
        <w:ind w:left="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ab/>
        <w:t xml:space="preserve">The following graph depicts the relationship between photosynthesis rate and light intensity. A linear, increasing trend line is depicted. All 3 data points appear to be passing through the trend line.</w:t>
      </w:r>
    </w:p>
    <w:p w:rsidR="00000000" w:rsidDel="00000000" w:rsidP="00000000" w:rsidRDefault="00000000" w:rsidRPr="00000000" w14:paraId="00000094">
      <w:pPr>
        <w:ind w:left="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ab/>
        <w:t xml:space="preserve">Photosynthetic rate and light intensity should demonstrate a directly proportional relationship. Because as light intensity increases (where the distance between the plant and light source decreases), the photosynthetic activity of the plant should increase as well. Therefore as light intensity increases, photosynthetic activity increases as well. </w:t>
      </w:r>
    </w:p>
    <w:p w:rsidR="00000000" w:rsidDel="00000000" w:rsidP="00000000" w:rsidRDefault="00000000" w:rsidRPr="00000000" w14:paraId="00000095">
      <w:pPr>
        <w:ind w:left="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96">
      <w:pPr>
        <w:ind w:left="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97">
      <w:pPr>
        <w:ind w:left="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98">
      <w:pPr>
        <w:ind w:left="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99">
      <w:pPr>
        <w:ind w:left="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09A">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You should now be able to address the important question that was initially asked: Is photosynthesis linearly related with light intensity?</w:t>
      </w:r>
      <w:r w:rsidDel="00000000" w:rsidR="00000000" w:rsidRPr="00000000">
        <w:rPr>
          <w:rtl w:val="0"/>
        </w:rPr>
      </w:r>
    </w:p>
    <w:p w:rsidR="00000000" w:rsidDel="00000000" w:rsidP="00000000" w:rsidRDefault="00000000" w:rsidRPr="00000000" w14:paraId="0000009B">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Explain and justify your answer.</w:t>
      </w:r>
    </w:p>
    <w:p w:rsidR="00000000" w:rsidDel="00000000" w:rsidP="00000000" w:rsidRDefault="00000000" w:rsidRPr="00000000" w14:paraId="0000009C">
      <w:pPr>
        <w:ind w:left="0" w:firstLine="72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Yes, photosynthesis is linearly related with light intensity. When the intensity of light that the plant experience increases, the distance between the light source and the plant decreases. The closer they are to each other, the greater the light intensity will reach the plant. </w:t>
      </w:r>
    </w:p>
    <w:p w:rsidR="00000000" w:rsidDel="00000000" w:rsidP="00000000" w:rsidRDefault="00000000" w:rsidRPr="00000000" w14:paraId="0000009D">
      <w:pPr>
        <w:ind w:left="0" w:firstLine="72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rtl w:val="0"/>
        </w:rPr>
        <w:t xml:space="preserve">Due to this relationship, the photosynthetic activity of the plant will increase in response to greater light intensity, taking in more CO</w:t>
      </w:r>
      <w:r w:rsidDel="00000000" w:rsidR="00000000" w:rsidRPr="00000000">
        <w:rPr>
          <w:rFonts w:ascii="Times New Roman" w:cs="Times New Roman" w:eastAsia="Times New Roman" w:hAnsi="Times New Roman"/>
          <w:color w:val="0000ff"/>
          <w:sz w:val="24"/>
          <w:szCs w:val="24"/>
          <w:vertAlign w:val="subscript"/>
          <w:rtl w:val="0"/>
        </w:rPr>
        <w:t xml:space="preserve">2</w:t>
      </w:r>
      <w:r w:rsidDel="00000000" w:rsidR="00000000" w:rsidRPr="00000000">
        <w:rPr>
          <w:rFonts w:ascii="Times New Roman" w:cs="Times New Roman" w:eastAsia="Times New Roman" w:hAnsi="Times New Roman"/>
          <w:color w:val="0000ff"/>
          <w:sz w:val="24"/>
          <w:szCs w:val="24"/>
          <w:rtl w:val="0"/>
        </w:rPr>
        <w:t xml:space="preserve"> from the bicarbonate solution and producing O</w:t>
      </w:r>
      <w:r w:rsidDel="00000000" w:rsidR="00000000" w:rsidRPr="00000000">
        <w:rPr>
          <w:rFonts w:ascii="Times New Roman" w:cs="Times New Roman" w:eastAsia="Times New Roman" w:hAnsi="Times New Roman"/>
          <w:color w:val="0000ff"/>
          <w:sz w:val="24"/>
          <w:szCs w:val="24"/>
          <w:vertAlign w:val="subscript"/>
          <w:rtl w:val="0"/>
        </w:rPr>
        <w:t xml:space="preserve">2</w:t>
      </w:r>
      <w:r w:rsidDel="00000000" w:rsidR="00000000" w:rsidRPr="00000000">
        <w:rPr>
          <w:rFonts w:ascii="Times New Roman" w:cs="Times New Roman" w:eastAsia="Times New Roman" w:hAnsi="Times New Roman"/>
          <w:color w:val="0000ff"/>
          <w:sz w:val="24"/>
          <w:szCs w:val="24"/>
          <w:rtl w:val="0"/>
        </w:rPr>
        <w:t xml:space="preserve"> in its surrounding container. </w:t>
      </w:r>
      <w:r w:rsidDel="00000000" w:rsidR="00000000" w:rsidRPr="00000000">
        <w:rPr>
          <w:rtl w:val="0"/>
        </w:rPr>
      </w:r>
    </w:p>
    <w:p w:rsidR="00000000" w:rsidDel="00000000" w:rsidP="00000000" w:rsidRDefault="00000000" w:rsidRPr="00000000" w14:paraId="0000009E">
      <w:pPr>
        <w:spacing w:line="254.4" w:lineRule="auto"/>
        <w:ind w:left="280" w:firstLine="0"/>
        <w:rPr>
          <w:rFonts w:ascii="Times New Roman" w:cs="Times New Roman" w:eastAsia="Times New Roman" w:hAnsi="Times New Roman"/>
          <w:color w:val="0000ff"/>
          <w:sz w:val="24"/>
          <w:szCs w:val="24"/>
          <w:shd w:fill="d3d3d3" w:val="clear"/>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F">
      <w:pPr>
        <w:ind w:left="2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yellow"/>
          <w:rtl w:val="0"/>
        </w:rPr>
        <w:t xml:space="preserve">Convert the photosynthetic rates reported in Table 1 from mL of oxygen per minute into millimoles (mmol) of C</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6</w:t>
      </w:r>
      <w:r w:rsidDel="00000000" w:rsidR="00000000" w:rsidRPr="00000000">
        <w:rPr>
          <w:rFonts w:ascii="Times New Roman" w:cs="Times New Roman" w:eastAsia="Times New Roman" w:hAnsi="Times New Roman"/>
          <w:color w:val="0000ff"/>
          <w:sz w:val="24"/>
          <w:szCs w:val="24"/>
          <w:highlight w:val="yellow"/>
          <w:rtl w:val="0"/>
        </w:rPr>
        <w:t xml:space="preserve">H</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12</w:t>
      </w:r>
      <w:r w:rsidDel="00000000" w:rsidR="00000000" w:rsidRPr="00000000">
        <w:rPr>
          <w:rFonts w:ascii="Times New Roman" w:cs="Times New Roman" w:eastAsia="Times New Roman" w:hAnsi="Times New Roman"/>
          <w:color w:val="0000ff"/>
          <w:sz w:val="24"/>
          <w:szCs w:val="24"/>
          <w:highlight w:val="yellow"/>
          <w:rtl w:val="0"/>
        </w:rPr>
        <w:t xml:space="preserve">O</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6</w:t>
      </w:r>
      <w:r w:rsidDel="00000000" w:rsidR="00000000" w:rsidRPr="00000000">
        <w:rPr>
          <w:rFonts w:ascii="Times New Roman" w:cs="Times New Roman" w:eastAsia="Times New Roman" w:hAnsi="Times New Roman"/>
          <w:color w:val="0000ff"/>
          <w:sz w:val="24"/>
          <w:szCs w:val="24"/>
          <w:highlight w:val="yellow"/>
          <w:rtl w:val="0"/>
        </w:rPr>
        <w:t xml:space="preserve"> per min. Provide your explanation and full calculation for one sample, then fill out the rest of the table.</w:t>
      </w:r>
      <w:r w:rsidDel="00000000" w:rsidR="00000000" w:rsidRPr="00000000">
        <w:rPr>
          <w:rtl w:val="0"/>
        </w:rPr>
      </w:r>
    </w:p>
    <w:tbl>
      <w:tblPr>
        <w:tblStyle w:val="Table2"/>
        <w:tblW w:w="10620.0" w:type="dxa"/>
        <w:jc w:val="left"/>
        <w:tblInd w:w="-49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00"/>
        <w:gridCol w:w="1680"/>
        <w:gridCol w:w="1350"/>
        <w:gridCol w:w="1350"/>
        <w:gridCol w:w="1350"/>
        <w:gridCol w:w="1350"/>
        <w:gridCol w:w="1440"/>
        <w:tblGridChange w:id="0">
          <w:tblGrid>
            <w:gridCol w:w="2100"/>
            <w:gridCol w:w="1680"/>
            <w:gridCol w:w="1350"/>
            <w:gridCol w:w="1350"/>
            <w:gridCol w:w="1350"/>
            <w:gridCol w:w="1350"/>
            <w:gridCol w:w="1440"/>
          </w:tblGrid>
        </w:tblGridChange>
      </w:tblGrid>
      <w:tr>
        <w:trPr>
          <w:trHeight w:val="580" w:hRule="atLeast"/>
        </w:trPr>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0">
            <w:pPr>
              <w:ind w:left="280" w:firstLine="0"/>
              <w:jc w:val="center"/>
              <w:rPr/>
            </w:pPr>
            <w:r w:rsidDel="00000000" w:rsidR="00000000" w:rsidRPr="00000000">
              <w:rPr>
                <w:rtl w:val="0"/>
              </w:rPr>
              <w:t xml:space="preserve"> </w:t>
            </w:r>
          </w:p>
        </w:tc>
        <w:tc>
          <w:tcPr>
            <w:gridSpan w:val="3"/>
            <w:tcBorders>
              <w:top w:color="000000" w:space="0" w:sz="8" w:val="single"/>
              <w:left w:color="000000" w:space="0" w:sz="0" w:val="nil"/>
              <w:bottom w:color="000000" w:space="0" w:sz="8" w:val="single"/>
              <w:right w:color="000000" w:space="0" w:sz="12" w:val="single"/>
            </w:tcBorders>
            <w:shd w:fill="auto" w:val="clear"/>
            <w:tcMar>
              <w:top w:w="120.0" w:type="dxa"/>
              <w:left w:w="120.0" w:type="dxa"/>
              <w:bottom w:w="60.0" w:type="dxa"/>
              <w:right w:w="120.0" w:type="dxa"/>
            </w:tcMar>
            <w:vAlign w:val="top"/>
          </w:tcPr>
          <w:p w:rsidR="00000000" w:rsidDel="00000000" w:rsidP="00000000" w:rsidRDefault="00000000" w:rsidRPr="00000000" w14:paraId="000000A1">
            <w:pPr>
              <w:ind w:left="280" w:firstLine="0"/>
              <w:jc w:val="center"/>
              <w:rPr>
                <w:b w:val="1"/>
                <w:sz w:val="16"/>
                <w:szCs w:val="16"/>
              </w:rPr>
            </w:pPr>
            <w:r w:rsidDel="00000000" w:rsidR="00000000" w:rsidRPr="00000000">
              <w:rPr>
                <w:b w:val="1"/>
                <w:sz w:val="16"/>
                <w:szCs w:val="16"/>
                <w:rtl w:val="0"/>
              </w:rPr>
              <w:t xml:space="preserve">Exp. 1. Distance between the lamp bulb and the test tube (cm)</w:t>
            </w:r>
          </w:p>
        </w:tc>
        <w:tc>
          <w:tcPr>
            <w:gridSpan w:val="3"/>
            <w:tcBorders>
              <w:top w:color="000000" w:space="0" w:sz="8" w:val="single"/>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4">
            <w:pPr>
              <w:ind w:left="280" w:firstLine="0"/>
              <w:jc w:val="center"/>
              <w:rPr>
                <w:b w:val="1"/>
                <w:sz w:val="16"/>
                <w:szCs w:val="16"/>
              </w:rPr>
            </w:pPr>
            <w:r w:rsidDel="00000000" w:rsidR="00000000" w:rsidRPr="00000000">
              <w:rPr>
                <w:b w:val="1"/>
                <w:sz w:val="16"/>
                <w:szCs w:val="16"/>
                <w:rtl w:val="0"/>
              </w:rPr>
              <w:t xml:space="preserve">Exp. 2. Filter Colour (Max l) at a distance of 20 cm</w:t>
            </w:r>
          </w:p>
        </w:tc>
      </w:tr>
      <w:tr>
        <w:trPr>
          <w:trHeight w:val="380" w:hRule="atLeast"/>
        </w:trPr>
        <w:tc>
          <w:tcPr>
            <w:tcBorders>
              <w:top w:color="000000" w:space="0" w:sz="0" w:val="nil"/>
              <w:left w:color="000000" w:space="0" w:sz="8" w:val="single"/>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7">
            <w:pPr>
              <w:ind w:left="280" w:firstLine="0"/>
              <w:jc w:val="center"/>
              <w:rPr>
                <w:b w:val="1"/>
                <w:sz w:val="16"/>
                <w:szCs w:val="16"/>
              </w:rPr>
            </w:pPr>
            <w:r w:rsidDel="00000000" w:rsidR="00000000" w:rsidRPr="00000000">
              <w:rPr>
                <w:b w:val="1"/>
                <w:sz w:val="16"/>
                <w:szCs w:val="16"/>
                <w:rtl w:val="0"/>
              </w:rPr>
              <w:t xml:space="preserve"> </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8">
            <w:pPr>
              <w:ind w:left="280" w:firstLine="0"/>
              <w:jc w:val="center"/>
              <w:rPr>
                <w:b w:val="1"/>
                <w:sz w:val="16"/>
                <w:szCs w:val="16"/>
              </w:rPr>
            </w:pPr>
            <w:r w:rsidDel="00000000" w:rsidR="00000000" w:rsidRPr="00000000">
              <w:rPr>
                <w:b w:val="1"/>
                <w:sz w:val="16"/>
                <w:szCs w:val="16"/>
                <w:rtl w:val="0"/>
              </w:rPr>
              <w:t xml:space="preserve">20</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9">
            <w:pPr>
              <w:ind w:left="280" w:firstLine="0"/>
              <w:jc w:val="center"/>
              <w:rPr>
                <w:b w:val="1"/>
                <w:sz w:val="16"/>
                <w:szCs w:val="16"/>
              </w:rPr>
            </w:pPr>
            <w:r w:rsidDel="00000000" w:rsidR="00000000" w:rsidRPr="00000000">
              <w:rPr>
                <w:b w:val="1"/>
                <w:sz w:val="16"/>
                <w:szCs w:val="16"/>
                <w:rtl w:val="0"/>
              </w:rPr>
              <w:t xml:space="preserve">30</w:t>
            </w:r>
          </w:p>
        </w:tc>
        <w:tc>
          <w:tcPr>
            <w:tcBorders>
              <w:top w:color="000000" w:space="0" w:sz="0" w:val="nil"/>
              <w:left w:color="000000" w:space="0" w:sz="0" w:val="nil"/>
              <w:bottom w:color="000000" w:space="0" w:sz="12" w:val="single"/>
              <w:right w:color="000000" w:space="0" w:sz="12" w:val="single"/>
            </w:tcBorders>
            <w:shd w:fill="auto" w:val="clear"/>
            <w:tcMar>
              <w:top w:w="120.0" w:type="dxa"/>
              <w:left w:w="120.0" w:type="dxa"/>
              <w:bottom w:w="60.0" w:type="dxa"/>
              <w:right w:w="120.0" w:type="dxa"/>
            </w:tcMar>
            <w:vAlign w:val="top"/>
          </w:tcPr>
          <w:p w:rsidR="00000000" w:rsidDel="00000000" w:rsidP="00000000" w:rsidRDefault="00000000" w:rsidRPr="00000000" w14:paraId="000000AA">
            <w:pPr>
              <w:ind w:left="280" w:firstLine="0"/>
              <w:jc w:val="center"/>
              <w:rPr>
                <w:b w:val="1"/>
                <w:sz w:val="16"/>
                <w:szCs w:val="16"/>
              </w:rPr>
            </w:pPr>
            <w:r w:rsidDel="00000000" w:rsidR="00000000" w:rsidRPr="00000000">
              <w:rPr>
                <w:b w:val="1"/>
                <w:sz w:val="16"/>
                <w:szCs w:val="16"/>
                <w:rtl w:val="0"/>
              </w:rPr>
              <w:t xml:space="preserve">40</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B">
            <w:pPr>
              <w:ind w:left="280" w:firstLine="0"/>
              <w:jc w:val="center"/>
              <w:rPr>
                <w:b w:val="1"/>
                <w:sz w:val="16"/>
                <w:szCs w:val="16"/>
              </w:rPr>
            </w:pPr>
            <w:r w:rsidDel="00000000" w:rsidR="00000000" w:rsidRPr="00000000">
              <w:rPr>
                <w:b w:val="1"/>
                <w:sz w:val="16"/>
                <w:szCs w:val="16"/>
                <w:rtl w:val="0"/>
              </w:rPr>
              <w:t xml:space="preserve">Blue (410 nm)</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C">
            <w:pPr>
              <w:ind w:left="280" w:firstLine="0"/>
              <w:jc w:val="center"/>
              <w:rPr>
                <w:b w:val="1"/>
                <w:sz w:val="16"/>
                <w:szCs w:val="16"/>
              </w:rPr>
            </w:pPr>
            <w:r w:rsidDel="00000000" w:rsidR="00000000" w:rsidRPr="00000000">
              <w:rPr>
                <w:b w:val="1"/>
                <w:sz w:val="16"/>
                <w:szCs w:val="16"/>
                <w:rtl w:val="0"/>
              </w:rPr>
              <w:t xml:space="preserve">Green (535nm)</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D">
            <w:pPr>
              <w:ind w:left="280" w:firstLine="0"/>
              <w:jc w:val="center"/>
              <w:rPr>
                <w:b w:val="1"/>
                <w:sz w:val="16"/>
                <w:szCs w:val="16"/>
              </w:rPr>
            </w:pPr>
            <w:r w:rsidDel="00000000" w:rsidR="00000000" w:rsidRPr="00000000">
              <w:rPr>
                <w:b w:val="1"/>
                <w:sz w:val="16"/>
                <w:szCs w:val="16"/>
                <w:rtl w:val="0"/>
              </w:rPr>
              <w:t xml:space="preserve">Red (650 nm)</w:t>
            </w:r>
          </w:p>
        </w:tc>
      </w:tr>
      <w:tr>
        <w:trPr>
          <w:trHeight w:val="84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AE">
            <w:pPr>
              <w:ind w:left="280" w:firstLine="0"/>
              <w:jc w:val="center"/>
              <w:rPr>
                <w:b w:val="1"/>
                <w:sz w:val="16"/>
                <w:szCs w:val="16"/>
              </w:rPr>
            </w:pPr>
            <w:r w:rsidDel="00000000" w:rsidR="00000000" w:rsidRPr="00000000">
              <w:rPr>
                <w:b w:val="1"/>
                <w:sz w:val="16"/>
                <w:szCs w:val="16"/>
                <w:rtl w:val="0"/>
              </w:rPr>
              <w:t xml:space="preserve">Photosynthetic rate</w:t>
            </w:r>
          </w:p>
          <w:p w:rsidR="00000000" w:rsidDel="00000000" w:rsidP="00000000" w:rsidRDefault="00000000" w:rsidRPr="00000000" w14:paraId="000000AF">
            <w:pPr>
              <w:ind w:left="280" w:firstLine="0"/>
              <w:jc w:val="center"/>
              <w:rPr>
                <w:b w:val="1"/>
                <w:sz w:val="16"/>
                <w:szCs w:val="16"/>
              </w:rPr>
            </w:pPr>
            <w:r w:rsidDel="00000000" w:rsidR="00000000" w:rsidRPr="00000000">
              <w:rPr>
                <w:b w:val="1"/>
                <w:sz w:val="16"/>
                <w:szCs w:val="16"/>
                <w:rtl w:val="0"/>
              </w:rPr>
              <w:t xml:space="preserve">(mL O</w:t>
            </w:r>
            <w:r w:rsidDel="00000000" w:rsidR="00000000" w:rsidRPr="00000000">
              <w:rPr>
                <w:b w:val="1"/>
                <w:sz w:val="16"/>
                <w:szCs w:val="16"/>
                <w:vertAlign w:val="subscript"/>
                <w:rtl w:val="0"/>
              </w:rPr>
              <w:t xml:space="preserve">2</w:t>
            </w:r>
            <w:r w:rsidDel="00000000" w:rsidR="00000000" w:rsidRPr="00000000">
              <w:rPr>
                <w:b w:val="1"/>
                <w:sz w:val="16"/>
                <w:szCs w:val="16"/>
                <w:rtl w:val="0"/>
              </w:rPr>
              <w:t xml:space="preserve">/min)</w:t>
            </w:r>
          </w:p>
        </w:tc>
        <w:tc>
          <w:tcPr>
            <w:tcBorders>
              <w:top w:color="000000" w:space="0" w:sz="12"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0">
            <w:pPr>
              <w:widowControl w:val="0"/>
              <w:jc w:val="right"/>
              <w:rPr/>
            </w:pPr>
            <w:r w:rsidDel="00000000" w:rsidR="00000000" w:rsidRPr="00000000">
              <w:rPr>
                <w:rtl w:val="0"/>
              </w:rPr>
              <w:t xml:space="preserve">0.006970</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jc w:val="right"/>
              <w:rPr/>
            </w:pPr>
            <w:r w:rsidDel="00000000" w:rsidR="00000000" w:rsidRPr="00000000">
              <w:rPr>
                <w:rtl w:val="0"/>
              </w:rPr>
              <w:t xml:space="preserve">0.002749</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2">
            <w:pPr>
              <w:widowControl w:val="0"/>
              <w:jc w:val="right"/>
              <w:rPr/>
            </w:pPr>
            <w:r w:rsidDel="00000000" w:rsidR="00000000" w:rsidRPr="00000000">
              <w:rPr>
                <w:rtl w:val="0"/>
              </w:rPr>
              <w:t xml:space="preserve">0.001079</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3">
            <w:pPr>
              <w:widowControl w:val="0"/>
              <w:jc w:val="right"/>
              <w:rPr/>
            </w:pPr>
            <w:r w:rsidDel="00000000" w:rsidR="00000000" w:rsidRPr="00000000">
              <w:rPr>
                <w:rtl w:val="0"/>
              </w:rPr>
              <w:t xml:space="preserve">0.005007</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4">
            <w:pPr>
              <w:widowControl w:val="0"/>
              <w:jc w:val="right"/>
              <w:rPr/>
            </w:pPr>
            <w:r w:rsidDel="00000000" w:rsidR="00000000" w:rsidRPr="00000000">
              <w:rPr>
                <w:rtl w:val="0"/>
              </w:rPr>
              <w:t xml:space="preserve">0.002749</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5">
            <w:pPr>
              <w:widowControl w:val="0"/>
              <w:jc w:val="right"/>
              <w:rPr/>
            </w:pPr>
            <w:r w:rsidDel="00000000" w:rsidR="00000000" w:rsidRPr="00000000">
              <w:rPr>
                <w:rtl w:val="0"/>
              </w:rPr>
              <w:t xml:space="preserve">0.002356</w:t>
            </w:r>
          </w:p>
        </w:tc>
      </w:tr>
      <w:tr>
        <w:trPr>
          <w:trHeight w:val="84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B6">
            <w:pPr>
              <w:ind w:left="280" w:firstLine="0"/>
              <w:jc w:val="center"/>
              <w:rPr>
                <w:b w:val="1"/>
                <w:sz w:val="16"/>
                <w:szCs w:val="16"/>
              </w:rPr>
            </w:pPr>
            <w:r w:rsidDel="00000000" w:rsidR="00000000" w:rsidRPr="00000000">
              <w:rPr>
                <w:b w:val="1"/>
                <w:sz w:val="16"/>
                <w:szCs w:val="16"/>
                <w:rtl w:val="0"/>
              </w:rPr>
              <w:t xml:space="preserve">Photosynthetic rate</w:t>
            </w:r>
          </w:p>
          <w:p w:rsidR="00000000" w:rsidDel="00000000" w:rsidP="00000000" w:rsidRDefault="00000000" w:rsidRPr="00000000" w14:paraId="000000B7">
            <w:pPr>
              <w:ind w:left="280" w:firstLine="0"/>
              <w:jc w:val="center"/>
              <w:rPr>
                <w:b w:val="1"/>
                <w:sz w:val="16"/>
                <w:szCs w:val="16"/>
              </w:rPr>
            </w:pPr>
            <w:r w:rsidDel="00000000" w:rsidR="00000000" w:rsidRPr="00000000">
              <w:rPr>
                <w:b w:val="1"/>
                <w:sz w:val="16"/>
                <w:szCs w:val="16"/>
                <w:rtl w:val="0"/>
              </w:rPr>
              <w:t xml:space="preserve">(mmol of O</w:t>
            </w:r>
            <w:r w:rsidDel="00000000" w:rsidR="00000000" w:rsidRPr="00000000">
              <w:rPr>
                <w:b w:val="1"/>
                <w:sz w:val="16"/>
                <w:szCs w:val="16"/>
                <w:vertAlign w:val="subscript"/>
                <w:rtl w:val="0"/>
              </w:rPr>
              <w:t xml:space="preserve">2</w:t>
            </w:r>
            <w:r w:rsidDel="00000000" w:rsidR="00000000" w:rsidRPr="00000000">
              <w:rPr>
                <w:b w:val="1"/>
                <w:sz w:val="16"/>
                <w:szCs w:val="16"/>
                <w:rtl w:val="0"/>
              </w:rPr>
              <w:t xml:space="preserve">/min)</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8">
            <w:pPr>
              <w:widowControl w:val="0"/>
              <w:jc w:val="right"/>
              <w:rPr/>
            </w:pPr>
            <w:r w:rsidDel="00000000" w:rsidR="00000000" w:rsidRPr="00000000">
              <w:rPr>
                <w:rtl w:val="0"/>
              </w:rPr>
              <w:t xml:space="preserve">0.000284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9">
            <w:pPr>
              <w:widowControl w:val="0"/>
              <w:jc w:val="right"/>
              <w:rPr/>
            </w:pPr>
            <w:r w:rsidDel="00000000" w:rsidR="00000000" w:rsidRPr="00000000">
              <w:rPr>
                <w:rtl w:val="0"/>
              </w:rPr>
              <w:t xml:space="preserve">0.000112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jc w:val="right"/>
              <w:rPr/>
            </w:pPr>
            <w:r w:rsidDel="00000000" w:rsidR="00000000" w:rsidRPr="00000000">
              <w:rPr>
                <w:rtl w:val="0"/>
              </w:rPr>
              <w:t xml:space="preserve">0.000044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B">
            <w:pPr>
              <w:widowControl w:val="0"/>
              <w:jc w:val="right"/>
              <w:rPr/>
            </w:pPr>
            <w:r w:rsidDel="00000000" w:rsidR="00000000" w:rsidRPr="00000000">
              <w:rPr>
                <w:rtl w:val="0"/>
              </w:rPr>
              <w:t xml:space="preserve">0.000204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C">
            <w:pPr>
              <w:widowControl w:val="0"/>
              <w:jc w:val="right"/>
              <w:rPr/>
            </w:pPr>
            <w:r w:rsidDel="00000000" w:rsidR="00000000" w:rsidRPr="00000000">
              <w:rPr>
                <w:rtl w:val="0"/>
              </w:rPr>
              <w:t xml:space="preserve">0.000112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BD">
            <w:pPr>
              <w:widowControl w:val="0"/>
              <w:jc w:val="right"/>
              <w:rPr/>
            </w:pPr>
            <w:r w:rsidDel="00000000" w:rsidR="00000000" w:rsidRPr="00000000">
              <w:rPr>
                <w:rtl w:val="0"/>
              </w:rPr>
              <w:t xml:space="preserve">0.000096</w:t>
            </w:r>
          </w:p>
        </w:tc>
      </w:tr>
      <w:tr>
        <w:trPr>
          <w:trHeight w:val="104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BE">
            <w:pPr>
              <w:ind w:left="280" w:firstLine="0"/>
              <w:jc w:val="center"/>
              <w:rPr>
                <w:b w:val="1"/>
                <w:sz w:val="16"/>
                <w:szCs w:val="16"/>
              </w:rPr>
            </w:pPr>
            <w:r w:rsidDel="00000000" w:rsidR="00000000" w:rsidRPr="00000000">
              <w:rPr>
                <w:b w:val="1"/>
                <w:sz w:val="16"/>
                <w:szCs w:val="16"/>
                <w:rtl w:val="0"/>
              </w:rPr>
              <w:t xml:space="preserve">Photosynthetic rate</w:t>
            </w:r>
          </w:p>
          <w:p w:rsidR="00000000" w:rsidDel="00000000" w:rsidP="00000000" w:rsidRDefault="00000000" w:rsidRPr="00000000" w14:paraId="000000BF">
            <w:pPr>
              <w:ind w:left="280" w:firstLine="0"/>
              <w:jc w:val="center"/>
              <w:rPr>
                <w:b w:val="1"/>
                <w:sz w:val="16"/>
                <w:szCs w:val="16"/>
              </w:rPr>
            </w:pPr>
            <w:r w:rsidDel="00000000" w:rsidR="00000000" w:rsidRPr="00000000">
              <w:rPr>
                <w:b w:val="1"/>
                <w:sz w:val="16"/>
                <w:szCs w:val="16"/>
                <w:rtl w:val="0"/>
              </w:rPr>
              <w:t xml:space="preserve">(mmol of C</w:t>
            </w:r>
            <w:r w:rsidDel="00000000" w:rsidR="00000000" w:rsidRPr="00000000">
              <w:rPr>
                <w:b w:val="1"/>
                <w:sz w:val="16"/>
                <w:szCs w:val="16"/>
                <w:vertAlign w:val="subscript"/>
                <w:rtl w:val="0"/>
              </w:rPr>
              <w:t xml:space="preserve">6</w:t>
            </w:r>
            <w:r w:rsidDel="00000000" w:rsidR="00000000" w:rsidRPr="00000000">
              <w:rPr>
                <w:b w:val="1"/>
                <w:sz w:val="16"/>
                <w:szCs w:val="16"/>
                <w:rtl w:val="0"/>
              </w:rPr>
              <w:t xml:space="preserve">H</w:t>
            </w:r>
            <w:r w:rsidDel="00000000" w:rsidR="00000000" w:rsidRPr="00000000">
              <w:rPr>
                <w:b w:val="1"/>
                <w:sz w:val="16"/>
                <w:szCs w:val="16"/>
                <w:vertAlign w:val="subscript"/>
                <w:rtl w:val="0"/>
              </w:rPr>
              <w:t xml:space="preserve">12</w:t>
            </w:r>
            <w:r w:rsidDel="00000000" w:rsidR="00000000" w:rsidRPr="00000000">
              <w:rPr>
                <w:b w:val="1"/>
                <w:sz w:val="16"/>
                <w:szCs w:val="16"/>
                <w:rtl w:val="0"/>
              </w:rPr>
              <w:t xml:space="preserve">O</w:t>
            </w:r>
            <w:r w:rsidDel="00000000" w:rsidR="00000000" w:rsidRPr="00000000">
              <w:rPr>
                <w:b w:val="1"/>
                <w:sz w:val="16"/>
                <w:szCs w:val="16"/>
                <w:vertAlign w:val="subscript"/>
                <w:rtl w:val="0"/>
              </w:rPr>
              <w:t xml:space="preserve">6</w:t>
            </w:r>
            <w:r w:rsidDel="00000000" w:rsidR="00000000" w:rsidRPr="00000000">
              <w:rPr>
                <w:b w:val="1"/>
                <w:sz w:val="16"/>
                <w:szCs w:val="16"/>
                <w:rtl w:val="0"/>
              </w:rPr>
              <w:t xml:space="preserve">/min)</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0">
            <w:pPr>
              <w:widowControl w:val="0"/>
              <w:jc w:val="right"/>
              <w:rPr/>
            </w:pPr>
            <w:r w:rsidDel="00000000" w:rsidR="00000000" w:rsidRPr="00000000">
              <w:rPr>
                <w:rtl w:val="0"/>
              </w:rPr>
              <w:t xml:space="preserve">0.000853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1">
            <w:pPr>
              <w:widowControl w:val="0"/>
              <w:jc w:val="right"/>
              <w:rPr/>
            </w:pPr>
            <w:r w:rsidDel="00000000" w:rsidR="00000000" w:rsidRPr="00000000">
              <w:rPr>
                <w:rtl w:val="0"/>
              </w:rPr>
              <w:t xml:space="preserve">0.000337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2">
            <w:pPr>
              <w:widowControl w:val="0"/>
              <w:jc w:val="right"/>
              <w:rPr/>
            </w:pPr>
            <w:r w:rsidDel="00000000" w:rsidR="00000000" w:rsidRPr="00000000">
              <w:rPr>
                <w:rtl w:val="0"/>
              </w:rPr>
              <w:t xml:space="preserve">0.000132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3">
            <w:pPr>
              <w:widowControl w:val="0"/>
              <w:jc w:val="right"/>
              <w:rPr/>
            </w:pPr>
            <w:r w:rsidDel="00000000" w:rsidR="00000000" w:rsidRPr="00000000">
              <w:rPr>
                <w:rtl w:val="0"/>
              </w:rPr>
              <w:t xml:space="preserve">0.000613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jc w:val="right"/>
              <w:rPr/>
            </w:pPr>
            <w:r w:rsidDel="00000000" w:rsidR="00000000" w:rsidRPr="00000000">
              <w:rPr>
                <w:rtl w:val="0"/>
              </w:rPr>
              <w:t xml:space="preserve">0.000337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C5">
            <w:pPr>
              <w:widowControl w:val="0"/>
              <w:jc w:val="right"/>
              <w:rPr/>
            </w:pPr>
            <w:r w:rsidDel="00000000" w:rsidR="00000000" w:rsidRPr="00000000">
              <w:rPr>
                <w:rtl w:val="0"/>
              </w:rPr>
              <w:t xml:space="preserve">0.000289</w:t>
            </w:r>
          </w:p>
        </w:tc>
      </w:tr>
    </w:tbl>
    <w:p w:rsidR="00000000" w:rsidDel="00000000" w:rsidP="00000000" w:rsidRDefault="00000000" w:rsidRPr="00000000" w14:paraId="000000C6">
      <w:pPr>
        <w:spacing w:line="254.4" w:lineRule="auto"/>
        <w:ind w:left="280" w:firstLine="0"/>
        <w:rPr/>
      </w:pPr>
      <w:r w:rsidDel="00000000" w:rsidR="00000000" w:rsidRPr="00000000">
        <w:rPr>
          <w:rtl w:val="0"/>
        </w:rPr>
        <w:t xml:space="preserve"> </w:t>
      </w:r>
    </w:p>
    <w:p w:rsidR="00000000" w:rsidDel="00000000" w:rsidP="00000000" w:rsidRDefault="00000000" w:rsidRPr="00000000" w14:paraId="000000C7">
      <w:pPr>
        <w:spacing w:line="256.8" w:lineRule="auto"/>
        <w:ind w:left="280" w:right="-280" w:firstLine="0"/>
        <w:rPr>
          <w:rFonts w:ascii="Times New Roman" w:cs="Times New Roman" w:eastAsia="Times New Roman" w:hAnsi="Times New Roman"/>
          <w:u w:val="singl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u w:val="single"/>
          <w:rtl w:val="0"/>
        </w:rPr>
        <w:t xml:space="preserve">Sample Calculation:</w:t>
      </w:r>
    </w:p>
    <w:p w:rsidR="00000000" w:rsidDel="00000000" w:rsidP="00000000" w:rsidRDefault="00000000" w:rsidRPr="00000000" w14:paraId="000000C8">
      <w:pPr>
        <w:spacing w:line="256.8" w:lineRule="auto"/>
        <w:ind w:left="2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Volume of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0.007854 mL</w:t>
      </w:r>
    </w:p>
    <w:p w:rsidR="00000000" w:rsidDel="00000000" w:rsidP="00000000" w:rsidRDefault="00000000" w:rsidRPr="00000000" w14:paraId="000000C9">
      <w:pPr>
        <w:spacing w:line="256.8" w:lineRule="auto"/>
        <w:ind w:left="2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Mol of ideal gas: </w:t>
      </w:r>
      <m:oMath>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1 mmol</m:t>
            </m:r>
          </m:num>
          <m:den>
            <m:r>
              <w:rPr>
                <w:rFonts w:ascii="Times New Roman" w:cs="Times New Roman" w:eastAsia="Times New Roman" w:hAnsi="Times New Roman"/>
                <w:sz w:val="28"/>
                <w:szCs w:val="28"/>
              </w:rPr>
              <m:t xml:space="preserve">24.5 mL</m:t>
            </m:r>
          </m:den>
        </m:f>
      </m:oMath>
      <w:r w:rsidDel="00000000" w:rsidR="00000000" w:rsidRPr="00000000">
        <w:rPr>
          <w:rtl w:val="0"/>
        </w:rPr>
      </w:r>
    </w:p>
    <w:p w:rsidR="00000000" w:rsidDel="00000000" w:rsidP="00000000" w:rsidRDefault="00000000" w:rsidRPr="00000000" w14:paraId="000000CA">
      <w:pPr>
        <w:spacing w:line="256.8" w:lineRule="auto"/>
        <w:ind w:left="280" w:right="-280" w:firstLine="440"/>
        <w:rPr>
          <w:rFonts w:ascii="Times New Roman" w:cs="Times New Roman" w:eastAsia="Times New Roman" w:hAnsi="Times New Roman"/>
          <w:i w:val="1"/>
        </w:rPr>
      </w:pPr>
      <m:oMath>
        <m:r>
          <w:rPr>
            <w:rFonts w:ascii="Times New Roman" w:cs="Times New Roman" w:eastAsia="Times New Roman" w:hAnsi="Times New Roman"/>
          </w:rPr>
          <m:t xml:space="preserve">0.007854 </m:t>
        </m:r>
        <m:r>
          <w:rPr>
            <w:rFonts w:ascii="Times New Roman" w:cs="Times New Roman" w:eastAsia="Times New Roman" w:hAnsi="Times New Roman"/>
          </w:rPr>
          <m:t>×</m:t>
        </m:r>
        <m:f>
          <m:fPr>
            <m:ctrlPr>
              <w:rPr>
                <w:rFonts w:ascii="Times New Roman" w:cs="Times New Roman" w:eastAsia="Times New Roman" w:hAnsi="Times New Roman"/>
              </w:rPr>
            </m:ctrlPr>
          </m:fPr>
          <m:num>
            <m:r>
              <w:rPr>
                <w:rFonts w:ascii="Times New Roman" w:cs="Times New Roman" w:eastAsia="Times New Roman" w:hAnsi="Times New Roman"/>
              </w:rPr>
              <m:t xml:space="preserve">1</m:t>
            </m:r>
          </m:num>
          <m:den>
            <m:r>
              <w:rPr>
                <w:rFonts w:ascii="Times New Roman" w:cs="Times New Roman" w:eastAsia="Times New Roman" w:hAnsi="Times New Roman"/>
              </w:rPr>
              <m:t xml:space="preserve">24.5</m:t>
            </m:r>
          </m:den>
        </m:f>
      </m:oMath>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0.0003206</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rtl w:val="0"/>
        </w:rPr>
        <w:t xml:space="preserve">mmol of O</w:t>
      </w:r>
      <w:r w:rsidDel="00000000" w:rsidR="00000000" w:rsidRPr="00000000">
        <w:rPr>
          <w:rFonts w:ascii="Times New Roman" w:cs="Times New Roman" w:eastAsia="Times New Roman" w:hAnsi="Times New Roman"/>
          <w:i w:val="1"/>
          <w:vertAlign w:val="subscript"/>
          <w:rtl w:val="0"/>
        </w:rPr>
        <w:t xml:space="preserve">2</w:t>
      </w:r>
      <w:r w:rsidDel="00000000" w:rsidR="00000000" w:rsidRPr="00000000">
        <w:rPr>
          <w:rFonts w:ascii="Times New Roman" w:cs="Times New Roman" w:eastAsia="Times New Roman" w:hAnsi="Times New Roman"/>
          <w:i w:val="1"/>
          <w:rtl w:val="0"/>
        </w:rPr>
        <w:t xml:space="preserve"> / min</w:t>
      </w:r>
    </w:p>
    <w:p w:rsidR="00000000" w:rsidDel="00000000" w:rsidP="00000000" w:rsidRDefault="00000000" w:rsidRPr="00000000" w14:paraId="000000CB">
      <w:pPr>
        <w:spacing w:line="256.8" w:lineRule="auto"/>
        <w:ind w:left="280" w:right="-2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C">
      <w:pPr>
        <w:spacing w:line="256.8" w:lineRule="auto"/>
        <w:ind w:left="2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Photosynthetic Rate: </w:t>
      </w:r>
      <w:r w:rsidDel="00000000" w:rsidR="00000000" w:rsidRPr="00000000">
        <w:rPr>
          <w:rFonts w:ascii="Times New Roman" w:cs="Times New Roman" w:eastAsia="Times New Roman" w:hAnsi="Times New Roman"/>
          <w:rtl w:val="0"/>
        </w:rPr>
        <w:t xml:space="preserve">0.0003206 </w:t>
      </w:r>
      <w:r w:rsidDel="00000000" w:rsidR="00000000" w:rsidRPr="00000000">
        <w:rPr>
          <w:rFonts w:ascii="Times New Roman" w:cs="Times New Roman" w:eastAsia="Times New Roman" w:hAnsi="Times New Roman"/>
          <w:rtl w:val="0"/>
        </w:rPr>
        <w:t xml:space="preserve">mmol of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 min</w:t>
      </w:r>
    </w:p>
    <w:p w:rsidR="00000000" w:rsidDel="00000000" w:rsidP="00000000" w:rsidRDefault="00000000" w:rsidRPr="00000000" w14:paraId="000000CD">
      <w:pPr>
        <w:spacing w:line="256.8" w:lineRule="auto"/>
        <w:ind w:left="280" w:right="-28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H</w:t>
      </w:r>
      <w:r w:rsidDel="00000000" w:rsidR="00000000" w:rsidRPr="00000000">
        <w:rPr>
          <w:rFonts w:ascii="Times New Roman" w:cs="Times New Roman" w:eastAsia="Times New Roman" w:hAnsi="Times New Roman"/>
          <w:vertAlign w:val="subscript"/>
          <w:rtl w:val="0"/>
        </w:rPr>
        <w:t xml:space="preserve">12</w:t>
      </w:r>
      <w:r w:rsidDel="00000000" w:rsidR="00000000" w:rsidRPr="00000000">
        <w:rPr>
          <w:rFonts w:ascii="Times New Roman" w:cs="Times New Roman" w:eastAsia="Times New Roman" w:hAnsi="Times New Roman"/>
          <w:rtl w:val="0"/>
        </w:rPr>
        <w:t xml:space="preserve">O</w:t>
      </w:r>
      <w:r w:rsidDel="00000000" w:rsidR="00000000" w:rsidRPr="00000000">
        <w:rPr>
          <w:rFonts w:ascii="Times New Roman" w:cs="Times New Roman" w:eastAsia="Times New Roman" w:hAnsi="Times New Roman"/>
          <w:vertAlign w:val="subscript"/>
          <w:rtl w:val="0"/>
        </w:rPr>
        <w:t xml:space="preserve">6</w:t>
      </w:r>
      <w:r w:rsidDel="00000000" w:rsidR="00000000" w:rsidRPr="00000000">
        <w:rPr>
          <w:rFonts w:ascii="Times New Roman" w:cs="Times New Roman" w:eastAsia="Times New Roman" w:hAnsi="Times New Roman"/>
          <w:rtl w:val="0"/>
        </w:rPr>
        <w:t xml:space="preserve"> = 3x O</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tl w:val="0"/>
        </w:rPr>
      </w:r>
    </w:p>
    <w:p w:rsidR="00000000" w:rsidDel="00000000" w:rsidP="00000000" w:rsidRDefault="00000000" w:rsidRPr="00000000" w14:paraId="000000CE">
      <w:pPr>
        <w:spacing w:line="256.8" w:lineRule="auto"/>
        <w:ind w:left="0" w:right="-280" w:firstLine="0"/>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ab/>
        <w:t xml:space="preserve">3(0.0003206) = </w:t>
      </w:r>
      <w:r w:rsidDel="00000000" w:rsidR="00000000" w:rsidRPr="00000000">
        <w:rPr>
          <w:rFonts w:ascii="Times New Roman" w:cs="Times New Roman" w:eastAsia="Times New Roman" w:hAnsi="Times New Roman"/>
          <w:b w:val="1"/>
          <w:rtl w:val="0"/>
        </w:rPr>
        <w:t xml:space="preserve">0.0009617 </w:t>
      </w:r>
      <w:r w:rsidDel="00000000" w:rsidR="00000000" w:rsidRPr="00000000">
        <w:rPr>
          <w:rFonts w:ascii="Times New Roman" w:cs="Times New Roman" w:eastAsia="Times New Roman" w:hAnsi="Times New Roman"/>
          <w:i w:val="1"/>
          <w:rtl w:val="0"/>
        </w:rPr>
        <w:t xml:space="preserve">mmol of C</w:t>
      </w:r>
      <w:r w:rsidDel="00000000" w:rsidR="00000000" w:rsidRPr="00000000">
        <w:rPr>
          <w:rFonts w:ascii="Times New Roman" w:cs="Times New Roman" w:eastAsia="Times New Roman" w:hAnsi="Times New Roman"/>
          <w:i w:val="1"/>
          <w:vertAlign w:val="subscript"/>
          <w:rtl w:val="0"/>
        </w:rPr>
        <w:t xml:space="preserve">6</w:t>
      </w:r>
      <w:r w:rsidDel="00000000" w:rsidR="00000000" w:rsidRPr="00000000">
        <w:rPr>
          <w:rFonts w:ascii="Times New Roman" w:cs="Times New Roman" w:eastAsia="Times New Roman" w:hAnsi="Times New Roman"/>
          <w:i w:val="1"/>
          <w:rtl w:val="0"/>
        </w:rPr>
        <w:t xml:space="preserve">H</w:t>
      </w:r>
      <w:r w:rsidDel="00000000" w:rsidR="00000000" w:rsidRPr="00000000">
        <w:rPr>
          <w:rFonts w:ascii="Times New Roman" w:cs="Times New Roman" w:eastAsia="Times New Roman" w:hAnsi="Times New Roman"/>
          <w:i w:val="1"/>
          <w:vertAlign w:val="subscript"/>
          <w:rtl w:val="0"/>
        </w:rPr>
        <w:t xml:space="preserve">12</w:t>
      </w:r>
      <w:r w:rsidDel="00000000" w:rsidR="00000000" w:rsidRPr="00000000">
        <w:rPr>
          <w:rFonts w:ascii="Times New Roman" w:cs="Times New Roman" w:eastAsia="Times New Roman" w:hAnsi="Times New Roman"/>
          <w:i w:val="1"/>
          <w:rtl w:val="0"/>
        </w:rPr>
        <w:t xml:space="preserve">O</w:t>
      </w:r>
      <w:r w:rsidDel="00000000" w:rsidR="00000000" w:rsidRPr="00000000">
        <w:rPr>
          <w:rFonts w:ascii="Times New Roman" w:cs="Times New Roman" w:eastAsia="Times New Roman" w:hAnsi="Times New Roman"/>
          <w:i w:val="1"/>
          <w:vertAlign w:val="subscript"/>
          <w:rtl w:val="0"/>
        </w:rPr>
        <w:t xml:space="preserve">6</w:t>
      </w:r>
      <w:r w:rsidDel="00000000" w:rsidR="00000000" w:rsidRPr="00000000">
        <w:rPr>
          <w:rFonts w:ascii="Times New Roman" w:cs="Times New Roman" w:eastAsia="Times New Roman" w:hAnsi="Times New Roman"/>
          <w:i w:val="1"/>
          <w:rtl w:val="0"/>
        </w:rPr>
        <w:t xml:space="preserve"> / min</w:t>
      </w:r>
    </w:p>
    <w:p w:rsidR="00000000" w:rsidDel="00000000" w:rsidP="00000000" w:rsidRDefault="00000000" w:rsidRPr="00000000" w14:paraId="000000CF">
      <w:pPr>
        <w:spacing w:line="256.8" w:lineRule="auto"/>
        <w:ind w:left="280" w:right="-28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spacing w:line="254.4" w:lineRule="auto"/>
        <w:ind w:left="280" w:firstLine="0"/>
        <w:rPr>
          <w:color w:val="0000ff"/>
        </w:rPr>
      </w:pPr>
      <w:r w:rsidDel="00000000" w:rsidR="00000000" w:rsidRPr="00000000">
        <w:rPr>
          <w:color w:val="0000ff"/>
          <w:rtl w:val="0"/>
        </w:rPr>
        <w:t xml:space="preserve">The first calculation was determined by using the formula for a mmol of ideal gas occupying a volume of 24.5 mL at room temperature. Using the original value for photosynthetic rate at mL O</w:t>
      </w:r>
      <w:r w:rsidDel="00000000" w:rsidR="00000000" w:rsidRPr="00000000">
        <w:rPr>
          <w:color w:val="0000ff"/>
          <w:vertAlign w:val="subscript"/>
          <w:rtl w:val="0"/>
        </w:rPr>
        <w:t xml:space="preserve">2</w:t>
      </w:r>
      <w:r w:rsidDel="00000000" w:rsidR="00000000" w:rsidRPr="00000000">
        <w:rPr>
          <w:color w:val="0000ff"/>
          <w:rtl w:val="0"/>
        </w:rPr>
        <w:t xml:space="preserve"> / min and the ideal gas formula, it was possible to calculate it at mmol O</w:t>
      </w:r>
      <w:r w:rsidDel="00000000" w:rsidR="00000000" w:rsidRPr="00000000">
        <w:rPr>
          <w:color w:val="0000ff"/>
          <w:vertAlign w:val="subscript"/>
          <w:rtl w:val="0"/>
        </w:rPr>
        <w:t xml:space="preserve">2</w:t>
      </w:r>
      <w:r w:rsidDel="00000000" w:rsidR="00000000" w:rsidRPr="00000000">
        <w:rPr>
          <w:color w:val="0000ff"/>
          <w:rtl w:val="0"/>
        </w:rPr>
        <w:t xml:space="preserve"> / min. </w:t>
      </w:r>
    </w:p>
    <w:p w:rsidR="00000000" w:rsidDel="00000000" w:rsidP="00000000" w:rsidRDefault="00000000" w:rsidRPr="00000000" w14:paraId="000000D1">
      <w:pPr>
        <w:spacing w:line="254.4" w:lineRule="auto"/>
        <w:ind w:left="280" w:firstLine="0"/>
        <w:rPr>
          <w:color w:val="0000ff"/>
        </w:rPr>
      </w:pPr>
      <w:r w:rsidDel="00000000" w:rsidR="00000000" w:rsidRPr="00000000">
        <w:rPr>
          <w:rtl w:val="0"/>
        </w:rPr>
      </w:r>
    </w:p>
    <w:p w:rsidR="00000000" w:rsidDel="00000000" w:rsidP="00000000" w:rsidRDefault="00000000" w:rsidRPr="00000000" w14:paraId="000000D2">
      <w:pPr>
        <w:spacing w:line="254.4" w:lineRule="auto"/>
        <w:ind w:left="280" w:firstLine="0"/>
        <w:rPr>
          <w:color w:val="0000ff"/>
        </w:rPr>
      </w:pPr>
      <w:r w:rsidDel="00000000" w:rsidR="00000000" w:rsidRPr="00000000">
        <w:rPr>
          <w:color w:val="0000ff"/>
          <w:rtl w:val="0"/>
        </w:rPr>
        <w:t xml:space="preserve">The second calculation was determined by multiplying the mmol O</w:t>
      </w:r>
      <w:r w:rsidDel="00000000" w:rsidR="00000000" w:rsidRPr="00000000">
        <w:rPr>
          <w:color w:val="0000ff"/>
          <w:vertAlign w:val="subscript"/>
          <w:rtl w:val="0"/>
        </w:rPr>
        <w:t xml:space="preserve">2</w:t>
      </w:r>
      <w:r w:rsidDel="00000000" w:rsidR="00000000" w:rsidRPr="00000000">
        <w:rPr>
          <w:color w:val="0000ff"/>
          <w:rtl w:val="0"/>
        </w:rPr>
        <w:t xml:space="preserve"> / min by 3 to get the mmol C</w:t>
      </w:r>
      <w:r w:rsidDel="00000000" w:rsidR="00000000" w:rsidRPr="00000000">
        <w:rPr>
          <w:color w:val="0000ff"/>
          <w:vertAlign w:val="subscript"/>
          <w:rtl w:val="0"/>
        </w:rPr>
        <w:t xml:space="preserve">6</w:t>
      </w:r>
      <w:r w:rsidDel="00000000" w:rsidR="00000000" w:rsidRPr="00000000">
        <w:rPr>
          <w:color w:val="0000ff"/>
          <w:rtl w:val="0"/>
        </w:rPr>
        <w:t xml:space="preserve">H</w:t>
      </w:r>
      <w:r w:rsidDel="00000000" w:rsidR="00000000" w:rsidRPr="00000000">
        <w:rPr>
          <w:color w:val="0000ff"/>
          <w:vertAlign w:val="subscript"/>
          <w:rtl w:val="0"/>
        </w:rPr>
        <w:t xml:space="preserve">12</w:t>
      </w:r>
      <w:r w:rsidDel="00000000" w:rsidR="00000000" w:rsidRPr="00000000">
        <w:rPr>
          <w:color w:val="0000ff"/>
          <w:rtl w:val="0"/>
        </w:rPr>
        <w:t xml:space="preserve">O</w:t>
      </w:r>
      <w:r w:rsidDel="00000000" w:rsidR="00000000" w:rsidRPr="00000000">
        <w:rPr>
          <w:color w:val="0000ff"/>
          <w:vertAlign w:val="subscript"/>
          <w:rtl w:val="0"/>
        </w:rPr>
        <w:t xml:space="preserve">6</w:t>
      </w:r>
      <w:r w:rsidDel="00000000" w:rsidR="00000000" w:rsidRPr="00000000">
        <w:rPr>
          <w:color w:val="0000ff"/>
          <w:rtl w:val="0"/>
        </w:rPr>
        <w:t xml:space="preserve"> / min, this is because in a molecule of glucose, there are 3 O</w:t>
      </w:r>
      <w:r w:rsidDel="00000000" w:rsidR="00000000" w:rsidRPr="00000000">
        <w:rPr>
          <w:color w:val="0000ff"/>
          <w:vertAlign w:val="subscript"/>
          <w:rtl w:val="0"/>
        </w:rPr>
        <w:t xml:space="preserve">2</w:t>
      </w:r>
      <w:r w:rsidDel="00000000" w:rsidR="00000000" w:rsidRPr="00000000">
        <w:rPr>
          <w:color w:val="0000ff"/>
          <w:rtl w:val="0"/>
        </w:rPr>
        <w:t xml:space="preserve"> molecules within it. </w:t>
      </w:r>
    </w:p>
    <w:p w:rsidR="00000000" w:rsidDel="00000000" w:rsidP="00000000" w:rsidRDefault="00000000" w:rsidRPr="00000000" w14:paraId="000000D3">
      <w:pPr>
        <w:ind w:left="0" w:firstLine="0"/>
        <w:rPr>
          <w:rFonts w:ascii="Times New Roman" w:cs="Times New Roman" w:eastAsia="Times New Roman" w:hAnsi="Times New Roman"/>
          <w:color w:val="0000ff"/>
          <w:sz w:val="24"/>
          <w:szCs w:val="24"/>
          <w:shd w:fill="d3d3d3" w:val="clear"/>
        </w:rPr>
      </w:pPr>
      <w:r w:rsidDel="00000000" w:rsidR="00000000" w:rsidRPr="00000000">
        <w:rPr>
          <w:rtl w:val="0"/>
        </w:rPr>
      </w:r>
    </w:p>
    <w:p w:rsidR="00000000" w:rsidDel="00000000" w:rsidP="00000000" w:rsidRDefault="00000000" w:rsidRPr="00000000" w14:paraId="000000D4">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The different color filters impact photosynthesis by attenuating light transmission at and around the two absorption peaks of chlorophyll a (455 nm and 665 nm) and b (430 nm and 642 nm). Refer to the transmission plots provided by the manufacturer to estimate the expected mean ratio of light transmission at the photosynthetically active wavelengths for each of the three filters used in the experiment. </w:t>
      </w:r>
    </w:p>
    <w:tbl>
      <w:tblPr>
        <w:tblStyle w:val="Table3"/>
        <w:tblW w:w="6660.0" w:type="dxa"/>
        <w:jc w:val="left"/>
        <w:tblInd w:w="12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65"/>
        <w:gridCol w:w="1260"/>
        <w:gridCol w:w="1245"/>
        <w:gridCol w:w="1245"/>
        <w:gridCol w:w="1245"/>
        <w:tblGridChange w:id="0">
          <w:tblGrid>
            <w:gridCol w:w="1665"/>
            <w:gridCol w:w="1260"/>
            <w:gridCol w:w="1245"/>
            <w:gridCol w:w="1245"/>
            <w:gridCol w:w="1245"/>
          </w:tblGrid>
        </w:tblGridChange>
      </w:tblGrid>
      <w:tr>
        <w:trPr>
          <w:trHeight w:val="800" w:hRule="atLeast"/>
        </w:trPr>
        <w:tc>
          <w:tcPr>
            <w:tcBorders>
              <w:top w:color="000000" w:space="0" w:sz="8" w:val="single"/>
              <w:left w:color="000000" w:space="0" w:sz="8" w:val="single"/>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5">
            <w:pPr>
              <w:jc w:val="center"/>
              <w:rPr>
                <w:b w:val="1"/>
                <w:sz w:val="16"/>
                <w:szCs w:val="16"/>
              </w:rPr>
            </w:pPr>
            <w:r w:rsidDel="00000000" w:rsidR="00000000" w:rsidRPr="00000000">
              <w:rPr>
                <w:b w:val="1"/>
                <w:sz w:val="16"/>
                <w:szCs w:val="16"/>
                <w:rtl w:val="0"/>
              </w:rPr>
              <w:t xml:space="preserve"> </w:t>
            </w:r>
          </w:p>
        </w:tc>
        <w:tc>
          <w:tcPr>
            <w:tcBorders>
              <w:top w:color="000000" w:space="0" w:sz="8" w:val="single"/>
              <w:left w:color="000000" w:space="0" w:sz="0" w:val="nil"/>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D6">
            <w:pPr>
              <w:jc w:val="center"/>
              <w:rPr>
                <w:b w:val="1"/>
                <w:sz w:val="16"/>
                <w:szCs w:val="16"/>
              </w:rPr>
            </w:pPr>
            <w:r w:rsidDel="00000000" w:rsidR="00000000" w:rsidRPr="00000000">
              <w:rPr>
                <w:b w:val="1"/>
                <w:sz w:val="16"/>
                <w:szCs w:val="16"/>
                <w:rtl w:val="0"/>
              </w:rPr>
              <w:t xml:space="preserve">Plexiglass alone (from experiment 1)</w:t>
            </w:r>
          </w:p>
        </w:tc>
        <w:tc>
          <w:tcPr>
            <w:tcBorders>
              <w:top w:color="000000" w:space="0" w:sz="8" w:val="single"/>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7">
            <w:pPr>
              <w:jc w:val="center"/>
              <w:rPr>
                <w:b w:val="1"/>
                <w:sz w:val="16"/>
                <w:szCs w:val="16"/>
              </w:rPr>
            </w:pPr>
            <w:r w:rsidDel="00000000" w:rsidR="00000000" w:rsidRPr="00000000">
              <w:rPr>
                <w:b w:val="1"/>
                <w:sz w:val="16"/>
                <w:szCs w:val="16"/>
                <w:rtl w:val="0"/>
              </w:rPr>
              <w:t xml:space="preserve">Plexiglass and blue filter</w:t>
            </w:r>
          </w:p>
        </w:tc>
        <w:tc>
          <w:tcPr>
            <w:tcBorders>
              <w:top w:color="000000" w:space="0" w:sz="8" w:val="single"/>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8">
            <w:pPr>
              <w:jc w:val="center"/>
              <w:rPr>
                <w:b w:val="1"/>
                <w:sz w:val="16"/>
                <w:szCs w:val="16"/>
              </w:rPr>
            </w:pPr>
            <w:r w:rsidDel="00000000" w:rsidR="00000000" w:rsidRPr="00000000">
              <w:rPr>
                <w:b w:val="1"/>
                <w:sz w:val="16"/>
                <w:szCs w:val="16"/>
                <w:rtl w:val="0"/>
              </w:rPr>
              <w:t xml:space="preserve">Plexiglass and green filter</w:t>
            </w:r>
          </w:p>
        </w:tc>
        <w:tc>
          <w:tcPr>
            <w:tcBorders>
              <w:top w:color="000000" w:space="0" w:sz="8" w:val="single"/>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9">
            <w:pPr>
              <w:jc w:val="center"/>
              <w:rPr>
                <w:b w:val="1"/>
                <w:sz w:val="16"/>
                <w:szCs w:val="16"/>
              </w:rPr>
            </w:pPr>
            <w:r w:rsidDel="00000000" w:rsidR="00000000" w:rsidRPr="00000000">
              <w:rPr>
                <w:b w:val="1"/>
                <w:sz w:val="16"/>
                <w:szCs w:val="16"/>
                <w:rtl w:val="0"/>
              </w:rPr>
              <w:t xml:space="preserve">Plexiglass and red filter</w:t>
            </w:r>
          </w:p>
        </w:tc>
      </w:tr>
      <w:tr>
        <w:trPr>
          <w:trHeight w:val="116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A">
            <w:pPr>
              <w:jc w:val="center"/>
              <w:rPr>
                <w:b w:val="1"/>
                <w:sz w:val="16"/>
                <w:szCs w:val="16"/>
              </w:rPr>
            </w:pPr>
            <w:r w:rsidDel="00000000" w:rsidR="00000000" w:rsidRPr="00000000">
              <w:rPr>
                <w:b w:val="1"/>
                <w:sz w:val="16"/>
                <w:szCs w:val="16"/>
                <w:rtl w:val="0"/>
              </w:rPr>
              <w:t xml:space="preserve">Ratio of light transmission at photosynthetically active wavelengths</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DB">
            <w:pPr>
              <w:jc w:val="center"/>
              <w:rPr>
                <w:b w:val="1"/>
                <w:sz w:val="16"/>
                <w:szCs w:val="16"/>
              </w:rPr>
            </w:pPr>
            <w:r w:rsidDel="00000000" w:rsidR="00000000" w:rsidRPr="00000000">
              <w:rPr>
                <w:b w:val="1"/>
                <w:sz w:val="16"/>
                <w:szCs w:val="16"/>
                <w:rtl w:val="0"/>
              </w:rPr>
              <w:t xml:space="preserve"> </w:t>
            </w:r>
          </w:p>
          <w:p w:rsidR="00000000" w:rsidDel="00000000" w:rsidP="00000000" w:rsidRDefault="00000000" w:rsidRPr="00000000" w14:paraId="000000DC">
            <w:pPr>
              <w:jc w:val="center"/>
              <w:rPr>
                <w:b w:val="1"/>
                <w:sz w:val="16"/>
                <w:szCs w:val="16"/>
              </w:rPr>
            </w:pPr>
            <w:r w:rsidDel="00000000" w:rsidR="00000000" w:rsidRPr="00000000">
              <w:rPr>
                <w:b w:val="1"/>
                <w:sz w:val="16"/>
                <w:szCs w:val="16"/>
                <w:rtl w:val="0"/>
              </w:rPr>
              <w:t xml:space="preserve">1.00</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D">
            <w:pPr>
              <w:jc w:val="center"/>
              <w:rPr/>
            </w:pPr>
            <w:r w:rsidDel="00000000" w:rsidR="00000000" w:rsidRPr="00000000">
              <w:rPr>
                <w:rtl w:val="0"/>
              </w:rPr>
              <w:t xml:space="preserve"> 0.35</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E">
            <w:pPr>
              <w:jc w:val="center"/>
              <w:rPr/>
            </w:pPr>
            <w:r w:rsidDel="00000000" w:rsidR="00000000" w:rsidRPr="00000000">
              <w:rPr>
                <w:rtl w:val="0"/>
              </w:rPr>
              <w:t xml:space="preserve"> 0.20</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DF">
            <w:pPr>
              <w:jc w:val="center"/>
              <w:rPr/>
            </w:pPr>
            <w:r w:rsidDel="00000000" w:rsidR="00000000" w:rsidRPr="00000000">
              <w:rPr>
                <w:rtl w:val="0"/>
              </w:rPr>
              <w:t xml:space="preserve"> 0.29</w:t>
            </w:r>
          </w:p>
        </w:tc>
      </w:tr>
    </w:tbl>
    <w:p w:rsidR="00000000" w:rsidDel="00000000" w:rsidP="00000000" w:rsidRDefault="00000000" w:rsidRPr="00000000" w14:paraId="000000E0">
      <w:pPr>
        <w:ind w:left="280" w:firstLine="0"/>
        <w:jc w:val="center"/>
        <w:rPr>
          <w:rFonts w:ascii="Times New Roman" w:cs="Times New Roman" w:eastAsia="Times New Roman" w:hAnsi="Times New Roman"/>
          <w:color w:val="0000ff"/>
          <w:sz w:val="24"/>
          <w:szCs w:val="24"/>
          <w:shd w:fill="d3d3d3" w:val="clear"/>
        </w:rPr>
      </w:pPr>
      <w:r w:rsidDel="00000000" w:rsidR="00000000" w:rsidRPr="00000000">
        <w:rPr>
          <w:rFonts w:ascii="Times New Roman" w:cs="Times New Roman" w:eastAsia="Times New Roman" w:hAnsi="Times New Roman"/>
          <w:color w:val="0000ff"/>
          <w:sz w:val="24"/>
          <w:szCs w:val="24"/>
          <w:highlight w:val="yellow"/>
          <w:rtl w:val="0"/>
        </w:rPr>
        <w:t xml:space="preserve"> </w:t>
      </w:r>
      <w:r w:rsidDel="00000000" w:rsidR="00000000" w:rsidRPr="00000000">
        <w:rPr>
          <w:rtl w:val="0"/>
        </w:rPr>
      </w:r>
    </w:p>
    <w:p w:rsidR="00000000" w:rsidDel="00000000" w:rsidP="00000000" w:rsidRDefault="00000000" w:rsidRPr="00000000" w14:paraId="000000E1">
      <w:pPr>
        <w:ind w:left="28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ff"/>
          <w:sz w:val="24"/>
          <w:szCs w:val="24"/>
          <w:highlight w:val="yellow"/>
          <w:rtl w:val="0"/>
        </w:rPr>
        <w:t xml:space="preserve">Complete the table below and discuss your results. What filter colour would you recommend for optimal photosynthesis? Explain your reasoning.</w:t>
      </w:r>
      <w:r w:rsidDel="00000000" w:rsidR="00000000" w:rsidRPr="00000000">
        <w:rPr>
          <w:rtl w:val="0"/>
        </w:rPr>
      </w:r>
    </w:p>
    <w:tbl>
      <w:tblPr>
        <w:tblStyle w:val="Table4"/>
        <w:tblW w:w="7845.0" w:type="dxa"/>
        <w:jc w:val="left"/>
        <w:tblInd w:w="12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710"/>
        <w:gridCol w:w="1395"/>
        <w:gridCol w:w="1380"/>
        <w:gridCol w:w="1590"/>
        <w:tblGridChange w:id="0">
          <w:tblGrid>
            <w:gridCol w:w="1770"/>
            <w:gridCol w:w="1710"/>
            <w:gridCol w:w="1395"/>
            <w:gridCol w:w="1380"/>
            <w:gridCol w:w="1590"/>
          </w:tblGrid>
        </w:tblGridChange>
      </w:tblGrid>
      <w:tr>
        <w:trPr>
          <w:trHeight w:val="680" w:hRule="atLeast"/>
        </w:trPr>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2">
            <w:pPr>
              <w:jc w:val="center"/>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E3">
            <w:pPr>
              <w:jc w:val="center"/>
              <w:rPr>
                <w:b w:val="1"/>
                <w:sz w:val="16"/>
                <w:szCs w:val="16"/>
              </w:rPr>
            </w:pPr>
            <w:r w:rsidDel="00000000" w:rsidR="00000000" w:rsidRPr="00000000">
              <w:rPr>
                <w:b w:val="1"/>
                <w:sz w:val="16"/>
                <w:szCs w:val="16"/>
                <w:rtl w:val="0"/>
              </w:rPr>
              <w:t xml:space="preserve"> </w:t>
            </w:r>
          </w:p>
        </w:tc>
        <w:tc>
          <w:tcPr>
            <w:gridSpan w:val="3"/>
            <w:tcBorders>
              <w:top w:color="000000" w:space="0" w:sz="8" w:val="single"/>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4">
            <w:pPr>
              <w:jc w:val="center"/>
              <w:rPr>
                <w:b w:val="1"/>
                <w:sz w:val="16"/>
                <w:szCs w:val="16"/>
              </w:rPr>
            </w:pPr>
            <w:r w:rsidDel="00000000" w:rsidR="00000000" w:rsidRPr="00000000">
              <w:rPr>
                <w:b w:val="1"/>
                <w:sz w:val="16"/>
                <w:szCs w:val="16"/>
                <w:rtl w:val="0"/>
              </w:rPr>
              <w:t xml:space="preserve">Exp. 2. Filter Colour (Max l) at a distance of 20 cm</w:t>
            </w:r>
          </w:p>
        </w:tc>
      </w:tr>
      <w:tr>
        <w:trPr>
          <w:trHeight w:val="800" w:hRule="atLeast"/>
        </w:trPr>
        <w:tc>
          <w:tcPr>
            <w:tcBorders>
              <w:top w:color="000000" w:space="0" w:sz="0" w:val="nil"/>
              <w:left w:color="000000" w:space="0" w:sz="8" w:val="single"/>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7">
            <w:pPr>
              <w:jc w:val="center"/>
              <w:rPr>
                <w:b w:val="1"/>
                <w:sz w:val="16"/>
                <w:szCs w:val="16"/>
              </w:rPr>
            </w:pPr>
            <w:r w:rsidDel="00000000" w:rsidR="00000000" w:rsidRPr="00000000">
              <w:rPr>
                <w:b w:val="1"/>
                <w:sz w:val="16"/>
                <w:szCs w:val="16"/>
                <w:rtl w:val="0"/>
              </w:rPr>
              <w:t xml:space="preserve"> </w:t>
            </w:r>
          </w:p>
        </w:tc>
        <w:tc>
          <w:tcPr>
            <w:tcBorders>
              <w:top w:color="000000" w:space="0" w:sz="0" w:val="nil"/>
              <w:left w:color="000000" w:space="0" w:sz="0" w:val="nil"/>
              <w:bottom w:color="000000" w:space="0" w:sz="12"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jc w:val="center"/>
              <w:rPr>
                <w:b w:val="1"/>
                <w:sz w:val="16"/>
                <w:szCs w:val="16"/>
              </w:rPr>
            </w:pPr>
            <w:r w:rsidDel="00000000" w:rsidR="00000000" w:rsidRPr="00000000">
              <w:rPr>
                <w:b w:val="1"/>
                <w:sz w:val="16"/>
                <w:szCs w:val="16"/>
                <w:rtl w:val="0"/>
              </w:rPr>
              <w:t xml:space="preserve">Plexiglass alone (from experiment 1)</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9">
            <w:pPr>
              <w:jc w:val="center"/>
              <w:rPr>
                <w:b w:val="1"/>
                <w:sz w:val="16"/>
                <w:szCs w:val="16"/>
              </w:rPr>
            </w:pPr>
            <w:r w:rsidDel="00000000" w:rsidR="00000000" w:rsidRPr="00000000">
              <w:rPr>
                <w:b w:val="1"/>
                <w:sz w:val="16"/>
                <w:szCs w:val="16"/>
                <w:rtl w:val="0"/>
              </w:rPr>
              <w:t xml:space="preserve">Plexiglass and blue filter</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A">
            <w:pPr>
              <w:jc w:val="center"/>
              <w:rPr>
                <w:b w:val="1"/>
                <w:sz w:val="16"/>
                <w:szCs w:val="16"/>
              </w:rPr>
            </w:pPr>
            <w:r w:rsidDel="00000000" w:rsidR="00000000" w:rsidRPr="00000000">
              <w:rPr>
                <w:b w:val="1"/>
                <w:sz w:val="16"/>
                <w:szCs w:val="16"/>
                <w:rtl w:val="0"/>
              </w:rPr>
              <w:t xml:space="preserve">Plexiglass and green filter</w:t>
            </w:r>
          </w:p>
        </w:tc>
        <w:tc>
          <w:tcPr>
            <w:tcBorders>
              <w:top w:color="000000" w:space="0" w:sz="0" w:val="nil"/>
              <w:left w:color="000000" w:space="0" w:sz="0" w:val="nil"/>
              <w:bottom w:color="000000" w:space="0" w:sz="12"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B">
            <w:pPr>
              <w:jc w:val="center"/>
              <w:rPr>
                <w:b w:val="1"/>
                <w:sz w:val="16"/>
                <w:szCs w:val="16"/>
              </w:rPr>
            </w:pPr>
            <w:r w:rsidDel="00000000" w:rsidR="00000000" w:rsidRPr="00000000">
              <w:rPr>
                <w:b w:val="1"/>
                <w:sz w:val="16"/>
                <w:szCs w:val="16"/>
                <w:rtl w:val="0"/>
              </w:rPr>
              <w:t xml:space="preserve">Plexiglass and red filter</w:t>
            </w:r>
          </w:p>
        </w:tc>
      </w:tr>
      <w:tr>
        <w:trPr>
          <w:trHeight w:val="104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EC">
            <w:pPr>
              <w:jc w:val="center"/>
              <w:rPr>
                <w:b w:val="1"/>
                <w:sz w:val="16"/>
                <w:szCs w:val="16"/>
              </w:rPr>
            </w:pPr>
            <w:r w:rsidDel="00000000" w:rsidR="00000000" w:rsidRPr="00000000">
              <w:rPr>
                <w:b w:val="1"/>
                <w:sz w:val="16"/>
                <w:szCs w:val="16"/>
                <w:rtl w:val="0"/>
              </w:rPr>
              <w:t xml:space="preserve">Photosynthetic rate</w:t>
            </w:r>
          </w:p>
          <w:p w:rsidR="00000000" w:rsidDel="00000000" w:rsidP="00000000" w:rsidRDefault="00000000" w:rsidRPr="00000000" w14:paraId="000000ED">
            <w:pPr>
              <w:jc w:val="center"/>
              <w:rPr>
                <w:b w:val="1"/>
                <w:sz w:val="16"/>
                <w:szCs w:val="16"/>
              </w:rPr>
            </w:pPr>
            <w:r w:rsidDel="00000000" w:rsidR="00000000" w:rsidRPr="00000000">
              <w:rPr>
                <w:b w:val="1"/>
                <w:sz w:val="16"/>
                <w:szCs w:val="16"/>
                <w:rtl w:val="0"/>
              </w:rPr>
              <w:t xml:space="preserve">(mL O</w:t>
            </w:r>
            <w:r w:rsidDel="00000000" w:rsidR="00000000" w:rsidRPr="00000000">
              <w:rPr>
                <w:b w:val="1"/>
                <w:sz w:val="16"/>
                <w:szCs w:val="16"/>
                <w:vertAlign w:val="subscript"/>
                <w:rtl w:val="0"/>
              </w:rPr>
              <w:t xml:space="preserve">2</w:t>
            </w:r>
            <w:r w:rsidDel="00000000" w:rsidR="00000000" w:rsidRPr="00000000">
              <w:rPr>
                <w:b w:val="1"/>
                <w:sz w:val="16"/>
                <w:szCs w:val="16"/>
                <w:rtl w:val="0"/>
              </w:rPr>
              <w:t xml:space="preserve">/min)</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jc w:val="right"/>
              <w:rPr/>
            </w:pPr>
            <w:r w:rsidDel="00000000" w:rsidR="00000000" w:rsidRPr="00000000">
              <w:rPr>
                <w:rtl w:val="0"/>
              </w:rPr>
              <w:t xml:space="preserve">0.00697</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EF">
            <w:pPr>
              <w:widowControl w:val="0"/>
              <w:jc w:val="right"/>
              <w:rPr/>
            </w:pPr>
            <w:r w:rsidDel="00000000" w:rsidR="00000000" w:rsidRPr="00000000">
              <w:rPr>
                <w:rtl w:val="0"/>
              </w:rPr>
              <w:t xml:space="preserve">0.005007</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0">
            <w:pPr>
              <w:widowControl w:val="0"/>
              <w:jc w:val="right"/>
              <w:rPr/>
            </w:pPr>
            <w:r w:rsidDel="00000000" w:rsidR="00000000" w:rsidRPr="00000000">
              <w:rPr>
                <w:rtl w:val="0"/>
              </w:rPr>
              <w:t xml:space="preserve">0.002749</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1">
            <w:pPr>
              <w:widowControl w:val="0"/>
              <w:jc w:val="right"/>
              <w:rPr/>
            </w:pPr>
            <w:r w:rsidDel="00000000" w:rsidR="00000000" w:rsidRPr="00000000">
              <w:rPr>
                <w:rtl w:val="0"/>
              </w:rPr>
              <w:t xml:space="preserve">0.002356</w:t>
            </w:r>
          </w:p>
        </w:tc>
      </w:tr>
      <w:tr>
        <w:trPr>
          <w:trHeight w:val="1160" w:hRule="atLeast"/>
        </w:trPr>
        <w:tc>
          <w:tcPr>
            <w:tcBorders>
              <w:top w:color="000000" w:space="0" w:sz="0" w:val="nil"/>
              <w:left w:color="000000" w:space="0" w:sz="8" w:val="single"/>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F2">
            <w:pPr>
              <w:jc w:val="center"/>
              <w:rPr>
                <w:b w:val="1"/>
                <w:sz w:val="16"/>
                <w:szCs w:val="16"/>
              </w:rPr>
            </w:pPr>
            <w:r w:rsidDel="00000000" w:rsidR="00000000" w:rsidRPr="00000000">
              <w:rPr>
                <w:b w:val="1"/>
                <w:sz w:val="16"/>
                <w:szCs w:val="16"/>
                <w:rtl w:val="0"/>
              </w:rPr>
              <w:t xml:space="preserve">Ratio of light transmission at photosynthetically active wavelengths</w:t>
            </w:r>
          </w:p>
        </w:tc>
        <w:tc>
          <w:tcPr>
            <w:tcBorders>
              <w:top w:color="000000" w:space="0" w:sz="0" w:val="nil"/>
              <w:left w:color="000000" w:space="0" w:sz="0" w:val="nil"/>
              <w:bottom w:color="000000" w:space="0" w:sz="8" w:val="single"/>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F3">
            <w:pPr>
              <w:jc w:val="center"/>
              <w:rPr>
                <w:b w:val="1"/>
                <w:sz w:val="16"/>
                <w:szCs w:val="16"/>
              </w:rPr>
            </w:pPr>
            <w:r w:rsidDel="00000000" w:rsidR="00000000" w:rsidRPr="00000000">
              <w:rPr>
                <w:b w:val="1"/>
                <w:sz w:val="16"/>
                <w:szCs w:val="16"/>
                <w:rtl w:val="0"/>
              </w:rPr>
              <w:t xml:space="preserve"> </w:t>
            </w:r>
          </w:p>
          <w:p w:rsidR="00000000" w:rsidDel="00000000" w:rsidP="00000000" w:rsidRDefault="00000000" w:rsidRPr="00000000" w14:paraId="000000F4">
            <w:pPr>
              <w:jc w:val="center"/>
              <w:rPr>
                <w:b w:val="1"/>
                <w:sz w:val="16"/>
                <w:szCs w:val="16"/>
              </w:rPr>
            </w:pPr>
            <w:r w:rsidDel="00000000" w:rsidR="00000000" w:rsidRPr="00000000">
              <w:rPr>
                <w:b w:val="1"/>
                <w:sz w:val="16"/>
                <w:szCs w:val="16"/>
                <w:rtl w:val="0"/>
              </w:rPr>
              <w:t xml:space="preserve">1.00</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F5">
            <w:pPr>
              <w:jc w:val="center"/>
              <w:rPr/>
            </w:pPr>
            <w:r w:rsidDel="00000000" w:rsidR="00000000" w:rsidRPr="00000000">
              <w:rPr>
                <w:rtl w:val="0"/>
              </w:rPr>
              <w:t xml:space="preserve"> 0.35</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F6">
            <w:pPr>
              <w:jc w:val="center"/>
              <w:rPr/>
            </w:pPr>
            <w:r w:rsidDel="00000000" w:rsidR="00000000" w:rsidRPr="00000000">
              <w:rPr>
                <w:rtl w:val="0"/>
              </w:rPr>
              <w:t xml:space="preserve"> 0.20</w:t>
            </w:r>
          </w:p>
        </w:tc>
        <w:tc>
          <w:tcPr>
            <w:tcBorders>
              <w:top w:color="000000" w:space="0" w:sz="0" w:val="nil"/>
              <w:left w:color="000000" w:space="0" w:sz="0" w:val="nil"/>
              <w:bottom w:color="000000" w:space="0" w:sz="8" w:val="single"/>
              <w:right w:color="000000" w:space="0" w:sz="8" w:val="single"/>
            </w:tcBorders>
            <w:shd w:fill="auto" w:val="clear"/>
            <w:tcMar>
              <w:top w:w="120.0" w:type="dxa"/>
              <w:left w:w="120.0" w:type="dxa"/>
              <w:bottom w:w="60.0" w:type="dxa"/>
              <w:right w:w="120.0" w:type="dxa"/>
            </w:tcMar>
            <w:vAlign w:val="top"/>
          </w:tcPr>
          <w:p w:rsidR="00000000" w:rsidDel="00000000" w:rsidP="00000000" w:rsidRDefault="00000000" w:rsidRPr="00000000" w14:paraId="000000F7">
            <w:pPr>
              <w:jc w:val="center"/>
              <w:rPr/>
            </w:pPr>
            <w:r w:rsidDel="00000000" w:rsidR="00000000" w:rsidRPr="00000000">
              <w:rPr>
                <w:rtl w:val="0"/>
              </w:rPr>
              <w:t xml:space="preserve"> 0.29</w:t>
            </w:r>
          </w:p>
        </w:tc>
      </w:tr>
    </w:tbl>
    <w:p w:rsidR="00000000" w:rsidDel="00000000" w:rsidP="00000000" w:rsidRDefault="00000000" w:rsidRPr="00000000" w14:paraId="000000F8">
      <w:pPr>
        <w:ind w:lef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Based on the table above, the best filter to use to gain an optimum photosynthesis rate would be to use the blue filter. When comparing all 3 filters, the least effective is the green filter, because green light passing through the green filter and reaching the plant is being reflected by the plant. The plant absorbs red and blue light, but reflects green light, and uses light within those two wavelengths for photosynthesis.</w:t>
      </w:r>
    </w:p>
    <w:p w:rsidR="00000000" w:rsidDel="00000000" w:rsidP="00000000" w:rsidRDefault="00000000" w:rsidRPr="00000000" w14:paraId="000000F9">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color w:val="0000ff"/>
          <w:sz w:val="24"/>
          <w:szCs w:val="24"/>
          <w:rtl w:val="0"/>
        </w:rPr>
        <w:tab/>
        <w:t xml:space="preserve">Comparing the red and blue filters, the results in the table indicate that blue light correlates to a higher photosynthetic rate than red light. This could possibly be because the frequency of visible light is highest near the violet end of the spectrum, and thus leads to a higher rate of photosynthesis.</w:t>
      </w:r>
      <w:r w:rsidDel="00000000" w:rsidR="00000000" w:rsidRPr="00000000">
        <w:rPr>
          <w:rtl w:val="0"/>
        </w:rPr>
      </w:r>
    </w:p>
    <w:p w:rsidR="00000000" w:rsidDel="00000000" w:rsidP="00000000" w:rsidRDefault="00000000" w:rsidRPr="00000000" w14:paraId="000000FA">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Generate a plot displaying your photosynthetic rates (units on the Y axis are ml O</w:t>
      </w:r>
      <w:r w:rsidDel="00000000" w:rsidR="00000000" w:rsidRPr="00000000">
        <w:rPr>
          <w:rFonts w:ascii="Times New Roman" w:cs="Times New Roman" w:eastAsia="Times New Roman" w:hAnsi="Times New Roman"/>
          <w:color w:val="0000ff"/>
          <w:sz w:val="24"/>
          <w:szCs w:val="24"/>
          <w:highlight w:val="yellow"/>
          <w:vertAlign w:val="subscript"/>
          <w:rtl w:val="0"/>
        </w:rPr>
        <w:t xml:space="preserve">2</w:t>
      </w:r>
      <w:r w:rsidDel="00000000" w:rsidR="00000000" w:rsidRPr="00000000">
        <w:rPr>
          <w:rFonts w:ascii="Times New Roman" w:cs="Times New Roman" w:eastAsia="Times New Roman" w:hAnsi="Times New Roman"/>
          <w:color w:val="0000ff"/>
          <w:sz w:val="24"/>
          <w:szCs w:val="24"/>
          <w:highlight w:val="yellow"/>
          <w:rtl w:val="0"/>
        </w:rPr>
        <w:t xml:space="preserve">/min) as a function of the light transmission at photosynthetically active wavelengths (Units of the X axis is % of light transmission at photosynthetically active wavelengths). Do you get a linear relation between photosynthesis and transmission of photosynthetically active wavelengths?</w:t>
      </w:r>
      <w:r w:rsidDel="00000000" w:rsidR="00000000" w:rsidRPr="00000000">
        <w:rPr>
          <w:rtl w:val="0"/>
        </w:rPr>
      </w:r>
    </w:p>
    <w:p w:rsidR="00000000" w:rsidDel="00000000" w:rsidP="00000000" w:rsidRDefault="00000000" w:rsidRPr="00000000" w14:paraId="000000FB">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Insert your plot with the linear equation and its r</w:t>
      </w:r>
      <w:r w:rsidDel="00000000" w:rsidR="00000000" w:rsidRPr="00000000">
        <w:rPr>
          <w:rFonts w:ascii="Times New Roman" w:cs="Times New Roman" w:eastAsia="Times New Roman" w:hAnsi="Times New Roman"/>
          <w:i w:val="1"/>
          <w:color w:val="0000ff"/>
          <w:sz w:val="24"/>
          <w:szCs w:val="24"/>
          <w:highlight w:val="yellow"/>
          <w:vertAlign w:val="superscript"/>
          <w:rtl w:val="0"/>
        </w:rPr>
        <w:t xml:space="preserve">2</w:t>
      </w:r>
      <w:r w:rsidDel="00000000" w:rsidR="00000000" w:rsidRPr="00000000">
        <w:rPr>
          <w:rFonts w:ascii="Times New Roman" w:cs="Times New Roman" w:eastAsia="Times New Roman" w:hAnsi="Times New Roman"/>
          <w:i w:val="1"/>
          <w:color w:val="0000ff"/>
          <w:sz w:val="24"/>
          <w:szCs w:val="24"/>
          <w:highlight w:val="yellow"/>
          <w:rtl w:val="0"/>
        </w:rPr>
        <w:t xml:space="preserve"> value. Explain and justify your main conclusion.</w:t>
      </w:r>
    </w:p>
    <w:p w:rsidR="00000000" w:rsidDel="00000000" w:rsidP="00000000" w:rsidRDefault="00000000" w:rsidRPr="00000000" w14:paraId="000000FC">
      <w:pPr>
        <w:ind w:left="-360" w:hanging="375"/>
        <w:jc w:val="center"/>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Pr>
        <mc:AlternateContent>
          <mc:Choice Requires="wpg">
            <w:drawing>
              <wp:inline distB="114300" distT="114300" distL="114300" distR="114300">
                <wp:extent cx="7036355" cy="4352882"/>
                <wp:effectExtent b="0" l="0" r="0" t="0"/>
                <wp:docPr id="4" name=""/>
                <a:graphic>
                  <a:graphicData uri="http://schemas.microsoft.com/office/word/2010/wordprocessingGroup">
                    <wpg:wgp>
                      <wpg:cNvGrpSpPr/>
                      <wpg:grpSpPr>
                        <a:xfrm>
                          <a:off x="0" y="45250"/>
                          <a:ext cx="7036355" cy="4352882"/>
                          <a:chOff x="0" y="45250"/>
                          <a:chExt cx="9702026" cy="5993326"/>
                        </a:xfrm>
                      </wpg:grpSpPr>
                      <pic:pic>
                        <pic:nvPicPr>
                          <pic:cNvPr id="11" name="Shape 11" title="Chart"/>
                          <pic:cNvPicPr preferRelativeResize="0"/>
                        </pic:nvPicPr>
                        <pic:blipFill>
                          <a:blip r:embed="rId12">
                            <a:alphaModFix/>
                          </a:blip>
                          <a:stretch>
                            <a:fillRect/>
                          </a:stretch>
                        </pic:blipFill>
                        <pic:spPr>
                          <a:xfrm>
                            <a:off x="0" y="45250"/>
                            <a:ext cx="9702026" cy="5993326"/>
                          </a:xfrm>
                          <a:prstGeom prst="rect">
                            <a:avLst/>
                          </a:prstGeom>
                          <a:noFill/>
                          <a:ln>
                            <a:noFill/>
                          </a:ln>
                        </pic:spPr>
                      </pic:pic>
                      <wps:wsp>
                        <wps:cNvSpPr txBox="1"/>
                        <wps:cNvPr id="12" name="Shape 12"/>
                        <wps:spPr>
                          <a:xfrm>
                            <a:off x="6234000" y="2698175"/>
                            <a:ext cx="1431900" cy="399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1155cc"/>
                                  <w:sz w:val="36"/>
                                  <w:vertAlign w:val="baseline"/>
                                </w:rPr>
                                <w:t xml:space="preserve">Blue</w:t>
                              </w:r>
                            </w:p>
                          </w:txbxContent>
                        </wps:txbx>
                        <wps:bodyPr anchorCtr="0" anchor="t" bIns="91425" lIns="91425" spcFirstLastPara="1" rIns="91425" wrap="square" tIns="91425">
                          <a:noAutofit/>
                        </wps:bodyPr>
                      </wps:wsp>
                      <wps:wsp>
                        <wps:cNvSpPr txBox="1"/>
                        <wps:cNvPr id="13" name="Shape 13"/>
                        <wps:spPr>
                          <a:xfrm>
                            <a:off x="5324650" y="3740450"/>
                            <a:ext cx="1431900" cy="399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cc0000"/>
                                  <w:sz w:val="36"/>
                                  <w:vertAlign w:val="baseline"/>
                                </w:rPr>
                                <w:t xml:space="preserve">Red</w:t>
                              </w:r>
                            </w:p>
                          </w:txbxContent>
                        </wps:txbx>
                        <wps:bodyPr anchorCtr="0" anchor="t" bIns="91425" lIns="91425" spcFirstLastPara="1" rIns="91425" wrap="square" tIns="91425">
                          <a:noAutofit/>
                        </wps:bodyPr>
                      </wps:wsp>
                      <wps:wsp>
                        <wps:cNvSpPr txBox="1"/>
                        <wps:cNvPr id="14" name="Shape 14"/>
                        <wps:spPr>
                          <a:xfrm>
                            <a:off x="3840650" y="3516400"/>
                            <a:ext cx="1431900" cy="3993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38761d"/>
                                  <w:sz w:val="36"/>
                                  <w:vertAlign w:val="baseline"/>
                                </w:rPr>
                                <w:t xml:space="preserve">Green</w:t>
                              </w:r>
                            </w:p>
                          </w:txbxContent>
                        </wps:txbx>
                        <wps:bodyPr anchorCtr="0" anchor="t" bIns="91425" lIns="91425" spcFirstLastPara="1" rIns="91425" wrap="square" tIns="91425">
                          <a:noAutofit/>
                        </wps:bodyPr>
                      </wps:wsp>
                      <wps:wsp>
                        <wps:cNvSpPr txBox="1"/>
                        <wps:cNvPr id="15" name="Shape 15"/>
                        <wps:spPr>
                          <a:xfrm>
                            <a:off x="6443400" y="3370250"/>
                            <a:ext cx="1568100" cy="457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t xml:space="preserve">R</w:t>
                              </w:r>
                              <w:r w:rsidDel="00000000" w:rsidR="00000000" w:rsidRPr="00000000">
                                <w:rPr>
                                  <w:rFonts w:ascii="Arial" w:cs="Arial" w:eastAsia="Arial" w:hAnsi="Arial"/>
                                  <w:b w:val="0"/>
                                  <w:i w:val="0"/>
                                  <w:smallCaps w:val="0"/>
                                  <w:strike w:val="0"/>
                                  <w:color w:val="000000"/>
                                  <w:sz w:val="40"/>
                                  <w:vertAlign w:val="superscript"/>
                                </w:rPr>
                                <w:t xml:space="preserve">2</w:t>
                              </w:r>
                              <w:r w:rsidDel="00000000" w:rsidR="00000000" w:rsidRPr="00000000">
                                <w:rPr>
                                  <w:rFonts w:ascii="Arial" w:cs="Arial" w:eastAsia="Arial" w:hAnsi="Arial"/>
                                  <w:b w:val="0"/>
                                  <w:i w:val="0"/>
                                  <w:smallCaps w:val="0"/>
                                  <w:strike w:val="0"/>
                                  <w:color w:val="000000"/>
                                  <w:sz w:val="40"/>
                                  <w:vertAlign w:val="baseline"/>
                                </w:rPr>
                                <w:t xml:space="preserve"> = 0.859</w:t>
                              </w:r>
                            </w:p>
                          </w:txbxContent>
                        </wps:txbx>
                        <wps:bodyPr anchorCtr="0" anchor="t" bIns="91425" lIns="91425" spcFirstLastPara="1" rIns="91425" wrap="square" tIns="91425">
                          <a:noAutofit/>
                        </wps:bodyPr>
                      </wps:wsp>
                      <wps:wsp>
                        <wps:cNvSpPr/>
                        <wps:cNvPr id="16" name="Shape 16"/>
                        <wps:spPr>
                          <a:xfrm>
                            <a:off x="7889925" y="1100075"/>
                            <a:ext cx="1168800" cy="399300"/>
                          </a:xfrm>
                          <a:prstGeom prst="rect">
                            <a:avLst/>
                          </a:prstGeom>
                          <a:solidFill>
                            <a:srgbClr val="FFFFFF"/>
                          </a:solidFill>
                          <a:ln cap="flat" cmpd="sng" w="9525">
                            <a:solidFill>
                              <a:srgbClr val="FFFFFF"/>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7036355" cy="4352882"/>
                <wp:effectExtent b="0" l="0" r="0" t="0"/>
                <wp:docPr id="4"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7036355" cy="435288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FD">
      <w:pPr>
        <w:ind w:lef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following graph depicts the relationship between photosynthesis rate and light transmission at 3 different wavelengths. A linear, increasing trend is observed and the trend line passes between the three points. </w:t>
      </w:r>
    </w:p>
    <w:p w:rsidR="00000000" w:rsidDel="00000000" w:rsidP="00000000" w:rsidRDefault="00000000" w:rsidRPr="00000000" w14:paraId="000000FE">
      <w:pPr>
        <w:ind w:lef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ab/>
        <w:t xml:space="preserve">Light transmission at the 3 different wavelengths (Blue (410), Green (535), and Red (650)), appears to be directly proportional to photosynthetic activity. The green light has the lowest transmission because green light is reflected by the plant and not absorbed for photosynthesis to take place, resulting in a low photosynthesis rate. The blue light has the highest transmission because blue light is absorbed and used more preferably for photosynthesis, therefore it has the highest photosynthesis rate out of the 3. </w:t>
      </w:r>
    </w:p>
    <w:p w:rsidR="00000000" w:rsidDel="00000000" w:rsidP="00000000" w:rsidRDefault="00000000" w:rsidRPr="00000000" w14:paraId="000000FF">
      <w:pPr>
        <w:ind w:lef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ab/>
        <w:t xml:space="preserve">Overall, a blue filter will be more preferable for the plant, as it would result in an optimum rate of photosynthesis, and will produce the most oxygen over time.</w:t>
      </w:r>
    </w:p>
    <w:p w:rsidR="00000000" w:rsidDel="00000000" w:rsidP="00000000" w:rsidRDefault="00000000" w:rsidRPr="00000000" w14:paraId="00000100">
      <w:pPr>
        <w:spacing w:line="254.4" w:lineRule="auto"/>
        <w:ind w:left="0" w:firstLine="0"/>
        <w:rPr/>
      </w:pPr>
      <w:r w:rsidDel="00000000" w:rsidR="00000000" w:rsidRPr="00000000">
        <w:rPr>
          <w:rtl w:val="0"/>
        </w:rPr>
      </w:r>
    </w:p>
    <w:p w:rsidR="00000000" w:rsidDel="00000000" w:rsidP="00000000" w:rsidRDefault="00000000" w:rsidRPr="00000000" w14:paraId="00000101">
      <w:pPr>
        <w:jc w:val="both"/>
        <w:rPr/>
      </w:pPr>
      <w:r w:rsidDel="00000000" w:rsidR="00000000" w:rsidRPr="00000000">
        <w:rPr>
          <w:b w:val="1"/>
          <w:sz w:val="36"/>
          <w:szCs w:val="36"/>
          <w:rtl w:val="0"/>
        </w:rPr>
        <w:t xml:space="preserve">PART 2 - Absorption Spectrum of a </w:t>
      </w:r>
      <w:r w:rsidDel="00000000" w:rsidR="00000000" w:rsidRPr="00000000">
        <w:rPr>
          <w:b w:val="1"/>
          <w:i w:val="1"/>
          <w:sz w:val="36"/>
          <w:szCs w:val="36"/>
          <w:rtl w:val="0"/>
        </w:rPr>
        <w:t xml:space="preserve">Cabomba </w:t>
      </w:r>
      <w:r w:rsidDel="00000000" w:rsidR="00000000" w:rsidRPr="00000000">
        <w:rPr>
          <w:b w:val="1"/>
          <w:sz w:val="36"/>
          <w:szCs w:val="36"/>
          <w:rtl w:val="0"/>
        </w:rPr>
        <w:t xml:space="preserve">Extract</w:t>
      </w:r>
      <w:r w:rsidDel="00000000" w:rsidR="00000000" w:rsidRPr="00000000">
        <w:rPr>
          <w:rtl w:val="0"/>
        </w:rPr>
      </w:r>
    </w:p>
    <w:p w:rsidR="00000000" w:rsidDel="00000000" w:rsidP="00000000" w:rsidRDefault="00000000" w:rsidRPr="00000000" w14:paraId="00000102">
      <w:pPr>
        <w:ind w:left="420" w:firstLine="0"/>
        <w:rPr>
          <w:sz w:val="24"/>
          <w:szCs w:val="24"/>
        </w:rPr>
      </w:pPr>
      <w:r w:rsidDel="00000000" w:rsidR="00000000" w:rsidRPr="00000000">
        <w:rPr>
          <w:b w:val="1"/>
          <w:sz w:val="24"/>
          <w:szCs w:val="24"/>
          <w:rtl w:val="0"/>
        </w:rPr>
        <w:t xml:space="preserve">Table 2.</w:t>
      </w:r>
      <w:r w:rsidDel="00000000" w:rsidR="00000000" w:rsidRPr="00000000">
        <w:rPr>
          <w:sz w:val="24"/>
          <w:szCs w:val="24"/>
          <w:rtl w:val="0"/>
        </w:rPr>
        <w:t xml:space="preserve"> Comparison between the absorbance and transmittance of an acetone extract of </w:t>
      </w:r>
      <w:r w:rsidDel="00000000" w:rsidR="00000000" w:rsidRPr="00000000">
        <w:rPr>
          <w:i w:val="1"/>
          <w:sz w:val="24"/>
          <w:szCs w:val="24"/>
          <w:rtl w:val="0"/>
        </w:rPr>
        <w:t xml:space="preserve">Cabomba</w:t>
      </w:r>
      <w:r w:rsidDel="00000000" w:rsidR="00000000" w:rsidRPr="00000000">
        <w:rPr>
          <w:sz w:val="24"/>
          <w:szCs w:val="24"/>
          <w:rtl w:val="0"/>
        </w:rPr>
        <w:t xml:space="preserve"> sp. and the absorbance of chlorophyll a and b.</w:t>
      </w:r>
    </w:p>
    <w:tbl>
      <w:tblPr>
        <w:tblStyle w:val="Table5"/>
        <w:tblW w:w="888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1770"/>
        <w:gridCol w:w="1800"/>
        <w:gridCol w:w="1770"/>
        <w:gridCol w:w="1770"/>
        <w:tblGridChange w:id="0">
          <w:tblGrid>
            <w:gridCol w:w="1770"/>
            <w:gridCol w:w="1770"/>
            <w:gridCol w:w="1800"/>
            <w:gridCol w:w="1770"/>
            <w:gridCol w:w="1770"/>
          </w:tblGrid>
        </w:tblGridChange>
      </w:tblGrid>
      <w:tr>
        <w:trPr>
          <w:trHeight w:val="860" w:hRule="atLeast"/>
        </w:trPr>
        <w:tc>
          <w:tcPr>
            <w:tcBorders>
              <w:top w:color="000000" w:space="0" w:sz="8" w:val="single"/>
              <w:left w:color="000000" w:space="0" w:sz="8" w:val="single"/>
              <w:bottom w:color="000000" w:space="0" w:sz="12"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3">
            <w:pPr>
              <w:jc w:val="center"/>
              <w:rPr>
                <w:b w:val="1"/>
                <w:sz w:val="18"/>
                <w:szCs w:val="18"/>
              </w:rPr>
            </w:pPr>
            <w:r w:rsidDel="00000000" w:rsidR="00000000" w:rsidRPr="00000000">
              <w:rPr>
                <w:b w:val="1"/>
                <w:sz w:val="18"/>
                <w:szCs w:val="18"/>
                <w:rtl w:val="0"/>
              </w:rPr>
              <w:t xml:space="preserve">Wavelength (nm)</w:t>
            </w:r>
          </w:p>
        </w:tc>
        <w:tc>
          <w:tcPr>
            <w:tcBorders>
              <w:top w:color="000000" w:space="0" w:sz="8" w:val="single"/>
              <w:left w:color="000000" w:space="0" w:sz="0" w:val="nil"/>
              <w:bottom w:color="000000" w:space="0" w:sz="12"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4">
            <w:pPr>
              <w:jc w:val="center"/>
              <w:rPr>
                <w:b w:val="1"/>
                <w:sz w:val="18"/>
                <w:szCs w:val="18"/>
              </w:rPr>
            </w:pPr>
            <w:r w:rsidDel="00000000" w:rsidR="00000000" w:rsidRPr="00000000">
              <w:rPr>
                <w:b w:val="1"/>
                <w:sz w:val="18"/>
                <w:szCs w:val="18"/>
                <w:rtl w:val="0"/>
              </w:rPr>
              <w:t xml:space="preserve">Absorbance</w:t>
            </w:r>
          </w:p>
        </w:tc>
        <w:tc>
          <w:tcPr>
            <w:tcBorders>
              <w:top w:color="000000" w:space="0" w:sz="8" w:val="single"/>
              <w:left w:color="000000" w:space="0" w:sz="0" w:val="nil"/>
              <w:bottom w:color="000000" w:space="0" w:sz="12"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jc w:val="center"/>
              <w:rPr>
                <w:b w:val="1"/>
                <w:sz w:val="18"/>
                <w:szCs w:val="18"/>
              </w:rPr>
            </w:pPr>
            <w:r w:rsidDel="00000000" w:rsidR="00000000" w:rsidRPr="00000000">
              <w:rPr>
                <w:b w:val="1"/>
                <w:sz w:val="18"/>
                <w:szCs w:val="18"/>
                <w:rtl w:val="0"/>
              </w:rPr>
              <w:t xml:space="preserve">Transmittance (%)</w:t>
            </w:r>
          </w:p>
        </w:tc>
        <w:tc>
          <w:tcPr>
            <w:tcBorders>
              <w:top w:color="000000" w:space="0" w:sz="8" w:val="single"/>
              <w:left w:color="000000" w:space="0" w:sz="0" w:val="nil"/>
              <w:bottom w:color="000000" w:space="0" w:sz="12"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jc w:val="center"/>
              <w:rPr>
                <w:b w:val="1"/>
                <w:sz w:val="18"/>
                <w:szCs w:val="18"/>
              </w:rPr>
            </w:pPr>
            <w:r w:rsidDel="00000000" w:rsidR="00000000" w:rsidRPr="00000000">
              <w:rPr>
                <w:b w:val="1"/>
                <w:sz w:val="18"/>
                <w:szCs w:val="18"/>
                <w:rtl w:val="0"/>
              </w:rPr>
              <w:t xml:space="preserve">Average relative absorbance of chlorophyll a and b</w:t>
            </w:r>
          </w:p>
        </w:tc>
        <w:tc>
          <w:tcPr>
            <w:tcBorders>
              <w:top w:color="000000" w:space="0" w:sz="8" w:val="single"/>
              <w:left w:color="000000" w:space="0" w:sz="0" w:val="nil"/>
              <w:bottom w:color="000000" w:space="0" w:sz="12"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jc w:val="center"/>
              <w:rPr>
                <w:b w:val="1"/>
                <w:sz w:val="18"/>
                <w:szCs w:val="18"/>
              </w:rPr>
            </w:pPr>
            <w:r w:rsidDel="00000000" w:rsidR="00000000" w:rsidRPr="00000000">
              <w:rPr>
                <w:b w:val="1"/>
                <w:sz w:val="18"/>
                <w:szCs w:val="18"/>
                <w:rtl w:val="0"/>
              </w:rPr>
              <w:t xml:space="preserve">Abs. </w:t>
            </w:r>
            <w:r w:rsidDel="00000000" w:rsidR="00000000" w:rsidRPr="00000000">
              <w:rPr>
                <w:b w:val="1"/>
                <w:i w:val="1"/>
                <w:sz w:val="18"/>
                <w:szCs w:val="18"/>
                <w:rtl w:val="0"/>
              </w:rPr>
              <w:t xml:space="preserve">Cabomba</w:t>
            </w:r>
            <w:r w:rsidDel="00000000" w:rsidR="00000000" w:rsidRPr="00000000">
              <w:rPr>
                <w:b w:val="1"/>
                <w:sz w:val="18"/>
                <w:szCs w:val="18"/>
                <w:rtl w:val="0"/>
              </w:rPr>
              <w:t xml:space="preserve">/ Abs. chlorophyll a and b</w:t>
            </w:r>
          </w:p>
        </w:tc>
      </w:tr>
      <w:tr>
        <w:trPr>
          <w:trHeight w:val="50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spacing w:line="276" w:lineRule="auto"/>
              <w:jc w:val="center"/>
              <w:rPr/>
            </w:pPr>
            <w:r w:rsidDel="00000000" w:rsidR="00000000" w:rsidRPr="00000000">
              <w:rPr>
                <w:rtl w:val="0"/>
              </w:rPr>
              <w:t xml:space="preserve">400</w:t>
            </w:r>
          </w:p>
        </w:tc>
        <w:tc>
          <w:tcPr>
            <w:tcBorders>
              <w:top w:color="000000" w:space="0" w:sz="12"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9">
            <w:pPr>
              <w:widowControl w:val="0"/>
              <w:jc w:val="right"/>
              <w:rPr/>
            </w:pPr>
            <w:r w:rsidDel="00000000" w:rsidR="00000000" w:rsidRPr="00000000">
              <w:rPr>
                <w:rtl w:val="0"/>
              </w:rPr>
              <w:t xml:space="preserve">2.813</w:t>
            </w:r>
          </w:p>
        </w:tc>
        <w:tc>
          <w:tcPr>
            <w:tcBorders>
              <w:top w:color="000000" w:space="0" w:sz="12"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A">
            <w:pPr>
              <w:widowControl w:val="0"/>
              <w:jc w:val="right"/>
              <w:rPr/>
            </w:pPr>
            <w:r w:rsidDel="00000000" w:rsidR="00000000" w:rsidRPr="00000000">
              <w:rPr>
                <w:rtl w:val="0"/>
              </w:rPr>
              <w:t xml:space="preserve">0.1</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spacing w:line="276" w:lineRule="auto"/>
              <w:jc w:val="center"/>
              <w:rPr/>
            </w:pPr>
            <w:r w:rsidDel="00000000" w:rsidR="00000000" w:rsidRPr="00000000">
              <w:rPr>
                <w:rtl w:val="0"/>
              </w:rPr>
              <w:t xml:space="preserve">0.66</w:t>
            </w:r>
          </w:p>
        </w:tc>
        <w:tc>
          <w:tcPr>
            <w:tcBorders>
              <w:top w:color="000000" w:space="0" w:sz="12"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C">
            <w:pPr>
              <w:widowControl w:val="0"/>
              <w:jc w:val="right"/>
              <w:rPr/>
            </w:pPr>
            <w:r w:rsidDel="00000000" w:rsidR="00000000" w:rsidRPr="00000000">
              <w:rPr>
                <w:rtl w:val="0"/>
              </w:rPr>
              <w:t xml:space="preserve">4.2</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spacing w:line="276" w:lineRule="auto"/>
              <w:jc w:val="center"/>
              <w:rPr/>
            </w:pPr>
            <w:r w:rsidDel="00000000" w:rsidR="00000000" w:rsidRPr="00000000">
              <w:rPr>
                <w:rtl w:val="0"/>
              </w:rPr>
              <w:t xml:space="preserve">420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E">
            <w:pPr>
              <w:widowControl w:val="0"/>
              <w:jc w:val="right"/>
              <w:rPr/>
            </w:pPr>
            <w:r w:rsidDel="00000000" w:rsidR="00000000" w:rsidRPr="00000000">
              <w:rPr>
                <w:rtl w:val="0"/>
              </w:rPr>
              <w:t xml:space="preserve">3.208</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F">
            <w:pPr>
              <w:widowControl w:val="0"/>
              <w:jc w:val="right"/>
              <w:rPr/>
            </w:pPr>
            <w:r w:rsidDel="00000000" w:rsidR="00000000" w:rsidRPr="00000000">
              <w:rPr>
                <w:rtl w:val="0"/>
              </w:rPr>
              <w:t xml:space="preserve">0.1</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0">
            <w:pPr>
              <w:spacing w:line="276" w:lineRule="auto"/>
              <w:jc w:val="center"/>
              <w:rPr/>
            </w:pPr>
            <w:r w:rsidDel="00000000" w:rsidR="00000000" w:rsidRPr="00000000">
              <w:rPr>
                <w:rtl w:val="0"/>
              </w:rPr>
              <w:t xml:space="preserve">1.00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1">
            <w:pPr>
              <w:widowControl w:val="0"/>
              <w:jc w:val="right"/>
              <w:rPr/>
            </w:pPr>
            <w:r w:rsidDel="00000000" w:rsidR="00000000" w:rsidRPr="00000000">
              <w:rPr>
                <w:rtl w:val="0"/>
              </w:rPr>
              <w:t xml:space="preserve">3.2</w:t>
            </w:r>
            <w:r w:rsidDel="00000000" w:rsidR="00000000" w:rsidRPr="00000000">
              <w:rPr>
                <w:rtl w:val="0"/>
              </w:rPr>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2">
            <w:pPr>
              <w:spacing w:line="276" w:lineRule="auto"/>
              <w:jc w:val="center"/>
              <w:rPr/>
            </w:pPr>
            <w:r w:rsidDel="00000000" w:rsidR="00000000" w:rsidRPr="00000000">
              <w:rPr>
                <w:rtl w:val="0"/>
              </w:rPr>
              <w:t xml:space="preserve">440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3">
            <w:pPr>
              <w:widowControl w:val="0"/>
              <w:jc w:val="right"/>
              <w:rPr/>
            </w:pPr>
            <w:r w:rsidDel="00000000" w:rsidR="00000000" w:rsidRPr="00000000">
              <w:rPr>
                <w:rtl w:val="0"/>
              </w:rPr>
              <w:t xml:space="preserve">3.253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4">
            <w:pPr>
              <w:widowControl w:val="0"/>
              <w:jc w:val="right"/>
              <w:rPr/>
            </w:pPr>
            <w:r w:rsidDel="00000000" w:rsidR="00000000" w:rsidRPr="00000000">
              <w:rPr>
                <w:rtl w:val="0"/>
              </w:rPr>
              <w:t xml:space="preserve">0.1</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5">
            <w:pPr>
              <w:spacing w:line="276" w:lineRule="auto"/>
              <w:jc w:val="center"/>
              <w:rPr/>
            </w:pPr>
            <w:r w:rsidDel="00000000" w:rsidR="00000000" w:rsidRPr="00000000">
              <w:rPr>
                <w:rtl w:val="0"/>
              </w:rPr>
              <w:t xml:space="preserve">0.60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6">
            <w:pPr>
              <w:widowControl w:val="0"/>
              <w:jc w:val="right"/>
              <w:rPr/>
            </w:pPr>
            <w:r w:rsidDel="00000000" w:rsidR="00000000" w:rsidRPr="00000000">
              <w:rPr>
                <w:rtl w:val="0"/>
              </w:rPr>
              <w:t xml:space="preserve">5.4</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7">
            <w:pPr>
              <w:spacing w:line="276" w:lineRule="auto"/>
              <w:jc w:val="center"/>
              <w:rPr/>
            </w:pPr>
            <w:r w:rsidDel="00000000" w:rsidR="00000000" w:rsidRPr="00000000">
              <w:rPr>
                <w:rtl w:val="0"/>
              </w:rPr>
              <w:t xml:space="preserve">460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8">
            <w:pPr>
              <w:widowControl w:val="0"/>
              <w:jc w:val="right"/>
              <w:rPr/>
            </w:pPr>
            <w:r w:rsidDel="00000000" w:rsidR="00000000" w:rsidRPr="00000000">
              <w:rPr>
                <w:rtl w:val="0"/>
              </w:rPr>
              <w:t xml:space="preserve">2.632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9">
            <w:pPr>
              <w:widowControl w:val="0"/>
              <w:jc w:val="right"/>
              <w:rPr/>
            </w:pPr>
            <w:r w:rsidDel="00000000" w:rsidR="00000000" w:rsidRPr="00000000">
              <w:rPr>
                <w:rtl w:val="0"/>
              </w:rPr>
              <w:t xml:space="preserve">0.2</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A">
            <w:pPr>
              <w:spacing w:line="276" w:lineRule="auto"/>
              <w:jc w:val="center"/>
              <w:rPr/>
            </w:pPr>
            <w:r w:rsidDel="00000000" w:rsidR="00000000" w:rsidRPr="00000000">
              <w:rPr>
                <w:rtl w:val="0"/>
              </w:rPr>
              <w:t xml:space="preserve">0.84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B">
            <w:pPr>
              <w:widowControl w:val="0"/>
              <w:jc w:val="right"/>
              <w:rPr/>
            </w:pPr>
            <w:r w:rsidDel="00000000" w:rsidR="00000000" w:rsidRPr="00000000">
              <w:rPr>
                <w:rtl w:val="0"/>
              </w:rPr>
              <w:t xml:space="preserve">3.1</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C">
            <w:pPr>
              <w:spacing w:line="276" w:lineRule="auto"/>
              <w:jc w:val="center"/>
              <w:rPr/>
            </w:pPr>
            <w:r w:rsidDel="00000000" w:rsidR="00000000" w:rsidRPr="00000000">
              <w:rPr>
                <w:rtl w:val="0"/>
              </w:rPr>
              <w:t xml:space="preserve">480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D">
            <w:pPr>
              <w:widowControl w:val="0"/>
              <w:jc w:val="right"/>
              <w:rPr/>
            </w:pPr>
            <w:r w:rsidDel="00000000" w:rsidR="00000000" w:rsidRPr="00000000">
              <w:rPr>
                <w:rtl w:val="0"/>
              </w:rPr>
              <w:t xml:space="preserve">1.497</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E">
            <w:pPr>
              <w:widowControl w:val="0"/>
              <w:jc w:val="right"/>
              <w:rPr/>
            </w:pPr>
            <w:r w:rsidDel="00000000" w:rsidR="00000000" w:rsidRPr="00000000">
              <w:rPr>
                <w:rtl w:val="0"/>
              </w:rPr>
              <w:t xml:space="preserve">3.2</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1F">
            <w:pPr>
              <w:spacing w:line="276" w:lineRule="auto"/>
              <w:jc w:val="center"/>
              <w:rPr/>
            </w:pPr>
            <w:r w:rsidDel="00000000" w:rsidR="00000000" w:rsidRPr="00000000">
              <w:rPr>
                <w:rtl w:val="0"/>
              </w:rPr>
              <w:t xml:space="preserve">0.04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0">
            <w:pPr>
              <w:widowControl w:val="0"/>
              <w:jc w:val="right"/>
              <w:rPr/>
            </w:pPr>
            <w:r w:rsidDel="00000000" w:rsidR="00000000" w:rsidRPr="00000000">
              <w:rPr>
                <w:rtl w:val="0"/>
              </w:rPr>
              <w:t xml:space="preserve">37.4</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1">
            <w:pPr>
              <w:spacing w:line="276" w:lineRule="auto"/>
              <w:jc w:val="center"/>
              <w:rPr/>
            </w:pPr>
            <w:r w:rsidDel="00000000" w:rsidR="00000000" w:rsidRPr="00000000">
              <w:rPr>
                <w:rtl w:val="0"/>
              </w:rPr>
              <w:t xml:space="preserve">500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2">
            <w:pPr>
              <w:widowControl w:val="0"/>
              <w:jc w:val="right"/>
              <w:rPr/>
            </w:pPr>
            <w:r w:rsidDel="00000000" w:rsidR="00000000" w:rsidRPr="00000000">
              <w:rPr>
                <w:rtl w:val="0"/>
              </w:rPr>
              <w:t xml:space="preserve">0.309</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3">
            <w:pPr>
              <w:widowControl w:val="0"/>
              <w:jc w:val="right"/>
              <w:rPr/>
            </w:pPr>
            <w:r w:rsidDel="00000000" w:rsidR="00000000" w:rsidRPr="00000000">
              <w:rPr>
                <w:rtl w:val="0"/>
              </w:rPr>
              <w:t xml:space="preserve">49.1</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4">
            <w:pPr>
              <w:spacing w:line="276" w:lineRule="auto"/>
              <w:jc w:val="center"/>
              <w:rPr/>
            </w:pPr>
            <w:r w:rsidDel="00000000" w:rsidR="00000000" w:rsidRPr="00000000">
              <w:rPr>
                <w:rtl w:val="0"/>
              </w:rPr>
              <w:t xml:space="preserve">0.04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5">
            <w:pPr>
              <w:widowControl w:val="0"/>
              <w:jc w:val="right"/>
              <w:rPr/>
            </w:pPr>
            <w:r w:rsidDel="00000000" w:rsidR="00000000" w:rsidRPr="00000000">
              <w:rPr>
                <w:rtl w:val="0"/>
              </w:rPr>
              <w:t xml:space="preserve">7.7</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6">
            <w:pPr>
              <w:spacing w:line="276" w:lineRule="auto"/>
              <w:jc w:val="center"/>
              <w:rPr/>
            </w:pPr>
            <w:r w:rsidDel="00000000" w:rsidR="00000000" w:rsidRPr="00000000">
              <w:rPr>
                <w:rtl w:val="0"/>
              </w:rPr>
              <w:t xml:space="preserve">520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jc w:val="right"/>
              <w:rPr/>
            </w:pPr>
            <w:r w:rsidDel="00000000" w:rsidR="00000000" w:rsidRPr="00000000">
              <w:rPr>
                <w:rtl w:val="0"/>
              </w:rPr>
              <w:t xml:space="preserve">0.186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jc w:val="right"/>
              <w:rPr/>
            </w:pPr>
            <w:r w:rsidDel="00000000" w:rsidR="00000000" w:rsidRPr="00000000">
              <w:rPr>
                <w:rtl w:val="0"/>
              </w:rPr>
              <w:t xml:space="preserve">65.1</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9">
            <w:pPr>
              <w:spacing w:line="276" w:lineRule="auto"/>
              <w:jc w:val="center"/>
              <w:rPr/>
            </w:pPr>
            <w:r w:rsidDel="00000000" w:rsidR="00000000" w:rsidRPr="00000000">
              <w:rPr>
                <w:rtl w:val="0"/>
              </w:rPr>
              <w:t xml:space="preserve">0.07</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A">
            <w:pPr>
              <w:widowControl w:val="0"/>
              <w:jc w:val="right"/>
              <w:rPr/>
            </w:pPr>
            <w:r w:rsidDel="00000000" w:rsidR="00000000" w:rsidRPr="00000000">
              <w:rPr>
                <w:rtl w:val="0"/>
              </w:rPr>
              <w:t xml:space="preserve">2.7</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B">
            <w:pPr>
              <w:spacing w:line="276" w:lineRule="auto"/>
              <w:jc w:val="center"/>
              <w:rPr/>
            </w:pPr>
            <w:r w:rsidDel="00000000" w:rsidR="00000000" w:rsidRPr="00000000">
              <w:rPr>
                <w:rtl w:val="0"/>
              </w:rPr>
              <w:t xml:space="preserve">540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C">
            <w:pPr>
              <w:widowControl w:val="0"/>
              <w:jc w:val="right"/>
              <w:rPr/>
            </w:pPr>
            <w:r w:rsidDel="00000000" w:rsidR="00000000" w:rsidRPr="00000000">
              <w:rPr>
                <w:rtl w:val="0"/>
              </w:rPr>
              <w:t xml:space="preserve">0.244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D">
            <w:pPr>
              <w:widowControl w:val="0"/>
              <w:jc w:val="right"/>
              <w:rPr/>
            </w:pPr>
            <w:r w:rsidDel="00000000" w:rsidR="00000000" w:rsidRPr="00000000">
              <w:rPr>
                <w:rtl w:val="0"/>
              </w:rPr>
              <w:t xml:space="preserve">57</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2E">
            <w:pPr>
              <w:spacing w:line="276" w:lineRule="auto"/>
              <w:jc w:val="center"/>
              <w:rPr/>
            </w:pPr>
            <w:r w:rsidDel="00000000" w:rsidR="00000000" w:rsidRPr="00000000">
              <w:rPr>
                <w:rtl w:val="0"/>
              </w:rPr>
              <w:t xml:space="preserve">0.08</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F">
            <w:pPr>
              <w:widowControl w:val="0"/>
              <w:jc w:val="right"/>
              <w:rPr/>
            </w:pPr>
            <w:r w:rsidDel="00000000" w:rsidR="00000000" w:rsidRPr="00000000">
              <w:rPr>
                <w:rtl w:val="0"/>
              </w:rPr>
              <w:t xml:space="preserve">3.1</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0">
            <w:pPr>
              <w:spacing w:line="276" w:lineRule="auto"/>
              <w:jc w:val="center"/>
              <w:rPr/>
            </w:pPr>
            <w:r w:rsidDel="00000000" w:rsidR="00000000" w:rsidRPr="00000000">
              <w:rPr>
                <w:rtl w:val="0"/>
              </w:rPr>
              <w:t xml:space="preserve">560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1">
            <w:pPr>
              <w:widowControl w:val="0"/>
              <w:jc w:val="right"/>
              <w:rPr/>
            </w:pPr>
            <w:r w:rsidDel="00000000" w:rsidR="00000000" w:rsidRPr="00000000">
              <w:rPr>
                <w:rtl w:val="0"/>
              </w:rPr>
              <w:t xml:space="preserve">0.293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2">
            <w:pPr>
              <w:widowControl w:val="0"/>
              <w:jc w:val="right"/>
              <w:rPr/>
            </w:pPr>
            <w:r w:rsidDel="00000000" w:rsidR="00000000" w:rsidRPr="00000000">
              <w:rPr>
                <w:rtl w:val="0"/>
              </w:rPr>
              <w:t xml:space="preserve">50.8</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3">
            <w:pPr>
              <w:spacing w:line="276" w:lineRule="auto"/>
              <w:jc w:val="center"/>
              <w:rPr/>
            </w:pPr>
            <w:r w:rsidDel="00000000" w:rsidR="00000000" w:rsidRPr="00000000">
              <w:rPr>
                <w:rtl w:val="0"/>
              </w:rPr>
              <w:t xml:space="preserve">0.08</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4">
            <w:pPr>
              <w:widowControl w:val="0"/>
              <w:jc w:val="right"/>
              <w:rPr/>
            </w:pPr>
            <w:r w:rsidDel="00000000" w:rsidR="00000000" w:rsidRPr="00000000">
              <w:rPr>
                <w:rtl w:val="0"/>
              </w:rPr>
              <w:t xml:space="preserve">3.7</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5">
            <w:pPr>
              <w:spacing w:line="276" w:lineRule="auto"/>
              <w:jc w:val="center"/>
              <w:rPr/>
            </w:pPr>
            <w:r w:rsidDel="00000000" w:rsidR="00000000" w:rsidRPr="00000000">
              <w:rPr>
                <w:rtl w:val="0"/>
              </w:rPr>
              <w:t xml:space="preserve">580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6">
            <w:pPr>
              <w:widowControl w:val="0"/>
              <w:jc w:val="right"/>
              <w:rPr/>
            </w:pPr>
            <w:r w:rsidDel="00000000" w:rsidR="00000000" w:rsidRPr="00000000">
              <w:rPr>
                <w:rtl w:val="0"/>
              </w:rPr>
              <w:t xml:space="preserve">0.483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7">
            <w:pPr>
              <w:widowControl w:val="0"/>
              <w:jc w:val="right"/>
              <w:rPr/>
            </w:pPr>
            <w:r w:rsidDel="00000000" w:rsidR="00000000" w:rsidRPr="00000000">
              <w:rPr>
                <w:rtl w:val="0"/>
              </w:rPr>
              <w:t xml:space="preserve">33</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8">
            <w:pPr>
              <w:spacing w:line="276" w:lineRule="auto"/>
              <w:jc w:val="center"/>
              <w:rPr/>
            </w:pPr>
            <w:r w:rsidDel="00000000" w:rsidR="00000000" w:rsidRPr="00000000">
              <w:rPr>
                <w:rtl w:val="0"/>
              </w:rPr>
              <w:t xml:space="preserve">0.14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9">
            <w:pPr>
              <w:widowControl w:val="0"/>
              <w:jc w:val="right"/>
              <w:rPr/>
            </w:pPr>
            <w:r w:rsidDel="00000000" w:rsidR="00000000" w:rsidRPr="00000000">
              <w:rPr>
                <w:rtl w:val="0"/>
              </w:rPr>
              <w:t xml:space="preserve">3.5</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A">
            <w:pPr>
              <w:spacing w:line="276" w:lineRule="auto"/>
              <w:jc w:val="center"/>
              <w:rPr/>
            </w:pPr>
            <w:r w:rsidDel="00000000" w:rsidR="00000000" w:rsidRPr="00000000">
              <w:rPr>
                <w:rtl w:val="0"/>
              </w:rPr>
              <w:t xml:space="preserve">600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B">
            <w:pPr>
              <w:widowControl w:val="0"/>
              <w:jc w:val="right"/>
              <w:rPr/>
            </w:pPr>
            <w:r w:rsidDel="00000000" w:rsidR="00000000" w:rsidRPr="00000000">
              <w:rPr>
                <w:rtl w:val="0"/>
              </w:rPr>
              <w:t xml:space="preserve">0.634</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C">
            <w:pPr>
              <w:widowControl w:val="0"/>
              <w:jc w:val="right"/>
              <w:rPr/>
            </w:pPr>
            <w:r w:rsidDel="00000000" w:rsidR="00000000" w:rsidRPr="00000000">
              <w:rPr>
                <w:rtl w:val="0"/>
              </w:rPr>
              <w:t xml:space="preserve">23.2</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D">
            <w:pPr>
              <w:spacing w:line="276" w:lineRule="auto"/>
              <w:jc w:val="center"/>
              <w:rPr/>
            </w:pPr>
            <w:r w:rsidDel="00000000" w:rsidR="00000000" w:rsidRPr="00000000">
              <w:rPr>
                <w:rtl w:val="0"/>
              </w:rPr>
              <w:t xml:space="preserve">0.16</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3E">
            <w:pPr>
              <w:widowControl w:val="0"/>
              <w:jc w:val="right"/>
              <w:rPr/>
            </w:pPr>
            <w:r w:rsidDel="00000000" w:rsidR="00000000" w:rsidRPr="00000000">
              <w:rPr>
                <w:rtl w:val="0"/>
              </w:rPr>
              <w:t xml:space="preserve">3.9</w:t>
            </w:r>
            <w:r w:rsidDel="00000000" w:rsidR="00000000" w:rsidRPr="00000000">
              <w:rPr>
                <w:rtl w:val="0"/>
              </w:rPr>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F">
            <w:pPr>
              <w:spacing w:line="276" w:lineRule="auto"/>
              <w:jc w:val="center"/>
              <w:rPr/>
            </w:pPr>
            <w:r w:rsidDel="00000000" w:rsidR="00000000" w:rsidRPr="00000000">
              <w:rPr>
                <w:rtl w:val="0"/>
              </w:rPr>
              <w:t xml:space="preserve">620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0">
            <w:pPr>
              <w:widowControl w:val="0"/>
              <w:jc w:val="right"/>
              <w:rPr/>
            </w:pPr>
            <w:r w:rsidDel="00000000" w:rsidR="00000000" w:rsidRPr="00000000">
              <w:rPr>
                <w:rtl w:val="0"/>
              </w:rPr>
              <w:t xml:space="preserve">0.896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1">
            <w:pPr>
              <w:widowControl w:val="0"/>
              <w:jc w:val="right"/>
              <w:rPr/>
            </w:pPr>
            <w:r w:rsidDel="00000000" w:rsidR="00000000" w:rsidRPr="00000000">
              <w:rPr>
                <w:rtl w:val="0"/>
              </w:rPr>
              <w:t xml:space="preserve">12.7</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2">
            <w:pPr>
              <w:spacing w:line="276" w:lineRule="auto"/>
              <w:jc w:val="center"/>
              <w:rPr/>
            </w:pPr>
            <w:r w:rsidDel="00000000" w:rsidR="00000000" w:rsidRPr="00000000">
              <w:rPr>
                <w:rtl w:val="0"/>
              </w:rPr>
              <w:t xml:space="preserve">0.22</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3">
            <w:pPr>
              <w:widowControl w:val="0"/>
              <w:jc w:val="right"/>
              <w:rPr/>
            </w:pPr>
            <w:r w:rsidDel="00000000" w:rsidR="00000000" w:rsidRPr="00000000">
              <w:rPr>
                <w:rtl w:val="0"/>
              </w:rPr>
              <w:t xml:space="preserve">4.1</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4">
            <w:pPr>
              <w:spacing w:line="276" w:lineRule="auto"/>
              <w:jc w:val="center"/>
              <w:rPr/>
            </w:pPr>
            <w:r w:rsidDel="00000000" w:rsidR="00000000" w:rsidRPr="00000000">
              <w:rPr>
                <w:rtl w:val="0"/>
              </w:rPr>
              <w:t xml:space="preserve">640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5">
            <w:pPr>
              <w:widowControl w:val="0"/>
              <w:jc w:val="right"/>
              <w:rPr/>
            </w:pPr>
            <w:r w:rsidDel="00000000" w:rsidR="00000000" w:rsidRPr="00000000">
              <w:rPr>
                <w:rtl w:val="0"/>
              </w:rPr>
              <w:t xml:space="preserve">1.082</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6">
            <w:pPr>
              <w:widowControl w:val="0"/>
              <w:jc w:val="right"/>
              <w:rPr/>
            </w:pPr>
            <w:r w:rsidDel="00000000" w:rsidR="00000000" w:rsidRPr="00000000">
              <w:rPr>
                <w:rtl w:val="0"/>
              </w:rPr>
              <w:t xml:space="preserve">8.3</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7">
            <w:pPr>
              <w:spacing w:line="276" w:lineRule="auto"/>
              <w:jc w:val="center"/>
              <w:rPr/>
            </w:pPr>
            <w:r w:rsidDel="00000000" w:rsidR="00000000" w:rsidRPr="00000000">
              <w:rPr>
                <w:rtl w:val="0"/>
              </w:rPr>
              <w:t xml:space="preserve">0.40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8">
            <w:pPr>
              <w:widowControl w:val="0"/>
              <w:jc w:val="right"/>
              <w:rPr/>
            </w:pPr>
            <w:r w:rsidDel="00000000" w:rsidR="00000000" w:rsidRPr="00000000">
              <w:rPr>
                <w:rtl w:val="0"/>
              </w:rPr>
              <w:t xml:space="preserve">2.7</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9">
            <w:pPr>
              <w:spacing w:line="276" w:lineRule="auto"/>
              <w:jc w:val="center"/>
              <w:rPr/>
            </w:pPr>
            <w:r w:rsidDel="00000000" w:rsidR="00000000" w:rsidRPr="00000000">
              <w:rPr>
                <w:rtl w:val="0"/>
              </w:rPr>
              <w:t xml:space="preserve">660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A">
            <w:pPr>
              <w:widowControl w:val="0"/>
              <w:jc w:val="right"/>
              <w:rPr/>
            </w:pPr>
            <w:r w:rsidDel="00000000" w:rsidR="00000000" w:rsidRPr="00000000">
              <w:rPr>
                <w:rtl w:val="0"/>
              </w:rPr>
              <w:t xml:space="preserve">2.483</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B">
            <w:pPr>
              <w:widowControl w:val="0"/>
              <w:jc w:val="right"/>
              <w:rPr/>
            </w:pPr>
            <w:r w:rsidDel="00000000" w:rsidR="00000000" w:rsidRPr="00000000">
              <w:rPr>
                <w:rtl w:val="0"/>
              </w:rPr>
              <w:t xml:space="preserve">0.4</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C">
            <w:pPr>
              <w:spacing w:line="276" w:lineRule="auto"/>
              <w:jc w:val="center"/>
              <w:rPr/>
            </w:pPr>
            <w:r w:rsidDel="00000000" w:rsidR="00000000" w:rsidRPr="00000000">
              <w:rPr>
                <w:rtl w:val="0"/>
              </w:rPr>
              <w:t xml:space="preserve">0.76</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D">
            <w:pPr>
              <w:widowControl w:val="0"/>
              <w:jc w:val="right"/>
              <w:rPr/>
            </w:pPr>
            <w:r w:rsidDel="00000000" w:rsidR="00000000" w:rsidRPr="00000000">
              <w:rPr>
                <w:rtl w:val="0"/>
              </w:rPr>
              <w:t xml:space="preserve">3.3</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4E">
            <w:pPr>
              <w:spacing w:line="276" w:lineRule="auto"/>
              <w:jc w:val="center"/>
              <w:rPr/>
            </w:pPr>
            <w:r w:rsidDel="00000000" w:rsidR="00000000" w:rsidRPr="00000000">
              <w:rPr>
                <w:rtl w:val="0"/>
              </w:rPr>
              <w:t xml:space="preserve">680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4F">
            <w:pPr>
              <w:widowControl w:val="0"/>
              <w:jc w:val="right"/>
              <w:rPr/>
            </w:pPr>
            <w:r w:rsidDel="00000000" w:rsidR="00000000" w:rsidRPr="00000000">
              <w:rPr>
                <w:rtl w:val="0"/>
              </w:rPr>
              <w:t xml:space="preserve">1.275</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jc w:val="right"/>
              <w:rPr/>
            </w:pPr>
            <w:r w:rsidDel="00000000" w:rsidR="00000000" w:rsidRPr="00000000">
              <w:rPr>
                <w:rtl w:val="0"/>
              </w:rPr>
              <w:t xml:space="preserve">5.3</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1">
            <w:pPr>
              <w:spacing w:line="276" w:lineRule="auto"/>
              <w:jc w:val="center"/>
              <w:rPr/>
            </w:pPr>
            <w:r w:rsidDel="00000000" w:rsidR="00000000" w:rsidRPr="00000000">
              <w:rPr>
                <w:rtl w:val="0"/>
              </w:rPr>
              <w:t xml:space="preserve">0.04</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jc w:val="right"/>
              <w:rPr/>
            </w:pPr>
            <w:r w:rsidDel="00000000" w:rsidR="00000000" w:rsidRPr="00000000">
              <w:rPr>
                <w:rtl w:val="0"/>
              </w:rPr>
              <w:t xml:space="preserve">31.9</w:t>
            </w:r>
          </w:p>
        </w:tc>
      </w:tr>
      <w:tr>
        <w:trPr>
          <w:trHeight w:val="480" w:hRule="atLeast"/>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spacing w:line="276" w:lineRule="auto"/>
              <w:jc w:val="center"/>
              <w:rPr/>
            </w:pPr>
            <w:r w:rsidDel="00000000" w:rsidR="00000000" w:rsidRPr="00000000">
              <w:rPr>
                <w:rtl w:val="0"/>
              </w:rPr>
              <w:t xml:space="preserve">700</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4">
            <w:pPr>
              <w:widowControl w:val="0"/>
              <w:jc w:val="right"/>
              <w:rPr/>
            </w:pPr>
            <w:r w:rsidDel="00000000" w:rsidR="00000000" w:rsidRPr="00000000">
              <w:rPr>
                <w:rtl w:val="0"/>
              </w:rPr>
              <w:t xml:space="preserve">0.086</w:t>
            </w:r>
          </w:p>
        </w:tc>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5">
            <w:pPr>
              <w:widowControl w:val="0"/>
              <w:jc w:val="right"/>
              <w:rPr/>
            </w:pPr>
            <w:r w:rsidDel="00000000" w:rsidR="00000000" w:rsidRPr="00000000">
              <w:rPr>
                <w:rtl w:val="0"/>
              </w:rPr>
              <w:t xml:space="preserve">82</w:t>
            </w:r>
          </w:p>
        </w:tc>
        <w:tc>
          <w:tcPr>
            <w:tcBorders>
              <w:top w:color="000000" w:space="0" w:sz="0" w:val="nil"/>
              <w:left w:color="000000" w:space="0" w:sz="6"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6">
            <w:pPr>
              <w:spacing w:line="276" w:lineRule="auto"/>
              <w:jc w:val="center"/>
              <w:rPr/>
            </w:pPr>
            <w:r w:rsidDel="00000000" w:rsidR="00000000" w:rsidRPr="00000000">
              <w:rPr>
                <w:rtl w:val="0"/>
              </w:rPr>
              <w:t xml:space="preserve">0.01</w:t>
            </w:r>
          </w:p>
        </w:tc>
        <w:tc>
          <w:tcPr>
            <w:tcBorders>
              <w:top w:color="000000" w:space="0" w:sz="6" w:val="single"/>
              <w:left w:color="000000" w:space="0" w:sz="8"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57">
            <w:pPr>
              <w:widowControl w:val="0"/>
              <w:jc w:val="right"/>
              <w:rPr/>
            </w:pPr>
            <w:r w:rsidDel="00000000" w:rsidR="00000000" w:rsidRPr="00000000">
              <w:rPr>
                <w:rtl w:val="0"/>
              </w:rPr>
              <w:t xml:space="preserve">8.6</w:t>
            </w:r>
          </w:p>
        </w:tc>
      </w:tr>
    </w:tbl>
    <w:p w:rsidR="00000000" w:rsidDel="00000000" w:rsidP="00000000" w:rsidRDefault="00000000" w:rsidRPr="00000000" w14:paraId="00000158">
      <w:pPr>
        <w:jc w:val="both"/>
        <w:rPr/>
      </w:pPr>
      <w:r w:rsidDel="00000000" w:rsidR="00000000" w:rsidRPr="00000000">
        <w:rPr>
          <w:rtl w:val="0"/>
        </w:rPr>
        <w:t xml:space="preserve"> </w:t>
      </w:r>
    </w:p>
    <w:p w:rsidR="00000000" w:rsidDel="00000000" w:rsidP="00000000" w:rsidRDefault="00000000" w:rsidRPr="00000000" w14:paraId="00000159">
      <w:pPr>
        <w:spacing w:line="254.4" w:lineRule="auto"/>
        <w:ind w:left="280" w:firstLine="0"/>
        <w:rPr/>
      </w:pPr>
      <w:r w:rsidDel="00000000" w:rsidR="00000000" w:rsidRPr="00000000">
        <w:rPr>
          <w:rtl w:val="0"/>
        </w:rPr>
        <w:t xml:space="preserve"> </w:t>
      </w:r>
    </w:p>
    <w:p w:rsidR="00000000" w:rsidDel="00000000" w:rsidP="00000000" w:rsidRDefault="00000000" w:rsidRPr="00000000" w14:paraId="0000015A">
      <w:pPr>
        <w:spacing w:line="254.4" w:lineRule="auto"/>
        <w:ind w:left="280" w:firstLine="0"/>
        <w:rPr/>
      </w:pPr>
      <w:r w:rsidDel="00000000" w:rsidR="00000000" w:rsidRPr="00000000">
        <w:rPr>
          <w:rtl w:val="0"/>
        </w:rPr>
      </w:r>
    </w:p>
    <w:p w:rsidR="00000000" w:rsidDel="00000000" w:rsidP="00000000" w:rsidRDefault="00000000" w:rsidRPr="00000000" w14:paraId="0000015B">
      <w:pPr>
        <w:spacing w:line="254.4" w:lineRule="auto"/>
        <w:ind w:left="280" w:firstLine="0"/>
        <w:rPr/>
      </w:pPr>
      <w:r w:rsidDel="00000000" w:rsidR="00000000" w:rsidRPr="00000000">
        <w:rPr>
          <w:rtl w:val="0"/>
        </w:rPr>
      </w:r>
    </w:p>
    <w:p w:rsidR="00000000" w:rsidDel="00000000" w:rsidP="00000000" w:rsidRDefault="00000000" w:rsidRPr="00000000" w14:paraId="0000015C">
      <w:pPr>
        <w:ind w:left="280" w:firstLine="0"/>
        <w:rPr>
          <w:rFonts w:ascii="Times New Roman" w:cs="Times New Roman" w:eastAsia="Times New Roman" w:hAnsi="Times New Roman"/>
          <w:color w:val="0000ff"/>
          <w:sz w:val="24"/>
          <w:szCs w:val="24"/>
          <w:shd w:fill="d3d3d3" w:val="clear"/>
        </w:rPr>
      </w:pPr>
      <w:r w:rsidDel="00000000" w:rsidR="00000000" w:rsidRPr="00000000">
        <w:rPr>
          <w:rFonts w:ascii="Times New Roman" w:cs="Times New Roman" w:eastAsia="Times New Roman" w:hAnsi="Times New Roman"/>
          <w:color w:val="0000ff"/>
          <w:sz w:val="24"/>
          <w:szCs w:val="24"/>
          <w:shd w:fill="d3d3d3" w:val="clear"/>
          <w:rtl w:val="0"/>
        </w:rPr>
        <w:t xml:space="preserve"> </w:t>
      </w:r>
    </w:p>
    <w:p w:rsidR="00000000" w:rsidDel="00000000" w:rsidP="00000000" w:rsidRDefault="00000000" w:rsidRPr="00000000" w14:paraId="0000015D">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color w:val="0000ff"/>
          <w:sz w:val="24"/>
          <w:szCs w:val="24"/>
          <w:highlight w:val="yellow"/>
          <w:rtl w:val="0"/>
        </w:rPr>
        <w:t xml:space="preserve">How does the absorbance of the acetone extract of </w:t>
      </w:r>
      <w:r w:rsidDel="00000000" w:rsidR="00000000" w:rsidRPr="00000000">
        <w:rPr>
          <w:rFonts w:ascii="Times New Roman" w:cs="Times New Roman" w:eastAsia="Times New Roman" w:hAnsi="Times New Roman"/>
          <w:i w:val="1"/>
          <w:color w:val="0000ff"/>
          <w:sz w:val="24"/>
          <w:szCs w:val="24"/>
          <w:highlight w:val="yellow"/>
          <w:rtl w:val="0"/>
        </w:rPr>
        <w:t xml:space="preserve">Cabomba</w:t>
      </w:r>
      <w:r w:rsidDel="00000000" w:rsidR="00000000" w:rsidRPr="00000000">
        <w:rPr>
          <w:rFonts w:ascii="Times New Roman" w:cs="Times New Roman" w:eastAsia="Times New Roman" w:hAnsi="Times New Roman"/>
          <w:color w:val="0000ff"/>
          <w:sz w:val="24"/>
          <w:szCs w:val="24"/>
          <w:highlight w:val="yellow"/>
          <w:rtl w:val="0"/>
        </w:rPr>
        <w:t xml:space="preserve"> sp. vary in comparison to the absorbance of chlorophyll a and b? Is the ratio between the two variables (last column) relatively constant? If yes, what can you conclude? If not, how could you explain any significant divergence in the ratio values? Does the acetone extract contain only chlorophyll a and b? </w:t>
      </w:r>
      <w:r w:rsidDel="00000000" w:rsidR="00000000" w:rsidRPr="00000000">
        <w:rPr>
          <w:rtl w:val="0"/>
        </w:rPr>
      </w:r>
    </w:p>
    <w:p w:rsidR="00000000" w:rsidDel="00000000" w:rsidP="00000000" w:rsidRDefault="00000000" w:rsidRPr="00000000" w14:paraId="0000015E">
      <w:pPr>
        <w:ind w:left="280" w:firstLine="0"/>
        <w:rPr>
          <w:rFonts w:ascii="Times New Roman" w:cs="Times New Roman" w:eastAsia="Times New Roman" w:hAnsi="Times New Roman"/>
          <w:i w:val="1"/>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Insert and justify your answers.</w:t>
      </w:r>
    </w:p>
    <w:p w:rsidR="00000000" w:rsidDel="00000000" w:rsidP="00000000" w:rsidRDefault="00000000" w:rsidRPr="00000000" w14:paraId="0000015F">
      <w:pPr>
        <w:ind w:left="280" w:firstLine="0"/>
        <w:rPr>
          <w:rFonts w:ascii="Times New Roman" w:cs="Times New Roman" w:eastAsia="Times New Roman" w:hAnsi="Times New Roman"/>
          <w:color w:val="0000ff"/>
          <w:sz w:val="24"/>
          <w:szCs w:val="24"/>
          <w:highlight w:val="yellow"/>
        </w:rPr>
      </w:pPr>
      <w:r w:rsidDel="00000000" w:rsidR="00000000" w:rsidRPr="00000000">
        <w:rPr>
          <w:rFonts w:ascii="Times New Roman" w:cs="Times New Roman" w:eastAsia="Times New Roman" w:hAnsi="Times New Roman"/>
          <w:i w:val="1"/>
          <w:color w:val="0000ff"/>
          <w:sz w:val="24"/>
          <w:szCs w:val="24"/>
          <w:highlight w:val="yellow"/>
          <w:rtl w:val="0"/>
        </w:rPr>
        <w:t xml:space="preserve"> </w:t>
      </w:r>
      <w:r w:rsidDel="00000000" w:rsidR="00000000" w:rsidRPr="00000000">
        <w:rPr>
          <w:rtl w:val="0"/>
        </w:rPr>
      </w:r>
    </w:p>
    <w:p w:rsidR="00000000" w:rsidDel="00000000" w:rsidP="00000000" w:rsidRDefault="00000000" w:rsidRPr="00000000" w14:paraId="00000160">
      <w:pPr>
        <w:ind w:left="280" w:firstLine="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w:t>
        <w:tab/>
        <w:t xml:space="preserve">The absorbance of the acetone extract of </w:t>
      </w:r>
      <w:r w:rsidDel="00000000" w:rsidR="00000000" w:rsidRPr="00000000">
        <w:rPr>
          <w:rFonts w:ascii="Times New Roman" w:cs="Times New Roman" w:eastAsia="Times New Roman" w:hAnsi="Times New Roman"/>
          <w:i w:val="1"/>
          <w:color w:val="0000ff"/>
          <w:sz w:val="24"/>
          <w:szCs w:val="24"/>
          <w:rtl w:val="0"/>
        </w:rPr>
        <w:t xml:space="preserve">Cabomba sp. </w:t>
      </w:r>
      <w:r w:rsidDel="00000000" w:rsidR="00000000" w:rsidRPr="00000000">
        <w:rPr>
          <w:rFonts w:ascii="Times New Roman" w:cs="Times New Roman" w:eastAsia="Times New Roman" w:hAnsi="Times New Roman"/>
          <w:color w:val="0000ff"/>
          <w:sz w:val="24"/>
          <w:szCs w:val="24"/>
          <w:rtl w:val="0"/>
        </w:rPr>
        <w:t xml:space="preserve">is much lower when compared to the absorbance of chlorophyll a and b, which is clearly displayed by the values located  in table 2. </w:t>
      </w:r>
    </w:p>
    <w:p w:rsidR="00000000" w:rsidDel="00000000" w:rsidP="00000000" w:rsidRDefault="00000000" w:rsidRPr="00000000" w14:paraId="00000161">
      <w:pPr>
        <w:ind w:lef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The ratio between the two variables is relatively constant. This is because it correctly follows the photosynthetically active wavelengths and only shows inconsistencies when the type of wavelength changes, for example shifting from blue to green.</w:t>
      </w:r>
    </w:p>
    <w:p w:rsidR="00000000" w:rsidDel="00000000" w:rsidP="00000000" w:rsidRDefault="00000000" w:rsidRPr="00000000" w14:paraId="00000162">
      <w:pPr>
        <w:ind w:left="280" w:firstLine="440"/>
        <w:rPr>
          <w:rFonts w:ascii="Times New Roman" w:cs="Times New Roman" w:eastAsia="Times New Roman" w:hAnsi="Times New Roman"/>
          <w:color w:val="0000ff"/>
          <w:sz w:val="24"/>
          <w:szCs w:val="24"/>
        </w:rPr>
      </w:pPr>
      <w:r w:rsidDel="00000000" w:rsidR="00000000" w:rsidRPr="00000000">
        <w:rPr>
          <w:rFonts w:ascii="Times New Roman" w:cs="Times New Roman" w:eastAsia="Times New Roman" w:hAnsi="Times New Roman"/>
          <w:color w:val="0000ff"/>
          <w:sz w:val="24"/>
          <w:szCs w:val="24"/>
          <w:rtl w:val="0"/>
        </w:rPr>
        <w:t xml:space="preserve">Lastly, the acetone extract does not only contain chlorophyll a and b and we know this due to the fact that it also contains a composition of the whole plant.</w:t>
      </w:r>
    </w:p>
    <w:p w:rsidR="00000000" w:rsidDel="00000000" w:rsidP="00000000" w:rsidRDefault="00000000" w:rsidRPr="00000000" w14:paraId="00000163">
      <w:pPr>
        <w:ind w:left="280" w:firstLine="0"/>
        <w:rPr>
          <w:rFonts w:ascii="Times New Roman" w:cs="Times New Roman" w:eastAsia="Times New Roman" w:hAnsi="Times New Roman"/>
          <w:color w:val="0000ff"/>
          <w:sz w:val="24"/>
          <w:szCs w:val="24"/>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