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C7759F" w14:textId="77777777" w:rsidR="00B35349" w:rsidRDefault="00B35349">
      <w:pPr>
        <w:rPr>
          <w:b/>
          <w:bCs/>
          <w:color w:val="FF0000"/>
          <w:sz w:val="32"/>
          <w:highlight w:val="yellow"/>
          <w:lang w:val="fr-CA"/>
        </w:rPr>
      </w:pPr>
      <w:r>
        <w:rPr>
          <w:b/>
          <w:bCs/>
          <w:color w:val="FF0000"/>
          <w:sz w:val="32"/>
          <w:highlight w:val="yellow"/>
          <w:lang w:val="fr-CA"/>
        </w:rPr>
        <w:t>Département de philosophie.</w:t>
      </w:r>
    </w:p>
    <w:p w14:paraId="43F80DC8" w14:textId="77777777" w:rsidR="00B35349" w:rsidRDefault="00B35349">
      <w:pPr>
        <w:rPr>
          <w:b/>
          <w:bCs/>
          <w:color w:val="FF0000"/>
          <w:sz w:val="32"/>
          <w:highlight w:val="yellow"/>
          <w:lang w:val="fr-CA"/>
        </w:rPr>
      </w:pPr>
      <w:r>
        <w:rPr>
          <w:b/>
          <w:bCs/>
          <w:color w:val="FF0000"/>
          <w:sz w:val="32"/>
          <w:highlight w:val="yellow"/>
          <w:lang w:val="fr-CA"/>
        </w:rPr>
        <w:t>Examen maison</w:t>
      </w:r>
      <w:bookmarkStart w:id="0" w:name="_GoBack"/>
      <w:bookmarkEnd w:id="0"/>
    </w:p>
    <w:p w14:paraId="1E359444" w14:textId="77777777" w:rsidR="000F0E78" w:rsidRPr="001E73A4" w:rsidRDefault="00B35349">
      <w:pPr>
        <w:rPr>
          <w:b/>
          <w:bCs/>
          <w:color w:val="FF0000"/>
          <w:sz w:val="32"/>
          <w:highlight w:val="yellow"/>
          <w:lang w:val="fr-CA"/>
        </w:rPr>
      </w:pPr>
      <w:r w:rsidRPr="001E73A4">
        <w:rPr>
          <w:b/>
          <w:bCs/>
          <w:color w:val="FF0000"/>
          <w:sz w:val="32"/>
          <w:highlight w:val="yellow"/>
          <w:lang w:val="fr-CA"/>
        </w:rPr>
        <w:t>PHI 2794</w:t>
      </w:r>
      <w:r w:rsidR="00903B0E" w:rsidRPr="001E73A4">
        <w:rPr>
          <w:b/>
          <w:bCs/>
          <w:color w:val="FF0000"/>
          <w:sz w:val="32"/>
          <w:highlight w:val="yellow"/>
          <w:lang w:val="fr-CA"/>
        </w:rPr>
        <w:t xml:space="preserve"> </w:t>
      </w:r>
      <w:r w:rsidR="008247EE" w:rsidRPr="001E73A4">
        <w:rPr>
          <w:b/>
          <w:bCs/>
          <w:color w:val="FF0000"/>
          <w:sz w:val="32"/>
          <w:highlight w:val="yellow"/>
          <w:lang w:val="fr-CA"/>
        </w:rPr>
        <w:t>EXAMEN-FINAL</w:t>
      </w:r>
    </w:p>
    <w:p w14:paraId="0885A9AE" w14:textId="77777777" w:rsidR="00903B0E" w:rsidRPr="001E73A4" w:rsidRDefault="00903B0E">
      <w:pPr>
        <w:rPr>
          <w:b/>
          <w:bCs/>
          <w:color w:val="FF0000"/>
          <w:sz w:val="32"/>
          <w:highlight w:val="yellow"/>
          <w:lang w:val="fr-CA"/>
        </w:rPr>
      </w:pPr>
      <w:r w:rsidRPr="001E73A4">
        <w:rPr>
          <w:b/>
          <w:bCs/>
          <w:color w:val="FF0000"/>
          <w:sz w:val="32"/>
          <w:highlight w:val="yellow"/>
          <w:lang w:val="fr-CA"/>
        </w:rPr>
        <w:t>Hiver 2020</w:t>
      </w:r>
    </w:p>
    <w:p w14:paraId="0ACB3BCD" w14:textId="77777777" w:rsidR="008247EE" w:rsidRPr="001E73A4" w:rsidRDefault="00903B0E">
      <w:pPr>
        <w:rPr>
          <w:b/>
          <w:bCs/>
          <w:color w:val="FF0000"/>
          <w:sz w:val="32"/>
          <w:highlight w:val="yellow"/>
          <w:lang w:val="fr-CA"/>
        </w:rPr>
      </w:pPr>
      <w:r w:rsidRPr="001E73A4">
        <w:rPr>
          <w:b/>
          <w:bCs/>
          <w:color w:val="FF0000"/>
          <w:sz w:val="32"/>
          <w:highlight w:val="yellow"/>
          <w:lang w:val="fr-CA"/>
        </w:rPr>
        <w:t>Prof. Noureddine  Mouelhi</w:t>
      </w:r>
    </w:p>
    <w:p w14:paraId="31C1D4CE" w14:textId="77777777" w:rsidR="008247EE" w:rsidRPr="00B35349" w:rsidRDefault="008247EE">
      <w:pPr>
        <w:rPr>
          <w:b/>
          <w:bCs/>
          <w:color w:val="FF0000"/>
          <w:sz w:val="32"/>
          <w:lang w:val="fr-CA"/>
        </w:rPr>
      </w:pPr>
      <w:r w:rsidRPr="00B35349">
        <w:rPr>
          <w:b/>
          <w:bCs/>
          <w:color w:val="FF0000"/>
          <w:sz w:val="32"/>
          <w:highlight w:val="yellow"/>
          <w:lang w:val="fr-CA"/>
        </w:rPr>
        <w:t xml:space="preserve">Répondre </w:t>
      </w:r>
      <w:r w:rsidR="008F7688">
        <w:rPr>
          <w:b/>
          <w:bCs/>
          <w:color w:val="FF0000"/>
          <w:sz w:val="32"/>
          <w:highlight w:val="yellow"/>
          <w:lang w:val="fr-CA"/>
        </w:rPr>
        <w:t>à huit</w:t>
      </w:r>
      <w:r w:rsidRPr="00B35349">
        <w:rPr>
          <w:b/>
          <w:bCs/>
          <w:color w:val="FF0000"/>
          <w:sz w:val="32"/>
          <w:highlight w:val="yellow"/>
          <w:lang w:val="fr-CA"/>
        </w:rPr>
        <w:t xml:space="preserve"> questions </w:t>
      </w:r>
      <w:r w:rsidR="008F7688">
        <w:rPr>
          <w:b/>
          <w:bCs/>
          <w:color w:val="FF0000"/>
          <w:sz w:val="32"/>
          <w:highlight w:val="yellow"/>
          <w:lang w:val="fr-CA"/>
        </w:rPr>
        <w:t xml:space="preserve">parmi les </w:t>
      </w:r>
      <w:r w:rsidRPr="00B35349">
        <w:rPr>
          <w:b/>
          <w:bCs/>
          <w:color w:val="FF0000"/>
          <w:sz w:val="32"/>
          <w:highlight w:val="yellow"/>
          <w:lang w:val="fr-CA"/>
        </w:rPr>
        <w:t>suivantes :</w:t>
      </w:r>
    </w:p>
    <w:p w14:paraId="740DB88D" w14:textId="77777777" w:rsidR="008247EE" w:rsidRPr="00B07A29" w:rsidRDefault="008247EE">
      <w:pPr>
        <w:rPr>
          <w:b/>
          <w:bCs/>
          <w:sz w:val="28"/>
          <w:szCs w:val="28"/>
          <w:lang w:val="fr-CA"/>
        </w:rPr>
      </w:pPr>
    </w:p>
    <w:p w14:paraId="4D6DF1A2" w14:textId="77777777" w:rsidR="00B35349" w:rsidRDefault="008247EE" w:rsidP="008247EE">
      <w:pPr>
        <w:pStyle w:val="Paragraphedeliste"/>
        <w:numPr>
          <w:ilvl w:val="0"/>
          <w:numId w:val="1"/>
        </w:numPr>
        <w:rPr>
          <w:b/>
          <w:bCs/>
          <w:sz w:val="28"/>
          <w:szCs w:val="28"/>
          <w:lang w:val="fr-CA"/>
        </w:rPr>
      </w:pPr>
      <w:r w:rsidRPr="00B07A29">
        <w:rPr>
          <w:b/>
          <w:bCs/>
          <w:sz w:val="28"/>
          <w:szCs w:val="28"/>
          <w:lang w:val="fr-CA"/>
        </w:rPr>
        <w:t>Qu</w:t>
      </w:r>
      <w:r w:rsidR="00B07A29">
        <w:rPr>
          <w:b/>
          <w:bCs/>
          <w:sz w:val="28"/>
          <w:szCs w:val="28"/>
          <w:lang w:val="fr-CA"/>
        </w:rPr>
        <w:t>e</w:t>
      </w:r>
      <w:r w:rsidRPr="00B07A29">
        <w:rPr>
          <w:b/>
          <w:bCs/>
          <w:sz w:val="28"/>
          <w:szCs w:val="28"/>
          <w:lang w:val="fr-CA"/>
        </w:rPr>
        <w:t>lles sont les étapes de la démarche éthique en vue de faire face aux dilemmes moraux.</w:t>
      </w:r>
    </w:p>
    <w:p w14:paraId="0DDBA9CC" w14:textId="77777777" w:rsidR="00B35349" w:rsidRDefault="008247EE" w:rsidP="008247EE">
      <w:pPr>
        <w:pStyle w:val="Paragraphedeliste"/>
        <w:numPr>
          <w:ilvl w:val="0"/>
          <w:numId w:val="1"/>
        </w:numPr>
        <w:rPr>
          <w:b/>
          <w:bCs/>
          <w:sz w:val="28"/>
          <w:szCs w:val="28"/>
          <w:lang w:val="fr-CA"/>
        </w:rPr>
      </w:pPr>
      <w:r w:rsidRPr="00B35349">
        <w:rPr>
          <w:b/>
          <w:bCs/>
          <w:sz w:val="28"/>
          <w:szCs w:val="28"/>
          <w:lang w:val="fr-CA"/>
        </w:rPr>
        <w:t>Quelles sont les sou</w:t>
      </w:r>
      <w:r w:rsidR="00B07A29" w:rsidRPr="00B35349">
        <w:rPr>
          <w:b/>
          <w:bCs/>
          <w:sz w:val="28"/>
          <w:szCs w:val="28"/>
          <w:lang w:val="fr-CA"/>
        </w:rPr>
        <w:t>r</w:t>
      </w:r>
      <w:r w:rsidRPr="00B35349">
        <w:rPr>
          <w:b/>
          <w:bCs/>
          <w:sz w:val="28"/>
          <w:szCs w:val="28"/>
          <w:lang w:val="fr-CA"/>
        </w:rPr>
        <w:t>ces des probl</w:t>
      </w:r>
      <w:r w:rsidR="00B07A29" w:rsidRPr="00B35349">
        <w:rPr>
          <w:b/>
          <w:bCs/>
          <w:sz w:val="28"/>
          <w:szCs w:val="28"/>
          <w:lang w:val="fr-CA"/>
        </w:rPr>
        <w:t>è</w:t>
      </w:r>
      <w:r w:rsidRPr="00B35349">
        <w:rPr>
          <w:b/>
          <w:bCs/>
          <w:sz w:val="28"/>
          <w:szCs w:val="28"/>
          <w:lang w:val="fr-CA"/>
        </w:rPr>
        <w:t>mes éthiques et comment établir qu</w:t>
      </w:r>
      <w:r w:rsidR="00B07A29" w:rsidRPr="00B35349">
        <w:rPr>
          <w:b/>
          <w:bCs/>
          <w:sz w:val="28"/>
          <w:szCs w:val="28"/>
          <w:lang w:val="fr-CA"/>
        </w:rPr>
        <w:t>’</w:t>
      </w:r>
      <w:r w:rsidRPr="00B35349">
        <w:rPr>
          <w:b/>
          <w:bCs/>
          <w:sz w:val="28"/>
          <w:szCs w:val="28"/>
          <w:lang w:val="fr-CA"/>
        </w:rPr>
        <w:t>il y a probl</w:t>
      </w:r>
      <w:r w:rsidR="00B07A29" w:rsidRPr="00B35349">
        <w:rPr>
          <w:b/>
          <w:bCs/>
          <w:sz w:val="28"/>
          <w:szCs w:val="28"/>
          <w:lang w:val="fr-CA"/>
        </w:rPr>
        <w:t>è</w:t>
      </w:r>
      <w:r w:rsidRPr="00B35349">
        <w:rPr>
          <w:b/>
          <w:bCs/>
          <w:sz w:val="28"/>
          <w:szCs w:val="28"/>
          <w:lang w:val="fr-CA"/>
        </w:rPr>
        <w:t xml:space="preserve">me </w:t>
      </w:r>
      <w:r w:rsidR="00B07A29" w:rsidRPr="00B35349">
        <w:rPr>
          <w:b/>
          <w:bCs/>
          <w:sz w:val="28"/>
          <w:szCs w:val="28"/>
          <w:lang w:val="fr-CA"/>
        </w:rPr>
        <w:t>?</w:t>
      </w:r>
    </w:p>
    <w:p w14:paraId="3F0DB7B3" w14:textId="77777777" w:rsidR="00B35349" w:rsidRDefault="008247EE" w:rsidP="008247EE">
      <w:pPr>
        <w:pStyle w:val="Paragraphedeliste"/>
        <w:numPr>
          <w:ilvl w:val="0"/>
          <w:numId w:val="1"/>
        </w:numPr>
        <w:rPr>
          <w:b/>
          <w:bCs/>
          <w:sz w:val="28"/>
          <w:szCs w:val="28"/>
          <w:lang w:val="fr-CA"/>
        </w:rPr>
      </w:pPr>
      <w:r w:rsidRPr="00B35349">
        <w:rPr>
          <w:b/>
          <w:bCs/>
          <w:sz w:val="28"/>
          <w:szCs w:val="28"/>
          <w:lang w:val="fr-CA"/>
        </w:rPr>
        <w:t>En quoi la m</w:t>
      </w:r>
      <w:r w:rsidR="00B07A29" w:rsidRPr="00B35349">
        <w:rPr>
          <w:b/>
          <w:bCs/>
          <w:sz w:val="28"/>
          <w:szCs w:val="28"/>
          <w:lang w:val="fr-CA"/>
        </w:rPr>
        <w:t>é</w:t>
      </w:r>
      <w:r w:rsidRPr="00B35349">
        <w:rPr>
          <w:b/>
          <w:bCs/>
          <w:sz w:val="28"/>
          <w:szCs w:val="28"/>
          <w:lang w:val="fr-CA"/>
        </w:rPr>
        <w:t>decine actuelle diffère de la médecine de l’antiquité</w:t>
      </w:r>
    </w:p>
    <w:p w14:paraId="0C4D1789" w14:textId="77777777" w:rsidR="00B35349" w:rsidRDefault="008247EE" w:rsidP="008247EE">
      <w:pPr>
        <w:pStyle w:val="Paragraphedeliste"/>
        <w:numPr>
          <w:ilvl w:val="0"/>
          <w:numId w:val="1"/>
        </w:numPr>
        <w:rPr>
          <w:b/>
          <w:bCs/>
          <w:sz w:val="28"/>
          <w:szCs w:val="28"/>
          <w:lang w:val="fr-CA"/>
        </w:rPr>
      </w:pPr>
      <w:r w:rsidRPr="00B35349">
        <w:rPr>
          <w:b/>
          <w:bCs/>
          <w:sz w:val="28"/>
          <w:szCs w:val="28"/>
          <w:lang w:val="fr-CA"/>
        </w:rPr>
        <w:t>Expliquez l</w:t>
      </w:r>
      <w:r w:rsidR="00B07A29" w:rsidRPr="00B35349">
        <w:rPr>
          <w:b/>
          <w:bCs/>
          <w:sz w:val="28"/>
          <w:szCs w:val="28"/>
          <w:lang w:val="fr-CA"/>
        </w:rPr>
        <w:t xml:space="preserve">e </w:t>
      </w:r>
      <w:r w:rsidRPr="00B35349">
        <w:rPr>
          <w:b/>
          <w:bCs/>
          <w:sz w:val="28"/>
          <w:szCs w:val="28"/>
          <w:lang w:val="fr-CA"/>
        </w:rPr>
        <w:t>bu</w:t>
      </w:r>
      <w:r w:rsidR="00B07A29" w:rsidRPr="00B35349">
        <w:rPr>
          <w:b/>
          <w:bCs/>
          <w:sz w:val="28"/>
          <w:szCs w:val="28"/>
          <w:lang w:val="fr-CA"/>
        </w:rPr>
        <w:t>t</w:t>
      </w:r>
      <w:r w:rsidRPr="00B35349">
        <w:rPr>
          <w:b/>
          <w:bCs/>
          <w:sz w:val="28"/>
          <w:szCs w:val="28"/>
          <w:lang w:val="fr-CA"/>
        </w:rPr>
        <w:t xml:space="preserve"> de la bioéthique en fonction de son cont</w:t>
      </w:r>
      <w:r w:rsidR="00B07A29" w:rsidRPr="00B35349">
        <w:rPr>
          <w:b/>
          <w:bCs/>
          <w:sz w:val="28"/>
          <w:szCs w:val="28"/>
          <w:lang w:val="fr-CA"/>
        </w:rPr>
        <w:t>ex</w:t>
      </w:r>
      <w:r w:rsidRPr="00B35349">
        <w:rPr>
          <w:b/>
          <w:bCs/>
          <w:sz w:val="28"/>
          <w:szCs w:val="28"/>
          <w:lang w:val="fr-CA"/>
        </w:rPr>
        <w:t>te d’apparition</w:t>
      </w:r>
      <w:r w:rsidR="00B07A29" w:rsidRPr="00B35349">
        <w:rPr>
          <w:b/>
          <w:bCs/>
          <w:sz w:val="28"/>
          <w:szCs w:val="28"/>
          <w:lang w:val="fr-CA"/>
        </w:rPr>
        <w:t>.</w:t>
      </w:r>
    </w:p>
    <w:p w14:paraId="048C9D84" w14:textId="77777777" w:rsidR="00B35349" w:rsidRDefault="008247EE" w:rsidP="008247EE">
      <w:pPr>
        <w:pStyle w:val="Paragraphedeliste"/>
        <w:numPr>
          <w:ilvl w:val="0"/>
          <w:numId w:val="1"/>
        </w:numPr>
        <w:rPr>
          <w:b/>
          <w:bCs/>
          <w:sz w:val="28"/>
          <w:szCs w:val="28"/>
          <w:lang w:val="fr-CA"/>
        </w:rPr>
      </w:pPr>
      <w:r w:rsidRPr="00B35349">
        <w:rPr>
          <w:b/>
          <w:bCs/>
          <w:sz w:val="28"/>
          <w:szCs w:val="28"/>
          <w:lang w:val="fr-CA"/>
        </w:rPr>
        <w:t>Devrait-on permettre la greffe de tissus fœtaux dans le cerveau des personnes</w:t>
      </w:r>
      <w:r w:rsidR="00E92C1D" w:rsidRPr="00B35349">
        <w:rPr>
          <w:b/>
          <w:bCs/>
          <w:sz w:val="28"/>
          <w:szCs w:val="28"/>
          <w:lang w:val="fr-CA"/>
        </w:rPr>
        <w:t xml:space="preserve"> atteintes de la maladie de Parkinson si cette intervention peut les gu</w:t>
      </w:r>
      <w:r w:rsidR="00B07A29" w:rsidRPr="00B35349">
        <w:rPr>
          <w:b/>
          <w:bCs/>
          <w:sz w:val="28"/>
          <w:szCs w:val="28"/>
          <w:lang w:val="fr-CA"/>
        </w:rPr>
        <w:t>é</w:t>
      </w:r>
      <w:r w:rsidR="00E92C1D" w:rsidRPr="00B35349">
        <w:rPr>
          <w:b/>
          <w:bCs/>
          <w:sz w:val="28"/>
          <w:szCs w:val="28"/>
          <w:lang w:val="fr-CA"/>
        </w:rPr>
        <w:t>rir et si aucun autre traitement n’est efficace? Abordez la qu</w:t>
      </w:r>
      <w:r w:rsidR="00B07A29" w:rsidRPr="00B35349">
        <w:rPr>
          <w:b/>
          <w:bCs/>
          <w:sz w:val="28"/>
          <w:szCs w:val="28"/>
          <w:lang w:val="fr-CA"/>
        </w:rPr>
        <w:t>e</w:t>
      </w:r>
      <w:r w:rsidR="00E92C1D" w:rsidRPr="00B35349">
        <w:rPr>
          <w:b/>
          <w:bCs/>
          <w:sz w:val="28"/>
          <w:szCs w:val="28"/>
          <w:lang w:val="fr-CA"/>
        </w:rPr>
        <w:t>stion selon l’une des trois conceptions du statut moral de l’</w:t>
      </w:r>
      <w:r w:rsidR="00B07A29" w:rsidRPr="00B35349">
        <w:rPr>
          <w:b/>
          <w:bCs/>
          <w:sz w:val="28"/>
          <w:szCs w:val="28"/>
          <w:lang w:val="fr-CA"/>
        </w:rPr>
        <w:t>ê</w:t>
      </w:r>
      <w:r w:rsidR="00E92C1D" w:rsidRPr="00B35349">
        <w:rPr>
          <w:b/>
          <w:bCs/>
          <w:sz w:val="28"/>
          <w:szCs w:val="28"/>
          <w:lang w:val="fr-CA"/>
        </w:rPr>
        <w:t>tre humain et justifiez votre position en tena</w:t>
      </w:r>
      <w:r w:rsidR="00B07A29" w:rsidRPr="00B35349">
        <w:rPr>
          <w:b/>
          <w:bCs/>
          <w:sz w:val="28"/>
          <w:szCs w:val="28"/>
          <w:lang w:val="fr-CA"/>
        </w:rPr>
        <w:t>n</w:t>
      </w:r>
      <w:r w:rsidR="00E92C1D" w:rsidRPr="00B35349">
        <w:rPr>
          <w:b/>
          <w:bCs/>
          <w:sz w:val="28"/>
          <w:szCs w:val="28"/>
          <w:lang w:val="fr-CA"/>
        </w:rPr>
        <w:t>t compte des objections possibles.</w:t>
      </w:r>
    </w:p>
    <w:p w14:paraId="21839404" w14:textId="77777777" w:rsidR="00B35349" w:rsidRDefault="00E92C1D" w:rsidP="008247EE">
      <w:pPr>
        <w:pStyle w:val="Paragraphedeliste"/>
        <w:numPr>
          <w:ilvl w:val="0"/>
          <w:numId w:val="1"/>
        </w:numPr>
        <w:rPr>
          <w:b/>
          <w:bCs/>
          <w:sz w:val="28"/>
          <w:szCs w:val="28"/>
          <w:lang w:val="fr-CA"/>
        </w:rPr>
      </w:pPr>
      <w:r w:rsidRPr="00B35349">
        <w:rPr>
          <w:b/>
          <w:bCs/>
          <w:sz w:val="28"/>
          <w:szCs w:val="28"/>
          <w:lang w:val="fr-CA"/>
        </w:rPr>
        <w:t xml:space="preserve">Dans le texte Statut de </w:t>
      </w:r>
      <w:r w:rsidR="00426449" w:rsidRPr="00B35349">
        <w:rPr>
          <w:b/>
          <w:bCs/>
          <w:sz w:val="28"/>
          <w:szCs w:val="28"/>
          <w:lang w:val="fr-CA"/>
        </w:rPr>
        <w:t>l’</w:t>
      </w:r>
      <w:r w:rsidRPr="00B35349">
        <w:rPr>
          <w:b/>
          <w:bCs/>
          <w:sz w:val="28"/>
          <w:szCs w:val="28"/>
          <w:lang w:val="fr-CA"/>
        </w:rPr>
        <w:t>embr</w:t>
      </w:r>
      <w:r w:rsidR="00426449" w:rsidRPr="00B35349">
        <w:rPr>
          <w:b/>
          <w:bCs/>
          <w:sz w:val="28"/>
          <w:szCs w:val="28"/>
          <w:lang w:val="fr-CA"/>
        </w:rPr>
        <w:t>y</w:t>
      </w:r>
      <w:r w:rsidRPr="00B35349">
        <w:rPr>
          <w:b/>
          <w:bCs/>
          <w:sz w:val="28"/>
          <w:szCs w:val="28"/>
          <w:lang w:val="fr-CA"/>
        </w:rPr>
        <w:t xml:space="preserve">on il </w:t>
      </w:r>
      <w:r w:rsidR="00426449" w:rsidRPr="00B35349">
        <w:rPr>
          <w:b/>
          <w:bCs/>
          <w:sz w:val="28"/>
          <w:szCs w:val="28"/>
          <w:lang w:val="fr-CA"/>
        </w:rPr>
        <w:t>es</w:t>
      </w:r>
      <w:r w:rsidRPr="00B35349">
        <w:rPr>
          <w:b/>
          <w:bCs/>
          <w:sz w:val="28"/>
          <w:szCs w:val="28"/>
          <w:lang w:val="fr-CA"/>
        </w:rPr>
        <w:t>t qu</w:t>
      </w:r>
      <w:r w:rsidR="00426449" w:rsidRPr="00B35349">
        <w:rPr>
          <w:b/>
          <w:bCs/>
          <w:sz w:val="28"/>
          <w:szCs w:val="28"/>
          <w:lang w:val="fr-CA"/>
        </w:rPr>
        <w:t>e</w:t>
      </w:r>
      <w:r w:rsidRPr="00B35349">
        <w:rPr>
          <w:b/>
          <w:bCs/>
          <w:sz w:val="28"/>
          <w:szCs w:val="28"/>
          <w:lang w:val="fr-CA"/>
        </w:rPr>
        <w:t>stion</w:t>
      </w:r>
      <w:r w:rsidR="00426449" w:rsidRPr="00B35349">
        <w:rPr>
          <w:b/>
          <w:bCs/>
          <w:sz w:val="28"/>
          <w:szCs w:val="28"/>
          <w:lang w:val="fr-CA"/>
        </w:rPr>
        <w:t xml:space="preserve"> </w:t>
      </w:r>
      <w:r w:rsidRPr="00B35349">
        <w:rPr>
          <w:b/>
          <w:bCs/>
          <w:sz w:val="28"/>
          <w:szCs w:val="28"/>
          <w:lang w:val="fr-CA"/>
        </w:rPr>
        <w:t>d’accorder une protection morale et juridique à l’embr</w:t>
      </w:r>
      <w:r w:rsidR="00426449" w:rsidRPr="00B35349">
        <w:rPr>
          <w:b/>
          <w:bCs/>
          <w:sz w:val="28"/>
          <w:szCs w:val="28"/>
          <w:lang w:val="fr-CA"/>
        </w:rPr>
        <w:t>y</w:t>
      </w:r>
      <w:r w:rsidRPr="00B35349">
        <w:rPr>
          <w:b/>
          <w:bCs/>
          <w:sz w:val="28"/>
          <w:szCs w:val="28"/>
          <w:lang w:val="fr-CA"/>
        </w:rPr>
        <w:t>on parce qu</w:t>
      </w:r>
      <w:r w:rsidR="00426449" w:rsidRPr="00B35349">
        <w:rPr>
          <w:b/>
          <w:bCs/>
          <w:sz w:val="28"/>
          <w:szCs w:val="28"/>
          <w:lang w:val="fr-CA"/>
        </w:rPr>
        <w:t>’</w:t>
      </w:r>
      <w:r w:rsidRPr="00B35349">
        <w:rPr>
          <w:b/>
          <w:bCs/>
          <w:sz w:val="28"/>
          <w:szCs w:val="28"/>
          <w:lang w:val="fr-CA"/>
        </w:rPr>
        <w:t>il serai</w:t>
      </w:r>
      <w:r w:rsidR="00426449" w:rsidRPr="00B35349">
        <w:rPr>
          <w:b/>
          <w:bCs/>
          <w:sz w:val="28"/>
          <w:szCs w:val="28"/>
          <w:lang w:val="fr-CA"/>
        </w:rPr>
        <w:t xml:space="preserve">t </w:t>
      </w:r>
      <w:r w:rsidRPr="00B35349">
        <w:rPr>
          <w:b/>
          <w:bCs/>
          <w:sz w:val="28"/>
          <w:szCs w:val="28"/>
          <w:lang w:val="fr-CA"/>
        </w:rPr>
        <w:t>une personne potentielle. Expliquez les raisons de cette conception et montrez ses limites.</w:t>
      </w:r>
    </w:p>
    <w:p w14:paraId="4FD226BB" w14:textId="77777777" w:rsidR="00B35349" w:rsidRDefault="00B07A29" w:rsidP="008247EE">
      <w:pPr>
        <w:pStyle w:val="Paragraphedeliste"/>
        <w:numPr>
          <w:ilvl w:val="0"/>
          <w:numId w:val="1"/>
        </w:numPr>
        <w:rPr>
          <w:b/>
          <w:bCs/>
          <w:sz w:val="28"/>
          <w:szCs w:val="28"/>
          <w:lang w:val="fr-CA"/>
        </w:rPr>
      </w:pPr>
      <w:r w:rsidRPr="00B35349">
        <w:rPr>
          <w:b/>
          <w:bCs/>
          <w:sz w:val="28"/>
          <w:szCs w:val="28"/>
          <w:lang w:val="fr-CA"/>
        </w:rPr>
        <w:t>Quelles procédures démocratiques permettraient la défense des écosystèmes ? Justifiez votre réponse.</w:t>
      </w:r>
    </w:p>
    <w:p w14:paraId="4C24C680" w14:textId="77777777" w:rsidR="00B35349" w:rsidRDefault="00B07A29" w:rsidP="008247EE">
      <w:pPr>
        <w:pStyle w:val="Paragraphedeliste"/>
        <w:numPr>
          <w:ilvl w:val="0"/>
          <w:numId w:val="1"/>
        </w:numPr>
        <w:rPr>
          <w:b/>
          <w:bCs/>
          <w:sz w:val="28"/>
          <w:szCs w:val="28"/>
          <w:lang w:val="fr-CA"/>
        </w:rPr>
      </w:pPr>
      <w:r w:rsidRPr="00B35349">
        <w:rPr>
          <w:b/>
          <w:bCs/>
          <w:sz w:val="28"/>
          <w:szCs w:val="28"/>
          <w:lang w:val="fr-CA"/>
        </w:rPr>
        <w:t>Quelle justification on pourra</w:t>
      </w:r>
      <w:r w:rsidR="00426449" w:rsidRPr="00B35349">
        <w:rPr>
          <w:b/>
          <w:bCs/>
          <w:sz w:val="28"/>
          <w:szCs w:val="28"/>
          <w:lang w:val="fr-CA"/>
        </w:rPr>
        <w:t>i</w:t>
      </w:r>
      <w:r w:rsidRPr="00B35349">
        <w:rPr>
          <w:b/>
          <w:bCs/>
          <w:sz w:val="28"/>
          <w:szCs w:val="28"/>
          <w:lang w:val="fr-CA"/>
        </w:rPr>
        <w:t>t av</w:t>
      </w:r>
      <w:r w:rsidR="00426449" w:rsidRPr="00B35349">
        <w:rPr>
          <w:b/>
          <w:bCs/>
          <w:sz w:val="28"/>
          <w:szCs w:val="28"/>
          <w:lang w:val="fr-CA"/>
        </w:rPr>
        <w:t>a</w:t>
      </w:r>
      <w:r w:rsidRPr="00B35349">
        <w:rPr>
          <w:b/>
          <w:bCs/>
          <w:sz w:val="28"/>
          <w:szCs w:val="28"/>
          <w:lang w:val="fr-CA"/>
        </w:rPr>
        <w:t>ncer pour défendre l’</w:t>
      </w:r>
      <w:r w:rsidR="00426449" w:rsidRPr="00B35349">
        <w:rPr>
          <w:b/>
          <w:bCs/>
          <w:sz w:val="28"/>
          <w:szCs w:val="28"/>
          <w:lang w:val="fr-CA"/>
        </w:rPr>
        <w:t>i</w:t>
      </w:r>
      <w:r w:rsidRPr="00B35349">
        <w:rPr>
          <w:b/>
          <w:bCs/>
          <w:sz w:val="28"/>
          <w:szCs w:val="28"/>
          <w:lang w:val="fr-CA"/>
        </w:rPr>
        <w:t>dée de l</w:t>
      </w:r>
      <w:r w:rsidR="00426449" w:rsidRPr="00B35349">
        <w:rPr>
          <w:b/>
          <w:bCs/>
          <w:sz w:val="28"/>
          <w:szCs w:val="28"/>
          <w:lang w:val="fr-CA"/>
        </w:rPr>
        <w:t>’</w:t>
      </w:r>
      <w:r w:rsidRPr="00B35349">
        <w:rPr>
          <w:b/>
          <w:bCs/>
          <w:sz w:val="28"/>
          <w:szCs w:val="28"/>
          <w:lang w:val="fr-CA"/>
        </w:rPr>
        <w:t>équit</w:t>
      </w:r>
      <w:r w:rsidR="00426449" w:rsidRPr="00B35349">
        <w:rPr>
          <w:b/>
          <w:bCs/>
          <w:sz w:val="28"/>
          <w:szCs w:val="28"/>
          <w:lang w:val="fr-CA"/>
        </w:rPr>
        <w:t>é</w:t>
      </w:r>
      <w:r w:rsidRPr="00B35349">
        <w:rPr>
          <w:b/>
          <w:bCs/>
          <w:sz w:val="28"/>
          <w:szCs w:val="28"/>
          <w:lang w:val="fr-CA"/>
        </w:rPr>
        <w:t xml:space="preserve"> entre les génération</w:t>
      </w:r>
      <w:r w:rsidR="00426449" w:rsidRPr="00B35349">
        <w:rPr>
          <w:b/>
          <w:bCs/>
          <w:sz w:val="28"/>
          <w:szCs w:val="28"/>
          <w:lang w:val="fr-CA"/>
        </w:rPr>
        <w:t>s</w:t>
      </w:r>
      <w:r w:rsidRPr="00B35349">
        <w:rPr>
          <w:b/>
          <w:bCs/>
          <w:sz w:val="28"/>
          <w:szCs w:val="28"/>
          <w:lang w:val="fr-CA"/>
        </w:rPr>
        <w:t xml:space="preserve"> </w:t>
      </w:r>
      <w:r w:rsidR="00426449" w:rsidRPr="00B35349">
        <w:rPr>
          <w:b/>
          <w:bCs/>
          <w:sz w:val="28"/>
          <w:szCs w:val="28"/>
          <w:lang w:val="fr-CA"/>
        </w:rPr>
        <w:t>s</w:t>
      </w:r>
      <w:r w:rsidRPr="00B35349">
        <w:rPr>
          <w:b/>
          <w:bCs/>
          <w:sz w:val="28"/>
          <w:szCs w:val="28"/>
          <w:lang w:val="fr-CA"/>
        </w:rPr>
        <w:t>ur le pl</w:t>
      </w:r>
      <w:r w:rsidR="00426449" w:rsidRPr="00B35349">
        <w:rPr>
          <w:b/>
          <w:bCs/>
          <w:sz w:val="28"/>
          <w:szCs w:val="28"/>
          <w:lang w:val="fr-CA"/>
        </w:rPr>
        <w:t>a</w:t>
      </w:r>
      <w:r w:rsidRPr="00B35349">
        <w:rPr>
          <w:b/>
          <w:bCs/>
          <w:sz w:val="28"/>
          <w:szCs w:val="28"/>
          <w:lang w:val="fr-CA"/>
        </w:rPr>
        <w:t>n environne</w:t>
      </w:r>
      <w:r w:rsidR="00426449" w:rsidRPr="00B35349">
        <w:rPr>
          <w:b/>
          <w:bCs/>
          <w:sz w:val="28"/>
          <w:szCs w:val="28"/>
          <w:lang w:val="fr-CA"/>
        </w:rPr>
        <w:t>men</w:t>
      </w:r>
      <w:r w:rsidRPr="00B35349">
        <w:rPr>
          <w:b/>
          <w:bCs/>
          <w:sz w:val="28"/>
          <w:szCs w:val="28"/>
          <w:lang w:val="fr-CA"/>
        </w:rPr>
        <w:t>tal.</w:t>
      </w:r>
    </w:p>
    <w:p w14:paraId="39DFEBED" w14:textId="77777777" w:rsidR="00B35349" w:rsidRPr="00B35349" w:rsidRDefault="00B35349" w:rsidP="008247EE">
      <w:pPr>
        <w:pStyle w:val="Paragraphedeliste"/>
        <w:numPr>
          <w:ilvl w:val="0"/>
          <w:numId w:val="1"/>
        </w:numPr>
        <w:rPr>
          <w:b/>
          <w:bCs/>
          <w:sz w:val="28"/>
          <w:szCs w:val="28"/>
          <w:lang w:val="fr-CA"/>
        </w:rPr>
      </w:pPr>
      <w:r>
        <w:rPr>
          <w:b/>
          <w:bCs/>
          <w:sz w:val="28"/>
          <w:szCs w:val="28"/>
          <w:lang w:val="fr-CA"/>
        </w:rPr>
        <w:t>Pourquoi l’idée d’une nature pure et vierge est-elle si importante de nos jours ?</w:t>
      </w:r>
    </w:p>
    <w:p w14:paraId="5E6AAB41" w14:textId="77777777" w:rsidR="008247EE" w:rsidRDefault="008247EE" w:rsidP="008247EE">
      <w:pPr>
        <w:rPr>
          <w:lang w:val="fr-CA"/>
        </w:rPr>
      </w:pPr>
    </w:p>
    <w:p w14:paraId="3D38B361" w14:textId="77777777" w:rsidR="008247EE" w:rsidRPr="008247EE" w:rsidRDefault="008247EE" w:rsidP="008247EE">
      <w:pPr>
        <w:rPr>
          <w:lang w:val="fr-CA"/>
        </w:rPr>
      </w:pPr>
    </w:p>
    <w:sectPr w:rsidR="008247EE" w:rsidRPr="008247EE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2A03D1" w14:textId="77777777" w:rsidR="00067B73" w:rsidRDefault="00067B73" w:rsidP="001E73A4">
      <w:pPr>
        <w:spacing w:after="0" w:line="240" w:lineRule="auto"/>
      </w:pPr>
      <w:r>
        <w:separator/>
      </w:r>
    </w:p>
  </w:endnote>
  <w:endnote w:type="continuationSeparator" w:id="0">
    <w:p w14:paraId="164EB6F7" w14:textId="77777777" w:rsidR="00067B73" w:rsidRDefault="00067B73" w:rsidP="001E73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397654" w14:textId="77777777" w:rsidR="00067B73" w:rsidRDefault="00067B73" w:rsidP="001E73A4">
      <w:pPr>
        <w:spacing w:after="0" w:line="240" w:lineRule="auto"/>
      </w:pPr>
      <w:r>
        <w:separator/>
      </w:r>
    </w:p>
  </w:footnote>
  <w:footnote w:type="continuationSeparator" w:id="0">
    <w:p w14:paraId="3F202E2B" w14:textId="77777777" w:rsidR="00067B73" w:rsidRDefault="00067B73" w:rsidP="001E73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6E9024" w14:textId="344ECAF6" w:rsidR="001E73A4" w:rsidRPr="001E73A4" w:rsidRDefault="001E73A4">
    <w:pPr>
      <w:pStyle w:val="En-tte"/>
      <w:jc w:val="right"/>
      <w:rPr>
        <w:color w:val="5B9BD5" w:themeColor="accent1"/>
        <w:lang w:val="fr-CA"/>
      </w:rPr>
    </w:pPr>
    <w:sdt>
      <w:sdtPr>
        <w:rPr>
          <w:color w:val="5B9BD5" w:themeColor="accent1"/>
        </w:rPr>
        <w:alias w:val="Titre"/>
        <w:tag w:val=""/>
        <w:id w:val="664756013"/>
        <w:placeholder>
          <w:docPart w:val="6E8B239D83864BD0BCAE935FBF0C94B6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color w:val="5B9BD5" w:themeColor="accent1"/>
          </w:rPr>
          <w:t>300061504</w:t>
        </w:r>
      </w:sdtContent>
    </w:sdt>
    <w:r>
      <w:rPr>
        <w:color w:val="5B9BD5" w:themeColor="accent1"/>
        <w:lang w:val="fr-FR"/>
      </w:rPr>
      <w:t xml:space="preserve"> | </w:t>
    </w:r>
    <w:sdt>
      <w:sdtPr>
        <w:rPr>
          <w:color w:val="5B9BD5" w:themeColor="accent1"/>
          <w:lang w:val="fr-CA"/>
        </w:rPr>
        <w:alias w:val="Auteur"/>
        <w:tag w:val=""/>
        <w:id w:val="-1677181147"/>
        <w:placeholder>
          <w:docPart w:val="BC37D478754F49E584813A003E7960B1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r>
          <w:rPr>
            <w:color w:val="5B9BD5" w:themeColor="accent1"/>
            <w:lang w:val="fr-CA"/>
          </w:rPr>
          <w:t xml:space="preserve">Damon Demontigny </w:t>
        </w:r>
      </w:sdtContent>
    </w:sdt>
  </w:p>
  <w:p w14:paraId="3B5081C1" w14:textId="77777777" w:rsidR="001E73A4" w:rsidRPr="001E73A4" w:rsidRDefault="001E73A4">
    <w:pPr>
      <w:pStyle w:val="En-tte"/>
      <w:rPr>
        <w:lang w:val="fr-C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D1435B"/>
    <w:multiLevelType w:val="hybridMultilevel"/>
    <w:tmpl w:val="C6206EC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7EE"/>
    <w:rsid w:val="00067B73"/>
    <w:rsid w:val="000F0E78"/>
    <w:rsid w:val="001E73A4"/>
    <w:rsid w:val="00426449"/>
    <w:rsid w:val="004B7210"/>
    <w:rsid w:val="008247EE"/>
    <w:rsid w:val="008F7688"/>
    <w:rsid w:val="00903B0E"/>
    <w:rsid w:val="00B07A29"/>
    <w:rsid w:val="00B35349"/>
    <w:rsid w:val="00E92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dz-B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47C70"/>
  <w15:chartTrackingRefBased/>
  <w15:docId w15:val="{C2F399E1-A8C2-437B-A3AF-5298B174F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32"/>
        <w:lang w:val="en-CA" w:eastAsia="en-US" w:bidi="dz-BT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247EE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1E73A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E73A4"/>
  </w:style>
  <w:style w:type="paragraph" w:styleId="Pieddepage">
    <w:name w:val="footer"/>
    <w:basedOn w:val="Normal"/>
    <w:link w:val="PieddepageCar"/>
    <w:uiPriority w:val="99"/>
    <w:unhideWhenUsed/>
    <w:rsid w:val="001E73A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E73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E8B239D83864BD0BCAE935FBF0C94B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175103E-05C2-4CE6-B8CB-BC03DC662663}"/>
      </w:docPartPr>
      <w:docPartBody>
        <w:p w:rsidR="00000000" w:rsidRDefault="007F68B4" w:rsidP="007F68B4">
          <w:pPr>
            <w:pStyle w:val="6E8B239D83864BD0BCAE935FBF0C94B6"/>
          </w:pPr>
          <w:r>
            <w:rPr>
              <w:color w:val="4472C4" w:themeColor="accent1"/>
              <w:lang w:val="fr-FR"/>
            </w:rPr>
            <w:t>[Titre du document]</w:t>
          </w:r>
        </w:p>
      </w:docPartBody>
    </w:docPart>
    <w:docPart>
      <w:docPartPr>
        <w:name w:val="BC37D478754F49E584813A003E7960B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ADF1EEA-2FC7-402F-A02B-2362817C5F39}"/>
      </w:docPartPr>
      <w:docPartBody>
        <w:p w:rsidR="00000000" w:rsidRDefault="007F68B4" w:rsidP="007F68B4">
          <w:pPr>
            <w:pStyle w:val="BC37D478754F49E584813A003E7960B1"/>
          </w:pPr>
          <w:r>
            <w:rPr>
              <w:lang w:val="fr-FR"/>
            </w:rPr>
            <w:t>[Nom de l’auteur]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8B4"/>
    <w:rsid w:val="007F68B4"/>
    <w:rsid w:val="00CD4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CA" w:eastAsia="fr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6E8B239D83864BD0BCAE935FBF0C94B6">
    <w:name w:val="6E8B239D83864BD0BCAE935FBF0C94B6"/>
    <w:rsid w:val="007F68B4"/>
  </w:style>
  <w:style w:type="paragraph" w:customStyle="1" w:styleId="BC37D478754F49E584813A003E7960B1">
    <w:name w:val="BC37D478754F49E584813A003E7960B1"/>
    <w:rsid w:val="007F68B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61D6F2-E521-421B-8995-CB2FD96DC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208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300061504</dc:title>
  <dc:subject/>
  <dc:creator>Damon Demontigny</dc:creator>
  <cp:keywords/>
  <dc:description/>
  <cp:lastModifiedBy>damon demontigny</cp:lastModifiedBy>
  <cp:revision>2</cp:revision>
  <dcterms:created xsi:type="dcterms:W3CDTF">2020-03-31T00:21:00Z</dcterms:created>
  <dcterms:modified xsi:type="dcterms:W3CDTF">2020-03-31T00:21:00Z</dcterms:modified>
</cp:coreProperties>
</file>