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5517C" w:rsidRDefault="0095517C" w:rsidP="0095517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Module 1: Gene/Phenotype Expression</w:t>
      </w:r>
    </w:p>
    <w:p w:rsidR="00270B3C" w:rsidRDefault="00B52C74" w:rsidP="009551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Transcription and Translation</w:t>
      </w:r>
    </w:p>
    <w:p w:rsidR="00B52C74" w:rsidRPr="00543324" w:rsidRDefault="008645C2" w:rsidP="00B52C7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Transcription</w:t>
      </w:r>
    </w:p>
    <w:p w:rsidR="00543324" w:rsidRDefault="00543324" w:rsidP="0054332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to mRNA</w:t>
      </w:r>
    </w:p>
    <w:p w:rsidR="00C2125C" w:rsidRDefault="00C2125C" w:rsidP="0054332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DNA template</w:t>
      </w:r>
    </w:p>
    <w:p w:rsidR="00C2125C" w:rsidRDefault="00335CD4" w:rsidP="00C2125C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Both strands of DNA can act as a template strand </w:t>
      </w:r>
    </w:p>
    <w:p w:rsidR="00BB2BD6" w:rsidRDefault="00BB2BD6" w:rsidP="00C2125C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Specific sequences of bases along the DNA strand determines where a transcription factor binds</w:t>
      </w:r>
    </w:p>
    <w:p w:rsidR="006E19B2" w:rsidRDefault="006E19B2" w:rsidP="006E19B2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do not bind randomly to DNA</w:t>
      </w:r>
    </w:p>
    <w:p w:rsidR="00FE3C55" w:rsidRDefault="00FE3C55" w:rsidP="00FE3C55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Both DNA of homologous chromosomes cannot be used as templates</w:t>
      </w:r>
    </w:p>
    <w:p w:rsidR="00FE3C55" w:rsidRDefault="00FE3C55" w:rsidP="00FE3C55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contain the same </w:t>
      </w:r>
      <w:r w:rsidR="00B621CB">
        <w:rPr>
          <w:rFonts w:ascii="Times New Roman" w:hAnsi="Times New Roman" w:cs="Times New Roman"/>
          <w:sz w:val="24"/>
          <w:szCs w:val="24"/>
        </w:rPr>
        <w:t xml:space="preserve">genes but may have different alleles </w:t>
      </w:r>
    </w:p>
    <w:p w:rsidR="00B621CB" w:rsidRDefault="00B621CB" w:rsidP="00FE3C55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code for different proteins</w:t>
      </w:r>
    </w:p>
    <w:p w:rsidR="003D4A1A" w:rsidRPr="001F4623" w:rsidRDefault="00D37EED" w:rsidP="003D4A1A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F4623">
        <w:rPr>
          <w:rFonts w:ascii="Times New Roman" w:hAnsi="Times New Roman" w:cs="Times New Roman"/>
          <w:sz w:val="24"/>
          <w:szCs w:val="24"/>
          <w:u w:val="single"/>
        </w:rPr>
        <w:t>RNA polymerase</w:t>
      </w:r>
    </w:p>
    <w:p w:rsidR="00D37EED" w:rsidRDefault="00D37EED" w:rsidP="00D37EED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Separate double-stranded DNA </w:t>
      </w:r>
    </w:p>
    <w:p w:rsidR="00190CD5" w:rsidRDefault="00190CD5" w:rsidP="00D37EED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Adds RNA nucleotides complementary to the DNA template strand</w:t>
      </w:r>
    </w:p>
    <w:p w:rsidR="00190CD5" w:rsidRDefault="00190CD5" w:rsidP="00190CD5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5’ to 3’ direction</w:t>
      </w:r>
    </w:p>
    <w:p w:rsidR="00D63A48" w:rsidRPr="001F4623" w:rsidRDefault="00D63A48" w:rsidP="0033551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F4623">
        <w:rPr>
          <w:rFonts w:ascii="Times New Roman" w:hAnsi="Times New Roman" w:cs="Times New Roman"/>
          <w:sz w:val="24"/>
          <w:szCs w:val="24"/>
          <w:u w:val="single"/>
        </w:rPr>
        <w:t>Promote</w:t>
      </w:r>
      <w:r w:rsidR="00335514" w:rsidRPr="001F4623">
        <w:rPr>
          <w:rFonts w:ascii="Times New Roman" w:hAnsi="Times New Roman" w:cs="Times New Roman"/>
          <w:sz w:val="24"/>
          <w:szCs w:val="24"/>
          <w:u w:val="single"/>
        </w:rPr>
        <w:t>r</w:t>
      </w:r>
    </w:p>
    <w:p w:rsidR="00335514" w:rsidRDefault="00335514" w:rsidP="00335514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Sequence where DNA ploy erase attaches and initiates transcription</w:t>
      </w:r>
    </w:p>
    <w:p w:rsidR="00335514" w:rsidRPr="001F4623" w:rsidRDefault="00335514" w:rsidP="0033551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F4623">
        <w:rPr>
          <w:rFonts w:ascii="Times New Roman" w:hAnsi="Times New Roman" w:cs="Times New Roman"/>
          <w:sz w:val="24"/>
          <w:szCs w:val="24"/>
          <w:u w:val="single"/>
        </w:rPr>
        <w:t>Terminator</w:t>
      </w:r>
    </w:p>
    <w:p w:rsidR="00335514" w:rsidRDefault="00335514" w:rsidP="00335514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Sequence that signals end of transcription </w:t>
      </w:r>
    </w:p>
    <w:p w:rsidR="004612E9" w:rsidRDefault="004612E9" w:rsidP="004612E9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Transcription factors</w:t>
      </w:r>
    </w:p>
    <w:p w:rsidR="004612E9" w:rsidRDefault="004612E9" w:rsidP="004612E9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Mediate binding between RNA polymerase and promoter</w:t>
      </w:r>
    </w:p>
    <w:p w:rsidR="00BB2BD6" w:rsidRDefault="00BB2BD6" w:rsidP="004612E9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which DNA sequences should be transcribed</w:t>
      </w:r>
    </w:p>
    <w:p w:rsidR="00BB2BD6" w:rsidRDefault="00BB2BD6" w:rsidP="004612E9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Determine when transcription begins </w:t>
      </w:r>
    </w:p>
    <w:p w:rsidR="001F4623" w:rsidRDefault="001F4623" w:rsidP="001F4623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Initiation</w:t>
      </w:r>
    </w:p>
    <w:p w:rsidR="00C70791" w:rsidRDefault="001F4623" w:rsidP="00C7079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</w:t>
      </w:r>
      <w:r w:rsidR="00C70791">
        <w:rPr>
          <w:rFonts w:ascii="Times New Roman" w:hAnsi="Times New Roman" w:cs="Times New Roman"/>
          <w:sz w:val="24"/>
          <w:szCs w:val="24"/>
        </w:rPr>
        <w:t xml:space="preserve">P </w:t>
      </w:r>
      <w:r>
        <w:rPr>
          <w:rFonts w:ascii="Times New Roman" w:hAnsi="Times New Roman" w:cs="Times New Roman"/>
          <w:sz w:val="24"/>
          <w:szCs w:val="24"/>
        </w:rPr>
        <w:t>binds to the promoter</w:t>
      </w:r>
    </w:p>
    <w:p w:rsidR="001F4623" w:rsidRDefault="00C70791" w:rsidP="00C7079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RNAP unwinds the</w:t>
      </w:r>
      <w:r w:rsidRPr="00C70791">
        <w:rPr>
          <w:rFonts w:ascii="Times New Roman" w:hAnsi="Times New Roman" w:cs="Times New Roman"/>
          <w:sz w:val="24"/>
          <w:szCs w:val="24"/>
        </w:rPr>
        <w:t xml:space="preserve"> DNA strands </w:t>
      </w:r>
      <w:r w:rsidR="00E30B7E">
        <w:rPr>
          <w:rFonts w:ascii="Times New Roman" w:hAnsi="Times New Roman" w:cs="Times New Roman"/>
          <w:sz w:val="24"/>
          <w:szCs w:val="24"/>
        </w:rPr>
        <w:t xml:space="preserve">and initiate RNA synthesis </w:t>
      </w:r>
    </w:p>
    <w:p w:rsidR="00A26E0A" w:rsidRPr="00C70791" w:rsidRDefault="00A26E0A" w:rsidP="00C7079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initiation points result in </w:t>
      </w:r>
      <w:r>
        <w:rPr>
          <w:rFonts w:ascii="Times New Roman" w:hAnsi="Times New Roman" w:cs="Times New Roman"/>
          <w:sz w:val="24"/>
          <w:szCs w:val="24"/>
          <w:u w:val="single"/>
        </w:rPr>
        <w:t>overlapping genes</w:t>
      </w:r>
    </w:p>
    <w:p w:rsidR="00C70791" w:rsidRDefault="00E30B7E" w:rsidP="00E30B7E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Elongation</w:t>
      </w:r>
    </w:p>
    <w:p w:rsidR="00E30B7E" w:rsidRDefault="00E30B7E" w:rsidP="00E30B7E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</w:t>
      </w:r>
      <w:r w:rsidR="000B1ECA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moves downstream</w:t>
      </w:r>
    </w:p>
    <w:p w:rsidR="000B1ECA" w:rsidRDefault="000B1ECA" w:rsidP="000B1ECA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Unwinds DNA and elongates the RNA in 5’ to 3’ direction</w:t>
      </w:r>
    </w:p>
    <w:p w:rsidR="000B1ECA" w:rsidRDefault="004E1701" w:rsidP="004E1701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Termination</w:t>
      </w:r>
    </w:p>
    <w:p w:rsidR="004E1701" w:rsidRDefault="004E1701" w:rsidP="004E170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 transcript is released</w:t>
      </w:r>
    </w:p>
    <w:p w:rsidR="004E1701" w:rsidRDefault="004E1701" w:rsidP="004E170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RNAP detaches from the DNA</w:t>
      </w:r>
    </w:p>
    <w:p w:rsidR="00976FB4" w:rsidRPr="00DE3A5F" w:rsidRDefault="00976FB4" w:rsidP="00976FB4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E34309">
        <w:rPr>
          <w:rFonts w:ascii="Times New Roman" w:hAnsi="Times New Roman" w:cs="Times New Roman"/>
          <w:b/>
          <w:bCs/>
          <w:sz w:val="24"/>
          <w:szCs w:val="24"/>
        </w:rPr>
        <w:t>RNA processing</w:t>
      </w:r>
    </w:p>
    <w:p w:rsidR="00DE3A5F" w:rsidRPr="00DE3A5F" w:rsidRDefault="00DE3A5F" w:rsidP="00DE3A5F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Alternation of mRNA ends</w:t>
      </w:r>
    </w:p>
    <w:p w:rsidR="00DE3A5F" w:rsidRDefault="00DE3A5F" w:rsidP="00DE3A5F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Facilitates the export of the mature mRNA from the nucleus</w:t>
      </w:r>
    </w:p>
    <w:p w:rsidR="00E72A3D" w:rsidRPr="00976FB4" w:rsidRDefault="00E72A3D" w:rsidP="00DE3A5F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Protect mRNA form degradation </w:t>
      </w:r>
      <w:r w:rsidR="008B7DB1">
        <w:rPr>
          <w:rFonts w:ascii="Times New Roman" w:hAnsi="Times New Roman" w:cs="Times New Roman"/>
          <w:sz w:val="24"/>
          <w:szCs w:val="24"/>
        </w:rPr>
        <w:t>by enzymes</w:t>
      </w:r>
    </w:p>
    <w:p w:rsidR="00E34309" w:rsidRDefault="00976FB4" w:rsidP="00DE3A5F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5’ cap added to the 5’ end</w:t>
      </w:r>
    </w:p>
    <w:p w:rsidR="00976FB4" w:rsidRDefault="00976FB4" w:rsidP="00DE3A5F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Poly-A-tail added to the 3’ end</w:t>
      </w:r>
    </w:p>
    <w:p w:rsidR="00B9631D" w:rsidRDefault="00B9631D" w:rsidP="00B9631D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RNA splicing</w:t>
      </w:r>
    </w:p>
    <w:p w:rsidR="00B9631D" w:rsidRDefault="00B9631D" w:rsidP="00B9631D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Intros are removed</w:t>
      </w:r>
    </w:p>
    <w:p w:rsidR="00B9631D" w:rsidRDefault="00B9631D" w:rsidP="00B9631D">
      <w:pPr>
        <w:pStyle w:val="ListParagraph"/>
        <w:numPr>
          <w:ilvl w:val="4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Noncoding regions</w:t>
      </w:r>
    </w:p>
    <w:p w:rsidR="00B9631D" w:rsidRDefault="00B9631D" w:rsidP="00B9631D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Exons are joined together</w:t>
      </w:r>
      <w:r w:rsidR="007901DD">
        <w:rPr>
          <w:rFonts w:ascii="Times New Roman" w:hAnsi="Times New Roman" w:cs="Times New Roman"/>
          <w:sz w:val="24"/>
          <w:szCs w:val="24"/>
        </w:rPr>
        <w:t xml:space="preserve"> by spliceosomes</w:t>
      </w:r>
    </w:p>
    <w:p w:rsidR="00B9631D" w:rsidRDefault="00B9631D" w:rsidP="00B9631D">
      <w:pPr>
        <w:pStyle w:val="ListParagraph"/>
        <w:numPr>
          <w:ilvl w:val="4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Coding regions</w:t>
      </w:r>
    </w:p>
    <w:p w:rsidR="00B9631D" w:rsidRDefault="00B9631D" w:rsidP="00B9631D">
      <w:pPr>
        <w:pStyle w:val="ListParagraph"/>
        <w:numPr>
          <w:ilvl w:val="4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Become expressed </w:t>
      </w:r>
    </w:p>
    <w:p w:rsidR="006349C3" w:rsidRDefault="006349C3" w:rsidP="006349C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Translation</w:t>
      </w:r>
    </w:p>
    <w:p w:rsidR="006349C3" w:rsidRDefault="00543324" w:rsidP="006349C3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mRNA to protein </w:t>
      </w:r>
    </w:p>
    <w:p w:rsidR="00543324" w:rsidRPr="00AC235C" w:rsidRDefault="00604932" w:rsidP="006349C3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Anticodons</w:t>
      </w:r>
    </w:p>
    <w:p w:rsidR="00AC235C" w:rsidRDefault="00AC235C" w:rsidP="00AC235C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Extends from the tRNA</w:t>
      </w:r>
    </w:p>
    <w:p w:rsidR="00604932" w:rsidRDefault="00604932" w:rsidP="00604932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3’ to 5’ direction</w:t>
      </w:r>
    </w:p>
    <w:p w:rsidR="00AC235C" w:rsidRDefault="00AC235C" w:rsidP="00604932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Align with codons (5’ to 3’)</w:t>
      </w:r>
    </w:p>
    <w:p w:rsidR="00E13AA1" w:rsidRDefault="00E13AA1" w:rsidP="00E13AA1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Codon recognition</w:t>
      </w:r>
    </w:p>
    <w:p w:rsidR="00E13AA1" w:rsidRDefault="007D7FD6" w:rsidP="00E13AA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Anticodon of the tRNA base pairs with the complementary mRNA codon in the A site</w:t>
      </w:r>
    </w:p>
    <w:p w:rsidR="007D7FD6" w:rsidRDefault="007D7FD6" w:rsidP="007D7FD6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Peptide bond formation</w:t>
      </w:r>
    </w:p>
    <w:p w:rsidR="007D7FD6" w:rsidRDefault="003F4C64" w:rsidP="007D7FD6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rRNA of the large ribosomal subunit catalyzes the formation of a peptide bond between the amino group of the </w:t>
      </w:r>
      <w:r w:rsidR="00CD06F2">
        <w:rPr>
          <w:rFonts w:ascii="Times New Roman" w:hAnsi="Times New Roman" w:cs="Times New Roman"/>
          <w:sz w:val="24"/>
          <w:szCs w:val="24"/>
        </w:rPr>
        <w:t>new amino acid in the A site and the growing polypeptide in the P site</w:t>
      </w:r>
    </w:p>
    <w:p w:rsidR="001C1F0E" w:rsidRDefault="001C1F0E" w:rsidP="007D7FD6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Polypeptide from the</w:t>
      </w:r>
      <w:r w:rsidR="001B78B4">
        <w:rPr>
          <w:rFonts w:ascii="Times New Roman" w:hAnsi="Times New Roman" w:cs="Times New Roman"/>
          <w:sz w:val="24"/>
          <w:szCs w:val="24"/>
        </w:rPr>
        <w:t xml:space="preserve"> tRNA in the</w:t>
      </w:r>
      <w:r>
        <w:rPr>
          <w:rFonts w:ascii="Times New Roman" w:hAnsi="Times New Roman" w:cs="Times New Roman"/>
          <w:sz w:val="24"/>
          <w:szCs w:val="24"/>
        </w:rPr>
        <w:t xml:space="preserve"> P site is removed</w:t>
      </w:r>
    </w:p>
    <w:p w:rsidR="003E0842" w:rsidRDefault="003E0842" w:rsidP="003E0842">
      <w:pPr>
        <w:pStyle w:val="ListParagraph"/>
        <w:numPr>
          <w:ilvl w:val="3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attached to the amino acid on the</w:t>
      </w:r>
      <w:r w:rsidR="001B78B4">
        <w:rPr>
          <w:rFonts w:ascii="Times New Roman" w:hAnsi="Times New Roman" w:cs="Times New Roman"/>
          <w:sz w:val="24"/>
          <w:szCs w:val="24"/>
        </w:rPr>
        <w:t xml:space="preserve"> tRNA in the</w:t>
      </w:r>
      <w:r>
        <w:rPr>
          <w:rFonts w:ascii="Times New Roman" w:hAnsi="Times New Roman" w:cs="Times New Roman"/>
          <w:sz w:val="24"/>
          <w:szCs w:val="24"/>
        </w:rPr>
        <w:t xml:space="preserve"> A site</w:t>
      </w:r>
    </w:p>
    <w:p w:rsidR="003E0842" w:rsidRDefault="003E0842" w:rsidP="003E0842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Translocation</w:t>
      </w:r>
    </w:p>
    <w:p w:rsidR="003E0842" w:rsidRDefault="003E0842" w:rsidP="003E0842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tRNA from A site is trans located to the P site</w:t>
      </w:r>
    </w:p>
    <w:p w:rsidR="001B78B4" w:rsidRDefault="001B78B4" w:rsidP="003E0842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Empty tRNA from the E site where it is released</w:t>
      </w:r>
    </w:p>
    <w:p w:rsidR="00E02106" w:rsidRDefault="00CB098E" w:rsidP="00E0210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Genetic code</w:t>
      </w:r>
    </w:p>
    <w:p w:rsidR="00CB098E" w:rsidRDefault="007C4231" w:rsidP="00CB098E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of rules that a cell uses to interpret the nucleotide sequence of mRNA</w:t>
      </w:r>
    </w:p>
    <w:p w:rsidR="007C4231" w:rsidRDefault="007C4231" w:rsidP="00CB098E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Degenerate</w:t>
      </w:r>
    </w:p>
    <w:p w:rsidR="007C4231" w:rsidRDefault="007C4231" w:rsidP="007C423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amino acid can be indicated by more than one codon</w:t>
      </w:r>
    </w:p>
    <w:p w:rsidR="007C4231" w:rsidRDefault="007C4231" w:rsidP="007C4231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Minimizes the harmful effects </w:t>
      </w:r>
      <w:r w:rsidR="00B57137">
        <w:rPr>
          <w:rFonts w:ascii="Times New Roman" w:hAnsi="Times New Roman" w:cs="Times New Roman"/>
          <w:sz w:val="24"/>
          <w:szCs w:val="24"/>
        </w:rPr>
        <w:t>of mutations</w:t>
      </w:r>
    </w:p>
    <w:p w:rsidR="00B57137" w:rsidRPr="00B57137" w:rsidRDefault="00B57137" w:rsidP="00B57137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Non-overlapping </w:t>
      </w:r>
    </w:p>
    <w:p w:rsidR="00B57137" w:rsidRDefault="00761766" w:rsidP="00B57137">
      <w:pPr>
        <w:pStyle w:val="ListParagraph"/>
        <w:numPr>
          <w:ilvl w:val="2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nucleotides within a particular codon are party of that codon</w:t>
      </w:r>
    </w:p>
    <w:p w:rsidR="00761766" w:rsidRDefault="001C260B" w:rsidP="001C26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Gene Expression</w:t>
      </w:r>
    </w:p>
    <w:p w:rsidR="001C260B" w:rsidRDefault="001C260B" w:rsidP="001C260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Genes</w:t>
      </w:r>
    </w:p>
    <w:p w:rsidR="001C260B" w:rsidRDefault="001C260B" w:rsidP="001C260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Sequence of nucleotides</w:t>
      </w:r>
    </w:p>
    <w:p w:rsidR="00D2030A" w:rsidRDefault="00D2030A" w:rsidP="001C260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Codes for proteins which dictate cell function</w:t>
      </w:r>
    </w:p>
    <w:p w:rsidR="00C83285" w:rsidRDefault="00C83285" w:rsidP="001C260B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Determines a trait</w:t>
      </w:r>
    </w:p>
    <w:p w:rsidR="00AB623C" w:rsidRDefault="00AB623C" w:rsidP="00AB623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Genome</w:t>
      </w:r>
    </w:p>
    <w:p w:rsidR="00AB623C" w:rsidRDefault="00AB623C" w:rsidP="00AB623C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Includes copies of all genes and noncoding DNA sequences</w:t>
      </w:r>
    </w:p>
    <w:p w:rsidR="00AB623C" w:rsidRDefault="00AB623C" w:rsidP="00AB623C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Alleles</w:t>
      </w:r>
    </w:p>
    <w:p w:rsidR="00AB623C" w:rsidRDefault="00AB623C" w:rsidP="00AB623C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Variations of a gene</w:t>
      </w:r>
    </w:p>
    <w:p w:rsidR="00AB623C" w:rsidRDefault="00AB623C" w:rsidP="00AB623C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alleles produce different phenotypes</w:t>
      </w:r>
    </w:p>
    <w:p w:rsidR="00AB623C" w:rsidRDefault="00C83285" w:rsidP="00C8328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Genotype</w:t>
      </w:r>
    </w:p>
    <w:p w:rsidR="00C83285" w:rsidRDefault="00C83285" w:rsidP="00C83285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 of alleles for a given trait of an organism</w:t>
      </w:r>
    </w:p>
    <w:p w:rsidR="00E82266" w:rsidRDefault="00E82266" w:rsidP="00E822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DNA Sequence</w:t>
      </w:r>
    </w:p>
    <w:p w:rsidR="00E82266" w:rsidRDefault="00972B1F" w:rsidP="00E8226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Template strand</w:t>
      </w:r>
    </w:p>
    <w:p w:rsidR="00972B1F" w:rsidRDefault="00972B1F" w:rsidP="00972B1F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Noncoding or anti sense strand</w:t>
      </w:r>
    </w:p>
    <w:p w:rsidR="00972B1F" w:rsidRDefault="00835B95" w:rsidP="00835B9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Coding strand</w:t>
      </w:r>
    </w:p>
    <w:p w:rsidR="00835B95" w:rsidRDefault="00835B95" w:rsidP="00835B95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Sense strand</w:t>
      </w:r>
    </w:p>
    <w:p w:rsidR="00CA39D5" w:rsidRDefault="00CA39D5" w:rsidP="00CA39D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DNA sequence dictates protein structure</w:t>
      </w:r>
    </w:p>
    <w:p w:rsidR="00CA39D5" w:rsidRDefault="00CA39D5" w:rsidP="00CA39D5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Primary structure: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1844">
        <w:rPr>
          <w:rFonts w:ascii="Times New Roman" w:hAnsi="Times New Roman" w:cs="Times New Roman"/>
          <w:sz w:val="24"/>
          <w:szCs w:val="24"/>
        </w:rPr>
        <w:t>encoded by genes – order of amino acids</w:t>
      </w:r>
    </w:p>
    <w:p w:rsidR="00EF1844" w:rsidRPr="00E82266" w:rsidRDefault="00993D48" w:rsidP="00CA39D5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Tertiary</w:t>
      </w:r>
      <w:r w:rsidR="00EF1844">
        <w:rPr>
          <w:rFonts w:ascii="Times New Roman" w:hAnsi="Times New Roman" w:cs="Times New Roman"/>
          <w:sz w:val="24"/>
          <w:szCs w:val="24"/>
          <w:u w:val="single"/>
        </w:rPr>
        <w:t xml:space="preserve"> structure:</w:t>
      </w:r>
      <w:r w:rsidR="00EF1844">
        <w:rPr>
          <w:rFonts w:ascii="Times New Roman" w:hAnsi="Times New Roman" w:cs="Times New Roman"/>
          <w:sz w:val="24"/>
          <w:szCs w:val="24"/>
        </w:rPr>
        <w:t xml:space="preserve"> amino acid</w:t>
      </w:r>
      <w:r>
        <w:rPr>
          <w:rFonts w:ascii="Times New Roman" w:hAnsi="Times New Roman" w:cs="Times New Roman"/>
          <w:sz w:val="24"/>
          <w:szCs w:val="24"/>
        </w:rPr>
        <w:t xml:space="preserve"> interactions determine protein conformation</w:t>
      </w:r>
    </w:p>
    <w:p w:rsidR="00BD5EB9" w:rsidRDefault="00BD5EB9" w:rsidP="00BD5EB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Mutations</w:t>
      </w:r>
    </w:p>
    <w:p w:rsidR="00BD5EB9" w:rsidRDefault="001331C4" w:rsidP="00BD5EB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nucleotide sequence of an organism</w:t>
      </w:r>
    </w:p>
    <w:p w:rsidR="00A00093" w:rsidRPr="00A00093" w:rsidRDefault="001331C4" w:rsidP="00A0009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May occur in coding regions or noncoding regions</w:t>
      </w:r>
    </w:p>
    <w:p w:rsidR="00993D48" w:rsidRDefault="00993D48" w:rsidP="000B1B8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DNA sequence</w:t>
      </w:r>
    </w:p>
    <w:p w:rsidR="00A00093" w:rsidRPr="00AD5BE7" w:rsidRDefault="00993D48" w:rsidP="00AD5BE7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the primary structure of proteins can change protein folding thus alter protein function</w:t>
      </w:r>
    </w:p>
    <w:p w:rsidR="001331C4" w:rsidRDefault="00441C1E" w:rsidP="00BD5EB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Inheritance</w:t>
      </w:r>
    </w:p>
    <w:p w:rsidR="00441C1E" w:rsidRPr="00441C1E" w:rsidRDefault="00441C1E" w:rsidP="00441C1E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Germline mutations</w:t>
      </w:r>
    </w:p>
    <w:p w:rsidR="00441C1E" w:rsidRDefault="00441C1E" w:rsidP="00441C1E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 in germ cells</w:t>
      </w:r>
      <w:r w:rsidR="00E04E51">
        <w:rPr>
          <w:rFonts w:ascii="Times New Roman" w:hAnsi="Times New Roman" w:cs="Times New Roman"/>
          <w:sz w:val="24"/>
          <w:szCs w:val="24"/>
        </w:rPr>
        <w:t xml:space="preserve"> (egg or sperm cells)</w:t>
      </w:r>
    </w:p>
    <w:p w:rsidR="00E04E51" w:rsidRDefault="00A24A86" w:rsidP="00441C1E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04E51">
        <w:rPr>
          <w:rFonts w:ascii="Times New Roman" w:hAnsi="Times New Roman" w:cs="Times New Roman"/>
          <w:sz w:val="24"/>
          <w:szCs w:val="24"/>
        </w:rPr>
        <w:t>nheritable</w:t>
      </w:r>
    </w:p>
    <w:p w:rsidR="00A24A86" w:rsidRDefault="00A24A86" w:rsidP="00A24A86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Somatic mutations</w:t>
      </w:r>
    </w:p>
    <w:p w:rsidR="00E04E51" w:rsidRDefault="00A24A86" w:rsidP="00441C1E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 in somatic cells</w:t>
      </w:r>
    </w:p>
    <w:p w:rsidR="00A24A86" w:rsidRDefault="00A24A86" w:rsidP="00441C1E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inheritable</w:t>
      </w:r>
    </w:p>
    <w:p w:rsidR="00B65A71" w:rsidRDefault="00B65A71" w:rsidP="00D27A4E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 at some time during a person’s life</w:t>
      </w:r>
    </w:p>
    <w:p w:rsidR="001B1E4E" w:rsidRDefault="001B1E4E" w:rsidP="001B1E4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Location</w:t>
      </w:r>
    </w:p>
    <w:p w:rsidR="001B1E4E" w:rsidRPr="00D27A4E" w:rsidRDefault="001B1E4E" w:rsidP="001B1E4E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Mutations in promoter</w:t>
      </w:r>
      <w:r w:rsidR="0087722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</w:t>
      </w:r>
      <w:r w:rsidR="00233A65">
        <w:rPr>
          <w:rFonts w:ascii="Times New Roman" w:hAnsi="Times New Roman" w:cs="Times New Roman"/>
          <w:sz w:val="24"/>
          <w:szCs w:val="24"/>
        </w:rPr>
        <w:t xml:space="preserve"> </w:t>
      </w:r>
      <w:r w:rsidR="00417A0D">
        <w:rPr>
          <w:rFonts w:ascii="Times New Roman" w:hAnsi="Times New Roman" w:cs="Times New Roman"/>
          <w:sz w:val="24"/>
          <w:szCs w:val="24"/>
        </w:rPr>
        <w:t>intron</w:t>
      </w:r>
      <w:r w:rsidR="00877225">
        <w:rPr>
          <w:rFonts w:ascii="Times New Roman" w:hAnsi="Times New Roman" w:cs="Times New Roman"/>
          <w:sz w:val="24"/>
          <w:szCs w:val="24"/>
        </w:rPr>
        <w:t>s, and untranslated regions can change when, where, and how much protein is made</w:t>
      </w:r>
    </w:p>
    <w:p w:rsidR="00F06284" w:rsidRDefault="00F06284" w:rsidP="00F0628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Point mutations</w:t>
      </w:r>
    </w:p>
    <w:p w:rsidR="00F06284" w:rsidRDefault="000817A6" w:rsidP="000817A6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one base pair to another</w:t>
      </w:r>
    </w:p>
    <w:p w:rsidR="000817A6" w:rsidRDefault="000817A6" w:rsidP="000817A6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Missense</w:t>
      </w:r>
    </w:p>
    <w:p w:rsidR="000817A6" w:rsidRDefault="000817A6" w:rsidP="000817A6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Results in a new triplet that codes for a </w:t>
      </w:r>
      <w:r>
        <w:rPr>
          <w:rFonts w:ascii="Times New Roman" w:hAnsi="Times New Roman" w:cs="Times New Roman"/>
          <w:sz w:val="24"/>
          <w:szCs w:val="24"/>
          <w:u w:val="single"/>
        </w:rPr>
        <w:t>different</w:t>
      </w:r>
      <w:r>
        <w:rPr>
          <w:rFonts w:ascii="Times New Roman" w:hAnsi="Times New Roman" w:cs="Times New Roman"/>
          <w:sz w:val="24"/>
          <w:szCs w:val="24"/>
        </w:rPr>
        <w:t xml:space="preserve"> amino acid</w:t>
      </w:r>
    </w:p>
    <w:p w:rsidR="000817A6" w:rsidRDefault="000817A6" w:rsidP="000817A6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Nonsense</w:t>
      </w:r>
    </w:p>
    <w:p w:rsidR="000817A6" w:rsidRDefault="00787483" w:rsidP="000817A6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Changes the amino into into a </w:t>
      </w:r>
      <w:r>
        <w:rPr>
          <w:rFonts w:ascii="Times New Roman" w:hAnsi="Times New Roman" w:cs="Times New Roman"/>
          <w:sz w:val="24"/>
          <w:szCs w:val="24"/>
          <w:u w:val="single"/>
        </w:rPr>
        <w:t>stop codon</w:t>
      </w:r>
    </w:p>
    <w:p w:rsidR="00787483" w:rsidRDefault="001E5A86" w:rsidP="000817A6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Results in termination of protein translation </w:t>
      </w:r>
    </w:p>
    <w:p w:rsidR="001E5A86" w:rsidRDefault="001E5A86" w:rsidP="001E5A86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Silent</w:t>
      </w:r>
    </w:p>
    <w:p w:rsidR="001E5A86" w:rsidRDefault="00D32BDC" w:rsidP="001E5A86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Changes the triplet codon but </w:t>
      </w:r>
      <w:r>
        <w:rPr>
          <w:rFonts w:ascii="Times New Roman" w:hAnsi="Times New Roman" w:cs="Times New Roman"/>
          <w:sz w:val="24"/>
          <w:szCs w:val="24"/>
          <w:u w:val="single"/>
        </w:rPr>
        <w:t>does not change the amino acid</w:t>
      </w:r>
    </w:p>
    <w:p w:rsidR="00D32BDC" w:rsidRDefault="00D32BDC" w:rsidP="00D32BDC">
      <w:pPr>
        <w:pStyle w:val="ListParagraph"/>
        <w:numPr>
          <w:ilvl w:val="3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Degeneracy</w:t>
      </w:r>
    </w:p>
    <w:p w:rsidR="00D32BDC" w:rsidRDefault="00A33648" w:rsidP="00A33648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Frameshift mutations</w:t>
      </w:r>
    </w:p>
    <w:p w:rsidR="00A33648" w:rsidRDefault="00A33648" w:rsidP="00A33648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Insertion or deletion of one or more nucleotides </w:t>
      </w:r>
    </w:p>
    <w:p w:rsidR="00632DD8" w:rsidRDefault="00632DD8" w:rsidP="00A33648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the subsequent three-letter codons to be changes</w:t>
      </w:r>
    </w:p>
    <w:p w:rsidR="007D6A5C" w:rsidRDefault="007D6A5C" w:rsidP="007D6A5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Loss</w:t>
      </w:r>
      <w:r w:rsidR="00C93884">
        <w:rPr>
          <w:rFonts w:ascii="Times New Roman" w:hAnsi="Times New Roman" w:cs="Times New Roman"/>
          <w:b/>
          <w:bCs/>
          <w:sz w:val="24"/>
          <w:szCs w:val="24"/>
        </w:rPr>
        <w:t>-of-function mutations</w:t>
      </w:r>
    </w:p>
    <w:p w:rsidR="00C93884" w:rsidRDefault="00C93884" w:rsidP="00C93884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Results in protein that has reduced or no enzymatic activity</w:t>
      </w:r>
    </w:p>
    <w:p w:rsidR="00D27A4E" w:rsidRDefault="00D27A4E" w:rsidP="00C93884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Changes</w:t>
      </w:r>
      <w:r w:rsidR="00D51013">
        <w:rPr>
          <w:rFonts w:ascii="Times New Roman" w:hAnsi="Times New Roman" w:cs="Times New Roman"/>
          <w:sz w:val="24"/>
          <w:szCs w:val="24"/>
        </w:rPr>
        <w:t xml:space="preserve"> in protein tertiary structure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1013">
        <w:rPr>
          <w:rFonts w:ascii="Times New Roman" w:hAnsi="Times New Roman" w:cs="Times New Roman"/>
          <w:sz w:val="24"/>
          <w:szCs w:val="24"/>
        </w:rPr>
        <w:t xml:space="preserve">often disrupt the </w:t>
      </w:r>
      <w:r w:rsidR="00D51013" w:rsidRPr="00D51013">
        <w:rPr>
          <w:rFonts w:ascii="Times New Roman" w:hAnsi="Times New Roman" w:cs="Times New Roman"/>
          <w:sz w:val="24"/>
          <w:szCs w:val="24"/>
          <w:u w:val="single"/>
        </w:rPr>
        <w:t xml:space="preserve">enzyme active site </w:t>
      </w:r>
    </w:p>
    <w:p w:rsidR="00152612" w:rsidRDefault="000A0B26" w:rsidP="00152612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Mostly recessive</w:t>
      </w:r>
    </w:p>
    <w:p w:rsidR="00152612" w:rsidRPr="00152612" w:rsidRDefault="003B2322" w:rsidP="00152612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549D">
        <w:rPr>
          <w:rFonts w:ascii="Times New Roman" w:hAnsi="Times New Roman" w:cs="Times New Roman"/>
          <w:sz w:val="24"/>
          <w:szCs w:val="24"/>
        </w:rPr>
        <w:t>One wild type</w:t>
      </w:r>
      <w:r w:rsidR="00152612" w:rsidRPr="0048549D">
        <w:rPr>
          <w:rFonts w:ascii="Times New Roman" w:hAnsi="Times New Roman" w:cs="Times New Roman"/>
          <w:sz w:val="24"/>
          <w:szCs w:val="24"/>
        </w:rPr>
        <w:t xml:space="preserve"> i</w:t>
      </w:r>
      <w:r w:rsidR="00152612">
        <w:rPr>
          <w:rFonts w:ascii="Times New Roman" w:hAnsi="Times New Roman" w:cs="Times New Roman"/>
          <w:sz w:val="24"/>
          <w:szCs w:val="24"/>
        </w:rPr>
        <w:t xml:space="preserve">s </w:t>
      </w:r>
      <w:r w:rsidR="00152612" w:rsidRPr="0048549D">
        <w:rPr>
          <w:rFonts w:ascii="Times New Roman" w:hAnsi="Times New Roman" w:cs="Times New Roman"/>
          <w:sz w:val="24"/>
          <w:szCs w:val="24"/>
          <w:u w:val="single"/>
        </w:rPr>
        <w:t>sufficient</w:t>
      </w:r>
      <w:r w:rsidR="00152612">
        <w:rPr>
          <w:rFonts w:ascii="Times New Roman" w:hAnsi="Times New Roman" w:cs="Times New Roman"/>
          <w:sz w:val="24"/>
          <w:szCs w:val="24"/>
        </w:rPr>
        <w:t xml:space="preserve"> to give a wild type phenotype</w:t>
      </w:r>
    </w:p>
    <w:p w:rsidR="00152612" w:rsidRPr="00152612" w:rsidRDefault="00152612" w:rsidP="00152612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Enzyme activity is above threshold for wild type phenotype</w:t>
      </w:r>
    </w:p>
    <w:p w:rsidR="00152612" w:rsidRPr="00152612" w:rsidRDefault="00152612" w:rsidP="00152612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1800225</wp:posOffset>
            </wp:positionH>
            <wp:positionV relativeFrom="paragraph">
              <wp:posOffset>382417</wp:posOffset>
            </wp:positionV>
            <wp:extent cx="2531598" cy="829994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3" t="37870" r="55503" b="43507"/>
                    <a:stretch/>
                  </pic:blipFill>
                  <pic:spPr bwMode="auto">
                    <a:xfrm>
                      <a:off x="0" y="0"/>
                      <a:ext cx="2531598" cy="829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Carriers are unaffected</w:t>
      </w:r>
    </w:p>
    <w:p w:rsidR="00901CF9" w:rsidRPr="00446342" w:rsidRDefault="00446342" w:rsidP="00446342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6342">
        <w:rPr>
          <w:rFonts w:ascii="Times New Roman" w:hAnsi="Times New Roman" w:cs="Times New Roman"/>
          <w:sz w:val="24"/>
          <w:szCs w:val="24"/>
          <w:u w:val="single"/>
        </w:rPr>
        <w:t>Example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temperature-sensitive proteins</w:t>
      </w:r>
    </w:p>
    <w:p w:rsidR="00446342" w:rsidRPr="00D05565" w:rsidRDefault="00D05565" w:rsidP="00446342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Missense mutations can destabilize secondary and tertiary protein structures</w:t>
      </w:r>
    </w:p>
    <w:p w:rsidR="00D05565" w:rsidRPr="00ED61C7" w:rsidRDefault="00D05565" w:rsidP="00446342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Protein unfolds at </w:t>
      </w:r>
      <w:r w:rsidR="00ED7132">
        <w:rPr>
          <w:rFonts w:ascii="Times New Roman" w:hAnsi="Times New Roman" w:cs="Times New Roman"/>
          <w:sz w:val="24"/>
          <w:szCs w:val="24"/>
        </w:rPr>
        <w:t>lower</w:t>
      </w:r>
      <w:r>
        <w:rPr>
          <w:rFonts w:ascii="Times New Roman" w:hAnsi="Times New Roman" w:cs="Times New Roman"/>
          <w:sz w:val="24"/>
          <w:szCs w:val="24"/>
        </w:rPr>
        <w:t xml:space="preserve"> than normal temperatures </w:t>
      </w:r>
    </w:p>
    <w:p w:rsidR="00ED61C7" w:rsidRPr="0048549D" w:rsidRDefault="00ED61C7" w:rsidP="00446342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 cats, warmer parts of the body are white and colder parts of the body are black</w:t>
      </w:r>
    </w:p>
    <w:p w:rsidR="0048549D" w:rsidRPr="00ED61C7" w:rsidRDefault="0048549D" w:rsidP="0048549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Haploinsufficiency</w:t>
      </w:r>
    </w:p>
    <w:p w:rsidR="00ED61C7" w:rsidRPr="0048549D" w:rsidRDefault="0048549D" w:rsidP="00ED61C7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One wild type copy is not sufficient to give a wild type phenotype</w:t>
      </w:r>
    </w:p>
    <w:p w:rsidR="0048549D" w:rsidRPr="002274B8" w:rsidRDefault="0048549D" w:rsidP="00ED61C7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Enzyme activity is below thresh</w:t>
      </w:r>
      <w:r w:rsidR="002274B8">
        <w:rPr>
          <w:rFonts w:ascii="Times New Roman" w:hAnsi="Times New Roman" w:cs="Times New Roman"/>
          <w:sz w:val="24"/>
          <w:szCs w:val="24"/>
        </w:rPr>
        <w:t>old for wild type phenotype</w:t>
      </w:r>
    </w:p>
    <w:p w:rsidR="002274B8" w:rsidRPr="0031514B" w:rsidRDefault="0031514B" w:rsidP="0031514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Dominant-negative mutations</w:t>
      </w:r>
    </w:p>
    <w:p w:rsidR="0031514B" w:rsidRPr="00CF5CB2" w:rsidRDefault="00CF5CB2" w:rsidP="0031514B">
      <w:pPr>
        <w:pStyle w:val="ListParagraph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Heterozygous produces wild type and mutant protein subunits</w:t>
      </w:r>
    </w:p>
    <w:p w:rsidR="00CF5CB2" w:rsidRPr="00ED54EE" w:rsidRDefault="0052357A" w:rsidP="00ED54EE">
      <w:pPr>
        <w:pStyle w:val="ListParagraph"/>
        <w:numPr>
          <w:ilvl w:val="2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609112</wp:posOffset>
            </wp:positionV>
            <wp:extent cx="2672715" cy="95631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4" t="40710" r="53846" b="37830"/>
                    <a:stretch/>
                  </pic:blipFill>
                  <pic:spPr bwMode="auto">
                    <a:xfrm>
                      <a:off x="0" y="0"/>
                      <a:ext cx="2672715" cy="95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2644677</wp:posOffset>
            </wp:positionH>
            <wp:positionV relativeFrom="paragraph">
              <wp:posOffset>286727</wp:posOffset>
            </wp:positionV>
            <wp:extent cx="2799031" cy="1505243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7" t="40079" r="51243" b="26154"/>
                    <a:stretch/>
                  </pic:blipFill>
                  <pic:spPr bwMode="auto">
                    <a:xfrm>
                      <a:off x="0" y="0"/>
                      <a:ext cx="2799031" cy="1505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4EE">
        <w:rPr>
          <w:rFonts w:ascii="Times New Roman" w:hAnsi="Times New Roman" w:cs="Times New Roman"/>
          <w:sz w:val="24"/>
          <w:szCs w:val="24"/>
        </w:rPr>
        <w:t>Protein subunit cannot assemble together into an enzyme</w:t>
      </w:r>
    </w:p>
    <w:p w:rsidR="00ED54EE" w:rsidRDefault="00ED54EE" w:rsidP="00ED54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2357A" w:rsidRPr="0052357A" w:rsidRDefault="0052357A" w:rsidP="0052357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Gain-of-function mutations</w:t>
      </w:r>
    </w:p>
    <w:p w:rsidR="0052357A" w:rsidRPr="00B0362B" w:rsidRDefault="000C7825" w:rsidP="0052357A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Results in protein that has new activity, is produced at the wrong time, </w:t>
      </w:r>
      <w:r w:rsidR="00B0362B">
        <w:rPr>
          <w:rFonts w:ascii="Times New Roman" w:hAnsi="Times New Roman" w:cs="Times New Roman"/>
          <w:sz w:val="24"/>
          <w:szCs w:val="24"/>
        </w:rPr>
        <w:t>and/or is produced at the wrong location</w:t>
      </w:r>
    </w:p>
    <w:p w:rsidR="00B0362B" w:rsidRPr="00290CC4" w:rsidRDefault="00B0362B" w:rsidP="0052357A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Rare</w:t>
      </w:r>
    </w:p>
    <w:p w:rsidR="00290CC4" w:rsidRPr="007D6714" w:rsidRDefault="00290CC4" w:rsidP="0052357A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occurs in promoter regions</w:t>
      </w:r>
    </w:p>
    <w:p w:rsidR="007D6714" w:rsidRPr="007D6714" w:rsidRDefault="007D6714" w:rsidP="0052357A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Dominant</w:t>
      </w:r>
    </w:p>
    <w:p w:rsidR="007D6714" w:rsidRPr="007D6714" w:rsidRDefault="007D6714" w:rsidP="007D6714">
      <w:pPr>
        <w:pStyle w:val="ListParagraph"/>
        <w:numPr>
          <w:ilvl w:val="2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Small amount of mutant protein is sufficient to produce mutant phenotype</w:t>
      </w:r>
    </w:p>
    <w:p w:rsidR="007D6714" w:rsidRPr="00A00093" w:rsidRDefault="007D6714" w:rsidP="00A000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D6714" w:rsidRPr="00A000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A0B7F"/>
    <w:multiLevelType w:val="hybridMultilevel"/>
    <w:tmpl w:val="8E9A5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8511CE3"/>
    <w:multiLevelType w:val="hybridMultilevel"/>
    <w:tmpl w:val="DC600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BF2811"/>
    <w:multiLevelType w:val="hybridMultilevel"/>
    <w:tmpl w:val="BA0CC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3D85575"/>
    <w:multiLevelType w:val="hybridMultilevel"/>
    <w:tmpl w:val="54940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4AA76D4"/>
    <w:multiLevelType w:val="hybridMultilevel"/>
    <w:tmpl w:val="CC7EB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17C"/>
    <w:rsid w:val="000817A6"/>
    <w:rsid w:val="000A0B26"/>
    <w:rsid w:val="000B1B80"/>
    <w:rsid w:val="000B1ECA"/>
    <w:rsid w:val="000C7825"/>
    <w:rsid w:val="00127700"/>
    <w:rsid w:val="001331C4"/>
    <w:rsid w:val="00152612"/>
    <w:rsid w:val="00190CD5"/>
    <w:rsid w:val="001B1E4E"/>
    <w:rsid w:val="001B78B4"/>
    <w:rsid w:val="001C1F0E"/>
    <w:rsid w:val="001C260B"/>
    <w:rsid w:val="001E5A86"/>
    <w:rsid w:val="001F4623"/>
    <w:rsid w:val="002274B8"/>
    <w:rsid w:val="00233A65"/>
    <w:rsid w:val="00270B3C"/>
    <w:rsid w:val="00290CC4"/>
    <w:rsid w:val="0031514B"/>
    <w:rsid w:val="00335514"/>
    <w:rsid w:val="00335CD4"/>
    <w:rsid w:val="003B2322"/>
    <w:rsid w:val="003D4A1A"/>
    <w:rsid w:val="003E0842"/>
    <w:rsid w:val="003F4C64"/>
    <w:rsid w:val="00417A0D"/>
    <w:rsid w:val="004326B2"/>
    <w:rsid w:val="00441C1E"/>
    <w:rsid w:val="00446342"/>
    <w:rsid w:val="004612E9"/>
    <w:rsid w:val="0048549D"/>
    <w:rsid w:val="004B7EE0"/>
    <w:rsid w:val="004E1701"/>
    <w:rsid w:val="0052357A"/>
    <w:rsid w:val="00543324"/>
    <w:rsid w:val="00604932"/>
    <w:rsid w:val="00632DD8"/>
    <w:rsid w:val="006349C3"/>
    <w:rsid w:val="006E19B2"/>
    <w:rsid w:val="00761766"/>
    <w:rsid w:val="00787483"/>
    <w:rsid w:val="007901DD"/>
    <w:rsid w:val="007C4231"/>
    <w:rsid w:val="007D6714"/>
    <w:rsid w:val="007D6A5C"/>
    <w:rsid w:val="007D7FD6"/>
    <w:rsid w:val="0083153D"/>
    <w:rsid w:val="00835B95"/>
    <w:rsid w:val="008645C2"/>
    <w:rsid w:val="00877225"/>
    <w:rsid w:val="008B7DB1"/>
    <w:rsid w:val="00901CF9"/>
    <w:rsid w:val="009504E5"/>
    <w:rsid w:val="0095517C"/>
    <w:rsid w:val="00972B1F"/>
    <w:rsid w:val="00976FB4"/>
    <w:rsid w:val="00993D48"/>
    <w:rsid w:val="00A00093"/>
    <w:rsid w:val="00A24A86"/>
    <w:rsid w:val="00A26E0A"/>
    <w:rsid w:val="00A33648"/>
    <w:rsid w:val="00AB623C"/>
    <w:rsid w:val="00AC235C"/>
    <w:rsid w:val="00AD5BE7"/>
    <w:rsid w:val="00B0362B"/>
    <w:rsid w:val="00B52C74"/>
    <w:rsid w:val="00B57137"/>
    <w:rsid w:val="00B621CB"/>
    <w:rsid w:val="00B65A71"/>
    <w:rsid w:val="00B9631D"/>
    <w:rsid w:val="00BB2BD6"/>
    <w:rsid w:val="00BD5EB9"/>
    <w:rsid w:val="00C2125C"/>
    <w:rsid w:val="00C70791"/>
    <w:rsid w:val="00C83285"/>
    <w:rsid w:val="00C93884"/>
    <w:rsid w:val="00CA260F"/>
    <w:rsid w:val="00CA39D5"/>
    <w:rsid w:val="00CB098E"/>
    <w:rsid w:val="00CD06F2"/>
    <w:rsid w:val="00CF5CB2"/>
    <w:rsid w:val="00D05565"/>
    <w:rsid w:val="00D2030A"/>
    <w:rsid w:val="00D27A4E"/>
    <w:rsid w:val="00D32BDC"/>
    <w:rsid w:val="00D37EED"/>
    <w:rsid w:val="00D51013"/>
    <w:rsid w:val="00D63A48"/>
    <w:rsid w:val="00DA5C55"/>
    <w:rsid w:val="00DE3A5F"/>
    <w:rsid w:val="00E02106"/>
    <w:rsid w:val="00E04E51"/>
    <w:rsid w:val="00E13AA1"/>
    <w:rsid w:val="00E30B7E"/>
    <w:rsid w:val="00E34309"/>
    <w:rsid w:val="00E72A3D"/>
    <w:rsid w:val="00E82266"/>
    <w:rsid w:val="00ED54EE"/>
    <w:rsid w:val="00ED61C7"/>
    <w:rsid w:val="00ED7132"/>
    <w:rsid w:val="00EF1844"/>
    <w:rsid w:val="00F06284"/>
    <w:rsid w:val="00FE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85555B"/>
  <w15:chartTrackingRefBased/>
  <w15:docId w15:val="{81EDE82E-7469-8947-A694-CB0CA404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6</Pages>
  <Words>753</Words>
  <Characters>4294</Characters>
  <Application>Microsoft Office Word</Application>
  <DocSecurity>0</DocSecurity>
  <Lines>35</Lines>
  <Paragraphs>10</Paragraphs>
  <ScaleCrop>false</ScaleCrop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Jadde de Carvalho Tso</dc:creator>
  <cp:keywords/>
  <dc:description/>
  <cp:lastModifiedBy>Jadde de Carvalho Tso</cp:lastModifiedBy>
  <cp:revision>2</cp:revision>
  <dcterms:created xsi:type="dcterms:W3CDTF">2020-04-09T00:53:00Z</dcterms:created>
  <dcterms:modified xsi:type="dcterms:W3CDTF">2020-04-09T00:53:00Z</dcterms:modified>
</cp:coreProperties>
</file>