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AFB48E" w14:textId="19A9F22D" w:rsidR="00A549A0" w:rsidRDefault="000E3DF2" w:rsidP="000E3DF2">
      <w:pPr>
        <w:jc w:val="center"/>
        <w:rPr>
          <w:b/>
          <w:bCs/>
          <w:sz w:val="28"/>
          <w:szCs w:val="28"/>
          <w:u w:val="single"/>
        </w:rPr>
      </w:pPr>
      <w:r w:rsidRPr="000E3DF2">
        <w:rPr>
          <w:b/>
          <w:bCs/>
          <w:sz w:val="28"/>
          <w:szCs w:val="28"/>
          <w:u w:val="single"/>
        </w:rPr>
        <w:t>Biochemistry</w:t>
      </w:r>
      <w:r w:rsidR="003F206D">
        <w:rPr>
          <w:b/>
          <w:bCs/>
          <w:sz w:val="28"/>
          <w:szCs w:val="28"/>
          <w:u w:val="single"/>
        </w:rPr>
        <w:t xml:space="preserve"> 3560</w:t>
      </w:r>
      <w:r w:rsidRPr="000E3DF2">
        <w:rPr>
          <w:b/>
          <w:bCs/>
          <w:sz w:val="28"/>
          <w:szCs w:val="28"/>
          <w:u w:val="single"/>
        </w:rPr>
        <w:t xml:space="preserve"> Midterm Review Notes</w:t>
      </w:r>
    </w:p>
    <w:p w14:paraId="550BB8F7" w14:textId="687D1484" w:rsidR="000E3DF2" w:rsidRDefault="000E3DF2" w:rsidP="000E3DF2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Lecture 1 – Part A: Regulation of Protein Function</w:t>
      </w:r>
    </w:p>
    <w:p w14:paraId="0DD4D28C" w14:textId="08083F31" w:rsidR="000E3DF2" w:rsidRDefault="000E3DF2" w:rsidP="000E3DF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Protein Structure</w:t>
      </w:r>
    </w:p>
    <w:p w14:paraId="3F6CF505" w14:textId="65A67606" w:rsidR="000E3DF2" w:rsidRDefault="000E3DF2" w:rsidP="000E3DF2">
      <w:pPr>
        <w:rPr>
          <w:sz w:val="24"/>
          <w:szCs w:val="24"/>
        </w:rPr>
      </w:pPr>
      <w:r>
        <w:rPr>
          <w:sz w:val="24"/>
          <w:szCs w:val="24"/>
        </w:rPr>
        <w:t>Properties that interest us:</w:t>
      </w:r>
    </w:p>
    <w:p w14:paraId="3E0AB5D9" w14:textId="61A74761" w:rsidR="000E3DF2" w:rsidRDefault="000E3DF2" w:rsidP="000E3D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Size (molecular weight)</w:t>
      </w:r>
    </w:p>
    <w:p w14:paraId="09B425FC" w14:textId="727105C3" w:rsidR="000E3DF2" w:rsidRDefault="000E3DF2" w:rsidP="000E3D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Shape (secondary structure, fold)</w:t>
      </w:r>
    </w:p>
    <w:p w14:paraId="74F6ED31" w14:textId="33EE6991" w:rsidR="000E3DF2" w:rsidRDefault="000E3DF2" w:rsidP="000E3D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Charge (+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, -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>, patches)</w:t>
      </w:r>
    </w:p>
    <w:p w14:paraId="6A38EF23" w14:textId="3E1C4E7B" w:rsidR="000E3DF2" w:rsidRDefault="000E3DF2" w:rsidP="000E3D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Hydrophobic/hydrophilic properties</w:t>
      </w:r>
    </w:p>
    <w:p w14:paraId="5EFB8AAA" w14:textId="33F6B781" w:rsidR="000E3DF2" w:rsidRDefault="000E3DF2" w:rsidP="000E3DF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Representing Protein Structure</w:t>
      </w:r>
    </w:p>
    <w:p w14:paraId="1AEAA8F5" w14:textId="283A0FE1" w:rsidR="000E3DF2" w:rsidRPr="000E3DF2" w:rsidRDefault="000E3DF2" w:rsidP="000E3DF2">
      <w:pPr>
        <w:rPr>
          <w:sz w:val="24"/>
          <w:szCs w:val="24"/>
        </w:rPr>
      </w:pPr>
      <w:r>
        <w:rPr>
          <w:sz w:val="24"/>
          <w:szCs w:val="24"/>
        </w:rPr>
        <w:t>Different representations emphasise different properties</w:t>
      </w:r>
    </w:p>
    <w:p w14:paraId="6CDCBA29" w14:textId="608ABA13" w:rsidR="000E3DF2" w:rsidRDefault="000E3DF2" w:rsidP="000E3DF2">
      <w:pPr>
        <w:rPr>
          <w:sz w:val="24"/>
          <w:szCs w:val="24"/>
        </w:rPr>
      </w:pPr>
      <w:r>
        <w:rPr>
          <w:sz w:val="24"/>
          <w:szCs w:val="24"/>
        </w:rPr>
        <w:t>Wireframe:</w:t>
      </w:r>
    </w:p>
    <w:p w14:paraId="45114591" w14:textId="4DDA9F1F" w:rsidR="000E3DF2" w:rsidRDefault="000E3DF2" w:rsidP="000E3D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Lines represent covalent bonds between atoms</w:t>
      </w:r>
    </w:p>
    <w:p w14:paraId="09CDA596" w14:textId="76A68F28" w:rsidR="000E3DF2" w:rsidRDefault="000E3DF2" w:rsidP="000E3DF2">
      <w:pPr>
        <w:rPr>
          <w:sz w:val="24"/>
          <w:szCs w:val="24"/>
        </w:rPr>
      </w:pPr>
      <w:r>
        <w:rPr>
          <w:sz w:val="24"/>
          <w:szCs w:val="24"/>
        </w:rPr>
        <w:t>Backbone and Ribbon:</w:t>
      </w:r>
    </w:p>
    <w:p w14:paraId="6ECEF135" w14:textId="08C63FF2" w:rsidR="000E3DF2" w:rsidRDefault="000E3DF2" w:rsidP="000E3D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Indicates alpha helices and beta strands</w:t>
      </w:r>
    </w:p>
    <w:p w14:paraId="388FCDF4" w14:textId="22683FD5" w:rsidR="000E3DF2" w:rsidRDefault="000E3DF2" w:rsidP="000E3DF2">
      <w:pPr>
        <w:rPr>
          <w:sz w:val="24"/>
          <w:szCs w:val="24"/>
        </w:rPr>
      </w:pPr>
      <w:r>
        <w:rPr>
          <w:sz w:val="24"/>
          <w:szCs w:val="24"/>
        </w:rPr>
        <w:t>Space filling:</w:t>
      </w:r>
    </w:p>
    <w:p w14:paraId="146584DB" w14:textId="75A589B4" w:rsidR="000E3DF2" w:rsidRDefault="000E3DF2" w:rsidP="000E3D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Each atom is represented by one sphere</w:t>
      </w:r>
    </w:p>
    <w:p w14:paraId="6AA0A7E3" w14:textId="7F77DD50" w:rsidR="000E3DF2" w:rsidRDefault="000E3DF2" w:rsidP="000E3DF2">
      <w:pPr>
        <w:rPr>
          <w:sz w:val="24"/>
          <w:szCs w:val="24"/>
        </w:rPr>
      </w:pPr>
      <w:r>
        <w:rPr>
          <w:sz w:val="24"/>
          <w:szCs w:val="24"/>
        </w:rPr>
        <w:t>Surface charge:</w:t>
      </w:r>
    </w:p>
    <w:p w14:paraId="347230C3" w14:textId="568001BB" w:rsidR="000E3DF2" w:rsidRDefault="000E3DF2" w:rsidP="000E3DF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Blue = positive, Red = negative</w:t>
      </w:r>
    </w:p>
    <w:p w14:paraId="07CF385B" w14:textId="0ADFE478" w:rsidR="000E3DF2" w:rsidRDefault="000E3DF2" w:rsidP="000E3DF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Why do we car</w:t>
      </w:r>
      <w:r w:rsidR="00D71CE2">
        <w:rPr>
          <w:b/>
          <w:bCs/>
          <w:sz w:val="24"/>
          <w:szCs w:val="24"/>
        </w:rPr>
        <w:t>e</w:t>
      </w:r>
      <w:r>
        <w:rPr>
          <w:b/>
          <w:bCs/>
          <w:sz w:val="24"/>
          <w:szCs w:val="24"/>
        </w:rPr>
        <w:t xml:space="preserve"> about protein structure?</w:t>
      </w:r>
    </w:p>
    <w:p w14:paraId="4A4C74AF" w14:textId="0BCE7946" w:rsidR="00D71CE2" w:rsidRDefault="00D71CE2" w:rsidP="000E3DF2">
      <w:pPr>
        <w:rPr>
          <w:sz w:val="24"/>
          <w:szCs w:val="24"/>
        </w:rPr>
      </w:pPr>
      <w:r>
        <w:rPr>
          <w:sz w:val="24"/>
          <w:szCs w:val="24"/>
        </w:rPr>
        <w:t>There is a strong relationship between a proteins structure and function. Understanding how a protein works can be done by examining its organization at the atomic level.</w:t>
      </w:r>
    </w:p>
    <w:p w14:paraId="0B0F3352" w14:textId="71A988DB" w:rsidR="00D71CE2" w:rsidRDefault="00D71CE2" w:rsidP="000E3DF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Reversible Modulation of Protein Function</w:t>
      </w:r>
    </w:p>
    <w:p w14:paraId="2A34497E" w14:textId="77777777" w:rsidR="00D71CE2" w:rsidRDefault="00D71CE2" w:rsidP="000E3DF2">
      <w:pPr>
        <w:rPr>
          <w:sz w:val="24"/>
          <w:szCs w:val="24"/>
        </w:rPr>
      </w:pPr>
      <w:r>
        <w:rPr>
          <w:sz w:val="24"/>
          <w:szCs w:val="24"/>
        </w:rPr>
        <w:t xml:space="preserve">Proteins are dynamic molecules; function is influenced by interactions with other molecules. These interactions can be either stable or transient </w:t>
      </w:r>
    </w:p>
    <w:p w14:paraId="5B3E9888" w14:textId="6C1BE308" w:rsidR="00D71CE2" w:rsidRPr="00D71CE2" w:rsidRDefault="00D71CE2" w:rsidP="00D71CE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71CE2">
        <w:rPr>
          <w:sz w:val="24"/>
          <w:szCs w:val="24"/>
        </w:rPr>
        <w:t>ex: phosphorylation can be stable and transient</w:t>
      </w:r>
    </w:p>
    <w:p w14:paraId="78EAC519" w14:textId="77777777" w:rsidR="00586DC0" w:rsidRDefault="00586DC0" w:rsidP="00D71CE2">
      <w:pPr>
        <w:rPr>
          <w:b/>
          <w:bCs/>
          <w:sz w:val="24"/>
          <w:szCs w:val="24"/>
        </w:rPr>
      </w:pPr>
    </w:p>
    <w:p w14:paraId="2A138070" w14:textId="77777777" w:rsidR="00586DC0" w:rsidRDefault="00586DC0" w:rsidP="00D71CE2">
      <w:pPr>
        <w:rPr>
          <w:b/>
          <w:bCs/>
          <w:sz w:val="24"/>
          <w:szCs w:val="24"/>
        </w:rPr>
      </w:pPr>
    </w:p>
    <w:p w14:paraId="4A1982B5" w14:textId="77777777" w:rsidR="00586DC0" w:rsidRDefault="00586DC0" w:rsidP="00D71CE2">
      <w:pPr>
        <w:rPr>
          <w:b/>
          <w:bCs/>
          <w:sz w:val="24"/>
          <w:szCs w:val="24"/>
        </w:rPr>
      </w:pPr>
    </w:p>
    <w:p w14:paraId="66A91685" w14:textId="77777777" w:rsidR="00586DC0" w:rsidRDefault="00586DC0" w:rsidP="00D71CE2">
      <w:pPr>
        <w:rPr>
          <w:b/>
          <w:bCs/>
          <w:sz w:val="24"/>
          <w:szCs w:val="24"/>
        </w:rPr>
      </w:pPr>
    </w:p>
    <w:p w14:paraId="04E18BFE" w14:textId="4FB8267B" w:rsidR="00D71CE2" w:rsidRDefault="00D71CE2" w:rsidP="00D71CE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Prosthetic groups vs. Ligands</w:t>
      </w:r>
    </w:p>
    <w:p w14:paraId="794B4183" w14:textId="7F3F58EC" w:rsidR="00D71CE2" w:rsidRDefault="00586DC0" w:rsidP="00D71CE2">
      <w:pPr>
        <w:rPr>
          <w:sz w:val="24"/>
          <w:szCs w:val="24"/>
        </w:rPr>
      </w:pPr>
      <w:r>
        <w:rPr>
          <w:sz w:val="24"/>
          <w:szCs w:val="24"/>
        </w:rPr>
        <w:t>Stable interactions:</w:t>
      </w:r>
    </w:p>
    <w:p w14:paraId="3C435257" w14:textId="04422672" w:rsidR="00586DC0" w:rsidRDefault="00586DC0" w:rsidP="00586DC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prosthetic group is a molecule that is permanently associated with a protein and required for its function</w:t>
      </w:r>
    </w:p>
    <w:p w14:paraId="78C994CA" w14:textId="498027D8" w:rsidR="00586DC0" w:rsidRDefault="00586DC0" w:rsidP="00586DC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ex: myoglobin and hemoglobin have something called heme which is added after they are synthesized and is required for their function</w:t>
      </w:r>
    </w:p>
    <w:p w14:paraId="54856A5A" w14:textId="2F2E2144" w:rsidR="00586DC0" w:rsidRDefault="00586DC0" w:rsidP="00586DC0">
      <w:pPr>
        <w:rPr>
          <w:sz w:val="24"/>
          <w:szCs w:val="24"/>
        </w:rPr>
      </w:pPr>
      <w:r>
        <w:rPr>
          <w:sz w:val="24"/>
          <w:szCs w:val="24"/>
        </w:rPr>
        <w:t>Transient interactions:</w:t>
      </w:r>
    </w:p>
    <w:p w14:paraId="17BEEDEB" w14:textId="6836976C" w:rsidR="00586DC0" w:rsidRDefault="00586DC0" w:rsidP="00586DC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ligand is a molecule that is bound reversibly by a protein</w:t>
      </w:r>
    </w:p>
    <w:p w14:paraId="115C0A71" w14:textId="044A1585" w:rsidR="00586DC0" w:rsidRDefault="00586DC0" w:rsidP="00586DC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ex: oxygen needs to be reversible in order to be transported from one place to another</w:t>
      </w:r>
    </w:p>
    <w:p w14:paraId="292838B7" w14:textId="46BCDF5F" w:rsidR="00586DC0" w:rsidRDefault="00586DC0" w:rsidP="00586DC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Binding Sites and Ligands </w:t>
      </w:r>
    </w:p>
    <w:p w14:paraId="56D22D21" w14:textId="3D7783D4" w:rsidR="00586DC0" w:rsidRDefault="00586DC0" w:rsidP="00586DC0">
      <w:pPr>
        <w:rPr>
          <w:sz w:val="24"/>
          <w:szCs w:val="24"/>
        </w:rPr>
      </w:pPr>
      <w:r>
        <w:rPr>
          <w:sz w:val="24"/>
          <w:szCs w:val="24"/>
        </w:rPr>
        <w:t>A binding site is the region of a protein surface that interacts with a ligand</w:t>
      </w:r>
    </w:p>
    <w:p w14:paraId="62F21DC1" w14:textId="5DEA9E35" w:rsidR="00586DC0" w:rsidRDefault="00586DC0" w:rsidP="00586DC0">
      <w:pPr>
        <w:rPr>
          <w:sz w:val="24"/>
          <w:szCs w:val="24"/>
        </w:rPr>
      </w:pPr>
      <w:r>
        <w:rPr>
          <w:sz w:val="24"/>
          <w:szCs w:val="24"/>
        </w:rPr>
        <w:t xml:space="preserve">Complementary to the ligand in: </w:t>
      </w:r>
    </w:p>
    <w:p w14:paraId="0CC44567" w14:textId="064254CE" w:rsidR="00586DC0" w:rsidRDefault="00586DC0" w:rsidP="00586DC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size</w:t>
      </w:r>
    </w:p>
    <w:p w14:paraId="39BC09B9" w14:textId="62FCC511" w:rsidR="00586DC0" w:rsidRDefault="00586DC0" w:rsidP="00586DC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shape</w:t>
      </w:r>
    </w:p>
    <w:p w14:paraId="5D980E41" w14:textId="0E3A71E1" w:rsidR="00586DC0" w:rsidRDefault="00586DC0" w:rsidP="00586DC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charge</w:t>
      </w:r>
    </w:p>
    <w:p w14:paraId="732F8ED7" w14:textId="0BA57FCB" w:rsidR="00586DC0" w:rsidRDefault="00586DC0" w:rsidP="00586DC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hydroph</w:t>
      </w:r>
      <w:r w:rsidR="00455B73">
        <w:rPr>
          <w:sz w:val="24"/>
          <w:szCs w:val="24"/>
        </w:rPr>
        <w:t>obic/hydrophilic properties</w:t>
      </w:r>
    </w:p>
    <w:p w14:paraId="605EF119" w14:textId="354BFA20" w:rsidR="00455B73" w:rsidRDefault="00455B73" w:rsidP="00455B73">
      <w:pPr>
        <w:rPr>
          <w:sz w:val="24"/>
          <w:szCs w:val="24"/>
        </w:rPr>
      </w:pPr>
      <w:r>
        <w:rPr>
          <w:sz w:val="24"/>
          <w:szCs w:val="24"/>
        </w:rPr>
        <w:t>Interactions are highly specific, proteins can have more than 1 binding site</w:t>
      </w:r>
    </w:p>
    <w:p w14:paraId="3EC76CD3" w14:textId="32393501" w:rsidR="00455B73" w:rsidRDefault="00455B73" w:rsidP="00455B7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Proteins are dynamic and flexible</w:t>
      </w:r>
    </w:p>
    <w:p w14:paraId="57B342B3" w14:textId="527ABDB5" w:rsidR="00F86E32" w:rsidRDefault="00F86E32" w:rsidP="00455B73">
      <w:pPr>
        <w:rPr>
          <w:sz w:val="24"/>
          <w:szCs w:val="24"/>
        </w:rPr>
      </w:pPr>
      <w:r>
        <w:rPr>
          <w:sz w:val="24"/>
          <w:szCs w:val="24"/>
        </w:rPr>
        <w:t>Induced fit:</w:t>
      </w:r>
    </w:p>
    <w:p w14:paraId="49CCA464" w14:textId="56A8E665" w:rsidR="00F86E32" w:rsidRDefault="00F86E32" w:rsidP="00F86E3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structural adaptation between protein and ligand</w:t>
      </w:r>
    </w:p>
    <w:p w14:paraId="425E555C" w14:textId="3AE62E8B" w:rsidR="00F86E32" w:rsidRDefault="00F86E32" w:rsidP="00F86E3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conformational change can make binding site more complementary</w:t>
      </w:r>
    </w:p>
    <w:p w14:paraId="2B9453C7" w14:textId="29BE40A6" w:rsidR="00F86E32" w:rsidRDefault="00F86E32" w:rsidP="00F86E3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ex: conformational change in hexokinase induced by binding of D-glucose (red)</w:t>
      </w:r>
    </w:p>
    <w:p w14:paraId="02C2F2F4" w14:textId="7E1D69D5" w:rsidR="00F86E32" w:rsidRDefault="00F86E32" w:rsidP="00F86E3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Enzymes: A special case of protein-ligand interaction</w:t>
      </w:r>
    </w:p>
    <w:p w14:paraId="49721CC2" w14:textId="17435FD6" w:rsidR="00F86E32" w:rsidRDefault="00F86E32" w:rsidP="00F86E32">
      <w:pPr>
        <w:rPr>
          <w:sz w:val="24"/>
          <w:szCs w:val="24"/>
        </w:rPr>
      </w:pPr>
      <w:r>
        <w:rPr>
          <w:sz w:val="24"/>
          <w:szCs w:val="24"/>
        </w:rPr>
        <w:t>Substrate (ligand):</w:t>
      </w:r>
    </w:p>
    <w:p w14:paraId="0EC058A1" w14:textId="141F22FA" w:rsidR="00F86E32" w:rsidRDefault="00F86E32" w:rsidP="00F86E3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molecule changed by an enzyme</w:t>
      </w:r>
    </w:p>
    <w:p w14:paraId="098D7AA2" w14:textId="38E6D711" w:rsidR="00F86E32" w:rsidRDefault="00F86E32" w:rsidP="00F86E32">
      <w:pPr>
        <w:rPr>
          <w:sz w:val="24"/>
          <w:szCs w:val="24"/>
        </w:rPr>
      </w:pPr>
      <w:r>
        <w:rPr>
          <w:sz w:val="24"/>
          <w:szCs w:val="24"/>
        </w:rPr>
        <w:t>Catalytic site or Active site (ligand-binding site)</w:t>
      </w:r>
    </w:p>
    <w:p w14:paraId="58516BD7" w14:textId="339DEC54" w:rsidR="001B28FB" w:rsidRDefault="00802161" w:rsidP="001B28F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binds substrate and fac</w:t>
      </w:r>
      <w:r w:rsidR="00FF42F5">
        <w:rPr>
          <w:sz w:val="24"/>
          <w:szCs w:val="24"/>
        </w:rPr>
        <w:t>ilitates</w:t>
      </w:r>
      <w:r w:rsidR="00166B3C">
        <w:rPr>
          <w:sz w:val="24"/>
          <w:szCs w:val="24"/>
        </w:rPr>
        <w:t xml:space="preserve"> its chemical transformation</w:t>
      </w:r>
    </w:p>
    <w:p w14:paraId="4C801F8B" w14:textId="736E2F25" w:rsidR="00166B3C" w:rsidRDefault="00166B3C" w:rsidP="00166B3C">
      <w:pPr>
        <w:rPr>
          <w:sz w:val="24"/>
          <w:szCs w:val="24"/>
        </w:rPr>
      </w:pPr>
    </w:p>
    <w:p w14:paraId="6513932E" w14:textId="3B02258D" w:rsidR="00166B3C" w:rsidRDefault="00166B3C" w:rsidP="00166B3C">
      <w:pPr>
        <w:rPr>
          <w:sz w:val="24"/>
          <w:szCs w:val="24"/>
        </w:rPr>
      </w:pPr>
    </w:p>
    <w:p w14:paraId="5C6763E5" w14:textId="05702196" w:rsidR="00166B3C" w:rsidRDefault="00166B3C" w:rsidP="00166B3C">
      <w:pPr>
        <w:rPr>
          <w:sz w:val="24"/>
          <w:szCs w:val="24"/>
        </w:rPr>
      </w:pPr>
    </w:p>
    <w:p w14:paraId="39C51F5B" w14:textId="32478F95" w:rsidR="00166B3C" w:rsidRDefault="00166B3C" w:rsidP="00166B3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Key Concepts in Protein-Ligand interactions:</w:t>
      </w:r>
    </w:p>
    <w:p w14:paraId="164A1A2C" w14:textId="15D30F82" w:rsidR="00166B3C" w:rsidRDefault="00166B3C" w:rsidP="00166B3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reversible binding</w:t>
      </w:r>
    </w:p>
    <w:p w14:paraId="7DBF61E1" w14:textId="4A6672DC" w:rsidR="00166B3C" w:rsidRDefault="00166B3C" w:rsidP="00166B3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specificity</w:t>
      </w:r>
    </w:p>
    <w:p w14:paraId="08E22E06" w14:textId="060BCB57" w:rsidR="00166B3C" w:rsidRDefault="00166B3C" w:rsidP="00166B3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conformational change </w:t>
      </w:r>
    </w:p>
    <w:p w14:paraId="59B9D2BB" w14:textId="191E8332" w:rsidR="00166B3C" w:rsidRDefault="00166B3C" w:rsidP="00166B3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regulation</w:t>
      </w:r>
    </w:p>
    <w:p w14:paraId="0AD4E802" w14:textId="08EE9B5A" w:rsidR="00166B3C" w:rsidRDefault="00166B3C" w:rsidP="00166B3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Non-enzymes can also require regulation</w:t>
      </w:r>
    </w:p>
    <w:p w14:paraId="2E595568" w14:textId="17318302" w:rsidR="00166B3C" w:rsidRDefault="00166B3C" w:rsidP="00166B3C">
      <w:pPr>
        <w:rPr>
          <w:sz w:val="24"/>
          <w:szCs w:val="24"/>
        </w:rPr>
      </w:pPr>
      <w:r>
        <w:rPr>
          <w:sz w:val="24"/>
          <w:szCs w:val="24"/>
        </w:rPr>
        <w:t>Why would a non-enzymatic protein need regulation?</w:t>
      </w:r>
    </w:p>
    <w:p w14:paraId="0F30C27C" w14:textId="6B25A8CE" w:rsidR="00166B3C" w:rsidRDefault="00166B3C" w:rsidP="00166B3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Binding protein: control affinity</w:t>
      </w:r>
    </w:p>
    <w:p w14:paraId="3B068190" w14:textId="7974B5FC" w:rsidR="00166B3C" w:rsidRDefault="00166B3C" w:rsidP="00166B3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Protein mediated transport: modulate their transport function</w:t>
      </w:r>
    </w:p>
    <w:p w14:paraId="1E27896E" w14:textId="1AB35C0B" w:rsidR="00166B3C" w:rsidRDefault="00166B3C" w:rsidP="00166B3C">
      <w:pPr>
        <w:rPr>
          <w:sz w:val="24"/>
          <w:szCs w:val="24"/>
        </w:rPr>
      </w:pPr>
      <w:r>
        <w:rPr>
          <w:sz w:val="24"/>
          <w:szCs w:val="24"/>
        </w:rPr>
        <w:t xml:space="preserve">Remember, not having enzymatic activity does not mean it has no </w:t>
      </w:r>
      <w:r w:rsidR="006426A3">
        <w:rPr>
          <w:sz w:val="24"/>
          <w:szCs w:val="24"/>
        </w:rPr>
        <w:t>f</w:t>
      </w:r>
      <w:r>
        <w:rPr>
          <w:sz w:val="24"/>
          <w:szCs w:val="24"/>
        </w:rPr>
        <w:t>unction</w:t>
      </w:r>
    </w:p>
    <w:p w14:paraId="2C268C94" w14:textId="2A0F1C23" w:rsidR="006426A3" w:rsidRDefault="006426A3" w:rsidP="00166B3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Oxygen binding Proteins</w:t>
      </w:r>
    </w:p>
    <w:p w14:paraId="20B745AE" w14:textId="0E0F1C4A" w:rsidR="006426A3" w:rsidRDefault="006426A3" w:rsidP="00166B3C">
      <w:pPr>
        <w:rPr>
          <w:sz w:val="24"/>
          <w:szCs w:val="24"/>
        </w:rPr>
      </w:pPr>
      <w:r>
        <w:rPr>
          <w:sz w:val="24"/>
          <w:szCs w:val="24"/>
        </w:rPr>
        <w:t>Oxygen (O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)</w:t>
      </w:r>
    </w:p>
    <w:p w14:paraId="387D1EFE" w14:textId="17045A8E" w:rsidR="006426A3" w:rsidRDefault="006426A3" w:rsidP="006426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Poorly soluble in aqueous solutions</w:t>
      </w:r>
    </w:p>
    <w:p w14:paraId="1D12A5DF" w14:textId="45C5B690" w:rsidR="006426A3" w:rsidRDefault="006426A3" w:rsidP="006426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Inefficient diffusion through tissues</w:t>
      </w:r>
    </w:p>
    <w:p w14:paraId="10D4389C" w14:textId="60141396" w:rsidR="006426A3" w:rsidRPr="006426A3" w:rsidRDefault="006426A3" w:rsidP="006426A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426A3">
        <w:rPr>
          <w:sz w:val="24"/>
          <w:szCs w:val="24"/>
        </w:rPr>
        <w:t>Larger multicellular organisms require mechanisms for transporting O</w:t>
      </w:r>
      <w:r w:rsidRPr="006426A3">
        <w:rPr>
          <w:sz w:val="24"/>
          <w:szCs w:val="24"/>
          <w:vertAlign w:val="subscript"/>
        </w:rPr>
        <w:t>2</w:t>
      </w:r>
    </w:p>
    <w:p w14:paraId="4B715C54" w14:textId="685EF674" w:rsidR="006426A3" w:rsidRDefault="006426A3" w:rsidP="006426A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426A3">
        <w:rPr>
          <w:sz w:val="24"/>
          <w:szCs w:val="24"/>
        </w:rPr>
        <w:t>Interaction of “transporter” with O</w:t>
      </w:r>
      <w:r w:rsidRPr="006426A3">
        <w:rPr>
          <w:sz w:val="24"/>
          <w:szCs w:val="24"/>
          <w:vertAlign w:val="subscript"/>
        </w:rPr>
        <w:t>2</w:t>
      </w:r>
      <w:r w:rsidRPr="006426A3">
        <w:rPr>
          <w:sz w:val="24"/>
          <w:szCs w:val="24"/>
        </w:rPr>
        <w:t xml:space="preserve"> must be specific and reversible</w:t>
      </w:r>
    </w:p>
    <w:p w14:paraId="74EDA4D8" w14:textId="623E30BC" w:rsidR="006426A3" w:rsidRDefault="006426A3" w:rsidP="006426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is complexed with transition metals that have high affinities for O</w:t>
      </w:r>
      <w:r>
        <w:rPr>
          <w:sz w:val="24"/>
          <w:szCs w:val="24"/>
          <w:vertAlign w:val="subscript"/>
        </w:rPr>
        <w:t>2</w:t>
      </w:r>
    </w:p>
    <w:p w14:paraId="1C995C08" w14:textId="2EF17AA2" w:rsidR="006426A3" w:rsidRDefault="006426A3" w:rsidP="006426A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Ex: iron and copper</w:t>
      </w:r>
    </w:p>
    <w:p w14:paraId="0288B504" w14:textId="72DB2857" w:rsidR="006426A3" w:rsidRDefault="006426A3" w:rsidP="006426A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Free iron can promote the formation of highly reactive 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species</w:t>
      </w:r>
    </w:p>
    <w:p w14:paraId="1968A678" w14:textId="384F8259" w:rsidR="006426A3" w:rsidRDefault="006426A3" w:rsidP="006426A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tendency is reduced when iron is incorporated into heme</w:t>
      </w:r>
      <w:r w:rsidR="009D6B98">
        <w:rPr>
          <w:sz w:val="24"/>
          <w:szCs w:val="24"/>
        </w:rPr>
        <w:t>, there are also 2 additional binding sites on the iron atom</w:t>
      </w:r>
    </w:p>
    <w:p w14:paraId="419767CA" w14:textId="7E5746D9" w:rsidR="009D6B98" w:rsidRDefault="009D6B98" w:rsidP="009D6B98">
      <w:pPr>
        <w:rPr>
          <w:sz w:val="24"/>
          <w:szCs w:val="24"/>
        </w:rPr>
      </w:pPr>
      <w:r>
        <w:rPr>
          <w:sz w:val="24"/>
          <w:szCs w:val="24"/>
        </w:rPr>
        <w:t>heme: a prosthetic group</w:t>
      </w:r>
    </w:p>
    <w:p w14:paraId="188D0988" w14:textId="00FA6EA6" w:rsidR="009D6B98" w:rsidRDefault="009D6B98" w:rsidP="009D6B98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F0460C9" wp14:editId="6040AB0C">
            <wp:simplePos x="0" y="0"/>
            <wp:positionH relativeFrom="column">
              <wp:posOffset>3747594</wp:posOffset>
            </wp:positionH>
            <wp:positionV relativeFrom="paragraph">
              <wp:posOffset>200013</wp:posOffset>
            </wp:positionV>
            <wp:extent cx="2924175" cy="30480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heme = protoporphyrin IX + Fe2+</w:t>
      </w:r>
    </w:p>
    <w:p w14:paraId="1B0D39AF" w14:textId="6CE4368B" w:rsidR="009D6B98" w:rsidRDefault="009D6B98" w:rsidP="009D6B9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Porphyrins</w:t>
      </w:r>
    </w:p>
    <w:p w14:paraId="2D4929A5" w14:textId="257704B9" w:rsidR="009D6B98" w:rsidRDefault="009D6B98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Heme is one example</w:t>
      </w:r>
    </w:p>
    <w:p w14:paraId="0C4EF48B" w14:textId="5EF66337" w:rsidR="009D6B98" w:rsidRDefault="009D6B98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4 pyrrole rings</w:t>
      </w:r>
    </w:p>
    <w:p w14:paraId="42AAD352" w14:textId="0B3568A1" w:rsidR="009D6B98" w:rsidRDefault="009D6B98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Connected by methine (-CH=) bridges</w:t>
      </w:r>
    </w:p>
    <w:p w14:paraId="1AFBA2DC" w14:textId="61FD0060" w:rsidR="009D6B98" w:rsidRDefault="009D6B98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Linked into a conjugated C=C double bond system</w:t>
      </w:r>
    </w:p>
    <w:p w14:paraId="4204548B" w14:textId="68A202E2" w:rsidR="009D6B98" w:rsidRDefault="009D6B98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Substitutions at X define the type of porphyrin</w:t>
      </w:r>
    </w:p>
    <w:p w14:paraId="2A5573EE" w14:textId="18BE690E" w:rsidR="009D6B98" w:rsidRDefault="009D6B98" w:rsidP="009D6B98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Ex: in heme, 2 X’s are propionate groups</w:t>
      </w:r>
    </w:p>
    <w:p w14:paraId="5BD10976" w14:textId="7848F77B" w:rsidR="009D6B98" w:rsidRPr="009D6B98" w:rsidRDefault="009D6B98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4 nitrogen atoms can bind a metal ion in the center</w:t>
      </w:r>
    </w:p>
    <w:p w14:paraId="7862AA0C" w14:textId="77777777" w:rsidR="006426A3" w:rsidRPr="006426A3" w:rsidRDefault="006426A3" w:rsidP="006426A3">
      <w:pPr>
        <w:rPr>
          <w:sz w:val="24"/>
          <w:szCs w:val="24"/>
        </w:rPr>
      </w:pPr>
    </w:p>
    <w:p w14:paraId="4559F0C0" w14:textId="5D486500" w:rsidR="009D6B98" w:rsidRDefault="00455B73" w:rsidP="00455B7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35CF664" w14:textId="2CCD1557" w:rsidR="009D6B98" w:rsidRDefault="009D6B98" w:rsidP="00455B7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Heme</w:t>
      </w:r>
    </w:p>
    <w:p w14:paraId="52B86C2B" w14:textId="5A9E3AD8" w:rsidR="009D6B98" w:rsidRDefault="009D6B98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Fe2+ binds 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reversibly</w:t>
      </w:r>
    </w:p>
    <w:p w14:paraId="63EBDAF7" w14:textId="312799FE" w:rsidR="009D6B98" w:rsidRDefault="009D6B98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Fe3+ does not bind O</w:t>
      </w:r>
      <w:r>
        <w:rPr>
          <w:sz w:val="24"/>
          <w:szCs w:val="24"/>
          <w:vertAlign w:val="subscript"/>
        </w:rPr>
        <w:t>2</w:t>
      </w:r>
    </w:p>
    <w:p w14:paraId="574B73B9" w14:textId="37C30B19" w:rsidR="009D6B98" w:rsidRDefault="009D6B98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heme containing proteins, irreversible oxidation of Fe2+</w:t>
      </w:r>
      <w:r w:rsidR="00625482">
        <w:rPr>
          <w:sz w:val="24"/>
          <w:szCs w:val="24"/>
        </w:rPr>
        <w:t xml:space="preserve"> by O</w:t>
      </w:r>
      <w:r w:rsidR="00625482">
        <w:rPr>
          <w:sz w:val="24"/>
          <w:szCs w:val="24"/>
          <w:vertAlign w:val="subscript"/>
        </w:rPr>
        <w:t>2</w:t>
      </w:r>
      <w:r w:rsidR="00625482">
        <w:rPr>
          <w:sz w:val="24"/>
          <w:szCs w:val="24"/>
        </w:rPr>
        <w:t xml:space="preserve"> is prevented</w:t>
      </w:r>
    </w:p>
    <w:p w14:paraId="508D9346" w14:textId="497BF682" w:rsidR="00625482" w:rsidRDefault="00625482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Heme is buried within the protein</w:t>
      </w:r>
    </w:p>
    <w:p w14:paraId="33ACAB46" w14:textId="66D5DC3B" w:rsidR="00625482" w:rsidRDefault="00625482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One coordination bond is occupied by a side-chain N of a His residue</w:t>
      </w:r>
    </w:p>
    <w:p w14:paraId="356EBA32" w14:textId="423B6A48" w:rsidR="0066126C" w:rsidRDefault="0066126C" w:rsidP="009D6B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binds reversibly at remaining position</w:t>
      </w:r>
    </w:p>
    <w:p w14:paraId="44287313" w14:textId="237AC607" w:rsidR="0066126C" w:rsidRDefault="006D3255" w:rsidP="0066126C">
      <w:pPr>
        <w:rPr>
          <w:b/>
          <w:bCs/>
          <w:sz w:val="24"/>
          <w:szCs w:val="24"/>
        </w:rPr>
      </w:pPr>
      <w:r w:rsidRPr="00FE170B">
        <w:rPr>
          <w:b/>
          <w:bCs/>
          <w:sz w:val="24"/>
          <w:szCs w:val="24"/>
        </w:rPr>
        <w:t>Myoglobin</w:t>
      </w:r>
    </w:p>
    <w:p w14:paraId="380BAF4B" w14:textId="4F75D823" w:rsidR="00FE170B" w:rsidRDefault="00FE170B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Monomer, binds and stores 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in muscle</w:t>
      </w:r>
    </w:p>
    <w:p w14:paraId="76F19F16" w14:textId="429BD143" w:rsidR="00FE170B" w:rsidRDefault="00FE170B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Single polypeptide chain</w:t>
      </w:r>
    </w:p>
    <w:p w14:paraId="6EB7D440" w14:textId="0D444DD2" w:rsidR="00FE170B" w:rsidRDefault="00FE170B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153 residues (amino acids)</w:t>
      </w:r>
    </w:p>
    <w:p w14:paraId="106A1E8D" w14:textId="3278DF86" w:rsidR="00FE170B" w:rsidRDefault="00FE170B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16.7 </w:t>
      </w:r>
      <w:proofErr w:type="spellStart"/>
      <w:r>
        <w:rPr>
          <w:sz w:val="24"/>
          <w:szCs w:val="24"/>
        </w:rPr>
        <w:t>kDa</w:t>
      </w:r>
      <w:proofErr w:type="spellEnd"/>
    </w:p>
    <w:p w14:paraId="765FA6A4" w14:textId="63B24FA8" w:rsidR="00FE170B" w:rsidRDefault="00FE170B" w:rsidP="00FE170B">
      <w:pPr>
        <w:rPr>
          <w:sz w:val="24"/>
          <w:szCs w:val="24"/>
        </w:rPr>
      </w:pPr>
      <w:r>
        <w:rPr>
          <w:b/>
          <w:bCs/>
          <w:sz w:val="24"/>
          <w:szCs w:val="24"/>
        </w:rPr>
        <w:t>Hemoglobin</w:t>
      </w:r>
    </w:p>
    <w:p w14:paraId="4AA6BC1E" w14:textId="7DF8C2D3" w:rsidR="00FE170B" w:rsidRDefault="00FE170B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Tetramer: 2 a-</w:t>
      </w:r>
      <w:proofErr w:type="spellStart"/>
      <w:r>
        <w:rPr>
          <w:sz w:val="24"/>
          <w:szCs w:val="24"/>
        </w:rPr>
        <w:t>globins</w:t>
      </w:r>
      <w:proofErr w:type="spellEnd"/>
      <w:r>
        <w:rPr>
          <w:sz w:val="24"/>
          <w:szCs w:val="24"/>
        </w:rPr>
        <w:t xml:space="preserve"> and 2 B-</w:t>
      </w:r>
      <w:proofErr w:type="spellStart"/>
      <w:r>
        <w:rPr>
          <w:sz w:val="24"/>
          <w:szCs w:val="24"/>
        </w:rPr>
        <w:t>globins</w:t>
      </w:r>
      <w:proofErr w:type="spellEnd"/>
    </w:p>
    <w:p w14:paraId="4B572225" w14:textId="2FB5EAF2" w:rsidR="00FE170B" w:rsidRDefault="00FE170B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transporter</w:t>
      </w:r>
    </w:p>
    <w:p w14:paraId="7103194E" w14:textId="3BF1B0E8" w:rsidR="00FE170B" w:rsidRDefault="00FE170B" w:rsidP="00FE170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Leghemoglobin</w:t>
      </w:r>
    </w:p>
    <w:p w14:paraId="421C7D56" w14:textId="3FDC2E30" w:rsidR="00FE170B" w:rsidRDefault="00FE170B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Found in leguminous plants</w:t>
      </w:r>
    </w:p>
    <w:p w14:paraId="7CE4ABB2" w14:textId="6223EC59" w:rsidR="00FE170B" w:rsidRDefault="00FE170B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Sequesters 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, protecting 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sensitive enzymes in N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fixing bacteria</w:t>
      </w:r>
    </w:p>
    <w:p w14:paraId="172EF5EA" w14:textId="2074A28B" w:rsidR="00FE170B" w:rsidRDefault="00FE170B" w:rsidP="00FE170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Globin Structure – Naming Residues</w:t>
      </w:r>
    </w:p>
    <w:p w14:paraId="358C7B4C" w14:textId="7BFA69A4" w:rsidR="00FE170B" w:rsidRDefault="00FE170B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Globin’s are globular a-helical proteins</w:t>
      </w:r>
    </w:p>
    <w:p w14:paraId="50B3BF86" w14:textId="499B13C5" w:rsidR="00FE170B" w:rsidRDefault="00FE673D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Their 8 a-helices are denoted: A-H (N- to C- terminus)</w:t>
      </w:r>
    </w:p>
    <w:p w14:paraId="5D523A7E" w14:textId="343F3F4F" w:rsidR="00FE673D" w:rsidRDefault="00FE673D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Connecting loops are identified by the 2 helices they join: CD, DE, etc.</w:t>
      </w:r>
    </w:p>
    <w:p w14:paraId="796C7EA1" w14:textId="51A28098" w:rsidR="00FE673D" w:rsidRDefault="00FE673D" w:rsidP="00FE1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Amino acids are identified by their relative position within that motif:</w:t>
      </w:r>
    </w:p>
    <w:p w14:paraId="622C288D" w14:textId="1FD0B07F" w:rsidR="00FE673D" w:rsidRDefault="00FE673D" w:rsidP="00FE673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Ex: F8 = 8</w:t>
      </w:r>
      <w:r w:rsidRPr="00FE673D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amino acid in helix F (F8 = His93 in myoglobin, but His87 in a-hemoglobin)</w:t>
      </w:r>
    </w:p>
    <w:p w14:paraId="244F6612" w14:textId="63DDE6FC" w:rsidR="00FE673D" w:rsidRDefault="00FE673D" w:rsidP="00FE673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CD1 = 1</w:t>
      </w:r>
      <w:r w:rsidRPr="00FE673D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amino acid in the loop between helices C and D</w:t>
      </w:r>
    </w:p>
    <w:p w14:paraId="52F33F64" w14:textId="3EB1544D" w:rsidR="00FE673D" w:rsidRDefault="00FE673D" w:rsidP="00FE67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There is no N helix so we use n to show the N terminus, format: N helix letter #</w:t>
      </w:r>
    </w:p>
    <w:p w14:paraId="33FBDD53" w14:textId="2FD759D6" w:rsidR="00FE673D" w:rsidRDefault="00FE673D" w:rsidP="00FE673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NA2 = the 2</w:t>
      </w:r>
      <w:r w:rsidRPr="00FE673D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aa residue between the N terminus and helix A</w:t>
      </w:r>
    </w:p>
    <w:p w14:paraId="739E46B9" w14:textId="48A8101A" w:rsidR="00FE673D" w:rsidRDefault="00FE673D" w:rsidP="00FE673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We cannot use C to denote C terminus</w:t>
      </w:r>
    </w:p>
    <w:p w14:paraId="727E8431" w14:textId="34DF567B" w:rsidR="00FE673D" w:rsidRDefault="00FE673D" w:rsidP="00FE673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Myoglobin’s Heme Binding Pocket</w:t>
      </w:r>
    </w:p>
    <w:p w14:paraId="77056CE5" w14:textId="7B97B4E4" w:rsidR="00FE673D" w:rsidRDefault="00FE673D" w:rsidP="00FE67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heme binding pocket is formed by the E and F helices</w:t>
      </w:r>
    </w:p>
    <w:p w14:paraId="06038239" w14:textId="300033E5" w:rsidR="00FE673D" w:rsidRDefault="00FE673D" w:rsidP="00FE67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Propionate side chains of heme are near the surface of globin</w:t>
      </w:r>
    </w:p>
    <w:p w14:paraId="12D394BD" w14:textId="5401360B" w:rsidR="00FE673D" w:rsidRDefault="00FE673D" w:rsidP="00FE67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rest of the heme is surrounded by nonpolar residues, except for 2 histidine’s</w:t>
      </w:r>
    </w:p>
    <w:p w14:paraId="4D831478" w14:textId="34EAFED6" w:rsidR="00FE673D" w:rsidRDefault="00FE673D" w:rsidP="00FE673D">
      <w:pPr>
        <w:rPr>
          <w:sz w:val="24"/>
          <w:szCs w:val="24"/>
        </w:rPr>
      </w:pPr>
    </w:p>
    <w:p w14:paraId="363F3A93" w14:textId="7FC2D6B3" w:rsidR="00FE673D" w:rsidRDefault="00FE673D" w:rsidP="00FE673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Role of Two Histidine’s</w:t>
      </w:r>
    </w:p>
    <w:p w14:paraId="3831152A" w14:textId="46A82F72" w:rsidR="00FE673D" w:rsidRDefault="00FE673D" w:rsidP="00FE67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</w:t>
      </w:r>
      <w:r w:rsidR="00065407">
        <w:rPr>
          <w:sz w:val="24"/>
          <w:szCs w:val="24"/>
        </w:rPr>
        <w:t>e</w:t>
      </w:r>
      <w:r>
        <w:rPr>
          <w:sz w:val="24"/>
          <w:szCs w:val="24"/>
        </w:rPr>
        <w:t xml:space="preserve"> His residue (F8) is directly bonded to Fe2+ (5</w:t>
      </w:r>
      <w:r w:rsidRPr="00FE673D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coordination bond)</w:t>
      </w:r>
    </w:p>
    <w:p w14:paraId="5DBCD13A" w14:textId="5502D6B5" w:rsidR="00E83DA2" w:rsidRDefault="00E83DA2" w:rsidP="00E83DA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Proximal histidine</w:t>
      </w:r>
    </w:p>
    <w:p w14:paraId="2D37CDFF" w14:textId="54E15BFB" w:rsidR="00E83DA2" w:rsidRDefault="00E83DA2" w:rsidP="00E83DA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E7 His is close, but not bonded to heme</w:t>
      </w:r>
    </w:p>
    <w:p w14:paraId="64928B57" w14:textId="442F491E" w:rsidR="00E83DA2" w:rsidRDefault="00E83DA2" w:rsidP="00E83DA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Distal histidine</w:t>
      </w:r>
    </w:p>
    <w:p w14:paraId="18270B6E" w14:textId="4784DDEA" w:rsidR="00E83DA2" w:rsidRDefault="00E83DA2" w:rsidP="00E83DA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binds to Fe2+ on E7 side of the atom (6</w:t>
      </w:r>
      <w:r w:rsidRPr="00E83DA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coordination bond)</w:t>
      </w:r>
    </w:p>
    <w:p w14:paraId="4F423532" w14:textId="51094266" w:rsidR="00E83DA2" w:rsidRDefault="006523C1" w:rsidP="00E83DA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The Proximal Histidine</w:t>
      </w:r>
    </w:p>
    <w:p w14:paraId="64AE0A90" w14:textId="5EE9A145" w:rsidR="006523C1" w:rsidRDefault="00EE6193" w:rsidP="00E512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24372D9" wp14:editId="5E6A6AC2">
            <wp:simplePos x="0" y="0"/>
            <wp:positionH relativeFrom="margin">
              <wp:posOffset>4188785</wp:posOffset>
            </wp:positionH>
            <wp:positionV relativeFrom="paragraph">
              <wp:posOffset>11918</wp:posOffset>
            </wp:positionV>
            <wp:extent cx="2126512" cy="2791862"/>
            <wp:effectExtent l="0" t="0" r="762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6512" cy="2791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12DA">
        <w:rPr>
          <w:sz w:val="24"/>
          <w:szCs w:val="24"/>
        </w:rPr>
        <w:t>A histidine residue at F8 (the 8</w:t>
      </w:r>
      <w:r w:rsidR="00E512DA" w:rsidRPr="00E512DA">
        <w:rPr>
          <w:sz w:val="24"/>
          <w:szCs w:val="24"/>
          <w:vertAlign w:val="superscript"/>
        </w:rPr>
        <w:t>th</w:t>
      </w:r>
      <w:r w:rsidR="00E512DA">
        <w:rPr>
          <w:sz w:val="24"/>
          <w:szCs w:val="24"/>
        </w:rPr>
        <w:t xml:space="preserve"> residue on helix F) is directly bonded to Fe2+</w:t>
      </w:r>
    </w:p>
    <w:p w14:paraId="0D41115B" w14:textId="77876435" w:rsidR="00E512DA" w:rsidRDefault="00E512DA" w:rsidP="00E512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His F8 forms a 5</w:t>
      </w:r>
      <w:r w:rsidRPr="00E512D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coordination bond for Fe2+</w:t>
      </w:r>
    </w:p>
    <w:p w14:paraId="201C4828" w14:textId="2061B1AB" w:rsidR="00E512DA" w:rsidRDefault="00E512DA" w:rsidP="00E512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His F8 is known as the proximal histidine</w:t>
      </w:r>
    </w:p>
    <w:p w14:paraId="003FC787" w14:textId="1DA0F846" w:rsidR="00E512DA" w:rsidRDefault="00E512DA" w:rsidP="00E512D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The distal histidine</w:t>
      </w:r>
    </w:p>
    <w:p w14:paraId="4361653A" w14:textId="0EE36C75" w:rsidR="00E512DA" w:rsidRDefault="00EE6193" w:rsidP="00EE619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second His (E7) is close to, but not bonded, to heme</w:t>
      </w:r>
    </w:p>
    <w:p w14:paraId="45C479A1" w14:textId="33F83126" w:rsidR="00EE6193" w:rsidRDefault="00EE6193" w:rsidP="00EE619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is the distal histidine</w:t>
      </w:r>
    </w:p>
    <w:p w14:paraId="538245B0" w14:textId="23A555D4" w:rsidR="00EE6193" w:rsidRDefault="00EE6193" w:rsidP="00EE619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binds to Fe2+ on the E7 side</w:t>
      </w:r>
    </w:p>
    <w:p w14:paraId="18DA6F86" w14:textId="64BD9185" w:rsidR="00EE6193" w:rsidRDefault="00EE6193" w:rsidP="00EE619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Here 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forms the 6</w:t>
      </w:r>
      <w:r w:rsidRPr="00EE619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coordination bond</w:t>
      </w:r>
    </w:p>
    <w:p w14:paraId="5031E85C" w14:textId="77777777" w:rsidR="00EE6193" w:rsidRDefault="00EE6193" w:rsidP="00EE619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distal histidine is positioned to interact </w:t>
      </w:r>
    </w:p>
    <w:p w14:paraId="5269D89C" w14:textId="77777777" w:rsidR="00EE6193" w:rsidRDefault="00EE6193" w:rsidP="00EE619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with the 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molecule </w:t>
      </w:r>
    </w:p>
    <w:p w14:paraId="57849752" w14:textId="25ABFF32" w:rsidR="00EE6193" w:rsidRDefault="00EE6193" w:rsidP="00EE619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(5 bonds with no oxygen, 6 bonds with oxygen)</w:t>
      </w:r>
    </w:p>
    <w:p w14:paraId="63253160" w14:textId="77777777" w:rsidR="00EE6193" w:rsidRDefault="00EE6193" w:rsidP="00EE6193">
      <w:pPr>
        <w:rPr>
          <w:sz w:val="24"/>
          <w:szCs w:val="24"/>
        </w:rPr>
      </w:pPr>
      <w:r>
        <w:rPr>
          <w:sz w:val="24"/>
          <w:szCs w:val="24"/>
        </w:rPr>
        <w:t xml:space="preserve">Proximal and distal histidine residues are the same in myoglobin and both </w:t>
      </w:r>
    </w:p>
    <w:p w14:paraId="4B11E2F0" w14:textId="6600547F" w:rsidR="00EE6193" w:rsidRDefault="00EE6193" w:rsidP="00EE6193">
      <w:pPr>
        <w:rPr>
          <w:sz w:val="24"/>
          <w:szCs w:val="24"/>
        </w:rPr>
      </w:pPr>
      <w:r>
        <w:rPr>
          <w:sz w:val="24"/>
          <w:szCs w:val="24"/>
        </w:rPr>
        <w:t>hemoglobin chains</w:t>
      </w:r>
    </w:p>
    <w:p w14:paraId="35B67423" w14:textId="5AC1BBC0" w:rsidR="00EE6193" w:rsidRDefault="00EE6193" w:rsidP="00EE619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Mb is a simple O</w:t>
      </w:r>
      <w:r>
        <w:rPr>
          <w:b/>
          <w:bCs/>
          <w:sz w:val="24"/>
          <w:szCs w:val="24"/>
          <w:vertAlign w:val="subscript"/>
        </w:rPr>
        <w:t>2</w:t>
      </w:r>
      <w:r>
        <w:rPr>
          <w:b/>
          <w:bCs/>
          <w:sz w:val="24"/>
          <w:szCs w:val="24"/>
        </w:rPr>
        <w:t xml:space="preserve"> binding Protein</w:t>
      </w:r>
    </w:p>
    <w:p w14:paraId="554C95B5" w14:textId="672AF944" w:rsidR="00EE6193" w:rsidRDefault="00EE6193" w:rsidP="00EE6193">
      <w:pPr>
        <w:rPr>
          <w:sz w:val="24"/>
          <w:szCs w:val="24"/>
        </w:rPr>
      </w:pPr>
      <w:r>
        <w:rPr>
          <w:sz w:val="24"/>
          <w:szCs w:val="24"/>
        </w:rPr>
        <w:t>Binding of O2 depends on:</w:t>
      </w:r>
    </w:p>
    <w:p w14:paraId="00588417" w14:textId="6F4BF5F9" w:rsidR="00EE6193" w:rsidRDefault="00EE6193" w:rsidP="00EE619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Structure around the ligand-binding site</w:t>
      </w:r>
    </w:p>
    <w:p w14:paraId="1F6A6F71" w14:textId="0D3FFA2C" w:rsidR="00EE6193" w:rsidRDefault="00EE6193" w:rsidP="00EE619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Flexibility of the protein</w:t>
      </w:r>
    </w:p>
    <w:p w14:paraId="6A6D20E8" w14:textId="24FD63A2" w:rsidR="00EE6193" w:rsidRDefault="00EE6193" w:rsidP="00EE6193">
      <w:pPr>
        <w:rPr>
          <w:sz w:val="24"/>
          <w:szCs w:val="24"/>
        </w:rPr>
      </w:pPr>
      <w:r>
        <w:rPr>
          <w:sz w:val="24"/>
          <w:szCs w:val="24"/>
        </w:rPr>
        <w:t xml:space="preserve">Breathing </w:t>
      </w:r>
    </w:p>
    <w:p w14:paraId="27E411B3" w14:textId="3ED770C7" w:rsidR="00EE6193" w:rsidRDefault="00EE6193" w:rsidP="00EE619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Small molecular motions of aa side chains on a nanosecond time scale</w:t>
      </w:r>
    </w:p>
    <w:p w14:paraId="6A0E5DEE" w14:textId="1E5C8ACE" w:rsidR="00EE6193" w:rsidRDefault="00EE6193" w:rsidP="00EE6193">
      <w:pPr>
        <w:rPr>
          <w:sz w:val="24"/>
          <w:szCs w:val="24"/>
        </w:rPr>
      </w:pPr>
      <w:r>
        <w:rPr>
          <w:sz w:val="24"/>
          <w:szCs w:val="24"/>
        </w:rPr>
        <w:t>How does oxygen get in? (</w:t>
      </w:r>
      <w:r w:rsidR="00D327E0">
        <w:rPr>
          <w:sz w:val="24"/>
          <w:szCs w:val="24"/>
        </w:rPr>
        <w:t>o</w:t>
      </w:r>
      <w:r>
        <w:rPr>
          <w:sz w:val="24"/>
          <w:szCs w:val="24"/>
        </w:rPr>
        <w:t>nly 1 O2 binding site)</w:t>
      </w:r>
    </w:p>
    <w:p w14:paraId="6C2E09BF" w14:textId="2C3158F3" w:rsidR="00EE6193" w:rsidRDefault="00D327E0" w:rsidP="00EE619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O2 is a “marble”, wiggles through spaces in protein</w:t>
      </w:r>
    </w:p>
    <w:p w14:paraId="7C2E2C4E" w14:textId="6AE15954" w:rsidR="00D327E0" w:rsidRDefault="00D327E0" w:rsidP="00EE619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Small motions (breathing) of sidechain allow the O2 in so it can encounter the heme and iron atom</w:t>
      </w:r>
    </w:p>
    <w:p w14:paraId="622CD5D6" w14:textId="43AD032B" w:rsidR="00D327E0" w:rsidRDefault="00D327E0" w:rsidP="00D327E0">
      <w:pPr>
        <w:rPr>
          <w:sz w:val="24"/>
          <w:szCs w:val="24"/>
        </w:rPr>
      </w:pPr>
    </w:p>
    <w:p w14:paraId="5F5F50C7" w14:textId="66AAB90F" w:rsidR="00D327E0" w:rsidRDefault="00D327E0" w:rsidP="00D327E0">
      <w:pPr>
        <w:rPr>
          <w:sz w:val="24"/>
          <w:szCs w:val="24"/>
        </w:rPr>
      </w:pPr>
    </w:p>
    <w:p w14:paraId="3E8A5B54" w14:textId="6D708C4B" w:rsidR="00D327E0" w:rsidRDefault="00E6344F" w:rsidP="00D327E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Measuring O2-binding by globin’s</w:t>
      </w:r>
    </w:p>
    <w:p w14:paraId="581877D4" w14:textId="4CFD34C4" w:rsidR="00E6344F" w:rsidRDefault="00E6344F" w:rsidP="00D327E0">
      <w:pPr>
        <w:rPr>
          <w:sz w:val="24"/>
          <w:szCs w:val="24"/>
        </w:rPr>
      </w:pPr>
      <w:r>
        <w:rPr>
          <w:sz w:val="24"/>
          <w:szCs w:val="24"/>
        </w:rPr>
        <w:t>The conjugated double bond system of heme causes strong absorption of visible light</w:t>
      </w:r>
    </w:p>
    <w:p w14:paraId="28DE164D" w14:textId="2238AB1C" w:rsidR="00E6344F" w:rsidRPr="00EF2CAA" w:rsidRDefault="00E6344F" w:rsidP="00EF2CA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F2CAA">
        <w:rPr>
          <w:sz w:val="24"/>
          <w:szCs w:val="24"/>
        </w:rPr>
        <w:t>O2 binding affects electron distribution and alters absorption of light by heme</w:t>
      </w:r>
    </w:p>
    <w:p w14:paraId="6D4608D6" w14:textId="585CF62B" w:rsidR="00E6344F" w:rsidRDefault="00E6344F" w:rsidP="00EF2CA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F2CAA">
        <w:rPr>
          <w:sz w:val="24"/>
          <w:szCs w:val="24"/>
        </w:rPr>
        <w:t>Oxy- and deoxy- forms of heme have different absorption spectra: oxy heme absorbs more blue light and deoxy heme absorbs more red light</w:t>
      </w:r>
    </w:p>
    <w:p w14:paraId="5A8F4779" w14:textId="5DC99A1C" w:rsidR="00EF2CAA" w:rsidRDefault="00EF2CAA" w:rsidP="00EF2CAA">
      <w:pPr>
        <w:rPr>
          <w:sz w:val="24"/>
          <w:szCs w:val="24"/>
        </w:rPr>
      </w:pPr>
      <w:r>
        <w:rPr>
          <w:sz w:val="24"/>
          <w:szCs w:val="24"/>
        </w:rPr>
        <w:t>This property also affects the absorption of light by globin’s</w:t>
      </w:r>
    </w:p>
    <w:p w14:paraId="6C0CFF0D" w14:textId="100961A0" w:rsidR="00EF2CAA" w:rsidRDefault="00EF2CAA" w:rsidP="00EF2CA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Arterial and venous blood are different colours</w:t>
      </w:r>
    </w:p>
    <w:p w14:paraId="52F2FF48" w14:textId="35219A00" w:rsidR="00EF2CAA" w:rsidRDefault="00EF2CAA" w:rsidP="00EF2CA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Arterial = oxygenated = red</w:t>
      </w:r>
    </w:p>
    <w:p w14:paraId="75ABD165" w14:textId="193E89AA" w:rsidR="00EF2CAA" w:rsidRDefault="00EF2CAA" w:rsidP="00EF2CA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Venous = deoxygenated = blue</w:t>
      </w:r>
    </w:p>
    <w:p w14:paraId="4418D9A1" w14:textId="7D936991" w:rsidR="00EF2CAA" w:rsidRDefault="00EF2CAA" w:rsidP="00EF2CA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Can be used to experimentally measure O2 binding by globin’s</w:t>
      </w:r>
    </w:p>
    <w:p w14:paraId="52D73F99" w14:textId="7B2E114F" w:rsidR="00EF2CAA" w:rsidRDefault="00EF2CAA" w:rsidP="00EF2CA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Describing ligand binding – definitions</w:t>
      </w:r>
    </w:p>
    <w:p w14:paraId="7900579B" w14:textId="1A2D5086" w:rsidR="00EF2CAA" w:rsidRDefault="00EF2CAA" w:rsidP="00EF2CA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F2CAA">
        <w:rPr>
          <w:sz w:val="24"/>
          <w:szCs w:val="24"/>
        </w:rPr>
        <w:t>[P]</w:t>
      </w:r>
      <w:r>
        <w:rPr>
          <w:sz w:val="24"/>
          <w:szCs w:val="24"/>
        </w:rPr>
        <w:t xml:space="preserve"> = concentration of free protein</w:t>
      </w:r>
    </w:p>
    <w:p w14:paraId="5776E21F" w14:textId="4683B426" w:rsidR="00EF2CAA" w:rsidRDefault="00EF2CAA" w:rsidP="00EF2CA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[L] = ligand concentration</w:t>
      </w:r>
    </w:p>
    <w:p w14:paraId="45A301A0" w14:textId="048F7315" w:rsidR="00EF2CAA" w:rsidRDefault="00EF2CAA" w:rsidP="00EF2CA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[PL] = concentration of ligand-bound protein</w:t>
      </w:r>
    </w:p>
    <w:p w14:paraId="1B6DEF5A" w14:textId="0DD61A56" w:rsidR="00EF2CAA" w:rsidRDefault="00EF2CAA" w:rsidP="00EF2CAA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</w:t>
      </w:r>
      <w:r>
        <w:rPr>
          <w:sz w:val="24"/>
          <w:szCs w:val="24"/>
          <w:vertAlign w:val="subscript"/>
        </w:rPr>
        <w:t>d</w:t>
      </w:r>
      <w:proofErr w:type="spellEnd"/>
      <w:r>
        <w:rPr>
          <w:sz w:val="24"/>
          <w:szCs w:val="24"/>
        </w:rPr>
        <w:t xml:space="preserve"> = dissociation constant = [L] at which half of the ligand binding sites are occupied</w:t>
      </w:r>
    </w:p>
    <w:p w14:paraId="4888D96F" w14:textId="0F2FBE5F" w:rsidR="00EF2CAA" w:rsidRDefault="00EF2CAA" w:rsidP="00EF2CA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z w:val="24"/>
          <w:szCs w:val="24"/>
          <w:vertAlign w:val="subscript"/>
        </w:rPr>
        <w:t>a</w:t>
      </w:r>
      <w:r>
        <w:rPr>
          <w:sz w:val="24"/>
          <w:szCs w:val="24"/>
        </w:rPr>
        <w:t xml:space="preserve"> = association constant</w:t>
      </w:r>
    </w:p>
    <w:p w14:paraId="68D192D0" w14:textId="71F57330" w:rsidR="00EF2CAA" w:rsidRDefault="00086482" w:rsidP="00EF2CAA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E4FBE9F" wp14:editId="693ACD1E">
            <wp:simplePos x="0" y="0"/>
            <wp:positionH relativeFrom="margin">
              <wp:posOffset>2349796</wp:posOffset>
            </wp:positionH>
            <wp:positionV relativeFrom="paragraph">
              <wp:posOffset>223034</wp:posOffset>
            </wp:positionV>
            <wp:extent cx="2420930" cy="1839432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782" cy="1846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F24">
        <w:rPr>
          <w:noProof/>
        </w:rPr>
        <w:drawing>
          <wp:anchor distT="0" distB="0" distL="114300" distR="114300" simplePos="0" relativeHeight="251660288" behindDoc="1" locked="0" layoutInCell="1" allowOverlap="1" wp14:anchorId="71547A36" wp14:editId="0CA0EE01">
            <wp:simplePos x="0" y="0"/>
            <wp:positionH relativeFrom="margin">
              <wp:align>left</wp:align>
            </wp:positionH>
            <wp:positionV relativeFrom="paragraph">
              <wp:posOffset>297461</wp:posOffset>
            </wp:positionV>
            <wp:extent cx="2052084" cy="1805834"/>
            <wp:effectExtent l="0" t="0" r="5715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084" cy="1805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2CAA">
        <w:rPr>
          <w:b/>
          <w:bCs/>
          <w:sz w:val="24"/>
          <w:szCs w:val="24"/>
        </w:rPr>
        <w:t>Quantitative Modeling of Reversible Protein-Ligand Interactions</w:t>
      </w:r>
    </w:p>
    <w:p w14:paraId="44A23459" w14:textId="00410638" w:rsidR="00EF2CAA" w:rsidRPr="00EF2CAA" w:rsidRDefault="00EF2CAA" w:rsidP="00EF2CAA">
      <w:pPr>
        <w:rPr>
          <w:sz w:val="24"/>
          <w:szCs w:val="24"/>
        </w:rPr>
      </w:pPr>
    </w:p>
    <w:p w14:paraId="251920E8" w14:textId="2B0DC6DA" w:rsidR="00EF2CAA" w:rsidRPr="00EF2CAA" w:rsidRDefault="00EF2CAA" w:rsidP="00EF2CAA">
      <w:pPr>
        <w:rPr>
          <w:sz w:val="24"/>
          <w:szCs w:val="24"/>
        </w:rPr>
      </w:pPr>
    </w:p>
    <w:p w14:paraId="762C2C9F" w14:textId="77777777" w:rsidR="00E512DA" w:rsidRPr="00E512DA" w:rsidRDefault="00E512DA" w:rsidP="00E512DA">
      <w:pPr>
        <w:rPr>
          <w:sz w:val="24"/>
          <w:szCs w:val="24"/>
        </w:rPr>
      </w:pPr>
    </w:p>
    <w:p w14:paraId="2BD3F32E" w14:textId="77777777" w:rsidR="00FE673D" w:rsidRPr="00FE673D" w:rsidRDefault="00FE673D" w:rsidP="00FE673D">
      <w:pPr>
        <w:rPr>
          <w:sz w:val="24"/>
          <w:szCs w:val="24"/>
        </w:rPr>
      </w:pPr>
    </w:p>
    <w:p w14:paraId="3896C2A2" w14:textId="77777777" w:rsidR="00FE170B" w:rsidRPr="00FE170B" w:rsidRDefault="00FE170B" w:rsidP="00FE170B">
      <w:pPr>
        <w:rPr>
          <w:sz w:val="24"/>
          <w:szCs w:val="24"/>
        </w:rPr>
      </w:pPr>
    </w:p>
    <w:p w14:paraId="098151BC" w14:textId="77777777" w:rsidR="00D71CE2" w:rsidRPr="00D71CE2" w:rsidRDefault="00D71CE2" w:rsidP="00D71CE2">
      <w:pPr>
        <w:rPr>
          <w:sz w:val="24"/>
          <w:szCs w:val="24"/>
        </w:rPr>
      </w:pPr>
    </w:p>
    <w:p w14:paraId="5D5B3A19" w14:textId="5C54AC20" w:rsidR="00CD4189" w:rsidRDefault="00CD4189" w:rsidP="000E3DF2">
      <w:pPr>
        <w:rPr>
          <w:sz w:val="24"/>
          <w:szCs w:val="24"/>
        </w:rPr>
      </w:pPr>
    </w:p>
    <w:p w14:paraId="1094D0E7" w14:textId="5FFABDC7" w:rsidR="000E3DF2" w:rsidRDefault="00CD4189" w:rsidP="000E3DF2">
      <w:pPr>
        <w:rPr>
          <w:sz w:val="24"/>
          <w:szCs w:val="24"/>
        </w:rPr>
      </w:pPr>
      <w:r>
        <w:rPr>
          <w:sz w:val="24"/>
          <w:szCs w:val="24"/>
        </w:rPr>
        <w:t>Hypothetical ligand-binding curve</w:t>
      </w:r>
    </w:p>
    <w:p w14:paraId="3D464947" w14:textId="3CFA20F9" w:rsidR="00932E1F" w:rsidRPr="00932E1F" w:rsidRDefault="00932E1F" w:rsidP="00932E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FC3A902" wp14:editId="20A72315">
            <wp:simplePos x="0" y="0"/>
            <wp:positionH relativeFrom="margin">
              <wp:posOffset>1987904</wp:posOffset>
            </wp:positionH>
            <wp:positionV relativeFrom="paragraph">
              <wp:posOffset>276860</wp:posOffset>
            </wp:positionV>
            <wp:extent cx="2541181" cy="1858399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181" cy="1858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The fraction of ligand-binding sites occupied, theta, is a hyperbolic function of ligand concentration [L]</w:t>
      </w:r>
    </w:p>
    <w:p w14:paraId="0B74A446" w14:textId="2C726E31" w:rsidR="000E3DF2" w:rsidRDefault="000E3DF2" w:rsidP="00932E1F">
      <w:pPr>
        <w:rPr>
          <w:sz w:val="24"/>
          <w:szCs w:val="24"/>
        </w:rPr>
      </w:pPr>
    </w:p>
    <w:p w14:paraId="2B212BD2" w14:textId="329AE4FE" w:rsidR="00932E1F" w:rsidRPr="00932E1F" w:rsidRDefault="00932E1F" w:rsidP="00932E1F">
      <w:pPr>
        <w:rPr>
          <w:sz w:val="24"/>
          <w:szCs w:val="24"/>
        </w:rPr>
      </w:pPr>
    </w:p>
    <w:p w14:paraId="7B4FA59C" w14:textId="39913A7F" w:rsidR="00932E1F" w:rsidRDefault="00932E1F" w:rsidP="00932E1F">
      <w:pPr>
        <w:rPr>
          <w:sz w:val="24"/>
          <w:szCs w:val="24"/>
        </w:rPr>
      </w:pPr>
    </w:p>
    <w:p w14:paraId="137DF879" w14:textId="33A301F8" w:rsidR="00932E1F" w:rsidRDefault="00932E1F" w:rsidP="00932E1F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1A078C7C" wp14:editId="0F8F638F">
            <wp:simplePos x="0" y="0"/>
            <wp:positionH relativeFrom="margin">
              <wp:align>left</wp:align>
            </wp:positionH>
            <wp:positionV relativeFrom="paragraph">
              <wp:posOffset>297712</wp:posOffset>
            </wp:positionV>
            <wp:extent cx="4486940" cy="2592454"/>
            <wp:effectExtent l="0" t="0" r="889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940" cy="2592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For O2-binding proteins we use the following:</w:t>
      </w:r>
    </w:p>
    <w:p w14:paraId="59F88AC4" w14:textId="0AEB1DF9" w:rsidR="00932E1F" w:rsidRDefault="00932E1F" w:rsidP="00932E1F">
      <w:pPr>
        <w:rPr>
          <w:sz w:val="24"/>
          <w:szCs w:val="24"/>
        </w:rPr>
      </w:pPr>
    </w:p>
    <w:p w14:paraId="78E995B2" w14:textId="41DD5EE2" w:rsidR="00932E1F" w:rsidRPr="00932E1F" w:rsidRDefault="00932E1F" w:rsidP="00932E1F">
      <w:pPr>
        <w:rPr>
          <w:sz w:val="24"/>
          <w:szCs w:val="24"/>
        </w:rPr>
      </w:pPr>
    </w:p>
    <w:p w14:paraId="648DD685" w14:textId="306BA507" w:rsidR="00932E1F" w:rsidRPr="00932E1F" w:rsidRDefault="00932E1F" w:rsidP="00932E1F">
      <w:pPr>
        <w:rPr>
          <w:sz w:val="24"/>
          <w:szCs w:val="24"/>
        </w:rPr>
      </w:pPr>
    </w:p>
    <w:p w14:paraId="2CA6C8EC" w14:textId="1576D53C" w:rsidR="00932E1F" w:rsidRPr="00932E1F" w:rsidRDefault="00932E1F" w:rsidP="00932E1F">
      <w:pPr>
        <w:rPr>
          <w:sz w:val="24"/>
          <w:szCs w:val="24"/>
        </w:rPr>
      </w:pPr>
    </w:p>
    <w:p w14:paraId="0ADF2DED" w14:textId="2EF18962" w:rsidR="00932E1F" w:rsidRPr="00932E1F" w:rsidRDefault="00932E1F" w:rsidP="00932E1F">
      <w:pPr>
        <w:rPr>
          <w:sz w:val="24"/>
          <w:szCs w:val="24"/>
        </w:rPr>
      </w:pPr>
    </w:p>
    <w:p w14:paraId="0330357E" w14:textId="6B80E1C9" w:rsidR="00932E1F" w:rsidRPr="00932E1F" w:rsidRDefault="00932E1F" w:rsidP="00932E1F">
      <w:pPr>
        <w:rPr>
          <w:sz w:val="24"/>
          <w:szCs w:val="24"/>
        </w:rPr>
      </w:pPr>
    </w:p>
    <w:p w14:paraId="4A62D302" w14:textId="4C45CF5D" w:rsidR="00932E1F" w:rsidRPr="00932E1F" w:rsidRDefault="00932E1F" w:rsidP="00932E1F">
      <w:pPr>
        <w:rPr>
          <w:sz w:val="24"/>
          <w:szCs w:val="24"/>
        </w:rPr>
      </w:pPr>
    </w:p>
    <w:p w14:paraId="2D31023F" w14:textId="4C2FEE19" w:rsidR="00932E1F" w:rsidRPr="00932E1F" w:rsidRDefault="00932E1F" w:rsidP="00932E1F">
      <w:pPr>
        <w:rPr>
          <w:sz w:val="24"/>
          <w:szCs w:val="24"/>
        </w:rPr>
      </w:pPr>
    </w:p>
    <w:p w14:paraId="65CE0C4C" w14:textId="2CBAA9EF" w:rsidR="00932E1F" w:rsidRDefault="00932E1F" w:rsidP="00932E1F">
      <w:pPr>
        <w:rPr>
          <w:sz w:val="24"/>
          <w:szCs w:val="24"/>
        </w:rPr>
      </w:pPr>
    </w:p>
    <w:p w14:paraId="10160600" w14:textId="3C63F27E" w:rsidR="00932E1F" w:rsidRDefault="00932E1F" w:rsidP="00932E1F">
      <w:pPr>
        <w:rPr>
          <w:sz w:val="24"/>
          <w:szCs w:val="24"/>
        </w:rPr>
      </w:pPr>
      <w:r>
        <w:rPr>
          <w:sz w:val="24"/>
          <w:szCs w:val="24"/>
        </w:rPr>
        <w:t xml:space="preserve">Possible Q: What influences </w:t>
      </w:r>
      <w:proofErr w:type="spellStart"/>
      <w:r>
        <w:rPr>
          <w:sz w:val="24"/>
          <w:szCs w:val="24"/>
        </w:rPr>
        <w:t>Kd</w:t>
      </w:r>
      <w:proofErr w:type="spellEnd"/>
      <w:r>
        <w:rPr>
          <w:sz w:val="24"/>
          <w:szCs w:val="24"/>
        </w:rPr>
        <w:t xml:space="preserve"> on this axis?</w:t>
      </w:r>
    </w:p>
    <w:p w14:paraId="615AAC48" w14:textId="4B91B331" w:rsidR="00932E1F" w:rsidRDefault="00932E1F" w:rsidP="00932E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Affinity for proteins and ligands</w:t>
      </w:r>
    </w:p>
    <w:p w14:paraId="2F944108" w14:textId="734AA352" w:rsidR="00932E1F" w:rsidRDefault="00932E1F" w:rsidP="00932E1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Protein conformation is critical for specificity of protein-ligand interaction</w:t>
      </w:r>
    </w:p>
    <w:p w14:paraId="116867BE" w14:textId="68BBABB7" w:rsidR="00932E1F" w:rsidRDefault="00932E1F" w:rsidP="00932E1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 binds free heme with 20,000 x greater affinity than O2</w:t>
      </w:r>
    </w:p>
    <w:p w14:paraId="2A7A36BD" w14:textId="6D29201D" w:rsidR="00E24E8F" w:rsidRDefault="00932E1F" w:rsidP="00E24E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 binds heme in Mb with only </w:t>
      </w:r>
      <w:r w:rsidR="00E24E8F">
        <w:rPr>
          <w:sz w:val="24"/>
          <w:szCs w:val="24"/>
        </w:rPr>
        <w:t>200 x the affinity of O2 (similar effect seen in Hb), making it less likely that CO will bind</w:t>
      </w:r>
    </w:p>
    <w:p w14:paraId="5DC1DA3D" w14:textId="20EBDD29" w:rsidR="00E24E8F" w:rsidRDefault="00E24E8F" w:rsidP="00E24E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is due to steric hinderance between His E7 and CO, and a favourable H bond between O2 and His E7</w:t>
      </w:r>
    </w:p>
    <w:p w14:paraId="1390335B" w14:textId="2F1373F1" w:rsidR="00E24E8F" w:rsidRDefault="00F878F9" w:rsidP="00E24E8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The structural basis of Hb/Mb specificity</w:t>
      </w:r>
    </w:p>
    <w:p w14:paraId="34A40699" w14:textId="78BA75A6" w:rsidR="00F878F9" w:rsidRDefault="00F878F9" w:rsidP="00F878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 binds heme upright</w:t>
      </w:r>
    </w:p>
    <w:p w14:paraId="24404C61" w14:textId="32B15EF7" w:rsidR="00F878F9" w:rsidRDefault="00F878F9" w:rsidP="00F878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O2 binds heme at an angle</w:t>
      </w:r>
    </w:p>
    <w:p w14:paraId="5994FEC6" w14:textId="2EB1EB7A" w:rsidR="00F878F9" w:rsidRDefault="00F878F9" w:rsidP="00F878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Mb and Hb can increase selectivity vs. heme because the</w:t>
      </w:r>
      <w:r w:rsidR="001F1F78">
        <w:rPr>
          <w:sz w:val="24"/>
          <w:szCs w:val="24"/>
        </w:rPr>
        <w:t xml:space="preserve"> protein</w:t>
      </w:r>
      <w:r>
        <w:rPr>
          <w:sz w:val="24"/>
          <w:szCs w:val="24"/>
        </w:rPr>
        <w:t>:</w:t>
      </w:r>
    </w:p>
    <w:p w14:paraId="16E1DD22" w14:textId="18BE2475" w:rsidR="00F878F9" w:rsidRDefault="00F878F9" w:rsidP="00F878F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Creates steric hindrance: between the distal His E7 and CO</w:t>
      </w:r>
    </w:p>
    <w:p w14:paraId="51894A82" w14:textId="057D12A7" w:rsidR="00F878F9" w:rsidRDefault="00F878F9" w:rsidP="00F878F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Makes a favourable H bond between O2 and His E7</w:t>
      </w:r>
    </w:p>
    <w:p w14:paraId="2A41354F" w14:textId="7094AFF2" w:rsidR="00F878F9" w:rsidRDefault="00A924D1" w:rsidP="00F878F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Affinity and the Effects of CO</w:t>
      </w:r>
    </w:p>
    <w:p w14:paraId="132EB7E0" w14:textId="449B9A43" w:rsidR="00A924D1" w:rsidRDefault="001F1F78" w:rsidP="00F878F9">
      <w:pPr>
        <w:rPr>
          <w:sz w:val="24"/>
          <w:szCs w:val="24"/>
        </w:rPr>
      </w:pPr>
      <w:r>
        <w:rPr>
          <w:sz w:val="24"/>
          <w:szCs w:val="24"/>
        </w:rPr>
        <w:t>If we only had free heme and only used it to carry O2 in our system it would get full (especially during elevated CO levels) and we would die</w:t>
      </w:r>
    </w:p>
    <w:p w14:paraId="2079D8F4" w14:textId="68BFBA4F" w:rsidR="001F1F78" w:rsidRDefault="001F1F78" w:rsidP="001F1F7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improved selectivity of Mb (and Hb) provides protection under normal conditions (where O2 &gt;&gt; CO)</w:t>
      </w:r>
    </w:p>
    <w:p w14:paraId="1E5B5546" w14:textId="245EAF06" w:rsidR="001F1F78" w:rsidRDefault="001F1F78" w:rsidP="001F1F7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If our blood had free heme, standing near a road might be fatal</w:t>
      </w:r>
    </w:p>
    <w:p w14:paraId="5F6D3652" w14:textId="511A590E" w:rsidR="001F1F78" w:rsidRDefault="001F1F78" w:rsidP="001F1F78">
      <w:pPr>
        <w:rPr>
          <w:sz w:val="24"/>
          <w:szCs w:val="24"/>
        </w:rPr>
      </w:pPr>
    </w:p>
    <w:p w14:paraId="7AD760DF" w14:textId="2DCB115A" w:rsidR="001F1F78" w:rsidRDefault="003041A4" w:rsidP="001F1F7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O2 binding by myoglobin</w:t>
      </w:r>
    </w:p>
    <w:p w14:paraId="62657585" w14:textId="1EA38B71" w:rsidR="003041A4" w:rsidRDefault="003041A4" w:rsidP="003041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Mb binds O2 with high affinity</w:t>
      </w:r>
    </w:p>
    <w:p w14:paraId="0329420D" w14:textId="3BA9DB26" w:rsidR="003041A4" w:rsidRDefault="003041A4" w:rsidP="003041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 a wide range Mb is insensitive to pO2, since we hit p50 at extremely low values, therefore a wide range is insensitive since it gets fully occupied very quickly (it’s a storage protein)</w:t>
      </w:r>
    </w:p>
    <w:p w14:paraId="7E4919BE" w14:textId="1A163F20" w:rsidR="003041A4" w:rsidRDefault="003041A4" w:rsidP="003041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pO2 in tissues is 4 </w:t>
      </w:r>
      <w:proofErr w:type="spellStart"/>
      <w:r>
        <w:rPr>
          <w:sz w:val="24"/>
          <w:szCs w:val="24"/>
        </w:rPr>
        <w:t>kPA</w:t>
      </w:r>
      <w:proofErr w:type="spellEnd"/>
    </w:p>
    <w:p w14:paraId="62806A6A" w14:textId="7AAF6117" w:rsidR="003041A4" w:rsidRDefault="003041A4" w:rsidP="003041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Mb is essentially saturated</w:t>
      </w:r>
    </w:p>
    <w:p w14:paraId="352CB2C8" w14:textId="35C5C6F6" w:rsidR="00962956" w:rsidRDefault="00962956" w:rsidP="0096295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Structure of Globin’s II</w:t>
      </w:r>
    </w:p>
    <w:p w14:paraId="7F6E8A27" w14:textId="126AED53" w:rsidR="00962956" w:rsidRDefault="00962956" w:rsidP="00962956">
      <w:pPr>
        <w:rPr>
          <w:sz w:val="24"/>
          <w:szCs w:val="24"/>
        </w:rPr>
      </w:pPr>
      <w:r>
        <w:rPr>
          <w:sz w:val="24"/>
          <w:szCs w:val="24"/>
        </w:rPr>
        <w:t>The tertiary structure of hemoglobin and myoglobin are similar</w:t>
      </w:r>
    </w:p>
    <w:p w14:paraId="2B1F3DAE" w14:textId="3F9BC04B" w:rsidR="00962956" w:rsidRDefault="00962956" w:rsidP="0096295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primary structure </w:t>
      </w:r>
      <w:proofErr w:type="gramStart"/>
      <w:r>
        <w:rPr>
          <w:sz w:val="24"/>
          <w:szCs w:val="24"/>
        </w:rPr>
        <w:t>are</w:t>
      </w:r>
      <w:proofErr w:type="gramEnd"/>
      <w:r>
        <w:rPr>
          <w:sz w:val="24"/>
          <w:szCs w:val="24"/>
        </w:rPr>
        <w:t xml:space="preserve"> also similar, in the sense that distal histidine always ends up in the same spot</w:t>
      </w:r>
    </w:p>
    <w:p w14:paraId="552CCB2C" w14:textId="7C69E0E8" w:rsidR="00962956" w:rsidRDefault="00962956" w:rsidP="0096295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Comparing Globin Sequences</w:t>
      </w:r>
    </w:p>
    <w:p w14:paraId="04E615E0" w14:textId="18755D1B" w:rsidR="00962956" w:rsidRDefault="003F19E1" w:rsidP="00962956">
      <w:pPr>
        <w:rPr>
          <w:sz w:val="24"/>
          <w:szCs w:val="24"/>
        </w:rPr>
      </w:pPr>
      <w:r>
        <w:rPr>
          <w:sz w:val="24"/>
          <w:szCs w:val="24"/>
        </w:rPr>
        <w:t>In Mb, Hb a and Hb B F4 is always Leucine and F8 is always histidine</w:t>
      </w:r>
    </w:p>
    <w:p w14:paraId="69818416" w14:textId="01BF4A57" w:rsidR="003F19E1" w:rsidRDefault="003F19E1" w:rsidP="003F19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different globin’s, segments of mostly different aa form similar </w:t>
      </w:r>
      <w:proofErr w:type="spellStart"/>
      <w:r>
        <w:rPr>
          <w:sz w:val="24"/>
          <w:szCs w:val="24"/>
        </w:rPr>
        <w:t>sturcture’s</w:t>
      </w:r>
      <w:proofErr w:type="spellEnd"/>
    </w:p>
    <w:p w14:paraId="7D59A847" w14:textId="47CBCFF6" w:rsidR="003F19E1" w:rsidRDefault="003F19E1" w:rsidP="003F19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Out of 150 aa on 27 (18%) are identical between Mb and Hb subunits</w:t>
      </w:r>
    </w:p>
    <w:p w14:paraId="70F5FA3D" w14:textId="241E6C73" w:rsidR="003F19E1" w:rsidRDefault="003F19E1" w:rsidP="003F19E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Hemoglobin (Hb)</w:t>
      </w:r>
    </w:p>
    <w:p w14:paraId="3E3346E7" w14:textId="77E48136" w:rsidR="003F19E1" w:rsidRDefault="003F19E1" w:rsidP="003F19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Major carrier of O2 invertebrates</w:t>
      </w:r>
    </w:p>
    <w:p w14:paraId="143DDBA6" w14:textId="03B09178" w:rsidR="003F19E1" w:rsidRDefault="003F19E1" w:rsidP="003F19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Tetramer, 64.5 </w:t>
      </w:r>
      <w:proofErr w:type="spellStart"/>
      <w:r>
        <w:rPr>
          <w:sz w:val="24"/>
          <w:szCs w:val="24"/>
        </w:rPr>
        <w:t>kDa</w:t>
      </w:r>
      <w:proofErr w:type="spellEnd"/>
      <w:r>
        <w:rPr>
          <w:sz w:val="24"/>
          <w:szCs w:val="24"/>
        </w:rPr>
        <w:t xml:space="preserve"> (four polypeptide chains, 1 heme each)</w:t>
      </w:r>
    </w:p>
    <w:p w14:paraId="3B17D517" w14:textId="6A64DC9E" w:rsidR="003F19E1" w:rsidRDefault="003F19E1" w:rsidP="003F19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humans, adult hemoglobin contains 2 types of globin</w:t>
      </w:r>
    </w:p>
    <w:p w14:paraId="3A707ABB" w14:textId="3E82668D" w:rsidR="003F19E1" w:rsidRDefault="003F19E1" w:rsidP="003F19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 a-chains (141 aa)</w:t>
      </w:r>
    </w:p>
    <w:p w14:paraId="2BA4FF06" w14:textId="5F308174" w:rsidR="003F19E1" w:rsidRDefault="003F19E1" w:rsidP="003F19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 B-chains (146 aa)</w:t>
      </w:r>
    </w:p>
    <w:p w14:paraId="62E31681" w14:textId="3D22F0C4" w:rsidR="003F19E1" w:rsidRDefault="003F19E1" w:rsidP="003F19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Can bind 4 O2</w:t>
      </w:r>
    </w:p>
    <w:p w14:paraId="007B7675" w14:textId="0BB444BE" w:rsidR="003F19E1" w:rsidRDefault="003F19E1" w:rsidP="003F19E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Interfaces in hemoglobin</w:t>
      </w:r>
    </w:p>
    <w:p w14:paraId="19AF8816" w14:textId="20F8DAF3" w:rsidR="003F19E1" w:rsidRDefault="003F19E1" w:rsidP="003F19E1">
      <w:pPr>
        <w:rPr>
          <w:sz w:val="24"/>
          <w:szCs w:val="24"/>
        </w:rPr>
      </w:pPr>
      <w:r>
        <w:rPr>
          <w:sz w:val="24"/>
          <w:szCs w:val="24"/>
        </w:rPr>
        <w:t>The strongest interactions between the subunits occur at the a1-B1 and a2-B2 interfaces</w:t>
      </w:r>
    </w:p>
    <w:p w14:paraId="05F466AF" w14:textId="6097D77E" w:rsidR="003F19E1" w:rsidRDefault="003F19E1" w:rsidP="003F19E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What type of interactions hold the subunits of hemoglobin together?</w:t>
      </w:r>
    </w:p>
    <w:p w14:paraId="3C32EEAA" w14:textId="514D4271" w:rsidR="003F19E1" w:rsidRDefault="00ED63FB" w:rsidP="00ED63F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Hydrophobic interactions</w:t>
      </w:r>
    </w:p>
    <w:p w14:paraId="1BFAB7A7" w14:textId="387FFBA7" w:rsidR="00ED63FB" w:rsidRDefault="00ED63FB" w:rsidP="00ED63F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Hydrogen bonds</w:t>
      </w:r>
    </w:p>
    <w:p w14:paraId="20E5F50F" w14:textId="4878C026" w:rsidR="00ED63FB" w:rsidRDefault="00ED63FB" w:rsidP="00ED63F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Ion pairs (salt bridges)</w:t>
      </w:r>
    </w:p>
    <w:p w14:paraId="5B704460" w14:textId="0BF8B22C" w:rsidR="00ED63FB" w:rsidRDefault="00ED63FB" w:rsidP="00ED63FB">
      <w:pPr>
        <w:rPr>
          <w:sz w:val="24"/>
          <w:szCs w:val="24"/>
        </w:rPr>
      </w:pPr>
      <w:r>
        <w:rPr>
          <w:sz w:val="24"/>
          <w:szCs w:val="24"/>
        </w:rPr>
        <w:t>30 residues are involved in the interface between a1-B1 and between a2-B2</w:t>
      </w:r>
    </w:p>
    <w:p w14:paraId="5ED7FD2D" w14:textId="07565D35" w:rsidR="00ED63FB" w:rsidRDefault="00ED63FB" w:rsidP="00ED63FB">
      <w:pPr>
        <w:rPr>
          <w:sz w:val="24"/>
          <w:szCs w:val="24"/>
        </w:rPr>
      </w:pPr>
      <w:r>
        <w:rPr>
          <w:sz w:val="24"/>
          <w:szCs w:val="24"/>
        </w:rPr>
        <w:t>19 residues are involved in the interfaces between a2-B1 and between a1-B2</w:t>
      </w:r>
    </w:p>
    <w:p w14:paraId="17425FA5" w14:textId="685C08EB" w:rsidR="00ED63FB" w:rsidRDefault="00ED63FB" w:rsidP="00ED63FB">
      <w:pPr>
        <w:rPr>
          <w:sz w:val="24"/>
          <w:szCs w:val="24"/>
        </w:rPr>
      </w:pPr>
    </w:p>
    <w:p w14:paraId="2DCF0041" w14:textId="79499221" w:rsidR="00ED63FB" w:rsidRDefault="00ED63FB" w:rsidP="00ED63FB">
      <w:pPr>
        <w:rPr>
          <w:sz w:val="24"/>
          <w:szCs w:val="24"/>
        </w:rPr>
      </w:pPr>
    </w:p>
    <w:p w14:paraId="1677F7FF" w14:textId="794000AD" w:rsidR="00ED63FB" w:rsidRDefault="0082057E" w:rsidP="00ED63FB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Ion pairs (salt bridges) stabilize the conformation of hemoglobin </w:t>
      </w:r>
    </w:p>
    <w:p w14:paraId="2766F4B2" w14:textId="13A517B1" w:rsidR="00DA7FD9" w:rsidRDefault="00DA7FD9" w:rsidP="00ED63FB">
      <w:pPr>
        <w:rPr>
          <w:sz w:val="24"/>
          <w:szCs w:val="24"/>
        </w:rPr>
      </w:pPr>
      <w:r>
        <w:rPr>
          <w:sz w:val="24"/>
          <w:szCs w:val="24"/>
        </w:rPr>
        <w:t>Several important ion pairs occur at the a2B1 and a1B2 interfaces</w:t>
      </w:r>
    </w:p>
    <w:p w14:paraId="3F8A9813" w14:textId="79A6D341" w:rsidR="00DA7FD9" w:rsidRDefault="00DA7FD9" w:rsidP="00DA7F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Ex: B1 subunit His HC3 forms salt bridges within the b1 subunit at Asp FG1 and with the a2 subunit at Lys C5</w:t>
      </w:r>
    </w:p>
    <w:p w14:paraId="10035349" w14:textId="26F92E7A" w:rsidR="00DA7FD9" w:rsidRDefault="00DA7FD9" w:rsidP="00DA7FD9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9EC38D8" wp14:editId="480FF364">
            <wp:extent cx="5943600" cy="18364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8CE6B" w14:textId="615A9492" w:rsidR="00DA7FD9" w:rsidRDefault="00DA7FD9" w:rsidP="00DA7FD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2D view of key salt bridges</w:t>
      </w:r>
    </w:p>
    <w:p w14:paraId="6B028AA4" w14:textId="4248F089" w:rsidR="00DA7FD9" w:rsidRDefault="009C61F4" w:rsidP="00DA7FD9">
      <w:pPr>
        <w:rPr>
          <w:sz w:val="24"/>
          <w:szCs w:val="24"/>
        </w:rPr>
      </w:pPr>
      <w:r>
        <w:rPr>
          <w:sz w:val="24"/>
          <w:szCs w:val="24"/>
        </w:rPr>
        <w:t>Both the alpha subunits and beta subunits run antiparallel to each other</w:t>
      </w:r>
    </w:p>
    <w:p w14:paraId="03432442" w14:textId="519A5218" w:rsidR="009C61F4" w:rsidRDefault="009C61F4" w:rsidP="009C61F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NH3+ side changes</w:t>
      </w:r>
    </w:p>
    <w:p w14:paraId="284C53B6" w14:textId="1BCEEC95" w:rsidR="009C61F4" w:rsidRPr="009C61F4" w:rsidRDefault="009C61F4" w:rsidP="009C61F4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C56D9EE" wp14:editId="3CF2A4FF">
            <wp:extent cx="7283302" cy="23717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93991" cy="2375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7BF21" w14:textId="77777777" w:rsidR="002135E4" w:rsidRDefault="002135E4" w:rsidP="009C61F4">
      <w:pPr>
        <w:rPr>
          <w:b/>
          <w:bCs/>
          <w:sz w:val="24"/>
          <w:szCs w:val="24"/>
        </w:rPr>
      </w:pPr>
    </w:p>
    <w:p w14:paraId="157352E6" w14:textId="77777777" w:rsidR="002135E4" w:rsidRDefault="002135E4" w:rsidP="009C61F4">
      <w:pPr>
        <w:rPr>
          <w:b/>
          <w:bCs/>
          <w:sz w:val="24"/>
          <w:szCs w:val="24"/>
        </w:rPr>
      </w:pPr>
    </w:p>
    <w:p w14:paraId="257CBC03" w14:textId="77777777" w:rsidR="002135E4" w:rsidRDefault="002135E4" w:rsidP="009C61F4">
      <w:pPr>
        <w:rPr>
          <w:b/>
          <w:bCs/>
          <w:sz w:val="24"/>
          <w:szCs w:val="24"/>
        </w:rPr>
      </w:pPr>
    </w:p>
    <w:p w14:paraId="2C8273C3" w14:textId="77777777" w:rsidR="002135E4" w:rsidRDefault="002135E4" w:rsidP="009C61F4">
      <w:pPr>
        <w:rPr>
          <w:b/>
          <w:bCs/>
          <w:sz w:val="24"/>
          <w:szCs w:val="24"/>
        </w:rPr>
      </w:pPr>
    </w:p>
    <w:p w14:paraId="4583047D" w14:textId="77777777" w:rsidR="002135E4" w:rsidRDefault="002135E4" w:rsidP="009C61F4">
      <w:pPr>
        <w:rPr>
          <w:b/>
          <w:bCs/>
          <w:sz w:val="24"/>
          <w:szCs w:val="24"/>
        </w:rPr>
      </w:pPr>
    </w:p>
    <w:p w14:paraId="6E54BB5F" w14:textId="77777777" w:rsidR="002135E4" w:rsidRDefault="002135E4" w:rsidP="009C61F4">
      <w:pPr>
        <w:rPr>
          <w:b/>
          <w:bCs/>
          <w:sz w:val="24"/>
          <w:szCs w:val="24"/>
        </w:rPr>
      </w:pPr>
    </w:p>
    <w:p w14:paraId="5D923130" w14:textId="4E500175" w:rsidR="009C61F4" w:rsidRDefault="009C61F4" w:rsidP="009C61F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Hemoglobin is an O2 Transporter</w:t>
      </w:r>
    </w:p>
    <w:p w14:paraId="50534767" w14:textId="12A2F0D9" w:rsidR="009C61F4" w:rsidRDefault="009C61F4" w:rsidP="009C61F4">
      <w:pPr>
        <w:rPr>
          <w:sz w:val="24"/>
          <w:szCs w:val="24"/>
        </w:rPr>
      </w:pPr>
      <w:r>
        <w:rPr>
          <w:sz w:val="24"/>
          <w:szCs w:val="24"/>
        </w:rPr>
        <w:t>In the lungs: pO2 = 13 kPa</w:t>
      </w:r>
    </w:p>
    <w:p w14:paraId="0FFE7CC4" w14:textId="2E719784" w:rsidR="009C61F4" w:rsidRDefault="002135E4" w:rsidP="009C61F4">
      <w:pPr>
        <w:rPr>
          <w:sz w:val="24"/>
          <w:szCs w:val="24"/>
        </w:rPr>
      </w:pPr>
      <w:r>
        <w:rPr>
          <w:sz w:val="24"/>
          <w:szCs w:val="24"/>
        </w:rPr>
        <w:t>In the peripheral tissues: pO2 = 4 kPa</w:t>
      </w:r>
    </w:p>
    <w:p w14:paraId="2DB6D4D7" w14:textId="4B306CC9" w:rsidR="002135E4" w:rsidRDefault="002135E4" w:rsidP="002135E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135E4">
        <w:rPr>
          <w:sz w:val="24"/>
          <w:szCs w:val="24"/>
        </w:rPr>
        <w:t>Mb bids O2 with high affinity – P50 ~ 0.26 kPa</w:t>
      </w:r>
    </w:p>
    <w:p w14:paraId="1BCA2D5E" w14:textId="08E99BBF" w:rsidR="002135E4" w:rsidRDefault="002135E4" w:rsidP="002135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Hb binds O2 efficiently in the lungs and releases it easily in peripheral tissues – apparent p50 ~ 3.5 kPa</w:t>
      </w:r>
    </w:p>
    <w:p w14:paraId="0508B19A" w14:textId="3DBE4C25" w:rsidR="002135E4" w:rsidRDefault="00133CFC" w:rsidP="002135E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Hemoglobin Undergoes a Transition</w:t>
      </w:r>
    </w:p>
    <w:p w14:paraId="487C05ED" w14:textId="426885CD" w:rsidR="00133CFC" w:rsidRDefault="006C5A08" w:rsidP="006C5A0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 state = tight state</w:t>
      </w:r>
    </w:p>
    <w:p w14:paraId="75DE272B" w14:textId="3EE1E9AE" w:rsidR="006C5A08" w:rsidRDefault="006C5A08" w:rsidP="006C5A0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 state = relax state</w:t>
      </w:r>
    </w:p>
    <w:p w14:paraId="666551DA" w14:textId="298246E2" w:rsidR="006C5A08" w:rsidRDefault="006C5A08" w:rsidP="006C5A08">
      <w:pPr>
        <w:rPr>
          <w:sz w:val="24"/>
          <w:szCs w:val="24"/>
        </w:rPr>
      </w:pPr>
      <w:r>
        <w:rPr>
          <w:sz w:val="24"/>
          <w:szCs w:val="24"/>
        </w:rPr>
        <w:t>Hb can undergo a conformational change from a low affinity state (T) to a high affinity state (R)</w:t>
      </w:r>
    </w:p>
    <w:p w14:paraId="605B3629" w14:textId="1C93FD2F" w:rsidR="006C5A08" w:rsidRDefault="006C5A08" w:rsidP="006C5A0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Hemoglobin Allostery</w:t>
      </w:r>
    </w:p>
    <w:p w14:paraId="7464B855" w14:textId="2376069E" w:rsidR="006C5A08" w:rsidRDefault="006C5A08" w:rsidP="006C5A0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O2 binding to one subunit of Hb alters the affinity for O2 in the adjacent subunits</w:t>
      </w:r>
    </w:p>
    <w:p w14:paraId="01E896F8" w14:textId="6AEDD706" w:rsidR="006C5A08" w:rsidRDefault="006C5A08" w:rsidP="006C5A0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Induced conformational changes push adjacent subunits into the R state</w:t>
      </w:r>
    </w:p>
    <w:p w14:paraId="415EFFF5" w14:textId="6D87A3C6" w:rsidR="006C5A08" w:rsidRDefault="006C5A08" w:rsidP="006C5A0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These sites then bind </w:t>
      </w:r>
      <w:r w:rsidR="002F34A1">
        <w:rPr>
          <w:sz w:val="24"/>
          <w:szCs w:val="24"/>
        </w:rPr>
        <w:t>O</w:t>
      </w:r>
      <w:r>
        <w:rPr>
          <w:sz w:val="24"/>
          <w:szCs w:val="24"/>
        </w:rPr>
        <w:t xml:space="preserve">2 with higher affinity </w:t>
      </w:r>
    </w:p>
    <w:p w14:paraId="07A2CA42" w14:textId="09140DCF" w:rsidR="002F34A1" w:rsidRDefault="002F34A1" w:rsidP="006C5A0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cooperative binding: an allosteric effect</w:t>
      </w:r>
    </w:p>
    <w:p w14:paraId="61627C63" w14:textId="077C7355" w:rsidR="002F34A1" w:rsidRDefault="002F34A1" w:rsidP="002F34A1">
      <w:pPr>
        <w:rPr>
          <w:sz w:val="24"/>
          <w:szCs w:val="24"/>
        </w:rPr>
      </w:pPr>
      <w:r>
        <w:rPr>
          <w:sz w:val="24"/>
          <w:szCs w:val="24"/>
        </w:rPr>
        <w:t>O2 is not only the ligand but also the allosteric modulator</w:t>
      </w:r>
    </w:p>
    <w:p w14:paraId="4C6145E4" w14:textId="256B3EB4" w:rsidR="002F34A1" w:rsidRDefault="002F34A1" w:rsidP="002F34A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Allosteric protein</w:t>
      </w:r>
    </w:p>
    <w:p w14:paraId="1E5152A3" w14:textId="6614BDC7" w:rsidR="002F34A1" w:rsidRDefault="002F34A1" w:rsidP="002F34A1">
      <w:pPr>
        <w:rPr>
          <w:sz w:val="24"/>
          <w:szCs w:val="24"/>
        </w:rPr>
      </w:pPr>
      <w:r>
        <w:rPr>
          <w:sz w:val="24"/>
          <w:szCs w:val="24"/>
        </w:rPr>
        <w:t>A protein in which the binding of a ligand to one site affects the binding properties of another site</w:t>
      </w:r>
    </w:p>
    <w:p w14:paraId="44C15967" w14:textId="0CD25AE6" w:rsidR="002F34A1" w:rsidRDefault="002F34A1" w:rsidP="002F34A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Myoglobin can’t be one since it only has one binding site</w:t>
      </w:r>
    </w:p>
    <w:p w14:paraId="7CF5D888" w14:textId="104513B4" w:rsidR="002F34A1" w:rsidRDefault="002F34A1" w:rsidP="002F34A1">
      <w:pPr>
        <w:rPr>
          <w:sz w:val="24"/>
          <w:szCs w:val="24"/>
        </w:rPr>
      </w:pPr>
    </w:p>
    <w:p w14:paraId="45119CDC" w14:textId="7CB731FC" w:rsidR="002F34A1" w:rsidRDefault="002F34A1" w:rsidP="002F34A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Allosteric Modulators</w:t>
      </w:r>
    </w:p>
    <w:p w14:paraId="1B059C5E" w14:textId="18D41048" w:rsidR="002F34A1" w:rsidRPr="002F34A1" w:rsidRDefault="002F34A1" w:rsidP="002F34A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F34A1">
        <w:rPr>
          <w:sz w:val="24"/>
          <w:szCs w:val="24"/>
        </w:rPr>
        <w:t>Homotropic: ligand and modulator are identical</w:t>
      </w:r>
    </w:p>
    <w:p w14:paraId="75768E4F" w14:textId="77BF9332" w:rsidR="002F34A1" w:rsidRDefault="002F34A1" w:rsidP="002F34A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F34A1">
        <w:rPr>
          <w:sz w:val="24"/>
          <w:szCs w:val="24"/>
        </w:rPr>
        <w:t>Heterotropic: ligand and modulator are different</w:t>
      </w:r>
    </w:p>
    <w:p w14:paraId="0B7ED75C" w14:textId="3E380988" w:rsidR="002F34A1" w:rsidRDefault="002F34A1" w:rsidP="002F34A1">
      <w:pPr>
        <w:rPr>
          <w:sz w:val="24"/>
          <w:szCs w:val="24"/>
        </w:rPr>
      </w:pPr>
      <w:r>
        <w:rPr>
          <w:sz w:val="24"/>
          <w:szCs w:val="24"/>
        </w:rPr>
        <w:t>Can be activators (+) or inhibitors (-)</w:t>
      </w:r>
    </w:p>
    <w:p w14:paraId="06D26E31" w14:textId="6123AD34" w:rsidR="002F34A1" w:rsidRDefault="002F34A1" w:rsidP="002F34A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 Hb: O2 is a ligand and an activating homotropic modulator</w:t>
      </w:r>
    </w:p>
    <w:p w14:paraId="66F75AFE" w14:textId="77777777" w:rsidR="00D960E7" w:rsidRDefault="00D960E7" w:rsidP="00014FE2">
      <w:pPr>
        <w:rPr>
          <w:b/>
          <w:bCs/>
          <w:sz w:val="24"/>
          <w:szCs w:val="24"/>
        </w:rPr>
      </w:pPr>
    </w:p>
    <w:p w14:paraId="283E6756" w14:textId="77777777" w:rsidR="00D960E7" w:rsidRDefault="00D960E7" w:rsidP="00014FE2">
      <w:pPr>
        <w:rPr>
          <w:b/>
          <w:bCs/>
          <w:sz w:val="24"/>
          <w:szCs w:val="24"/>
        </w:rPr>
      </w:pPr>
    </w:p>
    <w:p w14:paraId="4767F77C" w14:textId="77777777" w:rsidR="00D960E7" w:rsidRDefault="00D960E7" w:rsidP="00014FE2">
      <w:pPr>
        <w:rPr>
          <w:b/>
          <w:bCs/>
          <w:sz w:val="24"/>
          <w:szCs w:val="24"/>
        </w:rPr>
      </w:pPr>
    </w:p>
    <w:p w14:paraId="3B5CB5F7" w14:textId="77777777" w:rsidR="00D960E7" w:rsidRDefault="00D960E7" w:rsidP="00014FE2">
      <w:pPr>
        <w:rPr>
          <w:b/>
          <w:bCs/>
          <w:sz w:val="24"/>
          <w:szCs w:val="24"/>
        </w:rPr>
      </w:pPr>
    </w:p>
    <w:p w14:paraId="30B88B71" w14:textId="7A8E2CE1" w:rsidR="00014FE2" w:rsidRDefault="00014FE2" w:rsidP="00014FE2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5638006F" wp14:editId="50166159">
            <wp:simplePos x="0" y="0"/>
            <wp:positionH relativeFrom="margin">
              <wp:align>left</wp:align>
            </wp:positionH>
            <wp:positionV relativeFrom="paragraph">
              <wp:posOffset>301507</wp:posOffset>
            </wp:positionV>
            <wp:extent cx="3838353" cy="4825358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353" cy="4825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Allosteric Proteins: A general Mechanism</w:t>
      </w:r>
    </w:p>
    <w:p w14:paraId="6C5FB241" w14:textId="2AE2830F" w:rsidR="00014FE2" w:rsidRPr="00014FE2" w:rsidRDefault="00014FE2" w:rsidP="00014FE2">
      <w:pPr>
        <w:rPr>
          <w:sz w:val="24"/>
          <w:szCs w:val="24"/>
        </w:rPr>
      </w:pPr>
    </w:p>
    <w:p w14:paraId="655F6C44" w14:textId="77777777" w:rsidR="002F34A1" w:rsidRPr="002F34A1" w:rsidRDefault="002F34A1" w:rsidP="002F34A1">
      <w:pPr>
        <w:rPr>
          <w:sz w:val="24"/>
          <w:szCs w:val="24"/>
        </w:rPr>
      </w:pPr>
    </w:p>
    <w:p w14:paraId="7AF9CF00" w14:textId="77777777" w:rsidR="002F34A1" w:rsidRPr="002F34A1" w:rsidRDefault="002F34A1" w:rsidP="002F34A1">
      <w:pPr>
        <w:rPr>
          <w:sz w:val="24"/>
          <w:szCs w:val="24"/>
        </w:rPr>
      </w:pPr>
    </w:p>
    <w:p w14:paraId="46375F20" w14:textId="05A1786A" w:rsidR="002F34A1" w:rsidRDefault="002F34A1" w:rsidP="002F34A1">
      <w:pPr>
        <w:rPr>
          <w:sz w:val="24"/>
          <w:szCs w:val="24"/>
        </w:rPr>
      </w:pPr>
    </w:p>
    <w:p w14:paraId="1E952F42" w14:textId="6BCD8AB4" w:rsidR="00014FE2" w:rsidRPr="00014FE2" w:rsidRDefault="00014FE2" w:rsidP="00014FE2">
      <w:pPr>
        <w:rPr>
          <w:sz w:val="24"/>
          <w:szCs w:val="24"/>
        </w:rPr>
      </w:pPr>
    </w:p>
    <w:p w14:paraId="474F08B6" w14:textId="3E0E088E" w:rsidR="00014FE2" w:rsidRPr="00014FE2" w:rsidRDefault="00014FE2" w:rsidP="00014FE2">
      <w:pPr>
        <w:rPr>
          <w:sz w:val="24"/>
          <w:szCs w:val="24"/>
        </w:rPr>
      </w:pPr>
    </w:p>
    <w:p w14:paraId="3B6B12A4" w14:textId="15B6FC5E" w:rsidR="00014FE2" w:rsidRPr="00014FE2" w:rsidRDefault="00014FE2" w:rsidP="00014FE2">
      <w:pPr>
        <w:rPr>
          <w:sz w:val="24"/>
          <w:szCs w:val="24"/>
        </w:rPr>
      </w:pPr>
    </w:p>
    <w:p w14:paraId="27FC4D02" w14:textId="15231BAC" w:rsidR="00014FE2" w:rsidRPr="00014FE2" w:rsidRDefault="00014FE2" w:rsidP="00014FE2">
      <w:pPr>
        <w:rPr>
          <w:sz w:val="24"/>
          <w:szCs w:val="24"/>
        </w:rPr>
      </w:pPr>
    </w:p>
    <w:p w14:paraId="7EE95612" w14:textId="5897E068" w:rsidR="00014FE2" w:rsidRPr="00014FE2" w:rsidRDefault="00014FE2" w:rsidP="00014FE2">
      <w:pPr>
        <w:rPr>
          <w:sz w:val="24"/>
          <w:szCs w:val="24"/>
        </w:rPr>
      </w:pPr>
    </w:p>
    <w:p w14:paraId="5588D6F6" w14:textId="7DAB8BC2" w:rsidR="00014FE2" w:rsidRPr="00014FE2" w:rsidRDefault="00014FE2" w:rsidP="00014FE2">
      <w:pPr>
        <w:rPr>
          <w:sz w:val="24"/>
          <w:szCs w:val="24"/>
        </w:rPr>
      </w:pPr>
    </w:p>
    <w:p w14:paraId="391D7D00" w14:textId="3B5135A7" w:rsidR="00014FE2" w:rsidRPr="00014FE2" w:rsidRDefault="00014FE2" w:rsidP="00014FE2">
      <w:pPr>
        <w:rPr>
          <w:sz w:val="24"/>
          <w:szCs w:val="24"/>
        </w:rPr>
      </w:pPr>
    </w:p>
    <w:p w14:paraId="35841A8A" w14:textId="27FAF5ED" w:rsidR="00014FE2" w:rsidRPr="00014FE2" w:rsidRDefault="00014FE2" w:rsidP="00014FE2">
      <w:pPr>
        <w:rPr>
          <w:sz w:val="24"/>
          <w:szCs w:val="24"/>
        </w:rPr>
      </w:pPr>
    </w:p>
    <w:p w14:paraId="61B95E1C" w14:textId="1F5C5049" w:rsidR="00014FE2" w:rsidRPr="00014FE2" w:rsidRDefault="00014FE2" w:rsidP="00014FE2">
      <w:pPr>
        <w:rPr>
          <w:sz w:val="24"/>
          <w:szCs w:val="24"/>
        </w:rPr>
      </w:pPr>
    </w:p>
    <w:p w14:paraId="3380BA84" w14:textId="6C80240E" w:rsidR="00014FE2" w:rsidRPr="00014FE2" w:rsidRDefault="00014FE2" w:rsidP="00014FE2">
      <w:pPr>
        <w:rPr>
          <w:sz w:val="24"/>
          <w:szCs w:val="24"/>
        </w:rPr>
      </w:pPr>
    </w:p>
    <w:p w14:paraId="0AF41F94" w14:textId="526C3938" w:rsidR="00014FE2" w:rsidRPr="00014FE2" w:rsidRDefault="00014FE2" w:rsidP="00014FE2">
      <w:pPr>
        <w:rPr>
          <w:sz w:val="24"/>
          <w:szCs w:val="24"/>
        </w:rPr>
      </w:pPr>
    </w:p>
    <w:p w14:paraId="79B8ACE2" w14:textId="3CCD50B7" w:rsidR="00D960E7" w:rsidRDefault="00D960E7" w:rsidP="00014FE2">
      <w:pPr>
        <w:rPr>
          <w:sz w:val="24"/>
          <w:szCs w:val="24"/>
        </w:rPr>
      </w:pPr>
    </w:p>
    <w:p w14:paraId="2B9E44A3" w14:textId="71BBF7FB" w:rsidR="00D960E7" w:rsidRDefault="00D960E7" w:rsidP="00014FE2">
      <w:pPr>
        <w:rPr>
          <w:sz w:val="24"/>
          <w:szCs w:val="24"/>
        </w:rPr>
      </w:pPr>
    </w:p>
    <w:p w14:paraId="53253F0F" w14:textId="56F10B6C" w:rsidR="00D960E7" w:rsidRDefault="00D960E7" w:rsidP="00014FE2">
      <w:pPr>
        <w:rPr>
          <w:sz w:val="24"/>
          <w:szCs w:val="24"/>
        </w:rPr>
      </w:pPr>
    </w:p>
    <w:p w14:paraId="78501A6D" w14:textId="3412D2E4" w:rsidR="00D960E7" w:rsidRDefault="00D960E7" w:rsidP="00014FE2">
      <w:pPr>
        <w:rPr>
          <w:sz w:val="24"/>
          <w:szCs w:val="24"/>
        </w:rPr>
      </w:pPr>
    </w:p>
    <w:p w14:paraId="51314214" w14:textId="69C0DD84" w:rsidR="00D960E7" w:rsidRDefault="00D960E7" w:rsidP="00014FE2">
      <w:pPr>
        <w:rPr>
          <w:sz w:val="24"/>
          <w:szCs w:val="24"/>
        </w:rPr>
      </w:pPr>
    </w:p>
    <w:p w14:paraId="26FF1282" w14:textId="2275BAE1" w:rsidR="00D960E7" w:rsidRDefault="00D960E7" w:rsidP="00014FE2">
      <w:pPr>
        <w:rPr>
          <w:sz w:val="24"/>
          <w:szCs w:val="24"/>
        </w:rPr>
      </w:pPr>
    </w:p>
    <w:p w14:paraId="198EFF51" w14:textId="1DE57509" w:rsidR="00D960E7" w:rsidRDefault="00D960E7" w:rsidP="00014FE2">
      <w:pPr>
        <w:rPr>
          <w:sz w:val="24"/>
          <w:szCs w:val="24"/>
        </w:rPr>
      </w:pPr>
    </w:p>
    <w:p w14:paraId="06C78D00" w14:textId="3078EB5A" w:rsidR="00D960E7" w:rsidRDefault="00D960E7" w:rsidP="00014FE2">
      <w:pPr>
        <w:rPr>
          <w:sz w:val="24"/>
          <w:szCs w:val="24"/>
        </w:rPr>
      </w:pPr>
    </w:p>
    <w:p w14:paraId="29E9B7EF" w14:textId="0642164F" w:rsidR="00D960E7" w:rsidRDefault="00D960E7" w:rsidP="00014FE2">
      <w:pPr>
        <w:rPr>
          <w:sz w:val="24"/>
          <w:szCs w:val="24"/>
        </w:rPr>
      </w:pPr>
    </w:p>
    <w:p w14:paraId="305E76F1" w14:textId="3305D5C4" w:rsidR="00D960E7" w:rsidRDefault="00D960E7" w:rsidP="00014FE2">
      <w:pPr>
        <w:rPr>
          <w:sz w:val="24"/>
          <w:szCs w:val="24"/>
        </w:rPr>
      </w:pPr>
    </w:p>
    <w:p w14:paraId="01E68E5C" w14:textId="77777777" w:rsidR="00D960E7" w:rsidRDefault="00D960E7" w:rsidP="00014FE2">
      <w:pPr>
        <w:rPr>
          <w:b/>
          <w:bCs/>
          <w:sz w:val="24"/>
          <w:szCs w:val="24"/>
        </w:rPr>
      </w:pPr>
    </w:p>
    <w:p w14:paraId="512C1996" w14:textId="1F30BE66" w:rsidR="00014FE2" w:rsidRPr="00014FE2" w:rsidRDefault="00014FE2" w:rsidP="00014FE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Binding of O2</w:t>
      </w:r>
      <w:r w:rsidR="00D960E7">
        <w:rPr>
          <w:b/>
          <w:bCs/>
          <w:sz w:val="24"/>
          <w:szCs w:val="24"/>
        </w:rPr>
        <w:t xml:space="preserve"> to Hb</w:t>
      </w:r>
    </w:p>
    <w:p w14:paraId="26143835" w14:textId="4C63A123" w:rsidR="00014FE2" w:rsidRDefault="00014FE2" w:rsidP="00014FE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14FE2">
        <w:rPr>
          <w:sz w:val="24"/>
          <w:szCs w:val="24"/>
        </w:rPr>
        <w:t xml:space="preserve">Causes repositioning </w:t>
      </w:r>
      <w:r>
        <w:rPr>
          <w:sz w:val="24"/>
          <w:szCs w:val="24"/>
        </w:rPr>
        <w:t>of the Fe2+ within heme, reducing the ‘pucker’ of the porphyrin ring</w:t>
      </w:r>
    </w:p>
    <w:p w14:paraId="725545CC" w14:textId="10861C70" w:rsidR="00014FE2" w:rsidRDefault="00014FE2" w:rsidP="00014F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change in the shape of heme pulls the proximal histidine (HF8) along, causing a shift in the position of helix F</w:t>
      </w:r>
    </w:p>
    <w:p w14:paraId="03FDBBE0" w14:textId="4CBE132F" w:rsidR="00014FE2" w:rsidRDefault="00014FE2" w:rsidP="00014F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is one of the adjustments that triggers the T to R state transition, which includes breaking the ion pairs formed by His HC3</w:t>
      </w:r>
    </w:p>
    <w:p w14:paraId="32F2CDB6" w14:textId="4C2EDAD2" w:rsidR="00014FE2" w:rsidRDefault="00D960E7" w:rsidP="00014FE2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A1E98CC" wp14:editId="1C57B48F">
            <wp:simplePos x="0" y="0"/>
            <wp:positionH relativeFrom="margin">
              <wp:posOffset>372140</wp:posOffset>
            </wp:positionH>
            <wp:positionV relativeFrom="paragraph">
              <wp:posOffset>464835</wp:posOffset>
            </wp:positionV>
            <wp:extent cx="5029200" cy="232708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32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Recall: Deoxy-heme has an ion pair between His HC3 of the B subunit and both Asp FG! Of the B subunit and Lys C5 of the a-subunit</w:t>
      </w:r>
    </w:p>
    <w:p w14:paraId="7BD67C30" w14:textId="3DB04795" w:rsidR="00D960E7" w:rsidRPr="00D960E7" w:rsidRDefault="00D960E7" w:rsidP="00D960E7">
      <w:pPr>
        <w:rPr>
          <w:sz w:val="24"/>
          <w:szCs w:val="24"/>
        </w:rPr>
      </w:pPr>
    </w:p>
    <w:p w14:paraId="2053A17A" w14:textId="2F427AE2" w:rsidR="00D960E7" w:rsidRPr="00014FE2" w:rsidRDefault="00D960E7" w:rsidP="00014FE2">
      <w:pPr>
        <w:rPr>
          <w:sz w:val="24"/>
          <w:szCs w:val="24"/>
        </w:rPr>
      </w:pPr>
    </w:p>
    <w:p w14:paraId="0F1D3C76" w14:textId="42AF147F" w:rsidR="00014FE2" w:rsidRDefault="00014FE2" w:rsidP="00014FE2">
      <w:pPr>
        <w:rPr>
          <w:sz w:val="24"/>
          <w:szCs w:val="24"/>
        </w:rPr>
      </w:pPr>
    </w:p>
    <w:p w14:paraId="3C867DE4" w14:textId="463A6219" w:rsidR="00D960E7" w:rsidRPr="00D960E7" w:rsidRDefault="00D960E7" w:rsidP="00D960E7">
      <w:pPr>
        <w:rPr>
          <w:sz w:val="24"/>
          <w:szCs w:val="24"/>
        </w:rPr>
      </w:pPr>
    </w:p>
    <w:p w14:paraId="48D22AE7" w14:textId="1EBCD890" w:rsidR="00D960E7" w:rsidRPr="00D960E7" w:rsidRDefault="00D960E7" w:rsidP="00D960E7">
      <w:pPr>
        <w:rPr>
          <w:sz w:val="24"/>
          <w:szCs w:val="24"/>
        </w:rPr>
      </w:pPr>
    </w:p>
    <w:p w14:paraId="351C81DF" w14:textId="63E1E9BB" w:rsidR="00D960E7" w:rsidRPr="00D960E7" w:rsidRDefault="00D960E7" w:rsidP="00D960E7">
      <w:pPr>
        <w:rPr>
          <w:sz w:val="24"/>
          <w:szCs w:val="24"/>
        </w:rPr>
      </w:pPr>
    </w:p>
    <w:p w14:paraId="54B2D0E3" w14:textId="13A32B4D" w:rsidR="00D960E7" w:rsidRPr="00D960E7" w:rsidRDefault="00D960E7" w:rsidP="00D960E7">
      <w:pPr>
        <w:rPr>
          <w:sz w:val="24"/>
          <w:szCs w:val="24"/>
        </w:rPr>
      </w:pPr>
    </w:p>
    <w:p w14:paraId="24A970C4" w14:textId="14FCE11B" w:rsidR="00D960E7" w:rsidRDefault="00D960E7" w:rsidP="00D960E7">
      <w:pPr>
        <w:rPr>
          <w:sz w:val="24"/>
          <w:szCs w:val="24"/>
        </w:rPr>
      </w:pPr>
    </w:p>
    <w:p w14:paraId="2E719E39" w14:textId="55139577" w:rsidR="00D960E7" w:rsidRDefault="00D960E7" w:rsidP="00D960E7">
      <w:pPr>
        <w:rPr>
          <w:sz w:val="24"/>
          <w:szCs w:val="24"/>
        </w:rPr>
      </w:pPr>
      <w:r>
        <w:rPr>
          <w:sz w:val="24"/>
          <w:szCs w:val="24"/>
        </w:rPr>
        <w:t>Note the position of His HC3</w:t>
      </w:r>
    </w:p>
    <w:p w14:paraId="0D7556EA" w14:textId="4AE50E7D" w:rsidR="00D960E7" w:rsidRDefault="00D960E7" w:rsidP="00D960E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Not causing all subunits to come apart, just 1 that renders all subunits more favourable to O2 binding</w:t>
      </w:r>
    </w:p>
    <w:p w14:paraId="5069A358" w14:textId="04E6F299" w:rsidR="00D960E7" w:rsidRDefault="00EE74D8" w:rsidP="00D960E7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09A4719A" wp14:editId="2AF58BA9">
            <wp:simplePos x="0" y="0"/>
            <wp:positionH relativeFrom="margin">
              <wp:align>left</wp:align>
            </wp:positionH>
            <wp:positionV relativeFrom="paragraph">
              <wp:posOffset>247059</wp:posOffset>
            </wp:positionV>
            <wp:extent cx="3376502" cy="328435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502" cy="3284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0E7">
        <w:rPr>
          <w:b/>
          <w:bCs/>
          <w:sz w:val="24"/>
          <w:szCs w:val="24"/>
        </w:rPr>
        <w:t>Hb has a sigmoidal O2 binding curve</w:t>
      </w:r>
    </w:p>
    <w:p w14:paraId="00ECC466" w14:textId="28FB8F17" w:rsidR="00D960E7" w:rsidRDefault="00D960E7" w:rsidP="00D960E7">
      <w:pPr>
        <w:rPr>
          <w:sz w:val="24"/>
          <w:szCs w:val="24"/>
        </w:rPr>
      </w:pPr>
    </w:p>
    <w:p w14:paraId="55AD1DC7" w14:textId="6A3DADD1" w:rsidR="00EE74D8" w:rsidRPr="00EE74D8" w:rsidRDefault="00EE74D8" w:rsidP="00EE74D8">
      <w:pPr>
        <w:rPr>
          <w:sz w:val="24"/>
          <w:szCs w:val="24"/>
        </w:rPr>
      </w:pPr>
    </w:p>
    <w:p w14:paraId="5B4207E9" w14:textId="0F365F72" w:rsidR="00EE74D8" w:rsidRPr="00EE74D8" w:rsidRDefault="00EE74D8" w:rsidP="00EE74D8">
      <w:pPr>
        <w:rPr>
          <w:sz w:val="24"/>
          <w:szCs w:val="24"/>
        </w:rPr>
      </w:pPr>
    </w:p>
    <w:p w14:paraId="33F85E2C" w14:textId="5A419BF1" w:rsidR="00EE74D8" w:rsidRDefault="00EE74D8" w:rsidP="00EE74D8">
      <w:pPr>
        <w:rPr>
          <w:sz w:val="24"/>
          <w:szCs w:val="24"/>
        </w:rPr>
      </w:pPr>
    </w:p>
    <w:p w14:paraId="22086437" w14:textId="36F94887" w:rsidR="00EE74D8" w:rsidRDefault="00EE74D8" w:rsidP="00EE74D8">
      <w:pPr>
        <w:rPr>
          <w:sz w:val="24"/>
          <w:szCs w:val="24"/>
        </w:rPr>
      </w:pPr>
    </w:p>
    <w:p w14:paraId="146045E0" w14:textId="4C656C41" w:rsidR="00EE74D8" w:rsidRDefault="00EE74D8" w:rsidP="00EE74D8">
      <w:pPr>
        <w:rPr>
          <w:sz w:val="24"/>
          <w:szCs w:val="24"/>
        </w:rPr>
      </w:pPr>
    </w:p>
    <w:p w14:paraId="69F6D732" w14:textId="3DAA9459" w:rsidR="00EE74D8" w:rsidRDefault="00EE74D8" w:rsidP="00EE74D8">
      <w:pPr>
        <w:rPr>
          <w:sz w:val="24"/>
          <w:szCs w:val="24"/>
        </w:rPr>
      </w:pPr>
    </w:p>
    <w:p w14:paraId="5409E57C" w14:textId="1AB5A702" w:rsidR="00EE74D8" w:rsidRDefault="00EE74D8" w:rsidP="00EE74D8">
      <w:pPr>
        <w:rPr>
          <w:sz w:val="24"/>
          <w:szCs w:val="24"/>
        </w:rPr>
      </w:pPr>
    </w:p>
    <w:p w14:paraId="45D4ACDA" w14:textId="3A75A061" w:rsidR="00EE74D8" w:rsidRDefault="00EE74D8" w:rsidP="00EE74D8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024C411D" wp14:editId="4D967BBC">
            <wp:simplePos x="0" y="0"/>
            <wp:positionH relativeFrom="margin">
              <wp:align>left</wp:align>
            </wp:positionH>
            <wp:positionV relativeFrom="paragraph">
              <wp:posOffset>297712</wp:posOffset>
            </wp:positionV>
            <wp:extent cx="5440162" cy="3040911"/>
            <wp:effectExtent l="0" t="0" r="8255" b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162" cy="3040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The Physiology of Hb Oxygen transport</w:t>
      </w:r>
    </w:p>
    <w:p w14:paraId="6E654E50" w14:textId="2115B49D" w:rsidR="00EE74D8" w:rsidRDefault="00EE74D8" w:rsidP="00EE74D8">
      <w:pPr>
        <w:rPr>
          <w:sz w:val="24"/>
          <w:szCs w:val="24"/>
        </w:rPr>
      </w:pPr>
      <w:r w:rsidRPr="00EE74D8">
        <w:rPr>
          <w:sz w:val="24"/>
          <w:szCs w:val="24"/>
        </w:rPr>
        <w:t xml:space="preserve"> </w:t>
      </w:r>
    </w:p>
    <w:p w14:paraId="58BEB24A" w14:textId="26CAB71F" w:rsidR="00EE74D8" w:rsidRPr="00EE74D8" w:rsidRDefault="00EE74D8" w:rsidP="00EE74D8">
      <w:pPr>
        <w:rPr>
          <w:sz w:val="24"/>
          <w:szCs w:val="24"/>
        </w:rPr>
      </w:pPr>
    </w:p>
    <w:p w14:paraId="49DFEBDD" w14:textId="3AE1A2DD" w:rsidR="00EE74D8" w:rsidRPr="00EE74D8" w:rsidRDefault="00EE74D8" w:rsidP="00EE74D8">
      <w:pPr>
        <w:rPr>
          <w:sz w:val="24"/>
          <w:szCs w:val="24"/>
        </w:rPr>
      </w:pPr>
    </w:p>
    <w:p w14:paraId="7578860F" w14:textId="4B5D13DD" w:rsidR="00EE74D8" w:rsidRPr="00EE74D8" w:rsidRDefault="00EE74D8" w:rsidP="00EE74D8">
      <w:pPr>
        <w:rPr>
          <w:sz w:val="24"/>
          <w:szCs w:val="24"/>
        </w:rPr>
      </w:pPr>
    </w:p>
    <w:p w14:paraId="62B01BF7" w14:textId="192DAE98" w:rsidR="00EE74D8" w:rsidRPr="00EE74D8" w:rsidRDefault="00EE74D8" w:rsidP="00EE74D8">
      <w:pPr>
        <w:rPr>
          <w:sz w:val="24"/>
          <w:szCs w:val="24"/>
        </w:rPr>
      </w:pPr>
    </w:p>
    <w:p w14:paraId="088FCB39" w14:textId="0F74008F" w:rsidR="00EE74D8" w:rsidRPr="00EE74D8" w:rsidRDefault="00EE74D8" w:rsidP="00EE74D8">
      <w:pPr>
        <w:rPr>
          <w:sz w:val="24"/>
          <w:szCs w:val="24"/>
        </w:rPr>
      </w:pPr>
    </w:p>
    <w:p w14:paraId="70461FEC" w14:textId="0005A5F3" w:rsidR="00EE74D8" w:rsidRPr="00EE74D8" w:rsidRDefault="00EE74D8" w:rsidP="00EE74D8">
      <w:pPr>
        <w:rPr>
          <w:sz w:val="24"/>
          <w:szCs w:val="24"/>
        </w:rPr>
      </w:pPr>
    </w:p>
    <w:p w14:paraId="3764FECB" w14:textId="78EB0CD3" w:rsidR="00EE74D8" w:rsidRPr="00EE74D8" w:rsidRDefault="00EE74D8" w:rsidP="00EE74D8">
      <w:pPr>
        <w:rPr>
          <w:sz w:val="24"/>
          <w:szCs w:val="24"/>
        </w:rPr>
      </w:pPr>
    </w:p>
    <w:p w14:paraId="75247416" w14:textId="564F4D99" w:rsidR="00EE74D8" w:rsidRPr="00EE74D8" w:rsidRDefault="00EE74D8" w:rsidP="00EE74D8">
      <w:pPr>
        <w:rPr>
          <w:sz w:val="24"/>
          <w:szCs w:val="24"/>
        </w:rPr>
      </w:pPr>
    </w:p>
    <w:p w14:paraId="4718878A" w14:textId="20F57CEE" w:rsidR="00EE74D8" w:rsidRPr="00EE74D8" w:rsidRDefault="00EE74D8" w:rsidP="00EE74D8">
      <w:pPr>
        <w:rPr>
          <w:sz w:val="24"/>
          <w:szCs w:val="24"/>
        </w:rPr>
      </w:pPr>
    </w:p>
    <w:p w14:paraId="5F904F04" w14:textId="40AFE8EA" w:rsidR="00EE74D8" w:rsidRDefault="00EE74D8" w:rsidP="00EE74D8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5E6480EE" wp14:editId="213F93C0">
            <wp:simplePos x="0" y="0"/>
            <wp:positionH relativeFrom="margin">
              <wp:align>left</wp:align>
            </wp:positionH>
            <wp:positionV relativeFrom="paragraph">
              <wp:posOffset>299572</wp:posOffset>
            </wp:positionV>
            <wp:extent cx="3601369" cy="1743740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5840" cy="1745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Quantitative Description of Cooperative Ligand-Binding</w:t>
      </w:r>
    </w:p>
    <w:p w14:paraId="255C252B" w14:textId="56FE9EE2" w:rsidR="00EE74D8" w:rsidRPr="00EE74D8" w:rsidRDefault="00EE74D8" w:rsidP="00EE74D8">
      <w:pPr>
        <w:rPr>
          <w:sz w:val="24"/>
          <w:szCs w:val="24"/>
        </w:rPr>
      </w:pPr>
    </w:p>
    <w:p w14:paraId="6CD5F8CD" w14:textId="52746335" w:rsidR="00EE74D8" w:rsidRDefault="00EE74D8" w:rsidP="00EE74D8">
      <w:pPr>
        <w:rPr>
          <w:b/>
          <w:bCs/>
          <w:sz w:val="24"/>
          <w:szCs w:val="24"/>
        </w:rPr>
      </w:pPr>
    </w:p>
    <w:p w14:paraId="728778B4" w14:textId="2BB32012" w:rsidR="00EE74D8" w:rsidRDefault="00EE74D8" w:rsidP="00EE74D8">
      <w:pPr>
        <w:rPr>
          <w:b/>
          <w:bCs/>
          <w:sz w:val="24"/>
          <w:szCs w:val="24"/>
        </w:rPr>
      </w:pPr>
    </w:p>
    <w:p w14:paraId="374E9B65" w14:textId="6C74F7B4" w:rsidR="00EE74D8" w:rsidRDefault="00EE74D8" w:rsidP="00EE74D8">
      <w:pPr>
        <w:rPr>
          <w:b/>
          <w:bCs/>
          <w:sz w:val="24"/>
          <w:szCs w:val="24"/>
        </w:rPr>
      </w:pPr>
    </w:p>
    <w:p w14:paraId="363C2DAF" w14:textId="14D585D7" w:rsidR="00EE74D8" w:rsidRDefault="00EE74D8" w:rsidP="00EE74D8">
      <w:pPr>
        <w:rPr>
          <w:b/>
          <w:bCs/>
          <w:sz w:val="24"/>
          <w:szCs w:val="24"/>
        </w:rPr>
      </w:pPr>
    </w:p>
    <w:p w14:paraId="56C79C26" w14:textId="40C85378" w:rsidR="00EE74D8" w:rsidRDefault="00EE74D8" w:rsidP="00EE74D8">
      <w:pPr>
        <w:rPr>
          <w:b/>
          <w:bCs/>
          <w:sz w:val="24"/>
          <w:szCs w:val="24"/>
        </w:rPr>
      </w:pPr>
    </w:p>
    <w:p w14:paraId="195AA4BC" w14:textId="642DE5DA" w:rsidR="00EE74D8" w:rsidRDefault="002B41D4" w:rsidP="00EE74D8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323B7796" wp14:editId="4FD7C9BD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4072255" cy="2590800"/>
            <wp:effectExtent l="0" t="0" r="444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25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B24D9C" w14:textId="24943124" w:rsidR="002B41D4" w:rsidRDefault="002B41D4" w:rsidP="00EE74D8">
      <w:pPr>
        <w:rPr>
          <w:b/>
          <w:bCs/>
          <w:sz w:val="24"/>
          <w:szCs w:val="24"/>
        </w:rPr>
      </w:pPr>
    </w:p>
    <w:p w14:paraId="15241E97" w14:textId="0346E40D" w:rsidR="002B41D4" w:rsidRDefault="002B41D4" w:rsidP="00EE74D8">
      <w:pPr>
        <w:rPr>
          <w:b/>
          <w:bCs/>
          <w:sz w:val="24"/>
          <w:szCs w:val="24"/>
        </w:rPr>
      </w:pPr>
    </w:p>
    <w:p w14:paraId="5AE8A08D" w14:textId="77777777" w:rsidR="002B41D4" w:rsidRDefault="002B41D4" w:rsidP="00EE74D8">
      <w:pPr>
        <w:rPr>
          <w:b/>
          <w:bCs/>
          <w:sz w:val="24"/>
          <w:szCs w:val="24"/>
        </w:rPr>
      </w:pPr>
    </w:p>
    <w:p w14:paraId="005DC744" w14:textId="77777777" w:rsidR="002B41D4" w:rsidRDefault="002B41D4" w:rsidP="00EE74D8">
      <w:pPr>
        <w:rPr>
          <w:b/>
          <w:bCs/>
          <w:sz w:val="24"/>
          <w:szCs w:val="24"/>
        </w:rPr>
      </w:pPr>
    </w:p>
    <w:p w14:paraId="54AC61B2" w14:textId="77777777" w:rsidR="002B41D4" w:rsidRDefault="002B41D4" w:rsidP="00EE74D8">
      <w:pPr>
        <w:rPr>
          <w:b/>
          <w:bCs/>
          <w:sz w:val="24"/>
          <w:szCs w:val="24"/>
        </w:rPr>
      </w:pPr>
    </w:p>
    <w:p w14:paraId="778B188B" w14:textId="77777777" w:rsidR="002B41D4" w:rsidRDefault="002B41D4" w:rsidP="00EE74D8">
      <w:pPr>
        <w:rPr>
          <w:b/>
          <w:bCs/>
          <w:sz w:val="24"/>
          <w:szCs w:val="24"/>
        </w:rPr>
      </w:pPr>
    </w:p>
    <w:p w14:paraId="725E6F2F" w14:textId="77777777" w:rsidR="002B41D4" w:rsidRDefault="002B41D4" w:rsidP="00EE74D8">
      <w:pPr>
        <w:rPr>
          <w:b/>
          <w:bCs/>
          <w:sz w:val="24"/>
          <w:szCs w:val="24"/>
        </w:rPr>
      </w:pPr>
    </w:p>
    <w:p w14:paraId="543E4186" w14:textId="77777777" w:rsidR="002B41D4" w:rsidRDefault="002B41D4" w:rsidP="00EE74D8">
      <w:pPr>
        <w:rPr>
          <w:b/>
          <w:bCs/>
          <w:sz w:val="24"/>
          <w:szCs w:val="24"/>
        </w:rPr>
      </w:pPr>
    </w:p>
    <w:p w14:paraId="38764EF3" w14:textId="60C72E0B" w:rsidR="00EE74D8" w:rsidRDefault="002B41D4" w:rsidP="00EE74D8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7F6E3CC6" wp14:editId="7C287B77">
            <wp:simplePos x="0" y="0"/>
            <wp:positionH relativeFrom="margin">
              <wp:align>left</wp:align>
            </wp:positionH>
            <wp:positionV relativeFrom="paragraph">
              <wp:posOffset>262226</wp:posOffset>
            </wp:positionV>
            <wp:extent cx="5194537" cy="4019107"/>
            <wp:effectExtent l="0" t="0" r="6350" b="6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876" cy="40271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Hill Plot</w:t>
      </w:r>
    </w:p>
    <w:p w14:paraId="7EC35DBE" w14:textId="381570F4" w:rsidR="002B41D4" w:rsidRDefault="002B41D4" w:rsidP="00EE74D8">
      <w:pPr>
        <w:rPr>
          <w:sz w:val="24"/>
          <w:szCs w:val="24"/>
        </w:rPr>
      </w:pPr>
    </w:p>
    <w:p w14:paraId="299B09B3" w14:textId="47BFF776" w:rsidR="002B41D4" w:rsidRPr="002B41D4" w:rsidRDefault="002B41D4" w:rsidP="002B41D4">
      <w:pPr>
        <w:rPr>
          <w:sz w:val="24"/>
          <w:szCs w:val="24"/>
        </w:rPr>
      </w:pPr>
    </w:p>
    <w:p w14:paraId="2A8541D6" w14:textId="553B6BA8" w:rsidR="002B41D4" w:rsidRPr="002B41D4" w:rsidRDefault="002B41D4" w:rsidP="002B41D4">
      <w:pPr>
        <w:rPr>
          <w:sz w:val="24"/>
          <w:szCs w:val="24"/>
        </w:rPr>
      </w:pPr>
    </w:p>
    <w:p w14:paraId="639DFFB8" w14:textId="3F682111" w:rsidR="002B41D4" w:rsidRPr="002B41D4" w:rsidRDefault="002B41D4" w:rsidP="002B41D4">
      <w:pPr>
        <w:rPr>
          <w:sz w:val="24"/>
          <w:szCs w:val="24"/>
        </w:rPr>
      </w:pPr>
    </w:p>
    <w:p w14:paraId="18C9603F" w14:textId="007E06EA" w:rsidR="002B41D4" w:rsidRPr="002B41D4" w:rsidRDefault="002B41D4" w:rsidP="002B41D4">
      <w:pPr>
        <w:rPr>
          <w:sz w:val="24"/>
          <w:szCs w:val="24"/>
        </w:rPr>
      </w:pPr>
    </w:p>
    <w:p w14:paraId="7DDBF10E" w14:textId="79BBB32D" w:rsidR="002B41D4" w:rsidRPr="002B41D4" w:rsidRDefault="002B41D4" w:rsidP="002B41D4">
      <w:pPr>
        <w:rPr>
          <w:sz w:val="24"/>
          <w:szCs w:val="24"/>
        </w:rPr>
      </w:pPr>
    </w:p>
    <w:p w14:paraId="30D5ABED" w14:textId="10317034" w:rsidR="002B41D4" w:rsidRPr="002B41D4" w:rsidRDefault="002B41D4" w:rsidP="002B41D4">
      <w:pPr>
        <w:rPr>
          <w:sz w:val="24"/>
          <w:szCs w:val="24"/>
        </w:rPr>
      </w:pPr>
    </w:p>
    <w:p w14:paraId="53AA2AD8" w14:textId="423A83E6" w:rsidR="002B41D4" w:rsidRPr="002B41D4" w:rsidRDefault="002B41D4" w:rsidP="002B41D4">
      <w:pPr>
        <w:rPr>
          <w:sz w:val="24"/>
          <w:szCs w:val="24"/>
        </w:rPr>
      </w:pPr>
    </w:p>
    <w:p w14:paraId="59E2E9D1" w14:textId="7130D9E7" w:rsidR="002B41D4" w:rsidRPr="002B41D4" w:rsidRDefault="002B41D4" w:rsidP="002B41D4">
      <w:pPr>
        <w:rPr>
          <w:sz w:val="24"/>
          <w:szCs w:val="24"/>
        </w:rPr>
      </w:pPr>
    </w:p>
    <w:p w14:paraId="7A247118" w14:textId="6313A16C" w:rsidR="002B41D4" w:rsidRPr="002B41D4" w:rsidRDefault="002B41D4" w:rsidP="002B41D4">
      <w:pPr>
        <w:rPr>
          <w:sz w:val="24"/>
          <w:szCs w:val="24"/>
        </w:rPr>
      </w:pPr>
    </w:p>
    <w:p w14:paraId="0324A83F" w14:textId="30571D9A" w:rsidR="002B41D4" w:rsidRPr="002B41D4" w:rsidRDefault="002B41D4" w:rsidP="002B41D4">
      <w:pPr>
        <w:rPr>
          <w:sz w:val="24"/>
          <w:szCs w:val="24"/>
        </w:rPr>
      </w:pPr>
    </w:p>
    <w:p w14:paraId="191776F0" w14:textId="343AA570" w:rsidR="002B41D4" w:rsidRPr="002B41D4" w:rsidRDefault="002B41D4" w:rsidP="002B41D4">
      <w:pPr>
        <w:rPr>
          <w:sz w:val="24"/>
          <w:szCs w:val="24"/>
        </w:rPr>
      </w:pPr>
    </w:p>
    <w:p w14:paraId="48E981C5" w14:textId="4124325E" w:rsidR="002B41D4" w:rsidRPr="002B41D4" w:rsidRDefault="002B41D4" w:rsidP="002B41D4">
      <w:pPr>
        <w:rPr>
          <w:sz w:val="24"/>
          <w:szCs w:val="24"/>
        </w:rPr>
      </w:pPr>
    </w:p>
    <w:p w14:paraId="24AD04C9" w14:textId="2C356D80" w:rsidR="002B41D4" w:rsidRDefault="002B41D4" w:rsidP="002B41D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Slope of Hill Plot = </w:t>
      </w:r>
      <w:proofErr w:type="spellStart"/>
      <w:r>
        <w:rPr>
          <w:b/>
          <w:bCs/>
          <w:sz w:val="24"/>
          <w:szCs w:val="24"/>
        </w:rPr>
        <w:t>n</w:t>
      </w:r>
      <w:r>
        <w:rPr>
          <w:b/>
          <w:bCs/>
          <w:sz w:val="24"/>
          <w:szCs w:val="24"/>
          <w:vertAlign w:val="subscript"/>
        </w:rPr>
        <w:t>H</w:t>
      </w:r>
      <w:proofErr w:type="spellEnd"/>
      <w:r>
        <w:rPr>
          <w:b/>
          <w:bCs/>
          <w:sz w:val="24"/>
          <w:szCs w:val="24"/>
        </w:rPr>
        <w:t xml:space="preserve"> (slope) vs. n (# of binding sites)</w:t>
      </w:r>
    </w:p>
    <w:p w14:paraId="18B698F3" w14:textId="70956C33" w:rsidR="002B41D4" w:rsidRDefault="001C6059" w:rsidP="001C6059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</w:t>
      </w:r>
      <w:r>
        <w:rPr>
          <w:sz w:val="24"/>
          <w:szCs w:val="24"/>
          <w:vertAlign w:val="subscript"/>
        </w:rPr>
        <w:t>H</w:t>
      </w:r>
      <w:proofErr w:type="spellEnd"/>
      <w:r>
        <w:rPr>
          <w:sz w:val="24"/>
          <w:szCs w:val="24"/>
        </w:rPr>
        <w:t xml:space="preserve"> = hill coefficient</w:t>
      </w:r>
    </w:p>
    <w:p w14:paraId="7C2FC8E2" w14:textId="0934817C" w:rsidR="001C6059" w:rsidRDefault="001C6059" w:rsidP="001C6059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</w:t>
      </w:r>
      <w:r>
        <w:rPr>
          <w:sz w:val="24"/>
          <w:szCs w:val="24"/>
          <w:vertAlign w:val="subscript"/>
        </w:rPr>
        <w:t>H</w:t>
      </w:r>
      <w:proofErr w:type="spellEnd"/>
      <w:r>
        <w:rPr>
          <w:sz w:val="24"/>
          <w:szCs w:val="24"/>
        </w:rPr>
        <w:t xml:space="preserve"> &lt; 1 = negative cooperativity</w:t>
      </w:r>
    </w:p>
    <w:p w14:paraId="3E5832B6" w14:textId="32292279" w:rsidR="001C6059" w:rsidRDefault="001C6059" w:rsidP="001C6059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</w:t>
      </w:r>
      <w:r>
        <w:rPr>
          <w:sz w:val="24"/>
          <w:szCs w:val="24"/>
          <w:vertAlign w:val="subscript"/>
        </w:rPr>
        <w:t>H</w:t>
      </w:r>
      <w:proofErr w:type="spellEnd"/>
      <w:r>
        <w:rPr>
          <w:sz w:val="24"/>
          <w:szCs w:val="24"/>
        </w:rPr>
        <w:t xml:space="preserve"> = 1 = ligand bin</w:t>
      </w:r>
      <w:r w:rsidR="00323F14">
        <w:rPr>
          <w:sz w:val="24"/>
          <w:szCs w:val="24"/>
        </w:rPr>
        <w:t>d</w:t>
      </w:r>
      <w:r>
        <w:rPr>
          <w:sz w:val="24"/>
          <w:szCs w:val="24"/>
        </w:rPr>
        <w:t>ing is not cooperative</w:t>
      </w:r>
    </w:p>
    <w:p w14:paraId="3656D391" w14:textId="4A927339" w:rsidR="001C6059" w:rsidRDefault="001C6059" w:rsidP="001C6059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</w:t>
      </w:r>
      <w:r>
        <w:rPr>
          <w:sz w:val="24"/>
          <w:szCs w:val="24"/>
          <w:vertAlign w:val="subscript"/>
        </w:rPr>
        <w:t>H</w:t>
      </w:r>
      <w:proofErr w:type="spellEnd"/>
      <w:r>
        <w:rPr>
          <w:sz w:val="24"/>
          <w:szCs w:val="24"/>
        </w:rPr>
        <w:t xml:space="preserve"> &gt; 1 = positive cooperativity</w:t>
      </w:r>
    </w:p>
    <w:p w14:paraId="6F5B2A6B" w14:textId="6BAD3CF7" w:rsidR="001C6059" w:rsidRDefault="001C6059" w:rsidP="001C60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N.B. n = # of sites</w:t>
      </w:r>
    </w:p>
    <w:p w14:paraId="7008B9AD" w14:textId="1363595B" w:rsidR="001C6059" w:rsidRDefault="001C6059" w:rsidP="001C6059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</w:t>
      </w:r>
      <w:r>
        <w:rPr>
          <w:sz w:val="24"/>
          <w:szCs w:val="24"/>
          <w:vertAlign w:val="subscript"/>
        </w:rPr>
        <w:t>H</w:t>
      </w:r>
      <w:proofErr w:type="spellEnd"/>
      <w:r>
        <w:rPr>
          <w:sz w:val="24"/>
          <w:szCs w:val="24"/>
        </w:rPr>
        <w:t xml:space="preserve"> &lt;/= n Always!</w:t>
      </w:r>
    </w:p>
    <w:p w14:paraId="6567B460" w14:textId="7E51FC36" w:rsidR="001C6059" w:rsidRPr="001C6059" w:rsidRDefault="001C6059" w:rsidP="001C605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Concerted (MWC) Model</w:t>
      </w:r>
    </w:p>
    <w:p w14:paraId="5AD9AE76" w14:textId="1276527E" w:rsidR="002B41D4" w:rsidRDefault="00323F14" w:rsidP="00323F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Jacques Monod, Jeffries Wyman and Jean-Pierre Changeux (1965)</w:t>
      </w:r>
    </w:p>
    <w:p w14:paraId="60477474" w14:textId="4E3472D9" w:rsidR="00323F14" w:rsidRDefault="00323F14" w:rsidP="00323F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Subunits are functionally identical</w:t>
      </w:r>
    </w:p>
    <w:p w14:paraId="4D26DB7A" w14:textId="3D6533BF" w:rsidR="00323F14" w:rsidRDefault="00323F14" w:rsidP="00323F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Subunits exist in &gt;1 conformation</w:t>
      </w:r>
    </w:p>
    <w:p w14:paraId="3EB546BD" w14:textId="7BC8BA0F" w:rsidR="00323F14" w:rsidRDefault="00323F14" w:rsidP="00323F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All subunits change conformation simultaneously</w:t>
      </w:r>
    </w:p>
    <w:p w14:paraId="5E96BAB9" w14:textId="7E2201D7" w:rsidR="00323F14" w:rsidRDefault="00323F14" w:rsidP="00323F1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Sequential Model</w:t>
      </w:r>
    </w:p>
    <w:p w14:paraId="79AD8977" w14:textId="62804FF7" w:rsidR="00323F14" w:rsidRDefault="00323F14" w:rsidP="00323F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Daniel Koshland (1966)</w:t>
      </w:r>
    </w:p>
    <w:p w14:paraId="6F889FDA" w14:textId="3861C8DB" w:rsidR="00323F14" w:rsidRDefault="00323F14" w:rsidP="00323F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Ligand binding can induce conformational change in subunits independently</w:t>
      </w:r>
    </w:p>
    <w:p w14:paraId="1A63580C" w14:textId="4CBCC3D8" w:rsidR="00323F14" w:rsidRDefault="00323F14" w:rsidP="00323F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Conformational change in one subunit promotes conformational change in adjacent subunit</w:t>
      </w:r>
    </w:p>
    <w:p w14:paraId="00B20C3D" w14:textId="1359B33E" w:rsidR="00323F14" w:rsidRDefault="00A449FE" w:rsidP="00323F1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The Changes in Quaternary Structure of Hb (T </w:t>
      </w:r>
      <w:r w:rsidRPr="00A449FE">
        <w:rPr>
          <w:b/>
          <w:bCs/>
          <w:sz w:val="24"/>
          <w:szCs w:val="24"/>
        </w:rPr>
        <w:sym w:font="Wingdings" w:char="F0E0"/>
      </w:r>
      <w:r>
        <w:rPr>
          <w:b/>
          <w:bCs/>
          <w:sz w:val="24"/>
          <w:szCs w:val="24"/>
        </w:rPr>
        <w:t xml:space="preserve"> R transition) have Dramatic Effects on its Function as an O2 Binding Protein</w:t>
      </w:r>
    </w:p>
    <w:p w14:paraId="733E0153" w14:textId="1669FE78" w:rsidR="00A449FE" w:rsidRDefault="00A449FE" w:rsidP="00323F14">
      <w:pPr>
        <w:rPr>
          <w:sz w:val="24"/>
          <w:szCs w:val="24"/>
        </w:rPr>
      </w:pPr>
      <w:r>
        <w:rPr>
          <w:sz w:val="24"/>
          <w:szCs w:val="24"/>
        </w:rPr>
        <w:t>The sigmoidal O2 binding curve of Hb is diagnostic of cooperative binding</w:t>
      </w:r>
    </w:p>
    <w:p w14:paraId="7B540181" w14:textId="48983629" w:rsidR="00A449FE" w:rsidRDefault="00A449FE" w:rsidP="00323F14">
      <w:pPr>
        <w:rPr>
          <w:sz w:val="24"/>
          <w:szCs w:val="24"/>
        </w:rPr>
      </w:pPr>
      <w:r>
        <w:rPr>
          <w:sz w:val="24"/>
          <w:szCs w:val="24"/>
        </w:rPr>
        <w:t>Cooperative binding requires:</w:t>
      </w:r>
    </w:p>
    <w:p w14:paraId="1262A1C2" w14:textId="1F975068" w:rsidR="00A449FE" w:rsidRDefault="00A449FE" w:rsidP="00A449F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&gt;1 ligand binding site</w:t>
      </w:r>
    </w:p>
    <w:p w14:paraId="0AF455F7" w14:textId="2A89564F" w:rsidR="00A449FE" w:rsidRDefault="00A449FE" w:rsidP="00A449FE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Interaction between ligand-binding sites</w:t>
      </w:r>
    </w:p>
    <w:p w14:paraId="71C0D55C" w14:textId="15946DE5" w:rsidR="00A449FE" w:rsidRDefault="00DA2E0B" w:rsidP="00A449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Anemia vs CO Poisoning </w:t>
      </w:r>
    </w:p>
    <w:p w14:paraId="7A48A66E" w14:textId="62BA8694" w:rsidR="00DA2E0B" w:rsidRDefault="00DA2E0B" w:rsidP="00A449FE">
      <w:pPr>
        <w:rPr>
          <w:sz w:val="24"/>
          <w:szCs w:val="24"/>
        </w:rPr>
      </w:pPr>
      <w:r>
        <w:rPr>
          <w:sz w:val="24"/>
          <w:szCs w:val="24"/>
        </w:rPr>
        <w:t>These curves resemble the case where we have a low affinity for hemoglobin</w:t>
      </w:r>
    </w:p>
    <w:p w14:paraId="28C9C9E9" w14:textId="0B271923" w:rsidR="00DA2E0B" w:rsidRDefault="00DA2E0B" w:rsidP="00DA2E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4D26572C" wp14:editId="75FBFFB2">
            <wp:simplePos x="0" y="0"/>
            <wp:positionH relativeFrom="margin">
              <wp:align>left</wp:align>
            </wp:positionH>
            <wp:positionV relativeFrom="paragraph">
              <wp:posOffset>304401</wp:posOffset>
            </wp:positionV>
            <wp:extent cx="3444949" cy="3298008"/>
            <wp:effectExtent l="0" t="0" r="317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4949" cy="3298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Therefore, not an effectively release of the molecules</w:t>
      </w:r>
    </w:p>
    <w:p w14:paraId="6522C327" w14:textId="7CFCD93E" w:rsidR="00DA2E0B" w:rsidRPr="00DA2E0B" w:rsidRDefault="00DA2E0B" w:rsidP="00DA2E0B">
      <w:pPr>
        <w:rPr>
          <w:b/>
          <w:bCs/>
          <w:sz w:val="24"/>
          <w:szCs w:val="24"/>
        </w:rPr>
      </w:pPr>
    </w:p>
    <w:p w14:paraId="75F7405A" w14:textId="77777777" w:rsidR="00DA2E0B" w:rsidRPr="00DA2E0B" w:rsidRDefault="00DA2E0B" w:rsidP="00DA2E0B">
      <w:pPr>
        <w:rPr>
          <w:sz w:val="24"/>
          <w:szCs w:val="24"/>
        </w:rPr>
      </w:pPr>
    </w:p>
    <w:p w14:paraId="23A471C4" w14:textId="1BCC59F0" w:rsidR="00A449FE" w:rsidRDefault="00A449FE" w:rsidP="00323F14">
      <w:pPr>
        <w:rPr>
          <w:sz w:val="24"/>
          <w:szCs w:val="24"/>
        </w:rPr>
      </w:pPr>
    </w:p>
    <w:p w14:paraId="09A31BC4" w14:textId="640085F5" w:rsidR="00DA2E0B" w:rsidRPr="00DA2E0B" w:rsidRDefault="00DA2E0B" w:rsidP="00DA2E0B">
      <w:pPr>
        <w:rPr>
          <w:sz w:val="24"/>
          <w:szCs w:val="24"/>
        </w:rPr>
      </w:pPr>
    </w:p>
    <w:p w14:paraId="031FE9DD" w14:textId="7A5B7F4D" w:rsidR="00DA2E0B" w:rsidRPr="00DA2E0B" w:rsidRDefault="00DA2E0B" w:rsidP="00DA2E0B">
      <w:pPr>
        <w:rPr>
          <w:sz w:val="24"/>
          <w:szCs w:val="24"/>
        </w:rPr>
      </w:pPr>
    </w:p>
    <w:p w14:paraId="232F99C6" w14:textId="742B0197" w:rsidR="00DA2E0B" w:rsidRPr="00DA2E0B" w:rsidRDefault="00DA2E0B" w:rsidP="00DA2E0B">
      <w:pPr>
        <w:rPr>
          <w:sz w:val="24"/>
          <w:szCs w:val="24"/>
        </w:rPr>
      </w:pPr>
    </w:p>
    <w:p w14:paraId="30E8F4B1" w14:textId="7400076F" w:rsidR="00DA2E0B" w:rsidRPr="00DA2E0B" w:rsidRDefault="00DA2E0B" w:rsidP="00DA2E0B">
      <w:pPr>
        <w:rPr>
          <w:sz w:val="24"/>
          <w:szCs w:val="24"/>
        </w:rPr>
      </w:pPr>
    </w:p>
    <w:p w14:paraId="402A250F" w14:textId="2BDC947B" w:rsidR="00DA2E0B" w:rsidRPr="00DA2E0B" w:rsidRDefault="00DA2E0B" w:rsidP="00DA2E0B">
      <w:pPr>
        <w:rPr>
          <w:sz w:val="24"/>
          <w:szCs w:val="24"/>
        </w:rPr>
      </w:pPr>
    </w:p>
    <w:p w14:paraId="4838F8F7" w14:textId="4CB4041B" w:rsidR="00DA2E0B" w:rsidRPr="00DA2E0B" w:rsidRDefault="00DA2E0B" w:rsidP="00DA2E0B">
      <w:pPr>
        <w:rPr>
          <w:sz w:val="24"/>
          <w:szCs w:val="24"/>
        </w:rPr>
      </w:pPr>
    </w:p>
    <w:p w14:paraId="310E5A9F" w14:textId="0EB7654C" w:rsidR="00DA2E0B" w:rsidRPr="00DA2E0B" w:rsidRDefault="00DA2E0B" w:rsidP="00DA2E0B">
      <w:pPr>
        <w:rPr>
          <w:sz w:val="24"/>
          <w:szCs w:val="24"/>
        </w:rPr>
      </w:pPr>
    </w:p>
    <w:p w14:paraId="2CB5DECA" w14:textId="5830BE7A" w:rsidR="00DA2E0B" w:rsidRDefault="00DA2E0B" w:rsidP="00DA2E0B">
      <w:pPr>
        <w:rPr>
          <w:sz w:val="24"/>
          <w:szCs w:val="24"/>
        </w:rPr>
      </w:pPr>
    </w:p>
    <w:p w14:paraId="61083904" w14:textId="1EB47C9A" w:rsidR="00DA2E0B" w:rsidRDefault="00DA2E0B" w:rsidP="00DA2E0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Hemoglobin Transports H+ and CO2</w:t>
      </w:r>
    </w:p>
    <w:p w14:paraId="0D1CE4F5" w14:textId="76571B48" w:rsidR="00DA2E0B" w:rsidRDefault="00DA2E0B" w:rsidP="00DA2E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There is an inverse relationship between binding of O2 versus binding of H+</w:t>
      </w:r>
      <w:r w:rsidR="00AD747F">
        <w:rPr>
          <w:sz w:val="24"/>
          <w:szCs w:val="24"/>
        </w:rPr>
        <w:t xml:space="preserve"> and/CO2</w:t>
      </w:r>
    </w:p>
    <w:p w14:paraId="06BE9458" w14:textId="042A30D8" w:rsidR="00AD747F" w:rsidRDefault="00AD747F" w:rsidP="00DA2E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is negative heterotropic allostery</w:t>
      </w:r>
    </w:p>
    <w:p w14:paraId="61A0907B" w14:textId="6E401968" w:rsidR="00AD747F" w:rsidRDefault="00AD747F" w:rsidP="00AD747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Negative since lower affinity for O2, heterotropic since they’re different molecules</w:t>
      </w:r>
    </w:p>
    <w:p w14:paraId="02D36DDC" w14:textId="1BC1E2E9" w:rsidR="00AD747F" w:rsidRDefault="00AD747F" w:rsidP="00DA2E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effect of pH and CO2 on O2 binding is called the Bohr effect (1904)</w:t>
      </w:r>
    </w:p>
    <w:p w14:paraId="782ACDC5" w14:textId="6E1C6641" w:rsidR="00AD747F" w:rsidRDefault="00AD747F" w:rsidP="00DA2E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peripheral tissues:</w:t>
      </w:r>
    </w:p>
    <w:p w14:paraId="528BC479" w14:textId="65B39A72" w:rsidR="00AD747F" w:rsidRDefault="00AD747F" w:rsidP="00AD747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 is lower (so H+ is high) and CO2 is high</w:t>
      </w:r>
    </w:p>
    <w:p w14:paraId="3638E7C6" w14:textId="36D436AA" w:rsidR="00AD747F" w:rsidRDefault="00AD747F" w:rsidP="00AD747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Hb binds H+ and CO2, decreasing affinity for O2</w:t>
      </w:r>
    </w:p>
    <w:p w14:paraId="0641FBA4" w14:textId="77777777" w:rsidR="00AD747F" w:rsidRPr="00AD747F" w:rsidRDefault="00AD747F" w:rsidP="00AD747F">
      <w:pPr>
        <w:rPr>
          <w:sz w:val="24"/>
          <w:szCs w:val="24"/>
        </w:rPr>
      </w:pPr>
    </w:p>
    <w:p w14:paraId="28BE5F76" w14:textId="6BFB47B7" w:rsidR="00AD747F" w:rsidRDefault="00801430" w:rsidP="00AD747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47441DAE" wp14:editId="135D76B5">
            <wp:simplePos x="0" y="0"/>
            <wp:positionH relativeFrom="margin">
              <wp:posOffset>4210345</wp:posOffset>
            </wp:positionH>
            <wp:positionV relativeFrom="paragraph">
              <wp:posOffset>-840976</wp:posOffset>
            </wp:positionV>
            <wp:extent cx="2511231" cy="2998382"/>
            <wp:effectExtent l="0" t="0" r="381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1231" cy="2998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747F">
        <w:rPr>
          <w:sz w:val="24"/>
          <w:szCs w:val="24"/>
        </w:rPr>
        <w:t>In the capillaries of the lung:</w:t>
      </w:r>
    </w:p>
    <w:p w14:paraId="275FB440" w14:textId="1C7B249D" w:rsidR="00AD747F" w:rsidRDefault="00AD747F" w:rsidP="00AD747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CO2 is excreted and pH rises</w:t>
      </w:r>
    </w:p>
    <w:p w14:paraId="6D06BED7" w14:textId="78C0D25B" w:rsidR="00AD747F" w:rsidRDefault="00AD747F" w:rsidP="00AD747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Hb releases H+ and CO2, increasing affinity </w:t>
      </w:r>
      <w:r w:rsidR="004D4B5A">
        <w:rPr>
          <w:sz w:val="24"/>
          <w:szCs w:val="24"/>
        </w:rPr>
        <w:t>for O2</w:t>
      </w:r>
    </w:p>
    <w:p w14:paraId="1E9EEA74" w14:textId="10E3F45A" w:rsidR="00AD747F" w:rsidRDefault="00AD747F" w:rsidP="00AD747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Hemoglobin Binding of H+</w:t>
      </w:r>
    </w:p>
    <w:p w14:paraId="51486CEA" w14:textId="6F3564E5" w:rsidR="00AD747F" w:rsidRDefault="004D4B5A" w:rsidP="004D4B5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H+ binds several side chains in Hb, including His HC3</w:t>
      </w:r>
    </w:p>
    <w:p w14:paraId="1A5DB363" w14:textId="5790E057" w:rsidR="00801430" w:rsidRDefault="004D4B5A" w:rsidP="004D4B5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Protonation of His HC3 favours formation of the ion-pair </w:t>
      </w:r>
    </w:p>
    <w:p w14:paraId="1917B4C8" w14:textId="7D0A975D" w:rsidR="004D4B5A" w:rsidRDefault="004D4B5A" w:rsidP="00801430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with Asp FG1</w:t>
      </w:r>
    </w:p>
    <w:p w14:paraId="0F24633A" w14:textId="2D6C6AE4" w:rsidR="004D4B5A" w:rsidRDefault="004D4B5A" w:rsidP="004D4B5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helps stabilize Hb in the T state</w:t>
      </w:r>
    </w:p>
    <w:p w14:paraId="334D6600" w14:textId="7BA0C2B8" w:rsidR="004D4B5A" w:rsidRDefault="004D4B5A" w:rsidP="004D4B5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 pH drops, adoption of the T state encourages O2 release</w:t>
      </w:r>
    </w:p>
    <w:p w14:paraId="59661CE4" w14:textId="505447FD" w:rsidR="00801430" w:rsidRDefault="00801430" w:rsidP="0080143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Hemoglobin binding of CO2</w:t>
      </w:r>
    </w:p>
    <w:p w14:paraId="4C5A8396" w14:textId="71C8EC8D" w:rsidR="00801430" w:rsidRDefault="00801430" w:rsidP="008014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CO2 reacts with the a-amino groups at the amino terminus of each globin chain</w:t>
      </w:r>
    </w:p>
    <w:p w14:paraId="4427DB67" w14:textId="01E88AC9" w:rsidR="00801430" w:rsidRDefault="00801430" w:rsidP="008014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product is carbaminohemoglobin, containing a carbamate group</w:t>
      </w:r>
    </w:p>
    <w:p w14:paraId="512102A8" w14:textId="638A4C3E" w:rsidR="00801430" w:rsidRDefault="004B792C" w:rsidP="008014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Carbamate groups participate in salt bridges that stabilize the T state of Hb</w:t>
      </w:r>
    </w:p>
    <w:p w14:paraId="4B9BC29C" w14:textId="25CBE0EE" w:rsidR="004B792C" w:rsidRDefault="004B792C" w:rsidP="008014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reaction also produced H+, contributing to the Bohr effect</w:t>
      </w:r>
    </w:p>
    <w:p w14:paraId="1980BEC3" w14:textId="306734BA" w:rsidR="004B792C" w:rsidRDefault="00B22A85" w:rsidP="004B792C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Carbamino</w:t>
      </w:r>
      <w:proofErr w:type="spellEnd"/>
      <w:r>
        <w:rPr>
          <w:b/>
          <w:bCs/>
          <w:sz w:val="24"/>
          <w:szCs w:val="24"/>
        </w:rPr>
        <w:t xml:space="preserve"> Groups</w:t>
      </w:r>
    </w:p>
    <w:p w14:paraId="025E989E" w14:textId="7B25DFED" w:rsidR="000775A6" w:rsidRDefault="000775A6" w:rsidP="000775A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299B7D43" wp14:editId="770C8D97">
            <wp:simplePos x="0" y="0"/>
            <wp:positionH relativeFrom="margin">
              <wp:align>left</wp:align>
            </wp:positionH>
            <wp:positionV relativeFrom="paragraph">
              <wp:posOffset>302644</wp:posOffset>
            </wp:positionV>
            <wp:extent cx="3402419" cy="1268273"/>
            <wp:effectExtent l="0" t="0" r="7620" b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419" cy="1268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75A6">
        <w:rPr>
          <w:sz w:val="24"/>
          <w:szCs w:val="24"/>
        </w:rPr>
        <w:t>CO2</w:t>
      </w:r>
      <w:r>
        <w:rPr>
          <w:sz w:val="24"/>
          <w:szCs w:val="24"/>
        </w:rPr>
        <w:t xml:space="preserve"> binding at the amino termini of Hb forms carbaminohemoglobin</w:t>
      </w:r>
    </w:p>
    <w:p w14:paraId="4234C40A" w14:textId="640A532D" w:rsidR="000775A6" w:rsidRPr="000775A6" w:rsidRDefault="000775A6" w:rsidP="000775A6">
      <w:pPr>
        <w:rPr>
          <w:sz w:val="24"/>
          <w:szCs w:val="24"/>
        </w:rPr>
      </w:pPr>
    </w:p>
    <w:p w14:paraId="520192FA" w14:textId="37A0DBDB" w:rsidR="004D4B5A" w:rsidRDefault="004D4B5A" w:rsidP="004D4B5A">
      <w:pPr>
        <w:rPr>
          <w:sz w:val="24"/>
          <w:szCs w:val="24"/>
        </w:rPr>
      </w:pPr>
    </w:p>
    <w:p w14:paraId="311F4018" w14:textId="52D1F604" w:rsidR="000775A6" w:rsidRPr="000775A6" w:rsidRDefault="000775A6" w:rsidP="000775A6">
      <w:pPr>
        <w:rPr>
          <w:sz w:val="24"/>
          <w:szCs w:val="24"/>
        </w:rPr>
      </w:pPr>
    </w:p>
    <w:p w14:paraId="5BD7CA53" w14:textId="0079A7F3" w:rsidR="000775A6" w:rsidRPr="000775A6" w:rsidRDefault="000775A6" w:rsidP="000775A6">
      <w:pPr>
        <w:rPr>
          <w:sz w:val="24"/>
          <w:szCs w:val="24"/>
        </w:rPr>
      </w:pPr>
    </w:p>
    <w:p w14:paraId="562CC7EE" w14:textId="0EFEC736" w:rsidR="000775A6" w:rsidRDefault="000775A6" w:rsidP="000775A6">
      <w:pPr>
        <w:rPr>
          <w:sz w:val="24"/>
          <w:szCs w:val="24"/>
        </w:rPr>
      </w:pPr>
    </w:p>
    <w:p w14:paraId="5F2D2813" w14:textId="12FD3120" w:rsidR="000775A6" w:rsidRDefault="000775A6" w:rsidP="000775A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O2 binding by Hb is regulated by 2,3-bisphosphoglycerate (BPG)</w:t>
      </w:r>
    </w:p>
    <w:p w14:paraId="16525818" w14:textId="49513E4A" w:rsidR="000775A6" w:rsidRDefault="000775A6" w:rsidP="000775A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BPG binds in the central cavity of Hb</w:t>
      </w:r>
    </w:p>
    <w:p w14:paraId="17D29B6F" w14:textId="39A84C75" w:rsidR="000775A6" w:rsidRDefault="000775A6" w:rsidP="000775A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It forms salt bridges with the 2 B-subunits</w:t>
      </w:r>
    </w:p>
    <w:p w14:paraId="0889F7E7" w14:textId="2E0FAB8D" w:rsidR="000775A6" w:rsidRDefault="000775A6" w:rsidP="000775A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BPG stabilizes the T state (deoxy-Hb)</w:t>
      </w:r>
    </w:p>
    <w:p w14:paraId="2A350502" w14:textId="16656184" w:rsidR="000775A6" w:rsidRDefault="000775A6" w:rsidP="000775A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It therefore reduces the affinity for O2</w:t>
      </w:r>
    </w:p>
    <w:p w14:paraId="4A5ABF22" w14:textId="26E077B7" w:rsidR="000775A6" w:rsidRDefault="000775A6" w:rsidP="000775A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is another example of heterotropic allosteric modulation</w:t>
      </w:r>
    </w:p>
    <w:p w14:paraId="0C5D606E" w14:textId="069BE277" w:rsidR="000775A6" w:rsidRDefault="000775A6" w:rsidP="000775A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Binding of BPG to deoxyhemoglobin</w:t>
      </w:r>
    </w:p>
    <w:p w14:paraId="254BA987" w14:textId="2C4F537C" w:rsidR="000775A6" w:rsidRDefault="000775A6" w:rsidP="000775A6">
      <w:pPr>
        <w:rPr>
          <w:sz w:val="24"/>
          <w:szCs w:val="24"/>
        </w:rPr>
      </w:pPr>
      <w:r>
        <w:rPr>
          <w:sz w:val="24"/>
          <w:szCs w:val="24"/>
        </w:rPr>
        <w:t>Note that the BPG binding site closes up in the R-state</w:t>
      </w:r>
    </w:p>
    <w:p w14:paraId="58F65191" w14:textId="77777777" w:rsidR="00721050" w:rsidRDefault="00721050" w:rsidP="000775A6">
      <w:pPr>
        <w:rPr>
          <w:b/>
          <w:bCs/>
          <w:sz w:val="24"/>
          <w:szCs w:val="24"/>
        </w:rPr>
      </w:pPr>
    </w:p>
    <w:p w14:paraId="3B4831B6" w14:textId="77777777" w:rsidR="00721050" w:rsidRDefault="00721050" w:rsidP="000775A6">
      <w:pPr>
        <w:rPr>
          <w:b/>
          <w:bCs/>
          <w:sz w:val="24"/>
          <w:szCs w:val="24"/>
        </w:rPr>
      </w:pPr>
    </w:p>
    <w:p w14:paraId="7A42754A" w14:textId="57BAF401" w:rsidR="000775A6" w:rsidRDefault="000775A6" w:rsidP="000775A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BPG binding alternates with O2 binding</w:t>
      </w:r>
    </w:p>
    <w:p w14:paraId="3A2FB463" w14:textId="731346DA" w:rsidR="00357D33" w:rsidRDefault="00357D33" w:rsidP="00357D3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57D33">
        <w:rPr>
          <w:sz w:val="24"/>
          <w:szCs w:val="24"/>
        </w:rPr>
        <w:t>BPG binds to the T-</w:t>
      </w:r>
      <w:r>
        <w:rPr>
          <w:sz w:val="24"/>
          <w:szCs w:val="24"/>
        </w:rPr>
        <w:t>state (deoxy Hb) only</w:t>
      </w:r>
    </w:p>
    <w:p w14:paraId="4591FEDF" w14:textId="51DA4F1D" w:rsidR="00357D33" w:rsidRDefault="00357D33" w:rsidP="00357D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Binding of O2 to Hb pushes Hb to the R state, forcing release of BPG</w:t>
      </w:r>
    </w:p>
    <w:p w14:paraId="3F19E2FA" w14:textId="4507624E" w:rsidR="00357D33" w:rsidRDefault="00357D33" w:rsidP="00357D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Conversely, BPG binding in lower O2 environments helps push Hb to release O2</w:t>
      </w:r>
    </w:p>
    <w:p w14:paraId="475324D9" w14:textId="2552EC0B" w:rsidR="00357D33" w:rsidRPr="00357D33" w:rsidRDefault="00357D33" w:rsidP="00357D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24AA5EAA" wp14:editId="2D6C3767">
            <wp:simplePos x="0" y="0"/>
            <wp:positionH relativeFrom="margin">
              <wp:align>center</wp:align>
            </wp:positionH>
            <wp:positionV relativeFrom="paragraph">
              <wp:posOffset>253542</wp:posOffset>
            </wp:positionV>
            <wp:extent cx="1956391" cy="222056"/>
            <wp:effectExtent l="0" t="0" r="0" b="69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391" cy="222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Hb in erythrocytes without BPG would barely release any O2 at all in tissues</w:t>
      </w:r>
    </w:p>
    <w:p w14:paraId="5B5E93BE" w14:textId="65E10A81" w:rsidR="00357D33" w:rsidRDefault="00357D33" w:rsidP="000775A6">
      <w:pPr>
        <w:rPr>
          <w:b/>
          <w:bCs/>
          <w:sz w:val="24"/>
          <w:szCs w:val="24"/>
        </w:rPr>
      </w:pPr>
    </w:p>
    <w:p w14:paraId="320E5FBB" w14:textId="6B39C8DA" w:rsidR="000775A6" w:rsidRDefault="00357D33" w:rsidP="000775A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Changing BPG levels aid physiological adaptation to lower pO2 at high altitude</w:t>
      </w:r>
    </w:p>
    <w:p w14:paraId="27F365A3" w14:textId="53CAC5F2" w:rsidR="00357D33" w:rsidRPr="00357D33" w:rsidRDefault="00357D33" w:rsidP="00357D33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3488E2F5" wp14:editId="012B6FE3">
            <wp:simplePos x="0" y="0"/>
            <wp:positionH relativeFrom="page">
              <wp:posOffset>5135585</wp:posOffset>
            </wp:positionH>
            <wp:positionV relativeFrom="paragraph">
              <wp:posOffset>1802</wp:posOffset>
            </wp:positionV>
            <wp:extent cx="2573079" cy="3103738"/>
            <wp:effectExtent l="0" t="0" r="0" b="1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079" cy="3103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7D33">
        <w:rPr>
          <w:sz w:val="24"/>
          <w:szCs w:val="24"/>
        </w:rPr>
        <w:t>It’s the molecule that helps individuals adapt to higher altitudes</w:t>
      </w:r>
    </w:p>
    <w:p w14:paraId="06F0D7C9" w14:textId="77777777" w:rsidR="00357D33" w:rsidRDefault="00357D33" w:rsidP="00357D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Blue curve = Hb only works with 40% of its capacity, </w:t>
      </w:r>
    </w:p>
    <w:p w14:paraId="270B44B6" w14:textId="77777777" w:rsidR="00357D33" w:rsidRDefault="00357D33" w:rsidP="00357D3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since in tissues its 60% occupied and in the lungs its 100% </w:t>
      </w:r>
    </w:p>
    <w:p w14:paraId="51CD3AED" w14:textId="1494AF06" w:rsidR="00357D33" w:rsidRDefault="00357D33" w:rsidP="00357D3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occupied</w:t>
      </w:r>
    </w:p>
    <w:p w14:paraId="69EE3858" w14:textId="4D4F299E" w:rsidR="00357D33" w:rsidRPr="00357D33" w:rsidRDefault="00357D33" w:rsidP="000775A6">
      <w:pPr>
        <w:pStyle w:val="ListParagraph"/>
        <w:numPr>
          <w:ilvl w:val="1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40% release of O2 since we have 5 mM</w:t>
      </w:r>
    </w:p>
    <w:p w14:paraId="7DA5AA37" w14:textId="77777777" w:rsidR="00357D33" w:rsidRPr="00357D33" w:rsidRDefault="00357D33" w:rsidP="000775A6">
      <w:pPr>
        <w:pStyle w:val="ListParagraph"/>
        <w:numPr>
          <w:ilvl w:val="1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At altitude our occupancy doesn’t reach the same</w:t>
      </w:r>
    </w:p>
    <w:p w14:paraId="3F28FCD8" w14:textId="1854DB68" w:rsidR="00357D33" w:rsidRPr="00357D33" w:rsidRDefault="00357D33" w:rsidP="00357D33">
      <w:pPr>
        <w:pStyle w:val="ListParagraph"/>
        <w:ind w:left="14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level as it would at sea level</w:t>
      </w:r>
    </w:p>
    <w:p w14:paraId="3032F4CC" w14:textId="424C5BA7" w:rsidR="00357D33" w:rsidRPr="00357D33" w:rsidRDefault="00357D33" w:rsidP="00357D33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Decrease affinity of O2 to hemoglobin</w:t>
      </w:r>
    </w:p>
    <w:p w14:paraId="614F6261" w14:textId="1114170A" w:rsidR="00357D33" w:rsidRPr="00357D33" w:rsidRDefault="00357D33" w:rsidP="00357D33">
      <w:pPr>
        <w:pStyle w:val="ListParagraph"/>
        <w:numPr>
          <w:ilvl w:val="1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Green curve = with more BPG allows 75% occupancy</w:t>
      </w:r>
    </w:p>
    <w:p w14:paraId="3601067E" w14:textId="1137CEB9" w:rsidR="00357D33" w:rsidRPr="00357D33" w:rsidRDefault="00357D33" w:rsidP="00357D33">
      <w:pPr>
        <w:pStyle w:val="ListParagraph"/>
        <w:ind w:left="14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in lungs, but 40% in tissue</w:t>
      </w:r>
    </w:p>
    <w:p w14:paraId="3DF3465B" w14:textId="79CB382B" w:rsidR="00357D33" w:rsidRPr="00357D33" w:rsidRDefault="00357D33" w:rsidP="00357D33">
      <w:pPr>
        <w:pStyle w:val="ListParagraph"/>
        <w:numPr>
          <w:ilvl w:val="1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Virtually solves issue</w:t>
      </w:r>
    </w:p>
    <w:p w14:paraId="4E1D41EE" w14:textId="717B501E" w:rsidR="00357D33" w:rsidRDefault="00357D33" w:rsidP="00357D33">
      <w:pPr>
        <w:rPr>
          <w:b/>
          <w:bCs/>
          <w:sz w:val="24"/>
          <w:szCs w:val="24"/>
        </w:rPr>
      </w:pPr>
    </w:p>
    <w:p w14:paraId="22BD72B4" w14:textId="64209A42" w:rsidR="0056441A" w:rsidRDefault="0056441A" w:rsidP="00357D33">
      <w:pPr>
        <w:rPr>
          <w:b/>
          <w:bCs/>
          <w:sz w:val="24"/>
          <w:szCs w:val="24"/>
        </w:rPr>
      </w:pPr>
    </w:p>
    <w:p w14:paraId="51CAC013" w14:textId="7BD92DBC" w:rsidR="0056441A" w:rsidRDefault="00700C81" w:rsidP="00357D33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735852B8" wp14:editId="55BC8AF8">
            <wp:simplePos x="0" y="0"/>
            <wp:positionH relativeFrom="margin">
              <wp:align>left</wp:align>
            </wp:positionH>
            <wp:positionV relativeFrom="paragraph">
              <wp:posOffset>307621</wp:posOffset>
            </wp:positionV>
            <wp:extent cx="2030819" cy="433897"/>
            <wp:effectExtent l="0" t="0" r="7620" b="44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819" cy="433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0C81">
        <w:rPr>
          <w:b/>
          <w:bCs/>
          <w:sz w:val="24"/>
          <w:szCs w:val="24"/>
        </w:rPr>
        <w:t>BPG plays a role in the transfer of O2 from maternal to fetal blood</w:t>
      </w:r>
    </w:p>
    <w:p w14:paraId="6D5B63D6" w14:textId="3D2C27BB" w:rsidR="00700C81" w:rsidRDefault="00700C81" w:rsidP="00357D33">
      <w:pPr>
        <w:rPr>
          <w:sz w:val="24"/>
          <w:szCs w:val="24"/>
        </w:rPr>
      </w:pPr>
    </w:p>
    <w:p w14:paraId="61FD1064" w14:textId="2C1EDD06" w:rsidR="00700C81" w:rsidRDefault="00700C81" w:rsidP="00700C81">
      <w:pPr>
        <w:rPr>
          <w:sz w:val="24"/>
          <w:szCs w:val="24"/>
        </w:rPr>
      </w:pPr>
    </w:p>
    <w:p w14:paraId="3711F04B" w14:textId="08DFF418" w:rsidR="00700C81" w:rsidRDefault="00700C81" w:rsidP="00700C8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HbF</w:t>
      </w:r>
      <w:proofErr w:type="spellEnd"/>
      <w:r>
        <w:rPr>
          <w:sz w:val="24"/>
          <w:szCs w:val="24"/>
        </w:rPr>
        <w:t xml:space="preserve"> has lower affinity for BPG</w:t>
      </w:r>
    </w:p>
    <w:p w14:paraId="12A4016E" w14:textId="1DF8AFF4" w:rsidR="00700C81" w:rsidRDefault="00700C81" w:rsidP="00700C81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Kd</w:t>
      </w:r>
      <w:proofErr w:type="spellEnd"/>
      <w:r>
        <w:rPr>
          <w:sz w:val="24"/>
          <w:szCs w:val="24"/>
        </w:rPr>
        <w:t xml:space="preserve"> for BPG higher than </w:t>
      </w:r>
      <w:proofErr w:type="spellStart"/>
      <w:r>
        <w:rPr>
          <w:sz w:val="24"/>
          <w:szCs w:val="24"/>
        </w:rPr>
        <w:t>HbA</w:t>
      </w:r>
      <w:proofErr w:type="spellEnd"/>
    </w:p>
    <w:p w14:paraId="6882DF0E" w14:textId="62E0853C" w:rsidR="00700C81" w:rsidRDefault="00700C81" w:rsidP="00700C81">
      <w:pPr>
        <w:rPr>
          <w:sz w:val="24"/>
          <w:szCs w:val="24"/>
        </w:rPr>
      </w:pPr>
      <w:r>
        <w:rPr>
          <w:sz w:val="24"/>
          <w:szCs w:val="24"/>
        </w:rPr>
        <w:t xml:space="preserve">This gives </w:t>
      </w:r>
      <w:proofErr w:type="spellStart"/>
      <w:r>
        <w:rPr>
          <w:sz w:val="24"/>
          <w:szCs w:val="24"/>
        </w:rPr>
        <w:t>HbF</w:t>
      </w:r>
      <w:proofErr w:type="spellEnd"/>
      <w:r>
        <w:rPr>
          <w:sz w:val="24"/>
          <w:szCs w:val="24"/>
        </w:rPr>
        <w:t xml:space="preserve"> higher affinity for O2</w:t>
      </w:r>
    </w:p>
    <w:p w14:paraId="5A643778" w14:textId="1D8C15E5" w:rsidR="00700C81" w:rsidRDefault="00700C81" w:rsidP="00700C81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Kd</w:t>
      </w:r>
      <w:proofErr w:type="spellEnd"/>
      <w:r>
        <w:rPr>
          <w:sz w:val="24"/>
          <w:szCs w:val="24"/>
        </w:rPr>
        <w:t xml:space="preserve"> for O2 lower than </w:t>
      </w:r>
      <w:proofErr w:type="spellStart"/>
      <w:r>
        <w:rPr>
          <w:sz w:val="24"/>
          <w:szCs w:val="24"/>
        </w:rPr>
        <w:t>HbA</w:t>
      </w:r>
      <w:proofErr w:type="spellEnd"/>
    </w:p>
    <w:p w14:paraId="2230BC13" w14:textId="6F432561" w:rsidR="00700C81" w:rsidRDefault="00700C81" w:rsidP="00700C81">
      <w:pPr>
        <w:rPr>
          <w:sz w:val="24"/>
          <w:szCs w:val="24"/>
        </w:rPr>
      </w:pPr>
      <w:r>
        <w:rPr>
          <w:sz w:val="24"/>
          <w:szCs w:val="24"/>
        </w:rPr>
        <w:t>Therefore, fetus gets primary access</w:t>
      </w:r>
    </w:p>
    <w:p w14:paraId="6803A7A4" w14:textId="7DFDDC2B" w:rsidR="00700C81" w:rsidRDefault="00700C81" w:rsidP="00700C81">
      <w:pPr>
        <w:rPr>
          <w:sz w:val="24"/>
          <w:szCs w:val="24"/>
        </w:rPr>
      </w:pPr>
    </w:p>
    <w:p w14:paraId="0EF4470C" w14:textId="4C5660B7" w:rsidR="00700C81" w:rsidRDefault="00700C81" w:rsidP="00700C81">
      <w:pPr>
        <w:rPr>
          <w:sz w:val="24"/>
          <w:szCs w:val="24"/>
        </w:rPr>
      </w:pPr>
    </w:p>
    <w:p w14:paraId="28C91FA7" w14:textId="46D014F9" w:rsidR="00700C81" w:rsidRDefault="00700C81" w:rsidP="00700C81">
      <w:pPr>
        <w:rPr>
          <w:sz w:val="24"/>
          <w:szCs w:val="24"/>
        </w:rPr>
      </w:pPr>
    </w:p>
    <w:p w14:paraId="37C15CFD" w14:textId="69C0B735" w:rsidR="00700C81" w:rsidRDefault="00E70CFD" w:rsidP="00700C8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Hemoglobin Allostery</w:t>
      </w:r>
    </w:p>
    <w:p w14:paraId="1237E428" w14:textId="77777777" w:rsidR="002E412B" w:rsidRDefault="002E412B" w:rsidP="00700C8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E412B">
        <w:rPr>
          <w:sz w:val="24"/>
          <w:szCs w:val="24"/>
        </w:rPr>
        <w:t>O2, H+, CO2 and BPG are structurally different and bind Hb at separate sites</w:t>
      </w:r>
    </w:p>
    <w:p w14:paraId="30F38477" w14:textId="77777777" w:rsidR="002E412B" w:rsidRDefault="002E412B" w:rsidP="00700C8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E412B">
        <w:rPr>
          <w:sz w:val="24"/>
          <w:szCs w:val="24"/>
        </w:rPr>
        <w:t>Binding of these molecules to Hb is still interdependent</w:t>
      </w:r>
    </w:p>
    <w:p w14:paraId="4B791770" w14:textId="4AFE5058" w:rsidR="002E412B" w:rsidRDefault="002E412B" w:rsidP="00700C8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E412B">
        <w:rPr>
          <w:sz w:val="24"/>
          <w:szCs w:val="24"/>
        </w:rPr>
        <w:t xml:space="preserve">The </w:t>
      </w:r>
      <w:r>
        <w:rPr>
          <w:sz w:val="24"/>
          <w:szCs w:val="24"/>
        </w:rPr>
        <w:t>spatially distinct binding sites communicate via changes in the conformation of the protein</w:t>
      </w:r>
    </w:p>
    <w:p w14:paraId="195D1098" w14:textId="1B8CC50F" w:rsidR="002E412B" w:rsidRDefault="002E412B" w:rsidP="00700C8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Hemoglobin is a molecule capable of perceiving information from its environment</w:t>
      </w:r>
    </w:p>
    <w:p w14:paraId="027097B6" w14:textId="50FA8C55" w:rsidR="002E412B" w:rsidRDefault="002E412B" w:rsidP="002E412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Sickle-cell anemia is caused by a mutation resulting in an amino acid substitution in Hb</w:t>
      </w:r>
    </w:p>
    <w:p w14:paraId="537C1FEF" w14:textId="04E1BD42" w:rsidR="002E412B" w:rsidRDefault="00E92760" w:rsidP="002E412B">
      <w:pPr>
        <w:rPr>
          <w:sz w:val="24"/>
          <w:szCs w:val="24"/>
        </w:rPr>
      </w:pPr>
      <w:r>
        <w:rPr>
          <w:sz w:val="24"/>
          <w:szCs w:val="24"/>
        </w:rPr>
        <w:t>Hemoglobin A (</w:t>
      </w:r>
      <w:proofErr w:type="spellStart"/>
      <w:r>
        <w:rPr>
          <w:sz w:val="24"/>
          <w:szCs w:val="24"/>
        </w:rPr>
        <w:t>HbA</w:t>
      </w:r>
      <w:proofErr w:type="spellEnd"/>
      <w:r>
        <w:rPr>
          <w:sz w:val="24"/>
          <w:szCs w:val="24"/>
        </w:rPr>
        <w:t>) – normal vs. Hemoglobin S (</w:t>
      </w:r>
      <w:proofErr w:type="spellStart"/>
      <w:r>
        <w:rPr>
          <w:sz w:val="24"/>
          <w:szCs w:val="24"/>
        </w:rPr>
        <w:t>HbS</w:t>
      </w:r>
      <w:proofErr w:type="spellEnd"/>
      <w:r>
        <w:rPr>
          <w:sz w:val="24"/>
          <w:szCs w:val="24"/>
        </w:rPr>
        <w:t>) – mutated</w:t>
      </w:r>
    </w:p>
    <w:p w14:paraId="6419E86E" w14:textId="343C4353" w:rsidR="00E92760" w:rsidRDefault="00E92760" w:rsidP="00E9276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HbS</w:t>
      </w:r>
      <w:proofErr w:type="spellEnd"/>
      <w:r>
        <w:rPr>
          <w:sz w:val="24"/>
          <w:szCs w:val="24"/>
        </w:rPr>
        <w:t>, Glu A3 on B-globin (</w:t>
      </w:r>
      <w:r w:rsidR="00340A6E">
        <w:rPr>
          <w:sz w:val="24"/>
          <w:szCs w:val="24"/>
        </w:rPr>
        <w:t>Glutamate B6) is changed to Valine</w:t>
      </w:r>
    </w:p>
    <w:p w14:paraId="475D7462" w14:textId="5D1AAC03" w:rsidR="00340A6E" w:rsidRDefault="00340A6E" w:rsidP="00E92760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HbS</w:t>
      </w:r>
      <w:proofErr w:type="spellEnd"/>
      <w:r>
        <w:rPr>
          <w:sz w:val="24"/>
          <w:szCs w:val="24"/>
        </w:rPr>
        <w:t xml:space="preserve"> tetramer has 2 fewer negative amino acids</w:t>
      </w:r>
    </w:p>
    <w:p w14:paraId="6345CDA6" w14:textId="66970F65" w:rsidR="00340A6E" w:rsidRDefault="00340A6E" w:rsidP="00E9276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Deoxy-</w:t>
      </w:r>
      <w:proofErr w:type="spellStart"/>
      <w:r>
        <w:rPr>
          <w:sz w:val="24"/>
          <w:szCs w:val="24"/>
        </w:rPr>
        <w:t>HbS</w:t>
      </w:r>
      <w:proofErr w:type="spellEnd"/>
      <w:r>
        <w:rPr>
          <w:sz w:val="24"/>
          <w:szCs w:val="24"/>
        </w:rPr>
        <w:t xml:space="preserve"> tetramers aggregate (abnormal hydrophobic interaction)</w:t>
      </w:r>
    </w:p>
    <w:p w14:paraId="4C367F57" w14:textId="43919D42" w:rsidR="00340A6E" w:rsidRDefault="00340A6E" w:rsidP="00E9276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Sickle red blood cells contain long </w:t>
      </w:r>
      <w:proofErr w:type="spellStart"/>
      <w:r>
        <w:rPr>
          <w:sz w:val="24"/>
          <w:szCs w:val="24"/>
        </w:rPr>
        <w:t>HbS</w:t>
      </w:r>
      <w:proofErr w:type="spellEnd"/>
      <w:r>
        <w:rPr>
          <w:sz w:val="24"/>
          <w:szCs w:val="24"/>
        </w:rPr>
        <w:t xml:space="preserve"> fibers</w:t>
      </w:r>
    </w:p>
    <w:p w14:paraId="2196254C" w14:textId="67ACE764" w:rsidR="00340A6E" w:rsidRDefault="00340A6E" w:rsidP="00340A6E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HbS</w:t>
      </w:r>
      <w:proofErr w:type="spellEnd"/>
      <w:r>
        <w:rPr>
          <w:b/>
          <w:bCs/>
          <w:sz w:val="24"/>
          <w:szCs w:val="24"/>
        </w:rPr>
        <w:t xml:space="preserve"> Fiber Formation</w:t>
      </w:r>
    </w:p>
    <w:p w14:paraId="0849B45A" w14:textId="229C44DD" w:rsidR="00340A6E" w:rsidRDefault="00340A6E" w:rsidP="00340A6E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5845AAAB" wp14:editId="1C87ED20">
            <wp:simplePos x="0" y="0"/>
            <wp:positionH relativeFrom="margin">
              <wp:align>left</wp:align>
            </wp:positionH>
            <wp:positionV relativeFrom="paragraph">
              <wp:posOffset>459252</wp:posOffset>
            </wp:positionV>
            <wp:extent cx="2041451" cy="2903644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1451" cy="2903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Blue are beta subunits, abnormal hydrophobic interaction due to mutation causes them to stick together</w:t>
      </w:r>
    </w:p>
    <w:p w14:paraId="584E7570" w14:textId="25A0AD3C" w:rsidR="00340A6E" w:rsidRDefault="00340A6E" w:rsidP="00340A6E">
      <w:pPr>
        <w:rPr>
          <w:sz w:val="24"/>
          <w:szCs w:val="24"/>
        </w:rPr>
      </w:pPr>
    </w:p>
    <w:p w14:paraId="20228AA6" w14:textId="5F0D90B1" w:rsidR="00340A6E" w:rsidRPr="00340A6E" w:rsidRDefault="00340A6E" w:rsidP="00340A6E">
      <w:pPr>
        <w:rPr>
          <w:sz w:val="24"/>
          <w:szCs w:val="24"/>
        </w:rPr>
      </w:pPr>
    </w:p>
    <w:p w14:paraId="2674AE58" w14:textId="655129DA" w:rsidR="00340A6E" w:rsidRPr="00340A6E" w:rsidRDefault="00340A6E" w:rsidP="00340A6E">
      <w:pPr>
        <w:rPr>
          <w:sz w:val="24"/>
          <w:szCs w:val="24"/>
        </w:rPr>
      </w:pPr>
    </w:p>
    <w:p w14:paraId="75BF7FC3" w14:textId="4E954770" w:rsidR="00340A6E" w:rsidRPr="00340A6E" w:rsidRDefault="00340A6E" w:rsidP="00340A6E">
      <w:pPr>
        <w:rPr>
          <w:sz w:val="24"/>
          <w:szCs w:val="24"/>
        </w:rPr>
      </w:pPr>
    </w:p>
    <w:p w14:paraId="4FE2673B" w14:textId="3B9F3094" w:rsidR="00340A6E" w:rsidRPr="00340A6E" w:rsidRDefault="00340A6E" w:rsidP="00340A6E">
      <w:pPr>
        <w:rPr>
          <w:sz w:val="24"/>
          <w:szCs w:val="24"/>
        </w:rPr>
      </w:pPr>
    </w:p>
    <w:p w14:paraId="6517780D" w14:textId="50658634" w:rsidR="00340A6E" w:rsidRPr="00340A6E" w:rsidRDefault="00340A6E" w:rsidP="00340A6E">
      <w:pPr>
        <w:rPr>
          <w:sz w:val="24"/>
          <w:szCs w:val="24"/>
        </w:rPr>
      </w:pPr>
    </w:p>
    <w:p w14:paraId="61DA5FEA" w14:textId="119E8AD9" w:rsidR="00340A6E" w:rsidRPr="00340A6E" w:rsidRDefault="00340A6E" w:rsidP="00340A6E">
      <w:pPr>
        <w:rPr>
          <w:sz w:val="24"/>
          <w:szCs w:val="24"/>
        </w:rPr>
      </w:pPr>
    </w:p>
    <w:p w14:paraId="0A415D75" w14:textId="08AB14F1" w:rsidR="00340A6E" w:rsidRPr="00340A6E" w:rsidRDefault="00340A6E" w:rsidP="00340A6E">
      <w:pPr>
        <w:rPr>
          <w:sz w:val="24"/>
          <w:szCs w:val="24"/>
        </w:rPr>
      </w:pPr>
    </w:p>
    <w:p w14:paraId="264F2750" w14:textId="45A3DFA9" w:rsidR="00340A6E" w:rsidRPr="00340A6E" w:rsidRDefault="00340A6E" w:rsidP="00340A6E">
      <w:pPr>
        <w:rPr>
          <w:sz w:val="24"/>
          <w:szCs w:val="24"/>
        </w:rPr>
      </w:pPr>
    </w:p>
    <w:p w14:paraId="3AC827B1" w14:textId="2BA78E37" w:rsidR="00340A6E" w:rsidRDefault="00340A6E" w:rsidP="00340A6E">
      <w:pPr>
        <w:rPr>
          <w:sz w:val="24"/>
          <w:szCs w:val="24"/>
        </w:rPr>
      </w:pPr>
    </w:p>
    <w:p w14:paraId="56079072" w14:textId="3BD2EA1B" w:rsidR="00340A6E" w:rsidRDefault="00340A6E" w:rsidP="00340A6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Sickle Cell Anemia is Life-Threatening</w:t>
      </w:r>
    </w:p>
    <w:p w14:paraId="256BE0E8" w14:textId="717EE502" w:rsidR="00340A6E" w:rsidRDefault="00340A6E" w:rsidP="00340A6E">
      <w:pPr>
        <w:rPr>
          <w:sz w:val="24"/>
          <w:szCs w:val="24"/>
        </w:rPr>
      </w:pPr>
      <w:r>
        <w:rPr>
          <w:sz w:val="24"/>
          <w:szCs w:val="24"/>
        </w:rPr>
        <w:t xml:space="preserve">RBC containing </w:t>
      </w:r>
      <w:proofErr w:type="spellStart"/>
      <w:r>
        <w:rPr>
          <w:sz w:val="24"/>
          <w:szCs w:val="24"/>
        </w:rPr>
        <w:t>HbS</w:t>
      </w:r>
      <w:proofErr w:type="spellEnd"/>
      <w:r>
        <w:rPr>
          <w:sz w:val="24"/>
          <w:szCs w:val="24"/>
        </w:rPr>
        <w:t xml:space="preserve"> fibers are fragile</w:t>
      </w:r>
    </w:p>
    <w:p w14:paraId="2C246B33" w14:textId="17FCDC0A" w:rsidR="00340A6E" w:rsidRDefault="00340A6E" w:rsidP="00340A6E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Capillaries become clogged</w:t>
      </w:r>
    </w:p>
    <w:p w14:paraId="5A923BE1" w14:textId="6EEC85DB" w:rsidR="00340A6E" w:rsidRDefault="00340A6E" w:rsidP="00340A6E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Fewer RBC = less Hb = anemia</w:t>
      </w:r>
    </w:p>
    <w:p w14:paraId="02D81B6C" w14:textId="1DD6C734" w:rsidR="00340A6E" w:rsidRDefault="00340A6E" w:rsidP="00340A6E">
      <w:pPr>
        <w:rPr>
          <w:sz w:val="24"/>
          <w:szCs w:val="24"/>
        </w:rPr>
      </w:pPr>
      <w:r>
        <w:rPr>
          <w:sz w:val="24"/>
          <w:szCs w:val="24"/>
        </w:rPr>
        <w:t>Must be homozygous to have sickle cell, if heterozygous you become immune to malaria</w:t>
      </w:r>
    </w:p>
    <w:p w14:paraId="29C701F9" w14:textId="290A705E" w:rsidR="00340A6E" w:rsidRDefault="00CC312A" w:rsidP="00CC312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C312A">
        <w:rPr>
          <w:sz w:val="24"/>
          <w:szCs w:val="24"/>
        </w:rPr>
        <w:lastRenderedPageBreak/>
        <w:t xml:space="preserve">Carriers of the </w:t>
      </w:r>
      <w:proofErr w:type="spellStart"/>
      <w:r w:rsidRPr="00CC312A">
        <w:rPr>
          <w:sz w:val="24"/>
          <w:szCs w:val="24"/>
        </w:rPr>
        <w:t>HbS</w:t>
      </w:r>
      <w:proofErr w:type="spellEnd"/>
      <w:r w:rsidRPr="00CC312A">
        <w:rPr>
          <w:sz w:val="24"/>
          <w:szCs w:val="24"/>
        </w:rPr>
        <w:t xml:space="preserve"> mutation have red blood cells with normal morphology</w:t>
      </w:r>
    </w:p>
    <w:p w14:paraId="10859593" w14:textId="18D8EA4A" w:rsidR="00CC312A" w:rsidRDefault="00CC312A" w:rsidP="00CC312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Infection with the malaria parasite induces “sickling” of RBC</w:t>
      </w:r>
    </w:p>
    <w:p w14:paraId="5A09E2F4" w14:textId="77777777" w:rsidR="00CC312A" w:rsidRPr="00CC312A" w:rsidRDefault="00CC312A" w:rsidP="00CC312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Because this morphology is not common in carriers, their immune system views them as </w:t>
      </w:r>
      <w:r w:rsidRPr="00CC312A">
        <w:rPr>
          <w:rFonts w:cstheme="minorHAnsi"/>
          <w:sz w:val="24"/>
          <w:szCs w:val="24"/>
        </w:rPr>
        <w:t>foreign and eliminates them (and the parasite)</w:t>
      </w:r>
    </w:p>
    <w:p w14:paraId="75F202F2" w14:textId="77777777" w:rsidR="00CC312A" w:rsidRPr="00CC312A" w:rsidRDefault="00CC312A" w:rsidP="00CC312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proofErr w:type="gramStart"/>
      <w:r w:rsidRPr="00CC312A">
        <w:rPr>
          <w:rFonts w:eastAsia="Times New Roman" w:cstheme="minorHAnsi"/>
          <w:sz w:val="24"/>
          <w:szCs w:val="24"/>
          <w:lang w:eastAsia="en-CA"/>
        </w:rPr>
        <w:t>So</w:t>
      </w:r>
      <w:proofErr w:type="gramEnd"/>
      <w:r w:rsidRPr="00CC312A">
        <w:rPr>
          <w:rFonts w:eastAsia="Times New Roman" w:cstheme="minorHAnsi"/>
          <w:sz w:val="24"/>
          <w:szCs w:val="24"/>
          <w:lang w:eastAsia="en-CA"/>
        </w:rPr>
        <w:t xml:space="preserve"> they produce regular and mutated beta subunits</w:t>
      </w:r>
    </w:p>
    <w:p w14:paraId="7CF00280" w14:textId="77777777" w:rsidR="00CC312A" w:rsidRPr="00CC312A" w:rsidRDefault="00CC312A" w:rsidP="00CC312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CC312A">
        <w:rPr>
          <w:rFonts w:eastAsia="Times New Roman" w:cstheme="minorHAnsi"/>
          <w:sz w:val="24"/>
          <w:szCs w:val="24"/>
          <w:lang w:eastAsia="en-CA"/>
        </w:rPr>
        <w:t>Sometimes start to form sickle morphology and immune system notices and destroys it</w:t>
      </w:r>
    </w:p>
    <w:p w14:paraId="128438FF" w14:textId="3C2EF40A" w:rsidR="00CC312A" w:rsidRPr="00CC312A" w:rsidRDefault="00CC312A" w:rsidP="00CC312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CC312A">
        <w:rPr>
          <w:rFonts w:eastAsia="Times New Roman" w:cstheme="minorHAnsi"/>
          <w:sz w:val="24"/>
          <w:szCs w:val="24"/>
          <w:lang w:eastAsia="en-CA"/>
        </w:rPr>
        <w:t>If cell gets "infected" with malaria the cells destroys it</w:t>
      </w:r>
    </w:p>
    <w:p w14:paraId="70550556" w14:textId="4FB2A240" w:rsidR="00CC312A" w:rsidRDefault="00CC312A" w:rsidP="00CC312A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Myoglobin Endurance diving species</w:t>
      </w:r>
    </w:p>
    <w:p w14:paraId="16C9967A" w14:textId="217AD4A6" w:rsidR="00CC312A" w:rsidRDefault="00CC312A" w:rsidP="00CC312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Marine animals have extra charges on the surface of their myoglobin to help repel </w:t>
      </w:r>
      <w:r w:rsidR="005E3AF2">
        <w:rPr>
          <w:rFonts w:cstheme="minorHAnsi"/>
          <w:sz w:val="24"/>
          <w:szCs w:val="24"/>
        </w:rPr>
        <w:t>n</w:t>
      </w:r>
      <w:r>
        <w:rPr>
          <w:rFonts w:cstheme="minorHAnsi"/>
          <w:sz w:val="24"/>
          <w:szCs w:val="24"/>
        </w:rPr>
        <w:t>eighboring molecules and prevent aggregation when myoglobin is at high concentrations</w:t>
      </w:r>
    </w:p>
    <w:p w14:paraId="399547FD" w14:textId="2F54C953" w:rsidR="00CC312A" w:rsidRDefault="005E3AF2" w:rsidP="005E3AF2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Facilitates less clumping of Mb which in turn facilitates a higher concentration of Mb</w:t>
      </w:r>
    </w:p>
    <w:p w14:paraId="6E71A3DD" w14:textId="1D126649" w:rsidR="005E3AF2" w:rsidRDefault="005E3AF2" w:rsidP="005E3AF2">
      <w:pPr>
        <w:rPr>
          <w:rFonts w:cstheme="minorHAnsi"/>
          <w:sz w:val="24"/>
          <w:szCs w:val="24"/>
        </w:rPr>
      </w:pPr>
    </w:p>
    <w:p w14:paraId="43F6F732" w14:textId="3FF569EA" w:rsidR="005E3AF2" w:rsidRDefault="005E3AF2" w:rsidP="005E3AF2">
      <w:pPr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Lecture 2 – Part B: Regulation of Enzymes</w:t>
      </w:r>
    </w:p>
    <w:p w14:paraId="0B43268E" w14:textId="4233C292" w:rsidR="005E3AF2" w:rsidRDefault="002A5086" w:rsidP="005E3AF2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Brief review of Enzymes</w:t>
      </w:r>
    </w:p>
    <w:p w14:paraId="4F4EACE7" w14:textId="3ECE29E2" w:rsidR="002A5086" w:rsidRDefault="002A5086" w:rsidP="002A5086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Recall that enzymes (E) are proteins that:</w:t>
      </w:r>
    </w:p>
    <w:p w14:paraId="0629948D" w14:textId="2261BC8D" w:rsidR="002A5086" w:rsidRDefault="002A5086" w:rsidP="002A5086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Catalyze the chemical transformation of a substrate (S) to a product (P)</w:t>
      </w:r>
    </w:p>
    <w:p w14:paraId="7075BD90" w14:textId="1A82DF24" w:rsidR="002A5086" w:rsidRDefault="002A5086" w:rsidP="002A5086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Increase the rate of reaction</w:t>
      </w:r>
    </w:p>
    <w:p w14:paraId="29B71509" w14:textId="57F153CB" w:rsidR="002A5086" w:rsidRDefault="002A5086" w:rsidP="002A5086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Function by lowering the activation energy of the reaction</w:t>
      </w:r>
    </w:p>
    <w:p w14:paraId="4EFD301C" w14:textId="324F90D8" w:rsidR="002A5086" w:rsidRDefault="002A5086" w:rsidP="002A508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 + S </w:t>
      </w:r>
      <w:r w:rsidRPr="002A5086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ES </w:t>
      </w:r>
      <w:r w:rsidRPr="002A5086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EP </w:t>
      </w:r>
      <w:r w:rsidRPr="002A5086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>E + P</w:t>
      </w:r>
    </w:p>
    <w:p w14:paraId="1D98D02D" w14:textId="3631CA38" w:rsidR="002A5086" w:rsidRPr="002A5086" w:rsidRDefault="002A5086" w:rsidP="002A5086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526CE60B" wp14:editId="787047BF">
            <wp:simplePos x="0" y="0"/>
            <wp:positionH relativeFrom="margin">
              <wp:align>left</wp:align>
            </wp:positionH>
            <wp:positionV relativeFrom="paragraph">
              <wp:posOffset>50755</wp:posOffset>
            </wp:positionV>
            <wp:extent cx="4596308" cy="3211032"/>
            <wp:effectExtent l="0" t="0" r="0" b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4063" cy="3230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A82C63" w14:textId="274FBC10" w:rsidR="002A5086" w:rsidRPr="002A5086" w:rsidRDefault="002A5086" w:rsidP="005E3AF2">
      <w:pPr>
        <w:rPr>
          <w:rFonts w:cstheme="minorHAnsi"/>
          <w:sz w:val="24"/>
          <w:szCs w:val="24"/>
        </w:rPr>
      </w:pPr>
    </w:p>
    <w:p w14:paraId="155B8CC5" w14:textId="129577C8" w:rsidR="00CC312A" w:rsidRPr="00CC312A" w:rsidRDefault="00CC312A" w:rsidP="00CC312A">
      <w:pPr>
        <w:rPr>
          <w:sz w:val="24"/>
          <w:szCs w:val="24"/>
        </w:rPr>
      </w:pPr>
    </w:p>
    <w:p w14:paraId="0DBD04F5" w14:textId="1A23762F" w:rsidR="00CC312A" w:rsidRDefault="00CC312A" w:rsidP="00340A6E">
      <w:pPr>
        <w:rPr>
          <w:sz w:val="24"/>
          <w:szCs w:val="24"/>
        </w:rPr>
      </w:pPr>
    </w:p>
    <w:p w14:paraId="5D79B307" w14:textId="2D806F2F" w:rsidR="002A5086" w:rsidRDefault="002A5086" w:rsidP="00340A6E">
      <w:pPr>
        <w:rPr>
          <w:sz w:val="24"/>
          <w:szCs w:val="24"/>
        </w:rPr>
      </w:pPr>
    </w:p>
    <w:p w14:paraId="33363B83" w14:textId="4295D779" w:rsidR="002A5086" w:rsidRDefault="002A5086" w:rsidP="00340A6E">
      <w:pPr>
        <w:rPr>
          <w:sz w:val="24"/>
          <w:szCs w:val="24"/>
        </w:rPr>
      </w:pPr>
    </w:p>
    <w:p w14:paraId="0978105B" w14:textId="5E182CE7" w:rsidR="002A5086" w:rsidRDefault="002A5086" w:rsidP="00340A6E">
      <w:pPr>
        <w:rPr>
          <w:sz w:val="24"/>
          <w:szCs w:val="24"/>
        </w:rPr>
      </w:pPr>
    </w:p>
    <w:p w14:paraId="607F7C72" w14:textId="15D61C26" w:rsidR="002A5086" w:rsidRDefault="002A5086" w:rsidP="00340A6E">
      <w:pPr>
        <w:rPr>
          <w:sz w:val="24"/>
          <w:szCs w:val="24"/>
        </w:rPr>
      </w:pPr>
    </w:p>
    <w:p w14:paraId="5202A583" w14:textId="4A9465E9" w:rsidR="002A5086" w:rsidRDefault="002A5086" w:rsidP="00340A6E">
      <w:pPr>
        <w:rPr>
          <w:sz w:val="24"/>
          <w:szCs w:val="24"/>
        </w:rPr>
      </w:pPr>
    </w:p>
    <w:p w14:paraId="3A1674E3" w14:textId="0A8EE8C2" w:rsidR="002A5086" w:rsidRDefault="002A5086" w:rsidP="00340A6E">
      <w:pPr>
        <w:rPr>
          <w:sz w:val="24"/>
          <w:szCs w:val="24"/>
        </w:rPr>
      </w:pPr>
    </w:p>
    <w:p w14:paraId="2784081C" w14:textId="0F37E567" w:rsidR="002A5086" w:rsidRDefault="002A5086" w:rsidP="00340A6E">
      <w:pPr>
        <w:rPr>
          <w:sz w:val="24"/>
          <w:szCs w:val="24"/>
        </w:rPr>
      </w:pPr>
    </w:p>
    <w:p w14:paraId="6E6861FA" w14:textId="3583B18D" w:rsidR="002A5086" w:rsidRDefault="002A5086" w:rsidP="00340A6E">
      <w:pPr>
        <w:rPr>
          <w:sz w:val="24"/>
          <w:szCs w:val="24"/>
        </w:rPr>
      </w:pPr>
    </w:p>
    <w:p w14:paraId="183F4046" w14:textId="2670BF89" w:rsidR="002A5086" w:rsidRPr="00703F18" w:rsidRDefault="002A5086" w:rsidP="00340A6E">
      <w:pPr>
        <w:rPr>
          <w:b/>
          <w:bCs/>
          <w:sz w:val="24"/>
          <w:szCs w:val="24"/>
        </w:rPr>
      </w:pPr>
      <w:r w:rsidRPr="00703F18">
        <w:rPr>
          <w:b/>
          <w:bCs/>
          <w:sz w:val="24"/>
          <w:szCs w:val="24"/>
        </w:rPr>
        <w:lastRenderedPageBreak/>
        <w:t>Recall the Michaelis-Menten Equation:</w:t>
      </w:r>
    </w:p>
    <w:p w14:paraId="4E70C00A" w14:textId="299E68B6" w:rsidR="002A5086" w:rsidRDefault="002A5086" w:rsidP="00340A6E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B8B8C21" wp14:editId="58755DDA">
            <wp:extent cx="1435395" cy="532944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65347" cy="54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3D2E7" w14:textId="48998F86" w:rsidR="002A5086" w:rsidRDefault="002A5086" w:rsidP="002A5086">
      <w:pPr>
        <w:rPr>
          <w:sz w:val="24"/>
          <w:szCs w:val="24"/>
        </w:rPr>
      </w:pPr>
      <w:r>
        <w:rPr>
          <w:sz w:val="24"/>
          <w:szCs w:val="24"/>
        </w:rPr>
        <w:t xml:space="preserve">Vmax = </w:t>
      </w:r>
      <w:r w:rsidR="00703F18">
        <w:rPr>
          <w:sz w:val="24"/>
          <w:szCs w:val="24"/>
        </w:rPr>
        <w:t>Maximum reaction velocity, also called saturation point, become insensitive to the amount of substrate</w:t>
      </w:r>
    </w:p>
    <w:p w14:paraId="4623D4A2" w14:textId="1EF6AB65" w:rsidR="00703F18" w:rsidRDefault="00703F18" w:rsidP="002A5086">
      <w:pPr>
        <w:rPr>
          <w:sz w:val="24"/>
          <w:szCs w:val="24"/>
        </w:rPr>
      </w:pPr>
      <w:r>
        <w:rPr>
          <w:sz w:val="24"/>
          <w:szCs w:val="24"/>
        </w:rPr>
        <w:t>Km = half saturation constant, concentration of substrate that gives you half of your Vmax</w:t>
      </w:r>
    </w:p>
    <w:p w14:paraId="7819F876" w14:textId="1F375A24" w:rsidR="00703F18" w:rsidRDefault="00703F18" w:rsidP="002A5086">
      <w:pPr>
        <w:rPr>
          <w:noProof/>
        </w:rPr>
      </w:pPr>
      <w:r>
        <w:rPr>
          <w:noProof/>
        </w:rPr>
        <w:drawing>
          <wp:inline distT="0" distB="0" distL="0" distR="0" wp14:anchorId="6A10F86C" wp14:editId="2817335C">
            <wp:extent cx="5743575" cy="23812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9CE87" w14:textId="792CE255" w:rsidR="00703F18" w:rsidRDefault="00703F18" w:rsidP="00703F1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Know your Enzyme Types: Enzyme Nomenclature</w:t>
      </w:r>
    </w:p>
    <w:p w14:paraId="49F3C2A0" w14:textId="1EB31841" w:rsidR="00703F18" w:rsidRDefault="00727622" w:rsidP="00703F18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1BBBDA56" wp14:editId="6204F784">
            <wp:simplePos x="0" y="0"/>
            <wp:positionH relativeFrom="column">
              <wp:posOffset>0</wp:posOffset>
            </wp:positionH>
            <wp:positionV relativeFrom="paragraph">
              <wp:posOffset>-4120</wp:posOffset>
            </wp:positionV>
            <wp:extent cx="5082363" cy="267693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2363" cy="267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B64317" w14:textId="0EF4FC51" w:rsidR="00727622" w:rsidRDefault="00727622" w:rsidP="007276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 enzyme that catalyzes the transfer of phosphate groups from high energy, phosphate donating molecules to specific substrates. This process is known as phosphorylation, where the substrate gains a phosphate group and the high energy ATP molecule donates a phosphate group</w:t>
      </w:r>
    </w:p>
    <w:p w14:paraId="678067FF" w14:textId="53B90F7D" w:rsidR="00727622" w:rsidRDefault="00727622" w:rsidP="00727622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BF56056" wp14:editId="06FA29BC">
            <wp:simplePos x="0" y="0"/>
            <wp:positionH relativeFrom="margin">
              <wp:align>left</wp:align>
            </wp:positionH>
            <wp:positionV relativeFrom="paragraph">
              <wp:posOffset>858</wp:posOffset>
            </wp:positionV>
            <wp:extent cx="4742121" cy="242679"/>
            <wp:effectExtent l="0" t="0" r="1905" b="508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1622" cy="2774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940566" w14:textId="739C20ED" w:rsidR="00727622" w:rsidRDefault="00727622" w:rsidP="007276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 enzyme that uses water to cleave a phosphoric acid monoester into a phosphate ion and an alcohol. Since a phosphatase enzyme catalyzes the hydrolysis of its substrate it is a subcategory of hydrolases (undoes the work of kinase)</w:t>
      </w:r>
    </w:p>
    <w:p w14:paraId="16748785" w14:textId="2358F839" w:rsidR="00727622" w:rsidRPr="00727622" w:rsidRDefault="00727622" w:rsidP="00727622">
      <w:pPr>
        <w:pStyle w:val="ListParagrap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395F25C0" wp14:editId="1DD887FD">
            <wp:simplePos x="0" y="0"/>
            <wp:positionH relativeFrom="margin">
              <wp:align>left</wp:align>
            </wp:positionH>
            <wp:positionV relativeFrom="paragraph">
              <wp:posOffset>148398</wp:posOffset>
            </wp:positionV>
            <wp:extent cx="4859079" cy="304212"/>
            <wp:effectExtent l="0" t="0" r="0" b="6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079" cy="304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A81683" w14:textId="661175B0" w:rsidR="00727622" w:rsidRDefault="00727622" w:rsidP="00727622">
      <w:pPr>
        <w:rPr>
          <w:sz w:val="24"/>
          <w:szCs w:val="24"/>
        </w:rPr>
      </w:pPr>
    </w:p>
    <w:p w14:paraId="46DCDF1E" w14:textId="606C773F" w:rsidR="00727622" w:rsidRDefault="00727622" w:rsidP="0072762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Enzymes that catalyze the addition of a phosphate group from an inorganic phosphate to an acceptor (donates phosphate group, not from ATP like kinase, but from an inorganic phosphate</w:t>
      </w:r>
    </w:p>
    <w:p w14:paraId="3C27A5CC" w14:textId="20A97985" w:rsidR="00727622" w:rsidRDefault="00727622" w:rsidP="00727622">
      <w:pPr>
        <w:rPr>
          <w:sz w:val="24"/>
          <w:szCs w:val="24"/>
        </w:rPr>
      </w:pPr>
    </w:p>
    <w:p w14:paraId="20A7A6C1" w14:textId="4CBD0F21" w:rsidR="00727622" w:rsidRDefault="00BA466D" w:rsidP="00727622">
      <w:p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12281A46" wp14:editId="632180B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890977" cy="278082"/>
            <wp:effectExtent l="0" t="0" r="0" b="825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0977" cy="278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FA3F48" w14:textId="38F31173" w:rsidR="00BA466D" w:rsidRDefault="00BA466D" w:rsidP="00BA466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Class of enzymes that commonly perform as biochemical catalysts that use water to break a chemical bond, which typically results in dividing a larger molecule to smaller molecules</w:t>
      </w:r>
    </w:p>
    <w:p w14:paraId="5FF129AA" w14:textId="3B611985" w:rsidR="00BA466D" w:rsidRDefault="00BA466D" w:rsidP="00BA466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Regulatory Enzymes</w:t>
      </w:r>
    </w:p>
    <w:p w14:paraId="171CDA29" w14:textId="17B81167" w:rsidR="00BA466D" w:rsidRDefault="008F0BBE" w:rsidP="008F0BB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Multistep metabolic pathways, contain at least one rate-limiting step</w:t>
      </w:r>
    </w:p>
    <w:p w14:paraId="0B804D0D" w14:textId="4C59AB3E" w:rsidR="008F0BBE" w:rsidRDefault="008F0BBE" w:rsidP="008F0BB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Catalysis of rate-limiting steps is mediated by regulatory enzymes </w:t>
      </w:r>
    </w:p>
    <w:p w14:paraId="270B367A" w14:textId="0002E9CA" w:rsidR="008F0BBE" w:rsidRDefault="008F0BBE" w:rsidP="008F0BB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Catalytic rate of these enzymes is controlled by specific signals</w:t>
      </w:r>
    </w:p>
    <w:p w14:paraId="56CC57FB" w14:textId="7ABEE465" w:rsidR="008F0BBE" w:rsidRDefault="008F0BBE" w:rsidP="008F0BB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Feedback Inhibition</w:t>
      </w:r>
    </w:p>
    <w:p w14:paraId="08177787" w14:textId="07535517" w:rsidR="008F0BBE" w:rsidRDefault="008F0BBE" w:rsidP="008F0BB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Inhibition occurs at the first step of the pathway</w:t>
      </w:r>
    </w:p>
    <w:p w14:paraId="22F3FFDD" w14:textId="27C81E1A" w:rsidR="008F0BBE" w:rsidRDefault="008F0BBE" w:rsidP="008F0BB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 other products cause inhibition</w:t>
      </w:r>
    </w:p>
    <w:p w14:paraId="433799BF" w14:textId="4509F056" w:rsidR="008F0BBE" w:rsidRDefault="008F0BBE" w:rsidP="008F0BB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Isoleucine does not bind to the active site</w:t>
      </w:r>
    </w:p>
    <w:p w14:paraId="1B2FDCCC" w14:textId="6D8AE744" w:rsidR="008F0BBE" w:rsidRDefault="008F0BBE" w:rsidP="008F0BB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Instead there is a separate allosteric binding site</w:t>
      </w:r>
    </w:p>
    <w:p w14:paraId="04D6FE76" w14:textId="4C220FFD" w:rsidR="008F0BBE" w:rsidRDefault="008F0BBE" w:rsidP="008F0BB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Inhibition is reversible  </w:t>
      </w:r>
    </w:p>
    <w:p w14:paraId="51CC4270" w14:textId="3D49385A" w:rsidR="008F0BBE" w:rsidRDefault="008F0BBE" w:rsidP="008F0BBE">
      <w:pPr>
        <w:rPr>
          <w:sz w:val="24"/>
          <w:szCs w:val="24"/>
        </w:rPr>
      </w:pPr>
      <w:r>
        <w:rPr>
          <w:sz w:val="24"/>
          <w:szCs w:val="24"/>
        </w:rPr>
        <w:t>L-Isoleucine acts as an allosteric modulator of the first enzyme, inhibiting first enzyme if levels of isoleucine become too much, controlling the rate of reaction via negative feedback</w:t>
      </w:r>
    </w:p>
    <w:p w14:paraId="3B337606" w14:textId="7D48B2CE" w:rsidR="008F0BBE" w:rsidRDefault="008F0BBE" w:rsidP="008F0BB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Mechanism of Enzyme Regulation</w:t>
      </w:r>
    </w:p>
    <w:p w14:paraId="1ECBE537" w14:textId="0F5880AD" w:rsidR="008F0BBE" w:rsidRDefault="008F0BBE" w:rsidP="008F0BBE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Allostery: reversible, non covalent, binding of regulatory compounds (allosteric modulators)</w:t>
      </w:r>
    </w:p>
    <w:p w14:paraId="514D2531" w14:textId="1F9FB8DA" w:rsidR="008F0BBE" w:rsidRDefault="008F0BBE" w:rsidP="008F0BBE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Reversible, covalent modification: mediated by a separate enzyme system</w:t>
      </w:r>
    </w:p>
    <w:p w14:paraId="3EA7F63D" w14:textId="4C519EA2" w:rsidR="008F0BBE" w:rsidRDefault="008F0BBE" w:rsidP="008F0BBE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Interaction with regulatory proteins</w:t>
      </w:r>
      <w:r w:rsidR="00C3094D">
        <w:rPr>
          <w:sz w:val="24"/>
          <w:szCs w:val="24"/>
        </w:rPr>
        <w:t>: ex = kinases phosphorylate many enzymes in cascades, turns them on/off and increases/decreases production</w:t>
      </w:r>
    </w:p>
    <w:p w14:paraId="3A15D6A7" w14:textId="3ADA05EE" w:rsidR="00C3094D" w:rsidRDefault="00C3094D" w:rsidP="00C3094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Proteolytic cleavage: sitting in cells in precursor form, proteases then cleave and activates them</w:t>
      </w:r>
    </w:p>
    <w:p w14:paraId="459AC5FA" w14:textId="620462D5" w:rsidR="00C3094D" w:rsidRDefault="00C3094D" w:rsidP="00C309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Allosteric Enzyme</w:t>
      </w:r>
    </w:p>
    <w:p w14:paraId="537F868C" w14:textId="5F8250DA" w:rsidR="00C3094D" w:rsidRDefault="00C3094D" w:rsidP="00C3094D">
      <w:pPr>
        <w:rPr>
          <w:sz w:val="24"/>
          <w:szCs w:val="24"/>
        </w:rPr>
      </w:pPr>
      <w:r>
        <w:rPr>
          <w:sz w:val="24"/>
          <w:szCs w:val="24"/>
        </w:rPr>
        <w:t>A regulatory enzyme with catalytic activity modulated by the noncovalent binding of a specific compound at a site other than the active site</w:t>
      </w:r>
    </w:p>
    <w:p w14:paraId="16684CA4" w14:textId="7743576A" w:rsidR="00C3094D" w:rsidRDefault="00C3094D" w:rsidP="00C3094D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534FEE13" wp14:editId="6233C3F5">
            <wp:simplePos x="0" y="0"/>
            <wp:positionH relativeFrom="margin">
              <wp:align>left</wp:align>
            </wp:positionH>
            <wp:positionV relativeFrom="paragraph">
              <wp:posOffset>237165</wp:posOffset>
            </wp:positionV>
            <wp:extent cx="1997370" cy="1897316"/>
            <wp:effectExtent l="0" t="0" r="3175" b="825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370" cy="1897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Allosteric Enzymes Undergo Conformational Changes in Response to Modulator Binding</w:t>
      </w:r>
    </w:p>
    <w:p w14:paraId="164F4A39" w14:textId="76F1800B" w:rsidR="00C3094D" w:rsidRDefault="00C3094D" w:rsidP="00C3094D">
      <w:pPr>
        <w:rPr>
          <w:sz w:val="24"/>
          <w:szCs w:val="24"/>
        </w:rPr>
      </w:pPr>
    </w:p>
    <w:p w14:paraId="29CA115F" w14:textId="4809283A" w:rsidR="00C3094D" w:rsidRDefault="00C3094D" w:rsidP="00C3094D">
      <w:pPr>
        <w:rPr>
          <w:sz w:val="24"/>
          <w:szCs w:val="24"/>
        </w:rPr>
      </w:pPr>
    </w:p>
    <w:p w14:paraId="2259142F" w14:textId="4E68241E" w:rsidR="00C3094D" w:rsidRDefault="00C3094D" w:rsidP="00C3094D">
      <w:pPr>
        <w:rPr>
          <w:sz w:val="24"/>
          <w:szCs w:val="24"/>
        </w:rPr>
      </w:pPr>
    </w:p>
    <w:p w14:paraId="1150F3A1" w14:textId="699F1D36" w:rsidR="00C3094D" w:rsidRDefault="00C3094D" w:rsidP="00C3094D">
      <w:pPr>
        <w:rPr>
          <w:sz w:val="24"/>
          <w:szCs w:val="24"/>
        </w:rPr>
      </w:pPr>
    </w:p>
    <w:p w14:paraId="18308386" w14:textId="7FA767D5" w:rsidR="00C3094D" w:rsidRDefault="00C3094D" w:rsidP="00C309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Allosteric Enzymes have Different Properties than simple non-regulatory enzymes</w:t>
      </w:r>
    </w:p>
    <w:p w14:paraId="54476424" w14:textId="0B5336B9" w:rsidR="00C3094D" w:rsidRDefault="00C3094D" w:rsidP="00C309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Larger, structurally more complex = </w:t>
      </w:r>
      <w:r w:rsidR="00863714">
        <w:rPr>
          <w:sz w:val="24"/>
          <w:szCs w:val="24"/>
        </w:rPr>
        <w:t>usually multi-subunit</w:t>
      </w:r>
    </w:p>
    <w:p w14:paraId="0ACA3B57" w14:textId="0FC503C9" w:rsidR="00863714" w:rsidRDefault="00863714" w:rsidP="00C309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Have regulatory (allosteric) sites = bind modulator</w:t>
      </w:r>
    </w:p>
    <w:p w14:paraId="142F0153" w14:textId="1BBFB8B0" w:rsidR="00863714" w:rsidRDefault="00863714" w:rsidP="00C309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Undergo conformational changes in response to modulator binding</w:t>
      </w:r>
    </w:p>
    <w:p w14:paraId="251CF049" w14:textId="53BE8345" w:rsidR="00863714" w:rsidRDefault="00863714" w:rsidP="00C309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 NOT obey Michaelis Menten Kinetics</w:t>
      </w:r>
    </w:p>
    <w:p w14:paraId="4EBEC090" w14:textId="3670970C" w:rsidR="00863714" w:rsidRDefault="00863714" w:rsidP="0086371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Allosteric Enzymes do NOT obey Michaelis-Menten Kinetics</w:t>
      </w:r>
    </w:p>
    <w:p w14:paraId="185F83E6" w14:textId="6AE3F1C6" w:rsidR="00863714" w:rsidRDefault="00863714" w:rsidP="008637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Plot of Vo vs. [S] is sigmoidal</w:t>
      </w:r>
    </w:p>
    <w:p w14:paraId="45BF2CEB" w14:textId="579A8564" w:rsidR="00863714" w:rsidRDefault="00863714" w:rsidP="008637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Influenced by cooperative substrate binding and/or binding of allosteric modulator</w:t>
      </w:r>
    </w:p>
    <w:p w14:paraId="4C25FE36" w14:textId="0E05979E" w:rsidR="00863714" w:rsidRDefault="00E362D4" w:rsidP="00863714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4284E001" wp14:editId="2A69C7B4">
            <wp:simplePos x="0" y="0"/>
            <wp:positionH relativeFrom="column">
              <wp:posOffset>2508974</wp:posOffset>
            </wp:positionH>
            <wp:positionV relativeFrom="paragraph">
              <wp:posOffset>7620</wp:posOffset>
            </wp:positionV>
            <wp:extent cx="3083442" cy="2769252"/>
            <wp:effectExtent l="0" t="0" r="317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442" cy="27692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For Allosteric Enzymes, binding of allosteric modulator can dramatically influence K0.5</w:t>
      </w:r>
    </w:p>
    <w:p w14:paraId="09B2A9A7" w14:textId="48815CF6" w:rsidR="00E362D4" w:rsidRDefault="00E362D4" w:rsidP="00863714">
      <w:pPr>
        <w:rPr>
          <w:sz w:val="24"/>
          <w:szCs w:val="24"/>
        </w:rPr>
      </w:pPr>
      <w:r>
        <w:rPr>
          <w:sz w:val="24"/>
          <w:szCs w:val="24"/>
        </w:rPr>
        <w:t>Note: K0.5 instead of Km</w:t>
      </w:r>
    </w:p>
    <w:p w14:paraId="6AD5F0C8" w14:textId="251F1418" w:rsidR="00E362D4" w:rsidRDefault="00E362D4" w:rsidP="00E362D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Km = half saturation constant</w:t>
      </w:r>
    </w:p>
    <w:p w14:paraId="3452A2B4" w14:textId="0C00ED7B" w:rsidR="00E362D4" w:rsidRDefault="00E362D4" w:rsidP="00E362D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K0.5 = [S] that results in ½ Vmax</w:t>
      </w:r>
    </w:p>
    <w:p w14:paraId="30F7442E" w14:textId="028AD515" w:rsidR="00E362D4" w:rsidRDefault="00E362D4" w:rsidP="00E362D4">
      <w:pPr>
        <w:rPr>
          <w:sz w:val="24"/>
          <w:szCs w:val="24"/>
        </w:rPr>
      </w:pPr>
      <w:r>
        <w:rPr>
          <w:sz w:val="24"/>
          <w:szCs w:val="24"/>
        </w:rPr>
        <w:t>Positive modulator:</w:t>
      </w:r>
    </w:p>
    <w:p w14:paraId="231D3875" w14:textId="29F2EA22" w:rsidR="00E362D4" w:rsidRDefault="00E362D4" w:rsidP="00E362D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Switch T state </w:t>
      </w:r>
      <w:r w:rsidRPr="00E362D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R state</w:t>
      </w:r>
    </w:p>
    <w:p w14:paraId="6E14BC80" w14:textId="14767050" w:rsidR="00E362D4" w:rsidRDefault="00E362D4" w:rsidP="00E362D4">
      <w:pPr>
        <w:rPr>
          <w:sz w:val="24"/>
          <w:szCs w:val="24"/>
        </w:rPr>
      </w:pPr>
      <w:r>
        <w:rPr>
          <w:sz w:val="24"/>
          <w:szCs w:val="24"/>
        </w:rPr>
        <w:t>Negative modulator:</w:t>
      </w:r>
    </w:p>
    <w:p w14:paraId="1EBF73F2" w14:textId="78D19B29" w:rsidR="00E362D4" w:rsidRDefault="00E362D4" w:rsidP="00E362D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Switch R state </w:t>
      </w:r>
      <w:r w:rsidRPr="00E362D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T state</w:t>
      </w:r>
    </w:p>
    <w:p w14:paraId="6011BF17" w14:textId="5A4AB98F" w:rsidR="00E362D4" w:rsidRDefault="00E362D4" w:rsidP="00E362D4">
      <w:pPr>
        <w:rPr>
          <w:sz w:val="24"/>
          <w:szCs w:val="24"/>
        </w:rPr>
      </w:pPr>
    </w:p>
    <w:p w14:paraId="7A570CAA" w14:textId="6A0EF4CA" w:rsidR="002637FE" w:rsidRDefault="002637FE" w:rsidP="002637FE">
      <w:pPr>
        <w:rPr>
          <w:sz w:val="24"/>
          <w:szCs w:val="24"/>
        </w:rPr>
      </w:pPr>
    </w:p>
    <w:p w14:paraId="5AD1D9B3" w14:textId="00AC4931" w:rsidR="002637FE" w:rsidRDefault="002637FE" w:rsidP="002637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 some cases, binding of an allosteric modulator influences Vmax without altering K0.5</w:t>
      </w:r>
    </w:p>
    <w:p w14:paraId="6C807E4B" w14:textId="3E5440B9" w:rsidR="002637FE" w:rsidRDefault="002637FE" w:rsidP="002637F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Vmax is being changed, but K0.5 (half Vmax) is still the same</w:t>
      </w:r>
    </w:p>
    <w:p w14:paraId="4143DD89" w14:textId="21A5BCBB" w:rsidR="002637FE" w:rsidRDefault="002637FE" w:rsidP="002637F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Modulator that increases Vmax</w:t>
      </w:r>
    </w:p>
    <w:p w14:paraId="6D186670" w14:textId="796C6ED6" w:rsidR="002637FE" w:rsidRDefault="002637FE" w:rsidP="002637F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6F6CA52A" wp14:editId="4FE4EEC5">
            <wp:simplePos x="0" y="0"/>
            <wp:positionH relativeFrom="margin">
              <wp:align>center</wp:align>
            </wp:positionH>
            <wp:positionV relativeFrom="paragraph">
              <wp:posOffset>260232</wp:posOffset>
            </wp:positionV>
            <wp:extent cx="3441848" cy="2837510"/>
            <wp:effectExtent l="0" t="0" r="6350" b="127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848" cy="283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Not changing sensitivity to substrate, changing speed at which reaction can occur</w:t>
      </w:r>
    </w:p>
    <w:p w14:paraId="783F60CF" w14:textId="1CA8CC1E" w:rsidR="002637FE" w:rsidRDefault="002637FE" w:rsidP="002637FE">
      <w:pPr>
        <w:rPr>
          <w:sz w:val="24"/>
          <w:szCs w:val="24"/>
        </w:rPr>
      </w:pPr>
    </w:p>
    <w:p w14:paraId="12AB587E" w14:textId="45897DF6" w:rsidR="002637FE" w:rsidRDefault="002637FE" w:rsidP="002637FE">
      <w:pPr>
        <w:rPr>
          <w:sz w:val="24"/>
          <w:szCs w:val="24"/>
        </w:rPr>
      </w:pPr>
    </w:p>
    <w:p w14:paraId="46B22C1F" w14:textId="3C536E5D" w:rsidR="002637FE" w:rsidRDefault="002637FE" w:rsidP="002637FE">
      <w:pPr>
        <w:rPr>
          <w:sz w:val="24"/>
          <w:szCs w:val="24"/>
        </w:rPr>
      </w:pPr>
    </w:p>
    <w:p w14:paraId="67BDBC1A" w14:textId="74E614DF" w:rsidR="002637FE" w:rsidRDefault="002637FE" w:rsidP="002637FE">
      <w:pPr>
        <w:rPr>
          <w:sz w:val="24"/>
          <w:szCs w:val="24"/>
        </w:rPr>
      </w:pPr>
    </w:p>
    <w:p w14:paraId="39BBB0A3" w14:textId="70744058" w:rsidR="002637FE" w:rsidRDefault="002637FE" w:rsidP="002637FE">
      <w:pPr>
        <w:rPr>
          <w:sz w:val="24"/>
          <w:szCs w:val="24"/>
        </w:rPr>
      </w:pPr>
    </w:p>
    <w:p w14:paraId="36D555B9" w14:textId="31466776" w:rsidR="002637FE" w:rsidRDefault="002637FE" w:rsidP="002637FE">
      <w:pPr>
        <w:rPr>
          <w:sz w:val="24"/>
          <w:szCs w:val="24"/>
        </w:rPr>
      </w:pPr>
    </w:p>
    <w:p w14:paraId="74FBD7C1" w14:textId="7C9108A9" w:rsidR="002637FE" w:rsidRDefault="002637FE" w:rsidP="002637FE">
      <w:pPr>
        <w:rPr>
          <w:sz w:val="24"/>
          <w:szCs w:val="24"/>
        </w:rPr>
      </w:pPr>
    </w:p>
    <w:p w14:paraId="10239599" w14:textId="6875E2D2" w:rsidR="002637FE" w:rsidRDefault="00381E63" w:rsidP="002637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Key Points about Allosteric Modulators</w:t>
      </w:r>
    </w:p>
    <w:p w14:paraId="0D8B8C80" w14:textId="00D52D38" w:rsidR="00381E63" w:rsidRDefault="00381E63" w:rsidP="002637FE">
      <w:pPr>
        <w:rPr>
          <w:sz w:val="24"/>
          <w:szCs w:val="24"/>
        </w:rPr>
      </w:pPr>
      <w:r>
        <w:rPr>
          <w:sz w:val="24"/>
          <w:szCs w:val="24"/>
        </w:rPr>
        <w:t>Types of Modulators:</w:t>
      </w:r>
    </w:p>
    <w:p w14:paraId="0D34752B" w14:textId="6792AFC0" w:rsidR="00381E63" w:rsidRDefault="00381E63" w:rsidP="00381E6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Homotropic modulators are both modulators and substrates</w:t>
      </w:r>
    </w:p>
    <w:p w14:paraId="016D52D0" w14:textId="26F73BB7" w:rsidR="00381E63" w:rsidRDefault="00381E63" w:rsidP="00381E6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Heterotropic modulators are NOT substrates</w:t>
      </w:r>
    </w:p>
    <w:p w14:paraId="75BAAE6C" w14:textId="4663719F" w:rsidR="00381E63" w:rsidRDefault="00381E63" w:rsidP="00381E63">
      <w:pPr>
        <w:rPr>
          <w:sz w:val="24"/>
          <w:szCs w:val="24"/>
        </w:rPr>
      </w:pPr>
      <w:r>
        <w:rPr>
          <w:sz w:val="24"/>
          <w:szCs w:val="24"/>
        </w:rPr>
        <w:t>Modulator effects:</w:t>
      </w:r>
    </w:p>
    <w:p w14:paraId="700AB79A" w14:textId="2647ADDF" w:rsidR="00381E63" w:rsidRDefault="00381E63" w:rsidP="00381E6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Modulators can have negative effects (reduce activity) or positive effects (increase activity)</w:t>
      </w:r>
    </w:p>
    <w:p w14:paraId="26E613AA" w14:textId="2832D628" w:rsidR="00381E63" w:rsidRDefault="00381E63" w:rsidP="00381E6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Modulators can affect K0.5 or Vmax</w:t>
      </w:r>
    </w:p>
    <w:p w14:paraId="414E775A" w14:textId="7B592FAE" w:rsidR="00B60165" w:rsidRDefault="00B60165" w:rsidP="00381E6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 our purposes, both homotropic and heterotropic modulators have one of these effects</w:t>
      </w:r>
    </w:p>
    <w:p w14:paraId="69C574CA" w14:textId="0CA520F3" w:rsidR="00B60165" w:rsidRDefault="00B60165" w:rsidP="00B6016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Aspartate Transcarbamoylase (ATCase): Structure and Function I</w:t>
      </w:r>
    </w:p>
    <w:p w14:paraId="35EDB417" w14:textId="5F9F5078" w:rsidR="00B60165" w:rsidRDefault="00B60165" w:rsidP="00B601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ATCase catalyzes committed step in biosynthesis of pyrimidine nucleotides (ex: cytosine, thymine and uracil)</w:t>
      </w:r>
    </w:p>
    <w:p w14:paraId="7DDEF431" w14:textId="49F32E3F" w:rsidR="00B60165" w:rsidRDefault="00FF670B" w:rsidP="00B601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Forms N-</w:t>
      </w:r>
      <w:proofErr w:type="spellStart"/>
      <w:r w:rsidR="00E82789">
        <w:rPr>
          <w:sz w:val="24"/>
          <w:szCs w:val="24"/>
        </w:rPr>
        <w:t>cab</w:t>
      </w:r>
      <w:r>
        <w:rPr>
          <w:sz w:val="24"/>
          <w:szCs w:val="24"/>
        </w:rPr>
        <w:t>aspartate</w:t>
      </w:r>
      <w:proofErr w:type="spellEnd"/>
      <w:r>
        <w:rPr>
          <w:sz w:val="24"/>
          <w:szCs w:val="24"/>
        </w:rPr>
        <w:t xml:space="preserve"> and Pi from carbamoyl phosphate and aspartate</w:t>
      </w:r>
    </w:p>
    <w:p w14:paraId="5707941E" w14:textId="1DF0DE8B" w:rsidR="00FF670B" w:rsidRDefault="00FF670B" w:rsidP="00FF670B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4CBCFA60" wp14:editId="3883F71A">
            <wp:simplePos x="0" y="0"/>
            <wp:positionH relativeFrom="column">
              <wp:posOffset>0</wp:posOffset>
            </wp:positionH>
            <wp:positionV relativeFrom="paragraph">
              <wp:posOffset>-2333</wp:posOffset>
            </wp:positionV>
            <wp:extent cx="5943600" cy="222885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963265" w14:textId="1E20A8C2" w:rsidR="00FF670B" w:rsidRPr="00FF670B" w:rsidRDefault="00FF670B" w:rsidP="00FF670B">
      <w:pPr>
        <w:rPr>
          <w:sz w:val="24"/>
          <w:szCs w:val="24"/>
        </w:rPr>
      </w:pPr>
    </w:p>
    <w:p w14:paraId="65F6CC01" w14:textId="47FD1EAD" w:rsidR="00FF670B" w:rsidRPr="00FF670B" w:rsidRDefault="00FF670B" w:rsidP="00FF670B">
      <w:pPr>
        <w:rPr>
          <w:sz w:val="24"/>
          <w:szCs w:val="24"/>
        </w:rPr>
      </w:pPr>
    </w:p>
    <w:p w14:paraId="548EA44B" w14:textId="7F41BC17" w:rsidR="00FF670B" w:rsidRPr="00FF670B" w:rsidRDefault="00FF670B" w:rsidP="00FF670B">
      <w:pPr>
        <w:rPr>
          <w:sz w:val="24"/>
          <w:szCs w:val="24"/>
        </w:rPr>
      </w:pPr>
    </w:p>
    <w:p w14:paraId="17D9BF4F" w14:textId="63E5B5B8" w:rsidR="00FF670B" w:rsidRPr="00FF670B" w:rsidRDefault="009A5EA3" w:rsidP="009A5EA3">
      <w:pPr>
        <w:tabs>
          <w:tab w:val="left" w:pos="3978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17EEC0EE" w14:textId="53519DB0" w:rsidR="00FF670B" w:rsidRPr="00FF670B" w:rsidRDefault="000C5762" w:rsidP="00FF670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054FB6DB" wp14:editId="7923B4BF">
                <wp:simplePos x="0" y="0"/>
                <wp:positionH relativeFrom="margin">
                  <wp:align>center</wp:align>
                </wp:positionH>
                <wp:positionV relativeFrom="paragraph">
                  <wp:posOffset>126365</wp:posOffset>
                </wp:positionV>
                <wp:extent cx="1221740" cy="353079"/>
                <wp:effectExtent l="0" t="0" r="16510" b="2794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1740" cy="3530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414F16" w14:textId="77777777" w:rsidR="001145C3" w:rsidRDefault="001145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4FB6DB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position:absolute;margin-left:0;margin-top:9.95pt;width:96.2pt;height:27.8pt;z-index:-25162137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" fillcolor="white [3201]" strokeweight=".5pt">
                <v:textbox>
                  <w:txbxContent>
                    <w:p w14:paraId="64414F16" w14:textId="77777777" w:rsidR="001145C3" w:rsidRDefault="001145C3"/>
                  </w:txbxContent>
                </v:textbox>
                <w10:wrap anchorx="margin"/>
              </v:shape>
            </w:pict>
          </mc:Fallback>
        </mc:AlternateContent>
      </w:r>
    </w:p>
    <w:p w14:paraId="7BB92455" w14:textId="14531B79" w:rsidR="00FF670B" w:rsidRPr="00FF670B" w:rsidRDefault="009A5EA3" w:rsidP="009A5EA3">
      <w:pPr>
        <w:tabs>
          <w:tab w:val="left" w:pos="5161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766B98BC" w14:textId="18CF5165" w:rsidR="00FF670B" w:rsidRDefault="00FF670B" w:rsidP="00FF670B">
      <w:pPr>
        <w:rPr>
          <w:sz w:val="24"/>
          <w:szCs w:val="24"/>
        </w:rPr>
      </w:pPr>
    </w:p>
    <w:p w14:paraId="64725526" w14:textId="1AB01ACC" w:rsidR="00FF670B" w:rsidRDefault="00FF670B" w:rsidP="00FF670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Aspartate Transcarbomoylase Reaction</w:t>
      </w:r>
    </w:p>
    <w:p w14:paraId="7100CA51" w14:textId="279F83F7" w:rsidR="00FF670B" w:rsidRDefault="00FF670B" w:rsidP="00FF6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ATCase transfers an activated carbamoyl group onto the amine group of aspartate</w:t>
      </w:r>
    </w:p>
    <w:p w14:paraId="2D96534E" w14:textId="0F211544" w:rsidR="00FF670B" w:rsidRDefault="00296D5C" w:rsidP="00FF67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is the first step for synthesizing purine rings (ex: CTP)</w:t>
      </w:r>
    </w:p>
    <w:p w14:paraId="252872FF" w14:textId="77777777" w:rsidR="00296D5C" w:rsidRDefault="00296D5C" w:rsidP="00296D5C">
      <w:pPr>
        <w:rPr>
          <w:b/>
          <w:bCs/>
          <w:sz w:val="24"/>
          <w:szCs w:val="24"/>
        </w:rPr>
      </w:pPr>
    </w:p>
    <w:p w14:paraId="24C9F098" w14:textId="77777777" w:rsidR="00296D5C" w:rsidRDefault="00296D5C" w:rsidP="00296D5C">
      <w:pPr>
        <w:rPr>
          <w:b/>
          <w:bCs/>
          <w:sz w:val="24"/>
          <w:szCs w:val="24"/>
        </w:rPr>
      </w:pPr>
    </w:p>
    <w:p w14:paraId="4620469A" w14:textId="77777777" w:rsidR="00296D5C" w:rsidRDefault="00296D5C" w:rsidP="00296D5C">
      <w:pPr>
        <w:rPr>
          <w:b/>
          <w:bCs/>
          <w:sz w:val="24"/>
          <w:szCs w:val="24"/>
        </w:rPr>
      </w:pPr>
    </w:p>
    <w:p w14:paraId="6731D94C" w14:textId="77777777" w:rsidR="00296D5C" w:rsidRDefault="00296D5C" w:rsidP="00296D5C">
      <w:pPr>
        <w:rPr>
          <w:b/>
          <w:bCs/>
          <w:sz w:val="24"/>
          <w:szCs w:val="24"/>
        </w:rPr>
      </w:pPr>
    </w:p>
    <w:p w14:paraId="47CE0661" w14:textId="77777777" w:rsidR="00296D5C" w:rsidRDefault="00296D5C" w:rsidP="00296D5C">
      <w:pPr>
        <w:rPr>
          <w:b/>
          <w:bCs/>
          <w:sz w:val="24"/>
          <w:szCs w:val="24"/>
        </w:rPr>
      </w:pPr>
    </w:p>
    <w:p w14:paraId="033997FD" w14:textId="02A272AF" w:rsidR="00296D5C" w:rsidRDefault="00296D5C" w:rsidP="00296D5C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9984" behindDoc="1" locked="0" layoutInCell="1" allowOverlap="1" wp14:anchorId="48AC2B13" wp14:editId="5BDC84C2">
            <wp:simplePos x="0" y="0"/>
            <wp:positionH relativeFrom="margin">
              <wp:posOffset>3763926</wp:posOffset>
            </wp:positionH>
            <wp:positionV relativeFrom="paragraph">
              <wp:posOffset>-638559</wp:posOffset>
            </wp:positionV>
            <wp:extent cx="2806995" cy="2993649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995" cy="29936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Subunit Structure of Aspartate Transcarbamoylase</w:t>
      </w:r>
    </w:p>
    <w:p w14:paraId="41024030" w14:textId="639F5E07" w:rsidR="00296D5C" w:rsidRDefault="00296D5C" w:rsidP="00296D5C">
      <w:pPr>
        <w:rPr>
          <w:sz w:val="24"/>
          <w:szCs w:val="24"/>
        </w:rPr>
      </w:pPr>
      <w:r>
        <w:rPr>
          <w:sz w:val="24"/>
          <w:szCs w:val="24"/>
        </w:rPr>
        <w:t>ATCase has 2 distinct types of subunits:</w:t>
      </w:r>
    </w:p>
    <w:p w14:paraId="7A84BC30" w14:textId="6FDC8D5F" w:rsidR="00296D5C" w:rsidRDefault="00296D5C" w:rsidP="00296D5C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Catalytic</w:t>
      </w:r>
    </w:p>
    <w:p w14:paraId="29D8BF0A" w14:textId="285D03A2" w:rsidR="00296D5C" w:rsidRDefault="00296D5C" w:rsidP="00296D5C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Regulatory</w:t>
      </w:r>
    </w:p>
    <w:p w14:paraId="51546E29" w14:textId="24F36BD8" w:rsidR="00296D5C" w:rsidRDefault="00296D5C" w:rsidP="00296D5C">
      <w:pPr>
        <w:rPr>
          <w:sz w:val="24"/>
          <w:szCs w:val="24"/>
        </w:rPr>
      </w:pPr>
      <w:r>
        <w:rPr>
          <w:sz w:val="24"/>
          <w:szCs w:val="24"/>
        </w:rPr>
        <w:t>The enzyme contains 12 total polypeptide chains:</w:t>
      </w:r>
    </w:p>
    <w:p w14:paraId="297CFD76" w14:textId="41A7C67A" w:rsidR="00296D5C" w:rsidRDefault="00296D5C" w:rsidP="00296D5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6 regulatory (r) chains (come together as dimers)</w:t>
      </w:r>
    </w:p>
    <w:p w14:paraId="5C760212" w14:textId="7B3385D7" w:rsidR="00296D5C" w:rsidRDefault="00296D5C" w:rsidP="00296D5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6 catalytic (c) chains (come together as trimers</w:t>
      </w:r>
    </w:p>
    <w:p w14:paraId="2F8D8AD6" w14:textId="2179B21C" w:rsidR="00296D5C" w:rsidRPr="00296D5C" w:rsidRDefault="00296D5C" w:rsidP="00296D5C">
      <w:pPr>
        <w:rPr>
          <w:sz w:val="24"/>
          <w:szCs w:val="24"/>
        </w:rPr>
      </w:pPr>
    </w:p>
    <w:p w14:paraId="1F22574A" w14:textId="21896CB5" w:rsidR="00296D5C" w:rsidRDefault="00296D5C" w:rsidP="00296D5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ATCase Subunit Structure</w:t>
      </w:r>
    </w:p>
    <w:p w14:paraId="555E47E1" w14:textId="7D2B956C" w:rsidR="00296D5C" w:rsidRDefault="00296D5C" w:rsidP="00296D5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 c chains form each catalytic trimer (c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)</w:t>
      </w:r>
    </w:p>
    <w:p w14:paraId="63C12C6F" w14:textId="6246FE4B" w:rsidR="00296D5C" w:rsidRDefault="00296D5C" w:rsidP="00296D5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 r chains form each regulatory (r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) dimer</w:t>
      </w:r>
    </w:p>
    <w:p w14:paraId="58967C54" w14:textId="63FFB4FC" w:rsidR="00296D5C" w:rsidRDefault="00296D5C" w:rsidP="00296D5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fully functional enzyme (c</w:t>
      </w:r>
      <w:r>
        <w:rPr>
          <w:sz w:val="24"/>
          <w:szCs w:val="24"/>
          <w:vertAlign w:val="subscript"/>
        </w:rPr>
        <w:t>6</w:t>
      </w:r>
      <w:r>
        <w:rPr>
          <w:sz w:val="24"/>
          <w:szCs w:val="24"/>
        </w:rPr>
        <w:t>r</w:t>
      </w:r>
      <w:r>
        <w:rPr>
          <w:sz w:val="24"/>
          <w:szCs w:val="24"/>
          <w:vertAlign w:val="subscript"/>
        </w:rPr>
        <w:t>6</w:t>
      </w:r>
      <w:r>
        <w:rPr>
          <w:sz w:val="24"/>
          <w:szCs w:val="24"/>
        </w:rPr>
        <w:t>) has 2 catalytic subunits (2 x C3) and 3 regulatory subunits (3 x r2)</w:t>
      </w:r>
    </w:p>
    <w:p w14:paraId="63CF1C22" w14:textId="54BE380F" w:rsidR="00296D5C" w:rsidRDefault="00296D5C" w:rsidP="00296D5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Subunits interact via zinc domains (of the regulatory subunit; zinc domains have cysteines coordinating a structural zinc ion)</w:t>
      </w:r>
    </w:p>
    <w:p w14:paraId="2079751D" w14:textId="47112E53" w:rsidR="00296D5C" w:rsidRDefault="00296D5C" w:rsidP="00296D5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Treatment with a Cysteine Modifying Mercury Compound and Ultracentrifugation reveals the subunit structure of ATCase</w:t>
      </w:r>
    </w:p>
    <w:p w14:paraId="792AFF64" w14:textId="6D619CB1" w:rsidR="0056319B" w:rsidRPr="00296D5C" w:rsidRDefault="0056319B" w:rsidP="00296D5C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54C51CA0" wp14:editId="5842DC9C">
            <wp:simplePos x="0" y="0"/>
            <wp:positionH relativeFrom="margin">
              <wp:align>left</wp:align>
            </wp:positionH>
            <wp:positionV relativeFrom="paragraph">
              <wp:posOffset>-74</wp:posOffset>
            </wp:positionV>
            <wp:extent cx="5337544" cy="3646643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7472" cy="36534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6ABBB6" w14:textId="0E298A5C" w:rsidR="00FF670B" w:rsidRDefault="00FF670B" w:rsidP="00FF670B">
      <w:pPr>
        <w:rPr>
          <w:b/>
          <w:bCs/>
          <w:sz w:val="24"/>
          <w:szCs w:val="24"/>
        </w:rPr>
      </w:pPr>
    </w:p>
    <w:p w14:paraId="6AADA3EA" w14:textId="22764690" w:rsidR="0056319B" w:rsidRDefault="0056319B" w:rsidP="00FF670B">
      <w:pPr>
        <w:rPr>
          <w:b/>
          <w:bCs/>
          <w:sz w:val="24"/>
          <w:szCs w:val="24"/>
        </w:rPr>
      </w:pPr>
    </w:p>
    <w:p w14:paraId="2E7DD423" w14:textId="2C4003AE" w:rsidR="0056319B" w:rsidRDefault="0056319B" w:rsidP="00FF670B">
      <w:pPr>
        <w:rPr>
          <w:b/>
          <w:bCs/>
          <w:sz w:val="24"/>
          <w:szCs w:val="24"/>
        </w:rPr>
      </w:pPr>
    </w:p>
    <w:p w14:paraId="2ED9F032" w14:textId="79E07AAA" w:rsidR="0056319B" w:rsidRDefault="0056319B" w:rsidP="00FF670B">
      <w:pPr>
        <w:rPr>
          <w:b/>
          <w:bCs/>
          <w:sz w:val="24"/>
          <w:szCs w:val="24"/>
        </w:rPr>
      </w:pPr>
    </w:p>
    <w:p w14:paraId="33CEB70E" w14:textId="1C517220" w:rsidR="0056319B" w:rsidRDefault="0056319B" w:rsidP="00FF670B">
      <w:pPr>
        <w:rPr>
          <w:b/>
          <w:bCs/>
          <w:sz w:val="24"/>
          <w:szCs w:val="24"/>
        </w:rPr>
      </w:pPr>
    </w:p>
    <w:p w14:paraId="7B93E786" w14:textId="7425FED5" w:rsidR="0056319B" w:rsidRDefault="0056319B" w:rsidP="00FF670B">
      <w:pPr>
        <w:rPr>
          <w:b/>
          <w:bCs/>
          <w:sz w:val="24"/>
          <w:szCs w:val="24"/>
        </w:rPr>
      </w:pPr>
    </w:p>
    <w:p w14:paraId="70AE14A8" w14:textId="615B64CB" w:rsidR="0056319B" w:rsidRDefault="0056319B" w:rsidP="00FF670B">
      <w:pPr>
        <w:rPr>
          <w:b/>
          <w:bCs/>
          <w:sz w:val="24"/>
          <w:szCs w:val="24"/>
        </w:rPr>
      </w:pPr>
    </w:p>
    <w:p w14:paraId="0A36B204" w14:textId="6F57F700" w:rsidR="0056319B" w:rsidRDefault="0056319B" w:rsidP="00FF670B">
      <w:pPr>
        <w:rPr>
          <w:b/>
          <w:bCs/>
          <w:sz w:val="24"/>
          <w:szCs w:val="24"/>
        </w:rPr>
      </w:pPr>
    </w:p>
    <w:p w14:paraId="1CABBA02" w14:textId="030B8DB6" w:rsidR="0056319B" w:rsidRDefault="0056319B" w:rsidP="00FF670B">
      <w:pPr>
        <w:rPr>
          <w:b/>
          <w:bCs/>
          <w:sz w:val="24"/>
          <w:szCs w:val="24"/>
        </w:rPr>
      </w:pPr>
    </w:p>
    <w:p w14:paraId="6D482E52" w14:textId="0525EA45" w:rsidR="0056319B" w:rsidRDefault="0056319B" w:rsidP="00FF670B">
      <w:pPr>
        <w:rPr>
          <w:b/>
          <w:bCs/>
          <w:sz w:val="24"/>
          <w:szCs w:val="24"/>
        </w:rPr>
      </w:pPr>
    </w:p>
    <w:p w14:paraId="1A990175" w14:textId="7AD9954E" w:rsidR="0056319B" w:rsidRDefault="0056319B" w:rsidP="00FF670B">
      <w:pPr>
        <w:rPr>
          <w:b/>
          <w:bCs/>
          <w:sz w:val="24"/>
          <w:szCs w:val="24"/>
        </w:rPr>
      </w:pPr>
    </w:p>
    <w:p w14:paraId="0841CD32" w14:textId="5F69B461" w:rsidR="0056319B" w:rsidRDefault="0056319B" w:rsidP="00FF670B">
      <w:pPr>
        <w:rPr>
          <w:b/>
          <w:bCs/>
          <w:sz w:val="24"/>
          <w:szCs w:val="24"/>
        </w:rPr>
      </w:pPr>
    </w:p>
    <w:p w14:paraId="7539D66F" w14:textId="342681BF" w:rsidR="0056319B" w:rsidRDefault="0056319B" w:rsidP="00FF670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Allosteric Modulation of ATCase</w:t>
      </w:r>
    </w:p>
    <w:p w14:paraId="444C4A03" w14:textId="014610CB" w:rsidR="0056319B" w:rsidRDefault="0056319B" w:rsidP="005631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Substrate binding by ATCase is explained by allosteric cooperativity</w:t>
      </w:r>
    </w:p>
    <w:p w14:paraId="77FEDAFD" w14:textId="1F8C301A" w:rsidR="0056319B" w:rsidRDefault="0056319B" w:rsidP="005631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 </w:t>
      </w:r>
      <w:r w:rsidRPr="0056319B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R state transition</w:t>
      </w:r>
    </w:p>
    <w:p w14:paraId="601E1489" w14:textId="01CC34F1" w:rsidR="0056319B" w:rsidRDefault="0056319B" w:rsidP="005631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0D4D856" wp14:editId="1217B721">
            <wp:simplePos x="0" y="0"/>
            <wp:positionH relativeFrom="margin">
              <wp:align>left</wp:align>
            </wp:positionH>
            <wp:positionV relativeFrom="paragraph">
              <wp:posOffset>306514</wp:posOffset>
            </wp:positionV>
            <wp:extent cx="4418747" cy="2137144"/>
            <wp:effectExtent l="0" t="0" r="127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8747" cy="2137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Aspartate is a positive homotropic modulator</w:t>
      </w:r>
    </w:p>
    <w:p w14:paraId="295908A3" w14:textId="6F37D4F1" w:rsidR="0056319B" w:rsidRDefault="0056319B" w:rsidP="0056319B">
      <w:pPr>
        <w:rPr>
          <w:sz w:val="24"/>
          <w:szCs w:val="24"/>
        </w:rPr>
      </w:pPr>
    </w:p>
    <w:p w14:paraId="4BF11D68" w14:textId="4150EA80" w:rsidR="0056319B" w:rsidRPr="0056319B" w:rsidRDefault="0056319B" w:rsidP="0056319B">
      <w:pPr>
        <w:rPr>
          <w:sz w:val="24"/>
          <w:szCs w:val="24"/>
        </w:rPr>
      </w:pPr>
    </w:p>
    <w:p w14:paraId="58410924" w14:textId="7E8DC030" w:rsidR="0056319B" w:rsidRPr="0056319B" w:rsidRDefault="0056319B" w:rsidP="0056319B">
      <w:pPr>
        <w:rPr>
          <w:sz w:val="24"/>
          <w:szCs w:val="24"/>
        </w:rPr>
      </w:pPr>
    </w:p>
    <w:p w14:paraId="2B0A47EF" w14:textId="66AD7410" w:rsidR="0056319B" w:rsidRPr="0056319B" w:rsidRDefault="0056319B" w:rsidP="0056319B">
      <w:pPr>
        <w:rPr>
          <w:sz w:val="24"/>
          <w:szCs w:val="24"/>
        </w:rPr>
      </w:pPr>
    </w:p>
    <w:p w14:paraId="0CE94AD3" w14:textId="6CE83D0B" w:rsidR="0056319B" w:rsidRPr="0056319B" w:rsidRDefault="0056319B" w:rsidP="0056319B">
      <w:pPr>
        <w:rPr>
          <w:sz w:val="24"/>
          <w:szCs w:val="24"/>
        </w:rPr>
      </w:pPr>
    </w:p>
    <w:p w14:paraId="247AB846" w14:textId="12FC10DA" w:rsidR="0056319B" w:rsidRPr="0056319B" w:rsidRDefault="0056319B" w:rsidP="0056319B">
      <w:pPr>
        <w:rPr>
          <w:sz w:val="24"/>
          <w:szCs w:val="24"/>
        </w:rPr>
      </w:pPr>
    </w:p>
    <w:p w14:paraId="6B1F303E" w14:textId="56EBF1B8" w:rsidR="0056319B" w:rsidRPr="0056319B" w:rsidRDefault="0056319B" w:rsidP="0056319B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1A564C3C" wp14:editId="3B897807">
            <wp:simplePos x="0" y="0"/>
            <wp:positionH relativeFrom="column">
              <wp:posOffset>3710423</wp:posOffset>
            </wp:positionH>
            <wp:positionV relativeFrom="paragraph">
              <wp:posOffset>60620</wp:posOffset>
            </wp:positionV>
            <wp:extent cx="3034032" cy="2456121"/>
            <wp:effectExtent l="0" t="0" r="0" b="190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032" cy="2456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DFDDB3" w14:textId="0CEE0A73" w:rsidR="0056319B" w:rsidRDefault="0056319B" w:rsidP="0056319B">
      <w:pPr>
        <w:rPr>
          <w:sz w:val="24"/>
          <w:szCs w:val="24"/>
        </w:rPr>
      </w:pPr>
    </w:p>
    <w:p w14:paraId="6588B1C2" w14:textId="49686361" w:rsidR="0056319B" w:rsidRDefault="0056319B" w:rsidP="0056319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CTP and ATP are modulators</w:t>
      </w:r>
    </w:p>
    <w:p w14:paraId="58E2FA21" w14:textId="6AF2600E" w:rsidR="0056319B" w:rsidRDefault="0056319B" w:rsidP="005631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CTP functions in feedback inhibition</w:t>
      </w:r>
    </w:p>
    <w:p w14:paraId="785E22CD" w14:textId="357126DE" w:rsidR="0056319B" w:rsidRDefault="0056319B" w:rsidP="005631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ATP and CTP bind to sites other than the active site</w:t>
      </w:r>
    </w:p>
    <w:p w14:paraId="6F5BDE63" w14:textId="31BBAE59" w:rsidR="0056319B" w:rsidRDefault="0056319B" w:rsidP="0056319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(on the regulatory subunit)</w:t>
      </w:r>
    </w:p>
    <w:p w14:paraId="04DAB1AC" w14:textId="44E26FA8" w:rsidR="0056319B" w:rsidRDefault="0056319B" w:rsidP="005631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ATP = positive heterotropic</w:t>
      </w:r>
    </w:p>
    <w:p w14:paraId="3F19CDCB" w14:textId="3B78F90E" w:rsidR="0056319B" w:rsidRDefault="0056319B" w:rsidP="005631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CTP = negative heterotropic</w:t>
      </w:r>
    </w:p>
    <w:p w14:paraId="31453081" w14:textId="790EE30C" w:rsidR="0056319B" w:rsidRPr="0056319B" w:rsidRDefault="0056319B" w:rsidP="0056319B">
      <w:pPr>
        <w:rPr>
          <w:sz w:val="24"/>
          <w:szCs w:val="24"/>
        </w:rPr>
      </w:pPr>
    </w:p>
    <w:p w14:paraId="73882E53" w14:textId="6FF27CF7" w:rsidR="009F1190" w:rsidRDefault="009F1190" w:rsidP="0056319B">
      <w:pPr>
        <w:rPr>
          <w:b/>
          <w:bCs/>
          <w:sz w:val="24"/>
          <w:szCs w:val="24"/>
        </w:rPr>
      </w:pPr>
    </w:p>
    <w:p w14:paraId="72CFFE80" w14:textId="44B1001F" w:rsidR="0056319B" w:rsidRDefault="009F1190" w:rsidP="0056319B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13671182" wp14:editId="555E90C8">
            <wp:simplePos x="0" y="0"/>
            <wp:positionH relativeFrom="margin">
              <wp:align>left</wp:align>
            </wp:positionH>
            <wp:positionV relativeFrom="paragraph">
              <wp:posOffset>452726</wp:posOffset>
            </wp:positionV>
            <wp:extent cx="4796577" cy="2615609"/>
            <wp:effectExtent l="0" t="0" r="444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6577" cy="2615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The Substrates and the Heterotropic modulators bound by ATCase bound by ATCase are structurally very different</w:t>
      </w:r>
    </w:p>
    <w:p w14:paraId="6B535758" w14:textId="27E53B99" w:rsidR="009F1190" w:rsidRDefault="009F1190" w:rsidP="0056319B">
      <w:pPr>
        <w:rPr>
          <w:sz w:val="24"/>
          <w:szCs w:val="24"/>
        </w:rPr>
      </w:pPr>
    </w:p>
    <w:p w14:paraId="202C287D" w14:textId="5919F6F6" w:rsidR="009F1190" w:rsidRDefault="009F1190" w:rsidP="0056319B">
      <w:pPr>
        <w:rPr>
          <w:sz w:val="24"/>
          <w:szCs w:val="24"/>
        </w:rPr>
      </w:pPr>
    </w:p>
    <w:p w14:paraId="54241402" w14:textId="07206600" w:rsidR="009F1190" w:rsidRDefault="009F1190" w:rsidP="0056319B">
      <w:pPr>
        <w:rPr>
          <w:sz w:val="24"/>
          <w:szCs w:val="24"/>
        </w:rPr>
      </w:pPr>
    </w:p>
    <w:p w14:paraId="00F5B63E" w14:textId="6D5D0A63" w:rsidR="009F1190" w:rsidRDefault="009F1190" w:rsidP="0056319B">
      <w:pPr>
        <w:rPr>
          <w:sz w:val="24"/>
          <w:szCs w:val="24"/>
        </w:rPr>
      </w:pPr>
    </w:p>
    <w:p w14:paraId="25647C11" w14:textId="1AF8602F" w:rsidR="009F1190" w:rsidRDefault="009F1190" w:rsidP="0056319B">
      <w:pPr>
        <w:rPr>
          <w:sz w:val="24"/>
          <w:szCs w:val="24"/>
        </w:rPr>
      </w:pPr>
    </w:p>
    <w:p w14:paraId="458EB3E8" w14:textId="0E98940A" w:rsidR="009F1190" w:rsidRDefault="009F1190" w:rsidP="0056319B">
      <w:pPr>
        <w:rPr>
          <w:sz w:val="24"/>
          <w:szCs w:val="24"/>
        </w:rPr>
      </w:pPr>
    </w:p>
    <w:p w14:paraId="18EE001D" w14:textId="7D8714ED" w:rsidR="009F1190" w:rsidRDefault="009F1190" w:rsidP="0056319B">
      <w:pPr>
        <w:rPr>
          <w:sz w:val="24"/>
          <w:szCs w:val="24"/>
        </w:rPr>
      </w:pPr>
    </w:p>
    <w:p w14:paraId="423AB15F" w14:textId="0A3D594E" w:rsidR="009F1190" w:rsidRDefault="00563C73" w:rsidP="0056319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Allosteric effects in ATCase arise from changes in quaternary structure</w:t>
      </w:r>
    </w:p>
    <w:p w14:paraId="6E97C9D1" w14:textId="5C17743C" w:rsidR="00563C73" w:rsidRDefault="00563C73" w:rsidP="0056319B">
      <w:pPr>
        <w:rPr>
          <w:sz w:val="24"/>
          <w:szCs w:val="24"/>
        </w:rPr>
      </w:pPr>
      <w:r>
        <w:rPr>
          <w:sz w:val="24"/>
          <w:szCs w:val="24"/>
        </w:rPr>
        <w:t>T state: ATCase has a more closed conformation</w:t>
      </w:r>
    </w:p>
    <w:p w14:paraId="7B8BC2F7" w14:textId="289A71C6" w:rsidR="00563C73" w:rsidRDefault="00563C73" w:rsidP="00563C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blocks active site loops from adopting a fully active conformation</w:t>
      </w:r>
    </w:p>
    <w:p w14:paraId="480B8FB2" w14:textId="376BCDAE" w:rsidR="00563C73" w:rsidRDefault="00563C73" w:rsidP="00563C73">
      <w:pPr>
        <w:rPr>
          <w:sz w:val="24"/>
          <w:szCs w:val="24"/>
        </w:rPr>
      </w:pPr>
      <w:r>
        <w:rPr>
          <w:sz w:val="24"/>
          <w:szCs w:val="24"/>
        </w:rPr>
        <w:t>R state: ATCase is in a more open conformation</w:t>
      </w:r>
    </w:p>
    <w:p w14:paraId="3DBE5F9B" w14:textId="1A373752" w:rsidR="00563C73" w:rsidRDefault="00563C73" w:rsidP="00563C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Allows active site loop to adopt an active conformation</w:t>
      </w:r>
    </w:p>
    <w:p w14:paraId="7B0F5BB1" w14:textId="3AE78E22" w:rsidR="00563C73" w:rsidRDefault="00563C73" w:rsidP="00563C7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How do we push ATCase into the r state so we can characterize its structure and properties?</w:t>
      </w:r>
    </w:p>
    <w:p w14:paraId="60449035" w14:textId="646C3ED2" w:rsidR="00563C73" w:rsidRDefault="00563C73" w:rsidP="00563C7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Add substrates</w:t>
      </w:r>
    </w:p>
    <w:p w14:paraId="27B2E3D2" w14:textId="17118297" w:rsidR="00563C73" w:rsidRDefault="00563C73" w:rsidP="00563C7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Add a substrate analogue that mimics both substrates (PALA)</w:t>
      </w:r>
    </w:p>
    <w:p w14:paraId="15CBA736" w14:textId="71EF566A" w:rsidR="00563C73" w:rsidRDefault="00563C73" w:rsidP="00563C7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Add the activator (ATP)</w:t>
      </w:r>
    </w:p>
    <w:p w14:paraId="05D3225D" w14:textId="7DB7E70E" w:rsidR="00563C73" w:rsidRDefault="00563C73" w:rsidP="00563C7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ATCase undergoes large changes in quaternary structure</w:t>
      </w:r>
    </w:p>
    <w:p w14:paraId="1327EE6A" w14:textId="34142080" w:rsidR="00563C73" w:rsidRDefault="000C5762" w:rsidP="000C576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 state (less active), favoured by CTP</w:t>
      </w:r>
    </w:p>
    <w:p w14:paraId="032F8C65" w14:textId="2FC32C59" w:rsidR="000C5762" w:rsidRDefault="000C5762" w:rsidP="000C576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 state (more active), favoured by substrate binding</w:t>
      </w:r>
    </w:p>
    <w:p w14:paraId="7FF7D8BD" w14:textId="77777777" w:rsidR="000C5762" w:rsidRDefault="000C5762" w:rsidP="000C576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PALA: A non-reactive bisubstrate analog that mimics the reaction intermediate of ATCase</w:t>
      </w:r>
    </w:p>
    <w:p w14:paraId="0DF17382" w14:textId="7A55DCBE" w:rsidR="000C5762" w:rsidRPr="000C5762" w:rsidRDefault="000C5762" w:rsidP="000C576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C5762">
        <w:rPr>
          <w:sz w:val="24"/>
          <w:szCs w:val="24"/>
        </w:rPr>
        <w:t xml:space="preserve">Structure of ATCase </w:t>
      </w:r>
      <w:r>
        <w:rPr>
          <w:sz w:val="24"/>
          <w:szCs w:val="24"/>
        </w:rPr>
        <w:t>bound to PALA differs from the free enzyme</w:t>
      </w:r>
    </w:p>
    <w:p w14:paraId="65EB99B2" w14:textId="4DF41136" w:rsidR="000C5762" w:rsidRDefault="000C5762" w:rsidP="000C576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Dramatic changes in quaternary structure</w:t>
      </w:r>
    </w:p>
    <w:p w14:paraId="27452234" w14:textId="3809A319" w:rsidR="000C5762" w:rsidRDefault="000C5762" w:rsidP="000C576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Structural changes during activation of ATCase</w:t>
      </w:r>
    </w:p>
    <w:p w14:paraId="64C2CDAC" w14:textId="17CE19E9" w:rsidR="000C5762" w:rsidRDefault="000C5762" w:rsidP="000C576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Within catalytic subunits</w:t>
      </w:r>
    </w:p>
    <w:p w14:paraId="58C4BDC2" w14:textId="6CBF62F4" w:rsidR="000C5762" w:rsidRDefault="000C5762" w:rsidP="000C576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Flexing at interfaces between C chains</w:t>
      </w:r>
    </w:p>
    <w:p w14:paraId="05441AAA" w14:textId="1276963B" w:rsidR="000C5762" w:rsidRDefault="000C5762" w:rsidP="000C576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Overall</w:t>
      </w:r>
    </w:p>
    <w:p w14:paraId="6067FF26" w14:textId="044D05B3" w:rsidR="000C5762" w:rsidRDefault="000C5762" w:rsidP="000C576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Catalytic trimers move apart 12 Armstrong’s and rotate relative to </w:t>
      </w:r>
      <w:proofErr w:type="spellStart"/>
      <w:r>
        <w:rPr>
          <w:sz w:val="24"/>
          <w:szCs w:val="24"/>
        </w:rPr>
        <w:t>eachother</w:t>
      </w:r>
      <w:proofErr w:type="spellEnd"/>
    </w:p>
    <w:p w14:paraId="19E0637F" w14:textId="4D8F952D" w:rsidR="00251FD2" w:rsidRDefault="00251FD2" w:rsidP="000C576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Regulatory dimers rotate</w:t>
      </w:r>
    </w:p>
    <w:p w14:paraId="185ABA03" w14:textId="2CCA9795" w:rsidR="00251FD2" w:rsidRDefault="00251FD2" w:rsidP="000C576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Change in bend between r chains</w:t>
      </w:r>
    </w:p>
    <w:p w14:paraId="633B9F68" w14:textId="40925C7B" w:rsidR="00251FD2" w:rsidRDefault="00251FD2" w:rsidP="00251FD2">
      <w:pPr>
        <w:rPr>
          <w:sz w:val="24"/>
          <w:szCs w:val="24"/>
        </w:rPr>
      </w:pPr>
      <w:r>
        <w:rPr>
          <w:sz w:val="24"/>
          <w:szCs w:val="24"/>
        </w:rPr>
        <w:t>CTP binding stabilizes the T state</w:t>
      </w:r>
    </w:p>
    <w:p w14:paraId="49F2A7A3" w14:textId="46E662C5" w:rsidR="00251FD2" w:rsidRDefault="00251FD2" w:rsidP="00251FD2">
      <w:pPr>
        <w:rPr>
          <w:sz w:val="24"/>
          <w:szCs w:val="24"/>
        </w:rPr>
      </w:pPr>
      <w:r>
        <w:rPr>
          <w:sz w:val="24"/>
          <w:szCs w:val="24"/>
        </w:rPr>
        <w:t xml:space="preserve">T </w:t>
      </w:r>
      <w:r w:rsidRPr="00251FD2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R appears to be concerted (all at once)</w:t>
      </w:r>
    </w:p>
    <w:p w14:paraId="0F67E7F3" w14:textId="2E5B5DF6" w:rsidR="00251FD2" w:rsidRDefault="00251FD2" w:rsidP="00251F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ATP binding can induce T </w:t>
      </w:r>
      <w:r w:rsidRPr="00251FD2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R conversion in the absence of substrate</w:t>
      </w:r>
    </w:p>
    <w:p w14:paraId="59D76951" w14:textId="77777777" w:rsidR="00251FD2" w:rsidRDefault="00251FD2" w:rsidP="00251FD2">
      <w:pPr>
        <w:rPr>
          <w:b/>
          <w:bCs/>
          <w:sz w:val="24"/>
          <w:szCs w:val="24"/>
        </w:rPr>
      </w:pPr>
    </w:p>
    <w:p w14:paraId="16FCC73A" w14:textId="77777777" w:rsidR="00251FD2" w:rsidRDefault="00251FD2" w:rsidP="00251FD2">
      <w:pPr>
        <w:rPr>
          <w:b/>
          <w:bCs/>
          <w:sz w:val="24"/>
          <w:szCs w:val="24"/>
        </w:rPr>
      </w:pPr>
    </w:p>
    <w:p w14:paraId="4233CA44" w14:textId="77777777" w:rsidR="00251FD2" w:rsidRDefault="00251FD2" w:rsidP="00251FD2">
      <w:pPr>
        <w:rPr>
          <w:b/>
          <w:bCs/>
          <w:sz w:val="24"/>
          <w:szCs w:val="24"/>
        </w:rPr>
      </w:pPr>
    </w:p>
    <w:p w14:paraId="4A3DE860" w14:textId="77777777" w:rsidR="00251FD2" w:rsidRDefault="00251FD2" w:rsidP="00251FD2">
      <w:pPr>
        <w:rPr>
          <w:b/>
          <w:bCs/>
          <w:sz w:val="24"/>
          <w:szCs w:val="24"/>
        </w:rPr>
      </w:pPr>
    </w:p>
    <w:p w14:paraId="02308049" w14:textId="44088A42" w:rsidR="00251FD2" w:rsidRDefault="00251FD2" w:rsidP="00251FD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Paper: Structure of the </w:t>
      </w:r>
      <w:proofErr w:type="gramStart"/>
      <w:r>
        <w:rPr>
          <w:b/>
          <w:bCs/>
          <w:sz w:val="24"/>
          <w:szCs w:val="24"/>
        </w:rPr>
        <w:t>E.coli</w:t>
      </w:r>
      <w:proofErr w:type="gramEnd"/>
      <w:r>
        <w:rPr>
          <w:b/>
          <w:bCs/>
          <w:sz w:val="24"/>
          <w:szCs w:val="24"/>
        </w:rPr>
        <w:t xml:space="preserve"> Aspartate Transcarbamoylase Trapped in the Middle of the Catalytic Cycle</w:t>
      </w:r>
    </w:p>
    <w:p w14:paraId="16ACE896" w14:textId="5E500B79" w:rsidR="00251FD2" w:rsidRDefault="00251FD2" w:rsidP="00251FD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Introduction: The reaction</w:t>
      </w:r>
    </w:p>
    <w:p w14:paraId="3FD519F7" w14:textId="4A2610FC" w:rsidR="00251FD2" w:rsidRDefault="00251FD2" w:rsidP="00251FD2">
      <w:pPr>
        <w:rPr>
          <w:sz w:val="24"/>
          <w:szCs w:val="24"/>
        </w:rPr>
      </w:pPr>
      <w:r>
        <w:rPr>
          <w:sz w:val="24"/>
          <w:szCs w:val="24"/>
        </w:rPr>
        <w:t>Events in the ATCase reaction occur in a fixed order:</w:t>
      </w:r>
    </w:p>
    <w:p w14:paraId="316668AB" w14:textId="6B2FEE9A" w:rsidR="00251FD2" w:rsidRDefault="00251FD2" w:rsidP="00251FD2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Carbamoyl phosphate (CP) binds the active site</w:t>
      </w:r>
    </w:p>
    <w:p w14:paraId="28E167C2" w14:textId="5974CDC2" w:rsidR="00251FD2" w:rsidRDefault="00251FD2" w:rsidP="00251FD2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Aspartate then binds the active site – this leads to large changes in quaternary structure</w:t>
      </w:r>
    </w:p>
    <w:p w14:paraId="71067A71" w14:textId="2329DD0B" w:rsidR="00251FD2" w:rsidRDefault="00251FD2" w:rsidP="00251FD2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Condensation reaction occurs</w:t>
      </w:r>
    </w:p>
    <w:p w14:paraId="1811B01D" w14:textId="455FA39F" w:rsidR="00251FD2" w:rsidRDefault="00251FD2" w:rsidP="00251FD2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 product N-carbamoyl-L-aspartate (CA) is released</w:t>
      </w:r>
    </w:p>
    <w:p w14:paraId="0114E8F3" w14:textId="39CAA9BF" w:rsidR="00251FD2" w:rsidRDefault="00251FD2" w:rsidP="00251FD2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Pi is released last</w:t>
      </w:r>
    </w:p>
    <w:p w14:paraId="2EDED277" w14:textId="4AB30872" w:rsidR="00251FD2" w:rsidRDefault="00251FD2" w:rsidP="00251FD2">
      <w:pPr>
        <w:rPr>
          <w:sz w:val="24"/>
          <w:szCs w:val="24"/>
        </w:rPr>
      </w:pPr>
      <w:r>
        <w:rPr>
          <w:sz w:val="24"/>
          <w:szCs w:val="24"/>
        </w:rPr>
        <w:t>As long as substrate is available, the enzyme remains in the active R state</w:t>
      </w:r>
    </w:p>
    <w:p w14:paraId="5157DA40" w14:textId="48E25526" w:rsidR="00251FD2" w:rsidRDefault="00251FD2" w:rsidP="00251FD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Introduction: a key residue pair</w:t>
      </w:r>
    </w:p>
    <w:p w14:paraId="2DE95C29" w14:textId="7B0B2888" w:rsidR="00251FD2" w:rsidRDefault="00251FD2" w:rsidP="00251F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Two charged amino acids</w:t>
      </w:r>
    </w:p>
    <w:p w14:paraId="761EE26A" w14:textId="5E64639E" w:rsidR="00251FD2" w:rsidRDefault="00251FD2" w:rsidP="00251FD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Asp236 on catalytic chain</w:t>
      </w:r>
    </w:p>
    <w:p w14:paraId="4C4E856E" w14:textId="01AFD499" w:rsidR="00251FD2" w:rsidRDefault="00251FD2" w:rsidP="00251FD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Lys143 on regulatory chain</w:t>
      </w:r>
    </w:p>
    <w:p w14:paraId="517BACA0" w14:textId="61D86D3C" w:rsidR="00251FD2" w:rsidRDefault="00251FD2" w:rsidP="00251FD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These interact between chains to stabilize the T state</w:t>
      </w:r>
    </w:p>
    <w:p w14:paraId="46E37FEC" w14:textId="6E9CAF2A" w:rsidR="00251FD2" w:rsidRDefault="00251FD2" w:rsidP="00251F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After mutation of either of these residues to alanine, the enzyme </w:t>
      </w:r>
      <w:r w:rsidR="003C2A07">
        <w:rPr>
          <w:sz w:val="24"/>
          <w:szCs w:val="24"/>
        </w:rPr>
        <w:t>can no longer adopt the T state</w:t>
      </w:r>
    </w:p>
    <w:p w14:paraId="0BF8CE81" w14:textId="7D7C243C" w:rsidR="003C2A07" w:rsidRDefault="003C2A07" w:rsidP="00251F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the absence of ligands, WT and Asp236c ATCase have different structures</w:t>
      </w:r>
    </w:p>
    <w:p w14:paraId="1E87203D" w14:textId="6408198A" w:rsidR="003C2A07" w:rsidRDefault="003C2A07" w:rsidP="00251F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However, in the presence of PALA, WT ATCase and Asp236c are the same</w:t>
      </w:r>
    </w:p>
    <w:p w14:paraId="25C8B52D" w14:textId="6DD3D9C5" w:rsidR="003C2A07" w:rsidRDefault="003C2A07" w:rsidP="003C2A07">
      <w:pPr>
        <w:rPr>
          <w:sz w:val="24"/>
          <w:szCs w:val="24"/>
        </w:rPr>
      </w:pPr>
      <w:r>
        <w:rPr>
          <w:sz w:val="24"/>
          <w:szCs w:val="24"/>
        </w:rPr>
        <w:t>In the absence of the negatively charged R-group of D236, or the positively charge</w:t>
      </w:r>
      <w:r w:rsidR="00EC44C6">
        <w:rPr>
          <w:sz w:val="24"/>
          <w:szCs w:val="24"/>
        </w:rPr>
        <w:t>d R-group of K143, an ion pair that stabilizes the T-state is eliminated</w:t>
      </w:r>
    </w:p>
    <w:p w14:paraId="1AE72731" w14:textId="5133E2DC" w:rsidR="00EC44C6" w:rsidRDefault="00EC44C6" w:rsidP="003C2A0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Central Question of the Paper</w:t>
      </w:r>
    </w:p>
    <w:p w14:paraId="6C58547B" w14:textId="77777777" w:rsidR="00EC44C6" w:rsidRDefault="00EC44C6" w:rsidP="00EC44C6">
      <w:pPr>
        <w:rPr>
          <w:sz w:val="24"/>
          <w:szCs w:val="24"/>
        </w:rPr>
      </w:pPr>
      <w:r>
        <w:rPr>
          <w:sz w:val="24"/>
          <w:szCs w:val="24"/>
        </w:rPr>
        <w:t>What can be learned by comparing the structures of D236Ac to that of WT enzyme in the presence of substrate/substrate analog compounds?:</w:t>
      </w:r>
    </w:p>
    <w:p w14:paraId="5801EE5C" w14:textId="0E78980F" w:rsidR="00EC44C6" w:rsidRDefault="00EC44C6" w:rsidP="00EC44C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C44C6">
        <w:rPr>
          <w:sz w:val="24"/>
          <w:szCs w:val="24"/>
        </w:rPr>
        <w:t xml:space="preserve"> </w:t>
      </w:r>
      <w:r>
        <w:rPr>
          <w:sz w:val="24"/>
          <w:szCs w:val="24"/>
        </w:rPr>
        <w:t>Carbamoyl phosphate (CP) – substrate</w:t>
      </w:r>
    </w:p>
    <w:p w14:paraId="58193CD7" w14:textId="49FADA3E" w:rsidR="00EC44C6" w:rsidRDefault="00EC44C6" w:rsidP="00EC44C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Phosphonoacetamide (PAM) – non-reactive analog of CP</w:t>
      </w:r>
    </w:p>
    <w:p w14:paraId="37935504" w14:textId="1B3377EC" w:rsidR="00EC44C6" w:rsidRDefault="00EC44C6" w:rsidP="00EC44C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Malonate = non-reactive analog of Asp</w:t>
      </w:r>
    </w:p>
    <w:p w14:paraId="208C5DAC" w14:textId="153C8A63" w:rsidR="00EC44C6" w:rsidRDefault="00EC44C6" w:rsidP="00EC44C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Results: Small angle X-ray scattering</w:t>
      </w:r>
    </w:p>
    <w:p w14:paraId="4E95C298" w14:textId="075E65E6" w:rsidR="00EC44C6" w:rsidRDefault="00EC44C6" w:rsidP="00EC44C6">
      <w:pPr>
        <w:rPr>
          <w:sz w:val="24"/>
          <w:szCs w:val="24"/>
        </w:rPr>
      </w:pPr>
      <w:r>
        <w:rPr>
          <w:sz w:val="24"/>
          <w:szCs w:val="24"/>
        </w:rPr>
        <w:t>Provides info on the structures overall shape (low resolution)</w:t>
      </w:r>
    </w:p>
    <w:p w14:paraId="4B77D882" w14:textId="20FBA8FE" w:rsidR="00EC44C6" w:rsidRDefault="00EC44C6" w:rsidP="00EC44C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the absence of ligand, WT ATCase and D236Ac</w:t>
      </w:r>
      <w:r w:rsidR="004F5DA5">
        <w:rPr>
          <w:sz w:val="24"/>
          <w:szCs w:val="24"/>
        </w:rPr>
        <w:t xml:space="preserve"> are different</w:t>
      </w:r>
    </w:p>
    <w:p w14:paraId="718ED3B0" w14:textId="2B2BC101" w:rsidR="004F5DA5" w:rsidRDefault="004F5DA5" w:rsidP="00EC44C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Bound to PALA, WT and D236Ac are very similar</w:t>
      </w:r>
    </w:p>
    <w:p w14:paraId="4E92FEF1" w14:textId="4973F6BE" w:rsidR="00EC44C6" w:rsidRDefault="004F5DA5" w:rsidP="003C2A0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CP has little effect on WT ATCase</w:t>
      </w:r>
    </w:p>
    <w:p w14:paraId="1F2AD682" w14:textId="63B088F8" w:rsidR="004F5DA5" w:rsidRDefault="004F5DA5" w:rsidP="003C2A0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CP mimics effect of PALA in D236Ac</w:t>
      </w:r>
    </w:p>
    <w:p w14:paraId="06836E09" w14:textId="7E8F92C6" w:rsidR="004F5DA5" w:rsidRDefault="004F5DA5" w:rsidP="004F5DA5">
      <w:pPr>
        <w:rPr>
          <w:sz w:val="24"/>
          <w:szCs w:val="24"/>
        </w:rPr>
      </w:pPr>
      <w:r>
        <w:rPr>
          <w:sz w:val="24"/>
          <w:szCs w:val="24"/>
        </w:rPr>
        <w:lastRenderedPageBreak/>
        <w:t>When bound to PAM (an analog of CP) D236Ac adopts the R state</w:t>
      </w:r>
    </w:p>
    <w:p w14:paraId="64FEB2FC" w14:textId="0DEB8EB6" w:rsidR="004F5DA5" w:rsidRDefault="004F5DA5" w:rsidP="004F5DA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can happen even when only one of the catalytic trimers has substrate bound</w:t>
      </w:r>
    </w:p>
    <w:p w14:paraId="20CE8435" w14:textId="0AD22171" w:rsidR="004F5DA5" w:rsidRDefault="004F5DA5" w:rsidP="004F5DA5">
      <w:pPr>
        <w:rPr>
          <w:sz w:val="24"/>
          <w:szCs w:val="24"/>
        </w:rPr>
      </w:pPr>
      <w:r>
        <w:rPr>
          <w:sz w:val="24"/>
          <w:szCs w:val="24"/>
        </w:rPr>
        <w:t>Xray stru</w:t>
      </w:r>
      <w:r w:rsidR="00D73BD1">
        <w:rPr>
          <w:sz w:val="24"/>
          <w:szCs w:val="24"/>
        </w:rPr>
        <w:t>c</w:t>
      </w:r>
      <w:r>
        <w:rPr>
          <w:sz w:val="24"/>
          <w:szCs w:val="24"/>
        </w:rPr>
        <w:t>tures of 2 catalytic chains were superimposed, revealing local changes in conformation</w:t>
      </w:r>
    </w:p>
    <w:p w14:paraId="3A59AEF6" w14:textId="41BCFEAE" w:rsidR="00D73BD1" w:rsidRDefault="00D73BD1" w:rsidP="004F5DA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Conclusions</w:t>
      </w:r>
    </w:p>
    <w:p w14:paraId="0A833D05" w14:textId="5C04BE56" w:rsidR="00D73BD1" w:rsidRDefault="00D73BD1" w:rsidP="00D73B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73BD1">
        <w:rPr>
          <w:sz w:val="24"/>
          <w:szCs w:val="24"/>
        </w:rPr>
        <w:t>Asp236</w:t>
      </w:r>
      <w:r>
        <w:rPr>
          <w:sz w:val="24"/>
          <w:szCs w:val="24"/>
        </w:rPr>
        <w:t xml:space="preserve"> mutant eliminates an ion pair that forms between Asp236c and Lys143r</w:t>
      </w:r>
    </w:p>
    <w:p w14:paraId="3D06D930" w14:textId="3CF90618" w:rsidR="00D73BD1" w:rsidRDefault="00D73BD1" w:rsidP="00D73B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ion pair normally stabilizes T state</w:t>
      </w:r>
    </w:p>
    <w:p w14:paraId="386BA20F" w14:textId="07E1BF90" w:rsidR="00D73BD1" w:rsidRDefault="00D73BD1" w:rsidP="00D73B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absence of the Asp236c – Lys143r interaction (which connects c and r subunits) CP can push ATCase into the R state</w:t>
      </w:r>
    </w:p>
    <w:p w14:paraId="7A7EBD4B" w14:textId="42278F3D" w:rsidR="00D73BD1" w:rsidRDefault="00D73BD1" w:rsidP="00D73B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Direct interactions between the c and r subunits regulate the conformation of the enzyme by stabilizing the T state</w:t>
      </w:r>
    </w:p>
    <w:p w14:paraId="02AEE9BC" w14:textId="1C639790" w:rsidR="00D73BD1" w:rsidRDefault="00D73BD1" w:rsidP="00D73B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net result of the D236Ac mutation is that this form of the enzyme (lacking a salt bridge between D236c and K143r) never adopts the low activity T state</w:t>
      </w:r>
    </w:p>
    <w:p w14:paraId="6D0846BD" w14:textId="7FAEF9D7" w:rsidR="00D73BD1" w:rsidRDefault="00D73BD1" w:rsidP="00D73B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Instead it is always in the partially active state conformation</w:t>
      </w:r>
    </w:p>
    <w:p w14:paraId="76B3AA4F" w14:textId="0DA6362B" w:rsidR="00D73BD1" w:rsidRDefault="00D73BD1" w:rsidP="00D73B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Trapped in the middle of its catalytic cycle</w:t>
      </w:r>
    </w:p>
    <w:p w14:paraId="3C78BF47" w14:textId="10EA866F" w:rsidR="00D73BD1" w:rsidRDefault="00D73BD1" w:rsidP="00D73BD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Regulation of Enzyme activity by reversible covalent modification</w:t>
      </w:r>
    </w:p>
    <w:p w14:paraId="10341B08" w14:textId="0E7E8327" w:rsidR="00D73BD1" w:rsidRDefault="00D73BD1" w:rsidP="00D73BD1">
      <w:pPr>
        <w:rPr>
          <w:sz w:val="24"/>
          <w:szCs w:val="24"/>
        </w:rPr>
      </w:pPr>
      <w:r>
        <w:rPr>
          <w:sz w:val="24"/>
          <w:szCs w:val="24"/>
        </w:rPr>
        <w:t xml:space="preserve">Recall: </w:t>
      </w:r>
    </w:p>
    <w:p w14:paraId="267A38D3" w14:textId="72A79BFF" w:rsidR="00D73BD1" w:rsidRDefault="00D73BD1" w:rsidP="00D73B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Enzyme activity can be altered by the covalent addition of modifying group(s)</w:t>
      </w:r>
    </w:p>
    <w:p w14:paraId="231881A5" w14:textId="5B171B2E" w:rsidR="00D73BD1" w:rsidRDefault="00D73BD1" w:rsidP="00D73B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Modification is reversible</w:t>
      </w:r>
    </w:p>
    <w:p w14:paraId="207AACF2" w14:textId="4282838A" w:rsidR="00D73BD1" w:rsidRDefault="00D73BD1" w:rsidP="00D73B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Covalent modifications and their removal are mediated by a separate enzyme system</w:t>
      </w:r>
    </w:p>
    <w:p w14:paraId="23FD2EB5" w14:textId="2A7E97E0" w:rsidR="00D73BD1" w:rsidRDefault="00D73BD1" w:rsidP="00D73BD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Some Common forms of reversible covalent protein modification</w:t>
      </w:r>
    </w:p>
    <w:p w14:paraId="559546E3" w14:textId="62E18345" w:rsidR="00D73BD1" w:rsidRDefault="002758CE" w:rsidP="00D73BD1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3C039D53" wp14:editId="0075C9B5">
            <wp:simplePos x="0" y="0"/>
            <wp:positionH relativeFrom="margin">
              <wp:align>left</wp:align>
            </wp:positionH>
            <wp:positionV relativeFrom="paragraph">
              <wp:posOffset>301915</wp:posOffset>
            </wp:positionV>
            <wp:extent cx="3313568" cy="1232826"/>
            <wp:effectExtent l="0" t="0" r="1270" b="571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3568" cy="1232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3BD1">
        <w:rPr>
          <w:sz w:val="24"/>
          <w:szCs w:val="24"/>
        </w:rPr>
        <w:t>Target residues are shown in parentheses</w:t>
      </w:r>
    </w:p>
    <w:p w14:paraId="009B3405" w14:textId="2D42486F" w:rsidR="00D73BD1" w:rsidRPr="00D73BD1" w:rsidRDefault="00D73BD1" w:rsidP="00D73BD1">
      <w:pPr>
        <w:rPr>
          <w:sz w:val="24"/>
          <w:szCs w:val="24"/>
        </w:rPr>
      </w:pPr>
    </w:p>
    <w:p w14:paraId="56D75DB8" w14:textId="77777777" w:rsidR="004F5DA5" w:rsidRPr="004F5DA5" w:rsidRDefault="004F5DA5" w:rsidP="004F5DA5">
      <w:pPr>
        <w:rPr>
          <w:sz w:val="24"/>
          <w:szCs w:val="24"/>
        </w:rPr>
      </w:pPr>
    </w:p>
    <w:p w14:paraId="2F2720D3" w14:textId="77777777" w:rsidR="00251FD2" w:rsidRPr="00251FD2" w:rsidRDefault="00251FD2" w:rsidP="00251FD2">
      <w:pPr>
        <w:rPr>
          <w:sz w:val="24"/>
          <w:szCs w:val="24"/>
        </w:rPr>
      </w:pPr>
    </w:p>
    <w:p w14:paraId="0F822AB8" w14:textId="41C7DDD9" w:rsidR="00251FD2" w:rsidRDefault="00251FD2" w:rsidP="00251FD2">
      <w:pPr>
        <w:rPr>
          <w:sz w:val="24"/>
          <w:szCs w:val="24"/>
        </w:rPr>
      </w:pPr>
    </w:p>
    <w:p w14:paraId="2B96B769" w14:textId="4C16A72F" w:rsidR="002758CE" w:rsidRDefault="002758CE" w:rsidP="002758C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Enzyme Regulation by reversible phosphorylation</w:t>
      </w:r>
    </w:p>
    <w:p w14:paraId="1C189EE7" w14:textId="59C2D361" w:rsidR="002758CE" w:rsidRDefault="002758CE" w:rsidP="002758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Amino acids modified: Ser, </w:t>
      </w:r>
      <w:proofErr w:type="spellStart"/>
      <w:r>
        <w:rPr>
          <w:sz w:val="24"/>
          <w:szCs w:val="24"/>
        </w:rPr>
        <w:t>Thr</w:t>
      </w:r>
      <w:proofErr w:type="spellEnd"/>
      <w:r>
        <w:rPr>
          <w:sz w:val="24"/>
          <w:szCs w:val="24"/>
        </w:rPr>
        <w:t>, Tyr, His</w:t>
      </w:r>
    </w:p>
    <w:p w14:paraId="22341CF6" w14:textId="57BE3057" w:rsidR="002758CE" w:rsidRDefault="002758CE" w:rsidP="002758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Attachment of the phosphoryl group is catalyzed by a protein kinase</w:t>
      </w:r>
    </w:p>
    <w:p w14:paraId="3651558B" w14:textId="50CFFEA2" w:rsidR="002758CE" w:rsidRDefault="002758CE" w:rsidP="002758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Phosphorylation is sequence specific</w:t>
      </w:r>
    </w:p>
    <w:p w14:paraId="56688064" w14:textId="09CAED35" w:rsidR="002758CE" w:rsidRDefault="002758CE" w:rsidP="002758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Phosphoryl group can be removes by phosphoprotein phosphatase</w:t>
      </w:r>
    </w:p>
    <w:p w14:paraId="48FAB736" w14:textId="36D79BF6" w:rsidR="002758CE" w:rsidRDefault="002758CE" w:rsidP="002758CE">
      <w:pPr>
        <w:rPr>
          <w:sz w:val="24"/>
          <w:szCs w:val="24"/>
        </w:rPr>
      </w:pPr>
    </w:p>
    <w:p w14:paraId="0886FEA4" w14:textId="5B7FF3FB" w:rsidR="002758CE" w:rsidRDefault="002758CE" w:rsidP="002758C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Protein Kinase A (PKA) Sites</w:t>
      </w:r>
    </w:p>
    <w:p w14:paraId="5F4F3D2C" w14:textId="688C687D" w:rsidR="002758CE" w:rsidRDefault="002758CE" w:rsidP="002758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PKA phosphorylates proteins at sites containing the sequence</w:t>
      </w:r>
    </w:p>
    <w:p w14:paraId="6D916617" w14:textId="1C6161CA" w:rsidR="002758CE" w:rsidRDefault="002758CE" w:rsidP="002758C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X-R-[RK]-X-[ST]-B</w:t>
      </w:r>
    </w:p>
    <w:p w14:paraId="5EF1478A" w14:textId="3F48224E" w:rsidR="002758CE" w:rsidRDefault="002758CE" w:rsidP="002758C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Ex: F-R-R-L-S-I</w:t>
      </w:r>
    </w:p>
    <w:p w14:paraId="4D58E23A" w14:textId="74286C26" w:rsidR="002758CE" w:rsidRDefault="002758CE" w:rsidP="002758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Substrates of PKA contain an amino acid sequence that fits this pattern</w:t>
      </w:r>
    </w:p>
    <w:p w14:paraId="4DC9DDD2" w14:textId="015CB51D" w:rsidR="002758CE" w:rsidRDefault="00051FAB" w:rsidP="002758C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[RK] = </w:t>
      </w:r>
      <w:proofErr w:type="spellStart"/>
      <w:r>
        <w:rPr>
          <w:sz w:val="24"/>
          <w:szCs w:val="24"/>
        </w:rPr>
        <w:t>Arg</w:t>
      </w:r>
      <w:proofErr w:type="spellEnd"/>
      <w:r>
        <w:rPr>
          <w:sz w:val="24"/>
          <w:szCs w:val="24"/>
        </w:rPr>
        <w:t xml:space="preserve"> or Lys is acceptable</w:t>
      </w:r>
    </w:p>
    <w:p w14:paraId="5C9CCD89" w14:textId="687AAC65" w:rsidR="00051FAB" w:rsidRDefault="00051FAB" w:rsidP="002758C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[ST] = Ser or </w:t>
      </w:r>
      <w:proofErr w:type="spellStart"/>
      <w:r>
        <w:rPr>
          <w:sz w:val="24"/>
          <w:szCs w:val="24"/>
        </w:rPr>
        <w:t>Thr</w:t>
      </w:r>
      <w:proofErr w:type="spellEnd"/>
      <w:r>
        <w:rPr>
          <w:sz w:val="24"/>
          <w:szCs w:val="24"/>
        </w:rPr>
        <w:t xml:space="preserve"> is acceptable (and this residue is phosphorylated)</w:t>
      </w:r>
    </w:p>
    <w:p w14:paraId="45347D8D" w14:textId="1FF7F769" w:rsidR="00051FAB" w:rsidRDefault="00051FAB" w:rsidP="002758C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X = any amino acid</w:t>
      </w:r>
    </w:p>
    <w:p w14:paraId="5410F156" w14:textId="4023770A" w:rsidR="00051FAB" w:rsidRDefault="00051FAB" w:rsidP="002758C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 = any hydrophobic amino acid</w:t>
      </w:r>
    </w:p>
    <w:p w14:paraId="4C3848BC" w14:textId="2A6B5858" w:rsidR="00051FAB" w:rsidRDefault="00051FAB" w:rsidP="00051FA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PKA Peptide Binding Site</w:t>
      </w:r>
    </w:p>
    <w:p w14:paraId="22627A6F" w14:textId="62F2285B" w:rsidR="00051FAB" w:rsidRDefault="00051FAB" w:rsidP="00051FAB">
      <w:pPr>
        <w:rPr>
          <w:sz w:val="24"/>
          <w:szCs w:val="24"/>
        </w:rPr>
      </w:pPr>
      <w:r w:rsidRPr="00051FAB">
        <w:rPr>
          <w:sz w:val="24"/>
          <w:szCs w:val="24"/>
        </w:rPr>
        <w:t>X-R-[RK]-X-[ST]-B</w:t>
      </w:r>
      <w:r>
        <w:rPr>
          <w:sz w:val="24"/>
          <w:szCs w:val="24"/>
        </w:rPr>
        <w:t xml:space="preserve"> will be recognized by the catalytic site of PKA, this sequence will then be phosphorylated on the serine or threonine residue</w:t>
      </w:r>
    </w:p>
    <w:p w14:paraId="7697C1AD" w14:textId="7E063FD3" w:rsidR="00CF0FCE" w:rsidRDefault="00CF0FCE" w:rsidP="00051FA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cAMP-dependent PKA is regulated by regulatory subunit binding</w:t>
      </w:r>
    </w:p>
    <w:p w14:paraId="69EC2E18" w14:textId="35B4F1FC" w:rsidR="00CF0FCE" w:rsidRDefault="00CF0FCE" w:rsidP="00CF0F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catalytic subunit of PKA (blue) is generally bound by a regulatory subunit (red)</w:t>
      </w:r>
    </w:p>
    <w:p w14:paraId="6C46D9DC" w14:textId="3E68C0DE" w:rsidR="00CF0FCE" w:rsidRDefault="00CF0FCE" w:rsidP="00CF0F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regulatory subunit blocks the catalytic active site, inactivating PKA</w:t>
      </w:r>
    </w:p>
    <w:p w14:paraId="2D062A83" w14:textId="12A3A445" w:rsidR="00CF0FCE" w:rsidRDefault="00CF0FCE" w:rsidP="00CF0FC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Regulatory Subunits of PKA can bind, but cannot be phosphorylated</w:t>
      </w:r>
    </w:p>
    <w:p w14:paraId="7FED7885" w14:textId="58C2F3DC" w:rsidR="00CF0FCE" w:rsidRDefault="00CF0FCE" w:rsidP="00CF0F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Regulatory subunits of PKA contain the sequence K-R-R-G-A-I</w:t>
      </w:r>
    </w:p>
    <w:p w14:paraId="7B8755C1" w14:textId="0AD7BA86" w:rsidR="00CF0FCE" w:rsidRDefault="00CF0FCE" w:rsidP="00CF0F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sequence binds the catalytic subunit because it ALMOST matches the pattern X-R-[RK]-X-[ST]-B</w:t>
      </w:r>
    </w:p>
    <w:p w14:paraId="111B5776" w14:textId="595FD2EB" w:rsidR="00CF0FCE" w:rsidRDefault="00CF0FCE" w:rsidP="00CF0FC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But it cannot be phosphorylated since Ala instead of Ser or </w:t>
      </w:r>
      <w:proofErr w:type="spellStart"/>
      <w:r>
        <w:rPr>
          <w:sz w:val="24"/>
          <w:szCs w:val="24"/>
        </w:rPr>
        <w:t>Thr</w:t>
      </w:r>
      <w:proofErr w:type="spellEnd"/>
    </w:p>
    <w:p w14:paraId="2508D3FE" w14:textId="58B87C2C" w:rsidR="00CF0FCE" w:rsidRDefault="00CF0FCE" w:rsidP="00CF0FC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Activation of PKA by cAMP (AKAP = A Kinase Anchoring Protein)</w:t>
      </w:r>
    </w:p>
    <w:p w14:paraId="2037F0F6" w14:textId="49DA3244" w:rsidR="00CF0FCE" w:rsidRDefault="008C75A0" w:rsidP="008C75A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Many cellular signalling events will trigger cAMP production</w:t>
      </w:r>
    </w:p>
    <w:p w14:paraId="52C73CDC" w14:textId="4F3002CD" w:rsidR="008C75A0" w:rsidRDefault="008C75A0" w:rsidP="008C75A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regulatory subunit will bind 2 cAMP molecules</w:t>
      </w:r>
    </w:p>
    <w:p w14:paraId="7FE84138" w14:textId="57A56B38" w:rsidR="008C75A0" w:rsidRDefault="008C75A0" w:rsidP="008C75A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6AC68889" wp14:editId="000F2966">
            <wp:simplePos x="0" y="0"/>
            <wp:positionH relativeFrom="margin">
              <wp:align>left</wp:align>
            </wp:positionH>
            <wp:positionV relativeFrom="paragraph">
              <wp:posOffset>437458</wp:posOffset>
            </wp:positionV>
            <wp:extent cx="2310802" cy="2569109"/>
            <wp:effectExtent l="0" t="0" r="0" b="317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802" cy="2569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The regulatory subunit then releases the catalytic subunit, allowing it to phosphorylate substrates</w:t>
      </w:r>
    </w:p>
    <w:p w14:paraId="330B6EEB" w14:textId="60B3F0AA" w:rsidR="008C75A0" w:rsidRDefault="008C75A0" w:rsidP="008C75A0">
      <w:pPr>
        <w:rPr>
          <w:sz w:val="24"/>
          <w:szCs w:val="24"/>
        </w:rPr>
      </w:pPr>
    </w:p>
    <w:p w14:paraId="722495F4" w14:textId="372BE54F" w:rsidR="008C75A0" w:rsidRDefault="008C75A0" w:rsidP="008C75A0">
      <w:pPr>
        <w:rPr>
          <w:sz w:val="24"/>
          <w:szCs w:val="24"/>
        </w:rPr>
      </w:pPr>
    </w:p>
    <w:p w14:paraId="2A08D746" w14:textId="30376E86" w:rsidR="008C75A0" w:rsidRDefault="008C75A0" w:rsidP="008C75A0">
      <w:pPr>
        <w:rPr>
          <w:sz w:val="24"/>
          <w:szCs w:val="24"/>
        </w:rPr>
      </w:pPr>
    </w:p>
    <w:p w14:paraId="5997D934" w14:textId="31748785" w:rsidR="008C75A0" w:rsidRDefault="008C75A0" w:rsidP="008C75A0">
      <w:pPr>
        <w:rPr>
          <w:sz w:val="24"/>
          <w:szCs w:val="24"/>
        </w:rPr>
      </w:pPr>
    </w:p>
    <w:p w14:paraId="5E7FB4CF" w14:textId="64484B94" w:rsidR="008C75A0" w:rsidRDefault="008C75A0" w:rsidP="008C75A0">
      <w:pPr>
        <w:rPr>
          <w:sz w:val="24"/>
          <w:szCs w:val="24"/>
        </w:rPr>
      </w:pPr>
    </w:p>
    <w:p w14:paraId="44885990" w14:textId="3DE0B943" w:rsidR="008C75A0" w:rsidRDefault="008C75A0" w:rsidP="008C75A0">
      <w:pPr>
        <w:rPr>
          <w:sz w:val="24"/>
          <w:szCs w:val="24"/>
        </w:rPr>
      </w:pPr>
    </w:p>
    <w:p w14:paraId="713011E8" w14:textId="5C2BF7ED" w:rsidR="008C75A0" w:rsidRDefault="008C75A0" w:rsidP="008C75A0">
      <w:pPr>
        <w:rPr>
          <w:sz w:val="24"/>
          <w:szCs w:val="24"/>
        </w:rPr>
      </w:pPr>
    </w:p>
    <w:p w14:paraId="1DD328AD" w14:textId="609DF500" w:rsidR="008C75A0" w:rsidRDefault="008C75A0" w:rsidP="008C75A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In response to cAMP, PKA regulates many cellular activities</w:t>
      </w:r>
    </w:p>
    <w:p w14:paraId="26CCE422" w14:textId="7E44DC5F" w:rsidR="008C75A0" w:rsidRDefault="008C75A0" w:rsidP="008C75A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Glycogen metabolism</w:t>
      </w:r>
    </w:p>
    <w:p w14:paraId="32C71529" w14:textId="1F4B13EA" w:rsidR="008C75A0" w:rsidRDefault="008C75A0" w:rsidP="008C75A0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Glycogen synthase</w:t>
      </w:r>
    </w:p>
    <w:p w14:paraId="1E47B2D4" w14:textId="5A64E451" w:rsidR="008C75A0" w:rsidRDefault="008C75A0" w:rsidP="008C75A0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Glycogen phosphorylase kinase</w:t>
      </w:r>
    </w:p>
    <w:p w14:paraId="6B97CE1E" w14:textId="6A9C587A" w:rsidR="008C75A0" w:rsidRDefault="008C75A0" w:rsidP="008C75A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Fatty acid metabolism</w:t>
      </w:r>
    </w:p>
    <w:p w14:paraId="57EE33E4" w14:textId="6D7B065E" w:rsidR="008C75A0" w:rsidRDefault="008C75A0" w:rsidP="008C75A0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Hormone sensitive lipase</w:t>
      </w:r>
    </w:p>
    <w:p w14:paraId="23B03D4F" w14:textId="440EF15E" w:rsidR="008C75A0" w:rsidRDefault="00792DDF" w:rsidP="008C75A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3BC0EDCA" wp14:editId="0C4E6982">
            <wp:simplePos x="0" y="0"/>
            <wp:positionH relativeFrom="page">
              <wp:align>right</wp:align>
            </wp:positionH>
            <wp:positionV relativeFrom="paragraph">
              <wp:posOffset>6313</wp:posOffset>
            </wp:positionV>
            <wp:extent cx="2734147" cy="3421929"/>
            <wp:effectExtent l="0" t="0" r="9525" b="762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147" cy="3421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75A0">
        <w:rPr>
          <w:sz w:val="24"/>
          <w:szCs w:val="24"/>
        </w:rPr>
        <w:t>DNA condensation</w:t>
      </w:r>
    </w:p>
    <w:p w14:paraId="3FACCD71" w14:textId="2292F898" w:rsidR="008C75A0" w:rsidRDefault="008C75A0" w:rsidP="008C75A0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Histones</w:t>
      </w:r>
    </w:p>
    <w:p w14:paraId="5BA96FF1" w14:textId="1837068B" w:rsidR="008C75A0" w:rsidRDefault="008C75A0" w:rsidP="008C75A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Cell surface ion channels</w:t>
      </w:r>
    </w:p>
    <w:p w14:paraId="0E49247F" w14:textId="4BFBE56A" w:rsidR="008C75A0" w:rsidRDefault="008C75A0" w:rsidP="008C75A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Glycolysis</w:t>
      </w:r>
    </w:p>
    <w:p w14:paraId="5674CD3E" w14:textId="4231E9AF" w:rsidR="008C75A0" w:rsidRDefault="008C75A0" w:rsidP="008C75A0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Phosphofructokinase-2/fructose 2,6-bisphoephatase</w:t>
      </w:r>
    </w:p>
    <w:p w14:paraId="753C73A5" w14:textId="6E66AC71" w:rsidR="008C75A0" w:rsidRDefault="008C75A0" w:rsidP="008C75A0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Pyruvate kinase</w:t>
      </w:r>
    </w:p>
    <w:p w14:paraId="1913E3B9" w14:textId="1A644AAD" w:rsidR="00792DDF" w:rsidRDefault="00792DDF" w:rsidP="00792DD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cAMP is usually short lived</w:t>
      </w:r>
    </w:p>
    <w:p w14:paraId="06DB9958" w14:textId="3E28F36A" w:rsidR="00792DDF" w:rsidRDefault="00792DDF" w:rsidP="00792DDF">
      <w:pPr>
        <w:rPr>
          <w:sz w:val="24"/>
          <w:szCs w:val="24"/>
        </w:rPr>
      </w:pPr>
      <w:r>
        <w:rPr>
          <w:sz w:val="24"/>
          <w:szCs w:val="24"/>
        </w:rPr>
        <w:t>cAMP is hydrolyzed by cyclic nucleotide phosphodiesterase</w:t>
      </w:r>
    </w:p>
    <w:p w14:paraId="11F930AE" w14:textId="51DE7E84" w:rsidR="00792DDF" w:rsidRDefault="00792DDF" w:rsidP="00792DD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Phosphoryl groups introduce:</w:t>
      </w:r>
    </w:p>
    <w:p w14:paraId="5FA8634B" w14:textId="0F259897" w:rsidR="00792DDF" w:rsidRDefault="00792DDF" w:rsidP="00792DD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A relatively bulky group (can result in steric exclusion)</w:t>
      </w:r>
    </w:p>
    <w:p w14:paraId="0860683B" w14:textId="77777777" w:rsidR="00792DDF" w:rsidRDefault="00792DDF" w:rsidP="00792DD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Charge – allowing electrostatic interactions </w:t>
      </w:r>
    </w:p>
    <w:p w14:paraId="305B8B49" w14:textId="758B5CA6" w:rsidR="00792DDF" w:rsidRDefault="00792DDF" w:rsidP="00792DDF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(attraction, repulsion)</w:t>
      </w:r>
    </w:p>
    <w:p w14:paraId="7E6E3580" w14:textId="7FA99BFC" w:rsidR="00792DDF" w:rsidRDefault="00792DDF" w:rsidP="00792DD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Oxygen atoms that can participate in hydrogen bonds</w:t>
      </w:r>
    </w:p>
    <w:p w14:paraId="28D21F30" w14:textId="34625201" w:rsidR="00792DDF" w:rsidRDefault="00792DDF" w:rsidP="00792DD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Site for protein-protein interactions</w:t>
      </w:r>
    </w:p>
    <w:p w14:paraId="139B4ED9" w14:textId="2ECE80F5" w:rsidR="00792DDF" w:rsidRDefault="00792DDF" w:rsidP="00792DD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Glycogen Phosphorylase is activated by phosphorylation</w:t>
      </w:r>
    </w:p>
    <w:p w14:paraId="52D70941" w14:textId="6A17566B" w:rsidR="00792DDF" w:rsidRDefault="00792DDF" w:rsidP="00792DD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Glycogen phosphorylase catalyses the phosphorolysis (breakdown using phosphate) of glycogen (glucose storage) </w:t>
      </w:r>
    </w:p>
    <w:p w14:paraId="70710F92" w14:textId="4A4C1575" w:rsidR="00792DDF" w:rsidRDefault="00792DDF" w:rsidP="00792DD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Glycogen phosphorylase has 2 distinct cellular forms</w:t>
      </w:r>
    </w:p>
    <w:p w14:paraId="1ABF9A0F" w14:textId="51D00549" w:rsidR="00792DDF" w:rsidRDefault="00792DDF" w:rsidP="00792DD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Phosphorylase a (active)</w:t>
      </w:r>
    </w:p>
    <w:p w14:paraId="41DC3BD3" w14:textId="05EBE7D6" w:rsidR="00792DDF" w:rsidRDefault="00792DDF" w:rsidP="00792DD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Phosphorylase b (inactive)</w:t>
      </w:r>
    </w:p>
    <w:p w14:paraId="4629AE32" w14:textId="70AAF481" w:rsidR="00792DDF" w:rsidRDefault="001C3001" w:rsidP="00792DD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3E6B116B" wp14:editId="214B70BC">
            <wp:simplePos x="0" y="0"/>
            <wp:positionH relativeFrom="margin">
              <wp:align>left</wp:align>
            </wp:positionH>
            <wp:positionV relativeFrom="paragraph">
              <wp:posOffset>387865</wp:posOffset>
            </wp:positionV>
            <wp:extent cx="2782118" cy="2489703"/>
            <wp:effectExtent l="0" t="0" r="0" b="635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118" cy="24897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DDF">
        <w:rPr>
          <w:sz w:val="24"/>
          <w:szCs w:val="24"/>
        </w:rPr>
        <w:t>Phosphorylase b is change into its activated “a” form by a phosphorylation by phosphorylase kinase</w:t>
      </w:r>
    </w:p>
    <w:p w14:paraId="44CEC56E" w14:textId="5A0443D4" w:rsidR="00792DDF" w:rsidRPr="00792DDF" w:rsidRDefault="00792DDF" w:rsidP="00792DDF">
      <w:pPr>
        <w:rPr>
          <w:sz w:val="24"/>
          <w:szCs w:val="24"/>
        </w:rPr>
      </w:pPr>
    </w:p>
    <w:p w14:paraId="7328EF4C" w14:textId="77777777" w:rsidR="00051FAB" w:rsidRPr="00051FAB" w:rsidRDefault="00051FAB" w:rsidP="00051FAB">
      <w:pPr>
        <w:rPr>
          <w:sz w:val="24"/>
          <w:szCs w:val="24"/>
        </w:rPr>
      </w:pPr>
    </w:p>
    <w:p w14:paraId="57E3190C" w14:textId="66309C6F" w:rsidR="002758CE" w:rsidRDefault="002758CE" w:rsidP="002758CE">
      <w:pPr>
        <w:rPr>
          <w:sz w:val="24"/>
          <w:szCs w:val="24"/>
        </w:rPr>
      </w:pPr>
    </w:p>
    <w:p w14:paraId="71EE3ABE" w14:textId="48897647" w:rsidR="001C3001" w:rsidRDefault="001C3001" w:rsidP="002758CE">
      <w:pPr>
        <w:rPr>
          <w:sz w:val="24"/>
          <w:szCs w:val="24"/>
        </w:rPr>
      </w:pPr>
    </w:p>
    <w:p w14:paraId="5C8B6D17" w14:textId="6BE4E963" w:rsidR="001C3001" w:rsidRDefault="001C3001" w:rsidP="002758CE">
      <w:pPr>
        <w:rPr>
          <w:sz w:val="24"/>
          <w:szCs w:val="24"/>
        </w:rPr>
      </w:pPr>
    </w:p>
    <w:p w14:paraId="2F881F76" w14:textId="142BC185" w:rsidR="001C3001" w:rsidRDefault="001C3001" w:rsidP="002758CE">
      <w:pPr>
        <w:rPr>
          <w:sz w:val="24"/>
          <w:szCs w:val="24"/>
        </w:rPr>
      </w:pPr>
    </w:p>
    <w:p w14:paraId="6DABC203" w14:textId="2733CA81" w:rsidR="001C3001" w:rsidRDefault="001C3001" w:rsidP="002758C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Glycogen Phosphorylase – Modification Site</w:t>
      </w:r>
    </w:p>
    <w:p w14:paraId="08EC756F" w14:textId="6CD2F6E1" w:rsidR="001C3001" w:rsidRDefault="001C3001" w:rsidP="001C3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Phosphorylation is targeted to one specific residue, Ser14</w:t>
      </w:r>
    </w:p>
    <w:p w14:paraId="7455FA84" w14:textId="2CA182DF" w:rsidR="001C3001" w:rsidRDefault="001C3001" w:rsidP="001C3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stabilizes a structural transition in glycogen phosphorylase</w:t>
      </w:r>
    </w:p>
    <w:p w14:paraId="4B267E2D" w14:textId="54FB6633" w:rsidR="001C3001" w:rsidRDefault="001C3001" w:rsidP="001C3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Phosphorylation of Ser14 favours the R sate – enzyme is active</w:t>
      </w:r>
    </w:p>
    <w:p w14:paraId="21CA4F78" w14:textId="71274863" w:rsidR="001C3001" w:rsidRDefault="001C3001" w:rsidP="001C300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Glycogen Synthase is inactivated by phosphorylation</w:t>
      </w:r>
    </w:p>
    <w:p w14:paraId="0B10EBE3" w14:textId="25D55FA7" w:rsidR="001C3001" w:rsidRDefault="001C3001" w:rsidP="001C3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Phosphorylation </w:t>
      </w:r>
    </w:p>
    <w:p w14:paraId="05C354D3" w14:textId="587864B9" w:rsidR="001C3001" w:rsidRDefault="001C3001" w:rsidP="001C300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Can occur on multiple sites of a protein</w:t>
      </w:r>
    </w:p>
    <w:p w14:paraId="220DA916" w14:textId="48884A16" w:rsidR="001C3001" w:rsidRDefault="001C3001" w:rsidP="001C300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Can produce different degrees of effect on the function of a protein</w:t>
      </w:r>
    </w:p>
    <w:p w14:paraId="2F8EFE51" w14:textId="73C3D170" w:rsidR="001C3001" w:rsidRDefault="001C3001" w:rsidP="001C3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PKA phosphorylates glycogen synthase at some sites</w:t>
      </w:r>
    </w:p>
    <w:p w14:paraId="3A469C1D" w14:textId="1CE6FAB0" w:rsidR="001C3001" w:rsidRDefault="001C3001" w:rsidP="001C3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Glycogen synthase kinase 3 (GSK3) phosphorylates GS but at different sites</w:t>
      </w:r>
    </w:p>
    <w:p w14:paraId="642BE8C8" w14:textId="26E4DFD0" w:rsidR="001C3001" w:rsidRDefault="001C3001" w:rsidP="001C3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effect of GSK3 is a more potent inhibition of glycogen synthase</w:t>
      </w:r>
    </w:p>
    <w:p w14:paraId="356AF333" w14:textId="5B4829A5" w:rsidR="001C3001" w:rsidRDefault="001C3001" w:rsidP="001C3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With multiple sites, activity is not simply on/off, but can be tuned up and down</w:t>
      </w:r>
    </w:p>
    <w:p w14:paraId="3D099972" w14:textId="7B81EC8F" w:rsidR="001C3001" w:rsidRDefault="001C3001" w:rsidP="001C300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Phosphorylated Sites allow new protein-protein interactions (</w:t>
      </w:r>
      <w:r w:rsidR="00842EF9">
        <w:rPr>
          <w:b/>
          <w:bCs/>
          <w:sz w:val="24"/>
          <w:szCs w:val="24"/>
        </w:rPr>
        <w:t>E</w:t>
      </w:r>
      <w:r>
        <w:rPr>
          <w:b/>
          <w:bCs/>
          <w:sz w:val="24"/>
          <w:szCs w:val="24"/>
        </w:rPr>
        <w:t>x</w:t>
      </w:r>
      <w:r w:rsidR="00842EF9">
        <w:rPr>
          <w:b/>
          <w:bCs/>
          <w:sz w:val="24"/>
          <w:szCs w:val="24"/>
        </w:rPr>
        <w:t xml:space="preserve">: </w:t>
      </w:r>
      <w:r>
        <w:rPr>
          <w:b/>
          <w:bCs/>
          <w:sz w:val="24"/>
          <w:szCs w:val="24"/>
        </w:rPr>
        <w:t>#1)</w:t>
      </w:r>
    </w:p>
    <w:p w14:paraId="3375803F" w14:textId="3686FC77" w:rsidR="001C3001" w:rsidRDefault="001C3001" w:rsidP="001C3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Interactions can promote enzyme-substrate binding as well as other interactions</w:t>
      </w:r>
    </w:p>
    <w:p w14:paraId="739036A5" w14:textId="027CBE7F" w:rsidR="001C3001" w:rsidRDefault="001C3001" w:rsidP="001C300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Phosphoserine-binding domains mediate autoinhibition and substrate binding of GSK3</w:t>
      </w:r>
    </w:p>
    <w:p w14:paraId="06A4C836" w14:textId="4D17F0B9" w:rsidR="001C3001" w:rsidRDefault="00842EF9" w:rsidP="00842EF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Bind to phosphorylated serine’s</w:t>
      </w:r>
    </w:p>
    <w:p w14:paraId="6EAFE1C1" w14:textId="2A7ACB6E" w:rsidR="00842EF9" w:rsidRDefault="00842EF9" w:rsidP="00842EF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Active site is still active but cannot bind to target</w:t>
      </w:r>
    </w:p>
    <w:p w14:paraId="43DB0A89" w14:textId="425D2E59" w:rsidR="00842EF9" w:rsidRDefault="00842EF9" w:rsidP="00842EF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Ex: #2</w:t>
      </w:r>
    </w:p>
    <w:p w14:paraId="0BC7E4AD" w14:textId="714CA6AA" w:rsidR="00842EF9" w:rsidRDefault="00842EF9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Src-homology-2 (SH2) domains can bind to sites containing phosphorylated Tyrosine’s (P-Tyr)</w:t>
      </w:r>
    </w:p>
    <w:p w14:paraId="122263E7" w14:textId="4B8F1781" w:rsidR="00842EF9" w:rsidRDefault="00842EF9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Protein-protein interactions, mediated by SH2 domains, are an important part of many signaling processes</w:t>
      </w:r>
    </w:p>
    <w:p w14:paraId="4B859790" w14:textId="2FEFE62D" w:rsidR="00842EF9" w:rsidRDefault="00842EF9" w:rsidP="00842EF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Insulin signalling</w:t>
      </w:r>
    </w:p>
    <w:p w14:paraId="215E2537" w14:textId="3FABC999" w:rsidR="00842EF9" w:rsidRDefault="00842EF9" w:rsidP="00842EF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SH2 Domain Function</w:t>
      </w:r>
    </w:p>
    <w:p w14:paraId="3C61C12F" w14:textId="55AF7FF9" w:rsidR="00842EF9" w:rsidRDefault="00842EF9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Phosphorylation of the substrate promotes kinase binding through its SH2 domain</w:t>
      </w:r>
    </w:p>
    <w:p w14:paraId="48CD613A" w14:textId="3F04724D" w:rsidR="00842EF9" w:rsidRDefault="00842EF9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allows the kinase domain to phosphorylate additional tyrosine residues</w:t>
      </w:r>
    </w:p>
    <w:p w14:paraId="28A1D3E2" w14:textId="0AC61B46" w:rsidR="00842EF9" w:rsidRDefault="00842EF9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Alternatively, the kinase itself can also be phosphorylated</w:t>
      </w:r>
    </w:p>
    <w:p w14:paraId="6D10FDA8" w14:textId="4BD3F5B5" w:rsidR="00842EF9" w:rsidRDefault="00842EF9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SH2 domain then binds his internal residue, resulting in autoinhibition</w:t>
      </w:r>
    </w:p>
    <w:p w14:paraId="1D860CCE" w14:textId="65796CC6" w:rsidR="00842EF9" w:rsidRDefault="00842EF9" w:rsidP="00842EF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Enzyme Regulation by Proteolytic Cleavage</w:t>
      </w:r>
    </w:p>
    <w:p w14:paraId="7E4EC73C" w14:textId="35C3C88F" w:rsidR="00842EF9" w:rsidRDefault="00842EF9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Some enzymes are synthesized as an inactive precursor</w:t>
      </w:r>
    </w:p>
    <w:p w14:paraId="32F1DC62" w14:textId="3575043C" w:rsidR="00842EF9" w:rsidRDefault="00842EF9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These enzymes are </w:t>
      </w:r>
      <w:r w:rsidR="00743C7A">
        <w:rPr>
          <w:sz w:val="24"/>
          <w:szCs w:val="24"/>
        </w:rPr>
        <w:t>termed zymogen if activated by a protease OR a proenzyme if activated by a non-protease</w:t>
      </w:r>
    </w:p>
    <w:p w14:paraId="65303348" w14:textId="66B47046" w:rsidR="00743C7A" w:rsidRDefault="00743C7A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Zymogens are activated by cleavage of specific peptide bonds</w:t>
      </w:r>
    </w:p>
    <w:p w14:paraId="334412BC" w14:textId="6B86CA2A" w:rsidR="00743C7A" w:rsidRDefault="00743C7A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allows conformational changes in the enzyme to expose the active site</w:t>
      </w:r>
    </w:p>
    <w:p w14:paraId="2D068B72" w14:textId="165DB41F" w:rsidR="00743C7A" w:rsidRDefault="00743C7A" w:rsidP="00842EF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Note, this form of activation is IRREVERSIBLE</w:t>
      </w:r>
    </w:p>
    <w:p w14:paraId="23D3C49B" w14:textId="2FC19120" w:rsidR="00743C7A" w:rsidRDefault="000864A8" w:rsidP="00743C7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Activation of Chymotrypsin</w:t>
      </w:r>
    </w:p>
    <w:p w14:paraId="2FE9377E" w14:textId="1B7823EC" w:rsidR="000864A8" w:rsidRDefault="000864A8" w:rsidP="000864A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Many digestive system proteases are activated by proteolysis</w:t>
      </w:r>
    </w:p>
    <w:p w14:paraId="6B06D1E0" w14:textId="0E41018E" w:rsidR="000864A8" w:rsidRDefault="000864A8" w:rsidP="000864A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Many of these are serine proteases (ex: chymotrypsin)</w:t>
      </w:r>
    </w:p>
    <w:p w14:paraId="6EE56CD0" w14:textId="3E4211E0" w:rsidR="000864A8" w:rsidRDefault="000864A8" w:rsidP="000864A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pH sensitivity of Chymotrypsin</w:t>
      </w:r>
    </w:p>
    <w:p w14:paraId="07B49CA3" w14:textId="5D7EDAA9" w:rsidR="000864A8" w:rsidRDefault="000864A8" w:rsidP="000864A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Like all serine proteases, the enzymatic activity of chymotrypsin is highly </w:t>
      </w:r>
      <w:r w:rsidR="00F022B6">
        <w:rPr>
          <w:sz w:val="24"/>
          <w:szCs w:val="24"/>
        </w:rPr>
        <w:t>sensitive to pH</w:t>
      </w:r>
    </w:p>
    <w:p w14:paraId="66976D78" w14:textId="2451E7D9" w:rsidR="00F022B6" w:rsidRDefault="00F022B6" w:rsidP="000864A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His57 must be deprotonated</w:t>
      </w:r>
    </w:p>
    <w:p w14:paraId="75382C72" w14:textId="7CAB2908" w:rsidR="00F022B6" w:rsidRDefault="004134AF" w:rsidP="00F022B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</w:t>
      </w:r>
      <w:r w:rsidR="00F022B6">
        <w:rPr>
          <w:sz w:val="24"/>
          <w:szCs w:val="24"/>
        </w:rPr>
        <w:t>is allows His57 to act as a proton acceptor, inducing nucleophilic character in Ser195 (critical to reaction mechanism)</w:t>
      </w:r>
    </w:p>
    <w:p w14:paraId="10950798" w14:textId="0D44FBF0" w:rsidR="00F022B6" w:rsidRDefault="00F022B6" w:rsidP="00F022B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a-amino group (newly formed as a result of proteolytic cleavage) of Ile16 must be pronated</w:t>
      </w:r>
    </w:p>
    <w:p w14:paraId="2A81DACA" w14:textId="5DEA9D15" w:rsidR="00F022B6" w:rsidRDefault="00F022B6" w:rsidP="00F022B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allows Ile16 to form an ion pair with Asp194, stabilizing the active conformation of chymotrypsin</w:t>
      </w:r>
    </w:p>
    <w:p w14:paraId="0C9929BD" w14:textId="3901F5B4" w:rsidR="004134AF" w:rsidRDefault="004134AF" w:rsidP="004134A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Zymogen Cascade Mediates Blood Clotting</w:t>
      </w:r>
    </w:p>
    <w:p w14:paraId="1B3BD2CF" w14:textId="513167D9" w:rsidR="004134AF" w:rsidRDefault="004134AF" w:rsidP="004134AF">
      <w:pPr>
        <w:rPr>
          <w:sz w:val="24"/>
          <w:szCs w:val="24"/>
        </w:rPr>
      </w:pPr>
      <w:r>
        <w:rPr>
          <w:sz w:val="24"/>
          <w:szCs w:val="24"/>
        </w:rPr>
        <w:t>*come back</w:t>
      </w:r>
    </w:p>
    <w:p w14:paraId="6F69DFEC" w14:textId="59B4DF13" w:rsidR="004134AF" w:rsidRDefault="004134AF" w:rsidP="004134A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The Clotting Cascade</w:t>
      </w:r>
    </w:p>
    <w:p w14:paraId="0ADEBB5D" w14:textId="02085EB0" w:rsidR="004134AF" w:rsidRDefault="004134AF" w:rsidP="004134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there are 2 intertwined cascades – the intrinsic and extrinsic pathways</w:t>
      </w:r>
    </w:p>
    <w:p w14:paraId="162540D6" w14:textId="04B0D23E" w:rsidR="004134AF" w:rsidRDefault="004134AF" w:rsidP="004134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Activated serine proteases cleave different target serine proteases, activating them in turn</w:t>
      </w:r>
    </w:p>
    <w:p w14:paraId="32556165" w14:textId="046DACB6" w:rsidR="004134AF" w:rsidRDefault="004134AF" w:rsidP="004134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These are enzymes that can catalyze many interactions, so they amplify the signal</w:t>
      </w:r>
    </w:p>
    <w:p w14:paraId="7E878300" w14:textId="2E2F5F11" w:rsidR="004134AF" w:rsidRDefault="004134AF" w:rsidP="004134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final protease is thrombin</w:t>
      </w:r>
    </w:p>
    <w:p w14:paraId="6A5ECBDE" w14:textId="17DA0743" w:rsidR="004134AF" w:rsidRDefault="004134AF" w:rsidP="004134A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When activated, </w:t>
      </w:r>
      <w:r w:rsidR="00476327">
        <w:rPr>
          <w:sz w:val="24"/>
          <w:szCs w:val="24"/>
        </w:rPr>
        <w:t>it cleaves the N-terminal ends off fibrinogen, allowing it to assemble into fibers (fibrin)</w:t>
      </w:r>
    </w:p>
    <w:p w14:paraId="22555BC6" w14:textId="4D7A05C7" w:rsidR="00476327" w:rsidRDefault="00474C14" w:rsidP="0047632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The Final Common Pathway of Clotting is Under Complex Regulation</w:t>
      </w:r>
    </w:p>
    <w:p w14:paraId="5D3C8C91" w14:textId="61B6ACF6" w:rsidR="00474C14" w:rsidRDefault="00474C14" w:rsidP="00476327">
      <w:pPr>
        <w:rPr>
          <w:sz w:val="24"/>
          <w:szCs w:val="24"/>
        </w:rPr>
      </w:pPr>
      <w:r>
        <w:rPr>
          <w:sz w:val="24"/>
          <w:szCs w:val="24"/>
        </w:rPr>
        <w:t>Important promoters of Clotting:</w:t>
      </w:r>
    </w:p>
    <w:p w14:paraId="38164796" w14:textId="21BDDB79" w:rsidR="00474C14" w:rsidRDefault="00474C1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Vitamin K</w:t>
      </w:r>
    </w:p>
    <w:p w14:paraId="0B998435" w14:textId="73FFD2A5" w:rsidR="00474C14" w:rsidRDefault="00474C1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Ca2+</w:t>
      </w:r>
    </w:p>
    <w:p w14:paraId="38410472" w14:textId="1069E7CF" w:rsidR="00474C14" w:rsidRDefault="00474C1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Thrombin</w:t>
      </w:r>
    </w:p>
    <w:p w14:paraId="4FDE4D83" w14:textId="23C091F5" w:rsidR="00474C14" w:rsidRDefault="00474C1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Factor </w:t>
      </w:r>
      <w:proofErr w:type="spellStart"/>
      <w:r>
        <w:rPr>
          <w:sz w:val="24"/>
          <w:szCs w:val="24"/>
        </w:rPr>
        <w:t>XIIIa</w:t>
      </w:r>
      <w:proofErr w:type="spellEnd"/>
    </w:p>
    <w:p w14:paraId="2DAC21F9" w14:textId="40BD0ECB" w:rsidR="00474C14" w:rsidRDefault="00474C14" w:rsidP="00474C1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Vitamin K is required for the Carboxylation of Prothrombin</w:t>
      </w:r>
    </w:p>
    <w:p w14:paraId="2FED4EA0" w14:textId="3505B339" w:rsidR="00474C14" w:rsidRDefault="00474C1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O2 is needed to activate CH2 of glutamate</w:t>
      </w:r>
    </w:p>
    <w:p w14:paraId="36B956DE" w14:textId="4E4AA8A3" w:rsidR="00474C14" w:rsidRDefault="00474C1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Vitamin K serves as an electron source in the reaction</w:t>
      </w:r>
    </w:p>
    <w:p w14:paraId="21345D5E" w14:textId="49DC72DD" w:rsidR="00474C14" w:rsidRDefault="00474C1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It is then regenerated by reductases</w:t>
      </w:r>
    </w:p>
    <w:p w14:paraId="292F56A9" w14:textId="1C66C5BE" w:rsidR="00474C14" w:rsidRDefault="00474C14" w:rsidP="00474C14">
      <w:pPr>
        <w:rPr>
          <w:sz w:val="24"/>
          <w:szCs w:val="24"/>
        </w:rPr>
      </w:pPr>
    </w:p>
    <w:p w14:paraId="2DBCC0CC" w14:textId="2DCE6AD7" w:rsidR="00474C14" w:rsidRDefault="00474C14" w:rsidP="00474C1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Carboxylation of Prothrombin</w:t>
      </w:r>
    </w:p>
    <w:p w14:paraId="62E574EC" w14:textId="2234D304" w:rsidR="00474C14" w:rsidRDefault="00474C14" w:rsidP="00474C14">
      <w:pPr>
        <w:rPr>
          <w:sz w:val="24"/>
          <w:szCs w:val="24"/>
        </w:rPr>
      </w:pPr>
      <w:r>
        <w:rPr>
          <w:sz w:val="24"/>
          <w:szCs w:val="24"/>
        </w:rPr>
        <w:t>Carboxylation makes prothrombin a strong Ca2+ chelator (molecule that acts as a sponge, binding multiple Calcium ions)</w:t>
      </w:r>
    </w:p>
    <w:p w14:paraId="5F8FF893" w14:textId="25F70CB8" w:rsidR="00474C14" w:rsidRDefault="00474C14" w:rsidP="00474C1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Carboxylation is required for prothrombin proteolysis</w:t>
      </w:r>
    </w:p>
    <w:p w14:paraId="11AFC431" w14:textId="46D0275F" w:rsidR="00474C14" w:rsidRDefault="00474C1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Many glutamate residues at the N-terminus of prothrombin are converted to y-carboxyglutamate</w:t>
      </w:r>
    </w:p>
    <w:p w14:paraId="3A8350DD" w14:textId="252CDDC5" w:rsidR="00B02024" w:rsidRDefault="00B0202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Y-carboxyglutamate binds calcium</w:t>
      </w:r>
    </w:p>
    <w:p w14:paraId="45449CF1" w14:textId="0316386C" w:rsidR="00B02024" w:rsidRDefault="00B0202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Prothrombin Ca2+ is a substrate for the serine protease factor </w:t>
      </w:r>
      <w:proofErr w:type="spellStart"/>
      <w:r>
        <w:rPr>
          <w:sz w:val="24"/>
          <w:szCs w:val="24"/>
        </w:rPr>
        <w:t>Xa</w:t>
      </w:r>
      <w:proofErr w:type="spellEnd"/>
    </w:p>
    <w:p w14:paraId="067F42A8" w14:textId="2A52F708" w:rsidR="00B02024" w:rsidRDefault="00B02024" w:rsidP="00474C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Factor </w:t>
      </w:r>
      <w:proofErr w:type="spellStart"/>
      <w:r>
        <w:rPr>
          <w:sz w:val="24"/>
          <w:szCs w:val="24"/>
        </w:rPr>
        <w:t>Xa</w:t>
      </w:r>
      <w:proofErr w:type="spellEnd"/>
      <w:r>
        <w:rPr>
          <w:sz w:val="24"/>
          <w:szCs w:val="24"/>
        </w:rPr>
        <w:t xml:space="preserve"> converts prothrombin (zymogen) to thrombin (active protease)</w:t>
      </w:r>
    </w:p>
    <w:p w14:paraId="4BDBC5CC" w14:textId="6A8CD42B" w:rsidR="00B02024" w:rsidRDefault="00B02024" w:rsidP="00B0202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Antagonists of Vitamin K reduce clotting</w:t>
      </w:r>
    </w:p>
    <w:p w14:paraId="37B45C46" w14:textId="5A6661CA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Dicoumarol</w:t>
      </w:r>
    </w:p>
    <w:p w14:paraId="24C2613E" w14:textId="129783AC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Warfarin (rat poison/blood thinner for humans)</w:t>
      </w:r>
    </w:p>
    <w:p w14:paraId="4C673809" w14:textId="504ACB77" w:rsidR="00B02024" w:rsidRDefault="00B02024" w:rsidP="00B0202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Fibrinogen Structure</w:t>
      </w:r>
    </w:p>
    <w:p w14:paraId="606C7C74" w14:textId="7A720B0F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Globular domains have high affinity for motifs in the N-terminal ends of the a and B subunits</w:t>
      </w:r>
    </w:p>
    <w:p w14:paraId="041F30DE" w14:textId="4D1292AC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These ends are only exposed after proteolytic cleavage by thrombin</w:t>
      </w:r>
    </w:p>
    <w:p w14:paraId="5C91B4A9" w14:textId="7A5C04F6" w:rsidR="00B02024" w:rsidRDefault="00B02024" w:rsidP="00B0202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Fibrinogen Clotting</w:t>
      </w:r>
    </w:p>
    <w:p w14:paraId="373749B4" w14:textId="42835A29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Thrombin is a serine protease</w:t>
      </w:r>
    </w:p>
    <w:p w14:paraId="44269F5A" w14:textId="2E151285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Thrombin cleaves fibrinogen </w:t>
      </w:r>
      <w:r w:rsidRPr="00B0202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fibrin</w:t>
      </w:r>
    </w:p>
    <w:p w14:paraId="79743382" w14:textId="068CF8D8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cleaved ends can then bind the globular domains of adjacent fibrin molecules</w:t>
      </w:r>
    </w:p>
    <w:p w14:paraId="6933260C" w14:textId="7CCFEE85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Many such interactions result in a fibrin clot</w:t>
      </w:r>
    </w:p>
    <w:p w14:paraId="4FFE530F" w14:textId="4297EECB" w:rsidR="00B02024" w:rsidRDefault="00B02024" w:rsidP="00B0202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Factor </w:t>
      </w:r>
      <w:proofErr w:type="spellStart"/>
      <w:r>
        <w:rPr>
          <w:b/>
          <w:bCs/>
          <w:sz w:val="24"/>
          <w:szCs w:val="24"/>
        </w:rPr>
        <w:t>XIIIa</w:t>
      </w:r>
      <w:proofErr w:type="spellEnd"/>
      <w:r>
        <w:rPr>
          <w:b/>
          <w:bCs/>
          <w:sz w:val="24"/>
          <w:szCs w:val="24"/>
        </w:rPr>
        <w:t xml:space="preserve"> Crosslinks Fibrin</w:t>
      </w:r>
    </w:p>
    <w:p w14:paraId="59B0BDAF" w14:textId="2486C072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Factor </w:t>
      </w:r>
      <w:proofErr w:type="spellStart"/>
      <w:r>
        <w:rPr>
          <w:sz w:val="24"/>
          <w:szCs w:val="24"/>
        </w:rPr>
        <w:t>XIIIa</w:t>
      </w:r>
      <w:proofErr w:type="spellEnd"/>
      <w:r>
        <w:rPr>
          <w:sz w:val="24"/>
          <w:szCs w:val="24"/>
        </w:rPr>
        <w:t xml:space="preserve"> is a transglutaminase</w:t>
      </w:r>
    </w:p>
    <w:p w14:paraId="6091AAC1" w14:textId="3346B138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Activated from protransglutaminase by thrombin</w:t>
      </w:r>
    </w:p>
    <w:p w14:paraId="3A0985A4" w14:textId="4BF29DAB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XIIIa</w:t>
      </w:r>
      <w:proofErr w:type="spellEnd"/>
      <w:r>
        <w:rPr>
          <w:sz w:val="24"/>
          <w:szCs w:val="24"/>
        </w:rPr>
        <w:t xml:space="preserve"> forms an amide bond between a glutamine and lysine</w:t>
      </w:r>
    </w:p>
    <w:p w14:paraId="359783DC" w14:textId="515FB438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bond covalently links fibrin monomers</w:t>
      </w:r>
    </w:p>
    <w:p w14:paraId="5F91B450" w14:textId="2F8F1D25" w:rsidR="00B02024" w:rsidRDefault="00B02024" w:rsidP="00B0202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reaction converts “soft” clots to “hard” clots (scab)</w:t>
      </w:r>
    </w:p>
    <w:p w14:paraId="205DEEE2" w14:textId="049E247F" w:rsidR="00B02024" w:rsidRDefault="00BC4148" w:rsidP="00B0202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Cyclins and Apoptosis – Controlling the Cell’s Life Cycle</w:t>
      </w:r>
    </w:p>
    <w:p w14:paraId="41EADE73" w14:textId="5B35EAE1" w:rsidR="00BC4148" w:rsidRDefault="00BC4148" w:rsidP="00B02024">
      <w:pPr>
        <w:rPr>
          <w:sz w:val="24"/>
          <w:szCs w:val="24"/>
        </w:rPr>
      </w:pPr>
      <w:r>
        <w:rPr>
          <w:sz w:val="24"/>
          <w:szCs w:val="24"/>
        </w:rPr>
        <w:t>2 final examples: cyclin and caspases</w:t>
      </w:r>
    </w:p>
    <w:p w14:paraId="3E809FA4" w14:textId="1B64CF66" w:rsidR="00BC4148" w:rsidRDefault="00BC4148" w:rsidP="00BC414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Cyclins are an example of a system that uses multiple levels of control (regulation through protein synthesis and degradation)</w:t>
      </w:r>
    </w:p>
    <w:p w14:paraId="05753C32" w14:textId="028A944E" w:rsidR="00BC4148" w:rsidRDefault="00BC4148" w:rsidP="00BC414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Signals external to a cell can cause a cascade </w:t>
      </w:r>
      <w:r w:rsidR="003066D6">
        <w:rPr>
          <w:sz w:val="24"/>
          <w:szCs w:val="24"/>
        </w:rPr>
        <w:t>of events (ligand binding to a receptor),</w:t>
      </w:r>
    </w:p>
    <w:p w14:paraId="19681622" w14:textId="7C4B0FE4" w:rsidR="003066D6" w:rsidRDefault="003066D6" w:rsidP="003066D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Intracellular signals from proteins with other functions</w:t>
      </w:r>
    </w:p>
    <w:p w14:paraId="48D4AAA5" w14:textId="4E3770DC" w:rsidR="00E52E9B" w:rsidRPr="00E52E9B" w:rsidRDefault="00E52E9B" w:rsidP="003066D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Cyclins</w:t>
      </w:r>
    </w:p>
    <w:p w14:paraId="66ADA43F" w14:textId="053B23AF" w:rsidR="003066D6" w:rsidRPr="00E52E9B" w:rsidRDefault="00E52E9B" w:rsidP="003066D6">
      <w:pPr>
        <w:rPr>
          <w:sz w:val="24"/>
          <w:szCs w:val="24"/>
        </w:rPr>
      </w:pPr>
      <w:r w:rsidRPr="00E52E9B">
        <w:rPr>
          <w:sz w:val="24"/>
          <w:szCs w:val="24"/>
        </w:rPr>
        <w:t>Cyclin-dependent Kinases (CDKs) regulate passage through the cell cycle by phosphorylating specific target proteins</w:t>
      </w:r>
    </w:p>
    <w:p w14:paraId="6D9FBBE7" w14:textId="79203C1F" w:rsidR="00476327" w:rsidRDefault="00E52E9B" w:rsidP="00E52E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0224" behindDoc="1" locked="0" layoutInCell="1" allowOverlap="1" wp14:anchorId="0EAD86DD" wp14:editId="64AF712A">
            <wp:simplePos x="0" y="0"/>
            <wp:positionH relativeFrom="margin">
              <wp:align>left</wp:align>
            </wp:positionH>
            <wp:positionV relativeFrom="paragraph">
              <wp:posOffset>299344</wp:posOffset>
            </wp:positionV>
            <wp:extent cx="3268301" cy="2104906"/>
            <wp:effectExtent l="0" t="0" r="889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301" cy="2104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They do so via interactions with regulatory proteins</w:t>
      </w:r>
    </w:p>
    <w:p w14:paraId="0C46E7F4" w14:textId="776F0503" w:rsidR="00E52E9B" w:rsidRPr="00E52E9B" w:rsidRDefault="00E52E9B" w:rsidP="00E52E9B">
      <w:pPr>
        <w:rPr>
          <w:sz w:val="24"/>
          <w:szCs w:val="24"/>
        </w:rPr>
      </w:pPr>
    </w:p>
    <w:p w14:paraId="7C07CEFA" w14:textId="77777777" w:rsidR="004134AF" w:rsidRPr="004134AF" w:rsidRDefault="004134AF" w:rsidP="004134AF">
      <w:pPr>
        <w:rPr>
          <w:sz w:val="24"/>
          <w:szCs w:val="24"/>
        </w:rPr>
      </w:pPr>
    </w:p>
    <w:p w14:paraId="6DE8A31C" w14:textId="77777777" w:rsidR="00F022B6" w:rsidRPr="00F022B6" w:rsidRDefault="00F022B6" w:rsidP="00F022B6">
      <w:pPr>
        <w:rPr>
          <w:sz w:val="24"/>
          <w:szCs w:val="24"/>
        </w:rPr>
      </w:pPr>
    </w:p>
    <w:p w14:paraId="49CE5A55" w14:textId="3246F6C1" w:rsidR="00842EF9" w:rsidRPr="00842EF9" w:rsidRDefault="00842EF9" w:rsidP="00842EF9">
      <w:pPr>
        <w:rPr>
          <w:b/>
          <w:bCs/>
          <w:sz w:val="24"/>
          <w:szCs w:val="24"/>
        </w:rPr>
      </w:pPr>
    </w:p>
    <w:p w14:paraId="03DBC362" w14:textId="20B8E135" w:rsidR="001C3001" w:rsidRDefault="001C3001" w:rsidP="001C3001">
      <w:pPr>
        <w:rPr>
          <w:b/>
          <w:bCs/>
          <w:sz w:val="24"/>
          <w:szCs w:val="24"/>
        </w:rPr>
      </w:pPr>
    </w:p>
    <w:p w14:paraId="6FA476A2" w14:textId="3F8719E6" w:rsidR="00E52E9B" w:rsidRDefault="00E52E9B" w:rsidP="001C3001">
      <w:pPr>
        <w:rPr>
          <w:b/>
          <w:bCs/>
          <w:sz w:val="24"/>
          <w:szCs w:val="24"/>
        </w:rPr>
      </w:pPr>
    </w:p>
    <w:p w14:paraId="1A4EBF45" w14:textId="5A0C84B2" w:rsidR="00E52E9B" w:rsidRDefault="00E52E9B" w:rsidP="001C3001">
      <w:pPr>
        <w:rPr>
          <w:b/>
          <w:bCs/>
          <w:sz w:val="24"/>
          <w:szCs w:val="24"/>
        </w:rPr>
      </w:pPr>
    </w:p>
    <w:p w14:paraId="2D4B7735" w14:textId="1A326589" w:rsidR="00E52E9B" w:rsidRDefault="00E52E9B" w:rsidP="001C300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CDK activity is under complex regulation</w:t>
      </w:r>
    </w:p>
    <w:p w14:paraId="1A6DFDB5" w14:textId="66953D6C" w:rsidR="00E52E9B" w:rsidRDefault="00E52E9B" w:rsidP="00E52E9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Phosphorylation of CDK</w:t>
      </w:r>
    </w:p>
    <w:p w14:paraId="0D28F700" w14:textId="71EF0200" w:rsidR="00E52E9B" w:rsidRDefault="00E52E9B" w:rsidP="00E52E9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Controlled degradation of cyclin</w:t>
      </w:r>
    </w:p>
    <w:p w14:paraId="792CB4E1" w14:textId="7EF4FD5A" w:rsidR="00E52E9B" w:rsidRDefault="00E52E9B" w:rsidP="00E52E9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Regulated synthesis of CDKs and cyclins</w:t>
      </w:r>
    </w:p>
    <w:p w14:paraId="54D9CF91" w14:textId="4FB3530A" w:rsidR="00E52E9B" w:rsidRDefault="00E52E9B" w:rsidP="00E52E9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Binding of CDK inhibitors</w:t>
      </w:r>
    </w:p>
    <w:p w14:paraId="1E343E99" w14:textId="48865B04" w:rsidR="00E52E9B" w:rsidRDefault="001D0949" w:rsidP="00E52E9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CDK Structure</w:t>
      </w:r>
    </w:p>
    <w:p w14:paraId="6C042663" w14:textId="11BCBE70" w:rsidR="001D0949" w:rsidRDefault="001D0949" w:rsidP="001D0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Note: Amino terminal (PSTAIRE) helix (green) positions Glu51 away from the active site</w:t>
      </w:r>
    </w:p>
    <w:p w14:paraId="2EF3B544" w14:textId="3F208BC1" w:rsidR="001D0949" w:rsidRDefault="001D0949" w:rsidP="001D094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 loops (red) covers the active site</w:t>
      </w:r>
    </w:p>
    <w:p w14:paraId="519888F2" w14:textId="28ABA89C" w:rsidR="001D0949" w:rsidRDefault="001D0949" w:rsidP="001D0949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1248" behindDoc="1" locked="0" layoutInCell="1" allowOverlap="1" wp14:anchorId="345D80A5" wp14:editId="4B2D6C97">
            <wp:simplePos x="0" y="0"/>
            <wp:positionH relativeFrom="margin">
              <wp:align>left</wp:align>
            </wp:positionH>
            <wp:positionV relativeFrom="paragraph">
              <wp:posOffset>139317</wp:posOffset>
            </wp:positionV>
            <wp:extent cx="3502937" cy="3123888"/>
            <wp:effectExtent l="0" t="0" r="2540" b="63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2937" cy="3123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7034A6" w14:textId="084562BE" w:rsidR="001D0949" w:rsidRDefault="001D0949" w:rsidP="001D0949">
      <w:pPr>
        <w:rPr>
          <w:sz w:val="24"/>
          <w:szCs w:val="24"/>
        </w:rPr>
      </w:pPr>
    </w:p>
    <w:p w14:paraId="68E9DA34" w14:textId="6E64EC28" w:rsidR="001D0949" w:rsidRDefault="001D0949" w:rsidP="001D0949">
      <w:pPr>
        <w:rPr>
          <w:sz w:val="24"/>
          <w:szCs w:val="24"/>
        </w:rPr>
      </w:pPr>
    </w:p>
    <w:p w14:paraId="30C4B09F" w14:textId="04B8816F" w:rsidR="001D0949" w:rsidRDefault="001D0949" w:rsidP="001D0949">
      <w:pPr>
        <w:rPr>
          <w:sz w:val="24"/>
          <w:szCs w:val="24"/>
        </w:rPr>
      </w:pPr>
    </w:p>
    <w:p w14:paraId="354A1F3F" w14:textId="779D75E5" w:rsidR="001D0949" w:rsidRDefault="001D0949" w:rsidP="001D0949">
      <w:pPr>
        <w:rPr>
          <w:sz w:val="24"/>
          <w:szCs w:val="24"/>
        </w:rPr>
      </w:pPr>
    </w:p>
    <w:p w14:paraId="6EC0D35E" w14:textId="76799CAE" w:rsidR="001D0949" w:rsidRDefault="001D0949" w:rsidP="001D0949">
      <w:pPr>
        <w:rPr>
          <w:sz w:val="24"/>
          <w:szCs w:val="24"/>
        </w:rPr>
      </w:pPr>
    </w:p>
    <w:p w14:paraId="327CAFD4" w14:textId="74723227" w:rsidR="001D0949" w:rsidRDefault="001D0949" w:rsidP="001D0949">
      <w:pPr>
        <w:rPr>
          <w:sz w:val="24"/>
          <w:szCs w:val="24"/>
        </w:rPr>
      </w:pPr>
    </w:p>
    <w:p w14:paraId="5BFAEFB6" w14:textId="44CB0889" w:rsidR="001D0949" w:rsidRDefault="001D0949" w:rsidP="001D0949">
      <w:pPr>
        <w:rPr>
          <w:sz w:val="24"/>
          <w:szCs w:val="24"/>
        </w:rPr>
      </w:pPr>
    </w:p>
    <w:p w14:paraId="3C134D6E" w14:textId="4B8E50BF" w:rsidR="001D0949" w:rsidRDefault="001D0949" w:rsidP="001D0949">
      <w:pPr>
        <w:rPr>
          <w:sz w:val="24"/>
          <w:szCs w:val="24"/>
        </w:rPr>
      </w:pPr>
    </w:p>
    <w:p w14:paraId="2DBC9CC9" w14:textId="37D785FD" w:rsidR="001D0949" w:rsidRDefault="001D0949" w:rsidP="001D0949">
      <w:pPr>
        <w:rPr>
          <w:sz w:val="24"/>
          <w:szCs w:val="24"/>
        </w:rPr>
      </w:pPr>
    </w:p>
    <w:p w14:paraId="623C12E0" w14:textId="689A70E9" w:rsidR="001D0949" w:rsidRDefault="00AD6898" w:rsidP="001D094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Cyclins</w:t>
      </w:r>
    </w:p>
    <w:p w14:paraId="07EA9169" w14:textId="33A16498" w:rsidR="00AD6898" w:rsidRDefault="00AD6898" w:rsidP="00AD68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CDKs function as CDK-cyclin heterodimers</w:t>
      </w:r>
    </w:p>
    <w:p w14:paraId="519CD85C" w14:textId="35375E79" w:rsidR="00AD6898" w:rsidRDefault="00AD6898" w:rsidP="00AD68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Binding of cyclin correctly positions the PSATIRE helix</w:t>
      </w:r>
    </w:p>
    <w:p w14:paraId="283029F7" w14:textId="4F3E7282" w:rsidR="00AD6898" w:rsidRDefault="00AD6898" w:rsidP="00AD689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02DCC103" wp14:editId="29BBB447">
            <wp:simplePos x="0" y="0"/>
            <wp:positionH relativeFrom="margin">
              <wp:align>left</wp:align>
            </wp:positionH>
            <wp:positionV relativeFrom="paragraph">
              <wp:posOffset>301356</wp:posOffset>
            </wp:positionV>
            <wp:extent cx="3793402" cy="2496918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3402" cy="2496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Cyclin binding opens up the active site of CDK</w:t>
      </w:r>
    </w:p>
    <w:p w14:paraId="234DCEA9" w14:textId="14D1C9FC" w:rsidR="00AD6898" w:rsidRPr="00AD6898" w:rsidRDefault="00AD6898" w:rsidP="00AD6898">
      <w:pPr>
        <w:rPr>
          <w:sz w:val="24"/>
          <w:szCs w:val="24"/>
        </w:rPr>
      </w:pPr>
    </w:p>
    <w:p w14:paraId="042EF7AF" w14:textId="20FFD379" w:rsidR="00AD6898" w:rsidRDefault="00AD6898" w:rsidP="00AD6898">
      <w:pPr>
        <w:rPr>
          <w:sz w:val="24"/>
          <w:szCs w:val="24"/>
        </w:rPr>
      </w:pPr>
    </w:p>
    <w:p w14:paraId="11608DF8" w14:textId="5E8F6AAA" w:rsidR="00AD6898" w:rsidRPr="00AD6898" w:rsidRDefault="00AD6898" w:rsidP="00AD6898">
      <w:pPr>
        <w:rPr>
          <w:sz w:val="24"/>
          <w:szCs w:val="24"/>
        </w:rPr>
      </w:pPr>
    </w:p>
    <w:p w14:paraId="3EFBD3E0" w14:textId="5DFC033A" w:rsidR="00AD6898" w:rsidRPr="00AD6898" w:rsidRDefault="00AD6898" w:rsidP="00AD6898">
      <w:pPr>
        <w:rPr>
          <w:sz w:val="24"/>
          <w:szCs w:val="24"/>
        </w:rPr>
      </w:pPr>
    </w:p>
    <w:p w14:paraId="2814B385" w14:textId="3D37BAED" w:rsidR="00AD6898" w:rsidRPr="00AD6898" w:rsidRDefault="00AD6898" w:rsidP="00AD6898">
      <w:pPr>
        <w:rPr>
          <w:sz w:val="24"/>
          <w:szCs w:val="24"/>
        </w:rPr>
      </w:pPr>
    </w:p>
    <w:p w14:paraId="1E0AE620" w14:textId="232B0CCE" w:rsidR="00AD6898" w:rsidRPr="00AD6898" w:rsidRDefault="00AD6898" w:rsidP="00AD6898">
      <w:pPr>
        <w:rPr>
          <w:sz w:val="24"/>
          <w:szCs w:val="24"/>
        </w:rPr>
      </w:pPr>
    </w:p>
    <w:p w14:paraId="4596F0A2" w14:textId="4A9A60BA" w:rsidR="00AD6898" w:rsidRPr="00AD6898" w:rsidRDefault="00AD6898" w:rsidP="00AD6898">
      <w:pPr>
        <w:rPr>
          <w:sz w:val="24"/>
          <w:szCs w:val="24"/>
        </w:rPr>
      </w:pPr>
    </w:p>
    <w:p w14:paraId="1F7D8C4D" w14:textId="2E7C1973" w:rsidR="00AD6898" w:rsidRDefault="00AD6898" w:rsidP="00AD6898">
      <w:pPr>
        <w:rPr>
          <w:sz w:val="24"/>
          <w:szCs w:val="24"/>
        </w:rPr>
      </w:pPr>
    </w:p>
    <w:p w14:paraId="69E92272" w14:textId="2FDB6F2B" w:rsidR="00AD6898" w:rsidRDefault="00AD6898" w:rsidP="00AD6898">
      <w:pPr>
        <w:rPr>
          <w:sz w:val="24"/>
          <w:szCs w:val="24"/>
        </w:rPr>
      </w:pPr>
    </w:p>
    <w:p w14:paraId="104492D9" w14:textId="4F982D77" w:rsidR="00AD6898" w:rsidRDefault="00AD6898" w:rsidP="00AD6898">
      <w:p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Phosphorylation of Thr160 activates CDK2</w:t>
      </w:r>
    </w:p>
    <w:p w14:paraId="1C1500CE" w14:textId="75E24998" w:rsidR="00AD6898" w:rsidRDefault="00AD6898" w:rsidP="00AD6898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Thr160-PO4 forms ion pairs with 3 arginine</w:t>
      </w:r>
      <w:r w:rsidR="001E149B">
        <w:rPr>
          <w:sz w:val="24"/>
          <w:szCs w:val="24"/>
        </w:rPr>
        <w:t>’</w:t>
      </w:r>
      <w:r>
        <w:rPr>
          <w:sz w:val="24"/>
          <w:szCs w:val="24"/>
        </w:rPr>
        <w:t>s, stabilizing the R state of CDK</w:t>
      </w:r>
    </w:p>
    <w:p w14:paraId="052E4BE7" w14:textId="3C97187F" w:rsidR="001E149B" w:rsidRDefault="001E149B" w:rsidP="001E149B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Cyclins: Conformational Changes in CDK activation</w:t>
      </w:r>
    </w:p>
    <w:p w14:paraId="0B93891F" w14:textId="2CB3530B" w:rsidR="001E149B" w:rsidRDefault="001E149B" w:rsidP="001E149B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Cyclin controlled</w:t>
      </w:r>
    </w:p>
    <w:p w14:paraId="76859D51" w14:textId="74C69FFE" w:rsidR="001E149B" w:rsidRDefault="001E149B" w:rsidP="001E149B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PSATIRE helix moves into catalytic cleft</w:t>
      </w:r>
    </w:p>
    <w:p w14:paraId="02F4D834" w14:textId="6F363F58" w:rsidR="001E149B" w:rsidRDefault="001E149B" w:rsidP="001E149B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PSATIRE helix includes the catalytic Glu51</w:t>
      </w:r>
    </w:p>
    <w:p w14:paraId="0F291280" w14:textId="4A227676" w:rsidR="001E149B" w:rsidRDefault="001E149B" w:rsidP="001E149B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T loop changes conformation and position, allows access to catalytic cleft</w:t>
      </w:r>
    </w:p>
    <w:p w14:paraId="0AE8DABC" w14:textId="43D72C1D" w:rsidR="001E149B" w:rsidRDefault="001E149B" w:rsidP="001E149B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Exposes threonine (Thr160) on T loop</w:t>
      </w:r>
    </w:p>
    <w:p w14:paraId="30C43BB6" w14:textId="05FC6C58" w:rsidR="001E149B" w:rsidRDefault="001E149B" w:rsidP="001E149B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Thr160 phosphorylation leads to fully active CDK</w:t>
      </w:r>
    </w:p>
    <w:p w14:paraId="3FD5176D" w14:textId="5D5EC6CE" w:rsidR="001E149B" w:rsidRDefault="002D7546" w:rsidP="001E149B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Apoptosis: Programmed Cell Death</w:t>
      </w:r>
    </w:p>
    <w:p w14:paraId="17FDC673" w14:textId="18E5C257" w:rsidR="002D7546" w:rsidRDefault="002D7546" w:rsidP="002D7546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Can be triggered to protect the organism by removing cells that:</w:t>
      </w:r>
    </w:p>
    <w:p w14:paraId="415D3E33" w14:textId="7CE573C0" w:rsidR="002D7546" w:rsidRDefault="002D7546" w:rsidP="002D7546">
      <w:pPr>
        <w:pStyle w:val="ListParagraph"/>
        <w:numPr>
          <w:ilvl w:val="1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Are virally infected</w:t>
      </w:r>
    </w:p>
    <w:p w14:paraId="0996811E" w14:textId="2E183D78" w:rsidR="002D7546" w:rsidRDefault="002D7546" w:rsidP="002D7546">
      <w:pPr>
        <w:pStyle w:val="ListParagraph"/>
        <w:numPr>
          <w:ilvl w:val="1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Have irreparable damage to DNA (cancer)</w:t>
      </w:r>
    </w:p>
    <w:p w14:paraId="72FAE661" w14:textId="00B5937D" w:rsidR="002D7546" w:rsidRDefault="002D7546" w:rsidP="002D7546">
      <w:pPr>
        <w:pStyle w:val="ListParagraph"/>
        <w:numPr>
          <w:ilvl w:val="1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Produce anti-self antibodies (autoimmunity)</w:t>
      </w:r>
    </w:p>
    <w:p w14:paraId="50E7E4CC" w14:textId="75CAB1B2" w:rsidR="002D7546" w:rsidRDefault="002D7546" w:rsidP="002D7546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Also</w:t>
      </w:r>
      <w:proofErr w:type="gramEnd"/>
      <w:r>
        <w:rPr>
          <w:sz w:val="24"/>
          <w:szCs w:val="24"/>
        </w:rPr>
        <w:t xml:space="preserve"> part of normal development processes:</w:t>
      </w:r>
    </w:p>
    <w:p w14:paraId="7C0FFAB0" w14:textId="26654341" w:rsidR="002D7546" w:rsidRDefault="002D7546" w:rsidP="002D7546">
      <w:pPr>
        <w:pStyle w:val="ListParagraph"/>
        <w:numPr>
          <w:ilvl w:val="1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Shape formation of limbs and organs</w:t>
      </w:r>
    </w:p>
    <w:p w14:paraId="15D1EDA2" w14:textId="3FA6282C" w:rsidR="002D7546" w:rsidRDefault="002D7546" w:rsidP="002D7546">
      <w:pPr>
        <w:pStyle w:val="ListParagraph"/>
        <w:numPr>
          <w:ilvl w:val="1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Neuron loss during brain development</w:t>
      </w:r>
    </w:p>
    <w:p w14:paraId="645FFD45" w14:textId="3D0B3598" w:rsidR="002D7546" w:rsidRDefault="002D7546" w:rsidP="002D7546">
      <w:pPr>
        <w:pStyle w:val="ListParagraph"/>
        <w:numPr>
          <w:ilvl w:val="1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Seasonal leaf senescence</w:t>
      </w:r>
    </w:p>
    <w:p w14:paraId="7213EA13" w14:textId="446B5BFF" w:rsidR="002D7546" w:rsidRDefault="002D7546" w:rsidP="002D7546">
      <w:pPr>
        <w:tabs>
          <w:tab w:val="left" w:pos="1055"/>
        </w:tabs>
        <w:rPr>
          <w:sz w:val="24"/>
          <w:szCs w:val="24"/>
        </w:rPr>
      </w:pPr>
    </w:p>
    <w:p w14:paraId="65B51BCD" w14:textId="666FB850" w:rsidR="009648CA" w:rsidRDefault="009648CA" w:rsidP="002D7546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Apoptosis</w:t>
      </w:r>
    </w:p>
    <w:p w14:paraId="66FED137" w14:textId="17B7E961" w:rsidR="009648CA" w:rsidRDefault="009648CA" w:rsidP="002D7546">
      <w:p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Initial events:</w:t>
      </w:r>
    </w:p>
    <w:p w14:paraId="0580E6AA" w14:textId="147B5165" w:rsidR="009648CA" w:rsidRDefault="009648CA" w:rsidP="009648CA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Tumor necrosis factor (TNF) is produced by immune cells</w:t>
      </w:r>
    </w:p>
    <w:p w14:paraId="59EE3CCC" w14:textId="583DD35C" w:rsidR="009648CA" w:rsidRDefault="009648CA" w:rsidP="009648CA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Ligand binding promotes binding to death domain</w:t>
      </w:r>
    </w:p>
    <w:p w14:paraId="56E267EE" w14:textId="04886D55" w:rsidR="009648CA" w:rsidRDefault="009648CA" w:rsidP="009648CA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Fas</w:t>
      </w:r>
      <w:proofErr w:type="spellEnd"/>
      <w:r>
        <w:rPr>
          <w:sz w:val="24"/>
          <w:szCs w:val="24"/>
        </w:rPr>
        <w:t xml:space="preserve"> receptor</w:t>
      </w:r>
      <w:r w:rsidR="00F803D0">
        <w:rPr>
          <w:sz w:val="24"/>
          <w:szCs w:val="24"/>
        </w:rPr>
        <w:t xml:space="preserve"> is similar to TNF receptor, and mediate parallel pathway</w:t>
      </w:r>
    </w:p>
    <w:p w14:paraId="7770EC28" w14:textId="669DA1BC" w:rsidR="00F803D0" w:rsidRDefault="00F803D0" w:rsidP="00F803D0">
      <w:pPr>
        <w:tabs>
          <w:tab w:val="left" w:pos="1055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3296" behindDoc="1" locked="0" layoutInCell="1" allowOverlap="1" wp14:anchorId="7DB51E51" wp14:editId="1A8F76AC">
            <wp:simplePos x="0" y="0"/>
            <wp:positionH relativeFrom="column">
              <wp:posOffset>3255544</wp:posOffset>
            </wp:positionH>
            <wp:positionV relativeFrom="paragraph">
              <wp:posOffset>12700</wp:posOffset>
            </wp:positionV>
            <wp:extent cx="2851002" cy="1577661"/>
            <wp:effectExtent l="0" t="0" r="6985" b="381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002" cy="15776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Intracellular events:</w:t>
      </w:r>
    </w:p>
    <w:p w14:paraId="44549FD1" w14:textId="12D092D5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FADD binding allows Caspase 8 to bind</w:t>
      </w:r>
    </w:p>
    <w:p w14:paraId="64707A6F" w14:textId="5D87134A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Caspase 8 then activates itself</w:t>
      </w:r>
    </w:p>
    <w:p w14:paraId="64420235" w14:textId="5D08642A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Leads to protein and DNA degradation</w:t>
      </w:r>
    </w:p>
    <w:p w14:paraId="7500F444" w14:textId="5AC252D5" w:rsidR="00F803D0" w:rsidRDefault="00F803D0" w:rsidP="00F803D0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42C03EA6" wp14:editId="61D8C260">
            <wp:simplePos x="0" y="0"/>
            <wp:positionH relativeFrom="column">
              <wp:posOffset>3367682</wp:posOffset>
            </wp:positionH>
            <wp:positionV relativeFrom="paragraph">
              <wp:posOffset>202200</wp:posOffset>
            </wp:positionV>
            <wp:extent cx="3605162" cy="3711921"/>
            <wp:effectExtent l="0" t="0" r="0" b="317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5162" cy="3711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Caspases</w:t>
      </w:r>
    </w:p>
    <w:p w14:paraId="5CF616DD" w14:textId="41F024F3" w:rsidR="00F803D0" w:rsidRDefault="00F803D0" w:rsidP="00F803D0">
      <w:p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Zymogens</w:t>
      </w:r>
    </w:p>
    <w:p w14:paraId="090D4CB1" w14:textId="66E13DD9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Must be proteolytically cleaved to be active</w:t>
      </w:r>
    </w:p>
    <w:p w14:paraId="0182DCCF" w14:textId="02BAFE81" w:rsidR="00F803D0" w:rsidRDefault="00F803D0" w:rsidP="00F803D0">
      <w:pPr>
        <w:tabs>
          <w:tab w:val="left" w:pos="105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Cys</w:t>
      </w:r>
      <w:proofErr w:type="spellEnd"/>
      <w:r>
        <w:rPr>
          <w:sz w:val="24"/>
          <w:szCs w:val="24"/>
        </w:rPr>
        <w:t xml:space="preserve"> in active site (so </w:t>
      </w:r>
      <w:proofErr w:type="spellStart"/>
      <w:r>
        <w:rPr>
          <w:sz w:val="24"/>
          <w:szCs w:val="24"/>
        </w:rPr>
        <w:t>Cys</w:t>
      </w:r>
      <w:proofErr w:type="spellEnd"/>
      <w:r>
        <w:rPr>
          <w:sz w:val="24"/>
          <w:szCs w:val="24"/>
        </w:rPr>
        <w:t xml:space="preserve"> proteases) cut after Asp</w:t>
      </w:r>
    </w:p>
    <w:p w14:paraId="11D9A059" w14:textId="31622F3C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 xml:space="preserve">Hence the name </w:t>
      </w:r>
      <w:proofErr w:type="spellStart"/>
      <w:r>
        <w:rPr>
          <w:sz w:val="24"/>
          <w:szCs w:val="24"/>
        </w:rPr>
        <w:t>Casp-ase</w:t>
      </w:r>
      <w:proofErr w:type="spellEnd"/>
    </w:p>
    <w:p w14:paraId="1EBAE518" w14:textId="335C14E9" w:rsidR="00F803D0" w:rsidRDefault="00F803D0" w:rsidP="00F803D0">
      <w:p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2 kinds of caspases</w:t>
      </w:r>
    </w:p>
    <w:p w14:paraId="6E9B0748" w14:textId="74B3C84C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Initiator</w:t>
      </w:r>
    </w:p>
    <w:p w14:paraId="28079D83" w14:textId="171B4989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Effector</w:t>
      </w:r>
    </w:p>
    <w:p w14:paraId="6569672A" w14:textId="2AF371BF" w:rsidR="00F803D0" w:rsidRDefault="00F803D0" w:rsidP="00F803D0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Apoptosis</w:t>
      </w:r>
    </w:p>
    <w:p w14:paraId="585F6CE6" w14:textId="49C6E2E9" w:rsidR="00F803D0" w:rsidRDefault="00F803D0" w:rsidP="00F803D0">
      <w:p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Mitochondrial signal</w:t>
      </w:r>
    </w:p>
    <w:p w14:paraId="6DFBE4DA" w14:textId="270C6DE7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Caspase 8 causes cytochrome C release</w:t>
      </w:r>
    </w:p>
    <w:p w14:paraId="0AA432A1" w14:textId="77777777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 xml:space="preserve">Cytochrome C assembles with Apaf-1 to </w:t>
      </w:r>
    </w:p>
    <w:p w14:paraId="22E1031F" w14:textId="3C1986C4" w:rsidR="00F803D0" w:rsidRDefault="00F803D0" w:rsidP="00F803D0">
      <w:pPr>
        <w:pStyle w:val="ListParagraph"/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 xml:space="preserve">form the apoptosome (binding of cytochrome c </w:t>
      </w:r>
    </w:p>
    <w:p w14:paraId="27D6352B" w14:textId="6D188738" w:rsidR="00F803D0" w:rsidRDefault="00F803D0" w:rsidP="00F803D0">
      <w:pPr>
        <w:pStyle w:val="ListParagraph"/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and ATP induces Apaf-1 to form an apoptosome</w:t>
      </w:r>
    </w:p>
    <w:p w14:paraId="610863DB" w14:textId="09A4FAE3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Apoptosome activates Caspase 9</w:t>
      </w:r>
    </w:p>
    <w:p w14:paraId="19399302" w14:textId="51E9F495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Effector caspases mediate destruction of cell</w:t>
      </w:r>
    </w:p>
    <w:p w14:paraId="1758EB26" w14:textId="6D44596E" w:rsidR="00F803D0" w:rsidRDefault="00F803D0" w:rsidP="00F803D0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Other cells can then use metabolic compounds</w:t>
      </w:r>
    </w:p>
    <w:p w14:paraId="7520592C" w14:textId="37B52823" w:rsidR="009648CA" w:rsidRDefault="00585C86" w:rsidP="002D7546">
      <w:pPr>
        <w:tabs>
          <w:tab w:val="left" w:pos="1055"/>
        </w:tabs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05344" behindDoc="1" locked="0" layoutInCell="1" allowOverlap="1" wp14:anchorId="64044DDE" wp14:editId="4E0F2436">
            <wp:simplePos x="0" y="0"/>
            <wp:positionH relativeFrom="margin">
              <wp:posOffset>2516863</wp:posOffset>
            </wp:positionH>
            <wp:positionV relativeFrom="paragraph">
              <wp:posOffset>8368</wp:posOffset>
            </wp:positionV>
            <wp:extent cx="2804639" cy="3313568"/>
            <wp:effectExtent l="0" t="0" r="0" b="127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639" cy="3313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5ED0">
        <w:rPr>
          <w:noProof/>
        </w:rPr>
        <w:drawing>
          <wp:inline distT="0" distB="0" distL="0" distR="0" wp14:anchorId="3CD59CE6" wp14:editId="7937F549">
            <wp:extent cx="2589291" cy="3385996"/>
            <wp:effectExtent l="0" t="0" r="1905" b="508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597808" cy="3397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246B5" w14:textId="35ED0AC7" w:rsidR="00585C86" w:rsidRDefault="00585C86" w:rsidP="002D7546">
      <w:pPr>
        <w:tabs>
          <w:tab w:val="left" w:pos="1055"/>
        </w:tabs>
        <w:rPr>
          <w:sz w:val="24"/>
          <w:szCs w:val="24"/>
        </w:rPr>
      </w:pPr>
    </w:p>
    <w:p w14:paraId="61C341FE" w14:textId="0F51C702" w:rsidR="00585C86" w:rsidRDefault="00585C86" w:rsidP="00585C86">
      <w:pPr>
        <w:tabs>
          <w:tab w:val="left" w:pos="1055"/>
        </w:tabs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Lecture 3 – Part C: Carbohydrate Metabolism</w:t>
      </w:r>
    </w:p>
    <w:p w14:paraId="301A32D1" w14:textId="4122CF2C" w:rsidR="00A9124E" w:rsidRDefault="00A9124E" w:rsidP="00585C86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Metabolism – Concepts</w:t>
      </w:r>
    </w:p>
    <w:p w14:paraId="6F72B2C2" w14:textId="1A33E34A" w:rsidR="00A9124E" w:rsidRDefault="00A9124E" w:rsidP="00A9124E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Metabolism is the sum of chemical transformations</w:t>
      </w:r>
    </w:p>
    <w:p w14:paraId="53A348B3" w14:textId="76DE4EE9" w:rsidR="00A9124E" w:rsidRDefault="00A9124E" w:rsidP="00A9124E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Metabolic pathways involve enzyme</w:t>
      </w:r>
    </w:p>
    <w:p w14:paraId="49863DD9" w14:textId="73C6944C" w:rsidR="00A9124E" w:rsidRDefault="00A9124E" w:rsidP="00A9124E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Catabolism = degradation of biomolecules</w:t>
      </w:r>
    </w:p>
    <w:p w14:paraId="2434118F" w14:textId="58A11C41" w:rsidR="00A9124E" w:rsidRDefault="00A9124E" w:rsidP="00A9124E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Anabolism = synthesis of biomolecules</w:t>
      </w:r>
    </w:p>
    <w:p w14:paraId="37C5D416" w14:textId="6E8B936A" w:rsidR="00A9124E" w:rsidRDefault="00A9124E" w:rsidP="00A9124E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Types of Pathways</w:t>
      </w:r>
    </w:p>
    <w:p w14:paraId="7BA32F42" w14:textId="79449F5D" w:rsidR="00A9124E" w:rsidRDefault="00A9124E" w:rsidP="00A9124E">
      <w:pPr>
        <w:pStyle w:val="ListParagraph"/>
        <w:numPr>
          <w:ilvl w:val="0"/>
          <w:numId w:val="14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Converging catabolism</w:t>
      </w:r>
    </w:p>
    <w:p w14:paraId="58A2BC5A" w14:textId="66B52708" w:rsidR="00A9124E" w:rsidRDefault="00A9124E" w:rsidP="00A9124E">
      <w:pPr>
        <w:pStyle w:val="ListParagraph"/>
        <w:numPr>
          <w:ilvl w:val="0"/>
          <w:numId w:val="14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Diverging anabolism</w:t>
      </w:r>
    </w:p>
    <w:p w14:paraId="4EA759D6" w14:textId="454C6299" w:rsidR="00A9124E" w:rsidRDefault="00A9124E" w:rsidP="00A9124E">
      <w:pPr>
        <w:pStyle w:val="ListParagraph"/>
        <w:numPr>
          <w:ilvl w:val="0"/>
          <w:numId w:val="14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Cyclic pathway</w:t>
      </w:r>
    </w:p>
    <w:p w14:paraId="073AFE11" w14:textId="33491B0E" w:rsidR="00A9124E" w:rsidRDefault="00A9124E" w:rsidP="00A9124E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Rate-Limiting Steps (unregulated)</w:t>
      </w:r>
    </w:p>
    <w:p w14:paraId="169FAFCC" w14:textId="2B2AEA69" w:rsidR="00A9124E" w:rsidRDefault="00A9124E" w:rsidP="00A9124E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Rates of biochemical pathways depend on the activities of enzymes that catalyze each step</w:t>
      </w:r>
    </w:p>
    <w:p w14:paraId="286F9A9C" w14:textId="2C4AB1D1" w:rsidR="00A9124E" w:rsidRDefault="00A9124E" w:rsidP="00A9124E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In any pathway, the rate of most steps in limited by substrate availability (enzyme is in excess)</w:t>
      </w:r>
    </w:p>
    <w:p w14:paraId="48946BE0" w14:textId="666D95B2" w:rsidR="00A9124E" w:rsidRDefault="00A9124E" w:rsidP="00A9124E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However, reactions catalysed one or more enzymes in any pathway will be limiting</w:t>
      </w:r>
    </w:p>
    <w:p w14:paraId="1514B5AB" w14:textId="2284DFEA" w:rsidR="00A9124E" w:rsidRDefault="001145C3" w:rsidP="00A9124E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These rate limiting steps will set the overall speed of the pathway</w:t>
      </w:r>
    </w:p>
    <w:p w14:paraId="5E8EDB30" w14:textId="6090FD44" w:rsidR="001145C3" w:rsidRDefault="001145C3" w:rsidP="001145C3">
      <w:pPr>
        <w:pStyle w:val="ListParagraph"/>
        <w:numPr>
          <w:ilvl w:val="1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Enzyme limited reaction = far from equilibrium</w:t>
      </w:r>
    </w:p>
    <w:p w14:paraId="04AA1055" w14:textId="6FA591CB" w:rsidR="001145C3" w:rsidRDefault="001145C3" w:rsidP="001145C3">
      <w:pPr>
        <w:pStyle w:val="ListParagraph"/>
        <w:numPr>
          <w:ilvl w:val="1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 xml:space="preserve">Substrate limited reaction = at or near equilibrium </w:t>
      </w:r>
    </w:p>
    <w:p w14:paraId="3DD7094A" w14:textId="323F37C8" w:rsidR="001145C3" w:rsidRDefault="001145C3" w:rsidP="001145C3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Pathways are typically regulated at rate limiting steps</w:t>
      </w:r>
    </w:p>
    <w:p w14:paraId="3E4BD178" w14:textId="73627604" w:rsidR="001145C3" w:rsidRDefault="001145C3" w:rsidP="001145C3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Rate limiting steps are often exergonic and irreversible under cellular conditions</w:t>
      </w:r>
    </w:p>
    <w:p w14:paraId="2356758F" w14:textId="709B84F6" w:rsidR="001145C3" w:rsidRDefault="001145C3" w:rsidP="001145C3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Enzymes catalyzing exergonic, rate-limiting steps are targets of metabolic regulation</w:t>
      </w:r>
    </w:p>
    <w:p w14:paraId="1948B519" w14:textId="15F7BFB6" w:rsidR="001145C3" w:rsidRDefault="001145C3" w:rsidP="001145C3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This allows the cell to regulate the overall rate of metabolic pathways without regulating every single enzyme involved</w:t>
      </w:r>
    </w:p>
    <w:p w14:paraId="5C825493" w14:textId="224D0348" w:rsidR="001145C3" w:rsidRDefault="001145C3" w:rsidP="001145C3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How are enzymes regulated?</w:t>
      </w:r>
    </w:p>
    <w:p w14:paraId="7F83A1D1" w14:textId="767C4C43" w:rsidR="001145C3" w:rsidRDefault="009E75B4" w:rsidP="001145C3">
      <w:p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2 broad ways we can regulate an enzyme</w:t>
      </w:r>
    </w:p>
    <w:p w14:paraId="19868D38" w14:textId="568EB5B9" w:rsidR="009E75B4" w:rsidRDefault="009E75B4" w:rsidP="009E75B4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Can regulate its production or degradation (steps 1-5)</w:t>
      </w:r>
    </w:p>
    <w:p w14:paraId="3BDE56F8" w14:textId="3904E643" w:rsidR="009E75B4" w:rsidRDefault="009E75B4" w:rsidP="009E75B4">
      <w:pPr>
        <w:pStyle w:val="ListParagraph"/>
        <w:numPr>
          <w:ilvl w:val="1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Regulate mRNA level and protein synthesis level</w:t>
      </w:r>
    </w:p>
    <w:p w14:paraId="0C0274E1" w14:textId="5CB891E0" w:rsidR="009E75B4" w:rsidRDefault="009E75B4" w:rsidP="009E75B4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Can regulate the function of the enzyme</w:t>
      </w:r>
    </w:p>
    <w:p w14:paraId="2FC128BD" w14:textId="79262B7F" w:rsidR="009E75B4" w:rsidRDefault="009E75B4" w:rsidP="009E75B4">
      <w:pPr>
        <w:tabs>
          <w:tab w:val="left" w:pos="105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Review – Glycolysis</w:t>
      </w:r>
    </w:p>
    <w:p w14:paraId="5555F727" w14:textId="6F32B9C9" w:rsidR="009E75B4" w:rsidRDefault="009E75B4" w:rsidP="009E75B4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Boxed reactions are highly exergonic</w:t>
      </w:r>
    </w:p>
    <w:p w14:paraId="0E0630C1" w14:textId="05F6B89C" w:rsidR="009E75B4" w:rsidRDefault="009E75B4" w:rsidP="009E75B4">
      <w:pPr>
        <w:pStyle w:val="ListParagraph"/>
        <w:numPr>
          <w:ilvl w:val="0"/>
          <w:numId w:val="1"/>
        </w:numPr>
        <w:tabs>
          <w:tab w:val="left" w:pos="1055"/>
        </w:tabs>
        <w:rPr>
          <w:sz w:val="24"/>
          <w:szCs w:val="24"/>
        </w:rPr>
      </w:pPr>
      <w:r>
        <w:rPr>
          <w:sz w:val="24"/>
          <w:szCs w:val="24"/>
        </w:rPr>
        <w:t>These are the steps in glycolysis that are regulated</w:t>
      </w:r>
    </w:p>
    <w:p w14:paraId="6514EF71" w14:textId="1BA47BE8" w:rsidR="009E75B4" w:rsidRDefault="009E75B4" w:rsidP="009E75B4">
      <w:pPr>
        <w:tabs>
          <w:tab w:val="left" w:pos="1055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08B02C82" wp14:editId="6B923085">
            <wp:simplePos x="0" y="0"/>
            <wp:positionH relativeFrom="column">
              <wp:posOffset>0</wp:posOffset>
            </wp:positionH>
            <wp:positionV relativeFrom="paragraph">
              <wp:posOffset>1572</wp:posOffset>
            </wp:positionV>
            <wp:extent cx="5943600" cy="297180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32282F" w14:textId="6E0DFD2A" w:rsidR="009E75B4" w:rsidRPr="009E75B4" w:rsidRDefault="009E75B4" w:rsidP="009E75B4">
      <w:pPr>
        <w:rPr>
          <w:sz w:val="24"/>
          <w:szCs w:val="24"/>
        </w:rPr>
      </w:pPr>
    </w:p>
    <w:p w14:paraId="29B625B3" w14:textId="4BD11E2A" w:rsidR="009E75B4" w:rsidRPr="009E75B4" w:rsidRDefault="009E75B4" w:rsidP="009E75B4">
      <w:pPr>
        <w:rPr>
          <w:sz w:val="24"/>
          <w:szCs w:val="24"/>
        </w:rPr>
      </w:pPr>
    </w:p>
    <w:p w14:paraId="307F1ECE" w14:textId="17CD8DBE" w:rsidR="009E75B4" w:rsidRPr="009E75B4" w:rsidRDefault="009E75B4" w:rsidP="009E75B4">
      <w:pPr>
        <w:rPr>
          <w:sz w:val="24"/>
          <w:szCs w:val="24"/>
        </w:rPr>
      </w:pPr>
    </w:p>
    <w:p w14:paraId="43C381BF" w14:textId="3E55606B" w:rsidR="009E75B4" w:rsidRPr="009E75B4" w:rsidRDefault="009E75B4" w:rsidP="009E75B4">
      <w:pPr>
        <w:rPr>
          <w:sz w:val="24"/>
          <w:szCs w:val="24"/>
        </w:rPr>
      </w:pPr>
    </w:p>
    <w:p w14:paraId="6C60AF27" w14:textId="542C538B" w:rsidR="009E75B4" w:rsidRPr="009E75B4" w:rsidRDefault="009E75B4" w:rsidP="009E75B4">
      <w:pPr>
        <w:rPr>
          <w:sz w:val="24"/>
          <w:szCs w:val="24"/>
        </w:rPr>
      </w:pPr>
    </w:p>
    <w:p w14:paraId="438DD662" w14:textId="3366541B" w:rsidR="009E75B4" w:rsidRPr="009E75B4" w:rsidRDefault="009E75B4" w:rsidP="009E75B4">
      <w:pPr>
        <w:rPr>
          <w:sz w:val="24"/>
          <w:szCs w:val="24"/>
        </w:rPr>
      </w:pPr>
    </w:p>
    <w:p w14:paraId="77B555DD" w14:textId="02ABF91F" w:rsidR="009E75B4" w:rsidRPr="009E75B4" w:rsidRDefault="009E75B4" w:rsidP="009E75B4">
      <w:pPr>
        <w:rPr>
          <w:sz w:val="24"/>
          <w:szCs w:val="24"/>
        </w:rPr>
      </w:pPr>
    </w:p>
    <w:p w14:paraId="1A80DB3A" w14:textId="5C67060E" w:rsidR="009E75B4" w:rsidRPr="009E75B4" w:rsidRDefault="009E75B4" w:rsidP="009E75B4">
      <w:pPr>
        <w:rPr>
          <w:sz w:val="24"/>
          <w:szCs w:val="24"/>
        </w:rPr>
      </w:pPr>
    </w:p>
    <w:p w14:paraId="77602A96" w14:textId="3F4EC516" w:rsidR="009E75B4" w:rsidRDefault="009E75B4" w:rsidP="009E75B4">
      <w:pPr>
        <w:rPr>
          <w:sz w:val="24"/>
          <w:szCs w:val="24"/>
        </w:rPr>
      </w:pPr>
    </w:p>
    <w:p w14:paraId="0617055C" w14:textId="77777777" w:rsidR="009E75B4" w:rsidRDefault="009E75B4" w:rsidP="009E75B4">
      <w:pPr>
        <w:rPr>
          <w:b/>
          <w:bCs/>
          <w:sz w:val="24"/>
          <w:szCs w:val="24"/>
        </w:rPr>
      </w:pPr>
    </w:p>
    <w:p w14:paraId="65EE6BB9" w14:textId="58C1BFB0" w:rsidR="009E75B4" w:rsidRDefault="00337F7E" w:rsidP="009E75B4">
      <w:pPr>
        <w:rPr>
          <w:sz w:val="24"/>
          <w:szCs w:val="24"/>
        </w:rPr>
      </w:pPr>
      <w:r>
        <w:rPr>
          <w:sz w:val="24"/>
          <w:szCs w:val="24"/>
        </w:rPr>
        <w:t>First box = not committed yet</w:t>
      </w:r>
    </w:p>
    <w:p w14:paraId="1BE3B2E2" w14:textId="03830FE6" w:rsidR="00337F7E" w:rsidRPr="00337F7E" w:rsidRDefault="00337F7E" w:rsidP="009E75B4">
      <w:pPr>
        <w:rPr>
          <w:sz w:val="24"/>
          <w:szCs w:val="24"/>
        </w:rPr>
      </w:pPr>
      <w:r>
        <w:rPr>
          <w:sz w:val="24"/>
          <w:szCs w:val="24"/>
        </w:rPr>
        <w:t>Second box = now fully committed to glycolysis</w:t>
      </w:r>
    </w:p>
    <w:p w14:paraId="6283F45F" w14:textId="77777777" w:rsidR="009E75B4" w:rsidRDefault="009E75B4" w:rsidP="009E75B4">
      <w:pPr>
        <w:rPr>
          <w:b/>
          <w:bCs/>
          <w:sz w:val="24"/>
          <w:szCs w:val="24"/>
        </w:rPr>
      </w:pPr>
    </w:p>
    <w:p w14:paraId="4DBF74A8" w14:textId="77777777" w:rsidR="009E75B4" w:rsidRDefault="009E75B4" w:rsidP="009E75B4">
      <w:pPr>
        <w:rPr>
          <w:b/>
          <w:bCs/>
          <w:sz w:val="24"/>
          <w:szCs w:val="24"/>
        </w:rPr>
      </w:pPr>
    </w:p>
    <w:p w14:paraId="152CE8B4" w14:textId="77777777" w:rsidR="009E75B4" w:rsidRDefault="009E75B4" w:rsidP="009E75B4">
      <w:pPr>
        <w:rPr>
          <w:b/>
          <w:bCs/>
          <w:sz w:val="24"/>
          <w:szCs w:val="24"/>
        </w:rPr>
      </w:pPr>
    </w:p>
    <w:p w14:paraId="4BEBBBED" w14:textId="436502E5" w:rsidR="009E75B4" w:rsidRDefault="009E75B4" w:rsidP="009E75B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Hexokinase is Allosterically inhibited by its product</w:t>
      </w:r>
    </w:p>
    <w:p w14:paraId="5FE3EF91" w14:textId="3A4559E6" w:rsidR="009E75B4" w:rsidRDefault="009E75B4" w:rsidP="009E75B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Hexokinase catalyzes the reaction that allows entry of glucose into glycolysis</w:t>
      </w:r>
    </w:p>
    <w:p w14:paraId="11968F79" w14:textId="48575DC3" w:rsidR="009E75B4" w:rsidRDefault="009E75B4" w:rsidP="009E75B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muscle, hexokinase I is expressed</w:t>
      </w:r>
    </w:p>
    <w:p w14:paraId="5AB4E186" w14:textId="035772CD" w:rsidR="009E75B4" w:rsidRDefault="009E75B4" w:rsidP="009E75B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Normally has maximal activity (wants muscle to have priority access to sugars)</w:t>
      </w:r>
    </w:p>
    <w:p w14:paraId="4CDBCE15" w14:textId="7974F792" w:rsidR="009E75B4" w:rsidRDefault="009E75B4" w:rsidP="009E75B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If [Glucose 6-P] increases, enzyme is inhibited (negative feedback)</w:t>
      </w:r>
    </w:p>
    <w:p w14:paraId="174A87A4" w14:textId="32E90FD8" w:rsidR="009E75B4" w:rsidRDefault="009E75B4" w:rsidP="009E75B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liver, hexokinase IV (glucokinase) is expressed</w:t>
      </w:r>
    </w:p>
    <w:p w14:paraId="0C91653B" w14:textId="6CDE36B0" w:rsidR="009E75B4" w:rsidRDefault="009E75B4" w:rsidP="009E75B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 isozyme (different gene), lower affinity for glucose</w:t>
      </w:r>
    </w:p>
    <w:p w14:paraId="23E4E3B1" w14:textId="76E80F3D" w:rsidR="009E75B4" w:rsidRDefault="009E75B4" w:rsidP="009E75B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Inhibited by fructose 6-P, not glucose 6-P, inhibition by fructose 6-P effected through glucokinase regulatory protein</w:t>
      </w:r>
    </w:p>
    <w:p w14:paraId="3F9D8CCC" w14:textId="5E1761C8" w:rsidR="009E75B4" w:rsidRDefault="009E75B4" w:rsidP="009E75B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Hexokinase IV has a relatively poor K0.5 (half of reaction velocity)</w:t>
      </w:r>
    </w:p>
    <w:p w14:paraId="420F1929" w14:textId="13D115CA" w:rsidR="009E75B4" w:rsidRDefault="009E75B4" w:rsidP="009E75B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muscle enzyme (I) does not increase its rate when blood glucose is higher than optimal (5 mM)</w:t>
      </w:r>
    </w:p>
    <w:p w14:paraId="573DA6F8" w14:textId="15269EF7" w:rsidR="009E75B4" w:rsidRDefault="00604A4A" w:rsidP="009E75B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Hexokinase IV has a much higher Km (10 mM)</w:t>
      </w:r>
    </w:p>
    <w:p w14:paraId="05AD1382" w14:textId="1F508283" w:rsidR="00604A4A" w:rsidRDefault="00604A4A" w:rsidP="009E75B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With hexokinase IV, the liver responds directly to increasing blood glucose with increased turnover</w:t>
      </w:r>
    </w:p>
    <w:p w14:paraId="6EAB901D" w14:textId="3709B706" w:rsidR="00604A4A" w:rsidRDefault="00604A4A" w:rsidP="00604A4A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1807BF68" wp14:editId="1559F49C">
            <wp:simplePos x="0" y="0"/>
            <wp:positionH relativeFrom="margin">
              <wp:align>left</wp:align>
            </wp:positionH>
            <wp:positionV relativeFrom="paragraph">
              <wp:posOffset>4640</wp:posOffset>
            </wp:positionV>
            <wp:extent cx="3648547" cy="2295397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366" cy="2309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BF3D6C" w14:textId="066D6C97" w:rsidR="00604A4A" w:rsidRPr="00604A4A" w:rsidRDefault="00604A4A" w:rsidP="00604A4A">
      <w:pPr>
        <w:rPr>
          <w:sz w:val="24"/>
          <w:szCs w:val="24"/>
        </w:rPr>
      </w:pPr>
    </w:p>
    <w:p w14:paraId="2EEBA1A4" w14:textId="20A4E0AE" w:rsidR="00604A4A" w:rsidRPr="00604A4A" w:rsidRDefault="00604A4A" w:rsidP="00604A4A">
      <w:pPr>
        <w:rPr>
          <w:sz w:val="24"/>
          <w:szCs w:val="24"/>
        </w:rPr>
      </w:pPr>
    </w:p>
    <w:p w14:paraId="704C2D5A" w14:textId="3574D41A" w:rsidR="00604A4A" w:rsidRPr="00604A4A" w:rsidRDefault="00604A4A" w:rsidP="00604A4A">
      <w:pPr>
        <w:rPr>
          <w:sz w:val="24"/>
          <w:szCs w:val="24"/>
        </w:rPr>
      </w:pPr>
    </w:p>
    <w:p w14:paraId="5DF9AD67" w14:textId="4E7E3EF4" w:rsidR="00604A4A" w:rsidRPr="00604A4A" w:rsidRDefault="00604A4A" w:rsidP="00604A4A">
      <w:pPr>
        <w:rPr>
          <w:sz w:val="24"/>
          <w:szCs w:val="24"/>
        </w:rPr>
      </w:pPr>
    </w:p>
    <w:p w14:paraId="5C41FE1D" w14:textId="6ABE98D1" w:rsidR="00604A4A" w:rsidRPr="00604A4A" w:rsidRDefault="00604A4A" w:rsidP="00604A4A">
      <w:pPr>
        <w:rPr>
          <w:sz w:val="24"/>
          <w:szCs w:val="24"/>
        </w:rPr>
      </w:pPr>
    </w:p>
    <w:p w14:paraId="2CF9748D" w14:textId="78F90AE7" w:rsidR="00604A4A" w:rsidRPr="00604A4A" w:rsidRDefault="00604A4A" w:rsidP="00604A4A">
      <w:pPr>
        <w:rPr>
          <w:sz w:val="24"/>
          <w:szCs w:val="24"/>
        </w:rPr>
      </w:pPr>
    </w:p>
    <w:p w14:paraId="05243D47" w14:textId="5A4F7BEC" w:rsidR="00604A4A" w:rsidRDefault="00604A4A" w:rsidP="00604A4A">
      <w:pPr>
        <w:rPr>
          <w:sz w:val="24"/>
          <w:szCs w:val="24"/>
        </w:rPr>
      </w:pPr>
    </w:p>
    <w:p w14:paraId="3651F03D" w14:textId="35C9C0CF" w:rsidR="00604A4A" w:rsidRDefault="00604A4A" w:rsidP="00604A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Regulation of Hexokinase IV</w:t>
      </w:r>
    </w:p>
    <w:p w14:paraId="17F68364" w14:textId="74D12BA5" w:rsidR="00604A4A" w:rsidRDefault="00337F7E" w:rsidP="00604A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When fructose 6-P is high, glucokinase regulatory protein sequesters hexokinase IV in nucleus</w:t>
      </w:r>
    </w:p>
    <w:p w14:paraId="178451E1" w14:textId="53986EA3" w:rsidR="00337F7E" w:rsidRDefault="00337F7E" w:rsidP="00604A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High glucose weakens the enzyme/regulator interaction, encouraging cytosolic localization</w:t>
      </w:r>
    </w:p>
    <w:p w14:paraId="26F9AE17" w14:textId="7B7CEE15" w:rsidR="00337F7E" w:rsidRDefault="00337F7E" w:rsidP="00337F7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High glucose bocks the site for regulatory protein to associate wit hexokinase IV, but nothing is bound to catalytic site so still active</w:t>
      </w:r>
    </w:p>
    <w:p w14:paraId="1CE8843A" w14:textId="4A6C20D9" w:rsidR="00337F7E" w:rsidRDefault="00337F7E" w:rsidP="00337F7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Conformational change in regulatory protein causes a nuclear localization signal causing it to go to nucleus</w:t>
      </w:r>
    </w:p>
    <w:p w14:paraId="1F9D3535" w14:textId="77777777" w:rsidR="00337F7E" w:rsidRDefault="00337F7E" w:rsidP="00337F7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Hexokinase IV s not turned off, its just removed from environment where glucose is found (since there is no glucose in the nucleus)</w:t>
      </w:r>
    </w:p>
    <w:p w14:paraId="52CAF889" w14:textId="6D0EF4F0" w:rsidR="00337F7E" w:rsidRDefault="00337F7E" w:rsidP="00337F7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08416" behindDoc="1" locked="0" layoutInCell="1" allowOverlap="1" wp14:anchorId="71E19CA1" wp14:editId="6F9B6468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4454305" cy="2133756"/>
            <wp:effectExtent l="0" t="0" r="381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4305" cy="2133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D78E59" w14:textId="3FA29F19" w:rsidR="00337F7E" w:rsidRPr="00337F7E" w:rsidRDefault="00337F7E" w:rsidP="00337F7E"/>
    <w:p w14:paraId="5CBE5853" w14:textId="0D4F449E" w:rsidR="00337F7E" w:rsidRPr="00337F7E" w:rsidRDefault="00337F7E" w:rsidP="00337F7E"/>
    <w:p w14:paraId="35081A6B" w14:textId="12EA5D7B" w:rsidR="00337F7E" w:rsidRPr="00337F7E" w:rsidRDefault="00337F7E" w:rsidP="00337F7E"/>
    <w:p w14:paraId="4410ECA8" w14:textId="5853D2FB" w:rsidR="00337F7E" w:rsidRPr="00337F7E" w:rsidRDefault="00337F7E" w:rsidP="00337F7E"/>
    <w:p w14:paraId="22D1BAE1" w14:textId="62FB1F74" w:rsidR="00337F7E" w:rsidRPr="00337F7E" w:rsidRDefault="00337F7E" w:rsidP="00337F7E"/>
    <w:p w14:paraId="56F29D8D" w14:textId="34930017" w:rsidR="00337F7E" w:rsidRPr="00337F7E" w:rsidRDefault="00337F7E" w:rsidP="00337F7E"/>
    <w:p w14:paraId="06775258" w14:textId="3DED529E" w:rsidR="00337F7E" w:rsidRDefault="00337F7E" w:rsidP="00337F7E">
      <w:pPr>
        <w:rPr>
          <w:sz w:val="24"/>
          <w:szCs w:val="24"/>
        </w:rPr>
      </w:pPr>
    </w:p>
    <w:p w14:paraId="229C352B" w14:textId="20826B3D" w:rsidR="00337F7E" w:rsidRDefault="00337F7E" w:rsidP="00337F7E">
      <w:pPr>
        <w:rPr>
          <w:b/>
          <w:bCs/>
        </w:rPr>
      </w:pPr>
      <w:r>
        <w:rPr>
          <w:b/>
          <w:bCs/>
        </w:rPr>
        <w:t>Phosphofructokinase-1 Allostery</w:t>
      </w:r>
    </w:p>
    <w:p w14:paraId="198DF995" w14:textId="46704A22" w:rsidR="00337F7E" w:rsidRDefault="00337F7E" w:rsidP="00337F7E">
      <w:pPr>
        <w:pStyle w:val="ListParagraph"/>
        <w:numPr>
          <w:ilvl w:val="0"/>
          <w:numId w:val="1"/>
        </w:numPr>
      </w:pPr>
      <w:r>
        <w:t>Glucose 6-P has several possible fates in the cell</w:t>
      </w:r>
    </w:p>
    <w:p w14:paraId="5CD8E679" w14:textId="709CFDF6" w:rsidR="00337F7E" w:rsidRDefault="00337F7E" w:rsidP="00337F7E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17D67BB0" wp14:editId="78BA998A">
            <wp:simplePos x="0" y="0"/>
            <wp:positionH relativeFrom="margin">
              <wp:align>left</wp:align>
            </wp:positionH>
            <wp:positionV relativeFrom="paragraph">
              <wp:posOffset>289894</wp:posOffset>
            </wp:positionV>
            <wp:extent cx="5178582" cy="2340874"/>
            <wp:effectExtent l="0" t="0" r="3175" b="254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8582" cy="2340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Phosphorylation by PFK1 commits fructose 6-P (in equilibrium with G6P) to glycolysis</w:t>
      </w:r>
    </w:p>
    <w:p w14:paraId="69C36799" w14:textId="43680A28" w:rsidR="00337F7E" w:rsidRDefault="00337F7E" w:rsidP="00337F7E"/>
    <w:p w14:paraId="095A890F" w14:textId="20F63374" w:rsidR="00337F7E" w:rsidRPr="00337F7E" w:rsidRDefault="00337F7E" w:rsidP="00337F7E"/>
    <w:p w14:paraId="2020A682" w14:textId="370EF877" w:rsidR="00337F7E" w:rsidRPr="00337F7E" w:rsidRDefault="00337F7E" w:rsidP="00337F7E"/>
    <w:p w14:paraId="6F40C47E" w14:textId="52966E21" w:rsidR="00337F7E" w:rsidRPr="00337F7E" w:rsidRDefault="00337F7E" w:rsidP="00337F7E"/>
    <w:p w14:paraId="17A6CA66" w14:textId="69170039" w:rsidR="00337F7E" w:rsidRPr="00337F7E" w:rsidRDefault="00337F7E" w:rsidP="00337F7E"/>
    <w:p w14:paraId="0B0BC811" w14:textId="0A2457EE" w:rsidR="00337F7E" w:rsidRPr="00337F7E" w:rsidRDefault="00337F7E" w:rsidP="00337F7E"/>
    <w:p w14:paraId="4B89F0FA" w14:textId="4F4DBCBF" w:rsidR="00337F7E" w:rsidRPr="00337F7E" w:rsidRDefault="00337F7E" w:rsidP="00337F7E"/>
    <w:p w14:paraId="2843B6A8" w14:textId="174D3F17" w:rsidR="00337F7E" w:rsidRPr="00337F7E" w:rsidRDefault="00337F7E" w:rsidP="00337F7E"/>
    <w:p w14:paraId="7F1A2B52" w14:textId="29FCED7D" w:rsidR="00337F7E" w:rsidRDefault="00337F7E" w:rsidP="00337F7E"/>
    <w:p w14:paraId="02FA579A" w14:textId="4D18548B" w:rsidR="00112D76" w:rsidRDefault="00112D76" w:rsidP="00112D76">
      <w:r>
        <w:t>Allostery regulation of PFK1 is complex:</w:t>
      </w:r>
    </w:p>
    <w:p w14:paraId="39702D04" w14:textId="30541A7A" w:rsidR="00112D76" w:rsidRDefault="00112D76" w:rsidP="00112D76">
      <w:pPr>
        <w:pStyle w:val="ListParagraph"/>
        <w:numPr>
          <w:ilvl w:val="0"/>
          <w:numId w:val="1"/>
        </w:numPr>
      </w:pPr>
      <w:r>
        <w:t>ATP binds to an allosteric site on PFK1 and lowers affinity for fructose 6-P</w:t>
      </w:r>
    </w:p>
    <w:p w14:paraId="1909F2CE" w14:textId="5B5B48C7" w:rsidR="00112D76" w:rsidRDefault="00112D76" w:rsidP="00112D76">
      <w:pPr>
        <w:pStyle w:val="ListParagraph"/>
        <w:numPr>
          <w:ilvl w:val="0"/>
          <w:numId w:val="1"/>
        </w:numPr>
      </w:pPr>
      <w:r>
        <w:t>ADP and AMP relieve inhibition by ATP</w:t>
      </w:r>
    </w:p>
    <w:p w14:paraId="441598AF" w14:textId="2C7C841E" w:rsidR="00112D76" w:rsidRDefault="00112D76" w:rsidP="00112D76">
      <w:pPr>
        <w:pStyle w:val="ListParagraph"/>
        <w:numPr>
          <w:ilvl w:val="0"/>
          <w:numId w:val="1"/>
        </w:numPr>
      </w:pPr>
      <w:r>
        <w:t>Citrate increases the inhibition by ATP</w:t>
      </w:r>
    </w:p>
    <w:p w14:paraId="144631E0" w14:textId="3DA2C635" w:rsidR="00112D76" w:rsidRDefault="00112D76" w:rsidP="00112D76">
      <w:pPr>
        <w:pStyle w:val="ListParagraph"/>
        <w:numPr>
          <w:ilvl w:val="0"/>
          <w:numId w:val="1"/>
        </w:numPr>
      </w:pPr>
      <w:r>
        <w:t>Fructose 2,6-bisphosphate is strong activator</w:t>
      </w:r>
    </w:p>
    <w:p w14:paraId="289AB0B4" w14:textId="7E9F86CF" w:rsidR="00112D76" w:rsidRDefault="00112D76" w:rsidP="00112D76">
      <w:pPr>
        <w:pStyle w:val="ListParagraph"/>
        <w:numPr>
          <w:ilvl w:val="1"/>
          <w:numId w:val="1"/>
        </w:numPr>
      </w:pPr>
      <w:r>
        <w:t>Activating PFK1 means we want glycolysis</w:t>
      </w:r>
    </w:p>
    <w:p w14:paraId="64B28812" w14:textId="232DB11B" w:rsidR="00112D76" w:rsidRDefault="00112D76" w:rsidP="00112D76">
      <w:pPr>
        <w:rPr>
          <w:b/>
          <w:bCs/>
        </w:rPr>
      </w:pPr>
      <w:r>
        <w:rPr>
          <w:b/>
          <w:bCs/>
        </w:rPr>
        <w:t>Regulation of PFK1 by ATP</w:t>
      </w:r>
    </w:p>
    <w:p w14:paraId="4FECE2A7" w14:textId="3464D43A" w:rsidR="00112D76" w:rsidRDefault="00E91B69" w:rsidP="00112D76">
      <w:r>
        <w:rPr>
          <w:noProof/>
        </w:rPr>
        <w:drawing>
          <wp:anchor distT="0" distB="0" distL="114300" distR="114300" simplePos="0" relativeHeight="251710464" behindDoc="1" locked="0" layoutInCell="1" allowOverlap="1" wp14:anchorId="12B13A71" wp14:editId="2C84B910">
            <wp:simplePos x="0" y="0"/>
            <wp:positionH relativeFrom="column">
              <wp:posOffset>1819627</wp:posOffset>
            </wp:positionH>
            <wp:positionV relativeFrom="paragraph">
              <wp:posOffset>161410</wp:posOffset>
            </wp:positionV>
            <wp:extent cx="2467856" cy="1455649"/>
            <wp:effectExtent l="0" t="0" r="889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856" cy="14556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2D76">
        <w:t>Hight ATP greatly reduces the affinity for PFK1 for fructose 6-P, when ATP is low higher F6P affinity allows PFK1 to be more active</w:t>
      </w:r>
    </w:p>
    <w:p w14:paraId="3F8F24D0" w14:textId="1B2E77C2" w:rsidR="00E91B69" w:rsidRDefault="00E91B69" w:rsidP="00112D76"/>
    <w:p w14:paraId="60B51A47" w14:textId="20589CC6" w:rsidR="00E91B69" w:rsidRDefault="00E91B69" w:rsidP="00112D76"/>
    <w:p w14:paraId="02831D05" w14:textId="3781D2A0" w:rsidR="00E91B69" w:rsidRDefault="00E91B69" w:rsidP="00112D76">
      <w:pPr>
        <w:rPr>
          <w:b/>
          <w:bCs/>
        </w:rPr>
      </w:pPr>
      <w:r>
        <w:rPr>
          <w:b/>
          <w:bCs/>
        </w:rPr>
        <w:lastRenderedPageBreak/>
        <w:t>Pyruvate Kinase is Inhibited by ATP</w:t>
      </w:r>
    </w:p>
    <w:p w14:paraId="0A7A28C2" w14:textId="524D6A95" w:rsidR="00E91B69" w:rsidRDefault="00E91B69" w:rsidP="00E91B69">
      <w:pPr>
        <w:pStyle w:val="ListParagraph"/>
        <w:numPr>
          <w:ilvl w:val="0"/>
          <w:numId w:val="1"/>
        </w:numPr>
      </w:pPr>
      <w:r>
        <w:t>Pyruvate kinase (PK) catalyzes the last step in glycolysis</w:t>
      </w:r>
    </w:p>
    <w:p w14:paraId="7EFEC6AB" w14:textId="342FFF3C" w:rsidR="00E91B69" w:rsidRDefault="00E91B69" w:rsidP="00E91B69">
      <w:pPr>
        <w:pStyle w:val="ListParagraph"/>
        <w:numPr>
          <w:ilvl w:val="0"/>
          <w:numId w:val="1"/>
        </w:numPr>
      </w:pPr>
      <w:r>
        <w:t>PK transfers Pi from phosphoenolpyruvate to ATP</w:t>
      </w:r>
    </w:p>
    <w:p w14:paraId="305F6728" w14:textId="6CAECE7E" w:rsidR="00E91B69" w:rsidRDefault="00E91B69" w:rsidP="00E91B69">
      <w:pPr>
        <w:pStyle w:val="ListParagraph"/>
        <w:numPr>
          <w:ilvl w:val="0"/>
          <w:numId w:val="1"/>
        </w:numPr>
      </w:pPr>
      <w:r>
        <w:t>This yields pyruvate and a molecule of ATP</w:t>
      </w:r>
    </w:p>
    <w:p w14:paraId="0934B116" w14:textId="4E90974F" w:rsidR="00E91B69" w:rsidRDefault="00E91B69" w:rsidP="00E91B69">
      <w:pPr>
        <w:pStyle w:val="ListParagraph"/>
        <w:numPr>
          <w:ilvl w:val="0"/>
          <w:numId w:val="1"/>
        </w:numPr>
      </w:pPr>
      <w:r>
        <w:t>High ATP allosterically inhibits PK, decreasing its affinity for PEP</w:t>
      </w:r>
    </w:p>
    <w:p w14:paraId="1C099282" w14:textId="4DE56F8D" w:rsidR="00E91B69" w:rsidRDefault="00E91B69" w:rsidP="00E91B69">
      <w:pPr>
        <w:rPr>
          <w:b/>
          <w:bCs/>
        </w:rPr>
      </w:pPr>
      <w:r>
        <w:rPr>
          <w:b/>
          <w:bCs/>
        </w:rPr>
        <w:t>Pyruvate Kinase Inhibition</w:t>
      </w:r>
    </w:p>
    <w:p w14:paraId="75F5557A" w14:textId="06DF0BE3" w:rsidR="00E91B69" w:rsidRDefault="00E91B69" w:rsidP="00E91B69">
      <w:pPr>
        <w:pStyle w:val="ListParagraph"/>
        <w:numPr>
          <w:ilvl w:val="0"/>
          <w:numId w:val="1"/>
        </w:numPr>
      </w:pPr>
      <w:r>
        <w:t>Acetyl-CoA</w:t>
      </w:r>
      <w:r w:rsidR="000C6861">
        <w:t xml:space="preserve"> and long chain fatty acids also inhibit PK</w:t>
      </w:r>
    </w:p>
    <w:p w14:paraId="35D7A5C8" w14:textId="63805E6D" w:rsidR="000C6861" w:rsidRDefault="000C6861" w:rsidP="000C6861">
      <w:pPr>
        <w:pStyle w:val="ListParagraph"/>
        <w:numPr>
          <w:ilvl w:val="1"/>
          <w:numId w:val="1"/>
        </w:numPr>
      </w:pPr>
      <w:r>
        <w:t>Important fuels for citric acid cycle</w:t>
      </w:r>
    </w:p>
    <w:p w14:paraId="4EB36971" w14:textId="6F5A9B73" w:rsidR="000C6861" w:rsidRDefault="000C6861" w:rsidP="000C6861">
      <w:pPr>
        <w:pStyle w:val="ListParagraph"/>
        <w:numPr>
          <w:ilvl w:val="1"/>
          <w:numId w:val="1"/>
        </w:numPr>
      </w:pPr>
      <w:r>
        <w:t>When plentiful, so is ATP</w:t>
      </w:r>
    </w:p>
    <w:p w14:paraId="020A7841" w14:textId="25FAF42E" w:rsidR="000C6861" w:rsidRDefault="000C6861" w:rsidP="000C6861">
      <w:pPr>
        <w:pStyle w:val="ListParagraph"/>
        <w:numPr>
          <w:ilvl w:val="0"/>
          <w:numId w:val="1"/>
        </w:numPr>
      </w:pPr>
      <w:r>
        <w:t>Other allosteric modulators of PK:</w:t>
      </w:r>
    </w:p>
    <w:p w14:paraId="277645C8" w14:textId="71151497" w:rsidR="000C6861" w:rsidRDefault="000C6861" w:rsidP="000C6861">
      <w:pPr>
        <w:pStyle w:val="ListParagraph"/>
        <w:numPr>
          <w:ilvl w:val="1"/>
          <w:numId w:val="1"/>
        </w:numPr>
      </w:pPr>
      <w:r>
        <w:t>Alanine (negative)</w:t>
      </w:r>
    </w:p>
    <w:p w14:paraId="50C3CC7B" w14:textId="215BE75E" w:rsidR="000C6861" w:rsidRDefault="000C6861" w:rsidP="000C6861">
      <w:pPr>
        <w:pStyle w:val="ListParagraph"/>
        <w:numPr>
          <w:ilvl w:val="1"/>
          <w:numId w:val="1"/>
        </w:numPr>
      </w:pPr>
      <w:r>
        <w:t>F 1,6-BP accumulation (+)</w:t>
      </w:r>
    </w:p>
    <w:p w14:paraId="5DC7C542" w14:textId="253B06E1" w:rsidR="000C6861" w:rsidRDefault="000C6861" w:rsidP="000C6861">
      <w:pPr>
        <w:rPr>
          <w:b/>
          <w:bCs/>
        </w:rPr>
      </w:pPr>
      <w:r>
        <w:rPr>
          <w:b/>
          <w:bCs/>
        </w:rPr>
        <w:t>Summary of Pyruvate Kinase Regulation</w:t>
      </w:r>
    </w:p>
    <w:p w14:paraId="6483A773" w14:textId="62BA0324" w:rsidR="000C6861" w:rsidRDefault="000C6861" w:rsidP="000C6861">
      <w:pPr>
        <w:pStyle w:val="ListParagraph"/>
        <w:numPr>
          <w:ilvl w:val="0"/>
          <w:numId w:val="1"/>
        </w:numPr>
      </w:pPr>
      <w:r>
        <w:t>Note the liver isoform is also subject to inactivation by PKA phosphorylation</w:t>
      </w:r>
    </w:p>
    <w:p w14:paraId="1517589E" w14:textId="69398DDC" w:rsidR="000C6861" w:rsidRDefault="000C6861" w:rsidP="000C6861">
      <w:pPr>
        <w:pStyle w:val="ListParagraph"/>
        <w:numPr>
          <w:ilvl w:val="1"/>
          <w:numId w:val="1"/>
        </w:numPr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35AE80B3" wp14:editId="60041AA5">
            <wp:simplePos x="0" y="0"/>
            <wp:positionH relativeFrom="margin">
              <wp:align>left</wp:align>
            </wp:positionH>
            <wp:positionV relativeFrom="paragraph">
              <wp:posOffset>283694</wp:posOffset>
            </wp:positionV>
            <wp:extent cx="4499572" cy="2527163"/>
            <wp:effectExtent l="0" t="0" r="0" b="698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9572" cy="2527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Hexokinase IV only in liver, different due to splice variant</w:t>
      </w:r>
    </w:p>
    <w:p w14:paraId="0F33014C" w14:textId="572CB571" w:rsidR="000C6861" w:rsidRPr="000C6861" w:rsidRDefault="000C6861" w:rsidP="000C6861"/>
    <w:sectPr w:rsidR="000C6861" w:rsidRPr="000C68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0527ED" w14:textId="77777777" w:rsidR="00A969F4" w:rsidRDefault="00A969F4" w:rsidP="0056319B">
      <w:pPr>
        <w:spacing w:after="0" w:line="240" w:lineRule="auto"/>
      </w:pPr>
      <w:r>
        <w:separator/>
      </w:r>
    </w:p>
  </w:endnote>
  <w:endnote w:type="continuationSeparator" w:id="0">
    <w:p w14:paraId="42228AFC" w14:textId="77777777" w:rsidR="00A969F4" w:rsidRDefault="00A969F4" w:rsidP="00563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BA51E9" w14:textId="77777777" w:rsidR="00A969F4" w:rsidRDefault="00A969F4" w:rsidP="0056319B">
      <w:pPr>
        <w:spacing w:after="0" w:line="240" w:lineRule="auto"/>
      </w:pPr>
      <w:r>
        <w:separator/>
      </w:r>
    </w:p>
  </w:footnote>
  <w:footnote w:type="continuationSeparator" w:id="0">
    <w:p w14:paraId="4FF44C70" w14:textId="77777777" w:rsidR="00A969F4" w:rsidRDefault="00A969F4" w:rsidP="00563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F2F9C"/>
    <w:multiLevelType w:val="hybridMultilevel"/>
    <w:tmpl w:val="6BE219FA"/>
    <w:lvl w:ilvl="0" w:tplc="17B00B0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3630C"/>
    <w:multiLevelType w:val="hybridMultilevel"/>
    <w:tmpl w:val="062C3378"/>
    <w:lvl w:ilvl="0" w:tplc="60FC1536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E34A8"/>
    <w:multiLevelType w:val="hybridMultilevel"/>
    <w:tmpl w:val="6C5C7A3C"/>
    <w:lvl w:ilvl="0" w:tplc="C0F296BA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C0AE7"/>
    <w:multiLevelType w:val="hybridMultilevel"/>
    <w:tmpl w:val="79DC6FD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820720"/>
    <w:multiLevelType w:val="hybridMultilevel"/>
    <w:tmpl w:val="B4220E3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97D77"/>
    <w:multiLevelType w:val="hybridMultilevel"/>
    <w:tmpl w:val="4952540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C7154"/>
    <w:multiLevelType w:val="hybridMultilevel"/>
    <w:tmpl w:val="1448719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F2F33"/>
    <w:multiLevelType w:val="hybridMultilevel"/>
    <w:tmpl w:val="F4DA017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52567"/>
    <w:multiLevelType w:val="hybridMultilevel"/>
    <w:tmpl w:val="A588CFF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7C568F"/>
    <w:multiLevelType w:val="multilevel"/>
    <w:tmpl w:val="D63A1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3E038C7"/>
    <w:multiLevelType w:val="hybridMultilevel"/>
    <w:tmpl w:val="C5C4868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A2EBB"/>
    <w:multiLevelType w:val="hybridMultilevel"/>
    <w:tmpl w:val="9850C86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ED7A96"/>
    <w:multiLevelType w:val="hybridMultilevel"/>
    <w:tmpl w:val="3626DD8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64C7C"/>
    <w:multiLevelType w:val="hybridMultilevel"/>
    <w:tmpl w:val="A84ABC5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3"/>
  </w:num>
  <w:num w:numId="5">
    <w:abstractNumId w:val="9"/>
  </w:num>
  <w:num w:numId="6">
    <w:abstractNumId w:val="10"/>
  </w:num>
  <w:num w:numId="7">
    <w:abstractNumId w:val="5"/>
  </w:num>
  <w:num w:numId="8">
    <w:abstractNumId w:val="0"/>
  </w:num>
  <w:num w:numId="9">
    <w:abstractNumId w:val="1"/>
  </w:num>
  <w:num w:numId="10">
    <w:abstractNumId w:val="11"/>
  </w:num>
  <w:num w:numId="11">
    <w:abstractNumId w:val="6"/>
  </w:num>
  <w:num w:numId="12">
    <w:abstractNumId w:val="7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DF2"/>
    <w:rsid w:val="00014FE2"/>
    <w:rsid w:val="00051FAB"/>
    <w:rsid w:val="00065407"/>
    <w:rsid w:val="000775A6"/>
    <w:rsid w:val="00086482"/>
    <w:rsid w:val="000864A8"/>
    <w:rsid w:val="000C5762"/>
    <w:rsid w:val="000C6861"/>
    <w:rsid w:val="000E3DF2"/>
    <w:rsid w:val="00112D76"/>
    <w:rsid w:val="001145C3"/>
    <w:rsid w:val="00133CFC"/>
    <w:rsid w:val="00166B3C"/>
    <w:rsid w:val="001B28FB"/>
    <w:rsid w:val="001C3001"/>
    <w:rsid w:val="001C6059"/>
    <w:rsid w:val="001D0949"/>
    <w:rsid w:val="001E149B"/>
    <w:rsid w:val="001F1F78"/>
    <w:rsid w:val="002135E4"/>
    <w:rsid w:val="00251FD2"/>
    <w:rsid w:val="002637FE"/>
    <w:rsid w:val="002758CE"/>
    <w:rsid w:val="00296D5C"/>
    <w:rsid w:val="002A5086"/>
    <w:rsid w:val="002B41D4"/>
    <w:rsid w:val="002D7546"/>
    <w:rsid w:val="002E412B"/>
    <w:rsid w:val="002F34A1"/>
    <w:rsid w:val="003041A4"/>
    <w:rsid w:val="003066D6"/>
    <w:rsid w:val="00323F14"/>
    <w:rsid w:val="00337F7E"/>
    <w:rsid w:val="00340A6E"/>
    <w:rsid w:val="00357D33"/>
    <w:rsid w:val="00362430"/>
    <w:rsid w:val="00381E63"/>
    <w:rsid w:val="003C2A07"/>
    <w:rsid w:val="003F19E1"/>
    <w:rsid w:val="003F206D"/>
    <w:rsid w:val="004134AF"/>
    <w:rsid w:val="00455B73"/>
    <w:rsid w:val="00474C14"/>
    <w:rsid w:val="00476327"/>
    <w:rsid w:val="004B792C"/>
    <w:rsid w:val="004D4B5A"/>
    <w:rsid w:val="004F5DA5"/>
    <w:rsid w:val="004F5ED0"/>
    <w:rsid w:val="005618C4"/>
    <w:rsid w:val="0056319B"/>
    <w:rsid w:val="00563C73"/>
    <w:rsid w:val="0056441A"/>
    <w:rsid w:val="00585C86"/>
    <w:rsid w:val="00586DC0"/>
    <w:rsid w:val="005E3AF2"/>
    <w:rsid w:val="00604A4A"/>
    <w:rsid w:val="00625482"/>
    <w:rsid w:val="006426A3"/>
    <w:rsid w:val="006523C1"/>
    <w:rsid w:val="0066126C"/>
    <w:rsid w:val="006C5A08"/>
    <w:rsid w:val="006D3255"/>
    <w:rsid w:val="00700C81"/>
    <w:rsid w:val="00703F18"/>
    <w:rsid w:val="00721050"/>
    <w:rsid w:val="00727622"/>
    <w:rsid w:val="00743C7A"/>
    <w:rsid w:val="00792DDF"/>
    <w:rsid w:val="00801430"/>
    <w:rsid w:val="00802161"/>
    <w:rsid w:val="0082057E"/>
    <w:rsid w:val="00842EF9"/>
    <w:rsid w:val="00863714"/>
    <w:rsid w:val="008C75A0"/>
    <w:rsid w:val="008F0BBE"/>
    <w:rsid w:val="00932E1F"/>
    <w:rsid w:val="00934531"/>
    <w:rsid w:val="00962956"/>
    <w:rsid w:val="009648CA"/>
    <w:rsid w:val="009A5EA3"/>
    <w:rsid w:val="009C61F4"/>
    <w:rsid w:val="009D6B98"/>
    <w:rsid w:val="009E75B4"/>
    <w:rsid w:val="009F1190"/>
    <w:rsid w:val="00A1762C"/>
    <w:rsid w:val="00A449FE"/>
    <w:rsid w:val="00A549A0"/>
    <w:rsid w:val="00A9124E"/>
    <w:rsid w:val="00A924D1"/>
    <w:rsid w:val="00A969F4"/>
    <w:rsid w:val="00AD6898"/>
    <w:rsid w:val="00AD747F"/>
    <w:rsid w:val="00B02024"/>
    <w:rsid w:val="00B22A85"/>
    <w:rsid w:val="00B60165"/>
    <w:rsid w:val="00BA466D"/>
    <w:rsid w:val="00BC4148"/>
    <w:rsid w:val="00C3094D"/>
    <w:rsid w:val="00CC312A"/>
    <w:rsid w:val="00CD4189"/>
    <w:rsid w:val="00CF0FCE"/>
    <w:rsid w:val="00D327E0"/>
    <w:rsid w:val="00D71CE2"/>
    <w:rsid w:val="00D73BD1"/>
    <w:rsid w:val="00D960E7"/>
    <w:rsid w:val="00DA2E0B"/>
    <w:rsid w:val="00DA7FD9"/>
    <w:rsid w:val="00E24E8F"/>
    <w:rsid w:val="00E362D4"/>
    <w:rsid w:val="00E512DA"/>
    <w:rsid w:val="00E52E9B"/>
    <w:rsid w:val="00E6344F"/>
    <w:rsid w:val="00E70CFD"/>
    <w:rsid w:val="00E82789"/>
    <w:rsid w:val="00E83DA2"/>
    <w:rsid w:val="00E91B69"/>
    <w:rsid w:val="00E92760"/>
    <w:rsid w:val="00EC44C6"/>
    <w:rsid w:val="00ED4F24"/>
    <w:rsid w:val="00ED63FB"/>
    <w:rsid w:val="00EE6193"/>
    <w:rsid w:val="00EE74D8"/>
    <w:rsid w:val="00EF2CAA"/>
    <w:rsid w:val="00F022B6"/>
    <w:rsid w:val="00F540FC"/>
    <w:rsid w:val="00F803D0"/>
    <w:rsid w:val="00F86E32"/>
    <w:rsid w:val="00F878F9"/>
    <w:rsid w:val="00FE170B"/>
    <w:rsid w:val="00FE673D"/>
    <w:rsid w:val="00FF42F5"/>
    <w:rsid w:val="00FF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7BA8A"/>
  <w15:chartTrackingRefBased/>
  <w15:docId w15:val="{C2E2556A-89C2-4D4A-9588-F6EAEFEC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D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31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19B"/>
  </w:style>
  <w:style w:type="paragraph" w:styleId="Footer">
    <w:name w:val="footer"/>
    <w:basedOn w:val="Normal"/>
    <w:link w:val="FooterChar"/>
    <w:uiPriority w:val="99"/>
    <w:unhideWhenUsed/>
    <w:rsid w:val="005631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1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image" Target="media/image55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9837</TotalTime>
  <Pages>41</Pages>
  <Words>6195</Words>
  <Characters>35315</Characters>
  <Application>Microsoft Office Word</Application>
  <DocSecurity>0</DocSecurity>
  <Lines>294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Lorie Wilson</dc:creator>
  <cp:keywords/>
  <dc:description/>
  <cp:lastModifiedBy>Lorie Wilson</cp:lastModifiedBy>
  <cp:revision>77</cp:revision>
  <cp:lastPrinted>2020-02-29T14:58:00Z</cp:lastPrinted>
  <dcterms:created xsi:type="dcterms:W3CDTF">2020-02-24T20:12:00Z</dcterms:created>
  <dcterms:modified xsi:type="dcterms:W3CDTF">2020-04-09T20:35:00Z</dcterms:modified>
</cp:coreProperties>
</file>