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80D433" w14:textId="77777777" w:rsidR="00EC48D9" w:rsidRPr="00EC48D9" w:rsidRDefault="00EC48D9" w:rsidP="00EC48D9">
      <w:pPr>
        <w:spacing w:after="0" w:line="240" w:lineRule="auto"/>
        <w:rPr>
          <w:b/>
          <w:bCs/>
          <w:sz w:val="20"/>
          <w:szCs w:val="20"/>
        </w:rPr>
      </w:pPr>
      <w:r w:rsidRPr="00EC48D9">
        <w:rPr>
          <w:b/>
          <w:bCs/>
          <w:sz w:val="20"/>
          <w:szCs w:val="20"/>
        </w:rPr>
        <w:t>Learning objectives</w:t>
      </w:r>
    </w:p>
    <w:p w14:paraId="2329BF5A" w14:textId="77777777" w:rsidR="00EC48D9" w:rsidRPr="00EC48D9" w:rsidRDefault="00EC48D9" w:rsidP="00EC48D9">
      <w:pPr>
        <w:spacing w:after="0" w:line="240" w:lineRule="auto"/>
        <w:rPr>
          <w:sz w:val="20"/>
          <w:szCs w:val="20"/>
        </w:rPr>
      </w:pPr>
      <w:r w:rsidRPr="00EC48D9">
        <w:rPr>
          <w:sz w:val="20"/>
          <w:szCs w:val="20"/>
        </w:rPr>
        <w:t xml:space="preserve">After completing the module, you should </w:t>
      </w:r>
    </w:p>
    <w:p w14:paraId="221E55C2" w14:textId="7661DB5F" w:rsidR="00EC48D9" w:rsidRPr="00EC48D9" w:rsidRDefault="00EC48D9" w:rsidP="00EC48D9">
      <w:pPr>
        <w:pStyle w:val="ListParagraph"/>
        <w:numPr>
          <w:ilvl w:val="0"/>
          <w:numId w:val="4"/>
        </w:numPr>
        <w:spacing w:after="0" w:line="240" w:lineRule="auto"/>
        <w:ind w:left="426" w:hanging="284"/>
        <w:rPr>
          <w:sz w:val="20"/>
          <w:szCs w:val="20"/>
        </w:rPr>
      </w:pPr>
      <w:r w:rsidRPr="00EC48D9">
        <w:rPr>
          <w:sz w:val="20"/>
          <w:szCs w:val="20"/>
        </w:rPr>
        <w:t>Be able to get a sense of the ethical issues unique to computers.</w:t>
      </w:r>
    </w:p>
    <w:p w14:paraId="00CCC78D" w14:textId="77777777" w:rsidR="00EC48D9" w:rsidRPr="00EC48D9" w:rsidRDefault="00EC48D9" w:rsidP="00EC48D9">
      <w:pPr>
        <w:pStyle w:val="ListParagraph"/>
        <w:numPr>
          <w:ilvl w:val="0"/>
          <w:numId w:val="4"/>
        </w:numPr>
        <w:spacing w:after="0" w:line="240" w:lineRule="auto"/>
        <w:ind w:left="426" w:hanging="284"/>
        <w:rPr>
          <w:sz w:val="20"/>
          <w:szCs w:val="20"/>
        </w:rPr>
      </w:pPr>
      <w:r w:rsidRPr="00EC48D9">
        <w:rPr>
          <w:sz w:val="20"/>
          <w:szCs w:val="20"/>
        </w:rPr>
        <w:t>Understand what applied ethics is.</w:t>
      </w:r>
    </w:p>
    <w:p w14:paraId="4B10180E" w14:textId="77777777" w:rsidR="00EC48D9" w:rsidRPr="00EC48D9" w:rsidRDefault="00EC48D9" w:rsidP="00EC48D9">
      <w:pPr>
        <w:pStyle w:val="ListParagraph"/>
        <w:numPr>
          <w:ilvl w:val="0"/>
          <w:numId w:val="4"/>
        </w:numPr>
        <w:spacing w:after="0" w:line="240" w:lineRule="auto"/>
        <w:ind w:left="426" w:hanging="284"/>
        <w:rPr>
          <w:sz w:val="20"/>
          <w:szCs w:val="20"/>
        </w:rPr>
      </w:pPr>
      <w:r w:rsidRPr="00EC48D9">
        <w:rPr>
          <w:sz w:val="20"/>
          <w:szCs w:val="20"/>
        </w:rPr>
        <w:t>Appreciate the ways computers have affected and changed our lives.</w:t>
      </w:r>
    </w:p>
    <w:p w14:paraId="4377B4E4" w14:textId="77777777" w:rsidR="00EC48D9" w:rsidRPr="00EC48D9" w:rsidRDefault="00EC48D9" w:rsidP="00EC48D9">
      <w:pPr>
        <w:pStyle w:val="ListParagraph"/>
        <w:numPr>
          <w:ilvl w:val="0"/>
          <w:numId w:val="4"/>
        </w:numPr>
        <w:spacing w:after="0" w:line="240" w:lineRule="auto"/>
        <w:ind w:left="426" w:hanging="284"/>
        <w:rPr>
          <w:sz w:val="20"/>
          <w:szCs w:val="20"/>
        </w:rPr>
      </w:pPr>
      <w:r w:rsidRPr="00EC48D9">
        <w:rPr>
          <w:sz w:val="20"/>
          <w:szCs w:val="20"/>
        </w:rPr>
        <w:t>Understand what subjective relativism and cultural relativism are.</w:t>
      </w:r>
    </w:p>
    <w:p w14:paraId="62637208" w14:textId="77777777" w:rsidR="00EC48D9" w:rsidRPr="00EC48D9" w:rsidRDefault="00EC48D9" w:rsidP="00EC48D9">
      <w:pPr>
        <w:pStyle w:val="ListParagraph"/>
        <w:numPr>
          <w:ilvl w:val="0"/>
          <w:numId w:val="4"/>
        </w:numPr>
        <w:spacing w:after="0" w:line="240" w:lineRule="auto"/>
        <w:ind w:left="426" w:hanging="284"/>
        <w:rPr>
          <w:sz w:val="20"/>
          <w:szCs w:val="20"/>
        </w:rPr>
      </w:pPr>
      <w:r w:rsidRPr="00EC48D9">
        <w:rPr>
          <w:sz w:val="20"/>
          <w:szCs w:val="20"/>
        </w:rPr>
        <w:t>Be able to understand the motivations behind and against various forms of moral relativism.</w:t>
      </w:r>
    </w:p>
    <w:p w14:paraId="1C1A89A1" w14:textId="77777777" w:rsidR="00EC48D9" w:rsidRPr="00EC48D9" w:rsidRDefault="00EC48D9" w:rsidP="00EC48D9">
      <w:pPr>
        <w:pStyle w:val="ListParagraph"/>
        <w:numPr>
          <w:ilvl w:val="0"/>
          <w:numId w:val="4"/>
        </w:numPr>
        <w:spacing w:after="0" w:line="240" w:lineRule="auto"/>
        <w:ind w:left="426" w:hanging="284"/>
        <w:rPr>
          <w:sz w:val="20"/>
          <w:szCs w:val="20"/>
        </w:rPr>
      </w:pPr>
      <w:r w:rsidRPr="00EC48D9">
        <w:rPr>
          <w:sz w:val="20"/>
          <w:szCs w:val="20"/>
        </w:rPr>
        <w:t>Appreciate the difficulty of some moral dilemmas.</w:t>
      </w:r>
    </w:p>
    <w:p w14:paraId="1B8E356A" w14:textId="411EAE78" w:rsidR="008A6F80" w:rsidRPr="00EC48D9" w:rsidRDefault="00EC48D9" w:rsidP="00EC48D9">
      <w:pPr>
        <w:pStyle w:val="ListParagraph"/>
        <w:numPr>
          <w:ilvl w:val="0"/>
          <w:numId w:val="4"/>
        </w:numPr>
        <w:spacing w:after="0" w:line="240" w:lineRule="auto"/>
        <w:ind w:left="426" w:hanging="284"/>
        <w:rPr>
          <w:sz w:val="20"/>
          <w:szCs w:val="20"/>
        </w:rPr>
      </w:pPr>
      <w:r w:rsidRPr="00EC48D9">
        <w:rPr>
          <w:sz w:val="20"/>
          <w:szCs w:val="20"/>
        </w:rPr>
        <w:t>Have a basic grasp of the basic kinds of moral theories.</w:t>
      </w:r>
    </w:p>
    <w:p w14:paraId="119B8129" w14:textId="77777777" w:rsidR="00EC48D9" w:rsidRPr="00EC48D9" w:rsidRDefault="00EC48D9" w:rsidP="00EC48D9">
      <w:pPr>
        <w:spacing w:after="0" w:line="240" w:lineRule="auto"/>
        <w:rPr>
          <w:sz w:val="20"/>
          <w:szCs w:val="20"/>
        </w:rPr>
      </w:pPr>
    </w:p>
    <w:p w14:paraId="7E0149CE" w14:textId="05A7CE21" w:rsidR="008A6F80" w:rsidRPr="00EC48D9" w:rsidRDefault="008A6F80" w:rsidP="00EC48D9">
      <w:pPr>
        <w:spacing w:after="0" w:line="240" w:lineRule="auto"/>
        <w:rPr>
          <w:b/>
          <w:bCs/>
        </w:rPr>
      </w:pPr>
      <w:r w:rsidRPr="00EC48D9">
        <w:rPr>
          <w:b/>
          <w:bCs/>
          <w:highlight w:val="yellow"/>
        </w:rPr>
        <w:t>A primer on ethics</w:t>
      </w:r>
    </w:p>
    <w:p w14:paraId="3F10A5E8" w14:textId="36154948" w:rsidR="008A6F80" w:rsidRPr="00EC48D9" w:rsidRDefault="007679FC" w:rsidP="00EC48D9">
      <w:pPr>
        <w:spacing w:after="0" w:line="240" w:lineRule="auto"/>
        <w:rPr>
          <w:sz w:val="20"/>
          <w:szCs w:val="20"/>
        </w:rPr>
      </w:pPr>
      <w:r w:rsidRPr="00EC48D9">
        <w:rPr>
          <w:sz w:val="20"/>
          <w:szCs w:val="20"/>
        </w:rPr>
        <w:t xml:space="preserve">We have a moral obligation to save a child drawn in a pond. </w:t>
      </w:r>
    </w:p>
    <w:p w14:paraId="69A9276B" w14:textId="209FEABA" w:rsidR="007679FC" w:rsidRPr="00EC48D9" w:rsidRDefault="007679FC" w:rsidP="00EC48D9">
      <w:pPr>
        <w:spacing w:after="0" w:line="240" w:lineRule="auto"/>
        <w:rPr>
          <w:sz w:val="20"/>
          <w:szCs w:val="20"/>
        </w:rPr>
      </w:pPr>
      <w:r w:rsidRPr="00EC48D9">
        <w:rPr>
          <w:sz w:val="20"/>
          <w:szCs w:val="20"/>
        </w:rPr>
        <w:t xml:space="preserve">We only assess voluntary actions – ethics is concerned with voluntary actions. </w:t>
      </w:r>
    </w:p>
    <w:p w14:paraId="31FC9FC3" w14:textId="314037E6" w:rsidR="007679FC" w:rsidRPr="00EC48D9" w:rsidRDefault="007679FC" w:rsidP="00EC48D9">
      <w:pPr>
        <w:spacing w:after="0" w:line="240" w:lineRule="auto"/>
        <w:rPr>
          <w:sz w:val="20"/>
          <w:szCs w:val="20"/>
        </w:rPr>
      </w:pPr>
      <w:r w:rsidRPr="00EC48D9">
        <w:rPr>
          <w:sz w:val="20"/>
          <w:szCs w:val="20"/>
        </w:rPr>
        <w:t>What is right and what is not right to do. What is wrong?</w:t>
      </w:r>
    </w:p>
    <w:p w14:paraId="07AD32EC" w14:textId="6CC34A2D" w:rsidR="007679FC" w:rsidRPr="00EC48D9" w:rsidRDefault="007679FC" w:rsidP="00EC48D9">
      <w:pPr>
        <w:spacing w:after="0" w:line="240" w:lineRule="auto"/>
        <w:rPr>
          <w:sz w:val="20"/>
          <w:szCs w:val="20"/>
        </w:rPr>
      </w:pPr>
      <w:r w:rsidRPr="00EC48D9">
        <w:rPr>
          <w:sz w:val="20"/>
          <w:szCs w:val="20"/>
        </w:rPr>
        <w:t xml:space="preserve">Good reasons that persuade an impartial audience. </w:t>
      </w:r>
    </w:p>
    <w:p w14:paraId="1B018A86" w14:textId="551312C8" w:rsidR="007679FC" w:rsidRPr="00EC48D9" w:rsidRDefault="007679FC" w:rsidP="00EC48D9">
      <w:pPr>
        <w:spacing w:after="0" w:line="240" w:lineRule="auto"/>
        <w:rPr>
          <w:sz w:val="20"/>
          <w:szCs w:val="20"/>
        </w:rPr>
      </w:pPr>
      <w:r w:rsidRPr="00EC48D9">
        <w:rPr>
          <w:sz w:val="20"/>
          <w:szCs w:val="20"/>
        </w:rPr>
        <w:t xml:space="preserve">Is morality all subjective? </w:t>
      </w:r>
    </w:p>
    <w:p w14:paraId="57C46124" w14:textId="2FA64601" w:rsidR="007679FC" w:rsidRPr="00EC48D9" w:rsidRDefault="007679FC" w:rsidP="00EC48D9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EC48D9">
        <w:rPr>
          <w:b/>
          <w:bCs/>
          <w:sz w:val="20"/>
          <w:szCs w:val="20"/>
        </w:rPr>
        <w:t xml:space="preserve">Subjective relativism: </w:t>
      </w:r>
      <w:r w:rsidRPr="00EC48D9">
        <w:rPr>
          <w:sz w:val="20"/>
          <w:szCs w:val="20"/>
        </w:rPr>
        <w:t>the view that is right or wrong is really ultimately up to each person to decide for herself.</w:t>
      </w:r>
    </w:p>
    <w:p w14:paraId="18D86510" w14:textId="357A639B" w:rsidR="00F90EFD" w:rsidRPr="00EC48D9" w:rsidRDefault="00F90EFD" w:rsidP="00EC48D9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EC48D9">
        <w:rPr>
          <w:b/>
          <w:bCs/>
          <w:sz w:val="20"/>
          <w:szCs w:val="20"/>
        </w:rPr>
        <w:t>Arguments in favour of subjective relativism</w:t>
      </w:r>
    </w:p>
    <w:p w14:paraId="334C1138" w14:textId="12825428" w:rsidR="00F90EFD" w:rsidRPr="00EC48D9" w:rsidRDefault="00F90EFD" w:rsidP="00EC48D9">
      <w:pPr>
        <w:pStyle w:val="ListParagraph"/>
        <w:numPr>
          <w:ilvl w:val="1"/>
          <w:numId w:val="2"/>
        </w:numPr>
        <w:spacing w:after="0" w:line="240" w:lineRule="auto"/>
        <w:rPr>
          <w:sz w:val="20"/>
          <w:szCs w:val="20"/>
        </w:rPr>
      </w:pPr>
      <w:r w:rsidRPr="00EC48D9">
        <w:rPr>
          <w:sz w:val="20"/>
          <w:szCs w:val="20"/>
        </w:rPr>
        <w:t>People disagree about what is right and wrong.</w:t>
      </w:r>
      <w:r w:rsidR="00A00300" w:rsidRPr="00EC48D9">
        <w:rPr>
          <w:sz w:val="20"/>
          <w:szCs w:val="20"/>
        </w:rPr>
        <w:t xml:space="preserve"> – it is impossible to decide what is right or wrong, it is relatively subjective to the person who is deciding. </w:t>
      </w:r>
    </w:p>
    <w:p w14:paraId="5764038E" w14:textId="4FA8EC16" w:rsidR="00F90EFD" w:rsidRPr="00EC48D9" w:rsidRDefault="00A00300" w:rsidP="00EC48D9">
      <w:pPr>
        <w:pStyle w:val="ListParagraph"/>
        <w:numPr>
          <w:ilvl w:val="1"/>
          <w:numId w:val="2"/>
        </w:numPr>
        <w:spacing w:after="0" w:line="240" w:lineRule="auto"/>
        <w:rPr>
          <w:sz w:val="20"/>
          <w:szCs w:val="20"/>
        </w:rPr>
      </w:pPr>
      <w:r w:rsidRPr="00EC48D9">
        <w:rPr>
          <w:sz w:val="20"/>
          <w:szCs w:val="20"/>
        </w:rPr>
        <w:t xml:space="preserve">We should respect people’s different moral beliefs. – people have different moral beliefs; we should respect that. </w:t>
      </w:r>
    </w:p>
    <w:p w14:paraId="2436F56B" w14:textId="44A0BBA1" w:rsidR="00A00300" w:rsidRPr="00EC48D9" w:rsidRDefault="00A00300" w:rsidP="00EC48D9">
      <w:pPr>
        <w:pStyle w:val="ListParagraph"/>
        <w:numPr>
          <w:ilvl w:val="0"/>
          <w:numId w:val="1"/>
        </w:numPr>
        <w:tabs>
          <w:tab w:val="left" w:pos="2070"/>
        </w:tabs>
        <w:spacing w:line="240" w:lineRule="auto"/>
        <w:rPr>
          <w:sz w:val="20"/>
          <w:szCs w:val="20"/>
        </w:rPr>
      </w:pPr>
      <w:r w:rsidRPr="00EC48D9">
        <w:rPr>
          <w:b/>
          <w:bCs/>
          <w:sz w:val="20"/>
          <w:szCs w:val="20"/>
        </w:rPr>
        <w:t>Arguments against subjective relativism</w:t>
      </w:r>
    </w:p>
    <w:p w14:paraId="0BD69489" w14:textId="77777777" w:rsidR="00A00300" w:rsidRPr="00EC48D9" w:rsidRDefault="00A00300" w:rsidP="00EC48D9">
      <w:pPr>
        <w:pStyle w:val="ListParagraph"/>
        <w:numPr>
          <w:ilvl w:val="1"/>
          <w:numId w:val="1"/>
        </w:numPr>
        <w:tabs>
          <w:tab w:val="left" w:pos="2070"/>
        </w:tabs>
        <w:spacing w:line="240" w:lineRule="auto"/>
        <w:rPr>
          <w:sz w:val="20"/>
          <w:szCs w:val="20"/>
        </w:rPr>
      </w:pPr>
      <w:r w:rsidRPr="00EC48D9">
        <w:rPr>
          <w:sz w:val="20"/>
          <w:szCs w:val="20"/>
        </w:rPr>
        <w:t xml:space="preserve">If subjective relativism was true, nobody could ever do anything wrong. – as long as they believe it to be right. </w:t>
      </w:r>
    </w:p>
    <w:p w14:paraId="694C2AEE" w14:textId="1C35D2EA" w:rsidR="00A00300" w:rsidRPr="00EC48D9" w:rsidRDefault="00A00300" w:rsidP="00EC48D9">
      <w:pPr>
        <w:tabs>
          <w:tab w:val="left" w:pos="2070"/>
        </w:tabs>
        <w:spacing w:line="240" w:lineRule="auto"/>
        <w:rPr>
          <w:sz w:val="20"/>
          <w:szCs w:val="20"/>
        </w:rPr>
      </w:pPr>
      <w:r w:rsidRPr="00EC48D9">
        <w:rPr>
          <w:sz w:val="20"/>
          <w:szCs w:val="20"/>
        </w:rPr>
        <w:t xml:space="preserve">When we think “we ought to tolerate others”, we think </w:t>
      </w:r>
      <w:r w:rsidRPr="00EC48D9">
        <w:rPr>
          <w:i/>
          <w:iCs/>
          <w:sz w:val="20"/>
          <w:szCs w:val="20"/>
        </w:rPr>
        <w:t xml:space="preserve">everyone </w:t>
      </w:r>
      <w:r w:rsidRPr="00EC48D9">
        <w:rPr>
          <w:sz w:val="20"/>
          <w:szCs w:val="20"/>
        </w:rPr>
        <w:t xml:space="preserve">ought to tolerate everyone else. Some people think that the morality is not relative to individual, rather it is relative to the culture. </w:t>
      </w:r>
    </w:p>
    <w:p w14:paraId="654AE50E" w14:textId="763CEDC5" w:rsidR="00A00300" w:rsidRPr="00EC48D9" w:rsidRDefault="00A00300" w:rsidP="00EC48D9">
      <w:pPr>
        <w:pStyle w:val="ListParagraph"/>
        <w:numPr>
          <w:ilvl w:val="0"/>
          <w:numId w:val="1"/>
        </w:numPr>
        <w:tabs>
          <w:tab w:val="left" w:pos="2070"/>
        </w:tabs>
        <w:spacing w:line="240" w:lineRule="auto"/>
        <w:rPr>
          <w:sz w:val="20"/>
          <w:szCs w:val="20"/>
        </w:rPr>
      </w:pPr>
      <w:r w:rsidRPr="00EC48D9">
        <w:rPr>
          <w:b/>
          <w:bCs/>
          <w:sz w:val="20"/>
          <w:szCs w:val="20"/>
        </w:rPr>
        <w:t>Cultural relativism</w:t>
      </w:r>
      <w:r w:rsidRPr="00EC48D9">
        <w:rPr>
          <w:sz w:val="20"/>
          <w:szCs w:val="20"/>
        </w:rPr>
        <w:t>: the view that morality is relative to culture.</w:t>
      </w:r>
    </w:p>
    <w:p w14:paraId="1A7A8D3D" w14:textId="227C4239" w:rsidR="00A00300" w:rsidRPr="00EC48D9" w:rsidRDefault="00A00300" w:rsidP="00EC48D9">
      <w:pPr>
        <w:pStyle w:val="ListParagraph"/>
        <w:numPr>
          <w:ilvl w:val="0"/>
          <w:numId w:val="1"/>
        </w:numPr>
        <w:tabs>
          <w:tab w:val="left" w:pos="2070"/>
        </w:tabs>
        <w:spacing w:line="240" w:lineRule="auto"/>
        <w:rPr>
          <w:sz w:val="20"/>
          <w:szCs w:val="20"/>
        </w:rPr>
      </w:pPr>
      <w:r w:rsidRPr="00EC48D9">
        <w:rPr>
          <w:b/>
          <w:bCs/>
          <w:sz w:val="20"/>
          <w:szCs w:val="20"/>
        </w:rPr>
        <w:t>Arguments in favour of cultural relativism</w:t>
      </w:r>
    </w:p>
    <w:p w14:paraId="14055110" w14:textId="194997C6" w:rsidR="00A00300" w:rsidRPr="00EC48D9" w:rsidRDefault="00A00300" w:rsidP="00EC48D9">
      <w:pPr>
        <w:pStyle w:val="ListParagraph"/>
        <w:numPr>
          <w:ilvl w:val="1"/>
          <w:numId w:val="1"/>
        </w:numPr>
        <w:tabs>
          <w:tab w:val="left" w:pos="2070"/>
        </w:tabs>
        <w:spacing w:line="240" w:lineRule="auto"/>
        <w:rPr>
          <w:sz w:val="20"/>
          <w:szCs w:val="20"/>
        </w:rPr>
      </w:pPr>
      <w:r w:rsidRPr="00EC48D9">
        <w:rPr>
          <w:sz w:val="20"/>
          <w:szCs w:val="20"/>
        </w:rPr>
        <w:t xml:space="preserve">Each culture has their own beliefs about what is right and wrong. </w:t>
      </w:r>
    </w:p>
    <w:p w14:paraId="37504618" w14:textId="5D70AAB2" w:rsidR="00A00300" w:rsidRPr="00EC48D9" w:rsidRDefault="00A00300" w:rsidP="00EC48D9">
      <w:pPr>
        <w:pStyle w:val="ListParagraph"/>
        <w:numPr>
          <w:ilvl w:val="1"/>
          <w:numId w:val="1"/>
        </w:numPr>
        <w:tabs>
          <w:tab w:val="left" w:pos="2070"/>
        </w:tabs>
        <w:spacing w:line="240" w:lineRule="auto"/>
        <w:rPr>
          <w:sz w:val="20"/>
          <w:szCs w:val="20"/>
        </w:rPr>
      </w:pPr>
      <w:r w:rsidRPr="00EC48D9">
        <w:rPr>
          <w:sz w:val="20"/>
          <w:szCs w:val="20"/>
        </w:rPr>
        <w:t xml:space="preserve">It is arrogant to judge other cultures. </w:t>
      </w:r>
    </w:p>
    <w:p w14:paraId="46514E6C" w14:textId="0A65EC46" w:rsidR="00A00300" w:rsidRPr="00EC48D9" w:rsidRDefault="00A00300" w:rsidP="00EC48D9">
      <w:pPr>
        <w:pStyle w:val="ListParagraph"/>
        <w:numPr>
          <w:ilvl w:val="0"/>
          <w:numId w:val="1"/>
        </w:numPr>
        <w:tabs>
          <w:tab w:val="left" w:pos="2070"/>
        </w:tabs>
        <w:spacing w:line="240" w:lineRule="auto"/>
        <w:rPr>
          <w:sz w:val="20"/>
          <w:szCs w:val="20"/>
        </w:rPr>
      </w:pPr>
      <w:r w:rsidRPr="00EC48D9">
        <w:rPr>
          <w:b/>
          <w:bCs/>
          <w:sz w:val="20"/>
          <w:szCs w:val="20"/>
        </w:rPr>
        <w:t xml:space="preserve">Arguments against </w:t>
      </w:r>
      <w:r w:rsidR="00EC48D9" w:rsidRPr="00EC48D9">
        <w:rPr>
          <w:b/>
          <w:bCs/>
          <w:sz w:val="20"/>
          <w:szCs w:val="20"/>
        </w:rPr>
        <w:t>cultural relativism</w:t>
      </w:r>
    </w:p>
    <w:p w14:paraId="0325E2B8" w14:textId="28BEBBAD" w:rsidR="00EC48D9" w:rsidRPr="00EC48D9" w:rsidRDefault="00EC48D9" w:rsidP="00EC48D9">
      <w:pPr>
        <w:pStyle w:val="ListParagraph"/>
        <w:numPr>
          <w:ilvl w:val="1"/>
          <w:numId w:val="1"/>
        </w:numPr>
        <w:tabs>
          <w:tab w:val="left" w:pos="2070"/>
        </w:tabs>
        <w:spacing w:line="240" w:lineRule="auto"/>
        <w:rPr>
          <w:sz w:val="20"/>
          <w:szCs w:val="20"/>
        </w:rPr>
      </w:pPr>
      <w:r w:rsidRPr="00EC48D9">
        <w:rPr>
          <w:sz w:val="20"/>
          <w:szCs w:val="20"/>
        </w:rPr>
        <w:t xml:space="preserve">Just because each culture has their own beliefs about what is right and wrong doesn’t mean that each culture’s beliefs are okay. – having a different culture/belief doesn’t mean that it is true or acceptable. </w:t>
      </w:r>
    </w:p>
    <w:p w14:paraId="3832B0D1" w14:textId="76EC4971" w:rsidR="00EC48D9" w:rsidRPr="00EC48D9" w:rsidRDefault="00EC48D9" w:rsidP="00EC48D9">
      <w:pPr>
        <w:pStyle w:val="ListParagraph"/>
        <w:numPr>
          <w:ilvl w:val="1"/>
          <w:numId w:val="1"/>
        </w:numPr>
        <w:tabs>
          <w:tab w:val="left" w:pos="2070"/>
        </w:tabs>
        <w:spacing w:line="240" w:lineRule="auto"/>
        <w:rPr>
          <w:sz w:val="20"/>
          <w:szCs w:val="20"/>
        </w:rPr>
      </w:pPr>
      <w:r w:rsidRPr="00EC48D9">
        <w:rPr>
          <w:sz w:val="20"/>
          <w:szCs w:val="20"/>
        </w:rPr>
        <w:t>If cultural relativism is true, how do you figure out what is morally right or wrong?</w:t>
      </w:r>
    </w:p>
    <w:p w14:paraId="7C4BD86E" w14:textId="77777777" w:rsidR="00EC48D9" w:rsidRPr="00EC48D9" w:rsidRDefault="00EC48D9" w:rsidP="00F56329">
      <w:pPr>
        <w:shd w:val="clear" w:color="auto" w:fill="F0F0F0"/>
        <w:spacing w:before="240" w:after="0" w:line="240" w:lineRule="auto"/>
        <w:outlineLvl w:val="1"/>
        <w:rPr>
          <w:rFonts w:ascii="Arial" w:eastAsia="Times New Roman" w:hAnsi="Arial" w:cs="Arial"/>
          <w:b/>
          <w:bCs/>
          <w:color w:val="000000"/>
        </w:rPr>
      </w:pPr>
      <w:r w:rsidRPr="00EC48D9">
        <w:rPr>
          <w:rFonts w:ascii="Arial" w:eastAsia="Times New Roman" w:hAnsi="Arial" w:cs="Arial"/>
          <w:b/>
          <w:bCs/>
          <w:color w:val="000000"/>
        </w:rPr>
        <w:t>Articles for reading</w:t>
      </w:r>
    </w:p>
    <w:p w14:paraId="04BAE721" w14:textId="77777777" w:rsidR="00EC48D9" w:rsidRPr="00EC48D9" w:rsidRDefault="00EC48D9" w:rsidP="00F56329">
      <w:pPr>
        <w:numPr>
          <w:ilvl w:val="0"/>
          <w:numId w:val="5"/>
        </w:numPr>
        <w:shd w:val="clear" w:color="auto" w:fill="F0F0F0"/>
        <w:spacing w:after="0" w:line="240" w:lineRule="auto"/>
        <w:ind w:left="426" w:hanging="284"/>
        <w:rPr>
          <w:rFonts w:ascii="inherit" w:eastAsia="Times New Roman" w:hAnsi="inherit" w:cs="Arial"/>
          <w:color w:val="000000"/>
          <w:sz w:val="18"/>
          <w:szCs w:val="18"/>
        </w:rPr>
      </w:pPr>
      <w:r w:rsidRPr="00EC48D9">
        <w:rPr>
          <w:rFonts w:ascii="inherit" w:eastAsia="Times New Roman" w:hAnsi="inherit" w:cs="Arial"/>
          <w:color w:val="000000"/>
          <w:sz w:val="18"/>
          <w:szCs w:val="18"/>
          <w:bdr w:val="none" w:sz="0" w:space="0" w:color="auto" w:frame="1"/>
        </w:rPr>
        <w:t>Nicholar</w:t>
      </w:r>
      <w:r w:rsidRPr="00EC48D9">
        <w:rPr>
          <w:rFonts w:ascii="inherit" w:eastAsia="Times New Roman" w:hAnsi="inherit" w:cs="Arial"/>
          <w:color w:val="000000"/>
          <w:sz w:val="18"/>
          <w:szCs w:val="18"/>
        </w:rPr>
        <w:t> Carr. </w:t>
      </w:r>
      <w:hyperlink r:id="rId7" w:history="1">
        <w:r w:rsidRPr="00EC48D9">
          <w:rPr>
            <w:rFonts w:ascii="inherit" w:eastAsia="Times New Roman" w:hAnsi="inherit" w:cs="Arial"/>
            <w:color w:val="0E76BC"/>
            <w:sz w:val="18"/>
            <w:szCs w:val="18"/>
            <w:u w:val="single"/>
            <w:bdr w:val="none" w:sz="0" w:space="0" w:color="auto" w:frame="1"/>
          </w:rPr>
          <w:t>“Is Google Making Us Stupid?”</w:t>
        </w:r>
      </w:hyperlink>
      <w:r w:rsidRPr="00EC48D9">
        <w:rPr>
          <w:rFonts w:ascii="inherit" w:eastAsia="Times New Roman" w:hAnsi="inherit" w:cs="Arial"/>
          <w:color w:val="000000"/>
          <w:sz w:val="18"/>
          <w:szCs w:val="18"/>
        </w:rPr>
        <w:t> </w:t>
      </w:r>
      <w:r w:rsidRPr="00EC48D9">
        <w:rPr>
          <w:rFonts w:ascii="inherit" w:eastAsia="Times New Roman" w:hAnsi="inherit" w:cs="Arial"/>
          <w:i/>
          <w:iCs/>
          <w:color w:val="000000"/>
          <w:sz w:val="18"/>
          <w:szCs w:val="18"/>
          <w:bdr w:val="none" w:sz="0" w:space="0" w:color="auto" w:frame="1"/>
        </w:rPr>
        <w:t>The Atlantic</w:t>
      </w:r>
      <w:r w:rsidRPr="00EC48D9">
        <w:rPr>
          <w:rFonts w:ascii="inherit" w:eastAsia="Times New Roman" w:hAnsi="inherit" w:cs="Arial"/>
          <w:color w:val="000000"/>
          <w:sz w:val="18"/>
          <w:szCs w:val="18"/>
        </w:rPr>
        <w:t>, July/August 2008.</w:t>
      </w:r>
    </w:p>
    <w:p w14:paraId="11419783" w14:textId="77777777" w:rsidR="00EC48D9" w:rsidRPr="00EC48D9" w:rsidRDefault="00EC48D9" w:rsidP="00F56329">
      <w:pPr>
        <w:numPr>
          <w:ilvl w:val="0"/>
          <w:numId w:val="5"/>
        </w:numPr>
        <w:shd w:val="clear" w:color="auto" w:fill="F0F0F0"/>
        <w:spacing w:after="0" w:line="240" w:lineRule="auto"/>
        <w:ind w:left="426" w:hanging="284"/>
        <w:rPr>
          <w:rFonts w:ascii="inherit" w:eastAsia="Times New Roman" w:hAnsi="inherit" w:cs="Arial"/>
          <w:color w:val="000000"/>
          <w:sz w:val="18"/>
          <w:szCs w:val="18"/>
        </w:rPr>
      </w:pPr>
      <w:r w:rsidRPr="00EC48D9">
        <w:rPr>
          <w:rFonts w:ascii="inherit" w:eastAsia="Times New Roman" w:hAnsi="inherit" w:cs="Arial"/>
          <w:color w:val="000000"/>
          <w:sz w:val="18"/>
          <w:szCs w:val="18"/>
        </w:rPr>
        <w:t>James Moor, "What is Computer Ethics?" </w:t>
      </w:r>
      <w:r w:rsidRPr="00EC48D9">
        <w:rPr>
          <w:rFonts w:ascii="inherit" w:eastAsia="Times New Roman" w:hAnsi="inherit" w:cs="Arial"/>
          <w:color w:val="000000"/>
          <w:sz w:val="18"/>
          <w:szCs w:val="18"/>
          <w:bdr w:val="none" w:sz="0" w:space="0" w:color="auto" w:frame="1"/>
        </w:rPr>
        <w:t>Metaphilosophy</w:t>
      </w:r>
      <w:r w:rsidRPr="00EC48D9">
        <w:rPr>
          <w:rFonts w:ascii="inherit" w:eastAsia="Times New Roman" w:hAnsi="inherit" w:cs="Arial"/>
          <w:color w:val="000000"/>
          <w:sz w:val="18"/>
          <w:szCs w:val="18"/>
        </w:rPr>
        <w:t>, Vol. 16, No. 4, 1985. Link: </w:t>
      </w:r>
      <w:r w:rsidRPr="00EC48D9">
        <w:rPr>
          <w:rFonts w:ascii="inherit" w:eastAsia="Times New Roman" w:hAnsi="inherit" w:cs="Arial"/>
          <w:i/>
          <w:iCs/>
          <w:color w:val="000000"/>
          <w:sz w:val="18"/>
          <w:szCs w:val="18"/>
          <w:bdr w:val="none" w:sz="0" w:space="0" w:color="auto" w:frame="1"/>
        </w:rPr>
        <w:t> </w:t>
      </w:r>
      <w:hyperlink r:id="rId8" w:tgtFrame="_blank" w:history="1">
        <w:r w:rsidRPr="00EC48D9">
          <w:rPr>
            <w:rFonts w:ascii="inherit" w:eastAsia="Times New Roman" w:hAnsi="inherit" w:cs="Arial"/>
            <w:i/>
            <w:iCs/>
            <w:color w:val="0E76BC"/>
            <w:sz w:val="18"/>
            <w:szCs w:val="18"/>
            <w:u w:val="single"/>
            <w:bdr w:val="none" w:sz="0" w:space="0" w:color="auto" w:frame="1"/>
          </w:rPr>
          <w:t>http://web.cs.ucdavis.edu/~rogaway/classes/188/spring06/papers/moor.html</w:t>
        </w:r>
      </w:hyperlink>
      <w:r w:rsidRPr="00EC48D9">
        <w:rPr>
          <w:rFonts w:ascii="inherit" w:eastAsia="Times New Roman" w:hAnsi="inherit" w:cs="Arial"/>
          <w:i/>
          <w:iCs/>
          <w:color w:val="000000"/>
          <w:sz w:val="18"/>
          <w:szCs w:val="18"/>
          <w:bdr w:val="none" w:sz="0" w:space="0" w:color="auto" w:frame="1"/>
        </w:rPr>
        <w:t>.</w:t>
      </w:r>
      <w:r w:rsidRPr="00EC48D9">
        <w:rPr>
          <w:rFonts w:ascii="inherit" w:eastAsia="Times New Roman" w:hAnsi="inherit" w:cs="Arial"/>
          <w:color w:val="000000"/>
          <w:sz w:val="18"/>
          <w:szCs w:val="18"/>
        </w:rPr>
        <w:t>)</w:t>
      </w:r>
    </w:p>
    <w:p w14:paraId="1C5E2AC0" w14:textId="77777777" w:rsidR="00EC48D9" w:rsidRPr="00EC48D9" w:rsidRDefault="00EC48D9" w:rsidP="00F56329">
      <w:pPr>
        <w:numPr>
          <w:ilvl w:val="0"/>
          <w:numId w:val="5"/>
        </w:numPr>
        <w:shd w:val="clear" w:color="auto" w:fill="F0F0F0"/>
        <w:spacing w:after="0" w:line="240" w:lineRule="auto"/>
        <w:ind w:left="426" w:hanging="284"/>
        <w:rPr>
          <w:rFonts w:ascii="inherit" w:eastAsia="Times New Roman" w:hAnsi="inherit" w:cs="Arial"/>
          <w:color w:val="000000"/>
          <w:sz w:val="18"/>
          <w:szCs w:val="18"/>
        </w:rPr>
      </w:pPr>
      <w:r w:rsidRPr="00EC48D9">
        <w:rPr>
          <w:rFonts w:ascii="inherit" w:eastAsia="Times New Roman" w:hAnsi="inherit" w:cs="Arial"/>
          <w:color w:val="000000"/>
          <w:sz w:val="18"/>
          <w:szCs w:val="18"/>
        </w:rPr>
        <w:t>James </w:t>
      </w:r>
      <w:r w:rsidRPr="00EC48D9">
        <w:rPr>
          <w:rFonts w:ascii="inherit" w:eastAsia="Times New Roman" w:hAnsi="inherit" w:cs="Arial"/>
          <w:color w:val="000000"/>
          <w:sz w:val="18"/>
          <w:szCs w:val="18"/>
          <w:bdr w:val="none" w:sz="0" w:space="0" w:color="auto" w:frame="1"/>
        </w:rPr>
        <w:t>Fieser</w:t>
      </w:r>
      <w:r w:rsidRPr="00EC48D9">
        <w:rPr>
          <w:rFonts w:ascii="inherit" w:eastAsia="Times New Roman" w:hAnsi="inherit" w:cs="Arial"/>
          <w:color w:val="000000"/>
          <w:sz w:val="18"/>
          <w:szCs w:val="18"/>
        </w:rPr>
        <w:t>, </w:t>
      </w:r>
      <w:hyperlink r:id="rId9" w:history="1">
        <w:r w:rsidRPr="00EC48D9">
          <w:rPr>
            <w:rFonts w:ascii="inherit" w:eastAsia="Times New Roman" w:hAnsi="inherit" w:cs="Arial"/>
            <w:color w:val="0E76BC"/>
            <w:sz w:val="18"/>
            <w:szCs w:val="18"/>
            <w:u w:val="single"/>
            <w:bdr w:val="none" w:sz="0" w:space="0" w:color="auto" w:frame="1"/>
          </w:rPr>
          <w:t>“Ethics,”</w:t>
        </w:r>
      </w:hyperlink>
      <w:r w:rsidRPr="00EC48D9">
        <w:rPr>
          <w:rFonts w:ascii="inherit" w:eastAsia="Times New Roman" w:hAnsi="inherit" w:cs="Arial"/>
          <w:color w:val="000000"/>
          <w:sz w:val="18"/>
          <w:szCs w:val="18"/>
        </w:rPr>
        <w:t> </w:t>
      </w:r>
      <w:r w:rsidRPr="00EC48D9">
        <w:rPr>
          <w:rFonts w:ascii="inherit" w:eastAsia="Times New Roman" w:hAnsi="inherit" w:cs="Arial"/>
          <w:i/>
          <w:iCs/>
          <w:color w:val="000000"/>
          <w:sz w:val="18"/>
          <w:szCs w:val="18"/>
          <w:bdr w:val="none" w:sz="0" w:space="0" w:color="auto" w:frame="1"/>
        </w:rPr>
        <w:t>Internet Encyclopedia of Philosophy</w:t>
      </w:r>
      <w:r w:rsidRPr="00EC48D9">
        <w:rPr>
          <w:rFonts w:ascii="inherit" w:eastAsia="Times New Roman" w:hAnsi="inherit" w:cs="Arial"/>
          <w:color w:val="000000"/>
          <w:sz w:val="18"/>
          <w:szCs w:val="18"/>
        </w:rPr>
        <w:t> ISSN 2161–0002, </w:t>
      </w:r>
      <w:r w:rsidRPr="00EC48D9">
        <w:rPr>
          <w:rFonts w:ascii="inherit" w:eastAsia="Times New Roman" w:hAnsi="inherit" w:cs="Arial"/>
          <w:color w:val="000000"/>
          <w:sz w:val="18"/>
          <w:szCs w:val="18"/>
          <w:bdr w:val="none" w:sz="0" w:space="0" w:color="auto" w:frame="1"/>
        </w:rPr>
        <w:t>http</w:t>
      </w:r>
      <w:r w:rsidRPr="00EC48D9">
        <w:rPr>
          <w:rFonts w:ascii="inherit" w:eastAsia="Times New Roman" w:hAnsi="inherit" w:cs="Arial"/>
          <w:color w:val="000000"/>
          <w:sz w:val="18"/>
          <w:szCs w:val="18"/>
        </w:rPr>
        <w:t>://</w:t>
      </w:r>
      <w:r w:rsidRPr="00EC48D9">
        <w:rPr>
          <w:rFonts w:ascii="inherit" w:eastAsia="Times New Roman" w:hAnsi="inherit" w:cs="Arial"/>
          <w:color w:val="000000"/>
          <w:sz w:val="18"/>
          <w:szCs w:val="18"/>
          <w:bdr w:val="none" w:sz="0" w:space="0" w:color="auto" w:frame="1"/>
        </w:rPr>
        <w:t>www</w:t>
      </w:r>
      <w:r w:rsidRPr="00EC48D9">
        <w:rPr>
          <w:rFonts w:ascii="inherit" w:eastAsia="Times New Roman" w:hAnsi="inherit" w:cs="Arial"/>
          <w:color w:val="000000"/>
          <w:sz w:val="18"/>
          <w:szCs w:val="18"/>
        </w:rPr>
        <w:t>.</w:t>
      </w:r>
      <w:r w:rsidRPr="00EC48D9">
        <w:rPr>
          <w:rFonts w:ascii="inherit" w:eastAsia="Times New Roman" w:hAnsi="inherit" w:cs="Arial"/>
          <w:color w:val="000000"/>
          <w:sz w:val="18"/>
          <w:szCs w:val="18"/>
          <w:bdr w:val="none" w:sz="0" w:space="0" w:color="auto" w:frame="1"/>
        </w:rPr>
        <w:t>iep</w:t>
      </w:r>
      <w:r w:rsidRPr="00EC48D9">
        <w:rPr>
          <w:rFonts w:ascii="inherit" w:eastAsia="Times New Roman" w:hAnsi="inherit" w:cs="Arial"/>
          <w:color w:val="000000"/>
          <w:sz w:val="18"/>
          <w:szCs w:val="18"/>
        </w:rPr>
        <w:t>.</w:t>
      </w:r>
      <w:r w:rsidRPr="00EC48D9">
        <w:rPr>
          <w:rFonts w:ascii="inherit" w:eastAsia="Times New Roman" w:hAnsi="inherit" w:cs="Arial"/>
          <w:color w:val="000000"/>
          <w:sz w:val="18"/>
          <w:szCs w:val="18"/>
          <w:bdr w:val="none" w:sz="0" w:space="0" w:color="auto" w:frame="1"/>
        </w:rPr>
        <w:t>utm</w:t>
      </w:r>
      <w:r w:rsidRPr="00EC48D9">
        <w:rPr>
          <w:rFonts w:ascii="inherit" w:eastAsia="Times New Roman" w:hAnsi="inherit" w:cs="Arial"/>
          <w:color w:val="000000"/>
          <w:sz w:val="18"/>
          <w:szCs w:val="18"/>
        </w:rPr>
        <w:t>.</w:t>
      </w:r>
      <w:r w:rsidRPr="00EC48D9">
        <w:rPr>
          <w:rFonts w:ascii="inherit" w:eastAsia="Times New Roman" w:hAnsi="inherit" w:cs="Arial"/>
          <w:color w:val="000000"/>
          <w:sz w:val="18"/>
          <w:szCs w:val="18"/>
          <w:bdr w:val="none" w:sz="0" w:space="0" w:color="auto" w:frame="1"/>
        </w:rPr>
        <w:t>edu</w:t>
      </w:r>
      <w:r w:rsidRPr="00EC48D9">
        <w:rPr>
          <w:rFonts w:ascii="inherit" w:eastAsia="Times New Roman" w:hAnsi="inherit" w:cs="Arial"/>
          <w:color w:val="000000"/>
          <w:sz w:val="18"/>
          <w:szCs w:val="18"/>
        </w:rPr>
        <w:t>/, April 25, 2015.</w:t>
      </w:r>
    </w:p>
    <w:p w14:paraId="639AB707" w14:textId="77777777" w:rsidR="00EC48D9" w:rsidRPr="00EC48D9" w:rsidRDefault="00EC48D9" w:rsidP="00F56329">
      <w:pPr>
        <w:numPr>
          <w:ilvl w:val="0"/>
          <w:numId w:val="5"/>
        </w:numPr>
        <w:shd w:val="clear" w:color="auto" w:fill="F0F0F0"/>
        <w:spacing w:after="0" w:line="240" w:lineRule="auto"/>
        <w:ind w:left="426" w:hanging="284"/>
        <w:rPr>
          <w:rFonts w:ascii="inherit" w:eastAsia="Times New Roman" w:hAnsi="inherit" w:cs="Arial"/>
          <w:color w:val="000000"/>
          <w:sz w:val="18"/>
          <w:szCs w:val="18"/>
        </w:rPr>
      </w:pPr>
      <w:r w:rsidRPr="00EC48D9">
        <w:rPr>
          <w:rFonts w:ascii="inherit" w:eastAsia="Times New Roman" w:hAnsi="inherit" w:cs="Arial"/>
          <w:color w:val="000000"/>
          <w:sz w:val="18"/>
          <w:szCs w:val="18"/>
        </w:rPr>
        <w:t>Allen Wood, </w:t>
      </w:r>
      <w:hyperlink r:id="rId10" w:history="1">
        <w:r w:rsidRPr="00EC48D9">
          <w:rPr>
            <w:rFonts w:ascii="inherit" w:eastAsia="Times New Roman" w:hAnsi="inherit" w:cs="Arial"/>
            <w:color w:val="0E76BC"/>
            <w:sz w:val="18"/>
            <w:szCs w:val="18"/>
            <w:u w:val="single"/>
            <w:bdr w:val="none" w:sz="0" w:space="0" w:color="auto" w:frame="1"/>
          </w:rPr>
          <w:t>“Relativism.”</w:t>
        </w:r>
      </w:hyperlink>
    </w:p>
    <w:p w14:paraId="4CBC59C9" w14:textId="77777777" w:rsidR="004F1203" w:rsidRDefault="004F1203" w:rsidP="00F56329">
      <w:pPr>
        <w:spacing w:after="0" w:line="240" w:lineRule="auto"/>
        <w:rPr>
          <w:sz w:val="20"/>
          <w:szCs w:val="20"/>
        </w:rPr>
      </w:pPr>
    </w:p>
    <w:p w14:paraId="2D95617E" w14:textId="2A8BB570" w:rsidR="00F56329" w:rsidRDefault="00F56329" w:rsidP="00F5632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Issues with computers and ethics in today’s society includes, but not limited to …</w:t>
      </w:r>
    </w:p>
    <w:p w14:paraId="261F13CC" w14:textId="32748F4A" w:rsidR="00F56329" w:rsidRPr="00EC48D9" w:rsidRDefault="00F56329" w:rsidP="00F56329">
      <w:pPr>
        <w:spacing w:after="0" w:line="240" w:lineRule="auto"/>
        <w:rPr>
          <w:sz w:val="20"/>
          <w:szCs w:val="20"/>
        </w:rPr>
      </w:pPr>
      <w:r w:rsidRPr="00EC48D9">
        <w:rPr>
          <w:sz w:val="20"/>
          <w:szCs w:val="20"/>
        </w:rPr>
        <w:t>Moral piracy</w:t>
      </w:r>
    </w:p>
    <w:p w14:paraId="11474CBC" w14:textId="77777777" w:rsidR="00F56329" w:rsidRPr="00EC48D9" w:rsidRDefault="00F56329" w:rsidP="00F56329">
      <w:pPr>
        <w:spacing w:after="0" w:line="240" w:lineRule="auto"/>
        <w:rPr>
          <w:sz w:val="20"/>
          <w:szCs w:val="20"/>
        </w:rPr>
      </w:pPr>
      <w:r w:rsidRPr="00EC48D9">
        <w:rPr>
          <w:sz w:val="20"/>
          <w:szCs w:val="20"/>
        </w:rPr>
        <w:t>Intellectual property</w:t>
      </w:r>
    </w:p>
    <w:p w14:paraId="775770AE" w14:textId="77777777" w:rsidR="00F56329" w:rsidRPr="00EC48D9" w:rsidRDefault="00F56329" w:rsidP="00F56329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EC48D9">
        <w:rPr>
          <w:sz w:val="20"/>
          <w:szCs w:val="20"/>
        </w:rPr>
        <w:t>Computer programs</w:t>
      </w:r>
    </w:p>
    <w:p w14:paraId="708ABFBD" w14:textId="77777777" w:rsidR="00F56329" w:rsidRPr="00EC48D9" w:rsidRDefault="00F56329" w:rsidP="00F56329">
      <w:pPr>
        <w:spacing w:after="0" w:line="240" w:lineRule="auto"/>
        <w:rPr>
          <w:sz w:val="20"/>
          <w:szCs w:val="20"/>
        </w:rPr>
      </w:pPr>
      <w:r w:rsidRPr="00EC48D9">
        <w:rPr>
          <w:sz w:val="20"/>
          <w:szCs w:val="20"/>
        </w:rPr>
        <w:t>Privacy</w:t>
      </w:r>
    </w:p>
    <w:p w14:paraId="461170BE" w14:textId="333F9AB2" w:rsidR="00F56329" w:rsidRDefault="003E317F" w:rsidP="00EC48D9">
      <w:pPr>
        <w:tabs>
          <w:tab w:val="left" w:pos="2070"/>
        </w:tabs>
        <w:spacing w:line="24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Ethics</w:t>
      </w:r>
    </w:p>
    <w:p w14:paraId="2A1E7CC7" w14:textId="37F49E75" w:rsidR="003E317F" w:rsidRDefault="003E317F" w:rsidP="003E317F">
      <w:pPr>
        <w:pStyle w:val="ListParagraph"/>
        <w:numPr>
          <w:ilvl w:val="0"/>
          <w:numId w:val="6"/>
        </w:numPr>
        <w:tabs>
          <w:tab w:val="left" w:pos="2070"/>
        </w:tabs>
        <w:spacing w:line="24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Metaethics</w:t>
      </w:r>
    </w:p>
    <w:p w14:paraId="3E6FC126" w14:textId="421CF762" w:rsidR="003E317F" w:rsidRPr="003E317F" w:rsidRDefault="003E317F" w:rsidP="003E317F">
      <w:pPr>
        <w:pStyle w:val="ListParagraph"/>
        <w:numPr>
          <w:ilvl w:val="1"/>
          <w:numId w:val="6"/>
        </w:numPr>
        <w:tabs>
          <w:tab w:val="left" w:pos="2070"/>
        </w:tabs>
        <w:spacing w:line="240" w:lineRule="auto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Investigate where our ethical principles come from, and what they mean. </w:t>
      </w:r>
    </w:p>
    <w:p w14:paraId="6C4B37ED" w14:textId="40445808" w:rsidR="003E317F" w:rsidRPr="003E317F" w:rsidRDefault="003E317F" w:rsidP="003E317F">
      <w:pPr>
        <w:pStyle w:val="ListParagraph"/>
        <w:numPr>
          <w:ilvl w:val="1"/>
          <w:numId w:val="6"/>
        </w:numPr>
        <w:tabs>
          <w:tab w:val="left" w:pos="2070"/>
        </w:tabs>
        <w:spacing w:line="240" w:lineRule="auto"/>
        <w:rPr>
          <w:b/>
          <w:bCs/>
          <w:sz w:val="20"/>
          <w:szCs w:val="20"/>
        </w:rPr>
      </w:pPr>
      <w:r>
        <w:rPr>
          <w:sz w:val="20"/>
          <w:szCs w:val="20"/>
        </w:rPr>
        <w:t>Are they merely social interventions? Do they involve more than expressions of our  individual emotions?</w:t>
      </w:r>
    </w:p>
    <w:p w14:paraId="18F1FD1B" w14:textId="055441C9" w:rsidR="003E317F" w:rsidRDefault="003E317F" w:rsidP="003E317F">
      <w:pPr>
        <w:pStyle w:val="ListParagraph"/>
        <w:numPr>
          <w:ilvl w:val="1"/>
          <w:numId w:val="6"/>
        </w:numPr>
        <w:tabs>
          <w:tab w:val="left" w:pos="2070"/>
        </w:tabs>
        <w:spacing w:line="240" w:lineRule="auto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Metaethical answers to these questions focus on the issues of universal truths, the will of God, the role of reason in ethical judgments, and the meaning of ethical terms themselves. </w:t>
      </w:r>
    </w:p>
    <w:p w14:paraId="424F8C09" w14:textId="3D621200" w:rsidR="003E317F" w:rsidRDefault="003E317F" w:rsidP="003E317F">
      <w:pPr>
        <w:pStyle w:val="ListParagraph"/>
        <w:numPr>
          <w:ilvl w:val="0"/>
          <w:numId w:val="6"/>
        </w:numPr>
        <w:tabs>
          <w:tab w:val="left" w:pos="2070"/>
        </w:tabs>
        <w:spacing w:line="24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Normative ethics</w:t>
      </w:r>
    </w:p>
    <w:p w14:paraId="76595A2C" w14:textId="28CB5AA2" w:rsidR="00F954CB" w:rsidRPr="00F954CB" w:rsidRDefault="00F954CB" w:rsidP="00F954CB">
      <w:pPr>
        <w:pStyle w:val="ListParagraph"/>
        <w:numPr>
          <w:ilvl w:val="1"/>
          <w:numId w:val="6"/>
        </w:numPr>
        <w:tabs>
          <w:tab w:val="left" w:pos="2070"/>
        </w:tabs>
        <w:spacing w:line="240" w:lineRule="auto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Takes on a more practical task, which is to arrive at moral standards that regulate right and wrong conduct. </w:t>
      </w:r>
    </w:p>
    <w:p w14:paraId="1C60C6EE" w14:textId="3B8D5B66" w:rsidR="00F954CB" w:rsidRDefault="00F954CB" w:rsidP="00F954CB">
      <w:pPr>
        <w:pStyle w:val="ListParagraph"/>
        <w:numPr>
          <w:ilvl w:val="1"/>
          <w:numId w:val="6"/>
        </w:numPr>
        <w:tabs>
          <w:tab w:val="left" w:pos="2070"/>
        </w:tabs>
        <w:spacing w:line="240" w:lineRule="auto"/>
        <w:rPr>
          <w:b/>
          <w:bCs/>
          <w:sz w:val="20"/>
          <w:szCs w:val="20"/>
        </w:rPr>
      </w:pPr>
      <w:r>
        <w:rPr>
          <w:sz w:val="20"/>
          <w:szCs w:val="20"/>
        </w:rPr>
        <w:t>May involve articulating the good habits that we should acquire, the duties that we should follow, or the consequences of our behaviour on others.</w:t>
      </w:r>
    </w:p>
    <w:p w14:paraId="190DAA42" w14:textId="38F83139" w:rsidR="003E317F" w:rsidRDefault="003E317F" w:rsidP="003E317F">
      <w:pPr>
        <w:pStyle w:val="ListParagraph"/>
        <w:numPr>
          <w:ilvl w:val="0"/>
          <w:numId w:val="6"/>
        </w:numPr>
        <w:tabs>
          <w:tab w:val="left" w:pos="2070"/>
        </w:tabs>
        <w:spacing w:line="24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Applied ethics</w:t>
      </w:r>
    </w:p>
    <w:p w14:paraId="0CBED62F" w14:textId="587FE356" w:rsidR="00E36C57" w:rsidRPr="00E36C57" w:rsidRDefault="00F954CB" w:rsidP="00E36C57">
      <w:pPr>
        <w:pStyle w:val="ListParagraph"/>
        <w:numPr>
          <w:ilvl w:val="1"/>
          <w:numId w:val="6"/>
        </w:numPr>
        <w:tabs>
          <w:tab w:val="left" w:pos="2070"/>
        </w:tabs>
        <w:spacing w:line="240" w:lineRule="auto"/>
        <w:rPr>
          <w:b/>
          <w:bCs/>
          <w:sz w:val="20"/>
          <w:szCs w:val="20"/>
        </w:rPr>
      </w:pPr>
      <w:r>
        <w:rPr>
          <w:sz w:val="20"/>
          <w:szCs w:val="20"/>
        </w:rPr>
        <w:t>Involves examining specific controversial issues, such as abortion, infanticide, animal rights, environmental concerns, homosexuality, capital punishment, or nuclear war.</w:t>
      </w:r>
    </w:p>
    <w:p w14:paraId="3D412EB0" w14:textId="2748C5CE" w:rsidR="00E36C57" w:rsidRDefault="00E36C57" w:rsidP="00E36C57">
      <w:pPr>
        <w:tabs>
          <w:tab w:val="left" w:pos="2070"/>
        </w:tabs>
        <w:spacing w:after="0" w:line="240" w:lineRule="auto"/>
        <w:rPr>
          <w:b/>
          <w:bCs/>
          <w:sz w:val="20"/>
          <w:szCs w:val="20"/>
        </w:rPr>
      </w:pPr>
      <w:r w:rsidRPr="00E36C57">
        <w:rPr>
          <w:b/>
          <w:bCs/>
          <w:sz w:val="20"/>
          <w:szCs w:val="20"/>
          <w:highlight w:val="yellow"/>
        </w:rPr>
        <w:t>METAETHICS</w:t>
      </w:r>
    </w:p>
    <w:p w14:paraId="2DD9397E" w14:textId="08464E2A" w:rsidR="00E36C57" w:rsidRDefault="00E36C57" w:rsidP="00E36C57">
      <w:pPr>
        <w:tabs>
          <w:tab w:val="left" w:pos="2070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“meta” = </w:t>
      </w:r>
      <w:r>
        <w:rPr>
          <w:i/>
          <w:iCs/>
          <w:sz w:val="20"/>
          <w:szCs w:val="20"/>
        </w:rPr>
        <w:t xml:space="preserve">after </w:t>
      </w:r>
      <w:r>
        <w:rPr>
          <w:sz w:val="20"/>
          <w:szCs w:val="20"/>
        </w:rPr>
        <w:t xml:space="preserve">or </w:t>
      </w:r>
      <w:r>
        <w:rPr>
          <w:i/>
          <w:iCs/>
          <w:sz w:val="20"/>
          <w:szCs w:val="20"/>
        </w:rPr>
        <w:t>beyond</w:t>
      </w:r>
    </w:p>
    <w:p w14:paraId="0C31454D" w14:textId="51F726E6" w:rsidR="00E36C57" w:rsidRDefault="00E36C57" w:rsidP="00E36C57">
      <w:pPr>
        <w:pStyle w:val="ListParagraph"/>
        <w:numPr>
          <w:ilvl w:val="0"/>
          <w:numId w:val="1"/>
        </w:numPr>
        <w:tabs>
          <w:tab w:val="left" w:pos="2070"/>
        </w:tabs>
        <w:spacing w:after="0" w:line="240" w:lineRule="auto"/>
        <w:ind w:left="426" w:hanging="142"/>
        <w:rPr>
          <w:sz w:val="20"/>
          <w:szCs w:val="20"/>
        </w:rPr>
      </w:pPr>
      <w:r w:rsidRPr="00E36C57">
        <w:rPr>
          <w:sz w:val="20"/>
          <w:szCs w:val="20"/>
        </w:rPr>
        <w:t xml:space="preserve">Metaethics </w:t>
      </w:r>
      <w:r>
        <w:rPr>
          <w:sz w:val="20"/>
          <w:szCs w:val="20"/>
        </w:rPr>
        <w:t xml:space="preserve">involves a removed, or bird’s eye view of the entire project of ethics. </w:t>
      </w:r>
    </w:p>
    <w:p w14:paraId="119C37F9" w14:textId="27ECD7F5" w:rsidR="00E36C57" w:rsidRDefault="00E36C57" w:rsidP="00E36C57">
      <w:pPr>
        <w:pStyle w:val="ListParagraph"/>
        <w:numPr>
          <w:ilvl w:val="0"/>
          <w:numId w:val="1"/>
        </w:numPr>
        <w:tabs>
          <w:tab w:val="left" w:pos="2070"/>
        </w:tabs>
        <w:spacing w:after="0" w:line="240" w:lineRule="auto"/>
        <w:ind w:left="426" w:hanging="142"/>
        <w:rPr>
          <w:sz w:val="20"/>
          <w:szCs w:val="20"/>
        </w:rPr>
      </w:pPr>
      <w:r w:rsidRPr="00E36C57">
        <w:rPr>
          <w:b/>
          <w:bCs/>
          <w:sz w:val="20"/>
          <w:szCs w:val="20"/>
        </w:rPr>
        <w:t>Metaethics</w:t>
      </w:r>
      <w:r>
        <w:rPr>
          <w:sz w:val="20"/>
          <w:szCs w:val="20"/>
        </w:rPr>
        <w:t xml:space="preserve"> = the study of the origin and meaning of ethical concepts. </w:t>
      </w:r>
    </w:p>
    <w:p w14:paraId="4425978A" w14:textId="7A58AB9F" w:rsidR="00E36C57" w:rsidRDefault="00E36C57" w:rsidP="00E36C57">
      <w:pPr>
        <w:pStyle w:val="ListParagraph"/>
        <w:numPr>
          <w:ilvl w:val="0"/>
          <w:numId w:val="1"/>
        </w:numPr>
        <w:tabs>
          <w:tab w:val="left" w:pos="2070"/>
        </w:tabs>
        <w:spacing w:after="0" w:line="240" w:lineRule="auto"/>
        <w:ind w:left="426" w:hanging="142"/>
        <w:rPr>
          <w:sz w:val="20"/>
          <w:szCs w:val="20"/>
        </w:rPr>
      </w:pPr>
      <w:r>
        <w:rPr>
          <w:sz w:val="20"/>
          <w:szCs w:val="20"/>
        </w:rPr>
        <w:t>Least precisely defined area of moral philosophy when compared with other two ethics.</w:t>
      </w:r>
    </w:p>
    <w:p w14:paraId="36BCF9C9" w14:textId="750C8D55" w:rsidR="00E36C57" w:rsidRPr="00E36C57" w:rsidRDefault="00AF0D52" w:rsidP="00AF0D52">
      <w:pPr>
        <w:pStyle w:val="ListParagraph"/>
        <w:numPr>
          <w:ilvl w:val="1"/>
          <w:numId w:val="8"/>
        </w:numPr>
        <w:tabs>
          <w:tab w:val="left" w:pos="2070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Covers issues from moral semantics</w:t>
      </w:r>
      <w:bookmarkStart w:id="0" w:name="_GoBack"/>
      <w:bookmarkEnd w:id="0"/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t</w:t>
      </w:r>
      <w:r>
        <w:rPr>
          <w:sz w:val="20"/>
          <w:szCs w:val="20"/>
        </w:rPr>
        <w:t>o moral epistemology.</w:t>
      </w:r>
    </w:p>
    <w:sectPr w:rsidR="00E36C57" w:rsidRPr="00E36C57">
      <w:headerReference w:type="defaul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05FCA3" w14:textId="77777777" w:rsidR="007C2A70" w:rsidRDefault="007C2A70" w:rsidP="00EC48D9">
      <w:pPr>
        <w:spacing w:after="0" w:line="240" w:lineRule="auto"/>
      </w:pPr>
      <w:r>
        <w:separator/>
      </w:r>
    </w:p>
  </w:endnote>
  <w:endnote w:type="continuationSeparator" w:id="0">
    <w:p w14:paraId="6663EBF0" w14:textId="77777777" w:rsidR="007C2A70" w:rsidRDefault="007C2A70" w:rsidP="00EC4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4FB869" w14:textId="77777777" w:rsidR="007C2A70" w:rsidRDefault="007C2A70" w:rsidP="00EC48D9">
      <w:pPr>
        <w:spacing w:after="0" w:line="240" w:lineRule="auto"/>
      </w:pPr>
      <w:r>
        <w:separator/>
      </w:r>
    </w:p>
  </w:footnote>
  <w:footnote w:type="continuationSeparator" w:id="0">
    <w:p w14:paraId="52FA1B8A" w14:textId="77777777" w:rsidR="007C2A70" w:rsidRDefault="007C2A70" w:rsidP="00EC4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977CA" w14:textId="318DE4E6" w:rsidR="00EC48D9" w:rsidRDefault="00EC48D9">
    <w:pPr>
      <w:pStyle w:val="Header"/>
    </w:pPr>
    <w:r>
      <w:t>Cyberethics – Module 1</w:t>
    </w:r>
    <w:r w:rsidR="00F56329">
      <w:t>: Computers and Ethics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14BAA"/>
    <w:multiLevelType w:val="multilevel"/>
    <w:tmpl w:val="1F5EC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9A509D6"/>
    <w:multiLevelType w:val="hybridMultilevel"/>
    <w:tmpl w:val="29343236"/>
    <w:lvl w:ilvl="0" w:tplc="238AC63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F07B42"/>
    <w:multiLevelType w:val="hybridMultilevel"/>
    <w:tmpl w:val="D012F222"/>
    <w:lvl w:ilvl="0" w:tplc="238AC63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238AC63A">
      <w:numFmt w:val="bullet"/>
      <w:lvlText w:val="-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440723"/>
    <w:multiLevelType w:val="hybridMultilevel"/>
    <w:tmpl w:val="FAFE7482"/>
    <w:lvl w:ilvl="0" w:tplc="238AC63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734A32"/>
    <w:multiLevelType w:val="hybridMultilevel"/>
    <w:tmpl w:val="46163D04"/>
    <w:lvl w:ilvl="0" w:tplc="238AC63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DD66E0"/>
    <w:multiLevelType w:val="hybridMultilevel"/>
    <w:tmpl w:val="C214EC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0F5FF1"/>
    <w:multiLevelType w:val="hybridMultilevel"/>
    <w:tmpl w:val="C0A0738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243624"/>
    <w:multiLevelType w:val="hybridMultilevel"/>
    <w:tmpl w:val="BDCCCEF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F80"/>
    <w:rsid w:val="001E5CED"/>
    <w:rsid w:val="003E317F"/>
    <w:rsid w:val="004F1203"/>
    <w:rsid w:val="007679FC"/>
    <w:rsid w:val="007C2A70"/>
    <w:rsid w:val="008A6F80"/>
    <w:rsid w:val="00A00300"/>
    <w:rsid w:val="00AF0D52"/>
    <w:rsid w:val="00E36C57"/>
    <w:rsid w:val="00EC48D9"/>
    <w:rsid w:val="00F55620"/>
    <w:rsid w:val="00F56329"/>
    <w:rsid w:val="00F90EFD"/>
    <w:rsid w:val="00F95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B59C5E"/>
  <w15:chartTrackingRefBased/>
  <w15:docId w15:val="{C5C5A80A-A186-4470-9D0C-81D4F7903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C48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6F8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C48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48D9"/>
  </w:style>
  <w:style w:type="paragraph" w:styleId="Footer">
    <w:name w:val="footer"/>
    <w:basedOn w:val="Normal"/>
    <w:link w:val="FooterChar"/>
    <w:uiPriority w:val="99"/>
    <w:unhideWhenUsed/>
    <w:rsid w:val="00EC48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48D9"/>
  </w:style>
  <w:style w:type="character" w:customStyle="1" w:styleId="Heading2Char">
    <w:name w:val="Heading 2 Char"/>
    <w:basedOn w:val="DefaultParagraphFont"/>
    <w:link w:val="Heading2"/>
    <w:uiPriority w:val="9"/>
    <w:rsid w:val="00EC48D9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EC48D9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EC48D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85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eb.cs.ucdavis.edu/~rogaway/classes/188/spring06/papers/moor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theatlantic.com/magazine/archive/2008/07/is-google-making-us-stupid/306868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eb.stanford.edu/~allenw/papers/Relativism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ep.utm.edu/ethic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624</Words>
  <Characters>3559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Articles for reading</vt:lpstr>
    </vt:vector>
  </TitlesOfParts>
  <Company/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Cheon</dc:creator>
  <cp:keywords/>
  <dc:description/>
  <cp:lastModifiedBy>Grace Cheon</cp:lastModifiedBy>
  <cp:revision>8</cp:revision>
  <dcterms:created xsi:type="dcterms:W3CDTF">2020-01-24T21:51:00Z</dcterms:created>
  <dcterms:modified xsi:type="dcterms:W3CDTF">2020-04-03T21:01:00Z</dcterms:modified>
</cp:coreProperties>
</file>