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E7D82E" w14:textId="77777777" w:rsidR="003C303C" w:rsidRDefault="003C303C" w:rsidP="003C303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w:hAnsi="Times" w:cs="Times"/>
          <w:b/>
          <w:bCs/>
          <w:color w:val="000000"/>
          <w:lang w:val="en-US"/>
        </w:rPr>
      </w:pPr>
      <w:r>
        <w:rPr>
          <w:rFonts w:ascii="Times" w:hAnsi="Times" w:cs="Times"/>
          <w:b/>
          <w:bCs/>
          <w:color w:val="000000"/>
          <w:lang w:val="en-US"/>
        </w:rPr>
        <w:t>MEMORANDUM</w:t>
      </w:r>
    </w:p>
    <w:p w14:paraId="705D12E2" w14:textId="77777777" w:rsidR="003C303C" w:rsidRDefault="003C303C" w:rsidP="003C303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w:hAnsi="Times" w:cs="Times"/>
          <w:b/>
          <w:bCs/>
          <w:color w:val="000000"/>
          <w:sz w:val="22"/>
          <w:szCs w:val="22"/>
          <w:lang w:val="en-US"/>
        </w:rPr>
      </w:pPr>
    </w:p>
    <w:p w14:paraId="3DAA4E74" w14:textId="77777777" w:rsidR="003C303C" w:rsidRDefault="003C303C" w:rsidP="003C303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w:hAnsi="Times" w:cs="Times"/>
          <w:b/>
          <w:bCs/>
          <w:color w:val="000000"/>
          <w:sz w:val="22"/>
          <w:szCs w:val="22"/>
          <w:lang w:val="en-US"/>
        </w:rPr>
      </w:pPr>
    </w:p>
    <w:p w14:paraId="499096C6" w14:textId="77777777" w:rsidR="003C303C" w:rsidRDefault="003C303C" w:rsidP="003C303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sz w:val="22"/>
          <w:szCs w:val="22"/>
          <w:lang w:val="en-US"/>
        </w:rPr>
      </w:pPr>
      <w:r>
        <w:rPr>
          <w:rFonts w:ascii="Times" w:hAnsi="Times" w:cs="Times"/>
          <w:b/>
          <w:bCs/>
          <w:color w:val="000000"/>
          <w:sz w:val="22"/>
          <w:szCs w:val="22"/>
          <w:lang w:val="en-US"/>
        </w:rPr>
        <w:t>Date:</w:t>
      </w:r>
      <w:r>
        <w:rPr>
          <w:rFonts w:ascii="Times" w:hAnsi="Times" w:cs="Times"/>
          <w:color w:val="000000"/>
          <w:sz w:val="22"/>
          <w:szCs w:val="22"/>
          <w:lang w:val="en-US"/>
        </w:rPr>
        <w:t xml:space="preserve"> February 6, 2020</w:t>
      </w:r>
    </w:p>
    <w:p w14:paraId="4AF51394" w14:textId="77777777" w:rsidR="003C303C" w:rsidRDefault="003C303C" w:rsidP="003C303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color w:val="000000"/>
          <w:sz w:val="22"/>
          <w:szCs w:val="22"/>
          <w:lang w:val="en-US"/>
        </w:rPr>
      </w:pPr>
    </w:p>
    <w:p w14:paraId="36FCF2F4" w14:textId="77777777" w:rsidR="003C303C" w:rsidRDefault="003C303C" w:rsidP="003C303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sz w:val="22"/>
          <w:szCs w:val="22"/>
          <w:lang w:val="en-US"/>
        </w:rPr>
      </w:pPr>
      <w:r>
        <w:rPr>
          <w:rFonts w:ascii="Times" w:hAnsi="Times" w:cs="Times"/>
          <w:b/>
          <w:bCs/>
          <w:color w:val="000000"/>
          <w:sz w:val="22"/>
          <w:szCs w:val="22"/>
          <w:lang w:val="en-US"/>
        </w:rPr>
        <w:t xml:space="preserve">To: </w:t>
      </w:r>
      <w:r>
        <w:rPr>
          <w:rFonts w:ascii="Times" w:hAnsi="Times" w:cs="Times"/>
          <w:color w:val="000000"/>
          <w:sz w:val="22"/>
          <w:szCs w:val="22"/>
          <w:lang w:val="en-US"/>
        </w:rPr>
        <w:t xml:space="preserve">Iman El </w:t>
      </w:r>
      <w:proofErr w:type="spellStart"/>
      <w:r>
        <w:rPr>
          <w:rFonts w:ascii="Times" w:hAnsi="Times" w:cs="Times"/>
          <w:color w:val="000000"/>
          <w:sz w:val="22"/>
          <w:szCs w:val="22"/>
          <w:lang w:val="en-US"/>
        </w:rPr>
        <w:t>Meniawy</w:t>
      </w:r>
      <w:proofErr w:type="spellEnd"/>
    </w:p>
    <w:p w14:paraId="21013A7B" w14:textId="77777777" w:rsidR="003C303C" w:rsidRDefault="003C303C" w:rsidP="003C303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color w:val="000000"/>
          <w:sz w:val="22"/>
          <w:szCs w:val="22"/>
          <w:lang w:val="en-US"/>
        </w:rPr>
      </w:pPr>
    </w:p>
    <w:p w14:paraId="472D513B" w14:textId="77777777" w:rsidR="003C303C" w:rsidRDefault="003C303C" w:rsidP="003C303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sz w:val="22"/>
          <w:szCs w:val="22"/>
          <w:lang w:val="en-US"/>
        </w:rPr>
      </w:pPr>
      <w:r>
        <w:rPr>
          <w:rFonts w:ascii="Times" w:hAnsi="Times" w:cs="Times"/>
          <w:b/>
          <w:bCs/>
          <w:color w:val="000000"/>
          <w:sz w:val="22"/>
          <w:szCs w:val="22"/>
          <w:lang w:val="en-US"/>
        </w:rPr>
        <w:t xml:space="preserve">From: </w:t>
      </w:r>
      <w:r>
        <w:rPr>
          <w:rFonts w:ascii="Times" w:hAnsi="Times" w:cs="Times"/>
          <w:color w:val="000000"/>
          <w:sz w:val="22"/>
          <w:szCs w:val="22"/>
          <w:lang w:val="en-US"/>
        </w:rPr>
        <w:t xml:space="preserve">Cassandra </w:t>
      </w:r>
      <w:proofErr w:type="spellStart"/>
      <w:r>
        <w:rPr>
          <w:rFonts w:ascii="Times" w:hAnsi="Times" w:cs="Times"/>
          <w:color w:val="000000"/>
          <w:sz w:val="22"/>
          <w:szCs w:val="22"/>
          <w:lang w:val="en-US"/>
        </w:rPr>
        <w:t>Macri</w:t>
      </w:r>
      <w:proofErr w:type="spellEnd"/>
      <w:r>
        <w:rPr>
          <w:rFonts w:ascii="Times" w:hAnsi="Times" w:cs="Times"/>
          <w:color w:val="000000"/>
          <w:sz w:val="22"/>
          <w:szCs w:val="22"/>
          <w:lang w:val="en-US"/>
        </w:rPr>
        <w:t>, C.M.</w:t>
      </w:r>
    </w:p>
    <w:p w14:paraId="30922864" w14:textId="77777777" w:rsidR="003C303C" w:rsidRDefault="003C303C" w:rsidP="003C303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color w:val="000000"/>
          <w:sz w:val="22"/>
          <w:szCs w:val="22"/>
          <w:lang w:val="en-US"/>
        </w:rPr>
      </w:pPr>
    </w:p>
    <w:p w14:paraId="722443A4" w14:textId="77777777" w:rsidR="003C303C" w:rsidRDefault="003C303C" w:rsidP="003C303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sz w:val="22"/>
          <w:szCs w:val="22"/>
          <w:lang w:val="en-US"/>
        </w:rPr>
      </w:pPr>
      <w:r>
        <w:rPr>
          <w:rFonts w:ascii="Times" w:hAnsi="Times" w:cs="Times"/>
          <w:b/>
          <w:bCs/>
          <w:color w:val="000000"/>
          <w:sz w:val="22"/>
          <w:szCs w:val="22"/>
          <w:lang w:val="en-US"/>
        </w:rPr>
        <w:t>Subject:</w:t>
      </w:r>
      <w:r>
        <w:rPr>
          <w:rFonts w:ascii="Times" w:hAnsi="Times" w:cs="Times"/>
          <w:color w:val="000000"/>
          <w:sz w:val="22"/>
          <w:szCs w:val="22"/>
          <w:lang w:val="en-US"/>
        </w:rPr>
        <w:t xml:space="preserve"> The Cosmetic Industry </w:t>
      </w:r>
    </w:p>
    <w:p w14:paraId="7443D712" w14:textId="77777777" w:rsidR="003C303C" w:rsidRDefault="003C303C" w:rsidP="003C303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sz w:val="22"/>
          <w:szCs w:val="22"/>
          <w:lang w:val="en-US"/>
        </w:rPr>
      </w:pPr>
    </w:p>
    <w:p w14:paraId="699ECE57" w14:textId="77777777" w:rsidR="003C303C" w:rsidRDefault="003C303C" w:rsidP="003C303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w:hAnsi="Times" w:cs="Times"/>
          <w:b/>
          <w:bCs/>
          <w:color w:val="000000"/>
          <w:sz w:val="22"/>
          <w:szCs w:val="22"/>
          <w:lang w:val="en-US"/>
        </w:rPr>
      </w:pPr>
      <w:r>
        <w:rPr>
          <w:rFonts w:ascii="Times" w:hAnsi="Times" w:cs="Times"/>
          <w:color w:val="000000"/>
          <w:sz w:val="22"/>
          <w:szCs w:val="22"/>
          <w:lang w:val="en-US"/>
        </w:rPr>
        <w:t xml:space="preserve">As requested, the following memorandum focuses on the cosmetic industry; an industry that is steadily growing in popularity. Within the cosmetic industry, which involves manufacturing and distributing cosmetic products, there exist several trends and challenges that shape the sector. </w:t>
      </w:r>
    </w:p>
    <w:p w14:paraId="0C5EC2BD" w14:textId="77777777" w:rsidR="003C303C" w:rsidRDefault="003C303C" w:rsidP="003C303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sz w:val="22"/>
          <w:szCs w:val="22"/>
          <w:lang w:val="en-US"/>
        </w:rPr>
      </w:pPr>
    </w:p>
    <w:p w14:paraId="2A618C0D" w14:textId="77777777" w:rsidR="003C303C" w:rsidRDefault="003C303C" w:rsidP="003C303C">
      <w:pPr>
        <w:numPr>
          <w:ilvl w:val="0"/>
          <w:numId w:val="1"/>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Times" w:hAnsi="Times" w:cs="Times"/>
          <w:b/>
          <w:bCs/>
          <w:color w:val="000000"/>
          <w:sz w:val="22"/>
          <w:szCs w:val="22"/>
          <w:lang w:val="en-US"/>
        </w:rPr>
      </w:pPr>
      <w:r>
        <w:rPr>
          <w:rFonts w:ascii="Times" w:hAnsi="Times" w:cs="Times"/>
          <w:b/>
          <w:bCs/>
          <w:color w:val="000000"/>
          <w:sz w:val="22"/>
          <w:szCs w:val="22"/>
          <w:lang w:val="en-US"/>
        </w:rPr>
        <w:t>Sustainability Trend</w:t>
      </w:r>
    </w:p>
    <w:p w14:paraId="7B469BD2" w14:textId="2DBCB1CB" w:rsidR="003C303C" w:rsidRDefault="003C303C" w:rsidP="003C303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w:hAnsi="Times" w:cs="Times"/>
          <w:color w:val="000000"/>
          <w:sz w:val="22"/>
          <w:szCs w:val="22"/>
          <w:lang w:val="en-US"/>
        </w:rPr>
      </w:pPr>
      <w:r>
        <w:rPr>
          <w:rFonts w:ascii="Times" w:hAnsi="Times" w:cs="Times"/>
          <w:color w:val="000000"/>
          <w:sz w:val="22"/>
          <w:szCs w:val="22"/>
          <w:lang w:val="en-US"/>
        </w:rPr>
        <w:t>As society progressively shifts towards a sustainable lifestyle, the cosmetic industry follows. In recent years, companies within the cosmetic industry are making the decision to take part in environmentally conscious innovations. Many cosmetic companies have already taken the leap to convert their packaging and refine their ingredients in a way that considers the environment more (Acme-Hardesty, 2018). The conversion to a sustainable way of operating business will have a positive impact on the goal to reverse the effects of climate change, while also providing cleaner ingredients for consumers’ health (Lush Cosmetics</w:t>
      </w:r>
      <w:r w:rsidR="008B133A">
        <w:rPr>
          <w:rFonts w:ascii="Times" w:hAnsi="Times" w:cs="Times"/>
          <w:color w:val="000000"/>
          <w:sz w:val="22"/>
          <w:szCs w:val="22"/>
          <w:lang w:val="en-US"/>
        </w:rPr>
        <w:t>,</w:t>
      </w:r>
      <w:r>
        <w:rPr>
          <w:rFonts w:ascii="Times" w:hAnsi="Times" w:cs="Times"/>
          <w:color w:val="000000"/>
          <w:sz w:val="22"/>
          <w:szCs w:val="22"/>
          <w:lang w:val="en-US"/>
        </w:rPr>
        <w:t xml:space="preserve"> 2020).</w:t>
      </w:r>
    </w:p>
    <w:p w14:paraId="5ED4C3F8" w14:textId="77777777" w:rsidR="003C303C" w:rsidRDefault="003C303C" w:rsidP="003C303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sz w:val="22"/>
          <w:szCs w:val="22"/>
          <w:lang w:val="en-US"/>
        </w:rPr>
      </w:pPr>
    </w:p>
    <w:p w14:paraId="236EE487" w14:textId="77777777" w:rsidR="003C303C" w:rsidRDefault="003C303C" w:rsidP="003C303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color w:val="000000"/>
          <w:sz w:val="22"/>
          <w:szCs w:val="22"/>
          <w:lang w:val="en-US"/>
        </w:rPr>
      </w:pPr>
      <w:r>
        <w:rPr>
          <w:rFonts w:ascii="Times" w:hAnsi="Times" w:cs="Times"/>
          <w:b/>
          <w:bCs/>
          <w:color w:val="000000"/>
          <w:sz w:val="22"/>
          <w:szCs w:val="22"/>
          <w:lang w:val="en-US"/>
        </w:rPr>
        <w:t>2.    Challenges Faced</w:t>
      </w:r>
    </w:p>
    <w:p w14:paraId="7041C3F1" w14:textId="0C50F31E" w:rsidR="003C303C" w:rsidRPr="00F4620F" w:rsidRDefault="003C303C" w:rsidP="00F4620F">
      <w:pPr>
        <w:rPr>
          <w:rFonts w:ascii="Times" w:hAnsi="Times" w:cs="Times"/>
          <w:color w:val="000000"/>
          <w:sz w:val="22"/>
          <w:szCs w:val="22"/>
          <w:lang w:val="en-US"/>
        </w:rPr>
      </w:pPr>
      <w:r>
        <w:rPr>
          <w:rFonts w:ascii="Times" w:hAnsi="Times" w:cs="Times"/>
          <w:color w:val="000000"/>
          <w:sz w:val="22"/>
          <w:szCs w:val="22"/>
          <w:lang w:val="en-US"/>
        </w:rPr>
        <w:t>Despite the growing level of success that the cosmetic industry experiences, it still, undoubtedly, faces certain challenges. Diversity in race and age for products offered by the cosmetic industry is growing in importance, whether it be increasing shade ranges in makeup brands or catering towards aging skin in skincare</w:t>
      </w:r>
      <w:r w:rsidR="008B133A">
        <w:rPr>
          <w:rFonts w:ascii="Times" w:hAnsi="Times" w:cs="Times"/>
          <w:color w:val="000000"/>
          <w:sz w:val="22"/>
          <w:szCs w:val="22"/>
          <w:lang w:val="en-US"/>
        </w:rPr>
        <w:t xml:space="preserve"> (Essays, 2018)</w:t>
      </w:r>
      <w:r>
        <w:rPr>
          <w:rFonts w:ascii="Times" w:hAnsi="Times" w:cs="Times"/>
          <w:color w:val="000000"/>
          <w:sz w:val="22"/>
          <w:szCs w:val="22"/>
          <w:lang w:val="en-US"/>
        </w:rPr>
        <w:t>. Despite best efforts, certain brands in the cosmetic industry still lack this type of representation that many consumers are chasing</w:t>
      </w:r>
      <w:r w:rsidR="008B133A">
        <w:rPr>
          <w:rFonts w:ascii="Times" w:hAnsi="Times" w:cs="Times"/>
          <w:color w:val="000000"/>
          <w:sz w:val="22"/>
          <w:szCs w:val="22"/>
          <w:lang w:val="en-US"/>
        </w:rPr>
        <w:t xml:space="preserve"> (Essays, 2018)</w:t>
      </w:r>
      <w:r>
        <w:rPr>
          <w:rFonts w:ascii="Times" w:hAnsi="Times" w:cs="Times"/>
          <w:color w:val="000000"/>
          <w:sz w:val="22"/>
          <w:szCs w:val="22"/>
          <w:lang w:val="en-US"/>
        </w:rPr>
        <w:t>. This</w:t>
      </w:r>
      <w:r>
        <w:rPr>
          <w:rFonts w:ascii="Times" w:hAnsi="Times" w:cs="Times"/>
          <w:b/>
          <w:bCs/>
          <w:color w:val="000000"/>
          <w:sz w:val="22"/>
          <w:szCs w:val="22"/>
          <w:lang w:val="en-US"/>
        </w:rPr>
        <w:t xml:space="preserve"> </w:t>
      </w:r>
      <w:r>
        <w:rPr>
          <w:rFonts w:ascii="Times" w:hAnsi="Times" w:cs="Times"/>
          <w:color w:val="000000"/>
          <w:sz w:val="22"/>
          <w:szCs w:val="22"/>
          <w:lang w:val="en-US"/>
        </w:rPr>
        <w:t>results</w:t>
      </w:r>
      <w:r>
        <w:rPr>
          <w:rFonts w:ascii="Times" w:hAnsi="Times" w:cs="Times"/>
          <w:b/>
          <w:bCs/>
          <w:color w:val="000000"/>
          <w:sz w:val="22"/>
          <w:szCs w:val="22"/>
          <w:lang w:val="en-US"/>
        </w:rPr>
        <w:t xml:space="preserve"> </w:t>
      </w:r>
      <w:r>
        <w:rPr>
          <w:rFonts w:ascii="Times" w:hAnsi="Times" w:cs="Times"/>
          <w:color w:val="000000"/>
          <w:sz w:val="22"/>
          <w:szCs w:val="22"/>
          <w:lang w:val="en-US"/>
        </w:rPr>
        <w:t xml:space="preserve">in consumers turning to brands that meet their specific needs and offer inclusion. In addition, buyers look for transparency when analyzing the ingredients in a product they are interested </w:t>
      </w:r>
      <w:r w:rsidR="00F4620F">
        <w:rPr>
          <w:rFonts w:ascii="Times" w:hAnsi="Times" w:cs="Times"/>
          <w:color w:val="000000"/>
          <w:sz w:val="22"/>
          <w:szCs w:val="22"/>
          <w:lang w:val="en-US"/>
        </w:rPr>
        <w:t xml:space="preserve">in; however, </w:t>
      </w:r>
      <w:r>
        <w:rPr>
          <w:rFonts w:ascii="Times" w:hAnsi="Times" w:cs="Times"/>
          <w:color w:val="000000"/>
          <w:sz w:val="22"/>
          <w:szCs w:val="22"/>
          <w:lang w:val="en-US"/>
        </w:rPr>
        <w:t>many cosmetic companies advertise their products as “clean” or “natural” without having the ingredients to support their claim</w:t>
      </w:r>
      <w:r w:rsidR="00F4620F">
        <w:rPr>
          <w:rFonts w:ascii="Times" w:hAnsi="Times" w:cs="Times"/>
          <w:color w:val="000000"/>
          <w:sz w:val="22"/>
          <w:szCs w:val="22"/>
          <w:lang w:val="en-US"/>
        </w:rPr>
        <w:t xml:space="preserve"> (Bom, Jorge, Ribeiro, &amp; </w:t>
      </w:r>
      <w:proofErr w:type="spellStart"/>
      <w:r w:rsidR="00F4620F">
        <w:rPr>
          <w:rFonts w:ascii="Times" w:hAnsi="Times" w:cs="Times"/>
          <w:color w:val="000000"/>
          <w:sz w:val="22"/>
          <w:szCs w:val="22"/>
          <w:lang w:val="en-US"/>
        </w:rPr>
        <w:t>Marto</w:t>
      </w:r>
      <w:proofErr w:type="spellEnd"/>
      <w:r w:rsidR="00F4620F">
        <w:rPr>
          <w:rFonts w:ascii="Times" w:hAnsi="Times" w:cs="Times"/>
          <w:color w:val="000000"/>
          <w:sz w:val="22"/>
          <w:szCs w:val="22"/>
          <w:lang w:val="en-US"/>
        </w:rPr>
        <w:t>, 2019).</w:t>
      </w:r>
    </w:p>
    <w:p w14:paraId="2606D788" w14:textId="77777777" w:rsidR="003C303C" w:rsidRDefault="003C303C" w:rsidP="003C303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sz w:val="22"/>
          <w:szCs w:val="22"/>
          <w:lang w:val="en-US"/>
        </w:rPr>
      </w:pPr>
    </w:p>
    <w:p w14:paraId="6F87544B" w14:textId="77777777" w:rsidR="003C303C" w:rsidRDefault="003C303C" w:rsidP="003C303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color w:val="000000"/>
          <w:sz w:val="22"/>
          <w:szCs w:val="22"/>
          <w:lang w:val="en-US"/>
        </w:rPr>
      </w:pPr>
      <w:r>
        <w:rPr>
          <w:rFonts w:ascii="Times" w:hAnsi="Times" w:cs="Times"/>
          <w:b/>
          <w:bCs/>
          <w:color w:val="000000"/>
          <w:sz w:val="22"/>
          <w:szCs w:val="22"/>
          <w:lang w:val="en-US"/>
        </w:rPr>
        <w:t>3.    State of the Industry</w:t>
      </w:r>
    </w:p>
    <w:p w14:paraId="35B9C3EC" w14:textId="2CEFA18C" w:rsidR="003C303C" w:rsidRDefault="003C303C" w:rsidP="003C303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w:hAnsi="Times" w:cs="Times"/>
          <w:color w:val="000000"/>
          <w:sz w:val="22"/>
          <w:szCs w:val="22"/>
          <w:lang w:val="en-US"/>
        </w:rPr>
      </w:pPr>
      <w:r>
        <w:rPr>
          <w:rFonts w:ascii="Times" w:hAnsi="Times" w:cs="Times"/>
          <w:color w:val="000000"/>
          <w:sz w:val="22"/>
          <w:szCs w:val="22"/>
          <w:lang w:val="en-US"/>
        </w:rPr>
        <w:t>The global cosmetic industry is growing exponentially. In more recent years, as millennials become stable in the job market, they are dominating sales in the cosmetic industry</w:t>
      </w:r>
      <w:r w:rsidR="009D0EA2">
        <w:rPr>
          <w:rFonts w:ascii="Times" w:hAnsi="Times" w:cs="Times"/>
          <w:color w:val="000000"/>
          <w:sz w:val="22"/>
          <w:szCs w:val="22"/>
          <w:lang w:val="en-US"/>
        </w:rPr>
        <w:t xml:space="preserve"> (</w:t>
      </w:r>
      <w:proofErr w:type="spellStart"/>
      <w:r w:rsidR="009D0EA2">
        <w:rPr>
          <w:rFonts w:ascii="Times" w:hAnsi="Times" w:cs="Times"/>
          <w:color w:val="000000"/>
          <w:sz w:val="22"/>
          <w:szCs w:val="22"/>
          <w:lang w:val="en-US"/>
        </w:rPr>
        <w:t>Shahbandeh</w:t>
      </w:r>
      <w:proofErr w:type="spellEnd"/>
      <w:r w:rsidR="006A0692">
        <w:rPr>
          <w:rFonts w:ascii="Times" w:hAnsi="Times" w:cs="Times"/>
          <w:color w:val="000000"/>
          <w:sz w:val="22"/>
          <w:szCs w:val="22"/>
          <w:lang w:val="en-US"/>
        </w:rPr>
        <w:t>,</w:t>
      </w:r>
      <w:r w:rsidR="009D0EA2">
        <w:rPr>
          <w:rFonts w:ascii="Times" w:hAnsi="Times" w:cs="Times"/>
          <w:color w:val="000000"/>
          <w:sz w:val="22"/>
          <w:szCs w:val="22"/>
          <w:lang w:val="en-US"/>
        </w:rPr>
        <w:t xml:space="preserve"> 2019)</w:t>
      </w:r>
      <w:r>
        <w:rPr>
          <w:rFonts w:ascii="Times" w:hAnsi="Times" w:cs="Times"/>
          <w:color w:val="000000"/>
          <w:sz w:val="22"/>
          <w:szCs w:val="22"/>
          <w:lang w:val="en-US"/>
        </w:rPr>
        <w:t>. In the United States</w:t>
      </w:r>
      <w:r>
        <w:rPr>
          <w:rFonts w:ascii="Times" w:hAnsi="Times" w:cs="Times"/>
          <w:b/>
          <w:bCs/>
          <w:color w:val="000000"/>
          <w:sz w:val="22"/>
          <w:szCs w:val="22"/>
          <w:lang w:val="en-US"/>
        </w:rPr>
        <w:t xml:space="preserve"> </w:t>
      </w:r>
      <w:r>
        <w:rPr>
          <w:rFonts w:ascii="Times" w:hAnsi="Times" w:cs="Times"/>
          <w:color w:val="000000"/>
          <w:sz w:val="22"/>
          <w:szCs w:val="22"/>
          <w:lang w:val="en-US"/>
        </w:rPr>
        <w:t>—</w:t>
      </w:r>
      <w:r>
        <w:rPr>
          <w:rFonts w:ascii="Times" w:hAnsi="Times" w:cs="Times"/>
          <w:b/>
          <w:bCs/>
          <w:color w:val="000000"/>
          <w:sz w:val="22"/>
          <w:szCs w:val="22"/>
          <w:lang w:val="en-US"/>
        </w:rPr>
        <w:t xml:space="preserve"> </w:t>
      </w:r>
      <w:r>
        <w:rPr>
          <w:rFonts w:ascii="Times" w:hAnsi="Times" w:cs="Times"/>
          <w:color w:val="000000"/>
          <w:sz w:val="22"/>
          <w:szCs w:val="22"/>
          <w:lang w:val="en-US"/>
        </w:rPr>
        <w:t>the largest cosmetic market in the world</w:t>
      </w:r>
      <w:r>
        <w:rPr>
          <w:rFonts w:ascii="Times" w:hAnsi="Times" w:cs="Times"/>
          <w:b/>
          <w:bCs/>
          <w:color w:val="000000"/>
          <w:sz w:val="22"/>
          <w:szCs w:val="22"/>
          <w:lang w:val="en-US"/>
        </w:rPr>
        <w:t xml:space="preserve"> </w:t>
      </w:r>
      <w:r>
        <w:rPr>
          <w:rFonts w:ascii="Times" w:hAnsi="Times" w:cs="Times"/>
          <w:color w:val="000000"/>
          <w:sz w:val="22"/>
          <w:szCs w:val="22"/>
          <w:lang w:val="en-US"/>
        </w:rPr>
        <w:t>—</w:t>
      </w:r>
      <w:r>
        <w:rPr>
          <w:rFonts w:ascii="Times" w:hAnsi="Times" w:cs="Times"/>
          <w:b/>
          <w:bCs/>
          <w:color w:val="000000"/>
          <w:sz w:val="22"/>
          <w:szCs w:val="22"/>
          <w:lang w:val="en-US"/>
        </w:rPr>
        <w:t xml:space="preserve"> </w:t>
      </w:r>
      <w:r>
        <w:rPr>
          <w:rFonts w:ascii="Times" w:hAnsi="Times" w:cs="Times"/>
          <w:color w:val="000000"/>
          <w:sz w:val="22"/>
          <w:szCs w:val="22"/>
          <w:lang w:val="en-US"/>
        </w:rPr>
        <w:t>there is an estimated total revenue of approximately $62.46 billion USD, and an employment rate of 63,816 people in 2016</w:t>
      </w:r>
      <w:r w:rsidR="009D0EA2">
        <w:rPr>
          <w:rFonts w:ascii="Times" w:hAnsi="Times" w:cs="Times"/>
          <w:color w:val="000000"/>
          <w:sz w:val="22"/>
          <w:szCs w:val="22"/>
          <w:lang w:val="en-US"/>
        </w:rPr>
        <w:t xml:space="preserve"> (</w:t>
      </w:r>
      <w:proofErr w:type="spellStart"/>
      <w:r w:rsidR="009D0EA2">
        <w:rPr>
          <w:rFonts w:ascii="Times" w:hAnsi="Times" w:cs="Times"/>
          <w:color w:val="000000"/>
          <w:sz w:val="22"/>
          <w:szCs w:val="22"/>
          <w:lang w:val="en-US"/>
        </w:rPr>
        <w:t>Shahbandeh</w:t>
      </w:r>
      <w:proofErr w:type="spellEnd"/>
      <w:r w:rsidR="006A0692">
        <w:rPr>
          <w:rFonts w:ascii="Times" w:hAnsi="Times" w:cs="Times"/>
          <w:color w:val="000000"/>
          <w:sz w:val="22"/>
          <w:szCs w:val="22"/>
          <w:lang w:val="en-US"/>
        </w:rPr>
        <w:t>,</w:t>
      </w:r>
      <w:r w:rsidR="009D0EA2">
        <w:rPr>
          <w:rFonts w:ascii="Times" w:hAnsi="Times" w:cs="Times"/>
          <w:color w:val="000000"/>
          <w:sz w:val="22"/>
          <w:szCs w:val="22"/>
          <w:lang w:val="en-US"/>
        </w:rPr>
        <w:t xml:space="preserve"> 2019)</w:t>
      </w:r>
      <w:r>
        <w:rPr>
          <w:rFonts w:ascii="Times" w:hAnsi="Times" w:cs="Times"/>
          <w:color w:val="000000"/>
          <w:sz w:val="22"/>
          <w:szCs w:val="22"/>
          <w:lang w:val="en-US"/>
        </w:rPr>
        <w:t>. Future years hold a promising spot for the growing cosmetic industry, in which efforts will focus on product innovation and consumer loyalty.</w:t>
      </w:r>
    </w:p>
    <w:p w14:paraId="329E062F" w14:textId="77777777" w:rsidR="003C303C" w:rsidRDefault="003C303C" w:rsidP="003C303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b/>
          <w:bCs/>
          <w:color w:val="000000"/>
          <w:sz w:val="22"/>
          <w:szCs w:val="22"/>
          <w:lang w:val="en-US"/>
        </w:rPr>
      </w:pPr>
      <w:bookmarkStart w:id="0" w:name="_GoBack"/>
      <w:bookmarkEnd w:id="0"/>
    </w:p>
    <w:p w14:paraId="735FFD8E" w14:textId="1E2A28BD" w:rsidR="003C303C" w:rsidRDefault="003C303C" w:rsidP="003C303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w:hAnsi="Times" w:cs="Times"/>
          <w:color w:val="000000"/>
          <w:sz w:val="22"/>
          <w:szCs w:val="22"/>
          <w:lang w:val="en-US"/>
        </w:rPr>
      </w:pPr>
      <w:r>
        <w:rPr>
          <w:rFonts w:ascii="Times" w:hAnsi="Times" w:cs="Times"/>
          <w:color w:val="000000"/>
          <w:sz w:val="22"/>
          <w:szCs w:val="22"/>
          <w:lang w:val="en-US"/>
        </w:rPr>
        <w:t xml:space="preserve">The cosmetic industry is characterized by various trends, one of many being sustainability: environmentally conscious ways of manufacturing cosmetic products and their packaging. Moreover, despite their growing success, the industry continues to face challenges, such as the lack of inclusivity and clarity in the composition of their products. The global cosmetic industry is growing exponentially, with no end in sight. </w:t>
      </w:r>
    </w:p>
    <w:p w14:paraId="448F318A" w14:textId="77777777" w:rsidR="003C303C" w:rsidRDefault="003C303C" w:rsidP="003C303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w:hAnsi="Times" w:cs="Times"/>
          <w:color w:val="000000"/>
          <w:sz w:val="22"/>
          <w:szCs w:val="22"/>
          <w:lang w:val="en-US"/>
        </w:rPr>
      </w:pPr>
    </w:p>
    <w:p w14:paraId="48D68B77" w14:textId="1A7593EA" w:rsidR="003C303C" w:rsidRDefault="003C303C" w:rsidP="003C303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sz w:val="22"/>
          <w:szCs w:val="22"/>
          <w:lang w:val="en-US"/>
        </w:rPr>
      </w:pPr>
    </w:p>
    <w:p w14:paraId="70AEC427" w14:textId="77777777" w:rsidR="003C303C" w:rsidRDefault="003C303C" w:rsidP="009D0EA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sz w:val="22"/>
          <w:szCs w:val="22"/>
          <w:lang w:val="en-US"/>
        </w:rPr>
      </w:pPr>
    </w:p>
    <w:p w14:paraId="69B12381" w14:textId="6027C49E" w:rsidR="003C303C" w:rsidRDefault="003C303C" w:rsidP="003C303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w:hAnsi="Times" w:cs="Times"/>
          <w:color w:val="000000"/>
          <w:sz w:val="22"/>
          <w:szCs w:val="22"/>
          <w:lang w:val="en-US"/>
        </w:rPr>
      </w:pPr>
      <w:r>
        <w:rPr>
          <w:rFonts w:ascii="Times" w:hAnsi="Times" w:cs="Times"/>
          <w:color w:val="000000"/>
          <w:sz w:val="22"/>
          <w:szCs w:val="22"/>
          <w:lang w:val="en-US"/>
        </w:rPr>
        <w:lastRenderedPageBreak/>
        <w:t xml:space="preserve">References </w:t>
      </w:r>
    </w:p>
    <w:p w14:paraId="4BABEC72" w14:textId="77777777" w:rsidR="003C303C" w:rsidRDefault="003C303C" w:rsidP="003C303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sz w:val="22"/>
          <w:szCs w:val="22"/>
          <w:lang w:val="en-US"/>
        </w:rPr>
      </w:pPr>
    </w:p>
    <w:p w14:paraId="1D9AB06D" w14:textId="77777777" w:rsidR="003C303C" w:rsidRDefault="003C303C" w:rsidP="003C303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1" w:hanging="561"/>
        <w:rPr>
          <w:rFonts w:ascii="Times" w:hAnsi="Times" w:cs="Times"/>
          <w:color w:val="000000"/>
          <w:sz w:val="22"/>
          <w:szCs w:val="22"/>
          <w:lang w:val="en-US"/>
        </w:rPr>
      </w:pPr>
      <w:r>
        <w:rPr>
          <w:rFonts w:ascii="Times" w:hAnsi="Times" w:cs="Times"/>
          <w:color w:val="000000"/>
          <w:sz w:val="22"/>
          <w:szCs w:val="22"/>
          <w:lang w:val="en-US"/>
        </w:rPr>
        <w:t xml:space="preserve">Bom, S., Jorge, J., Ribeiro, H. M., &amp; </w:t>
      </w:r>
      <w:proofErr w:type="spellStart"/>
      <w:r>
        <w:rPr>
          <w:rFonts w:ascii="Times" w:hAnsi="Times" w:cs="Times"/>
          <w:color w:val="000000"/>
          <w:sz w:val="22"/>
          <w:szCs w:val="22"/>
          <w:lang w:val="en-US"/>
        </w:rPr>
        <w:t>Marto</w:t>
      </w:r>
      <w:proofErr w:type="spellEnd"/>
      <w:r>
        <w:rPr>
          <w:rFonts w:ascii="Times" w:hAnsi="Times" w:cs="Times"/>
          <w:color w:val="000000"/>
          <w:sz w:val="22"/>
          <w:szCs w:val="22"/>
          <w:lang w:val="en-US"/>
        </w:rPr>
        <w:t>, J. (2019). A step forward on sustainability in the cosmetics industry.</w:t>
      </w:r>
    </w:p>
    <w:p w14:paraId="526F055C" w14:textId="77777777" w:rsidR="003C303C" w:rsidRDefault="003C303C" w:rsidP="003C303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1" w:hanging="561"/>
        <w:rPr>
          <w:rFonts w:ascii="Times" w:hAnsi="Times" w:cs="Times"/>
          <w:color w:val="000000"/>
          <w:sz w:val="22"/>
          <w:szCs w:val="22"/>
          <w:lang w:val="en-US"/>
        </w:rPr>
      </w:pPr>
    </w:p>
    <w:p w14:paraId="082D8A5E" w14:textId="77777777" w:rsidR="003C303C" w:rsidRDefault="003C303C" w:rsidP="003C303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1" w:hanging="561"/>
        <w:rPr>
          <w:rFonts w:ascii="Times" w:hAnsi="Times" w:cs="Times"/>
          <w:color w:val="000000"/>
          <w:sz w:val="22"/>
          <w:szCs w:val="22"/>
          <w:lang w:val="en-US"/>
        </w:rPr>
      </w:pPr>
      <w:r>
        <w:rPr>
          <w:rFonts w:ascii="Times" w:hAnsi="Times" w:cs="Times"/>
          <w:color w:val="000000"/>
          <w:sz w:val="22"/>
          <w:szCs w:val="22"/>
          <w:lang w:val="en-US"/>
        </w:rPr>
        <w:t xml:space="preserve">Essays, UK. (November 2018). The Challenges </w:t>
      </w:r>
      <w:proofErr w:type="gramStart"/>
      <w:r>
        <w:rPr>
          <w:rFonts w:ascii="Times" w:hAnsi="Times" w:cs="Times"/>
          <w:color w:val="000000"/>
          <w:sz w:val="22"/>
          <w:szCs w:val="22"/>
          <w:lang w:val="en-US"/>
        </w:rPr>
        <w:t>For</w:t>
      </w:r>
      <w:proofErr w:type="gramEnd"/>
      <w:r>
        <w:rPr>
          <w:rFonts w:ascii="Times" w:hAnsi="Times" w:cs="Times"/>
          <w:color w:val="000000"/>
          <w:sz w:val="22"/>
          <w:szCs w:val="22"/>
          <w:lang w:val="en-US"/>
        </w:rPr>
        <w:t xml:space="preserve"> Cosmetics Industry Marketing. Retrieved February 2, 2020, from </w:t>
      </w:r>
      <w:hyperlink r:id="rId5" w:history="1">
        <w:r>
          <w:rPr>
            <w:rFonts w:ascii="Times" w:hAnsi="Times" w:cs="Times"/>
            <w:color w:val="000000"/>
            <w:sz w:val="22"/>
            <w:szCs w:val="22"/>
            <w:u w:val="single" w:color="000000"/>
            <w:lang w:val="en-US"/>
          </w:rPr>
          <w:t>https://www.ukessays.com/essays/marketing/the-challenges-for-cosmetics-industry-marketing-essay.php?vref=1</w:t>
        </w:r>
      </w:hyperlink>
    </w:p>
    <w:p w14:paraId="5621F9DC" w14:textId="77777777" w:rsidR="003C303C" w:rsidRDefault="003C303C" w:rsidP="003C303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1" w:hanging="561"/>
        <w:rPr>
          <w:rFonts w:ascii="Times" w:hAnsi="Times" w:cs="Times"/>
          <w:color w:val="000000"/>
          <w:sz w:val="22"/>
          <w:szCs w:val="22"/>
          <w:lang w:val="en-US"/>
        </w:rPr>
      </w:pPr>
    </w:p>
    <w:p w14:paraId="707B5239" w14:textId="3892E01E" w:rsidR="003C303C" w:rsidRDefault="003C303C" w:rsidP="003C303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1" w:hanging="561"/>
        <w:rPr>
          <w:rFonts w:ascii="Times" w:hAnsi="Times" w:cs="Times"/>
          <w:color w:val="000000"/>
          <w:sz w:val="22"/>
          <w:szCs w:val="22"/>
          <w:lang w:val="en-US"/>
        </w:rPr>
      </w:pPr>
      <w:r>
        <w:rPr>
          <w:rFonts w:ascii="Times" w:hAnsi="Times" w:cs="Times"/>
          <w:color w:val="000000"/>
          <w:sz w:val="22"/>
          <w:szCs w:val="22"/>
          <w:lang w:val="en-US"/>
        </w:rPr>
        <w:t xml:space="preserve">Acme-Hardesty (November 2018). Green Cosmetics: The Push for Sustainable Beauty. Retrieved February 3, 2020, from </w:t>
      </w:r>
      <w:hyperlink r:id="rId6" w:history="1">
        <w:r>
          <w:rPr>
            <w:rFonts w:ascii="Times" w:hAnsi="Times" w:cs="Times"/>
            <w:color w:val="000000"/>
            <w:sz w:val="22"/>
            <w:szCs w:val="22"/>
            <w:u w:val="single" w:color="000000"/>
            <w:lang w:val="en-US"/>
          </w:rPr>
          <w:t>https://www.acme-hardesty.com/green-cosmetics-sustainable-beauty/</w:t>
        </w:r>
      </w:hyperlink>
    </w:p>
    <w:p w14:paraId="460E44BA" w14:textId="77777777" w:rsidR="003C303C" w:rsidRDefault="003C303C" w:rsidP="003C303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1" w:hanging="561"/>
        <w:rPr>
          <w:rFonts w:ascii="Times" w:hAnsi="Times" w:cs="Times"/>
          <w:color w:val="000000"/>
          <w:sz w:val="22"/>
          <w:szCs w:val="22"/>
          <w:lang w:val="en-US"/>
        </w:rPr>
      </w:pPr>
    </w:p>
    <w:p w14:paraId="2C6F5C54" w14:textId="6ACAE5C5" w:rsidR="003C303C" w:rsidRDefault="003C303C" w:rsidP="003C303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1" w:hanging="561"/>
        <w:rPr>
          <w:rFonts w:ascii="Times" w:hAnsi="Times" w:cs="Times"/>
          <w:color w:val="000000"/>
          <w:sz w:val="22"/>
          <w:szCs w:val="22"/>
          <w:lang w:val="en-US"/>
        </w:rPr>
      </w:pPr>
      <w:r>
        <w:rPr>
          <w:rFonts w:ascii="Times" w:hAnsi="Times" w:cs="Times"/>
          <w:color w:val="000000"/>
          <w:sz w:val="22"/>
          <w:szCs w:val="22"/>
          <w:lang w:val="en-US"/>
        </w:rPr>
        <w:t xml:space="preserve">Lush Cosmetics (2020). Our Environmental Policy. Retrieved February 2, 2020, from </w:t>
      </w:r>
      <w:hyperlink r:id="rId7" w:history="1">
        <w:r>
          <w:rPr>
            <w:rFonts w:ascii="Times" w:hAnsi="Times" w:cs="Times"/>
            <w:color w:val="000000"/>
            <w:sz w:val="22"/>
            <w:szCs w:val="22"/>
            <w:u w:val="single" w:color="000000"/>
            <w:lang w:val="en-US"/>
          </w:rPr>
          <w:t>https://www.lush.ca/en/stories/article_our-environmental-policy.html</w:t>
        </w:r>
      </w:hyperlink>
    </w:p>
    <w:p w14:paraId="4735C44D" w14:textId="77777777" w:rsidR="003C303C" w:rsidRDefault="003C303C" w:rsidP="003C303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1" w:hanging="561"/>
        <w:rPr>
          <w:rFonts w:ascii="Times" w:hAnsi="Times" w:cs="Times"/>
          <w:color w:val="000000"/>
          <w:sz w:val="22"/>
          <w:szCs w:val="22"/>
          <w:lang w:val="en-US"/>
        </w:rPr>
      </w:pPr>
    </w:p>
    <w:p w14:paraId="702190B2" w14:textId="27CD3DA3" w:rsidR="0094747F" w:rsidRDefault="003C303C" w:rsidP="003C303C">
      <w:pPr>
        <w:ind w:left="561" w:hanging="561"/>
      </w:pPr>
      <w:proofErr w:type="spellStart"/>
      <w:r>
        <w:rPr>
          <w:rFonts w:ascii="Times" w:hAnsi="Times" w:cs="Times"/>
          <w:color w:val="000000"/>
          <w:sz w:val="22"/>
          <w:szCs w:val="22"/>
          <w:lang w:val="en-US"/>
        </w:rPr>
        <w:t>Shahbandeh</w:t>
      </w:r>
      <w:proofErr w:type="spellEnd"/>
      <w:r>
        <w:rPr>
          <w:rFonts w:ascii="Times" w:hAnsi="Times" w:cs="Times"/>
          <w:color w:val="000000"/>
          <w:sz w:val="22"/>
          <w:szCs w:val="22"/>
          <w:lang w:val="en-US"/>
        </w:rPr>
        <w:t>, M. (March 2019). Cosmetic industry growth. Retrieved February 1, 2020, from https://www.statista.com/statistics/297070/growth-rate-of-the-global-cosmetics-market/</w:t>
      </w:r>
    </w:p>
    <w:sectPr w:rsidR="0094747F" w:rsidSect="00655CF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0000000000000000000"/>
    <w:charset w:val="00"/>
    <w:family w:val="auto"/>
    <w:pitch w:val="variable"/>
    <w:sig w:usb0="00000003" w:usb1="00000000" w:usb2="00000000" w:usb3="00000000" w:csb0="00000007"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03C"/>
    <w:rsid w:val="00085C82"/>
    <w:rsid w:val="003C303C"/>
    <w:rsid w:val="00655CF3"/>
    <w:rsid w:val="006A0692"/>
    <w:rsid w:val="008B133A"/>
    <w:rsid w:val="009D0EA2"/>
    <w:rsid w:val="00A82329"/>
    <w:rsid w:val="00F4620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194056A5"/>
  <w15:chartTrackingRefBased/>
  <w15:docId w15:val="{0D00A4AE-2DB8-6A46-A5C3-7EA53C3B5B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620F"/>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8501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ush.ca/en/stories/article_our-environmental-policy.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cme-hardesty.com/green-cosmetics-sustainable-beauty/" TargetMode="External"/><Relationship Id="rId5" Type="http://schemas.openxmlformats.org/officeDocument/2006/relationships/hyperlink" Target="https://www.ukessays.com/essays/marketing/the-challenges-for-cosmetics-industry-marketing-essay.php?vref=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612</Words>
  <Characters>3489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Macri, Cassandra</dc:creator>
  <cp:keywords/>
  <dc:description/>
  <cp:lastModifiedBy>Macri, Cassandra</cp:lastModifiedBy>
  <cp:revision>5</cp:revision>
  <dcterms:created xsi:type="dcterms:W3CDTF">2020-02-06T01:57:00Z</dcterms:created>
  <dcterms:modified xsi:type="dcterms:W3CDTF">2020-02-06T02:15:00Z</dcterms:modified>
</cp:coreProperties>
</file>