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CF95E" w14:textId="4BDC2EA1" w:rsidR="00E24D3C" w:rsidRPr="00E24D3C" w:rsidRDefault="006E539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u</w:t>
      </w:r>
      <w:r w:rsidR="00E24D3C" w:rsidRPr="00E24D3C">
        <w:rPr>
          <w:sz w:val="28"/>
          <w:szCs w:val="28"/>
          <w:u w:val="single"/>
        </w:rPr>
        <w:t>Chapter 4</w:t>
      </w:r>
    </w:p>
    <w:p w14:paraId="44325206" w14:textId="77777777" w:rsidR="00E24D3C" w:rsidRDefault="00E24D3C"/>
    <w:p w14:paraId="629EA2DA" w14:textId="66A788A7" w:rsidR="000778AE" w:rsidRDefault="000778AE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4B93E8D" wp14:editId="41A1644A">
                <wp:simplePos x="0" y="0"/>
                <wp:positionH relativeFrom="column">
                  <wp:posOffset>1828800</wp:posOffset>
                </wp:positionH>
                <wp:positionV relativeFrom="paragraph">
                  <wp:posOffset>220133</wp:posOffset>
                </wp:positionV>
                <wp:extent cx="524933" cy="465244"/>
                <wp:effectExtent l="0" t="0" r="2794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4933" cy="4652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C62393" id="Straight Connector 2" o:spid="_x0000_s1026" style="position:absolute;flip:x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in,17.35pt" to="185.35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914625" wp14:editId="4B3CDC6C">
                <wp:simplePos x="0" y="0"/>
                <wp:positionH relativeFrom="column">
                  <wp:posOffset>643467</wp:posOffset>
                </wp:positionH>
                <wp:positionV relativeFrom="paragraph">
                  <wp:posOffset>237067</wp:posOffset>
                </wp:positionV>
                <wp:extent cx="609600" cy="448733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4487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60E457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65pt,18.65pt" to="98.65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>
        <w:t xml:space="preserve">Beginning Net Assets                  End of Year Net Assets </w:t>
      </w:r>
    </w:p>
    <w:p w14:paraId="7ADA6447" w14:textId="77777777" w:rsidR="000778AE" w:rsidRDefault="000778AE"/>
    <w:p w14:paraId="2745E4E4" w14:textId="77777777" w:rsidR="000778AE" w:rsidRDefault="000778AE"/>
    <w:p w14:paraId="3F6AC449" w14:textId="77777777" w:rsidR="000778AE" w:rsidRDefault="000778AE">
      <w:r>
        <w:t xml:space="preserve">                              Delta (difference)</w:t>
      </w:r>
    </w:p>
    <w:p w14:paraId="7DF90CF7" w14:textId="77777777" w:rsidR="00E45622" w:rsidRDefault="000778AE">
      <w:r>
        <w:t xml:space="preserve">                  -– transactions with equity owners </w:t>
      </w:r>
    </w:p>
    <w:p w14:paraId="567367E0" w14:textId="77777777" w:rsidR="000778AE" w:rsidRDefault="000778AE">
      <w:pPr>
        <w:rPr>
          <w:b/>
        </w:rPr>
      </w:pPr>
      <w:r>
        <w:t xml:space="preserve">                        = </w:t>
      </w:r>
      <w:r w:rsidRPr="000778AE">
        <w:rPr>
          <w:b/>
        </w:rPr>
        <w:t xml:space="preserve">Total </w:t>
      </w:r>
      <w:r>
        <w:rPr>
          <w:b/>
        </w:rPr>
        <w:t>Comprehensive Income</w:t>
      </w:r>
    </w:p>
    <w:p w14:paraId="2464D7DD" w14:textId="77777777" w:rsidR="000778AE" w:rsidRPr="000778AE" w:rsidRDefault="000778AE">
      <w:pPr>
        <w:rPr>
          <w:b/>
        </w:rPr>
      </w:pPr>
    </w:p>
    <w:p w14:paraId="4BBA0ACF" w14:textId="77777777" w:rsidR="000778AE" w:rsidRPr="000778AE" w:rsidRDefault="000778AE" w:rsidP="000778AE">
      <w:pPr>
        <w:pStyle w:val="ListParagraph"/>
        <w:numPr>
          <w:ilvl w:val="0"/>
          <w:numId w:val="1"/>
        </w:numPr>
        <w:rPr>
          <w:b/>
          <w:u w:val="single"/>
        </w:rPr>
      </w:pPr>
      <w:r w:rsidRPr="000778AE">
        <w:rPr>
          <w:b/>
          <w:u w:val="single"/>
        </w:rPr>
        <w:t>Discontinued Operations include:</w:t>
      </w:r>
    </w:p>
    <w:p w14:paraId="3B3D72A7" w14:textId="77777777" w:rsidR="000778AE" w:rsidRPr="000778AE" w:rsidRDefault="000778AE" w:rsidP="000778AE">
      <w:pPr>
        <w:pStyle w:val="ListParagraph"/>
        <w:numPr>
          <w:ilvl w:val="0"/>
          <w:numId w:val="1"/>
        </w:numPr>
        <w:spacing w:line="276" w:lineRule="auto"/>
      </w:pPr>
      <w:r>
        <w:t>Under ASPE:</w:t>
      </w:r>
      <w:r w:rsidR="003E6B18" w:rsidRPr="000778AE">
        <w:rPr>
          <w:lang w:val="en-GB"/>
        </w:rPr>
        <w:t xml:space="preserve"> an operating segment, reporting unit, subsidiary, asset group, or operations without assets</w:t>
      </w:r>
    </w:p>
    <w:p w14:paraId="3F644723" w14:textId="77777777" w:rsidR="000778AE" w:rsidRPr="000778AE" w:rsidRDefault="003E6B18" w:rsidP="000778AE">
      <w:pPr>
        <w:pStyle w:val="ListParagraph"/>
        <w:numPr>
          <w:ilvl w:val="0"/>
          <w:numId w:val="1"/>
        </w:numPr>
        <w:spacing w:line="276" w:lineRule="auto"/>
      </w:pPr>
      <w:r w:rsidRPr="000778AE">
        <w:rPr>
          <w:lang w:val="en-GB"/>
        </w:rPr>
        <w:t>Under IFRS: separate major line of business or geographical area of operations, or a business qualifying as “held for sale” upon acquisition</w:t>
      </w:r>
    </w:p>
    <w:p w14:paraId="0509D4B9" w14:textId="77777777" w:rsidR="000778AE" w:rsidRDefault="000778AE" w:rsidP="000778AE">
      <w:pPr>
        <w:pStyle w:val="ListParagraph"/>
        <w:spacing w:line="276" w:lineRule="auto"/>
      </w:pPr>
    </w:p>
    <w:p w14:paraId="653269DD" w14:textId="77777777" w:rsidR="000778AE" w:rsidRDefault="000778AE" w:rsidP="000778AE">
      <w:pPr>
        <w:pStyle w:val="ListParagraph"/>
        <w:numPr>
          <w:ilvl w:val="0"/>
          <w:numId w:val="1"/>
        </w:numPr>
        <w:spacing w:line="276" w:lineRule="auto"/>
      </w:pPr>
      <w:r w:rsidRPr="000778AE">
        <w:rPr>
          <w:b/>
        </w:rPr>
        <w:t>Discontinued operations</w:t>
      </w:r>
      <w:r>
        <w:t xml:space="preserve"> can be a </w:t>
      </w:r>
      <w:r w:rsidRPr="000778AE">
        <w:rPr>
          <w:i/>
        </w:rPr>
        <w:t xml:space="preserve">profit or loss </w:t>
      </w:r>
      <w:r>
        <w:t xml:space="preserve">depending on the difference between the resulting operations and the cost of disposing those assets/components </w:t>
      </w:r>
    </w:p>
    <w:p w14:paraId="5A142703" w14:textId="77777777" w:rsidR="000778AE" w:rsidRDefault="000778AE" w:rsidP="000778AE">
      <w:pPr>
        <w:pStyle w:val="ListParagraph"/>
      </w:pPr>
    </w:p>
    <w:p w14:paraId="5229953A" w14:textId="77777777" w:rsidR="000778AE" w:rsidRDefault="00F057D1" w:rsidP="000778AE">
      <w:pPr>
        <w:pStyle w:val="ListParagraph"/>
        <w:numPr>
          <w:ilvl w:val="0"/>
          <w:numId w:val="1"/>
        </w:numPr>
        <w:spacing w:line="276" w:lineRule="auto"/>
      </w:pPr>
      <w:r>
        <w:rPr>
          <w:b/>
        </w:rPr>
        <w:t xml:space="preserve">For sale assets </w:t>
      </w:r>
      <w:r>
        <w:t xml:space="preserve">do not depreciate </w:t>
      </w:r>
    </w:p>
    <w:p w14:paraId="204EA492" w14:textId="77777777" w:rsidR="00F057D1" w:rsidRDefault="00F057D1" w:rsidP="00F057D1">
      <w:pPr>
        <w:pStyle w:val="ListParagraph"/>
      </w:pPr>
    </w:p>
    <w:p w14:paraId="040C27FF" w14:textId="77777777" w:rsidR="0006740E" w:rsidRPr="00F057D1" w:rsidRDefault="003E6B18" w:rsidP="00F057D1">
      <w:pPr>
        <w:pStyle w:val="ListParagraph"/>
        <w:numPr>
          <w:ilvl w:val="0"/>
          <w:numId w:val="1"/>
        </w:numPr>
        <w:spacing w:line="276" w:lineRule="auto"/>
      </w:pPr>
      <w:r w:rsidRPr="00F057D1">
        <w:rPr>
          <w:lang w:val="en-GB"/>
        </w:rPr>
        <w:t>Presented separately on balance sheet</w:t>
      </w:r>
    </w:p>
    <w:p w14:paraId="61670287" w14:textId="77777777" w:rsidR="0006740E" w:rsidRPr="00F057D1" w:rsidRDefault="003E6B18" w:rsidP="00F057D1">
      <w:pPr>
        <w:pStyle w:val="ListParagraph"/>
        <w:numPr>
          <w:ilvl w:val="0"/>
          <w:numId w:val="1"/>
        </w:numPr>
        <w:spacing w:line="276" w:lineRule="auto"/>
      </w:pPr>
      <w:r w:rsidRPr="00F057D1">
        <w:rPr>
          <w:lang w:val="en-GB"/>
        </w:rPr>
        <w:t>Under ASPE, held for sale asset retains original classification as current or non-current</w:t>
      </w:r>
    </w:p>
    <w:p w14:paraId="47D8EB48" w14:textId="17AED53C" w:rsidR="0006740E" w:rsidRPr="00212B32" w:rsidRDefault="003E6B18" w:rsidP="006D58B9">
      <w:pPr>
        <w:pStyle w:val="ListParagraph"/>
        <w:numPr>
          <w:ilvl w:val="0"/>
          <w:numId w:val="1"/>
        </w:numPr>
        <w:spacing w:line="276" w:lineRule="auto"/>
      </w:pPr>
      <w:r w:rsidRPr="00F057D1">
        <w:rPr>
          <w:lang w:val="en-GB"/>
        </w:rPr>
        <w:t>Under IFRS, held for sale asset</w:t>
      </w:r>
      <w:r w:rsidRPr="006D58B9">
        <w:rPr>
          <w:lang w:val="en-GB"/>
        </w:rPr>
        <w:t>s generally classified as current</w:t>
      </w:r>
    </w:p>
    <w:p w14:paraId="29372AED" w14:textId="6515A3F9" w:rsidR="00212B32" w:rsidRDefault="00212B32" w:rsidP="00212B32">
      <w:pPr>
        <w:spacing w:line="276" w:lineRule="auto"/>
      </w:pPr>
    </w:p>
    <w:p w14:paraId="0A4062B9" w14:textId="02737069" w:rsidR="00212B32" w:rsidRDefault="00212B32" w:rsidP="00212B32">
      <w:pPr>
        <w:pStyle w:val="ListParagraph"/>
        <w:numPr>
          <w:ilvl w:val="0"/>
          <w:numId w:val="1"/>
        </w:numPr>
        <w:spacing w:line="276" w:lineRule="auto"/>
      </w:pPr>
      <w:r>
        <w:t xml:space="preserve">Earnings per share  is solely based on </w:t>
      </w:r>
      <w:r w:rsidRPr="00212B32">
        <w:rPr>
          <w:b/>
        </w:rPr>
        <w:t>NET INCOME</w:t>
      </w:r>
      <w:r>
        <w:t xml:space="preserve"> (not comprehensive income)</w:t>
      </w:r>
    </w:p>
    <w:p w14:paraId="6029AC42" w14:textId="77777777" w:rsidR="00212B32" w:rsidRDefault="00212B32" w:rsidP="00212B32">
      <w:pPr>
        <w:pStyle w:val="ListParagraph"/>
      </w:pPr>
    </w:p>
    <w:p w14:paraId="21AC0ADE" w14:textId="2A4A3FE2" w:rsidR="00212B32" w:rsidRDefault="00212B32" w:rsidP="00212B32">
      <w:pPr>
        <w:pStyle w:val="ListParagraph"/>
        <w:numPr>
          <w:ilvl w:val="0"/>
          <w:numId w:val="1"/>
        </w:numPr>
        <w:spacing w:line="276" w:lineRule="auto"/>
      </w:pPr>
      <w:r>
        <w:t>ASPE = statement of retained earnings, IFRS = statement of changes in equity</w:t>
      </w:r>
    </w:p>
    <w:p w14:paraId="7D81832F" w14:textId="46BE6DCD" w:rsidR="00212B32" w:rsidRPr="00F057D1" w:rsidRDefault="00212B32" w:rsidP="00212B32">
      <w:pPr>
        <w:spacing w:line="276" w:lineRule="auto"/>
      </w:pPr>
    </w:p>
    <w:p w14:paraId="67C6F4C2" w14:textId="77777777" w:rsidR="006D58B9" w:rsidRDefault="006D58B9" w:rsidP="006D58B9">
      <w:pPr>
        <w:rPr>
          <w:u w:val="single"/>
        </w:rPr>
      </w:pPr>
    </w:p>
    <w:p w14:paraId="56A89AE1" w14:textId="77777777" w:rsidR="006D58B9" w:rsidRDefault="006D58B9" w:rsidP="006D58B9">
      <w:pPr>
        <w:rPr>
          <w:u w:val="single"/>
        </w:rPr>
      </w:pPr>
    </w:p>
    <w:p w14:paraId="1D4A92DD" w14:textId="77777777" w:rsidR="006D58B9" w:rsidRDefault="006D58B9" w:rsidP="006D58B9">
      <w:pPr>
        <w:rPr>
          <w:u w:val="single"/>
        </w:rPr>
      </w:pPr>
    </w:p>
    <w:p w14:paraId="172364EE" w14:textId="17936C7C" w:rsidR="006D58B9" w:rsidRDefault="006D58B9" w:rsidP="006D58B9">
      <w:pPr>
        <w:rPr>
          <w:u w:val="single"/>
        </w:rPr>
      </w:pPr>
    </w:p>
    <w:p w14:paraId="0DB5965C" w14:textId="77777777" w:rsidR="00212B32" w:rsidRDefault="00212B32" w:rsidP="006D58B9">
      <w:pPr>
        <w:rPr>
          <w:u w:val="single"/>
        </w:rPr>
      </w:pPr>
    </w:p>
    <w:p w14:paraId="4F4CA89A" w14:textId="77777777" w:rsidR="00D60752" w:rsidRDefault="00D60752" w:rsidP="006D58B9">
      <w:pPr>
        <w:rPr>
          <w:u w:val="single"/>
        </w:rPr>
      </w:pPr>
    </w:p>
    <w:p w14:paraId="43E3ABCB" w14:textId="77777777" w:rsidR="006D58B9" w:rsidRPr="003E6B18" w:rsidRDefault="006D58B9" w:rsidP="006D58B9">
      <w:pPr>
        <w:rPr>
          <w:sz w:val="28"/>
          <w:szCs w:val="28"/>
          <w:u w:val="single"/>
        </w:rPr>
      </w:pPr>
      <w:r w:rsidRPr="003E6B18">
        <w:rPr>
          <w:sz w:val="28"/>
          <w:szCs w:val="28"/>
          <w:u w:val="single"/>
        </w:rPr>
        <w:t>Exercise E4-3 (pg 188)</w:t>
      </w:r>
    </w:p>
    <w:p w14:paraId="10426078" w14:textId="77777777" w:rsidR="006D58B9" w:rsidRDefault="006D58B9" w:rsidP="006D58B9">
      <w:r>
        <w:t xml:space="preserve">Income from cont. Operations </w:t>
      </w:r>
      <w:r w:rsidR="003E6B18">
        <w:t>(100,800/(1-30%))</w:t>
      </w:r>
      <w:r w:rsidR="003E6B18">
        <w:tab/>
      </w:r>
      <w:r w:rsidR="003E6B18">
        <w:tab/>
      </w:r>
      <w:r w:rsidR="003E6B18">
        <w:tab/>
      </w:r>
      <w:r w:rsidR="003E6B18">
        <w:tab/>
        <w:t>144,000</w:t>
      </w:r>
    </w:p>
    <w:p w14:paraId="5D7B8747" w14:textId="77777777" w:rsidR="006D58B9" w:rsidRPr="003E6B18" w:rsidRDefault="006D58B9" w:rsidP="006D58B9">
      <w:pPr>
        <w:rPr>
          <w:u w:val="single"/>
        </w:rPr>
      </w:pPr>
      <w:r>
        <w:t>Income Tax</w:t>
      </w:r>
      <w:r w:rsidR="003E6B18">
        <w:t xml:space="preserve"> (30%)</w:t>
      </w:r>
      <w:r w:rsidR="003E6B18">
        <w:tab/>
      </w:r>
      <w:r w:rsidR="003E6B18">
        <w:tab/>
      </w:r>
      <w:r w:rsidR="003E6B18">
        <w:tab/>
      </w:r>
      <w:r w:rsidR="003E6B18">
        <w:tab/>
      </w:r>
      <w:r w:rsidR="003E6B18">
        <w:tab/>
      </w:r>
      <w:r w:rsidR="003E6B18">
        <w:tab/>
      </w:r>
      <w:r w:rsidR="003E6B18">
        <w:tab/>
      </w:r>
      <w:r w:rsidR="003E6B18" w:rsidRPr="003E6B18">
        <w:t xml:space="preserve">             </w:t>
      </w:r>
      <w:r w:rsidR="003E6B18" w:rsidRPr="003E6B18">
        <w:rPr>
          <w:u w:val="single"/>
        </w:rPr>
        <w:t xml:space="preserve">    43,200</w:t>
      </w:r>
    </w:p>
    <w:p w14:paraId="670184A9" w14:textId="77777777" w:rsidR="006D58B9" w:rsidRDefault="006D58B9" w:rsidP="006D58B9">
      <w:r>
        <w:t>Net Income from cont. Operations</w:t>
      </w:r>
      <w:r w:rsidR="003E6B18">
        <w:tab/>
      </w:r>
      <w:r w:rsidR="003E6B18">
        <w:tab/>
      </w:r>
      <w:r w:rsidR="003E6B18">
        <w:tab/>
      </w:r>
      <w:r w:rsidR="003E6B18">
        <w:tab/>
      </w:r>
      <w:r w:rsidR="003E6B18">
        <w:tab/>
      </w:r>
      <w:r w:rsidR="003E6B18">
        <w:tab/>
        <w:t>100,800</w:t>
      </w:r>
    </w:p>
    <w:p w14:paraId="404B2761" w14:textId="77777777" w:rsidR="006D58B9" w:rsidRDefault="006D58B9" w:rsidP="006D58B9">
      <w:r>
        <w:t>Discontinued Operations</w:t>
      </w:r>
    </w:p>
    <w:p w14:paraId="1E3281DE" w14:textId="77777777" w:rsidR="006D58B9" w:rsidRDefault="006D58B9" w:rsidP="006D58B9">
      <w:r>
        <w:tab/>
        <w:t>Results of Operations (after taxz of $1800)</w:t>
      </w:r>
      <w:r w:rsidR="003E6B18">
        <w:tab/>
      </w:r>
      <w:r w:rsidR="003E6B18">
        <w:tab/>
      </w:r>
      <w:r w:rsidR="003E6B18">
        <w:tab/>
      </w:r>
      <w:r w:rsidR="003E6B18">
        <w:tab/>
        <w:t>4,200</w:t>
      </w:r>
    </w:p>
    <w:p w14:paraId="12ACDC05" w14:textId="77777777" w:rsidR="006D58B9" w:rsidRPr="006D58B9" w:rsidRDefault="006D58B9" w:rsidP="006D58B9">
      <w:r>
        <w:t>Disposal of Assets (net of tax recovery of $6,000)</w:t>
      </w:r>
      <w:r>
        <w:tab/>
      </w:r>
      <w:r>
        <w:tab/>
      </w:r>
      <w:r>
        <w:tab/>
      </w:r>
      <w:r w:rsidR="003E6B18">
        <w:t xml:space="preserve">             </w:t>
      </w:r>
      <w:r w:rsidRPr="003E6B18">
        <w:rPr>
          <w:u w:val="single"/>
        </w:rPr>
        <w:t>(14,000)</w:t>
      </w:r>
    </w:p>
    <w:p w14:paraId="0C817267" w14:textId="77777777" w:rsidR="006D58B9" w:rsidRDefault="006D58B9" w:rsidP="006D58B9">
      <w:r>
        <w:t>Net Income</w:t>
      </w:r>
      <w:r>
        <w:tab/>
      </w:r>
      <w:r>
        <w:tab/>
      </w:r>
      <w:r>
        <w:tab/>
      </w:r>
      <w:r w:rsidR="003E6B18">
        <w:tab/>
      </w:r>
      <w:r w:rsidR="003E6B18">
        <w:tab/>
      </w:r>
      <w:r w:rsidR="003E6B18">
        <w:tab/>
      </w:r>
      <w:r w:rsidR="003E6B18">
        <w:tab/>
      </w:r>
      <w:r w:rsidR="003E6B18">
        <w:tab/>
        <w:t xml:space="preserve">             </w:t>
      </w:r>
      <w:r>
        <w:t>$96,000</w:t>
      </w:r>
    </w:p>
    <w:p w14:paraId="5D0E90F0" w14:textId="77777777" w:rsidR="006D58B9" w:rsidRDefault="006D58B9" w:rsidP="006D58B9"/>
    <w:p w14:paraId="12DB37E2" w14:textId="77777777" w:rsidR="006D58B9" w:rsidRDefault="006D58B9" w:rsidP="006D58B9"/>
    <w:p w14:paraId="7EFB93C4" w14:textId="77777777" w:rsidR="006D58B9" w:rsidRPr="006D58B9" w:rsidRDefault="006D58B9" w:rsidP="006D58B9">
      <w:pPr>
        <w:rPr>
          <w:u w:val="single"/>
        </w:rPr>
      </w:pPr>
      <w:r>
        <w:t>Carr</w:t>
      </w:r>
      <w:r w:rsidR="003E6B18">
        <w:t>y</w:t>
      </w:r>
      <w:r>
        <w:t>ing Value</w:t>
      </w:r>
      <w:r>
        <w:tab/>
      </w:r>
      <w:r>
        <w:tab/>
      </w:r>
      <w:r>
        <w:tab/>
        <w:t>$25,000</w:t>
      </w:r>
    </w:p>
    <w:p w14:paraId="1460CF06" w14:textId="77777777" w:rsidR="006D58B9" w:rsidRDefault="006D58B9" w:rsidP="006D58B9">
      <w:pPr>
        <w:tabs>
          <w:tab w:val="left" w:pos="2800"/>
        </w:tabs>
        <w:spacing w:line="276" w:lineRule="auto"/>
      </w:pPr>
      <w:r>
        <w:t xml:space="preserve">Expected Proceeds                         </w:t>
      </w:r>
      <w:r w:rsidRPr="003E6B18">
        <w:rPr>
          <w:u w:val="single"/>
        </w:rPr>
        <w:t xml:space="preserve">    5,000</w:t>
      </w:r>
    </w:p>
    <w:p w14:paraId="60F2E6BB" w14:textId="77777777" w:rsidR="003E6B18" w:rsidRDefault="003E6B18" w:rsidP="006D58B9">
      <w:pPr>
        <w:tabs>
          <w:tab w:val="left" w:pos="2800"/>
        </w:tabs>
        <w:spacing w:line="276" w:lineRule="auto"/>
      </w:pPr>
      <w:r>
        <w:t>Expected Loss                                    20,000</w:t>
      </w:r>
    </w:p>
    <w:p w14:paraId="618A6DB2" w14:textId="77777777" w:rsidR="003E6B18" w:rsidRDefault="003E6B18" w:rsidP="006D58B9">
      <w:pPr>
        <w:tabs>
          <w:tab w:val="left" w:pos="2800"/>
        </w:tabs>
        <w:spacing w:line="276" w:lineRule="auto"/>
        <w:rPr>
          <w:u w:val="single"/>
        </w:rPr>
      </w:pPr>
      <w:r>
        <w:t xml:space="preserve">Tax Recovery (30%)                            </w:t>
      </w:r>
      <w:r w:rsidRPr="003E6B18">
        <w:rPr>
          <w:u w:val="single"/>
        </w:rPr>
        <w:t>6,000</w:t>
      </w:r>
    </w:p>
    <w:p w14:paraId="169F36BC" w14:textId="77777777" w:rsidR="003E6B18" w:rsidRPr="003E6B18" w:rsidRDefault="003E6B18" w:rsidP="006D58B9">
      <w:pPr>
        <w:tabs>
          <w:tab w:val="left" w:pos="2800"/>
        </w:tabs>
        <w:spacing w:line="276" w:lineRule="auto"/>
      </w:pPr>
      <w:r>
        <w:t>Disposal of Assets cost                   $14,000</w:t>
      </w:r>
    </w:p>
    <w:p w14:paraId="45F52F99" w14:textId="77777777" w:rsidR="00D60752" w:rsidRDefault="00D60752" w:rsidP="006D58B9">
      <w:pPr>
        <w:tabs>
          <w:tab w:val="left" w:pos="2800"/>
        </w:tabs>
        <w:spacing w:line="276" w:lineRule="auto"/>
      </w:pPr>
    </w:p>
    <w:p w14:paraId="0D1D24D8" w14:textId="77777777" w:rsidR="00D60752" w:rsidRDefault="00D60752" w:rsidP="006D58B9">
      <w:pPr>
        <w:tabs>
          <w:tab w:val="left" w:pos="2800"/>
        </w:tabs>
        <w:spacing w:line="276" w:lineRule="auto"/>
        <w:rPr>
          <w:sz w:val="28"/>
          <w:szCs w:val="28"/>
          <w:u w:val="single"/>
        </w:rPr>
      </w:pPr>
    </w:p>
    <w:p w14:paraId="598B040E" w14:textId="77777777" w:rsidR="00D60752" w:rsidRDefault="00D60752" w:rsidP="006D58B9">
      <w:pPr>
        <w:tabs>
          <w:tab w:val="left" w:pos="2800"/>
        </w:tabs>
        <w:spacing w:line="276" w:lineRule="auto"/>
        <w:rPr>
          <w:sz w:val="28"/>
          <w:szCs w:val="28"/>
          <w:u w:val="single"/>
        </w:rPr>
      </w:pPr>
    </w:p>
    <w:p w14:paraId="1567AF78" w14:textId="77777777" w:rsidR="00D60752" w:rsidRDefault="00D60752" w:rsidP="006D58B9">
      <w:pPr>
        <w:tabs>
          <w:tab w:val="left" w:pos="2800"/>
        </w:tabs>
        <w:spacing w:line="276" w:lineRule="auto"/>
        <w:rPr>
          <w:sz w:val="28"/>
          <w:szCs w:val="28"/>
          <w:u w:val="single"/>
        </w:rPr>
      </w:pPr>
    </w:p>
    <w:p w14:paraId="6F7F9610" w14:textId="77777777" w:rsidR="00D60752" w:rsidRDefault="00D60752" w:rsidP="006D58B9">
      <w:pPr>
        <w:tabs>
          <w:tab w:val="left" w:pos="2800"/>
        </w:tabs>
        <w:spacing w:line="276" w:lineRule="auto"/>
        <w:rPr>
          <w:sz w:val="28"/>
          <w:szCs w:val="28"/>
          <w:u w:val="single"/>
        </w:rPr>
      </w:pPr>
    </w:p>
    <w:p w14:paraId="5B3952BA" w14:textId="77777777" w:rsidR="00D60752" w:rsidRDefault="00D60752" w:rsidP="006D58B9">
      <w:pPr>
        <w:tabs>
          <w:tab w:val="left" w:pos="2800"/>
        </w:tabs>
        <w:spacing w:line="276" w:lineRule="auto"/>
        <w:rPr>
          <w:sz w:val="28"/>
          <w:szCs w:val="28"/>
          <w:u w:val="single"/>
        </w:rPr>
      </w:pPr>
    </w:p>
    <w:p w14:paraId="230BCEC7" w14:textId="77777777" w:rsidR="00D60752" w:rsidRDefault="00D60752" w:rsidP="006D58B9">
      <w:pPr>
        <w:tabs>
          <w:tab w:val="left" w:pos="2800"/>
        </w:tabs>
        <w:spacing w:line="276" w:lineRule="auto"/>
        <w:rPr>
          <w:sz w:val="28"/>
          <w:szCs w:val="28"/>
          <w:u w:val="single"/>
        </w:rPr>
      </w:pPr>
    </w:p>
    <w:p w14:paraId="3833B50A" w14:textId="77777777" w:rsidR="00D60752" w:rsidRDefault="00D60752" w:rsidP="006D58B9">
      <w:pPr>
        <w:tabs>
          <w:tab w:val="left" w:pos="2800"/>
        </w:tabs>
        <w:spacing w:line="276" w:lineRule="auto"/>
        <w:rPr>
          <w:sz w:val="28"/>
          <w:szCs w:val="28"/>
          <w:u w:val="single"/>
        </w:rPr>
      </w:pPr>
    </w:p>
    <w:p w14:paraId="670D996A" w14:textId="77777777" w:rsidR="00D60752" w:rsidRDefault="00D60752" w:rsidP="006D58B9">
      <w:pPr>
        <w:tabs>
          <w:tab w:val="left" w:pos="2800"/>
        </w:tabs>
        <w:spacing w:line="276" w:lineRule="auto"/>
        <w:rPr>
          <w:sz w:val="28"/>
          <w:szCs w:val="28"/>
          <w:u w:val="single"/>
        </w:rPr>
      </w:pPr>
    </w:p>
    <w:p w14:paraId="558458F0" w14:textId="77777777" w:rsidR="00D60752" w:rsidRDefault="00D60752" w:rsidP="006D58B9">
      <w:pPr>
        <w:tabs>
          <w:tab w:val="left" w:pos="2800"/>
        </w:tabs>
        <w:spacing w:line="276" w:lineRule="auto"/>
        <w:rPr>
          <w:sz w:val="28"/>
          <w:szCs w:val="28"/>
          <w:u w:val="single"/>
        </w:rPr>
      </w:pPr>
    </w:p>
    <w:p w14:paraId="054EFC26" w14:textId="77777777" w:rsidR="00212B32" w:rsidRDefault="00212B32" w:rsidP="006D58B9">
      <w:pPr>
        <w:tabs>
          <w:tab w:val="left" w:pos="2800"/>
        </w:tabs>
        <w:spacing w:line="276" w:lineRule="auto"/>
        <w:rPr>
          <w:sz w:val="28"/>
          <w:szCs w:val="28"/>
          <w:u w:val="single"/>
        </w:rPr>
      </w:pPr>
    </w:p>
    <w:p w14:paraId="0F1A6E6F" w14:textId="6FAA8AC5" w:rsidR="00D60752" w:rsidRDefault="00D60752" w:rsidP="006D58B9">
      <w:pPr>
        <w:tabs>
          <w:tab w:val="left" w:pos="2800"/>
        </w:tabs>
        <w:spacing w:line="276" w:lineRule="auto"/>
      </w:pPr>
      <w:r w:rsidRPr="00D60752">
        <w:rPr>
          <w:sz w:val="28"/>
          <w:szCs w:val="28"/>
          <w:u w:val="single"/>
        </w:rPr>
        <w:t>Exercise 4-13</w:t>
      </w:r>
      <w:r w:rsidR="00212B32">
        <w:rPr>
          <w:sz w:val="28"/>
          <w:szCs w:val="28"/>
          <w:u w:val="single"/>
        </w:rPr>
        <w:t xml:space="preserve"> (p. 192)</w:t>
      </w:r>
    </w:p>
    <w:p w14:paraId="2A32F922" w14:textId="399EE8D0" w:rsidR="00D60752" w:rsidRDefault="00D60752" w:rsidP="00212B32">
      <w:pPr>
        <w:tabs>
          <w:tab w:val="left" w:pos="2800"/>
        </w:tabs>
        <w:spacing w:line="240" w:lineRule="auto"/>
      </w:pPr>
      <w:r>
        <w:tab/>
        <w:t xml:space="preserve">      Quality Fabrication Limited </w:t>
      </w:r>
    </w:p>
    <w:p w14:paraId="2289C044" w14:textId="2056563F" w:rsidR="006D58B9" w:rsidRDefault="00D60752" w:rsidP="00212B32">
      <w:pPr>
        <w:tabs>
          <w:tab w:val="left" w:pos="2800"/>
        </w:tabs>
        <w:spacing w:line="240" w:lineRule="auto"/>
      </w:pPr>
      <w:r>
        <w:tab/>
        <w:t>Multiple-Step Income Statement</w:t>
      </w:r>
      <w:r w:rsidR="006D58B9">
        <w:tab/>
      </w:r>
      <w:r w:rsidR="006D58B9">
        <w:tab/>
      </w:r>
      <w:r w:rsidR="006D58B9">
        <w:softHyphen/>
      </w:r>
    </w:p>
    <w:p w14:paraId="2B376AD5" w14:textId="0A5F5FA9" w:rsidR="00D60752" w:rsidRDefault="00D60752" w:rsidP="00212B32">
      <w:pPr>
        <w:tabs>
          <w:tab w:val="left" w:pos="2800"/>
        </w:tabs>
        <w:spacing w:line="240" w:lineRule="auto"/>
      </w:pPr>
      <w:r>
        <w:tab/>
        <w:t>Year Ending December 31, 2017</w:t>
      </w:r>
    </w:p>
    <w:p w14:paraId="07E5957D" w14:textId="0DA48DA4" w:rsidR="00D60752" w:rsidRDefault="00D60752" w:rsidP="006D58B9">
      <w:pPr>
        <w:tabs>
          <w:tab w:val="left" w:pos="2800"/>
        </w:tabs>
        <w:spacing w:line="276" w:lineRule="auto"/>
      </w:pPr>
    </w:p>
    <w:p w14:paraId="7CDA8D03" w14:textId="594853E4" w:rsidR="00D60752" w:rsidRDefault="00D60752" w:rsidP="006D58B9">
      <w:pPr>
        <w:tabs>
          <w:tab w:val="left" w:pos="2800"/>
        </w:tabs>
        <w:spacing w:line="276" w:lineRule="auto"/>
        <w:rPr>
          <w:b/>
        </w:rPr>
      </w:pPr>
      <w:r w:rsidRPr="00D60752">
        <w:rPr>
          <w:b/>
        </w:rPr>
        <w:t>Sales Revenue</w:t>
      </w:r>
    </w:p>
    <w:p w14:paraId="0104BDCE" w14:textId="4E3554AD" w:rsidR="00D60752" w:rsidRDefault="00D60752" w:rsidP="006D58B9">
      <w:pPr>
        <w:tabs>
          <w:tab w:val="left" w:pos="2800"/>
        </w:tabs>
        <w:spacing w:line="276" w:lineRule="auto"/>
      </w:pPr>
      <w:r>
        <w:t>Sales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$1,120,000</w:t>
      </w:r>
    </w:p>
    <w:p w14:paraId="24B0ED0D" w14:textId="2C85FC5A" w:rsidR="00D60752" w:rsidRDefault="00D60752" w:rsidP="006D58B9">
      <w:pPr>
        <w:tabs>
          <w:tab w:val="left" w:pos="2800"/>
        </w:tabs>
        <w:spacing w:line="276" w:lineRule="auto"/>
      </w:pPr>
      <w:r>
        <w:t>Less: Sales Discounts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40,000</w:t>
      </w:r>
      <w:r>
        <w:tab/>
      </w:r>
      <w:r>
        <w:tab/>
        <w:t xml:space="preserve">  </w:t>
      </w:r>
    </w:p>
    <w:p w14:paraId="2C0CC981" w14:textId="3C777CD7" w:rsidR="00D60752" w:rsidRDefault="00D60752" w:rsidP="006D58B9">
      <w:pPr>
        <w:tabs>
          <w:tab w:val="left" w:pos="2800"/>
        </w:tabs>
        <w:spacing w:line="276" w:lineRule="auto"/>
        <w:rPr>
          <w:u w:val="single"/>
        </w:rPr>
      </w:pPr>
      <w:r>
        <w:t xml:space="preserve">          Sales Returns and Allowances </w:t>
      </w:r>
      <w:r>
        <w:tab/>
      </w:r>
      <w:r>
        <w:tab/>
      </w:r>
      <w:r>
        <w:tab/>
      </w:r>
      <w:r>
        <w:tab/>
      </w:r>
      <w:r>
        <w:tab/>
        <w:t>118,000</w:t>
      </w:r>
      <w:r>
        <w:tab/>
      </w:r>
      <w:r w:rsidRPr="00D60752">
        <w:rPr>
          <w:u w:val="single"/>
        </w:rPr>
        <w:t xml:space="preserve">      158,000</w:t>
      </w:r>
    </w:p>
    <w:p w14:paraId="4EFD1268" w14:textId="627B166E" w:rsidR="00D60752" w:rsidRDefault="00D60752" w:rsidP="006D58B9">
      <w:pPr>
        <w:tabs>
          <w:tab w:val="left" w:pos="2800"/>
        </w:tabs>
        <w:spacing w:line="276" w:lineRule="auto"/>
      </w:pPr>
      <w:r>
        <w:t xml:space="preserve">Net Sales Revenue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$962,000</w:t>
      </w:r>
    </w:p>
    <w:p w14:paraId="27185719" w14:textId="785BCB58" w:rsidR="00D60752" w:rsidRPr="00D60752" w:rsidRDefault="00D60752" w:rsidP="006D58B9">
      <w:pPr>
        <w:tabs>
          <w:tab w:val="left" w:pos="2800"/>
        </w:tabs>
        <w:spacing w:line="276" w:lineRule="auto"/>
        <w:rPr>
          <w:u w:val="single"/>
        </w:rPr>
      </w:pPr>
      <w:r>
        <w:t>Cost of Goods Sold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0752">
        <w:rPr>
          <w:u w:val="single"/>
        </w:rPr>
        <w:t xml:space="preserve">      504,000</w:t>
      </w:r>
    </w:p>
    <w:p w14:paraId="19A1C00E" w14:textId="5378A373" w:rsidR="000778AE" w:rsidRDefault="00D60752" w:rsidP="000778AE">
      <w:pPr>
        <w:spacing w:line="276" w:lineRule="auto"/>
      </w:pPr>
      <w:r>
        <w:rPr>
          <w:b/>
        </w:rPr>
        <w:t>Gross Profit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60752">
        <w:t xml:space="preserve">    $458,000</w:t>
      </w:r>
    </w:p>
    <w:p w14:paraId="6034642F" w14:textId="7A7803CD" w:rsidR="00D60752" w:rsidRDefault="00D60752" w:rsidP="000778AE">
      <w:pPr>
        <w:spacing w:line="276" w:lineRule="auto"/>
      </w:pPr>
    </w:p>
    <w:p w14:paraId="6936B85F" w14:textId="5CFAAD08" w:rsidR="00D60752" w:rsidRDefault="00D60752" w:rsidP="000778AE">
      <w:pPr>
        <w:spacing w:line="276" w:lineRule="auto"/>
      </w:pPr>
      <w:r>
        <w:t>Operating Expenses</w:t>
      </w:r>
    </w:p>
    <w:p w14:paraId="17CCEC0B" w14:textId="3544BEEF" w:rsidR="00D60752" w:rsidRDefault="00212B32" w:rsidP="000778AE">
      <w:pPr>
        <w:spacing w:line="276" w:lineRule="auto"/>
      </w:pPr>
      <w:r>
        <w:t>Selling Expenses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160,000</w:t>
      </w:r>
    </w:p>
    <w:p w14:paraId="295DB3D0" w14:textId="347EE1C8" w:rsidR="00212B32" w:rsidRDefault="00212B32" w:rsidP="000778AE">
      <w:pPr>
        <w:spacing w:line="276" w:lineRule="auto"/>
      </w:pPr>
      <w:r>
        <w:t>Depreciation Expense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50,000</w:t>
      </w:r>
    </w:p>
    <w:p w14:paraId="0A8643BC" w14:textId="4F5956A8" w:rsidR="00212B32" w:rsidRPr="00212B32" w:rsidRDefault="00212B32" w:rsidP="000778AE">
      <w:pPr>
        <w:spacing w:line="276" w:lineRule="auto"/>
        <w:rPr>
          <w:u w:val="single"/>
        </w:rPr>
      </w:pPr>
      <w:r>
        <w:t>Administrative Expenses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80,000</w:t>
      </w:r>
      <w:r>
        <w:tab/>
        <w:t xml:space="preserve"> </w:t>
      </w:r>
      <w:r>
        <w:tab/>
      </w:r>
      <w:r w:rsidRPr="00212B32">
        <w:rPr>
          <w:u w:val="single"/>
        </w:rPr>
        <w:t xml:space="preserve">      290,000</w:t>
      </w:r>
    </w:p>
    <w:p w14:paraId="315E59B4" w14:textId="316603CB" w:rsidR="00212B32" w:rsidRDefault="00212B32" w:rsidP="000778AE">
      <w:pPr>
        <w:spacing w:line="276" w:lineRule="auto"/>
      </w:pPr>
      <w:r>
        <w:t>Income from Operations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168,000</w:t>
      </w:r>
    </w:p>
    <w:p w14:paraId="49DF4DA7" w14:textId="4BB1811C" w:rsidR="00212B32" w:rsidRDefault="00212B32" w:rsidP="000778AE">
      <w:pPr>
        <w:spacing w:line="276" w:lineRule="auto"/>
      </w:pPr>
      <w:r>
        <w:t>Other revenues and gains</w:t>
      </w:r>
    </w:p>
    <w:p w14:paraId="5BCD8BEB" w14:textId="5F75C77E" w:rsidR="00212B32" w:rsidRPr="00212B32" w:rsidRDefault="00212B32" w:rsidP="000778AE">
      <w:pPr>
        <w:spacing w:line="276" w:lineRule="auto"/>
        <w:rPr>
          <w:u w:val="single"/>
        </w:rPr>
      </w:pPr>
      <w:r>
        <w:t xml:space="preserve">Interest Revenue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212B32">
        <w:rPr>
          <w:u w:val="single"/>
        </w:rPr>
        <w:t xml:space="preserve">       70,000</w:t>
      </w:r>
    </w:p>
    <w:p w14:paraId="76D30232" w14:textId="254E5654" w:rsidR="00212B32" w:rsidRDefault="00212B32" w:rsidP="000778A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238,000</w:t>
      </w:r>
    </w:p>
    <w:p w14:paraId="0EAC3CCB" w14:textId="58EB8A7A" w:rsidR="00212B32" w:rsidRDefault="00212B32" w:rsidP="00212B32">
      <w:pPr>
        <w:spacing w:line="240" w:lineRule="auto"/>
      </w:pPr>
      <w:r>
        <w:t>Other Expenses and Losses</w:t>
      </w:r>
    </w:p>
    <w:p w14:paraId="4D70DAA2" w14:textId="50255148" w:rsidR="00212B32" w:rsidRDefault="00212B32" w:rsidP="00212B32">
      <w:pPr>
        <w:spacing w:line="240" w:lineRule="auto"/>
      </w:pPr>
      <w:r>
        <w:t>Interest Expense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645A4">
        <w:t xml:space="preserve">            </w:t>
      </w:r>
      <w:r>
        <w:tab/>
      </w:r>
      <w:r w:rsidR="005645A4">
        <w:t xml:space="preserve">   50,000</w:t>
      </w:r>
    </w:p>
    <w:p w14:paraId="5918A983" w14:textId="22BB1DE7" w:rsidR="00212B32" w:rsidRDefault="00212B32" w:rsidP="00212B32">
      <w:pPr>
        <w:spacing w:line="240" w:lineRule="auto"/>
      </w:pPr>
      <w:r>
        <w:t xml:space="preserve">Loss From Storm Damage </w:t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  <w:t xml:space="preserve"> 124,000</w:t>
      </w:r>
      <w:r w:rsidR="005645A4">
        <w:tab/>
      </w:r>
      <w:r w:rsidR="005645A4" w:rsidRPr="005645A4">
        <w:rPr>
          <w:u w:val="single"/>
        </w:rPr>
        <w:t xml:space="preserve">       174,000</w:t>
      </w:r>
    </w:p>
    <w:p w14:paraId="6293BA1E" w14:textId="589C9F97" w:rsidR="00212B32" w:rsidRDefault="00212B32" w:rsidP="000778AE">
      <w:pPr>
        <w:spacing w:line="276" w:lineRule="auto"/>
      </w:pPr>
      <w:r>
        <w:t>Income before income tax</w:t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  <w:t xml:space="preserve">         64,000</w:t>
      </w:r>
    </w:p>
    <w:p w14:paraId="7EA43DD5" w14:textId="32AF1C8F" w:rsidR="005645A4" w:rsidRPr="005645A4" w:rsidRDefault="005645A4" w:rsidP="000778AE">
      <w:pPr>
        <w:spacing w:line="276" w:lineRule="auto"/>
        <w:rPr>
          <w:u w:val="single"/>
        </w:rPr>
      </w:pPr>
      <w:r>
        <w:t>Income Tax (25%)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 xml:space="preserve">         16</w:t>
      </w:r>
      <w:r w:rsidRPr="005645A4">
        <w:rPr>
          <w:u w:val="single"/>
        </w:rPr>
        <w:t>,000</w:t>
      </w:r>
    </w:p>
    <w:p w14:paraId="6E234D49" w14:textId="5163CB91" w:rsidR="00212B32" w:rsidRDefault="00212B32" w:rsidP="000778AE">
      <w:pPr>
        <w:spacing w:line="276" w:lineRule="auto"/>
      </w:pPr>
      <w:r>
        <w:t>Net Income</w:t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 w:rsidRPr="005645A4">
        <w:rPr>
          <w:b/>
        </w:rPr>
        <w:t xml:space="preserve">      $ 48,000</w:t>
      </w:r>
    </w:p>
    <w:p w14:paraId="45B60E4D" w14:textId="7F76F776" w:rsidR="00212B32" w:rsidRDefault="00212B32" w:rsidP="000778AE">
      <w:pPr>
        <w:spacing w:line="276" w:lineRule="auto"/>
      </w:pPr>
      <w:r>
        <w:lastRenderedPageBreak/>
        <w:t xml:space="preserve">Earnings Per Share: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tab/>
      </w:r>
      <w:r>
        <w:tab/>
      </w:r>
      <w:r>
        <w:tab/>
      </w:r>
      <w:r>
        <w:tab/>
        <w:t>$0.32</w:t>
      </w:r>
    </w:p>
    <w:p w14:paraId="12007430" w14:textId="367614E7" w:rsidR="005645A4" w:rsidRDefault="005645A4" w:rsidP="000778AE">
      <w:pPr>
        <w:spacing w:line="276" w:lineRule="auto"/>
      </w:pPr>
    </w:p>
    <w:p w14:paraId="6B0CB5FC" w14:textId="7C854FEA" w:rsidR="005645A4" w:rsidRDefault="005645A4" w:rsidP="000778AE">
      <w:pPr>
        <w:spacing w:line="276" w:lineRule="auto"/>
        <w:rPr>
          <w:sz w:val="28"/>
          <w:szCs w:val="28"/>
          <w:u w:val="single"/>
        </w:rPr>
      </w:pPr>
      <w:r w:rsidRPr="005645A4">
        <w:rPr>
          <w:sz w:val="28"/>
          <w:szCs w:val="28"/>
          <w:u w:val="single"/>
        </w:rPr>
        <w:t>Exercise 4-10 (p. 191)</w:t>
      </w:r>
    </w:p>
    <w:p w14:paraId="2157C6D6" w14:textId="35A51776" w:rsidR="005645A4" w:rsidRDefault="005645A4" w:rsidP="005645A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a.</w:t>
      </w:r>
    </w:p>
    <w:p w14:paraId="1981DCBE" w14:textId="13B2D976" w:rsidR="005645A4" w:rsidRDefault="005645A4" w:rsidP="005645A4">
      <w:pPr>
        <w:spacing w:line="240" w:lineRule="auto"/>
        <w:jc w:val="center"/>
      </w:pPr>
      <w:r w:rsidRPr="005645A4">
        <w:t>Gottleib Corp.</w:t>
      </w:r>
    </w:p>
    <w:p w14:paraId="3387D041" w14:textId="62704432" w:rsidR="005645A4" w:rsidRDefault="005645A4" w:rsidP="005645A4">
      <w:pPr>
        <w:spacing w:line="240" w:lineRule="auto"/>
        <w:jc w:val="center"/>
      </w:pPr>
      <w:r>
        <w:t>Multiple-Step Statement of Comprehensive Income</w:t>
      </w:r>
    </w:p>
    <w:p w14:paraId="07F5264F" w14:textId="777549F3" w:rsidR="005645A4" w:rsidRDefault="005645A4" w:rsidP="005645A4">
      <w:pPr>
        <w:spacing w:line="240" w:lineRule="auto"/>
        <w:jc w:val="center"/>
      </w:pPr>
      <w:r>
        <w:t>Year Ended December 31, 2017</w:t>
      </w:r>
    </w:p>
    <w:p w14:paraId="41F78BB8" w14:textId="77777777" w:rsidR="005645A4" w:rsidRDefault="005645A4" w:rsidP="005645A4">
      <w:pPr>
        <w:spacing w:line="240" w:lineRule="auto"/>
      </w:pPr>
    </w:p>
    <w:p w14:paraId="210BF9BF" w14:textId="77777777" w:rsidR="005645A4" w:rsidRDefault="005645A4" w:rsidP="005645A4">
      <w:pPr>
        <w:spacing w:line="240" w:lineRule="auto"/>
      </w:pPr>
      <w:r>
        <w:t xml:space="preserve">Net Sales Revenue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$1,300,000</w:t>
      </w:r>
    </w:p>
    <w:p w14:paraId="0D406E33" w14:textId="77777777" w:rsidR="005645A4" w:rsidRDefault="005645A4" w:rsidP="005645A4">
      <w:pPr>
        <w:spacing w:line="240" w:lineRule="auto"/>
      </w:pPr>
      <w:r>
        <w:t>Cost of Goods Sold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645A4">
        <w:rPr>
          <w:u w:val="single"/>
        </w:rPr>
        <w:t xml:space="preserve">      780,000</w:t>
      </w:r>
      <w:r w:rsidRPr="005645A4">
        <w:tab/>
      </w:r>
    </w:p>
    <w:p w14:paraId="627D985B" w14:textId="77777777" w:rsidR="00D74FB2" w:rsidRDefault="005645A4" w:rsidP="005645A4">
      <w:pPr>
        <w:spacing w:line="240" w:lineRule="auto"/>
      </w:pPr>
      <w:r>
        <w:t>Gross Profit</w:t>
      </w:r>
      <w:r>
        <w:tab/>
      </w:r>
    </w:p>
    <w:p w14:paraId="59244FA3" w14:textId="074D98E6" w:rsidR="005645A4" w:rsidRDefault="00D74FB2" w:rsidP="005645A4">
      <w:pPr>
        <w:spacing w:line="240" w:lineRule="auto"/>
      </w:pPr>
      <w:r>
        <w:t>Operating Expenses</w:t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</w:r>
      <w:r w:rsidR="005645A4">
        <w:tab/>
        <w:t xml:space="preserve">    $520,000</w:t>
      </w:r>
      <w:r w:rsidR="005645A4">
        <w:tab/>
      </w:r>
    </w:p>
    <w:p w14:paraId="08923ADB" w14:textId="0226A601" w:rsidR="005645A4" w:rsidRDefault="005645A4" w:rsidP="005645A4">
      <w:pPr>
        <w:spacing w:line="240" w:lineRule="auto"/>
      </w:pPr>
      <w:r>
        <w:t>Selling Expenses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65,000</w:t>
      </w:r>
    </w:p>
    <w:p w14:paraId="3FAE61FE" w14:textId="34893A9F" w:rsidR="005645A4" w:rsidRDefault="005645A4" w:rsidP="00D74FB2">
      <w:pPr>
        <w:spacing w:line="240" w:lineRule="auto"/>
      </w:pPr>
      <w:r>
        <w:t>Administrative Expenses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74FB2">
        <w:t>48,000</w:t>
      </w:r>
      <w:r w:rsidR="00D74FB2">
        <w:tab/>
      </w:r>
      <w:r w:rsidR="00D74FB2">
        <w:tab/>
      </w:r>
      <w:r w:rsidR="00D74FB2" w:rsidRPr="00D74FB2">
        <w:rPr>
          <w:u w:val="single"/>
        </w:rPr>
        <w:t xml:space="preserve">      113,000</w:t>
      </w:r>
    </w:p>
    <w:p w14:paraId="19420434" w14:textId="04CF43F3" w:rsidR="00D74FB2" w:rsidRDefault="00D74FB2" w:rsidP="00D74FB2">
      <w:pPr>
        <w:spacing w:line="240" w:lineRule="auto"/>
      </w:pPr>
      <w:r>
        <w:t>Income from Operations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407,000</w:t>
      </w:r>
    </w:p>
    <w:p w14:paraId="39A2D764" w14:textId="624A5191" w:rsidR="00D74FB2" w:rsidRDefault="00D74FB2" w:rsidP="00D74FB2">
      <w:pPr>
        <w:spacing w:line="240" w:lineRule="auto"/>
      </w:pPr>
      <w:r>
        <w:t>Other Revenues and Gains</w:t>
      </w:r>
    </w:p>
    <w:p w14:paraId="58280A6E" w14:textId="29928A03" w:rsidR="00D74FB2" w:rsidRDefault="00D74FB2" w:rsidP="00D74FB2">
      <w:pPr>
        <w:spacing w:line="240" w:lineRule="auto"/>
      </w:pPr>
      <w:r>
        <w:t>Dividend Revenue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20,000</w:t>
      </w:r>
    </w:p>
    <w:p w14:paraId="3710DEA2" w14:textId="1D446E33" w:rsidR="00D74FB2" w:rsidRPr="00D74FB2" w:rsidRDefault="00D74FB2" w:rsidP="00D74FB2">
      <w:pPr>
        <w:spacing w:line="240" w:lineRule="auto"/>
        <w:rPr>
          <w:u w:val="single"/>
        </w:rPr>
      </w:pPr>
      <w:r>
        <w:t>Interest Income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7,000</w:t>
      </w:r>
      <w:r>
        <w:tab/>
      </w:r>
      <w:r>
        <w:tab/>
      </w:r>
      <w:r w:rsidRPr="00D74FB2">
        <w:rPr>
          <w:u w:val="single"/>
        </w:rPr>
        <w:t xml:space="preserve">         27,000</w:t>
      </w:r>
    </w:p>
    <w:p w14:paraId="7C4FA8EB" w14:textId="1477AD2D" w:rsidR="00D74FB2" w:rsidRDefault="00D74FB2" w:rsidP="00D74FB2">
      <w:pPr>
        <w:spacing w:line="240" w:lineRule="auto"/>
      </w:pPr>
      <w:r>
        <w:t>Other Expenses and Losses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434,000</w:t>
      </w:r>
    </w:p>
    <w:p w14:paraId="34856A95" w14:textId="41DD9CB7" w:rsidR="00D74FB2" w:rsidRDefault="00D74FB2" w:rsidP="00D74FB2">
      <w:pPr>
        <w:spacing w:line="240" w:lineRule="auto"/>
      </w:pPr>
      <w:r>
        <w:t>Loss on Inventory due to decline in NRV</w:t>
      </w:r>
    </w:p>
    <w:p w14:paraId="6DD1E1FC" w14:textId="1C70F958" w:rsidR="00D74FB2" w:rsidRDefault="00D74FB2" w:rsidP="00D74FB2">
      <w:pPr>
        <w:spacing w:line="240" w:lineRule="auto"/>
      </w:pPr>
      <w:r>
        <w:t>Loss on Sale of Equipment</w:t>
      </w:r>
    </w:p>
    <w:p w14:paraId="351A5F7D" w14:textId="50404923" w:rsidR="00D74FB2" w:rsidRDefault="00D74FB2" w:rsidP="00D74FB2">
      <w:pPr>
        <w:spacing w:line="240" w:lineRule="auto"/>
      </w:pPr>
      <w:r>
        <w:t>Loss from expropriation</w:t>
      </w:r>
    </w:p>
    <w:p w14:paraId="4D42B215" w14:textId="2C0CF9E6" w:rsidR="00D74FB2" w:rsidRDefault="00D74FB2" w:rsidP="00D74FB2">
      <w:pPr>
        <w:spacing w:line="240" w:lineRule="auto"/>
      </w:pPr>
      <w:r>
        <w:t>Income before income tax</w:t>
      </w:r>
    </w:p>
    <w:p w14:paraId="08DBB9A9" w14:textId="6998CF0D" w:rsidR="00D74FB2" w:rsidRDefault="00D74FB2" w:rsidP="00D74FB2">
      <w:pPr>
        <w:spacing w:line="240" w:lineRule="auto"/>
      </w:pPr>
      <w:r>
        <w:t>Income Tax</w:t>
      </w:r>
    </w:p>
    <w:p w14:paraId="264C1D76" w14:textId="321750EF" w:rsidR="00D74FB2" w:rsidRDefault="00D74FB2" w:rsidP="00D74FB2">
      <w:pPr>
        <w:spacing w:line="240" w:lineRule="auto"/>
      </w:pPr>
      <w:r>
        <w:t>Net Income</w:t>
      </w:r>
    </w:p>
    <w:p w14:paraId="4388B352" w14:textId="59455D75" w:rsidR="00D74FB2" w:rsidRDefault="00D74FB2" w:rsidP="00D74FB2">
      <w:pPr>
        <w:spacing w:line="240" w:lineRule="auto"/>
      </w:pPr>
      <w:r>
        <w:t>Other Comprehensive Income</w:t>
      </w:r>
    </w:p>
    <w:p w14:paraId="551F3E99" w14:textId="4F2039A4" w:rsidR="00D74FB2" w:rsidRDefault="00D74FB2" w:rsidP="00D74FB2">
      <w:pPr>
        <w:spacing w:line="240" w:lineRule="auto"/>
      </w:pPr>
      <w:r>
        <w:t>Unrealized gain on FV-OCI Investments (net of $10,500 income tax)</w:t>
      </w:r>
      <w:r>
        <w:tab/>
      </w:r>
      <w:r>
        <w:tab/>
      </w:r>
      <w:r>
        <w:tab/>
        <w:t xml:space="preserve">            31,500</w:t>
      </w:r>
    </w:p>
    <w:p w14:paraId="4A06250C" w14:textId="3D7F151A" w:rsidR="00D74FB2" w:rsidRDefault="00D74FB2" w:rsidP="00D74FB2">
      <w:pPr>
        <w:spacing w:line="240" w:lineRule="auto"/>
      </w:pPr>
      <w:r>
        <w:t>Comprehensive Income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225,750</w:t>
      </w:r>
    </w:p>
    <w:p w14:paraId="27661F4C" w14:textId="77777777" w:rsidR="004233D3" w:rsidRDefault="004233D3" w:rsidP="000778AE">
      <w:pPr>
        <w:spacing w:line="276" w:lineRule="auto"/>
      </w:pPr>
    </w:p>
    <w:p w14:paraId="46D5D670" w14:textId="77777777" w:rsidR="004233D3" w:rsidRPr="004233D3" w:rsidRDefault="004233D3" w:rsidP="000778AE">
      <w:pPr>
        <w:spacing w:line="276" w:lineRule="auto"/>
        <w:rPr>
          <w:sz w:val="28"/>
          <w:szCs w:val="28"/>
          <w:u w:val="single"/>
        </w:rPr>
      </w:pPr>
      <w:r w:rsidRPr="004233D3">
        <w:rPr>
          <w:sz w:val="28"/>
          <w:szCs w:val="28"/>
          <w:u w:val="single"/>
        </w:rPr>
        <w:lastRenderedPageBreak/>
        <w:t>Chapter 5: Financial Position and Cash Flows</w:t>
      </w:r>
    </w:p>
    <w:p w14:paraId="02549B61" w14:textId="3FE912E2" w:rsidR="004233D3" w:rsidRPr="004233D3" w:rsidRDefault="00174AF9" w:rsidP="000778AE">
      <w:pPr>
        <w:spacing w:line="276" w:lineRule="auto"/>
        <w:rPr>
          <w:u w:val="single"/>
        </w:rPr>
      </w:pPr>
      <w:r>
        <w:rPr>
          <w:u w:val="single"/>
        </w:rPr>
        <w:t>Statement of Financial Position (</w:t>
      </w:r>
      <w:r w:rsidR="004233D3" w:rsidRPr="004233D3">
        <w:rPr>
          <w:u w:val="single"/>
        </w:rPr>
        <w:t>SFP</w:t>
      </w:r>
      <w:r>
        <w:rPr>
          <w:u w:val="single"/>
        </w:rPr>
        <w:t>)</w:t>
      </w:r>
      <w:r w:rsidR="004233D3" w:rsidRPr="004233D3">
        <w:rPr>
          <w:u w:val="single"/>
        </w:rPr>
        <w:t xml:space="preserve"> Limitations</w:t>
      </w:r>
    </w:p>
    <w:p w14:paraId="5824EDC5" w14:textId="77777777" w:rsidR="004233D3" w:rsidRPr="004233D3" w:rsidRDefault="004233D3" w:rsidP="004233D3">
      <w:pPr>
        <w:pStyle w:val="ListParagraph"/>
        <w:numPr>
          <w:ilvl w:val="0"/>
          <w:numId w:val="1"/>
        </w:numPr>
        <w:spacing w:line="276" w:lineRule="auto"/>
      </w:pPr>
      <w:r w:rsidRPr="004233D3">
        <w:t xml:space="preserve">Most assets and liabilities are stated at historical cost </w:t>
      </w:r>
    </w:p>
    <w:p w14:paraId="341097D8" w14:textId="77777777" w:rsidR="004233D3" w:rsidRPr="004233D3" w:rsidRDefault="004233D3" w:rsidP="004233D3">
      <w:pPr>
        <w:pStyle w:val="ListParagraph"/>
        <w:numPr>
          <w:ilvl w:val="0"/>
          <w:numId w:val="1"/>
        </w:numPr>
        <w:spacing w:line="276" w:lineRule="auto"/>
      </w:pPr>
      <w:r w:rsidRPr="004233D3">
        <w:t xml:space="preserve">Judgement and </w:t>
      </w:r>
      <w:r w:rsidRPr="004233D3">
        <w:rPr>
          <w:lang w:val="en-GB"/>
        </w:rPr>
        <w:t>estimates are used in determining many of the items reported on the SFP</w:t>
      </w:r>
    </w:p>
    <w:p w14:paraId="1AD8927D" w14:textId="559CDAD5" w:rsidR="00174AF9" w:rsidRPr="00174AF9" w:rsidRDefault="004233D3" w:rsidP="004233D3">
      <w:pPr>
        <w:pStyle w:val="ListParagraph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4233D3">
        <w:rPr>
          <w:lang w:val="en-GB"/>
        </w:rPr>
        <w:t>SFP does not report items that cannot be recorded objectively (e.g</w:t>
      </w:r>
      <w:r w:rsidR="00174AF9">
        <w:rPr>
          <w:lang w:val="en-GB"/>
        </w:rPr>
        <w:t>. internally generated goodwill</w:t>
      </w:r>
    </w:p>
    <w:p w14:paraId="595D7A5F" w14:textId="7EF06D7D" w:rsidR="00174AF9" w:rsidRDefault="00174AF9" w:rsidP="00174AF9">
      <w:pPr>
        <w:pStyle w:val="ListParagraph"/>
        <w:spacing w:line="276" w:lineRule="auto"/>
        <w:rPr>
          <w:sz w:val="28"/>
          <w:szCs w:val="28"/>
        </w:rPr>
      </w:pPr>
    </w:p>
    <w:p w14:paraId="534CF5C1" w14:textId="04D785B2" w:rsidR="00174AF9" w:rsidRDefault="00174AF9" w:rsidP="00174AF9">
      <w:pPr>
        <w:pStyle w:val="ListParagraph"/>
        <w:numPr>
          <w:ilvl w:val="0"/>
          <w:numId w:val="1"/>
        </w:numPr>
        <w:spacing w:line="276" w:lineRule="auto"/>
      </w:pPr>
      <w:r>
        <w:t>Inventory is recorded at Net Realizable Value (NRV)</w:t>
      </w:r>
    </w:p>
    <w:p w14:paraId="7705785E" w14:textId="77777777" w:rsidR="00174AF9" w:rsidRDefault="00174AF9" w:rsidP="00174AF9">
      <w:pPr>
        <w:pStyle w:val="ListParagraph"/>
      </w:pPr>
    </w:p>
    <w:p w14:paraId="695C10AA" w14:textId="0FE2C64C" w:rsidR="00E31D59" w:rsidRPr="00E31D59" w:rsidRDefault="004029D7" w:rsidP="00E31D59">
      <w:pPr>
        <w:pStyle w:val="ListParagraph"/>
        <w:numPr>
          <w:ilvl w:val="0"/>
          <w:numId w:val="1"/>
        </w:numPr>
        <w:spacing w:line="276" w:lineRule="auto"/>
      </w:pPr>
      <w:r>
        <w:t xml:space="preserve">IFRS allows property, plant and equipment to be recorded at </w:t>
      </w:r>
      <w:r>
        <w:rPr>
          <w:b/>
        </w:rPr>
        <w:t>fair value</w:t>
      </w:r>
    </w:p>
    <w:p w14:paraId="24539BBA" w14:textId="77777777" w:rsidR="00E31D59" w:rsidRDefault="00E31D59" w:rsidP="00E31D59">
      <w:pPr>
        <w:pStyle w:val="ListParagraph"/>
      </w:pPr>
    </w:p>
    <w:p w14:paraId="0AC08CB2" w14:textId="21170575" w:rsidR="00E31D59" w:rsidRDefault="00E31D59" w:rsidP="00E31D59">
      <w:pPr>
        <w:pStyle w:val="ListParagraph"/>
        <w:numPr>
          <w:ilvl w:val="0"/>
          <w:numId w:val="1"/>
        </w:numPr>
        <w:spacing w:line="276" w:lineRule="auto"/>
      </w:pPr>
      <w:r>
        <w:t>There are no contra accounts for intangible assets ; the asset itself is credit and amortization expense is debited</w:t>
      </w:r>
    </w:p>
    <w:p w14:paraId="28FE307A" w14:textId="77777777" w:rsidR="00E31D59" w:rsidRDefault="00E31D59" w:rsidP="00E31D59">
      <w:pPr>
        <w:pStyle w:val="ListParagraph"/>
      </w:pPr>
    </w:p>
    <w:p w14:paraId="0B391C45" w14:textId="5FCF07AD" w:rsidR="00E31D59" w:rsidRDefault="00E31D59" w:rsidP="00E31D59">
      <w:pPr>
        <w:pStyle w:val="ListParagraph"/>
        <w:numPr>
          <w:ilvl w:val="0"/>
          <w:numId w:val="1"/>
        </w:numPr>
        <w:spacing w:line="276" w:lineRule="auto"/>
      </w:pPr>
      <w:r>
        <w:t>Dividends and long term debt payments go on the statement of cash flow</w:t>
      </w:r>
    </w:p>
    <w:p w14:paraId="03DFE40C" w14:textId="77777777" w:rsidR="00E31D59" w:rsidRDefault="00E31D59" w:rsidP="00E31D59">
      <w:pPr>
        <w:pStyle w:val="ListParagraph"/>
      </w:pPr>
    </w:p>
    <w:p w14:paraId="24664E8B" w14:textId="301334AF" w:rsidR="00E31D59" w:rsidRDefault="00144C37" w:rsidP="00E31D59">
      <w:pPr>
        <w:pStyle w:val="ListParagraph"/>
        <w:numPr>
          <w:ilvl w:val="0"/>
          <w:numId w:val="1"/>
        </w:numPr>
        <w:spacing w:line="276" w:lineRule="auto"/>
      </w:pPr>
      <w:r>
        <w:t xml:space="preserve">Whenever an </w:t>
      </w:r>
      <w:r w:rsidRPr="00144C37">
        <w:rPr>
          <w:b/>
        </w:rPr>
        <w:t>asset</w:t>
      </w:r>
      <w:r>
        <w:t xml:space="preserve"> is increased, cash flow will decrease, and vice versa</w:t>
      </w:r>
    </w:p>
    <w:p w14:paraId="79963D59" w14:textId="77777777" w:rsidR="00144C37" w:rsidRDefault="00144C37" w:rsidP="00144C37">
      <w:pPr>
        <w:pStyle w:val="ListParagraph"/>
      </w:pPr>
    </w:p>
    <w:p w14:paraId="463FACD4" w14:textId="74A2EFEA" w:rsidR="00144C37" w:rsidRDefault="00144C37" w:rsidP="00144C37">
      <w:pPr>
        <w:pStyle w:val="ListParagraph"/>
        <w:numPr>
          <w:ilvl w:val="0"/>
          <w:numId w:val="1"/>
        </w:numPr>
        <w:spacing w:line="276" w:lineRule="auto"/>
      </w:pPr>
      <w:r>
        <w:t xml:space="preserve">Whenever a </w:t>
      </w:r>
      <w:r w:rsidRPr="00144C37">
        <w:rPr>
          <w:b/>
        </w:rPr>
        <w:t>liability</w:t>
      </w:r>
      <w:r>
        <w:t xml:space="preserve"> or S/E account increases, cash flow will increase, and vice versa</w:t>
      </w:r>
    </w:p>
    <w:p w14:paraId="4E5A92D0" w14:textId="77777777" w:rsidR="00144C37" w:rsidRDefault="00144C37" w:rsidP="00144C37">
      <w:pPr>
        <w:pStyle w:val="ListParagraph"/>
      </w:pPr>
    </w:p>
    <w:p w14:paraId="29DAEA48" w14:textId="40340964" w:rsidR="00144C37" w:rsidRDefault="00144C37" w:rsidP="00144C37">
      <w:pPr>
        <w:pStyle w:val="ListParagraph"/>
        <w:numPr>
          <w:ilvl w:val="0"/>
          <w:numId w:val="1"/>
        </w:numPr>
        <w:spacing w:line="276" w:lineRule="auto"/>
      </w:pPr>
      <w:r>
        <w:t xml:space="preserve">Long term assets and investment changes are </w:t>
      </w:r>
      <w:r>
        <w:rPr>
          <w:b/>
        </w:rPr>
        <w:t>always</w:t>
      </w:r>
      <w:r>
        <w:t xml:space="preserve"> investing activities</w:t>
      </w:r>
    </w:p>
    <w:p w14:paraId="218AE5C0" w14:textId="77777777" w:rsidR="00144C37" w:rsidRDefault="00144C37" w:rsidP="00144C37">
      <w:pPr>
        <w:pStyle w:val="ListParagraph"/>
      </w:pPr>
    </w:p>
    <w:p w14:paraId="16C4768A" w14:textId="6463A392" w:rsidR="00144C37" w:rsidRDefault="00144C37" w:rsidP="00144C37">
      <w:pPr>
        <w:pStyle w:val="ListParagraph"/>
        <w:numPr>
          <w:ilvl w:val="0"/>
          <w:numId w:val="1"/>
        </w:numPr>
        <w:spacing w:line="276" w:lineRule="auto"/>
      </w:pPr>
      <w:r>
        <w:t xml:space="preserve">Changes in equity and borrowings are </w:t>
      </w:r>
      <w:r>
        <w:rPr>
          <w:b/>
        </w:rPr>
        <w:t>always</w:t>
      </w:r>
      <w:r>
        <w:t xml:space="preserve"> financing activities</w:t>
      </w:r>
    </w:p>
    <w:p w14:paraId="1F9D9805" w14:textId="77777777" w:rsidR="00144C37" w:rsidRDefault="00144C37" w:rsidP="00144C37">
      <w:pPr>
        <w:pStyle w:val="ListParagraph"/>
      </w:pPr>
    </w:p>
    <w:p w14:paraId="5D87037C" w14:textId="77777777" w:rsidR="00144C37" w:rsidRDefault="00144C37" w:rsidP="00144C37">
      <w:pPr>
        <w:pStyle w:val="ListParagraph"/>
        <w:numPr>
          <w:ilvl w:val="0"/>
          <w:numId w:val="1"/>
        </w:numPr>
        <w:spacing w:line="276" w:lineRule="auto"/>
      </w:pPr>
    </w:p>
    <w:p w14:paraId="61AA6224" w14:textId="77777777" w:rsidR="004029D7" w:rsidRDefault="004029D7" w:rsidP="004029D7">
      <w:pPr>
        <w:pStyle w:val="ListParagraph"/>
      </w:pPr>
    </w:p>
    <w:p w14:paraId="40ADABF3" w14:textId="61920D81" w:rsidR="004029D7" w:rsidRDefault="004029D7" w:rsidP="004029D7">
      <w:pPr>
        <w:spacing w:line="276" w:lineRule="auto"/>
        <w:rPr>
          <w:u w:val="single"/>
        </w:rPr>
      </w:pPr>
      <w:r w:rsidRPr="007828B5">
        <w:rPr>
          <w:u w:val="single"/>
        </w:rPr>
        <w:t>Exercise 5-8</w:t>
      </w:r>
    </w:p>
    <w:p w14:paraId="214EC686" w14:textId="4940DEA3" w:rsidR="007828B5" w:rsidRDefault="007828B5" w:rsidP="007828B5">
      <w:pPr>
        <w:spacing w:line="240" w:lineRule="auto"/>
      </w:pPr>
      <w:r>
        <w:t>FV-Ni investments (at fair value) – current asset</w:t>
      </w:r>
    </w:p>
    <w:p w14:paraId="58A9F25F" w14:textId="389ADE9C" w:rsidR="007828B5" w:rsidRDefault="007828B5" w:rsidP="007828B5">
      <w:pPr>
        <w:spacing w:line="240" w:lineRule="auto"/>
      </w:pPr>
      <w:r>
        <w:t>Bond investment at amortized cost – noncurrent asset</w:t>
      </w:r>
    </w:p>
    <w:p w14:paraId="0B3701CD" w14:textId="77777777" w:rsidR="007828B5" w:rsidRDefault="007828B5" w:rsidP="007828B5">
      <w:pPr>
        <w:spacing w:line="240" w:lineRule="auto"/>
      </w:pPr>
      <w:r>
        <w:t xml:space="preserve">FV-OCI Investments – Other comprehensive income </w:t>
      </w:r>
    </w:p>
    <w:p w14:paraId="27CD1929" w14:textId="77777777" w:rsidR="007828B5" w:rsidRDefault="007828B5" w:rsidP="007828B5">
      <w:pPr>
        <w:spacing w:line="240" w:lineRule="auto"/>
      </w:pPr>
      <w:r>
        <w:t>Investment income or loss – other income</w:t>
      </w:r>
    </w:p>
    <w:p w14:paraId="799C799A" w14:textId="77777777" w:rsidR="00E31D59" w:rsidRDefault="00E31D59" w:rsidP="007828B5">
      <w:pPr>
        <w:spacing w:line="240" w:lineRule="auto"/>
      </w:pPr>
      <w:r>
        <w:t xml:space="preserve">Accumulated depreciation (building) – contra asset </w:t>
      </w:r>
    </w:p>
    <w:p w14:paraId="593780B9" w14:textId="77777777" w:rsidR="00E31D59" w:rsidRDefault="00E31D59" w:rsidP="007828B5">
      <w:pPr>
        <w:spacing w:line="240" w:lineRule="auto"/>
      </w:pPr>
      <w:r>
        <w:t>Allowance for doubtful accounts – contra (negative) asser</w:t>
      </w:r>
    </w:p>
    <w:p w14:paraId="68B08CCD" w14:textId="77777777" w:rsidR="00E31D59" w:rsidRDefault="00E31D59" w:rsidP="007828B5">
      <w:pPr>
        <w:spacing w:line="240" w:lineRule="auto"/>
      </w:pPr>
      <w:r>
        <w:t>Interest expense – other expense</w:t>
      </w:r>
    </w:p>
    <w:p w14:paraId="1D0BCFD5" w14:textId="77777777" w:rsidR="00E31D59" w:rsidRDefault="00E31D59" w:rsidP="007828B5">
      <w:pPr>
        <w:spacing w:line="240" w:lineRule="auto"/>
      </w:pPr>
      <w:r>
        <w:t>Gain on sale of land – other income (comprehensive income)</w:t>
      </w:r>
    </w:p>
    <w:p w14:paraId="79E2BEF4" w14:textId="64A2B07B" w:rsidR="00E31D59" w:rsidRDefault="00E31D59" w:rsidP="007828B5">
      <w:pPr>
        <w:spacing w:line="240" w:lineRule="auto"/>
      </w:pPr>
      <w:r>
        <w:t>Correction of prior year error – retained earnings adjustment</w:t>
      </w:r>
    </w:p>
    <w:p w14:paraId="50595CCA" w14:textId="1F97E4FF" w:rsidR="00E31D59" w:rsidRDefault="00C76A34" w:rsidP="007828B5">
      <w:pPr>
        <w:spacing w:line="240" w:lineRule="auto"/>
        <w:rPr>
          <w:sz w:val="28"/>
          <w:u w:val="single"/>
        </w:rPr>
      </w:pPr>
      <w:r w:rsidRPr="00C76A34">
        <w:rPr>
          <w:sz w:val="28"/>
          <w:u w:val="single"/>
        </w:rPr>
        <w:lastRenderedPageBreak/>
        <w:t>Chapter 6: Revenue Recognition</w:t>
      </w:r>
    </w:p>
    <w:p w14:paraId="4C1FD1EC" w14:textId="29CEB624" w:rsidR="00C76A34" w:rsidRDefault="00C76A34" w:rsidP="007828B5">
      <w:pPr>
        <w:spacing w:line="240" w:lineRule="auto"/>
        <w:rPr>
          <w:sz w:val="28"/>
          <w:u w:val="single"/>
        </w:rPr>
      </w:pPr>
    </w:p>
    <w:p w14:paraId="70951FB6" w14:textId="4AB8A95F" w:rsidR="00C76A34" w:rsidRDefault="00C76A34" w:rsidP="00C76A34">
      <w:pPr>
        <w:pStyle w:val="ListParagraph"/>
        <w:numPr>
          <w:ilvl w:val="0"/>
          <w:numId w:val="1"/>
        </w:numPr>
        <w:spacing w:line="240" w:lineRule="auto"/>
      </w:pPr>
      <w:r>
        <w:rPr>
          <w:b/>
        </w:rPr>
        <w:t xml:space="preserve">Return policies </w:t>
      </w:r>
      <w:r>
        <w:t>may affect revenue recognition</w:t>
      </w:r>
    </w:p>
    <w:p w14:paraId="294673DC" w14:textId="77777777" w:rsidR="00C87D04" w:rsidRDefault="00C87D04" w:rsidP="00C87D04">
      <w:pPr>
        <w:pStyle w:val="ListParagraph"/>
        <w:spacing w:line="240" w:lineRule="auto"/>
      </w:pPr>
    </w:p>
    <w:p w14:paraId="3A8ED200" w14:textId="631A8626" w:rsidR="00C76A34" w:rsidRDefault="00C76A34" w:rsidP="00C76A34">
      <w:pPr>
        <w:pStyle w:val="ListParagraph"/>
        <w:numPr>
          <w:ilvl w:val="0"/>
          <w:numId w:val="1"/>
        </w:numPr>
        <w:spacing w:line="240" w:lineRule="auto"/>
      </w:pPr>
      <w:r w:rsidRPr="00C76A34">
        <w:rPr>
          <w:b/>
        </w:rPr>
        <w:t>“Bill and hold”</w:t>
      </w:r>
      <w:r>
        <w:t xml:space="preserve"> transactions may also affect </w:t>
      </w:r>
      <w:r w:rsidR="00C87D04">
        <w:t xml:space="preserve">inventory count and </w:t>
      </w:r>
      <w:r>
        <w:t xml:space="preserve">revenue recognition – the customer is billed but the inventory is held </w:t>
      </w:r>
    </w:p>
    <w:p w14:paraId="20C7B06C" w14:textId="77777777" w:rsidR="00C76A34" w:rsidRDefault="00C76A34" w:rsidP="00C76A34">
      <w:pPr>
        <w:pStyle w:val="ListParagraph"/>
      </w:pPr>
    </w:p>
    <w:p w14:paraId="2C4CFE62" w14:textId="2C1DF1C2" w:rsidR="00C76A34" w:rsidRDefault="00C87D04" w:rsidP="00C76A34">
      <w:pPr>
        <w:pStyle w:val="ListParagraph"/>
        <w:numPr>
          <w:ilvl w:val="0"/>
          <w:numId w:val="1"/>
        </w:numPr>
        <w:spacing w:line="240" w:lineRule="auto"/>
      </w:pPr>
      <w:r w:rsidRPr="00C87D04">
        <w:rPr>
          <w:b/>
        </w:rPr>
        <w:t>FOB shipping point</w:t>
      </w:r>
      <w:r>
        <w:t xml:space="preserve"> – as soon as the truck leaves the shipping point, ownership is transferred to the customer</w:t>
      </w:r>
    </w:p>
    <w:p w14:paraId="28CD889C" w14:textId="77777777" w:rsidR="00C87D04" w:rsidRDefault="00C87D04" w:rsidP="00C87D04">
      <w:pPr>
        <w:pStyle w:val="ListParagraph"/>
      </w:pPr>
    </w:p>
    <w:p w14:paraId="614B822B" w14:textId="4079A529" w:rsidR="00C87D04" w:rsidRDefault="00C87D04" w:rsidP="00C76A34">
      <w:pPr>
        <w:pStyle w:val="ListParagraph"/>
        <w:numPr>
          <w:ilvl w:val="0"/>
          <w:numId w:val="1"/>
        </w:numPr>
        <w:spacing w:line="240" w:lineRule="auto"/>
      </w:pPr>
      <w:r w:rsidRPr="00C87D04">
        <w:rPr>
          <w:b/>
        </w:rPr>
        <w:t>FOB destination</w:t>
      </w:r>
      <w:r>
        <w:t xml:space="preserve"> – transfer of ownership does not occur until the customer receives it; inventory should be insured during transport</w:t>
      </w:r>
    </w:p>
    <w:p w14:paraId="5E066602" w14:textId="77777777" w:rsidR="00C477D1" w:rsidRPr="00C87D04" w:rsidRDefault="00E45622" w:rsidP="00C87D04">
      <w:pPr>
        <w:numPr>
          <w:ilvl w:val="0"/>
          <w:numId w:val="1"/>
        </w:numPr>
        <w:spacing w:line="240" w:lineRule="auto"/>
      </w:pPr>
      <w:r w:rsidRPr="00C87D04">
        <w:rPr>
          <w:lang w:val="en-GB"/>
        </w:rPr>
        <w:t xml:space="preserve">There are two approaches to </w:t>
      </w:r>
      <w:r w:rsidRPr="00C87D04">
        <w:rPr>
          <w:b/>
          <w:lang w:val="en-GB"/>
        </w:rPr>
        <w:t>recognizing sales/revenues:</w:t>
      </w:r>
      <w:r w:rsidRPr="00C87D04">
        <w:rPr>
          <w:lang w:val="en-GB"/>
        </w:rPr>
        <w:t xml:space="preserve"> </w:t>
      </w:r>
    </w:p>
    <w:p w14:paraId="3684310B" w14:textId="12ADE69C" w:rsidR="00C477D1" w:rsidRPr="00C87D04" w:rsidRDefault="00E45622" w:rsidP="002311F9">
      <w:pPr>
        <w:numPr>
          <w:ilvl w:val="1"/>
          <w:numId w:val="1"/>
        </w:numPr>
        <w:spacing w:line="240" w:lineRule="auto"/>
        <w:rPr>
          <w:b/>
        </w:rPr>
      </w:pPr>
      <w:r w:rsidRPr="00C87D04">
        <w:rPr>
          <w:lang w:val="en-GB"/>
        </w:rPr>
        <w:t xml:space="preserve">Asset-liability approach (contract based approach) – </w:t>
      </w:r>
      <w:r w:rsidR="00C87D04">
        <w:rPr>
          <w:b/>
          <w:lang w:val="en-GB"/>
        </w:rPr>
        <w:t xml:space="preserve"> IFRS 15 (new standard)</w:t>
      </w:r>
    </w:p>
    <w:p w14:paraId="085A566E" w14:textId="06052A0D" w:rsidR="00C477D1" w:rsidRPr="00C87D04" w:rsidRDefault="00E45622" w:rsidP="00C87D04">
      <w:pPr>
        <w:numPr>
          <w:ilvl w:val="1"/>
          <w:numId w:val="1"/>
        </w:numPr>
        <w:spacing w:line="240" w:lineRule="auto"/>
      </w:pPr>
      <w:r w:rsidRPr="00C87D04">
        <w:rPr>
          <w:lang w:val="en-GB"/>
        </w:rPr>
        <w:t xml:space="preserve">Earnings approach – </w:t>
      </w:r>
      <w:r w:rsidRPr="00C87D04">
        <w:rPr>
          <w:b/>
          <w:lang w:val="en-GB"/>
        </w:rPr>
        <w:t>IAS 18</w:t>
      </w:r>
      <w:r w:rsidR="00C87D04" w:rsidRPr="00C87D04">
        <w:rPr>
          <w:b/>
          <w:lang w:val="en-GB"/>
        </w:rPr>
        <w:t xml:space="preserve"> (old standard)</w:t>
      </w:r>
    </w:p>
    <w:p w14:paraId="15C1FAD3" w14:textId="43676A10" w:rsidR="00C87D04" w:rsidRPr="00C87D04" w:rsidRDefault="00C87D04" w:rsidP="00C87D04">
      <w:pPr>
        <w:spacing w:line="240" w:lineRule="auto"/>
        <w:rPr>
          <w:u w:val="single"/>
        </w:rPr>
      </w:pPr>
      <w:r>
        <w:rPr>
          <w:u w:val="single"/>
        </w:rPr>
        <w:t>Asset-</w:t>
      </w:r>
      <w:r w:rsidRPr="00C87D04">
        <w:rPr>
          <w:u w:val="single"/>
        </w:rPr>
        <w:t xml:space="preserve">Liability Approach </w:t>
      </w:r>
      <w:r>
        <w:rPr>
          <w:u w:val="single"/>
        </w:rPr>
        <w:t>(</w:t>
      </w:r>
      <w:r w:rsidRPr="00C87D04">
        <w:rPr>
          <w:u w:val="single"/>
        </w:rPr>
        <w:t>IFRS 15):</w:t>
      </w:r>
    </w:p>
    <w:p w14:paraId="08D7278D" w14:textId="04BAD152" w:rsidR="00C87D04" w:rsidRPr="00C76A34" w:rsidRDefault="00C87D04" w:rsidP="00C87D04">
      <w:pPr>
        <w:spacing w:line="240" w:lineRule="auto"/>
        <w:jc w:val="center"/>
      </w:pPr>
      <w:r w:rsidRPr="00C87D04">
        <w:rPr>
          <w:noProof/>
        </w:rPr>
        <w:drawing>
          <wp:inline distT="0" distB="0" distL="0" distR="0" wp14:anchorId="0DFCEADE" wp14:editId="4B6D166D">
            <wp:extent cx="5410200" cy="2857695"/>
            <wp:effectExtent l="0" t="0" r="0" b="0"/>
            <wp:docPr id="430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1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489" cy="2862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85FDB7" w14:textId="679E5C02" w:rsidR="002311F9" w:rsidRDefault="00C87D04" w:rsidP="002311F9">
      <w:pPr>
        <w:pStyle w:val="ListParagraph"/>
        <w:numPr>
          <w:ilvl w:val="0"/>
          <w:numId w:val="1"/>
        </w:numPr>
        <w:spacing w:line="240" w:lineRule="auto"/>
      </w:pPr>
      <w:r>
        <w:t xml:space="preserve">Revenue can be recognized at different stages of the contract when </w:t>
      </w:r>
      <w:r w:rsidRPr="004A1FEB">
        <w:rPr>
          <w:b/>
        </w:rPr>
        <w:t>performance obligations</w:t>
      </w:r>
      <w:r>
        <w:t xml:space="preserve"> are met (ex. Warranty revenue)</w:t>
      </w:r>
    </w:p>
    <w:p w14:paraId="413CA5F9" w14:textId="77777777" w:rsidR="002311F9" w:rsidRDefault="002311F9" w:rsidP="002311F9">
      <w:pPr>
        <w:pStyle w:val="ListParagraph"/>
        <w:spacing w:line="240" w:lineRule="auto"/>
      </w:pPr>
    </w:p>
    <w:p w14:paraId="61EC81CA" w14:textId="77777777" w:rsidR="002311F9" w:rsidRDefault="002311F9" w:rsidP="002311F9">
      <w:pPr>
        <w:pStyle w:val="ListParagraph"/>
        <w:spacing w:line="240" w:lineRule="auto"/>
      </w:pPr>
    </w:p>
    <w:p w14:paraId="493C0AAF" w14:textId="77777777" w:rsidR="002311F9" w:rsidRDefault="002311F9" w:rsidP="002311F9">
      <w:pPr>
        <w:pStyle w:val="ListParagraph"/>
      </w:pPr>
    </w:p>
    <w:p w14:paraId="3302D33E" w14:textId="77777777" w:rsidR="002311F9" w:rsidRDefault="002311F9" w:rsidP="002311F9">
      <w:pPr>
        <w:pStyle w:val="ListParagraph"/>
        <w:spacing w:line="240" w:lineRule="auto"/>
      </w:pPr>
    </w:p>
    <w:p w14:paraId="49127C43" w14:textId="77777777" w:rsidR="002311F9" w:rsidRDefault="002311F9" w:rsidP="002311F9">
      <w:pPr>
        <w:pStyle w:val="ListParagraph"/>
        <w:spacing w:line="240" w:lineRule="auto"/>
      </w:pPr>
    </w:p>
    <w:p w14:paraId="61C780D2" w14:textId="77777777" w:rsidR="002311F9" w:rsidRDefault="002311F9" w:rsidP="002311F9">
      <w:pPr>
        <w:pStyle w:val="ListParagraph"/>
        <w:spacing w:line="240" w:lineRule="auto"/>
      </w:pPr>
    </w:p>
    <w:p w14:paraId="1F9A5538" w14:textId="77777777" w:rsidR="002311F9" w:rsidRDefault="002311F9" w:rsidP="002311F9">
      <w:pPr>
        <w:pStyle w:val="ListParagraph"/>
        <w:spacing w:line="240" w:lineRule="auto"/>
      </w:pPr>
    </w:p>
    <w:p w14:paraId="1A51CD74" w14:textId="3DA5E04A" w:rsidR="00C477D1" w:rsidRPr="002311F9" w:rsidRDefault="002311F9" w:rsidP="002311F9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The following must be considered when determining </w:t>
      </w:r>
      <w:r>
        <w:rPr>
          <w:b/>
        </w:rPr>
        <w:t>transaction price:</w:t>
      </w:r>
    </w:p>
    <w:p w14:paraId="4F43A026" w14:textId="77777777" w:rsidR="00C477D1" w:rsidRPr="002311F9" w:rsidRDefault="00E45622" w:rsidP="002311F9">
      <w:pPr>
        <w:numPr>
          <w:ilvl w:val="2"/>
          <w:numId w:val="6"/>
        </w:numPr>
        <w:spacing w:line="240" w:lineRule="auto"/>
      </w:pPr>
      <w:r w:rsidRPr="002311F9">
        <w:rPr>
          <w:lang w:val="en-GB"/>
        </w:rPr>
        <w:t>Variable consideration</w:t>
      </w:r>
    </w:p>
    <w:p w14:paraId="7063B6CE" w14:textId="77777777" w:rsidR="00C477D1" w:rsidRPr="002311F9" w:rsidRDefault="00E45622" w:rsidP="002311F9">
      <w:pPr>
        <w:numPr>
          <w:ilvl w:val="2"/>
          <w:numId w:val="6"/>
        </w:numPr>
        <w:spacing w:line="240" w:lineRule="auto"/>
      </w:pPr>
      <w:r w:rsidRPr="002311F9">
        <w:rPr>
          <w:lang w:val="en-GB"/>
        </w:rPr>
        <w:t>Time value of money</w:t>
      </w:r>
    </w:p>
    <w:p w14:paraId="3C68F758" w14:textId="77777777" w:rsidR="00C477D1" w:rsidRPr="002311F9" w:rsidRDefault="00E45622" w:rsidP="002311F9">
      <w:pPr>
        <w:numPr>
          <w:ilvl w:val="2"/>
          <w:numId w:val="6"/>
        </w:numPr>
        <w:spacing w:line="240" w:lineRule="auto"/>
      </w:pPr>
      <w:r w:rsidRPr="002311F9">
        <w:rPr>
          <w:lang w:val="en-GB"/>
        </w:rPr>
        <w:t>Noncash consideration</w:t>
      </w:r>
    </w:p>
    <w:p w14:paraId="21E5C436" w14:textId="52040167" w:rsidR="00C477D1" w:rsidRPr="002311F9" w:rsidRDefault="00E45622" w:rsidP="002311F9">
      <w:pPr>
        <w:numPr>
          <w:ilvl w:val="2"/>
          <w:numId w:val="6"/>
        </w:numPr>
        <w:spacing w:line="240" w:lineRule="auto"/>
      </w:pPr>
      <w:r w:rsidRPr="002311F9">
        <w:rPr>
          <w:lang w:val="en-GB"/>
        </w:rPr>
        <w:t>Consideration paid or payable to the customer</w:t>
      </w:r>
      <w:r w:rsidR="002311F9">
        <w:rPr>
          <w:lang w:val="en-GB"/>
        </w:rPr>
        <w:t xml:space="preserve"> (ex. Rebates, points, miles)</w:t>
      </w:r>
    </w:p>
    <w:p w14:paraId="626B633D" w14:textId="0BD685BF" w:rsidR="002311F9" w:rsidRDefault="002311F9" w:rsidP="002311F9">
      <w:pPr>
        <w:pStyle w:val="ListParagraph"/>
        <w:numPr>
          <w:ilvl w:val="0"/>
          <w:numId w:val="1"/>
        </w:numPr>
        <w:spacing w:line="240" w:lineRule="auto"/>
      </w:pPr>
      <w:r w:rsidRPr="002311F9">
        <w:rPr>
          <w:b/>
        </w:rPr>
        <w:t xml:space="preserve">ASPE </w:t>
      </w:r>
      <w:r>
        <w:t xml:space="preserve">says measure miles/rewards based on cost of the incentive (not cost of the seat because the plane is leaving either way), </w:t>
      </w:r>
      <w:r w:rsidRPr="002311F9">
        <w:rPr>
          <w:b/>
        </w:rPr>
        <w:t>IFRS</w:t>
      </w:r>
      <w:r>
        <w:t xml:space="preserve"> says measure points at fair value</w:t>
      </w:r>
    </w:p>
    <w:p w14:paraId="3FD5B6E5" w14:textId="77777777" w:rsidR="002311F9" w:rsidRDefault="002311F9" w:rsidP="002311F9">
      <w:pPr>
        <w:pStyle w:val="ListParagraph"/>
        <w:spacing w:line="240" w:lineRule="auto"/>
      </w:pPr>
    </w:p>
    <w:p w14:paraId="6221844F" w14:textId="4803AAE2" w:rsidR="002311F9" w:rsidRDefault="002311F9" w:rsidP="002311F9">
      <w:pPr>
        <w:pStyle w:val="ListParagraph"/>
        <w:numPr>
          <w:ilvl w:val="0"/>
          <w:numId w:val="1"/>
        </w:numPr>
        <w:spacing w:line="240" w:lineRule="auto"/>
      </w:pPr>
      <w:r>
        <w:t xml:space="preserve">Revenue from miles/points stay as </w:t>
      </w:r>
      <w:r>
        <w:rPr>
          <w:b/>
        </w:rPr>
        <w:t>deferred revenues</w:t>
      </w:r>
      <w:r>
        <w:t xml:space="preserve"> until they are redeemed; if they aren’t redeemed after a certain period they are automatically recognized as revenue</w:t>
      </w:r>
    </w:p>
    <w:p w14:paraId="7F76A710" w14:textId="77777777" w:rsidR="002311F9" w:rsidRDefault="002311F9" w:rsidP="002311F9">
      <w:pPr>
        <w:pStyle w:val="ListParagraph"/>
      </w:pPr>
    </w:p>
    <w:p w14:paraId="23ACDA37" w14:textId="059EEBE2" w:rsidR="003C6861" w:rsidRDefault="002311F9" w:rsidP="003C6861">
      <w:pPr>
        <w:pStyle w:val="ListParagraph"/>
        <w:numPr>
          <w:ilvl w:val="0"/>
          <w:numId w:val="1"/>
        </w:numPr>
        <w:spacing w:line="276" w:lineRule="auto"/>
      </w:pPr>
      <w:r>
        <w:rPr>
          <w:b/>
        </w:rPr>
        <w:t>Variable consideration</w:t>
      </w:r>
      <w:r>
        <w:t xml:space="preserve"> occurs when the transaction value can change based on the occurrence of some future event (ex. Completion time</w:t>
      </w:r>
      <w:r w:rsidR="003C6861">
        <w:t xml:space="preserve"> bonuses/penalties for services)</w:t>
      </w:r>
    </w:p>
    <w:p w14:paraId="70F28A34" w14:textId="6AAC03B8" w:rsidR="003C6861" w:rsidRDefault="003C6861" w:rsidP="003C6861">
      <w:pPr>
        <w:pStyle w:val="ListParagraph"/>
        <w:numPr>
          <w:ilvl w:val="1"/>
          <w:numId w:val="1"/>
        </w:numPr>
        <w:spacing w:line="276" w:lineRule="auto"/>
      </w:pPr>
      <w:r>
        <w:t>Can be measured using either expected value (%) or most likely method (get the bonus or not)</w:t>
      </w:r>
    </w:p>
    <w:p w14:paraId="641792E4" w14:textId="77777777" w:rsidR="0008139C" w:rsidRDefault="0008139C" w:rsidP="0008139C">
      <w:pPr>
        <w:pStyle w:val="ListParagraph"/>
        <w:spacing w:line="276" w:lineRule="auto"/>
        <w:ind w:left="1440"/>
      </w:pPr>
    </w:p>
    <w:p w14:paraId="090D6790" w14:textId="614DD439" w:rsidR="002311F9" w:rsidRPr="0008139C" w:rsidRDefault="0008139C" w:rsidP="002311F9">
      <w:pPr>
        <w:spacing w:line="240" w:lineRule="auto"/>
        <w:rPr>
          <w:sz w:val="24"/>
        </w:rPr>
      </w:pPr>
      <w:r w:rsidRPr="0008139C">
        <w:rPr>
          <w:sz w:val="24"/>
        </w:rPr>
        <w:t>ABC Inc sells a machine to XYZ corp for $100,000. To finance the purchase, the company agrees to finance the purchase with XYZ signing a 5-year note with a 0% interest rate. At the time of the sale, prevailing market rates are 5%</w:t>
      </w:r>
    </w:p>
    <w:p w14:paraId="446D017A" w14:textId="7435E354" w:rsidR="0008139C" w:rsidRDefault="0008139C" w:rsidP="002311F9">
      <w:pPr>
        <w:spacing w:line="240" w:lineRule="auto"/>
        <w:rPr>
          <w:sz w:val="24"/>
        </w:rPr>
      </w:pPr>
      <w:r w:rsidRPr="0008139C">
        <w:rPr>
          <w:sz w:val="24"/>
        </w:rPr>
        <w:t>Prepare the journal entries for the first two years.</w:t>
      </w:r>
    </w:p>
    <w:p w14:paraId="55D9ADA2" w14:textId="3B06AFC4" w:rsidR="0008139C" w:rsidRDefault="0008139C" w:rsidP="0008139C">
      <w:pPr>
        <w:spacing w:line="240" w:lineRule="auto"/>
      </w:pPr>
      <w:r>
        <w:t xml:space="preserve">Future Value (FV) </w:t>
      </w:r>
      <w:r>
        <w:tab/>
        <w:t>- 100,000</w:t>
      </w:r>
    </w:p>
    <w:p w14:paraId="0AD550FB" w14:textId="4335E8B9" w:rsidR="0008139C" w:rsidRDefault="0008139C" w:rsidP="0008139C">
      <w:pPr>
        <w:spacing w:line="240" w:lineRule="auto"/>
      </w:pPr>
      <w:r>
        <w:t xml:space="preserve">Time (n)  </w:t>
      </w:r>
      <w:r>
        <w:tab/>
      </w:r>
      <w:r>
        <w:tab/>
        <w:t>- 5</w:t>
      </w:r>
      <w:r>
        <w:tab/>
      </w:r>
      <w:r>
        <w:tab/>
      </w:r>
      <w:r>
        <w:tab/>
      </w:r>
      <w:r>
        <w:tab/>
      </w:r>
      <w:r>
        <w:tab/>
      </w:r>
      <w:r>
        <w:tab/>
        <w:t>Illustration 6A-2</w:t>
      </w:r>
    </w:p>
    <w:p w14:paraId="2339051C" w14:textId="34F6E73C" w:rsidR="0008139C" w:rsidRDefault="0008139C" w:rsidP="0008139C">
      <w:pPr>
        <w:spacing w:line="240" w:lineRule="auto"/>
      </w:pPr>
      <w:r>
        <w:t xml:space="preserve">Interest (i)      </w:t>
      </w:r>
      <w:r>
        <w:tab/>
      </w:r>
      <w:r>
        <w:tab/>
        <w:t xml:space="preserve">- 5% </w:t>
      </w:r>
      <w:r>
        <w:tab/>
      </w:r>
      <w:r>
        <w:tab/>
      </w:r>
      <w:r>
        <w:tab/>
      </w:r>
      <w:r>
        <w:tab/>
      </w:r>
      <w:r>
        <w:tab/>
      </w:r>
      <w:r>
        <w:tab/>
        <w:t>.78353</w:t>
      </w:r>
    </w:p>
    <w:p w14:paraId="6FA67BBE" w14:textId="590A06FF" w:rsidR="0008139C" w:rsidRDefault="0008139C" w:rsidP="0008139C">
      <w:pPr>
        <w:spacing w:line="240" w:lineRule="auto"/>
      </w:pPr>
    </w:p>
    <w:p w14:paraId="70BB3927" w14:textId="13401525" w:rsidR="002D134F" w:rsidRPr="002D134F" w:rsidRDefault="002D134F" w:rsidP="0008139C">
      <w:pPr>
        <w:spacing w:line="240" w:lineRule="auto"/>
        <w:rPr>
          <w:u w:val="single"/>
        </w:rPr>
      </w:pPr>
      <w:r w:rsidRPr="002D134F">
        <w:rPr>
          <w:u w:val="single"/>
        </w:rPr>
        <w:t>YR 1</w:t>
      </w:r>
    </w:p>
    <w:p w14:paraId="75469168" w14:textId="04D0F740" w:rsidR="0008139C" w:rsidRDefault="0008139C" w:rsidP="0008139C">
      <w:pPr>
        <w:spacing w:line="240" w:lineRule="auto"/>
      </w:pPr>
      <w:r>
        <w:t xml:space="preserve">Note Receivable </w:t>
      </w:r>
      <w:r>
        <w:tab/>
      </w:r>
      <w:r>
        <w:tab/>
        <w:t>78,353</w:t>
      </w:r>
    </w:p>
    <w:p w14:paraId="5FAA1802" w14:textId="0FBD26DC" w:rsidR="002D134F" w:rsidRDefault="002D134F" w:rsidP="0008139C">
      <w:pPr>
        <w:spacing w:line="240" w:lineRule="auto"/>
      </w:pPr>
      <w:r>
        <w:tab/>
        <w:t xml:space="preserve">Revenue </w:t>
      </w:r>
      <w:r>
        <w:tab/>
      </w:r>
      <w:r>
        <w:tab/>
      </w:r>
      <w:r>
        <w:tab/>
        <w:t>78,353</w:t>
      </w:r>
    </w:p>
    <w:p w14:paraId="0BB971B9" w14:textId="34755D84" w:rsidR="002D134F" w:rsidRDefault="002D134F" w:rsidP="0008139C">
      <w:pPr>
        <w:spacing w:line="240" w:lineRule="auto"/>
      </w:pPr>
      <w:r>
        <w:t xml:space="preserve">Note Receivable </w:t>
      </w:r>
      <w:r>
        <w:tab/>
      </w:r>
      <w:r>
        <w:tab/>
        <w:t>3,918</w:t>
      </w:r>
      <w:r>
        <w:tab/>
      </w:r>
    </w:p>
    <w:p w14:paraId="15917330" w14:textId="418CFBEC" w:rsidR="002D134F" w:rsidRDefault="002D134F" w:rsidP="0008139C">
      <w:pPr>
        <w:spacing w:line="240" w:lineRule="auto"/>
      </w:pPr>
      <w:r>
        <w:tab/>
        <w:t xml:space="preserve">Interest Income </w:t>
      </w:r>
      <w:r>
        <w:tab/>
      </w:r>
      <w:r>
        <w:tab/>
        <w:t>3,918</w:t>
      </w:r>
    </w:p>
    <w:p w14:paraId="58A955B7" w14:textId="43A982C1" w:rsidR="002D134F" w:rsidRDefault="002D134F" w:rsidP="0008139C">
      <w:pPr>
        <w:spacing w:line="240" w:lineRule="auto"/>
      </w:pPr>
      <w:r>
        <w:t>(78,353 x 5%)</w:t>
      </w:r>
    </w:p>
    <w:p w14:paraId="66D7B4AD" w14:textId="7237B883" w:rsidR="002D134F" w:rsidRPr="002D134F" w:rsidRDefault="002D134F" w:rsidP="0008139C">
      <w:pPr>
        <w:spacing w:line="240" w:lineRule="auto"/>
        <w:rPr>
          <w:u w:val="single"/>
        </w:rPr>
      </w:pPr>
      <w:r w:rsidRPr="002D134F">
        <w:rPr>
          <w:u w:val="single"/>
        </w:rPr>
        <w:t>YR 2</w:t>
      </w:r>
    </w:p>
    <w:p w14:paraId="5EAE6988" w14:textId="00FCCA65" w:rsidR="002D134F" w:rsidRDefault="002D134F" w:rsidP="0008139C">
      <w:pPr>
        <w:spacing w:line="240" w:lineRule="auto"/>
      </w:pPr>
      <w:r>
        <w:t xml:space="preserve">Note Receivable </w:t>
      </w:r>
      <w:r w:rsidR="0012446D">
        <w:tab/>
      </w:r>
      <w:r w:rsidR="0012446D">
        <w:tab/>
        <w:t>4,114</w:t>
      </w:r>
    </w:p>
    <w:p w14:paraId="0AB84E28" w14:textId="2461755E" w:rsidR="002D134F" w:rsidRDefault="002D134F" w:rsidP="0008139C">
      <w:pPr>
        <w:spacing w:line="240" w:lineRule="auto"/>
      </w:pPr>
      <w:r>
        <w:tab/>
        <w:t xml:space="preserve">Interest Income </w:t>
      </w:r>
      <w:r>
        <w:tab/>
      </w:r>
      <w:r>
        <w:tab/>
        <w:t>4,114</w:t>
      </w:r>
    </w:p>
    <w:p w14:paraId="49E05DF5" w14:textId="6ECF0A94" w:rsidR="002D134F" w:rsidRDefault="0012446D" w:rsidP="0008139C">
      <w:pPr>
        <w:spacing w:line="240" w:lineRule="auto"/>
      </w:pPr>
      <w:r>
        <w:t>(</w:t>
      </w:r>
      <w:r w:rsidR="002D134F">
        <w:t>(78,353 +3918) x 5%</w:t>
      </w:r>
      <w:r>
        <w:t>)</w:t>
      </w:r>
    </w:p>
    <w:p w14:paraId="34F859C6" w14:textId="1D0D8E69" w:rsidR="000E2016" w:rsidRDefault="000E2016" w:rsidP="0008139C">
      <w:pPr>
        <w:spacing w:line="240" w:lineRule="auto"/>
        <w:rPr>
          <w:sz w:val="28"/>
          <w:u w:val="single"/>
        </w:rPr>
      </w:pPr>
      <w:r w:rsidRPr="000E2016">
        <w:rPr>
          <w:sz w:val="28"/>
          <w:u w:val="single"/>
        </w:rPr>
        <w:lastRenderedPageBreak/>
        <w:t>Chapter 7: Cash and Receivables</w:t>
      </w:r>
    </w:p>
    <w:p w14:paraId="72B42453" w14:textId="77777777" w:rsidR="009D2C8D" w:rsidRPr="00EB4398" w:rsidRDefault="00E45622" w:rsidP="00EB4398">
      <w:pPr>
        <w:pStyle w:val="ListParagraph"/>
        <w:numPr>
          <w:ilvl w:val="0"/>
          <w:numId w:val="1"/>
        </w:numPr>
      </w:pPr>
      <w:r w:rsidRPr="00EB4398">
        <w:rPr>
          <w:lang w:val="en-GB"/>
        </w:rPr>
        <w:t>Overdrafts are reported as current liabilities (often reported as accounts payable)</w:t>
      </w:r>
    </w:p>
    <w:p w14:paraId="00A04DBE" w14:textId="77777777" w:rsidR="00EB4398" w:rsidRPr="00EB4398" w:rsidRDefault="00EB4398" w:rsidP="00EB4398">
      <w:pPr>
        <w:pStyle w:val="ListParagraph"/>
      </w:pPr>
    </w:p>
    <w:p w14:paraId="50145A74" w14:textId="7A2BE294" w:rsidR="009D2C8D" w:rsidRPr="00EB4398" w:rsidRDefault="00E45622" w:rsidP="00EB4398">
      <w:pPr>
        <w:pStyle w:val="ListParagraph"/>
        <w:numPr>
          <w:ilvl w:val="0"/>
          <w:numId w:val="1"/>
        </w:numPr>
      </w:pPr>
      <w:r w:rsidRPr="00EB4398">
        <w:rPr>
          <w:lang w:val="en-GB"/>
        </w:rPr>
        <w:t>In general, bank overdrafts should not be offset against the Cash account</w:t>
      </w:r>
    </w:p>
    <w:p w14:paraId="37DEEF67" w14:textId="61D1B75B" w:rsidR="009D2C8D" w:rsidRPr="0023706D" w:rsidRDefault="00E45622" w:rsidP="00EB4398">
      <w:pPr>
        <w:pStyle w:val="ListParagraph"/>
        <w:numPr>
          <w:ilvl w:val="1"/>
          <w:numId w:val="1"/>
        </w:numPr>
      </w:pPr>
      <w:r w:rsidRPr="00EB4398">
        <w:rPr>
          <w:lang w:val="en-GB"/>
        </w:rPr>
        <w:t>However, bank overdrafts may be offset against available cash in another account if both accounts are at the same bank</w:t>
      </w:r>
    </w:p>
    <w:p w14:paraId="738D0644" w14:textId="77777777" w:rsidR="0023706D" w:rsidRPr="0023706D" w:rsidRDefault="0023706D" w:rsidP="0023706D">
      <w:pPr>
        <w:pStyle w:val="ListParagraph"/>
      </w:pPr>
    </w:p>
    <w:p w14:paraId="25B934A4" w14:textId="043647FC" w:rsidR="0023706D" w:rsidRDefault="0023706D" w:rsidP="0023706D">
      <w:pPr>
        <w:pStyle w:val="ListParagraph"/>
        <w:numPr>
          <w:ilvl w:val="0"/>
          <w:numId w:val="1"/>
        </w:numPr>
      </w:pPr>
      <w:r>
        <w:rPr>
          <w:b/>
        </w:rPr>
        <w:t>Cash equivalents</w:t>
      </w:r>
      <w:r>
        <w:t xml:space="preserve"> are reported at fair value</w:t>
      </w:r>
    </w:p>
    <w:p w14:paraId="31742F24" w14:textId="51415271" w:rsidR="0023706D" w:rsidRDefault="0023706D" w:rsidP="0023706D">
      <w:pPr>
        <w:pStyle w:val="ListParagraph"/>
        <w:rPr>
          <w:b/>
        </w:rPr>
      </w:pPr>
    </w:p>
    <w:p w14:paraId="17C9AF02" w14:textId="504E503B" w:rsidR="0023706D" w:rsidRDefault="0023706D" w:rsidP="0023706D">
      <w:pPr>
        <w:pStyle w:val="ListParagraph"/>
        <w:numPr>
          <w:ilvl w:val="0"/>
          <w:numId w:val="1"/>
        </w:numPr>
      </w:pPr>
      <w:r>
        <w:rPr>
          <w:b/>
        </w:rPr>
        <w:t>Receivables</w:t>
      </w:r>
      <w:r>
        <w:t xml:space="preserve"> can be classified as either trade or nontrade receivables</w:t>
      </w:r>
    </w:p>
    <w:p w14:paraId="18E29780" w14:textId="15B157C7" w:rsidR="0023706D" w:rsidRDefault="0023706D" w:rsidP="0023706D">
      <w:pPr>
        <w:pStyle w:val="ListParagraph"/>
        <w:numPr>
          <w:ilvl w:val="1"/>
          <w:numId w:val="1"/>
        </w:numPr>
      </w:pPr>
      <w:r>
        <w:t>Nontrade receivables aren’t used in sales ratios</w:t>
      </w:r>
    </w:p>
    <w:p w14:paraId="4F8117DA" w14:textId="77777777" w:rsidR="0023706D" w:rsidRDefault="0023706D" w:rsidP="0023706D">
      <w:pPr>
        <w:pStyle w:val="ListParagraph"/>
        <w:ind w:left="1440"/>
      </w:pPr>
    </w:p>
    <w:p w14:paraId="4EDEF0BB" w14:textId="77777777" w:rsidR="0023706D" w:rsidRDefault="0023706D" w:rsidP="0023706D">
      <w:pPr>
        <w:pStyle w:val="ListParagraph"/>
        <w:numPr>
          <w:ilvl w:val="0"/>
          <w:numId w:val="1"/>
        </w:numPr>
      </w:pPr>
      <w:r>
        <w:rPr>
          <w:b/>
        </w:rPr>
        <w:t xml:space="preserve">Trade receivables </w:t>
      </w:r>
      <w:r>
        <w:t xml:space="preserve">include: </w:t>
      </w:r>
    </w:p>
    <w:p w14:paraId="096FA53F" w14:textId="77777777" w:rsidR="0023706D" w:rsidRDefault="0023706D" w:rsidP="0023706D">
      <w:pPr>
        <w:pStyle w:val="ListParagraph"/>
        <w:numPr>
          <w:ilvl w:val="1"/>
          <w:numId w:val="1"/>
        </w:numPr>
      </w:pPr>
      <w:r>
        <w:t>Accounts receivables (typically within 30-60 days)</w:t>
      </w:r>
    </w:p>
    <w:p w14:paraId="69ED1C37" w14:textId="2EE7B0A0" w:rsidR="0023706D" w:rsidRDefault="0023706D" w:rsidP="0023706D">
      <w:pPr>
        <w:pStyle w:val="ListParagraph"/>
        <w:numPr>
          <w:ilvl w:val="1"/>
          <w:numId w:val="1"/>
        </w:numPr>
      </w:pPr>
      <w:r>
        <w:t>Notes receivables</w:t>
      </w:r>
    </w:p>
    <w:p w14:paraId="153806CB" w14:textId="77777777" w:rsidR="0023706D" w:rsidRPr="0023706D" w:rsidRDefault="0023706D" w:rsidP="0023706D">
      <w:pPr>
        <w:pStyle w:val="ListParagraph"/>
      </w:pPr>
    </w:p>
    <w:p w14:paraId="60A5C12F" w14:textId="6912E715" w:rsidR="0023706D" w:rsidRDefault="0023706D" w:rsidP="0023706D">
      <w:pPr>
        <w:pStyle w:val="ListParagraph"/>
        <w:numPr>
          <w:ilvl w:val="0"/>
          <w:numId w:val="1"/>
        </w:numPr>
      </w:pPr>
      <w:r>
        <w:rPr>
          <w:b/>
        </w:rPr>
        <w:t>Nontrade receivables</w:t>
      </w:r>
      <w:r>
        <w:t xml:space="preserve"> include:</w:t>
      </w:r>
    </w:p>
    <w:p w14:paraId="504C3BF4" w14:textId="77777777" w:rsidR="009D2C8D" w:rsidRPr="0023706D" w:rsidRDefault="00E45622" w:rsidP="0023706D">
      <w:pPr>
        <w:pStyle w:val="ListParagraph"/>
        <w:numPr>
          <w:ilvl w:val="1"/>
          <w:numId w:val="1"/>
        </w:numPr>
      </w:pPr>
      <w:r w:rsidRPr="0023706D">
        <w:rPr>
          <w:lang w:val="en-GB"/>
        </w:rPr>
        <w:t>Advances to employees or other officers</w:t>
      </w:r>
    </w:p>
    <w:p w14:paraId="17A4EF5D" w14:textId="77777777" w:rsidR="009D2C8D" w:rsidRPr="0023706D" w:rsidRDefault="00E45622" w:rsidP="0023706D">
      <w:pPr>
        <w:pStyle w:val="ListParagraph"/>
        <w:numPr>
          <w:ilvl w:val="1"/>
          <w:numId w:val="1"/>
        </w:numPr>
      </w:pPr>
      <w:r w:rsidRPr="0023706D">
        <w:rPr>
          <w:lang w:val="en-GB"/>
        </w:rPr>
        <w:t>Delayed payment terms from a purchaser</w:t>
      </w:r>
    </w:p>
    <w:p w14:paraId="2D7F6F98" w14:textId="77777777" w:rsidR="009D2C8D" w:rsidRPr="0023706D" w:rsidRDefault="00E45622" w:rsidP="0023706D">
      <w:pPr>
        <w:pStyle w:val="ListParagraph"/>
        <w:numPr>
          <w:ilvl w:val="1"/>
          <w:numId w:val="1"/>
        </w:numPr>
      </w:pPr>
      <w:r w:rsidRPr="0023706D">
        <w:rPr>
          <w:lang w:val="en-GB"/>
        </w:rPr>
        <w:t>Receivables from the government (e.g. GST recoverable, income tax receivable)</w:t>
      </w:r>
    </w:p>
    <w:p w14:paraId="0CE8E586" w14:textId="77777777" w:rsidR="009D2C8D" w:rsidRPr="0023706D" w:rsidRDefault="00E45622" w:rsidP="0023706D">
      <w:pPr>
        <w:pStyle w:val="ListParagraph"/>
        <w:numPr>
          <w:ilvl w:val="1"/>
          <w:numId w:val="1"/>
        </w:numPr>
      </w:pPr>
      <w:r w:rsidRPr="0023706D">
        <w:rPr>
          <w:lang w:val="en-GB"/>
        </w:rPr>
        <w:t>Dividends and interest receivable</w:t>
      </w:r>
    </w:p>
    <w:p w14:paraId="1D2407A4" w14:textId="74112DBD" w:rsidR="00EB4398" w:rsidRPr="0023706D" w:rsidRDefault="0023706D" w:rsidP="0023706D">
      <w:pPr>
        <w:pStyle w:val="ListParagraph"/>
        <w:numPr>
          <w:ilvl w:val="1"/>
          <w:numId w:val="1"/>
        </w:numPr>
      </w:pPr>
      <w:r>
        <w:rPr>
          <w:lang w:val="en-GB"/>
        </w:rPr>
        <w:t>Amounts o</w:t>
      </w:r>
      <w:r w:rsidR="00E45622" w:rsidRPr="0023706D">
        <w:rPr>
          <w:lang w:val="en-GB"/>
        </w:rPr>
        <w:t>wing by insurance companies</w:t>
      </w:r>
    </w:p>
    <w:p w14:paraId="6297C944" w14:textId="77777777" w:rsidR="0023706D" w:rsidRDefault="0023706D" w:rsidP="0023706D">
      <w:pPr>
        <w:pStyle w:val="ListParagraph"/>
        <w:ind w:left="1440"/>
      </w:pPr>
    </w:p>
    <w:p w14:paraId="0E668474" w14:textId="23D0EB8F" w:rsidR="0023706D" w:rsidRDefault="0023706D" w:rsidP="0023706D">
      <w:pPr>
        <w:pStyle w:val="ListParagraph"/>
        <w:numPr>
          <w:ilvl w:val="0"/>
          <w:numId w:val="1"/>
        </w:numPr>
        <w:spacing w:line="240" w:lineRule="auto"/>
      </w:pPr>
      <w:r>
        <w:t xml:space="preserve">Two ways of recording </w:t>
      </w:r>
      <w:r>
        <w:rPr>
          <w:b/>
        </w:rPr>
        <w:t>cash discounts</w:t>
      </w:r>
      <w:r>
        <w:t>:</w:t>
      </w:r>
    </w:p>
    <w:p w14:paraId="20E99AA7" w14:textId="7C3FCBDE" w:rsidR="0023706D" w:rsidRDefault="0023706D" w:rsidP="0023706D">
      <w:pPr>
        <w:pStyle w:val="ListParagraph"/>
        <w:numPr>
          <w:ilvl w:val="1"/>
          <w:numId w:val="1"/>
        </w:numPr>
        <w:spacing w:line="240" w:lineRule="auto"/>
      </w:pPr>
      <w:r>
        <w:rPr>
          <w:b/>
        </w:rPr>
        <w:t>Gross method</w:t>
      </w:r>
      <w:r>
        <w:t xml:space="preserve"> – records discounts when customers pay within discount period</w:t>
      </w:r>
    </w:p>
    <w:p w14:paraId="367D05E0" w14:textId="50B2E081" w:rsidR="0023706D" w:rsidRDefault="0023706D" w:rsidP="0023706D">
      <w:pPr>
        <w:pStyle w:val="ListParagraph"/>
        <w:numPr>
          <w:ilvl w:val="1"/>
          <w:numId w:val="1"/>
        </w:numPr>
        <w:spacing w:line="240" w:lineRule="auto"/>
      </w:pPr>
      <w:r>
        <w:rPr>
          <w:b/>
        </w:rPr>
        <w:t>Net method</w:t>
      </w:r>
      <w:r>
        <w:t xml:space="preserve"> – records A/R net of the discount; discounts forfeited by customers are recorded when </w:t>
      </w:r>
      <w:r>
        <w:rPr>
          <w:u w:val="single"/>
        </w:rPr>
        <w:t>not</w:t>
      </w:r>
      <w:r>
        <w:t xml:space="preserve"> taken</w:t>
      </w:r>
    </w:p>
    <w:p w14:paraId="3C8EFDAB" w14:textId="3238574D" w:rsidR="00A251B5" w:rsidRDefault="00A251B5" w:rsidP="00A251B5">
      <w:pPr>
        <w:pStyle w:val="ListParagraph"/>
        <w:numPr>
          <w:ilvl w:val="2"/>
          <w:numId w:val="1"/>
        </w:numPr>
        <w:spacing w:line="240" w:lineRule="auto"/>
      </w:pPr>
      <w:r>
        <w:rPr>
          <w:b/>
        </w:rPr>
        <w:t>“Sales Discounts Forfeited”</w:t>
      </w:r>
      <w:r>
        <w:t xml:space="preserve"> is recorded as “Other revenue” if customer does not take the discount</w:t>
      </w:r>
    </w:p>
    <w:p w14:paraId="3679F479" w14:textId="68A4452A" w:rsidR="00B41C45" w:rsidRDefault="00B41C45" w:rsidP="00B41C45">
      <w:pPr>
        <w:spacing w:line="240" w:lineRule="auto"/>
      </w:pPr>
    </w:p>
    <w:p w14:paraId="00FE5A37" w14:textId="38D7B06B" w:rsidR="0076442A" w:rsidRDefault="0076442A" w:rsidP="00B41C45">
      <w:pPr>
        <w:spacing w:line="240" w:lineRule="auto"/>
      </w:pPr>
    </w:p>
    <w:p w14:paraId="4597DACE" w14:textId="6DB1DF49" w:rsidR="0076442A" w:rsidRDefault="0076442A" w:rsidP="00B41C45">
      <w:pPr>
        <w:spacing w:line="240" w:lineRule="auto"/>
      </w:pPr>
    </w:p>
    <w:p w14:paraId="5BCFD42D" w14:textId="4F0BA879" w:rsidR="0076442A" w:rsidRDefault="0076442A" w:rsidP="00B41C45">
      <w:pPr>
        <w:spacing w:line="240" w:lineRule="auto"/>
      </w:pPr>
    </w:p>
    <w:p w14:paraId="0D4B19E7" w14:textId="152D74A2" w:rsidR="0076442A" w:rsidRDefault="0076442A" w:rsidP="00B41C45">
      <w:pPr>
        <w:spacing w:line="240" w:lineRule="auto"/>
      </w:pPr>
    </w:p>
    <w:p w14:paraId="0BE029CB" w14:textId="31B01A67" w:rsidR="0076442A" w:rsidRDefault="0076442A" w:rsidP="00B41C45">
      <w:pPr>
        <w:spacing w:line="240" w:lineRule="auto"/>
      </w:pPr>
    </w:p>
    <w:p w14:paraId="4BF1AA19" w14:textId="11176244" w:rsidR="0076442A" w:rsidRDefault="0076442A" w:rsidP="00B41C45">
      <w:pPr>
        <w:spacing w:line="240" w:lineRule="auto"/>
      </w:pPr>
    </w:p>
    <w:p w14:paraId="492194BB" w14:textId="2853B575" w:rsidR="0076442A" w:rsidRDefault="0076442A" w:rsidP="00B41C45">
      <w:pPr>
        <w:spacing w:line="240" w:lineRule="auto"/>
      </w:pPr>
    </w:p>
    <w:p w14:paraId="2E651615" w14:textId="770CEF87" w:rsidR="0076442A" w:rsidRDefault="0076442A" w:rsidP="00B41C45">
      <w:pPr>
        <w:spacing w:line="240" w:lineRule="auto"/>
      </w:pPr>
    </w:p>
    <w:p w14:paraId="73E9A93A" w14:textId="660E0B08" w:rsidR="0076442A" w:rsidRDefault="0076442A" w:rsidP="00B41C45">
      <w:pPr>
        <w:spacing w:line="240" w:lineRule="auto"/>
      </w:pPr>
    </w:p>
    <w:p w14:paraId="3FC1E473" w14:textId="4EB26691" w:rsidR="00B41C45" w:rsidRPr="00B41C45" w:rsidRDefault="00B41C45" w:rsidP="00B41C45">
      <w:pPr>
        <w:spacing w:line="240" w:lineRule="auto"/>
        <w:rPr>
          <w:sz w:val="28"/>
          <w:u w:val="single"/>
        </w:rPr>
      </w:pPr>
      <w:r w:rsidRPr="00B41C45">
        <w:rPr>
          <w:sz w:val="28"/>
          <w:u w:val="single"/>
        </w:rPr>
        <w:lastRenderedPageBreak/>
        <w:t>Chapter 8: Inventory</w:t>
      </w:r>
    </w:p>
    <w:p w14:paraId="5FBE6F4F" w14:textId="5F6DD218" w:rsidR="00B41C45" w:rsidRPr="00B41C45" w:rsidRDefault="00B41C45" w:rsidP="00B41C45">
      <w:pPr>
        <w:pStyle w:val="ListParagraph"/>
        <w:numPr>
          <w:ilvl w:val="0"/>
          <w:numId w:val="1"/>
        </w:numPr>
        <w:spacing w:line="240" w:lineRule="auto"/>
      </w:pPr>
      <w:r>
        <w:t xml:space="preserve">Inventory is initially recorded at cost, then lower of cost net realizable value </w:t>
      </w:r>
      <w:r>
        <w:rPr>
          <w:b/>
        </w:rPr>
        <w:t>(NRV)</w:t>
      </w:r>
    </w:p>
    <w:p w14:paraId="24167599" w14:textId="77777777" w:rsidR="00B41C45" w:rsidRDefault="00B41C45" w:rsidP="00B41C45">
      <w:pPr>
        <w:pStyle w:val="ListParagraph"/>
        <w:spacing w:line="240" w:lineRule="auto"/>
      </w:pPr>
    </w:p>
    <w:p w14:paraId="10045167" w14:textId="788F149B" w:rsidR="00B41C45" w:rsidRDefault="00B41C45" w:rsidP="00B41C45">
      <w:pPr>
        <w:pStyle w:val="ListParagraph"/>
        <w:numPr>
          <w:ilvl w:val="0"/>
          <w:numId w:val="1"/>
        </w:numPr>
        <w:spacing w:line="240" w:lineRule="auto"/>
      </w:pPr>
      <w:r>
        <w:t xml:space="preserve">Comparison of </w:t>
      </w:r>
      <w:r w:rsidRPr="00B41C45">
        <w:rPr>
          <w:b/>
        </w:rPr>
        <w:t xml:space="preserve">cost and NRV </w:t>
      </w:r>
      <w:r>
        <w:t xml:space="preserve">should be done on an </w:t>
      </w:r>
      <w:r>
        <w:rPr>
          <w:i/>
        </w:rPr>
        <w:t>item-by-item basis</w:t>
      </w:r>
      <w:r>
        <w:t xml:space="preserve"> </w:t>
      </w:r>
    </w:p>
    <w:p w14:paraId="7557408E" w14:textId="1A0FB7FC" w:rsidR="00B41C45" w:rsidRDefault="00B41C45" w:rsidP="00B41C45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t xml:space="preserve">If the NRV is </w:t>
      </w:r>
      <w:r w:rsidRPr="00B41C45">
        <w:rPr>
          <w:i/>
        </w:rPr>
        <w:t xml:space="preserve">higher </w:t>
      </w:r>
      <w:r>
        <w:t xml:space="preserve">than the initial cost, </w:t>
      </w:r>
      <w:r w:rsidRPr="00B41C45">
        <w:rPr>
          <w:b/>
        </w:rPr>
        <w:t>no adjustment is required</w:t>
      </w:r>
      <w:r>
        <w:rPr>
          <w:b/>
        </w:rPr>
        <w:t xml:space="preserve"> (keep at cost)</w:t>
      </w:r>
    </w:p>
    <w:p w14:paraId="6812117E" w14:textId="3F58A49E" w:rsidR="00B41C45" w:rsidRPr="00B41C45" w:rsidRDefault="00B41C45" w:rsidP="00B41C45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t>Are reversible, but not above cost</w:t>
      </w:r>
    </w:p>
    <w:p w14:paraId="730FFA53" w14:textId="77777777" w:rsidR="00B41C45" w:rsidRPr="00B41C45" w:rsidRDefault="00B41C45" w:rsidP="00B41C45">
      <w:pPr>
        <w:pStyle w:val="ListParagraph"/>
        <w:rPr>
          <w:b/>
        </w:rPr>
      </w:pPr>
    </w:p>
    <w:p w14:paraId="015D4AEC" w14:textId="17FD151B" w:rsidR="00B41C45" w:rsidRPr="00B41C45" w:rsidRDefault="00AF0DDB" w:rsidP="00B41C45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t>Recording the cost less</w:t>
      </w:r>
      <w:r w:rsidR="00B41C45">
        <w:t xml:space="preserve"> NRV:</w:t>
      </w:r>
    </w:p>
    <w:p w14:paraId="3B13CC61" w14:textId="77777777" w:rsidR="00AF0DDB" w:rsidRPr="00AF0DDB" w:rsidRDefault="00B41C45" w:rsidP="00AF0DDB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b/>
        </w:rPr>
        <w:t>Direct Method</w:t>
      </w:r>
      <w:r w:rsidR="00AF0DDB">
        <w:rPr>
          <w:b/>
        </w:rPr>
        <w:t xml:space="preserve">: </w:t>
      </w:r>
      <w:r w:rsidR="00AF0DDB">
        <w:t>Cost of goods sold</w:t>
      </w:r>
    </w:p>
    <w:p w14:paraId="4A18F003" w14:textId="7A416D87" w:rsidR="00AF0DDB" w:rsidRPr="00AF0DDB" w:rsidRDefault="00AF0DDB" w:rsidP="00AF0DDB">
      <w:pPr>
        <w:pStyle w:val="ListParagraph"/>
        <w:spacing w:line="240" w:lineRule="auto"/>
        <w:ind w:left="2880" w:firstLine="720"/>
        <w:rPr>
          <w:b/>
        </w:rPr>
      </w:pPr>
      <w:r>
        <w:t>Inventory</w:t>
      </w:r>
    </w:p>
    <w:p w14:paraId="76681F10" w14:textId="67398229" w:rsidR="00AF0DDB" w:rsidRDefault="00B41C45" w:rsidP="00AF0DDB">
      <w:pPr>
        <w:pStyle w:val="ListParagraph"/>
        <w:numPr>
          <w:ilvl w:val="1"/>
          <w:numId w:val="1"/>
        </w:numPr>
        <w:spacing w:line="240" w:lineRule="auto"/>
      </w:pPr>
      <w:r w:rsidRPr="00AF0DDB">
        <w:rPr>
          <w:b/>
        </w:rPr>
        <w:t>Indirect Method</w:t>
      </w:r>
      <w:r>
        <w:t xml:space="preserve">: </w:t>
      </w:r>
      <w:r w:rsidR="00AF0DDB">
        <w:t>Loss Due to Decline In NRV</w:t>
      </w:r>
    </w:p>
    <w:p w14:paraId="24435A87" w14:textId="0194744B" w:rsidR="00AF0DDB" w:rsidRDefault="00AF0DDB" w:rsidP="00AF0DDB">
      <w:pPr>
        <w:pStyle w:val="ListParagraph"/>
        <w:spacing w:line="240" w:lineRule="auto"/>
        <w:ind w:left="3600"/>
      </w:pPr>
      <w:r>
        <w:t>Allowance to Reduce Inventory</w:t>
      </w:r>
    </w:p>
    <w:p w14:paraId="3D88270A" w14:textId="77777777" w:rsidR="00AF0DDB" w:rsidRDefault="00AF0DDB" w:rsidP="00AF0DDB">
      <w:pPr>
        <w:pStyle w:val="ListParagraph"/>
        <w:spacing w:line="240" w:lineRule="auto"/>
      </w:pPr>
    </w:p>
    <w:p w14:paraId="5F4B29F8" w14:textId="22A20502" w:rsidR="00AF0DDB" w:rsidRDefault="00AF0DDB" w:rsidP="00AF0DDB">
      <w:pPr>
        <w:pStyle w:val="ListParagraph"/>
        <w:numPr>
          <w:ilvl w:val="0"/>
          <w:numId w:val="1"/>
        </w:numPr>
        <w:spacing w:line="240" w:lineRule="auto"/>
      </w:pPr>
      <w:r>
        <w:t>Gross profit method of estimating inventory is done under 3 assumptions:</w:t>
      </w:r>
    </w:p>
    <w:p w14:paraId="55D70DF1" w14:textId="3351CE61" w:rsidR="00AF0DDB" w:rsidRDefault="00AF0DDB" w:rsidP="00AF0DDB">
      <w:pPr>
        <w:pStyle w:val="ListParagraph"/>
        <w:numPr>
          <w:ilvl w:val="0"/>
          <w:numId w:val="10"/>
        </w:numPr>
        <w:spacing w:line="240" w:lineRule="auto"/>
      </w:pPr>
      <w:r>
        <w:t>Beginning inventory + purchases = cost of goods available for sale</w:t>
      </w:r>
    </w:p>
    <w:p w14:paraId="64672B83" w14:textId="592401AA" w:rsidR="00AF0DDB" w:rsidRDefault="00AF0DDB" w:rsidP="00AF0DDB">
      <w:pPr>
        <w:pStyle w:val="ListParagraph"/>
        <w:numPr>
          <w:ilvl w:val="0"/>
          <w:numId w:val="10"/>
        </w:numPr>
        <w:spacing w:line="240" w:lineRule="auto"/>
      </w:pPr>
      <w:r>
        <w:t>Goods not sold are in ending inventory</w:t>
      </w:r>
    </w:p>
    <w:p w14:paraId="61F8A4DA" w14:textId="5890509A" w:rsidR="00AF0DDB" w:rsidRDefault="00AF0DDB" w:rsidP="00AF0DDB">
      <w:pPr>
        <w:pStyle w:val="ListParagraph"/>
        <w:numPr>
          <w:ilvl w:val="0"/>
          <w:numId w:val="10"/>
        </w:numPr>
        <w:spacing w:line="240" w:lineRule="auto"/>
      </w:pPr>
      <w:r>
        <w:t>Cost of goods available for sale – cost of goods sold = ending inventory</w:t>
      </w:r>
    </w:p>
    <w:p w14:paraId="33710A13" w14:textId="77777777" w:rsidR="00AF0DDB" w:rsidRDefault="00AF0DDB" w:rsidP="00AF0DDB">
      <w:pPr>
        <w:pStyle w:val="ListParagraph"/>
        <w:spacing w:line="240" w:lineRule="auto"/>
        <w:ind w:left="1800"/>
      </w:pPr>
    </w:p>
    <w:p w14:paraId="7BBCF55E" w14:textId="0100E297" w:rsidR="00AF0DDB" w:rsidRDefault="00AF0DDB" w:rsidP="00AF0DDB">
      <w:pPr>
        <w:pStyle w:val="ListParagraph"/>
        <w:numPr>
          <w:ilvl w:val="0"/>
          <w:numId w:val="1"/>
        </w:numPr>
        <w:spacing w:line="240" w:lineRule="auto"/>
      </w:pPr>
      <w:r>
        <w:t xml:space="preserve"> Markup on cost: 30%</w:t>
      </w:r>
    </w:p>
    <w:p w14:paraId="1A0162CB" w14:textId="39619069" w:rsidR="00AF0DDB" w:rsidRDefault="00C93085" w:rsidP="00AF0DDB">
      <w:pPr>
        <w:pStyle w:val="ListParagraph"/>
        <w:numPr>
          <w:ilvl w:val="0"/>
          <w:numId w:val="1"/>
        </w:numPr>
        <w:spacing w:line="240" w:lineRule="auto"/>
      </w:pPr>
      <w:r>
        <w:t>Sales: 130</w:t>
      </w:r>
    </w:p>
    <w:p w14:paraId="55B800BB" w14:textId="03CE45C2" w:rsidR="00AF0DDB" w:rsidRDefault="00C93085" w:rsidP="00AF0DDB">
      <w:pPr>
        <w:pStyle w:val="ListParagraph"/>
        <w:numPr>
          <w:ilvl w:val="0"/>
          <w:numId w:val="1"/>
        </w:numPr>
        <w:spacing w:line="240" w:lineRule="auto"/>
      </w:pPr>
      <w:r>
        <w:t>Cost of sales: 100</w:t>
      </w:r>
    </w:p>
    <w:p w14:paraId="1B56E74A" w14:textId="394A8A9F" w:rsidR="00C93085" w:rsidRDefault="00C93085" w:rsidP="00AF0DDB">
      <w:pPr>
        <w:pStyle w:val="ListParagraph"/>
        <w:numPr>
          <w:ilvl w:val="0"/>
          <w:numId w:val="1"/>
        </w:numPr>
        <w:spacing w:line="240" w:lineRule="auto"/>
      </w:pPr>
      <w:r>
        <w:t>Gross profit: 30</w:t>
      </w:r>
    </w:p>
    <w:p w14:paraId="7BB4D4B1" w14:textId="43CC2F9F" w:rsidR="00C93085" w:rsidRDefault="00C93085" w:rsidP="00AF0DDB">
      <w:pPr>
        <w:pStyle w:val="ListParagraph"/>
        <w:numPr>
          <w:ilvl w:val="0"/>
          <w:numId w:val="1"/>
        </w:numPr>
        <w:spacing w:line="240" w:lineRule="auto"/>
      </w:pPr>
      <w:r>
        <w:t>30/130</w:t>
      </w:r>
    </w:p>
    <w:p w14:paraId="0B4BCEFE" w14:textId="6DB829C5" w:rsidR="00C93085" w:rsidRDefault="00C93085" w:rsidP="00AF0DDB">
      <w:pPr>
        <w:pStyle w:val="ListParagraph"/>
        <w:numPr>
          <w:ilvl w:val="0"/>
          <w:numId w:val="1"/>
        </w:numPr>
        <w:spacing w:line="240" w:lineRule="auto"/>
      </w:pPr>
      <w:r>
        <w:t>Gross profit % =23.1%</w:t>
      </w:r>
    </w:p>
    <w:p w14:paraId="5689D916" w14:textId="741AA3E2" w:rsidR="0076442A" w:rsidRDefault="0076442A">
      <w:pPr>
        <w:rPr>
          <w:sz w:val="28"/>
          <w:u w:val="single"/>
        </w:rPr>
      </w:pPr>
      <w:r>
        <w:rPr>
          <w:sz w:val="28"/>
          <w:u w:val="single"/>
        </w:rPr>
        <w:br w:type="page"/>
      </w:r>
    </w:p>
    <w:p w14:paraId="3D0E0D36" w14:textId="77777777" w:rsidR="0076442A" w:rsidRDefault="0076442A">
      <w:pPr>
        <w:rPr>
          <w:sz w:val="28"/>
          <w:u w:val="single"/>
        </w:rPr>
      </w:pPr>
    </w:p>
    <w:p w14:paraId="3A966687" w14:textId="6744D41A" w:rsidR="00C93085" w:rsidRDefault="00C93085" w:rsidP="00C93085">
      <w:pPr>
        <w:spacing w:line="240" w:lineRule="auto"/>
        <w:rPr>
          <w:sz w:val="28"/>
          <w:u w:val="single"/>
        </w:rPr>
      </w:pPr>
      <w:r w:rsidRPr="00C93085">
        <w:rPr>
          <w:sz w:val="28"/>
          <w:u w:val="single"/>
        </w:rPr>
        <w:t>Chapter 9: Investments</w:t>
      </w:r>
    </w:p>
    <w:p w14:paraId="3A9CC4DE" w14:textId="331EDFD8" w:rsidR="00C93085" w:rsidRDefault="00C93085" w:rsidP="00C93085">
      <w:pPr>
        <w:pStyle w:val="ListParagraph"/>
        <w:numPr>
          <w:ilvl w:val="0"/>
          <w:numId w:val="1"/>
        </w:numPr>
        <w:spacing w:line="240" w:lineRule="auto"/>
      </w:pPr>
      <w:r>
        <w:t>There are 3 main models of accounting for investments:</w:t>
      </w:r>
    </w:p>
    <w:p w14:paraId="048592A6" w14:textId="77D8DFE1" w:rsidR="00C93085" w:rsidRDefault="00C93085" w:rsidP="00C93085">
      <w:pPr>
        <w:pStyle w:val="ListParagraph"/>
        <w:numPr>
          <w:ilvl w:val="1"/>
          <w:numId w:val="1"/>
        </w:numPr>
        <w:spacing w:line="240" w:lineRule="auto"/>
      </w:pPr>
      <w:r>
        <w:t>Cost/amortized cost model (</w:t>
      </w:r>
      <w:r>
        <w:rPr>
          <w:b/>
        </w:rPr>
        <w:t>Debt/Bond investments ONLY)(</w:t>
      </w:r>
      <w:r>
        <w:t>require date of maturity)</w:t>
      </w:r>
    </w:p>
    <w:p w14:paraId="5611B4A5" w14:textId="367D5080" w:rsidR="00C93085" w:rsidRPr="00C93085" w:rsidRDefault="00C93085" w:rsidP="00C93085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t xml:space="preserve">Fair value through net income model </w:t>
      </w:r>
      <w:r w:rsidRPr="00C93085">
        <w:rPr>
          <w:b/>
        </w:rPr>
        <w:t>(FV-NI)</w:t>
      </w:r>
      <w:r w:rsidR="0095085C">
        <w:rPr>
          <w:b/>
        </w:rPr>
        <w:t>(short-term)</w:t>
      </w:r>
    </w:p>
    <w:p w14:paraId="37C4914A" w14:textId="630F2F42" w:rsidR="00C93085" w:rsidRPr="00C93085" w:rsidRDefault="00C93085" w:rsidP="00C93085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t xml:space="preserve">Fair value through other comprehensive income model </w:t>
      </w:r>
      <w:r w:rsidRPr="00C93085">
        <w:rPr>
          <w:b/>
        </w:rPr>
        <w:t>(FV-OCI)</w:t>
      </w:r>
      <w:r w:rsidR="0095085C">
        <w:rPr>
          <w:b/>
        </w:rPr>
        <w:t>(long-term)</w:t>
      </w:r>
    </w:p>
    <w:p w14:paraId="6DB2019F" w14:textId="7B0D1C6A" w:rsidR="0023706D" w:rsidRPr="000E2016" w:rsidRDefault="00C93085" w:rsidP="00C93085">
      <w:pPr>
        <w:pStyle w:val="ListParagraph"/>
        <w:spacing w:line="240" w:lineRule="auto"/>
        <w:jc w:val="center"/>
      </w:pPr>
      <w:r>
        <w:rPr>
          <w:noProof/>
        </w:rPr>
        <w:drawing>
          <wp:inline distT="0" distB="0" distL="0" distR="0" wp14:anchorId="70B1AA6E" wp14:editId="5ACE0A88">
            <wp:extent cx="5012267" cy="2734790"/>
            <wp:effectExtent l="0" t="0" r="0" b="8890"/>
            <wp:docPr id="3" name="Picture 3" descr="C:\Users\Matth\AppData\Local\Microsoft\Windows\INetCache\Content.Word\investment cos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tth\AppData\Local\Microsoft\Windows\INetCache\Content.Word\investment costs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823" cy="2821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789BE" w14:textId="7053B1BA" w:rsidR="00C93085" w:rsidRDefault="00C93085" w:rsidP="00C93085">
      <w:pPr>
        <w:pStyle w:val="ListParagraph"/>
        <w:numPr>
          <w:ilvl w:val="0"/>
          <w:numId w:val="1"/>
        </w:numPr>
        <w:spacing w:line="240" w:lineRule="auto"/>
      </w:pPr>
      <w:r>
        <w:t>Under the Amortized cost model, gains are only recorded when the investment is sold (excluding interest income)</w:t>
      </w:r>
    </w:p>
    <w:p w14:paraId="55D61F82" w14:textId="77777777" w:rsidR="00C93085" w:rsidRDefault="00C93085" w:rsidP="00C93085">
      <w:pPr>
        <w:pStyle w:val="ListParagraph"/>
        <w:spacing w:line="240" w:lineRule="auto"/>
      </w:pPr>
    </w:p>
    <w:p w14:paraId="4AF8A54C" w14:textId="37BCA9EE" w:rsidR="0076442A" w:rsidRDefault="0076442A" w:rsidP="0076442A">
      <w:pPr>
        <w:pStyle w:val="ListParagraph"/>
        <w:numPr>
          <w:ilvl w:val="0"/>
          <w:numId w:val="1"/>
        </w:numPr>
        <w:spacing w:line="240" w:lineRule="auto"/>
      </w:pPr>
      <w:r>
        <w:t>Cost model for investments in shares of another entity:</w:t>
      </w:r>
    </w:p>
    <w:p w14:paraId="39DF6A2A" w14:textId="6607F03F" w:rsidR="0076442A" w:rsidRDefault="0076442A" w:rsidP="0076442A">
      <w:pPr>
        <w:pStyle w:val="ListParagraph"/>
        <w:numPr>
          <w:ilvl w:val="1"/>
          <w:numId w:val="1"/>
        </w:numPr>
        <w:spacing w:line="240" w:lineRule="auto"/>
      </w:pPr>
      <w:r>
        <w:t>Recognize cost of investment at fair value (plus direct transaction costs)</w:t>
      </w:r>
    </w:p>
    <w:p w14:paraId="59987C73" w14:textId="03EE5A6A" w:rsidR="0076442A" w:rsidRDefault="0076442A" w:rsidP="0076442A">
      <w:pPr>
        <w:pStyle w:val="ListParagraph"/>
        <w:numPr>
          <w:ilvl w:val="1"/>
          <w:numId w:val="1"/>
        </w:numPr>
        <w:spacing w:line="240" w:lineRule="auto"/>
      </w:pPr>
      <w:r>
        <w:t>Report at cost (unless impaired)</w:t>
      </w:r>
    </w:p>
    <w:p w14:paraId="6A0F4F53" w14:textId="09CF4534" w:rsidR="0076442A" w:rsidRDefault="0076442A" w:rsidP="0076442A">
      <w:pPr>
        <w:pStyle w:val="ListParagraph"/>
        <w:numPr>
          <w:ilvl w:val="1"/>
          <w:numId w:val="1"/>
        </w:numPr>
        <w:spacing w:line="240" w:lineRule="auto"/>
      </w:pPr>
      <w:r>
        <w:t>Recognize dividend income when have claim to dividend</w:t>
      </w:r>
    </w:p>
    <w:p w14:paraId="545C8DA2" w14:textId="3435DB3B" w:rsidR="00212B32" w:rsidRDefault="0076442A" w:rsidP="0076442A">
      <w:pPr>
        <w:pStyle w:val="ListParagraph"/>
        <w:numPr>
          <w:ilvl w:val="1"/>
          <w:numId w:val="1"/>
        </w:numPr>
        <w:spacing w:line="240" w:lineRule="auto"/>
      </w:pPr>
      <w:r>
        <w:t>When disposed, derecognize and report a gain/loss on disposal in net income</w:t>
      </w:r>
    </w:p>
    <w:p w14:paraId="11283C4E" w14:textId="77777777" w:rsidR="0095085C" w:rsidRDefault="0095085C" w:rsidP="0095085C">
      <w:pPr>
        <w:pStyle w:val="ListParagraph"/>
        <w:spacing w:line="240" w:lineRule="auto"/>
        <w:ind w:left="1440"/>
      </w:pPr>
    </w:p>
    <w:p w14:paraId="1DB90F09" w14:textId="1F56805A" w:rsidR="0095085C" w:rsidRPr="0095085C" w:rsidRDefault="0095085C" w:rsidP="0095085C">
      <w:pPr>
        <w:pStyle w:val="ListParagraph"/>
        <w:numPr>
          <w:ilvl w:val="0"/>
          <w:numId w:val="1"/>
        </w:numPr>
        <w:spacing w:line="240" w:lineRule="auto"/>
      </w:pPr>
      <w:r>
        <w:t xml:space="preserve">Investment classifications are </w:t>
      </w:r>
      <w:r w:rsidRPr="0095085C">
        <w:rPr>
          <w:b/>
        </w:rPr>
        <w:t xml:space="preserve">irrevocable </w:t>
      </w:r>
    </w:p>
    <w:p w14:paraId="5486AD79" w14:textId="77777777" w:rsidR="0095085C" w:rsidRDefault="0095085C" w:rsidP="0095085C">
      <w:pPr>
        <w:pStyle w:val="ListParagraph"/>
        <w:spacing w:line="240" w:lineRule="auto"/>
      </w:pPr>
    </w:p>
    <w:p w14:paraId="3B90A58E" w14:textId="1E9E6140" w:rsidR="0095085C" w:rsidRDefault="0095085C" w:rsidP="0095085C">
      <w:pPr>
        <w:pStyle w:val="ListParagraph"/>
        <w:numPr>
          <w:ilvl w:val="0"/>
          <w:numId w:val="1"/>
        </w:numPr>
        <w:spacing w:line="240" w:lineRule="auto"/>
      </w:pPr>
      <w:r>
        <w:t>Transaction fees:</w:t>
      </w:r>
    </w:p>
    <w:p w14:paraId="1E3D952D" w14:textId="7E88B983" w:rsidR="0095085C" w:rsidRDefault="0095085C" w:rsidP="0095085C">
      <w:pPr>
        <w:pStyle w:val="ListParagraph"/>
        <w:numPr>
          <w:ilvl w:val="1"/>
          <w:numId w:val="1"/>
        </w:numPr>
        <w:spacing w:line="240" w:lineRule="auto"/>
      </w:pPr>
      <w:r w:rsidRPr="0095085C">
        <w:rPr>
          <w:b/>
        </w:rPr>
        <w:t>FV-NI</w:t>
      </w:r>
      <w:r>
        <w:t xml:space="preserve"> – charged to net income</w:t>
      </w:r>
    </w:p>
    <w:p w14:paraId="5E41D837" w14:textId="4F369C82" w:rsidR="0095085C" w:rsidRDefault="0095085C" w:rsidP="0095085C">
      <w:pPr>
        <w:pStyle w:val="ListParagraph"/>
        <w:numPr>
          <w:ilvl w:val="1"/>
          <w:numId w:val="1"/>
        </w:numPr>
        <w:spacing w:line="240" w:lineRule="auto"/>
      </w:pPr>
      <w:r w:rsidRPr="0095085C">
        <w:rPr>
          <w:b/>
        </w:rPr>
        <w:t>FV-OCI</w:t>
      </w:r>
      <w:r>
        <w:t xml:space="preserve"> – subtracted from value of investment</w:t>
      </w:r>
    </w:p>
    <w:p w14:paraId="7D1EFC1E" w14:textId="77777777" w:rsidR="0095085C" w:rsidRPr="0076442A" w:rsidRDefault="0095085C" w:rsidP="0095085C">
      <w:pPr>
        <w:pStyle w:val="ListParagraph"/>
        <w:spacing w:line="240" w:lineRule="auto"/>
        <w:ind w:left="1440"/>
      </w:pPr>
    </w:p>
    <w:p w14:paraId="56CFF089" w14:textId="5535095F" w:rsidR="008654E5" w:rsidRPr="00AD3A93" w:rsidRDefault="0002411E" w:rsidP="00AD3A93">
      <w:pPr>
        <w:pStyle w:val="ListParagraph"/>
        <w:numPr>
          <w:ilvl w:val="0"/>
          <w:numId w:val="1"/>
        </w:numPr>
        <w:rPr>
          <w:b/>
        </w:rPr>
      </w:pPr>
      <w:r>
        <w:t xml:space="preserve">When a </w:t>
      </w:r>
      <w:r>
        <w:rPr>
          <w:b/>
        </w:rPr>
        <w:t>FV-OCI</w:t>
      </w:r>
      <w:r>
        <w:t xml:space="preserve"> investment is </w:t>
      </w:r>
      <w:r w:rsidRPr="0002411E">
        <w:rPr>
          <w:i/>
        </w:rPr>
        <w:t>sold</w:t>
      </w:r>
      <w:r>
        <w:t xml:space="preserve">, transfer gain/loss in OCI to retained earnings </w:t>
      </w:r>
    </w:p>
    <w:p w14:paraId="279F6509" w14:textId="77777777" w:rsidR="008654E5" w:rsidRDefault="008654E5" w:rsidP="008654E5">
      <w:pPr>
        <w:pStyle w:val="ListParagraph"/>
        <w:rPr>
          <w:b/>
        </w:rPr>
      </w:pPr>
    </w:p>
    <w:p w14:paraId="727A629F" w14:textId="024B8E51" w:rsidR="0002411E" w:rsidRPr="008654E5" w:rsidRDefault="009A6545" w:rsidP="0002411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Interest Income</w:t>
      </w:r>
      <w:r>
        <w:t xml:space="preserve"> = </w:t>
      </w:r>
      <w:r w:rsidR="008654E5">
        <w:t>Amortized cost of bond X Market interest rate X periods</w:t>
      </w:r>
    </w:p>
    <w:p w14:paraId="63211241" w14:textId="77777777" w:rsidR="008654E5" w:rsidRPr="008654E5" w:rsidRDefault="008654E5" w:rsidP="008654E5">
      <w:pPr>
        <w:pStyle w:val="ListParagraph"/>
        <w:rPr>
          <w:b/>
        </w:rPr>
      </w:pPr>
    </w:p>
    <w:p w14:paraId="2C416088" w14:textId="5C1C4650" w:rsidR="008654E5" w:rsidRPr="00B87CB8" w:rsidRDefault="008654E5" w:rsidP="0002411E">
      <w:pPr>
        <w:pStyle w:val="ListParagraph"/>
        <w:numPr>
          <w:ilvl w:val="0"/>
          <w:numId w:val="1"/>
        </w:numPr>
        <w:rPr>
          <w:b/>
          <w:sz w:val="24"/>
        </w:rPr>
      </w:pPr>
      <w:r w:rsidRPr="008654E5">
        <w:rPr>
          <w:b/>
          <w:sz w:val="32"/>
        </w:rPr>
        <w:t>A=P(1+</w:t>
      </w:r>
      <m:oMath>
        <m:f>
          <m:fPr>
            <m:ctrlPr>
              <w:rPr>
                <w:rFonts w:ascii="Cambria Math" w:hAnsi="Cambria Math"/>
                <w:b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r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n</m:t>
            </m:r>
          </m:den>
        </m:f>
      </m:oMath>
      <w:r w:rsidRPr="008654E5">
        <w:rPr>
          <w:rFonts w:eastAsiaTheme="minorEastAsia"/>
          <w:b/>
          <w:sz w:val="32"/>
        </w:rPr>
        <w:t>)</w:t>
      </w:r>
      <w:r w:rsidRPr="008654E5">
        <w:rPr>
          <w:rFonts w:eastAsiaTheme="minorEastAsia"/>
          <w:b/>
          <w:sz w:val="32"/>
          <w:vertAlign w:val="superscript"/>
        </w:rPr>
        <w:t>nt</w:t>
      </w:r>
      <w:r>
        <w:rPr>
          <w:rFonts w:eastAsiaTheme="minorEastAsia"/>
          <w:b/>
          <w:sz w:val="32"/>
        </w:rPr>
        <w:t xml:space="preserve">, </w:t>
      </w:r>
      <w:r w:rsidRPr="008654E5">
        <w:rPr>
          <w:rFonts w:eastAsiaTheme="minorEastAsia"/>
          <w:b/>
          <w:sz w:val="24"/>
        </w:rPr>
        <w:t xml:space="preserve"> </w:t>
      </w:r>
      <w:r w:rsidRPr="008654E5">
        <w:rPr>
          <w:rFonts w:eastAsiaTheme="minorEastAsia"/>
          <w:b/>
          <w:sz w:val="20"/>
        </w:rPr>
        <w:t>r = annual interest rate, n = times interest is compounded each year, t = years</w:t>
      </w:r>
    </w:p>
    <w:p w14:paraId="10F96B27" w14:textId="77777777" w:rsidR="00B87CB8" w:rsidRPr="00B87CB8" w:rsidRDefault="00B87CB8" w:rsidP="00B87CB8">
      <w:pPr>
        <w:pStyle w:val="ListParagraph"/>
        <w:rPr>
          <w:b/>
          <w:sz w:val="24"/>
        </w:rPr>
      </w:pPr>
    </w:p>
    <w:p w14:paraId="43C25310" w14:textId="77777777" w:rsidR="00B87CB8" w:rsidRPr="00B87CB8" w:rsidRDefault="00B87CB8" w:rsidP="00B87CB8">
      <w:pPr>
        <w:pStyle w:val="ListParagraph"/>
        <w:rPr>
          <w:b/>
          <w:sz w:val="24"/>
        </w:rPr>
      </w:pPr>
    </w:p>
    <w:p w14:paraId="04742C34" w14:textId="67D324E1" w:rsidR="00B87CB8" w:rsidRPr="00B87CB8" w:rsidRDefault="00B87CB8" w:rsidP="00B87CB8">
      <w:pPr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2A3AC2CD" wp14:editId="2F47683D">
            <wp:extent cx="6655941" cy="2531533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86837" cy="2543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2BC04" w14:textId="1B90CD70" w:rsidR="0002411E" w:rsidRPr="00D74FA6" w:rsidRDefault="00D74FA6" w:rsidP="00D74FA6">
      <w:pPr>
        <w:ind w:left="360"/>
        <w:rPr>
          <w:b/>
        </w:rPr>
      </w:pPr>
      <w:r w:rsidRPr="00B87CB8">
        <w:rPr>
          <w:noProof/>
        </w:rPr>
        <mc:AlternateContent>
          <mc:Choice Requires="wps">
            <w:drawing>
              <wp:anchor distT="0" distB="0" distL="114300" distR="114300" simplePos="0" relativeHeight="251663361" behindDoc="0" locked="0" layoutInCell="1" allowOverlap="1" wp14:anchorId="7BE9156B" wp14:editId="256E7407">
                <wp:simplePos x="0" y="0"/>
                <wp:positionH relativeFrom="column">
                  <wp:posOffset>2531110</wp:posOffset>
                </wp:positionH>
                <wp:positionV relativeFrom="paragraph">
                  <wp:posOffset>183515</wp:posOffset>
                </wp:positionV>
                <wp:extent cx="16934" cy="1786466"/>
                <wp:effectExtent l="0" t="0" r="21590" b="2349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34" cy="17864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09FFD5" id="Straight Connector 8" o:spid="_x0000_s1026" style="position:absolute;z-index:2516633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3pt,14.45pt" to="200.65pt,1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9" behindDoc="0" locked="0" layoutInCell="1" allowOverlap="1" wp14:anchorId="138785A7" wp14:editId="2C88433F">
                <wp:simplePos x="0" y="0"/>
                <wp:positionH relativeFrom="column">
                  <wp:posOffset>778934</wp:posOffset>
                </wp:positionH>
                <wp:positionV relativeFrom="paragraph">
                  <wp:posOffset>192193</wp:posOffset>
                </wp:positionV>
                <wp:extent cx="0" cy="1769534"/>
                <wp:effectExtent l="0" t="0" r="3810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695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36DF6C" id="Straight Connector 6" o:spid="_x0000_s1026" style="position:absolute;z-index:2516602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35pt,15.15pt" to="61.35pt,1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B87CB8" w:rsidRPr="00B87CB8">
        <w:rPr>
          <w:noProof/>
        </w:rPr>
        <mc:AlternateContent>
          <mc:Choice Requires="wps">
            <w:drawing>
              <wp:anchor distT="0" distB="0" distL="114300" distR="114300" simplePos="0" relativeHeight="251662337" behindDoc="0" locked="0" layoutInCell="1" allowOverlap="1" wp14:anchorId="1A69C847" wp14:editId="61610BFB">
                <wp:simplePos x="0" y="0"/>
                <wp:positionH relativeFrom="column">
                  <wp:posOffset>1998133</wp:posOffset>
                </wp:positionH>
                <wp:positionV relativeFrom="paragraph">
                  <wp:posOffset>183727</wp:posOffset>
                </wp:positionV>
                <wp:extent cx="1159510" cy="8678"/>
                <wp:effectExtent l="0" t="0" r="21590" b="2984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9510" cy="86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5B3565" id="Straight Connector 7" o:spid="_x0000_s1026" style="position:absolute;flip:y;z-index:2516623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35pt,14.45pt" to="248.6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B87CB8">
        <w:rPr>
          <w:noProof/>
        </w:rPr>
        <mc:AlternateContent>
          <mc:Choice Requires="wps">
            <w:drawing>
              <wp:anchor distT="0" distB="0" distL="114300" distR="114300" simplePos="0" relativeHeight="251659265" behindDoc="0" locked="0" layoutInCell="1" allowOverlap="1" wp14:anchorId="346A7E5D" wp14:editId="5B75AF36">
                <wp:simplePos x="0" y="0"/>
                <wp:positionH relativeFrom="column">
                  <wp:posOffset>347133</wp:posOffset>
                </wp:positionH>
                <wp:positionV relativeFrom="paragraph">
                  <wp:posOffset>175260</wp:posOffset>
                </wp:positionV>
                <wp:extent cx="905934" cy="8467"/>
                <wp:effectExtent l="0" t="0" r="2794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5934" cy="84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03F61" id="Straight Connector 5" o:spid="_x0000_s1026" style="position:absolute;flip:y;z-index: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35pt,13.8pt" to="98.7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b/>
        </w:rPr>
        <w:t xml:space="preserve">       </w:t>
      </w:r>
      <w:r w:rsidR="00B87CB8" w:rsidRPr="00D74FA6">
        <w:rPr>
          <w:b/>
        </w:rPr>
        <w:t>Investment                              Accumulated OCI</w:t>
      </w:r>
    </w:p>
    <w:p w14:paraId="5452C067" w14:textId="6477F007" w:rsidR="00D74FA6" w:rsidRDefault="00B87CB8" w:rsidP="00B87CB8">
      <w:r>
        <w:rPr>
          <w:b/>
        </w:rPr>
        <w:t xml:space="preserve">         </w:t>
      </w:r>
      <w:r w:rsidRPr="00D74FA6">
        <w:t>39,</w:t>
      </w:r>
      <w:r w:rsidR="00D74FA6">
        <w:t>9</w:t>
      </w:r>
      <w:r w:rsidRPr="00D74FA6">
        <w:t>00</w:t>
      </w:r>
      <w:r w:rsidR="00D74FA6">
        <w:tab/>
      </w:r>
      <w:r w:rsidR="00D74FA6">
        <w:tab/>
      </w:r>
      <w:r w:rsidR="00D74FA6">
        <w:tab/>
      </w:r>
      <w:r w:rsidR="00D74FA6">
        <w:tab/>
      </w:r>
      <w:r w:rsidR="00D74FA6">
        <w:tab/>
        <w:t>1,850</w:t>
      </w:r>
    </w:p>
    <w:p w14:paraId="136F177A" w14:textId="34951C14" w:rsidR="00D74FA6" w:rsidRPr="00AD3A93" w:rsidRDefault="00D74FA6" w:rsidP="00B87CB8">
      <w:r w:rsidRPr="00D74FA6">
        <w:rPr>
          <w:u w:val="single"/>
        </w:rPr>
        <w:t xml:space="preserve">           1,850</w:t>
      </w:r>
      <w:r>
        <w:tab/>
      </w:r>
      <w:r>
        <w:tab/>
      </w:r>
      <w:r>
        <w:tab/>
      </w:r>
      <w:r w:rsidRPr="00D74FA6">
        <w:rPr>
          <w:u w:val="single"/>
        </w:rPr>
        <w:t xml:space="preserve">        9,550</w:t>
      </w:r>
      <w:r w:rsidR="00AD3A93">
        <w:rPr>
          <w:u w:val="single"/>
        </w:rPr>
        <w:t xml:space="preserve">    l </w:t>
      </w:r>
    </w:p>
    <w:p w14:paraId="098FA65B" w14:textId="3D44B3D7" w:rsidR="00D74FA6" w:rsidRDefault="00D74FA6" w:rsidP="00D74FA6">
      <w:r w:rsidRPr="00D74FA6">
        <w:rPr>
          <w:u w:val="single"/>
        </w:rPr>
        <w:t xml:space="preserve">         41,750</w:t>
      </w:r>
      <w:r>
        <w:t xml:space="preserve">      9.550</w:t>
      </w:r>
      <w:r>
        <w:tab/>
      </w:r>
      <w:r>
        <w:tab/>
        <w:t xml:space="preserve">        7,700</w:t>
      </w:r>
    </w:p>
    <w:p w14:paraId="22F301BE" w14:textId="316BB2C2" w:rsidR="00D74FA6" w:rsidRDefault="00D74FA6" w:rsidP="00D74FA6">
      <w:r>
        <w:t xml:space="preserve">         32,200</w:t>
      </w:r>
      <w:r>
        <w:tab/>
      </w:r>
      <w:r>
        <w:tab/>
      </w:r>
      <w:r>
        <w:tab/>
      </w:r>
      <w:r w:rsidR="00AD3A93">
        <w:rPr>
          <w:u w:val="single"/>
        </w:rPr>
        <w:tab/>
        <w:t xml:space="preserve">        </w:t>
      </w:r>
      <w:r w:rsidR="00AD3A93">
        <w:t xml:space="preserve">       </w:t>
      </w:r>
      <w:r>
        <w:t>4,200</w:t>
      </w:r>
    </w:p>
    <w:p w14:paraId="212DE0BD" w14:textId="02B44859" w:rsidR="00D74FA6" w:rsidRPr="00D74FA6" w:rsidRDefault="00D74FA6" w:rsidP="00D74FA6">
      <w:pPr>
        <w:rPr>
          <w:u w:val="single"/>
        </w:rPr>
      </w:pPr>
      <w:r w:rsidRPr="00D74FA6">
        <w:rPr>
          <w:u w:val="single"/>
        </w:rPr>
        <w:t xml:space="preserve">            4,200</w:t>
      </w:r>
      <w:r>
        <w:tab/>
      </w:r>
      <w:r>
        <w:tab/>
      </w:r>
      <w:r>
        <w:tab/>
      </w:r>
      <w:r w:rsidRPr="00D74FA6">
        <w:rPr>
          <w:u w:val="single"/>
        </w:rPr>
        <w:t xml:space="preserve">         3,500</w:t>
      </w:r>
      <w:r>
        <w:rPr>
          <w:u w:val="single"/>
        </w:rPr>
        <w:t xml:space="preserve">   </w:t>
      </w:r>
      <w:r w:rsidRPr="00D74FA6">
        <w:t xml:space="preserve">       1,600</w:t>
      </w:r>
    </w:p>
    <w:p w14:paraId="18D72421" w14:textId="086EDB8D" w:rsidR="00D74FA6" w:rsidRPr="00D74FA6" w:rsidRDefault="00D74FA6" w:rsidP="00D74FA6">
      <w:r w:rsidRPr="00D74FA6">
        <w:t xml:space="preserve">          36,400</w:t>
      </w:r>
      <w:r>
        <w:tab/>
      </w:r>
      <w:r>
        <w:tab/>
      </w:r>
      <w:r>
        <w:tab/>
        <w:t xml:space="preserve">         1,900</w:t>
      </w:r>
    </w:p>
    <w:p w14:paraId="6367EC00" w14:textId="4E470F44" w:rsidR="000778AE" w:rsidRDefault="000778AE"/>
    <w:p w14:paraId="24D5AF77" w14:textId="04CB65A0" w:rsidR="000778AE" w:rsidRPr="00D74FA6" w:rsidRDefault="00D74FA6" w:rsidP="00D74FA6">
      <w:pPr>
        <w:spacing w:line="240" w:lineRule="auto"/>
        <w:rPr>
          <w:u w:val="single"/>
        </w:rPr>
      </w:pPr>
      <w:r w:rsidRPr="00D74FA6">
        <w:rPr>
          <w:u w:val="single"/>
        </w:rPr>
        <w:t>Dec. 31, 2017</w:t>
      </w:r>
    </w:p>
    <w:p w14:paraId="6E82682C" w14:textId="4D06549D" w:rsidR="00E24D3C" w:rsidRDefault="00AD3A93" w:rsidP="00D74FA6">
      <w:pPr>
        <w:spacing w:line="240" w:lineRule="auto"/>
      </w:pPr>
      <w:r>
        <w:t xml:space="preserve">Invest </w:t>
      </w:r>
      <w:r w:rsidR="00D74FA6">
        <w:t xml:space="preserve">shares    </w:t>
      </w:r>
      <w:r w:rsidR="00D74FA6">
        <w:tab/>
      </w:r>
      <w:r w:rsidR="00D74FA6">
        <w:tab/>
      </w:r>
      <w:r w:rsidR="00D74FA6">
        <w:tab/>
      </w:r>
      <w:r>
        <w:tab/>
      </w:r>
      <w:r w:rsidR="00D74FA6">
        <w:t>1,850</w:t>
      </w:r>
    </w:p>
    <w:p w14:paraId="6051D71C" w14:textId="685D8120" w:rsidR="00D74FA6" w:rsidRDefault="00D74FA6" w:rsidP="00D74FA6">
      <w:pPr>
        <w:spacing w:line="240" w:lineRule="auto"/>
      </w:pPr>
      <w:r>
        <w:tab/>
        <w:t>Holding Gain (OCI)</w:t>
      </w:r>
      <w:r w:rsidR="00AD3A93">
        <w:tab/>
      </w:r>
      <w:r w:rsidR="00AD3A93">
        <w:tab/>
      </w:r>
      <w:r w:rsidR="00AD3A93">
        <w:tab/>
      </w:r>
      <w:r w:rsidR="00AD3A93">
        <w:tab/>
        <w:t>1,850</w:t>
      </w:r>
    </w:p>
    <w:p w14:paraId="5CAD63A6" w14:textId="77777777" w:rsidR="00AD3A93" w:rsidRDefault="00AD3A93" w:rsidP="00D74FA6">
      <w:pPr>
        <w:spacing w:line="240" w:lineRule="auto"/>
        <w:rPr>
          <w:u w:val="single"/>
        </w:rPr>
      </w:pPr>
    </w:p>
    <w:p w14:paraId="70C0A4B2" w14:textId="2E1AFECA" w:rsidR="00D74FA6" w:rsidRPr="00D74FA6" w:rsidRDefault="00D74FA6" w:rsidP="00D74FA6">
      <w:pPr>
        <w:spacing w:line="240" w:lineRule="auto"/>
        <w:rPr>
          <w:u w:val="single"/>
        </w:rPr>
      </w:pPr>
      <w:r w:rsidRPr="00D74FA6">
        <w:rPr>
          <w:u w:val="single"/>
        </w:rPr>
        <w:t>Dec. 31, 2018</w:t>
      </w:r>
    </w:p>
    <w:p w14:paraId="6A5D5285" w14:textId="7133F785" w:rsidR="00D74FA6" w:rsidRDefault="00D74FA6" w:rsidP="00D74FA6">
      <w:pPr>
        <w:spacing w:line="240" w:lineRule="auto"/>
      </w:pPr>
      <w:r>
        <w:t xml:space="preserve">Holding Loss (OCI) </w:t>
      </w:r>
      <w:r>
        <w:tab/>
      </w:r>
      <w:r>
        <w:tab/>
      </w:r>
      <w:r>
        <w:tab/>
        <w:t>9.550</w:t>
      </w:r>
    </w:p>
    <w:p w14:paraId="202A6A0D" w14:textId="4D7CB82F" w:rsidR="00D74FA6" w:rsidRDefault="00D74FA6" w:rsidP="00D74FA6">
      <w:pPr>
        <w:spacing w:line="240" w:lineRule="auto"/>
      </w:pPr>
      <w:r>
        <w:tab/>
        <w:t>Invest Shares</w:t>
      </w:r>
      <w:r>
        <w:tab/>
      </w:r>
      <w:r>
        <w:tab/>
      </w:r>
      <w:r>
        <w:tab/>
      </w:r>
      <w:r>
        <w:tab/>
      </w:r>
      <w:r>
        <w:tab/>
        <w:t>9.550</w:t>
      </w:r>
    </w:p>
    <w:p w14:paraId="16E0EF3F" w14:textId="77777777" w:rsidR="00AD3A93" w:rsidRDefault="00AD3A93" w:rsidP="00D74FA6">
      <w:pPr>
        <w:spacing w:line="240" w:lineRule="auto"/>
        <w:rPr>
          <w:u w:val="single"/>
        </w:rPr>
      </w:pPr>
    </w:p>
    <w:p w14:paraId="7C416AF1" w14:textId="1718361F" w:rsidR="00E24D3C" w:rsidRPr="00D74FA6" w:rsidRDefault="00D74FA6" w:rsidP="00D74FA6">
      <w:pPr>
        <w:spacing w:line="240" w:lineRule="auto"/>
        <w:rPr>
          <w:u w:val="single"/>
        </w:rPr>
      </w:pPr>
      <w:r w:rsidRPr="00D74FA6">
        <w:rPr>
          <w:u w:val="single"/>
        </w:rPr>
        <w:t>Dec. 31, 2019</w:t>
      </w:r>
    </w:p>
    <w:p w14:paraId="2D3E9C9E" w14:textId="7D3A267D" w:rsidR="00D74FA6" w:rsidRDefault="00D74FA6" w:rsidP="00D74FA6">
      <w:pPr>
        <w:spacing w:line="240" w:lineRule="auto"/>
      </w:pPr>
      <w:r>
        <w:t xml:space="preserve">Invest Shares  </w:t>
      </w:r>
      <w:r>
        <w:tab/>
      </w:r>
      <w:r>
        <w:tab/>
      </w:r>
      <w:r>
        <w:tab/>
      </w:r>
      <w:r>
        <w:tab/>
        <w:t>4,200</w:t>
      </w:r>
    </w:p>
    <w:p w14:paraId="5A690326" w14:textId="3956F987" w:rsidR="00D74FA6" w:rsidRDefault="00D74FA6" w:rsidP="00D74FA6">
      <w:pPr>
        <w:spacing w:line="240" w:lineRule="auto"/>
      </w:pPr>
      <w:r>
        <w:tab/>
        <w:t xml:space="preserve">Holding Gain </w:t>
      </w:r>
      <w:r>
        <w:tab/>
      </w:r>
      <w:r>
        <w:tab/>
      </w:r>
      <w:r>
        <w:tab/>
      </w:r>
      <w:r>
        <w:tab/>
      </w:r>
      <w:r>
        <w:tab/>
        <w:t>4,200</w:t>
      </w:r>
    </w:p>
    <w:p w14:paraId="61691359" w14:textId="77777777" w:rsidR="00AD3A93" w:rsidRDefault="00AD3A93" w:rsidP="00D74FA6">
      <w:pPr>
        <w:spacing w:line="240" w:lineRule="auto"/>
        <w:rPr>
          <w:u w:val="single"/>
        </w:rPr>
      </w:pPr>
    </w:p>
    <w:p w14:paraId="5709100B" w14:textId="65EADB93" w:rsidR="00D74FA6" w:rsidRPr="00AD3A93" w:rsidRDefault="00AD3A93" w:rsidP="00D74FA6">
      <w:pPr>
        <w:spacing w:line="240" w:lineRule="auto"/>
        <w:rPr>
          <w:u w:val="single"/>
        </w:rPr>
      </w:pPr>
      <w:r>
        <w:rPr>
          <w:u w:val="single"/>
        </w:rPr>
        <w:lastRenderedPageBreak/>
        <w:t>Disposition</w:t>
      </w:r>
    </w:p>
    <w:p w14:paraId="0CBA1C1C" w14:textId="44D0573F" w:rsidR="00D74FA6" w:rsidRDefault="00D74FA6" w:rsidP="00D74FA6">
      <w:pPr>
        <w:spacing w:line="240" w:lineRule="auto"/>
      </w:pPr>
      <w:r>
        <w:t>In</w:t>
      </w:r>
      <w:r w:rsidR="00AD3A93">
        <w:t>v</w:t>
      </w:r>
      <w:r>
        <w:t xml:space="preserve">est Shares </w:t>
      </w:r>
      <w:r>
        <w:tab/>
      </w:r>
      <w:r>
        <w:tab/>
      </w:r>
      <w:r>
        <w:tab/>
      </w:r>
      <w:r>
        <w:tab/>
        <w:t xml:space="preserve">  1,600</w:t>
      </w:r>
    </w:p>
    <w:p w14:paraId="15596DA5" w14:textId="6042E581" w:rsidR="00D74FA6" w:rsidRDefault="00D74FA6" w:rsidP="00D74FA6">
      <w:pPr>
        <w:spacing w:line="240" w:lineRule="auto"/>
      </w:pPr>
      <w:r>
        <w:tab/>
        <w:t xml:space="preserve">Holding Gain </w:t>
      </w:r>
      <w:r>
        <w:tab/>
      </w:r>
      <w:r>
        <w:tab/>
      </w:r>
      <w:r>
        <w:tab/>
      </w:r>
      <w:r>
        <w:tab/>
      </w:r>
      <w:r>
        <w:tab/>
        <w:t>1,600</w:t>
      </w:r>
    </w:p>
    <w:p w14:paraId="4BA3A2CD" w14:textId="0C7D1361" w:rsidR="00D74FA6" w:rsidRDefault="00D74FA6" w:rsidP="00D74FA6">
      <w:pPr>
        <w:spacing w:line="240" w:lineRule="auto"/>
      </w:pPr>
    </w:p>
    <w:p w14:paraId="004B7AA5" w14:textId="42B97B3B" w:rsidR="00D74FA6" w:rsidRDefault="00D74FA6" w:rsidP="00D74FA6">
      <w:pPr>
        <w:spacing w:line="240" w:lineRule="auto"/>
      </w:pPr>
      <w:r>
        <w:t xml:space="preserve">Cash  </w:t>
      </w:r>
      <w:r>
        <w:tab/>
      </w:r>
      <w:r>
        <w:tab/>
      </w:r>
      <w:r>
        <w:tab/>
      </w:r>
      <w:r>
        <w:tab/>
      </w:r>
      <w:r>
        <w:tab/>
        <w:t xml:space="preserve">  38,000</w:t>
      </w:r>
    </w:p>
    <w:p w14:paraId="5DAE9D92" w14:textId="15B71B02" w:rsidR="00D74FA6" w:rsidRDefault="00D74FA6" w:rsidP="00D74FA6">
      <w:pPr>
        <w:spacing w:line="240" w:lineRule="auto"/>
      </w:pPr>
      <w:r>
        <w:tab/>
        <w:t xml:space="preserve">Invest Shares  </w:t>
      </w:r>
      <w:r>
        <w:tab/>
      </w:r>
      <w:r>
        <w:tab/>
      </w:r>
      <w:r>
        <w:tab/>
      </w:r>
      <w:r>
        <w:tab/>
      </w:r>
      <w:r>
        <w:tab/>
        <w:t>38,000</w:t>
      </w:r>
    </w:p>
    <w:p w14:paraId="064E7232" w14:textId="7D1AB727" w:rsidR="00D74FA6" w:rsidRDefault="00D74FA6" w:rsidP="00D74FA6">
      <w:pPr>
        <w:spacing w:line="240" w:lineRule="auto"/>
      </w:pPr>
    </w:p>
    <w:p w14:paraId="5C4EF694" w14:textId="28C085E5" w:rsidR="00D74FA6" w:rsidRDefault="00D74FA6" w:rsidP="00D74FA6">
      <w:pPr>
        <w:spacing w:line="240" w:lineRule="auto"/>
      </w:pPr>
      <w:r>
        <w:t xml:space="preserve">Retained Earnings </w:t>
      </w:r>
      <w:r>
        <w:tab/>
      </w:r>
      <w:r>
        <w:tab/>
      </w:r>
      <w:r>
        <w:tab/>
        <w:t xml:space="preserve"> 1,900</w:t>
      </w:r>
    </w:p>
    <w:p w14:paraId="3C5FED0C" w14:textId="4CC9035F" w:rsidR="00D74FA6" w:rsidRDefault="00D74FA6" w:rsidP="00D74FA6">
      <w:pPr>
        <w:spacing w:line="240" w:lineRule="auto"/>
      </w:pPr>
      <w:r>
        <w:tab/>
        <w:t xml:space="preserve">Accumulated OCI  </w:t>
      </w:r>
      <w:r>
        <w:tab/>
      </w:r>
      <w:r>
        <w:tab/>
      </w:r>
      <w:r>
        <w:tab/>
      </w:r>
      <w:r>
        <w:tab/>
        <w:t>1,900</w:t>
      </w:r>
    </w:p>
    <w:p w14:paraId="3D5BE6C0" w14:textId="335E9E14" w:rsidR="00D74FA6" w:rsidRDefault="00D74FA6">
      <w:r>
        <w:tab/>
      </w:r>
    </w:p>
    <w:p w14:paraId="34B73A6A" w14:textId="160840A1" w:rsidR="00E24D3C" w:rsidRDefault="00E24D3C"/>
    <w:p w14:paraId="281CE053" w14:textId="4B4C9629" w:rsidR="00AD3A93" w:rsidRPr="00AD3A93" w:rsidRDefault="00AD3A93" w:rsidP="00AD3A93">
      <w:pPr>
        <w:pStyle w:val="ListParagraph"/>
        <w:numPr>
          <w:ilvl w:val="0"/>
          <w:numId w:val="1"/>
        </w:numPr>
      </w:pPr>
      <w:r>
        <w:t xml:space="preserve">Under IFRS, investments in associates are accounted for using the </w:t>
      </w:r>
      <w:r>
        <w:rPr>
          <w:b/>
        </w:rPr>
        <w:t>equity method</w:t>
      </w:r>
    </w:p>
    <w:p w14:paraId="42539B28" w14:textId="77777777" w:rsidR="00AD3A93" w:rsidRDefault="00AD3A93" w:rsidP="00AD3A93">
      <w:pPr>
        <w:pStyle w:val="ListParagraph"/>
      </w:pPr>
    </w:p>
    <w:p w14:paraId="2D329D89" w14:textId="78D456B5" w:rsidR="00AD3A93" w:rsidRPr="00AD3A93" w:rsidRDefault="00AD3A93" w:rsidP="00AD3A93">
      <w:pPr>
        <w:pStyle w:val="ListParagraph"/>
        <w:numPr>
          <w:ilvl w:val="0"/>
          <w:numId w:val="1"/>
        </w:numPr>
        <w:rPr>
          <w:b/>
          <w:sz w:val="28"/>
          <w:u w:val="single"/>
        </w:rPr>
      </w:pPr>
      <w:r w:rsidRPr="00AD3A93">
        <w:rPr>
          <w:b/>
          <w:sz w:val="28"/>
          <w:u w:val="single"/>
        </w:rPr>
        <w:t>Equity Method:</w:t>
      </w:r>
    </w:p>
    <w:p w14:paraId="5AFF911F" w14:textId="58EC0592" w:rsidR="00AD3A93" w:rsidRDefault="00AD3A93" w:rsidP="00AD3A93">
      <w:pPr>
        <w:pStyle w:val="ListParagraph"/>
        <w:numPr>
          <w:ilvl w:val="1"/>
          <w:numId w:val="1"/>
        </w:numPr>
        <w:spacing w:line="276" w:lineRule="auto"/>
      </w:pPr>
      <w:r>
        <w:t>Investment recorded at cost of acquisition</w:t>
      </w:r>
    </w:p>
    <w:p w14:paraId="226DC581" w14:textId="2DE2D4DB" w:rsidR="00AD3A93" w:rsidRDefault="00AD3A93" w:rsidP="00AD3A93">
      <w:pPr>
        <w:pStyle w:val="ListParagraph"/>
        <w:numPr>
          <w:ilvl w:val="1"/>
          <w:numId w:val="1"/>
        </w:numPr>
        <w:spacing w:line="276" w:lineRule="auto"/>
      </w:pPr>
      <w:r>
        <w:t xml:space="preserve">Investor takes into income its respective share of the investee net income for the year by </w:t>
      </w:r>
      <w:r>
        <w:rPr>
          <w:b/>
        </w:rPr>
        <w:t xml:space="preserve">debiting </w:t>
      </w:r>
      <w:r>
        <w:t xml:space="preserve">the investment account and </w:t>
      </w:r>
      <w:r>
        <w:rPr>
          <w:b/>
        </w:rPr>
        <w:t>crediting</w:t>
      </w:r>
      <w:r>
        <w:t xml:space="preserve"> investment income</w:t>
      </w:r>
    </w:p>
    <w:p w14:paraId="63952F33" w14:textId="173CD235" w:rsidR="00AD3A93" w:rsidRDefault="00AD3A93" w:rsidP="00AD3A93">
      <w:pPr>
        <w:pStyle w:val="ListParagraph"/>
        <w:numPr>
          <w:ilvl w:val="1"/>
          <w:numId w:val="1"/>
        </w:numPr>
        <w:spacing w:line="276" w:lineRule="auto"/>
      </w:pPr>
      <w:r>
        <w:t xml:space="preserve">Any dividends are </w:t>
      </w:r>
      <w:r>
        <w:rPr>
          <w:b/>
        </w:rPr>
        <w:t>credited</w:t>
      </w:r>
      <w:r>
        <w:t xml:space="preserve"> to the investment account</w:t>
      </w:r>
    </w:p>
    <w:p w14:paraId="5C4569A4" w14:textId="008C595F" w:rsidR="00AD3A93" w:rsidRDefault="00AD3A93" w:rsidP="00AD3A93">
      <w:pPr>
        <w:pStyle w:val="ListParagraph"/>
        <w:numPr>
          <w:ilvl w:val="1"/>
          <w:numId w:val="1"/>
        </w:numPr>
        <w:spacing w:line="276" w:lineRule="auto"/>
      </w:pPr>
      <w:r>
        <w:t xml:space="preserve">The </w:t>
      </w:r>
      <w:r>
        <w:rPr>
          <w:b/>
        </w:rPr>
        <w:t xml:space="preserve">accrual basis of accounting </w:t>
      </w:r>
      <w:r>
        <w:t>is applied</w:t>
      </w:r>
    </w:p>
    <w:p w14:paraId="3E8A2440" w14:textId="77777777" w:rsidR="00937838" w:rsidRDefault="00937838" w:rsidP="00011E16">
      <w:pPr>
        <w:spacing w:line="276" w:lineRule="auto"/>
      </w:pPr>
    </w:p>
    <w:p w14:paraId="3B6EE4DD" w14:textId="77777777" w:rsidR="00937838" w:rsidRDefault="00937838" w:rsidP="00011E16">
      <w:pPr>
        <w:spacing w:line="276" w:lineRule="auto"/>
      </w:pPr>
    </w:p>
    <w:p w14:paraId="6F72F665" w14:textId="77777777" w:rsidR="00937838" w:rsidRDefault="00937838" w:rsidP="00011E16">
      <w:pPr>
        <w:spacing w:line="276" w:lineRule="auto"/>
      </w:pPr>
    </w:p>
    <w:p w14:paraId="077DBA9B" w14:textId="77777777" w:rsidR="00937838" w:rsidRDefault="00937838" w:rsidP="00011E16">
      <w:pPr>
        <w:spacing w:line="276" w:lineRule="auto"/>
      </w:pPr>
    </w:p>
    <w:p w14:paraId="4815A0AE" w14:textId="77777777" w:rsidR="00937838" w:rsidRDefault="00937838" w:rsidP="00011E16">
      <w:pPr>
        <w:spacing w:line="276" w:lineRule="auto"/>
      </w:pPr>
    </w:p>
    <w:p w14:paraId="30A0B034" w14:textId="77777777" w:rsidR="00937838" w:rsidRDefault="00937838" w:rsidP="00011E16">
      <w:pPr>
        <w:spacing w:line="276" w:lineRule="auto"/>
      </w:pPr>
    </w:p>
    <w:p w14:paraId="2248A50A" w14:textId="77777777" w:rsidR="00937838" w:rsidRDefault="00937838" w:rsidP="00011E16">
      <w:pPr>
        <w:spacing w:line="276" w:lineRule="auto"/>
      </w:pPr>
    </w:p>
    <w:p w14:paraId="3664BCB7" w14:textId="77777777" w:rsidR="00937838" w:rsidRDefault="00937838" w:rsidP="00011E16">
      <w:pPr>
        <w:spacing w:line="276" w:lineRule="auto"/>
      </w:pPr>
    </w:p>
    <w:p w14:paraId="4910DBD6" w14:textId="77777777" w:rsidR="00937838" w:rsidRDefault="00937838" w:rsidP="00011E16">
      <w:pPr>
        <w:spacing w:line="276" w:lineRule="auto"/>
      </w:pPr>
    </w:p>
    <w:p w14:paraId="57CBF41F" w14:textId="77777777" w:rsidR="00937838" w:rsidRDefault="00937838" w:rsidP="00011E16">
      <w:pPr>
        <w:spacing w:line="276" w:lineRule="auto"/>
      </w:pPr>
    </w:p>
    <w:p w14:paraId="1A806C1B" w14:textId="77777777" w:rsidR="00937838" w:rsidRDefault="00937838" w:rsidP="00011E16">
      <w:pPr>
        <w:spacing w:line="276" w:lineRule="auto"/>
      </w:pPr>
    </w:p>
    <w:p w14:paraId="2353A070" w14:textId="77777777" w:rsidR="00937838" w:rsidRDefault="00937838" w:rsidP="00011E16">
      <w:pPr>
        <w:spacing w:line="276" w:lineRule="auto"/>
      </w:pPr>
    </w:p>
    <w:p w14:paraId="11C2B230" w14:textId="5A3EAEF8" w:rsidR="00AD3A93" w:rsidRDefault="00011E16" w:rsidP="00011E16">
      <w:pPr>
        <w:spacing w:line="276" w:lineRule="auto"/>
      </w:pPr>
      <w:r w:rsidRPr="00011E1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9" behindDoc="0" locked="0" layoutInCell="1" allowOverlap="1" wp14:anchorId="2E7B7060" wp14:editId="4D9ED53A">
                <wp:simplePos x="0" y="0"/>
                <wp:positionH relativeFrom="margin">
                  <wp:align>center</wp:align>
                </wp:positionH>
                <wp:positionV relativeFrom="paragraph">
                  <wp:posOffset>230928</wp:posOffset>
                </wp:positionV>
                <wp:extent cx="6290310" cy="2379133"/>
                <wp:effectExtent l="0" t="0" r="15240" b="21590"/>
                <wp:wrapNone/>
                <wp:docPr id="2391" name="Shape 2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0310" cy="2379133"/>
                        </a:xfrm>
                        <a:prstGeom prst="rect">
                          <a:avLst/>
                        </a:prstGeom>
                        <a:ln w="25560">
                          <a:solidFill>
                            <a:srgbClr val="009682"/>
                          </a:solidFill>
                          <a:miter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1BE7E82A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360"/>
                                <w:tab w:val="left" w:pos="1800"/>
                                <w:tab w:val="left" w:pos="3240"/>
                                <w:tab w:val="left" w:pos="4680"/>
                                <w:tab w:val="left" w:pos="6120"/>
                                <w:tab w:val="left" w:pos="7560"/>
                                <w:tab w:val="left" w:pos="9000"/>
                                <w:tab w:val="left" w:pos="10440"/>
                                <w:tab w:val="left" w:pos="11880"/>
                                <w:tab w:val="left" w:pos="13320"/>
                                <w:tab w:val="left" w:pos="14760"/>
                                <w:tab w:val="left" w:pos="16200"/>
                              </w:tabs>
                              <w:overflowPunct w:val="0"/>
                              <w:spacing w:before="120" w:beforeAutospacing="0" w:after="0" w:afterAutospacing="0"/>
                              <w:ind w:left="360" w:hanging="360"/>
                              <w:rPr>
                                <w:sz w:val="26"/>
                                <w:szCs w:val="26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9682"/>
                                <w:sz w:val="26"/>
                                <w:szCs w:val="26"/>
                              </w:rPr>
                              <w:t>Given:</w:t>
                            </w:r>
                          </w:p>
                          <w:p w14:paraId="2AC25BCA" w14:textId="77777777" w:rsidR="00D433A9" w:rsidRPr="00011E16" w:rsidRDefault="00D433A9" w:rsidP="00011E1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360"/>
                                <w:tab w:val="left" w:pos="1800"/>
                                <w:tab w:val="left" w:pos="3240"/>
                                <w:tab w:val="left" w:pos="4680"/>
                                <w:tab w:val="left" w:pos="6120"/>
                                <w:tab w:val="left" w:pos="7560"/>
                                <w:tab w:val="left" w:pos="9000"/>
                                <w:tab w:val="left" w:pos="10440"/>
                                <w:tab w:val="left" w:pos="11880"/>
                                <w:tab w:val="left" w:pos="13320"/>
                                <w:tab w:val="left" w:pos="14760"/>
                                <w:tab w:val="left" w:pos="16200"/>
                              </w:tabs>
                              <w:overflowPunct w:val="0"/>
                              <w:spacing w:after="0" w:line="240" w:lineRule="auto"/>
                              <w:rPr>
                                <w:rFonts w:eastAsia="Times New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6"/>
                                <w:szCs w:val="26"/>
                              </w:rPr>
                              <w:t>Maxi Corp. purchases 20% of Mini Corp., and exercises significant influence</w:t>
                            </w:r>
                          </w:p>
                          <w:p w14:paraId="7D4827A0" w14:textId="77777777" w:rsidR="00D433A9" w:rsidRPr="00011E16" w:rsidRDefault="00D433A9" w:rsidP="00011E1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360"/>
                                <w:tab w:val="left" w:pos="1800"/>
                                <w:tab w:val="left" w:pos="3240"/>
                                <w:tab w:val="left" w:pos="4680"/>
                                <w:tab w:val="left" w:pos="6120"/>
                                <w:tab w:val="left" w:pos="7560"/>
                                <w:tab w:val="left" w:pos="9000"/>
                                <w:tab w:val="left" w:pos="10440"/>
                                <w:tab w:val="left" w:pos="11880"/>
                                <w:tab w:val="left" w:pos="13320"/>
                                <w:tab w:val="left" w:pos="14760"/>
                                <w:tab w:val="left" w:pos="16200"/>
                              </w:tabs>
                              <w:overflowPunct w:val="0"/>
                              <w:spacing w:after="0" w:line="240" w:lineRule="auto"/>
                              <w:rPr>
                                <w:rFonts w:eastAsia="Times New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6"/>
                                <w:szCs w:val="26"/>
                              </w:rPr>
                              <w:t>January 2, 2016 Maxi purchases 48,000 shares @ $10 per share</w:t>
                            </w:r>
                          </w:p>
                          <w:p w14:paraId="54251DC2" w14:textId="77777777" w:rsidR="00D433A9" w:rsidRPr="00011E16" w:rsidRDefault="00D433A9" w:rsidP="00011E1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360"/>
                                <w:tab w:val="left" w:pos="1800"/>
                                <w:tab w:val="left" w:pos="3240"/>
                                <w:tab w:val="left" w:pos="4680"/>
                                <w:tab w:val="left" w:pos="6120"/>
                                <w:tab w:val="left" w:pos="7560"/>
                                <w:tab w:val="left" w:pos="9000"/>
                                <w:tab w:val="left" w:pos="10440"/>
                                <w:tab w:val="left" w:pos="11880"/>
                                <w:tab w:val="left" w:pos="13320"/>
                                <w:tab w:val="left" w:pos="14760"/>
                                <w:tab w:val="left" w:pos="16200"/>
                              </w:tabs>
                              <w:overflowPunct w:val="0"/>
                              <w:spacing w:after="0" w:line="240" w:lineRule="auto"/>
                              <w:rPr>
                                <w:rFonts w:eastAsia="Times New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6"/>
                                <w:szCs w:val="26"/>
                              </w:rPr>
                              <w:t>For the year 2016 Mini Corp. reports a net income of $200,000; Maxi Corp.’s share is 20% or $40,000</w:t>
                            </w:r>
                          </w:p>
                          <w:p w14:paraId="2EF38667" w14:textId="77777777" w:rsidR="00D433A9" w:rsidRPr="00011E16" w:rsidRDefault="00D433A9" w:rsidP="00011E1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360"/>
                                <w:tab w:val="left" w:pos="1800"/>
                                <w:tab w:val="left" w:pos="3240"/>
                                <w:tab w:val="left" w:pos="4680"/>
                                <w:tab w:val="left" w:pos="6120"/>
                                <w:tab w:val="left" w:pos="7560"/>
                                <w:tab w:val="left" w:pos="9000"/>
                                <w:tab w:val="left" w:pos="10440"/>
                                <w:tab w:val="left" w:pos="11880"/>
                                <w:tab w:val="left" w:pos="13320"/>
                                <w:tab w:val="left" w:pos="14760"/>
                                <w:tab w:val="left" w:pos="16200"/>
                              </w:tabs>
                              <w:overflowPunct w:val="0"/>
                              <w:spacing w:after="0" w:line="240" w:lineRule="auto"/>
                              <w:rPr>
                                <w:rFonts w:eastAsia="Times New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6"/>
                                <w:szCs w:val="26"/>
                              </w:rPr>
                              <w:t>December 31, 2016 shares of Mini Corp. have a market price of $12 per share</w:t>
                            </w:r>
                          </w:p>
                          <w:p w14:paraId="4F77D89C" w14:textId="4998DFE4" w:rsidR="00D433A9" w:rsidRPr="00011E16" w:rsidRDefault="00D433A9" w:rsidP="00011E1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360"/>
                                <w:tab w:val="left" w:pos="1800"/>
                                <w:tab w:val="left" w:pos="3240"/>
                                <w:tab w:val="left" w:pos="4680"/>
                                <w:tab w:val="left" w:pos="6120"/>
                                <w:tab w:val="left" w:pos="7560"/>
                                <w:tab w:val="left" w:pos="9000"/>
                                <w:tab w:val="left" w:pos="10440"/>
                                <w:tab w:val="left" w:pos="11880"/>
                                <w:tab w:val="left" w:pos="13320"/>
                                <w:tab w:val="left" w:pos="14760"/>
                                <w:tab w:val="left" w:pos="16200"/>
                              </w:tabs>
                              <w:overflowPunct w:val="0"/>
                              <w:spacing w:after="0" w:line="240" w:lineRule="auto"/>
                              <w:rPr>
                                <w:rFonts w:eastAsia="Times New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6"/>
                                <w:szCs w:val="26"/>
                              </w:rPr>
                              <w:t>January 28, 2017 Mini Corp. declared and paid a total cash dividend  $100,000</w:t>
                            </w:r>
                          </w:p>
                          <w:p w14:paraId="43BDC58B" w14:textId="77777777" w:rsidR="00D433A9" w:rsidRPr="00011E16" w:rsidRDefault="00D433A9" w:rsidP="00011E1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360"/>
                                <w:tab w:val="left" w:pos="1800"/>
                                <w:tab w:val="left" w:pos="3240"/>
                                <w:tab w:val="left" w:pos="4680"/>
                                <w:tab w:val="left" w:pos="6120"/>
                                <w:tab w:val="left" w:pos="7560"/>
                                <w:tab w:val="left" w:pos="9000"/>
                                <w:tab w:val="left" w:pos="10440"/>
                                <w:tab w:val="left" w:pos="11880"/>
                                <w:tab w:val="left" w:pos="13320"/>
                                <w:tab w:val="left" w:pos="14760"/>
                                <w:tab w:val="left" w:pos="16200"/>
                              </w:tabs>
                              <w:overflowPunct w:val="0"/>
                              <w:spacing w:after="0" w:line="240" w:lineRule="auto"/>
                              <w:rPr>
                                <w:rFonts w:eastAsia="Times New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6"/>
                                <w:szCs w:val="26"/>
                              </w:rPr>
                              <w:t>For the year 2017, Mini Corp. reports a net loss of $50,000</w:t>
                            </w:r>
                          </w:p>
                          <w:p w14:paraId="62503C69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360"/>
                                <w:tab w:val="left" w:pos="1800"/>
                                <w:tab w:val="left" w:pos="3240"/>
                                <w:tab w:val="left" w:pos="4680"/>
                                <w:tab w:val="left" w:pos="6120"/>
                                <w:tab w:val="left" w:pos="7560"/>
                                <w:tab w:val="left" w:pos="9000"/>
                                <w:tab w:val="left" w:pos="10440"/>
                                <w:tab w:val="left" w:pos="11880"/>
                                <w:tab w:val="left" w:pos="13320"/>
                                <w:tab w:val="left" w:pos="14760"/>
                                <w:tab w:val="left" w:pos="16200"/>
                              </w:tabs>
                              <w:overflowPunct w:val="0"/>
                              <w:spacing w:beforeAutospacing="0" w:after="0" w:afterAutospacing="0"/>
                              <w:ind w:left="360" w:hanging="360"/>
                              <w:rPr>
                                <w:sz w:val="26"/>
                                <w:szCs w:val="26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9682"/>
                                <w:sz w:val="26"/>
                                <w:szCs w:val="26"/>
                              </w:rPr>
                              <w:t>Prepare all necessary journal entries, using the Equity Method</w:t>
                            </w:r>
                          </w:p>
                        </w:txbxContent>
                      </wps:txbx>
                      <wps:bodyPr wrap="square" lIns="46799" tIns="46799" rIns="46799" bIns="4679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7B7060" id="Shape 2391" o:spid="_x0000_s1026" style="position:absolute;margin-left:0;margin-top:18.2pt;width:495.3pt;height:187.35pt;z-index:25166540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" filled="f" strokecolor="#009682" strokeweight=".71mm">
                <v:textbox inset="1.3mm,1.3mm,1.3mm,1.3mm">
                  <w:txbxContent>
                    <w:p w14:paraId="1BE7E82A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360"/>
                          <w:tab w:val="left" w:pos="1800"/>
                          <w:tab w:val="left" w:pos="3240"/>
                          <w:tab w:val="left" w:pos="4680"/>
                          <w:tab w:val="left" w:pos="6120"/>
                          <w:tab w:val="left" w:pos="7560"/>
                          <w:tab w:val="left" w:pos="9000"/>
                          <w:tab w:val="left" w:pos="10440"/>
                          <w:tab w:val="left" w:pos="11880"/>
                          <w:tab w:val="left" w:pos="13320"/>
                          <w:tab w:val="left" w:pos="14760"/>
                          <w:tab w:val="left" w:pos="16200"/>
                        </w:tabs>
                        <w:overflowPunct w:val="0"/>
                        <w:spacing w:before="120" w:beforeAutospacing="0" w:after="0" w:afterAutospacing="0"/>
                        <w:ind w:left="360" w:hanging="360"/>
                        <w:rPr>
                          <w:sz w:val="26"/>
                          <w:szCs w:val="26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9682"/>
                          <w:sz w:val="26"/>
                          <w:szCs w:val="26"/>
                        </w:rPr>
                        <w:t>Given:</w:t>
                      </w:r>
                    </w:p>
                    <w:p w14:paraId="2AC25BCA" w14:textId="77777777" w:rsidR="00D433A9" w:rsidRPr="00011E16" w:rsidRDefault="00D433A9" w:rsidP="00011E1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360"/>
                          <w:tab w:val="left" w:pos="1800"/>
                          <w:tab w:val="left" w:pos="3240"/>
                          <w:tab w:val="left" w:pos="4680"/>
                          <w:tab w:val="left" w:pos="6120"/>
                          <w:tab w:val="left" w:pos="7560"/>
                          <w:tab w:val="left" w:pos="9000"/>
                          <w:tab w:val="left" w:pos="10440"/>
                          <w:tab w:val="left" w:pos="11880"/>
                          <w:tab w:val="left" w:pos="13320"/>
                          <w:tab w:val="left" w:pos="14760"/>
                          <w:tab w:val="left" w:pos="16200"/>
                        </w:tabs>
                        <w:overflowPunct w:val="0"/>
                        <w:spacing w:after="0" w:line="240" w:lineRule="auto"/>
                        <w:rPr>
                          <w:rFonts w:eastAsia="Times New Roman"/>
                          <w:color w:val="000000"/>
                          <w:sz w:val="26"/>
                          <w:szCs w:val="26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6"/>
                          <w:szCs w:val="26"/>
                        </w:rPr>
                        <w:t>Maxi Corp. purchases 20% of Mini Corp., and exercises significant influence</w:t>
                      </w:r>
                    </w:p>
                    <w:p w14:paraId="7D4827A0" w14:textId="77777777" w:rsidR="00D433A9" w:rsidRPr="00011E16" w:rsidRDefault="00D433A9" w:rsidP="00011E1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360"/>
                          <w:tab w:val="left" w:pos="1800"/>
                          <w:tab w:val="left" w:pos="3240"/>
                          <w:tab w:val="left" w:pos="4680"/>
                          <w:tab w:val="left" w:pos="6120"/>
                          <w:tab w:val="left" w:pos="7560"/>
                          <w:tab w:val="left" w:pos="9000"/>
                          <w:tab w:val="left" w:pos="10440"/>
                          <w:tab w:val="left" w:pos="11880"/>
                          <w:tab w:val="left" w:pos="13320"/>
                          <w:tab w:val="left" w:pos="14760"/>
                          <w:tab w:val="left" w:pos="16200"/>
                        </w:tabs>
                        <w:overflowPunct w:val="0"/>
                        <w:spacing w:after="0" w:line="240" w:lineRule="auto"/>
                        <w:rPr>
                          <w:rFonts w:eastAsia="Times New Roman"/>
                          <w:color w:val="000000"/>
                          <w:sz w:val="26"/>
                          <w:szCs w:val="26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6"/>
                          <w:szCs w:val="26"/>
                        </w:rPr>
                        <w:t>January 2, 2016 Maxi purchases 48,000 shares @ $10 per share</w:t>
                      </w:r>
                    </w:p>
                    <w:p w14:paraId="54251DC2" w14:textId="77777777" w:rsidR="00D433A9" w:rsidRPr="00011E16" w:rsidRDefault="00D433A9" w:rsidP="00011E1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360"/>
                          <w:tab w:val="left" w:pos="1800"/>
                          <w:tab w:val="left" w:pos="3240"/>
                          <w:tab w:val="left" w:pos="4680"/>
                          <w:tab w:val="left" w:pos="6120"/>
                          <w:tab w:val="left" w:pos="7560"/>
                          <w:tab w:val="left" w:pos="9000"/>
                          <w:tab w:val="left" w:pos="10440"/>
                          <w:tab w:val="left" w:pos="11880"/>
                          <w:tab w:val="left" w:pos="13320"/>
                          <w:tab w:val="left" w:pos="14760"/>
                          <w:tab w:val="left" w:pos="16200"/>
                        </w:tabs>
                        <w:overflowPunct w:val="0"/>
                        <w:spacing w:after="0" w:line="240" w:lineRule="auto"/>
                        <w:rPr>
                          <w:rFonts w:eastAsia="Times New Roman"/>
                          <w:color w:val="000000"/>
                          <w:sz w:val="26"/>
                          <w:szCs w:val="26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6"/>
                          <w:szCs w:val="26"/>
                        </w:rPr>
                        <w:t>For the year 2016 Mini Corp. reports a net income of $200,000; Maxi Corp.’s share is 20% or $40,000</w:t>
                      </w:r>
                    </w:p>
                    <w:p w14:paraId="2EF38667" w14:textId="77777777" w:rsidR="00D433A9" w:rsidRPr="00011E16" w:rsidRDefault="00D433A9" w:rsidP="00011E1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360"/>
                          <w:tab w:val="left" w:pos="1800"/>
                          <w:tab w:val="left" w:pos="3240"/>
                          <w:tab w:val="left" w:pos="4680"/>
                          <w:tab w:val="left" w:pos="6120"/>
                          <w:tab w:val="left" w:pos="7560"/>
                          <w:tab w:val="left" w:pos="9000"/>
                          <w:tab w:val="left" w:pos="10440"/>
                          <w:tab w:val="left" w:pos="11880"/>
                          <w:tab w:val="left" w:pos="13320"/>
                          <w:tab w:val="left" w:pos="14760"/>
                          <w:tab w:val="left" w:pos="16200"/>
                        </w:tabs>
                        <w:overflowPunct w:val="0"/>
                        <w:spacing w:after="0" w:line="240" w:lineRule="auto"/>
                        <w:rPr>
                          <w:rFonts w:eastAsia="Times New Roman"/>
                          <w:color w:val="000000"/>
                          <w:sz w:val="26"/>
                          <w:szCs w:val="26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6"/>
                          <w:szCs w:val="26"/>
                        </w:rPr>
                        <w:t>December 31, 2016 shares of Mini Corp. have a market price of $12 per share</w:t>
                      </w:r>
                    </w:p>
                    <w:p w14:paraId="4F77D89C" w14:textId="4998DFE4" w:rsidR="00D433A9" w:rsidRPr="00011E16" w:rsidRDefault="00D433A9" w:rsidP="00011E1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360"/>
                          <w:tab w:val="left" w:pos="1800"/>
                          <w:tab w:val="left" w:pos="3240"/>
                          <w:tab w:val="left" w:pos="4680"/>
                          <w:tab w:val="left" w:pos="6120"/>
                          <w:tab w:val="left" w:pos="7560"/>
                          <w:tab w:val="left" w:pos="9000"/>
                          <w:tab w:val="left" w:pos="10440"/>
                          <w:tab w:val="left" w:pos="11880"/>
                          <w:tab w:val="left" w:pos="13320"/>
                          <w:tab w:val="left" w:pos="14760"/>
                          <w:tab w:val="left" w:pos="16200"/>
                        </w:tabs>
                        <w:overflowPunct w:val="0"/>
                        <w:spacing w:after="0" w:line="240" w:lineRule="auto"/>
                        <w:rPr>
                          <w:rFonts w:eastAsia="Times New Roman"/>
                          <w:color w:val="000000"/>
                          <w:sz w:val="26"/>
                          <w:szCs w:val="26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6"/>
                          <w:szCs w:val="26"/>
                        </w:rPr>
                        <w:t>January 28, 2017 Mini Corp. declared and paid a total cash dividend  $100,000</w:t>
                      </w:r>
                    </w:p>
                    <w:p w14:paraId="43BDC58B" w14:textId="77777777" w:rsidR="00D433A9" w:rsidRPr="00011E16" w:rsidRDefault="00D433A9" w:rsidP="00011E1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360"/>
                          <w:tab w:val="left" w:pos="1800"/>
                          <w:tab w:val="left" w:pos="3240"/>
                          <w:tab w:val="left" w:pos="4680"/>
                          <w:tab w:val="left" w:pos="6120"/>
                          <w:tab w:val="left" w:pos="7560"/>
                          <w:tab w:val="left" w:pos="9000"/>
                          <w:tab w:val="left" w:pos="10440"/>
                          <w:tab w:val="left" w:pos="11880"/>
                          <w:tab w:val="left" w:pos="13320"/>
                          <w:tab w:val="left" w:pos="14760"/>
                          <w:tab w:val="left" w:pos="16200"/>
                        </w:tabs>
                        <w:overflowPunct w:val="0"/>
                        <w:spacing w:after="0" w:line="240" w:lineRule="auto"/>
                        <w:rPr>
                          <w:rFonts w:eastAsia="Times New Roman"/>
                          <w:color w:val="000000"/>
                          <w:sz w:val="26"/>
                          <w:szCs w:val="26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6"/>
                          <w:szCs w:val="26"/>
                        </w:rPr>
                        <w:t>For the year 2017, Mini Corp. reports a net loss of $50,000</w:t>
                      </w:r>
                    </w:p>
                    <w:p w14:paraId="62503C69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360"/>
                          <w:tab w:val="left" w:pos="1800"/>
                          <w:tab w:val="left" w:pos="3240"/>
                          <w:tab w:val="left" w:pos="4680"/>
                          <w:tab w:val="left" w:pos="6120"/>
                          <w:tab w:val="left" w:pos="7560"/>
                          <w:tab w:val="left" w:pos="9000"/>
                          <w:tab w:val="left" w:pos="10440"/>
                          <w:tab w:val="left" w:pos="11880"/>
                          <w:tab w:val="left" w:pos="13320"/>
                          <w:tab w:val="left" w:pos="14760"/>
                          <w:tab w:val="left" w:pos="16200"/>
                        </w:tabs>
                        <w:overflowPunct w:val="0"/>
                        <w:spacing w:beforeAutospacing="0" w:after="0" w:afterAutospacing="0"/>
                        <w:ind w:left="360" w:hanging="360"/>
                        <w:rPr>
                          <w:sz w:val="26"/>
                          <w:szCs w:val="26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9682"/>
                          <w:sz w:val="26"/>
                          <w:szCs w:val="26"/>
                        </w:rPr>
                        <w:t>Prepare all necessary journal entries, using the Equity Method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t>Example</w:t>
      </w:r>
    </w:p>
    <w:p w14:paraId="682A8069" w14:textId="08AFCC12" w:rsidR="00011E16" w:rsidRDefault="00011E16" w:rsidP="00011E16">
      <w:pPr>
        <w:spacing w:line="276" w:lineRule="auto"/>
      </w:pPr>
    </w:p>
    <w:p w14:paraId="5B3482C3" w14:textId="088963D6" w:rsidR="00011E16" w:rsidRDefault="00011E16" w:rsidP="00011E16">
      <w:pPr>
        <w:spacing w:line="276" w:lineRule="auto"/>
      </w:pPr>
    </w:p>
    <w:p w14:paraId="19C7B8EC" w14:textId="1E0E07B5" w:rsidR="00011E16" w:rsidRDefault="00011E16" w:rsidP="00011E16">
      <w:pPr>
        <w:spacing w:line="276" w:lineRule="auto"/>
      </w:pPr>
    </w:p>
    <w:p w14:paraId="1B4A79A8" w14:textId="1329DFC6" w:rsidR="00011E16" w:rsidRDefault="00011E16" w:rsidP="00011E16">
      <w:pPr>
        <w:spacing w:line="276" w:lineRule="auto"/>
      </w:pPr>
    </w:p>
    <w:p w14:paraId="487A7C2E" w14:textId="30793646" w:rsidR="00011E16" w:rsidRDefault="00011E16" w:rsidP="00011E16">
      <w:pPr>
        <w:spacing w:line="276" w:lineRule="auto"/>
      </w:pPr>
    </w:p>
    <w:p w14:paraId="3523E636" w14:textId="7C3C4044" w:rsidR="00011E16" w:rsidRDefault="00011E16" w:rsidP="00011E16">
      <w:pPr>
        <w:spacing w:line="276" w:lineRule="auto"/>
      </w:pPr>
    </w:p>
    <w:p w14:paraId="596029B0" w14:textId="6660C7A5" w:rsidR="00011E16" w:rsidRDefault="00011E16" w:rsidP="00011E16">
      <w:pPr>
        <w:spacing w:line="276" w:lineRule="auto"/>
      </w:pPr>
    </w:p>
    <w:p w14:paraId="0EC4D187" w14:textId="2ADCFE72" w:rsidR="00011E16" w:rsidRDefault="00011E16" w:rsidP="00011E16">
      <w:pPr>
        <w:spacing w:line="276" w:lineRule="auto"/>
      </w:pPr>
    </w:p>
    <w:p w14:paraId="2D7183D0" w14:textId="55555A5F" w:rsidR="00011E16" w:rsidRDefault="00011E16" w:rsidP="00011E16">
      <w:pPr>
        <w:spacing w:line="276" w:lineRule="auto"/>
      </w:pPr>
    </w:p>
    <w:p w14:paraId="378FFC8E" w14:textId="0923E708" w:rsidR="00011E16" w:rsidRDefault="00937838" w:rsidP="00011E16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7" behindDoc="0" locked="0" layoutInCell="1" allowOverlap="1" wp14:anchorId="5F3FD95F" wp14:editId="79A50FAF">
                <wp:simplePos x="0" y="0"/>
                <wp:positionH relativeFrom="margin">
                  <wp:posOffset>-177800</wp:posOffset>
                </wp:positionH>
                <wp:positionV relativeFrom="paragraph">
                  <wp:posOffset>350520</wp:posOffset>
                </wp:positionV>
                <wp:extent cx="5308600" cy="2582334"/>
                <wp:effectExtent l="0" t="0" r="25400" b="27940"/>
                <wp:wrapNone/>
                <wp:docPr id="2397" name="Shape 2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8600" cy="2582334"/>
                        </a:xfrm>
                        <a:prstGeom prst="rect">
                          <a:avLst/>
                        </a:prstGeom>
                        <a:ln w="25560">
                          <a:solidFill>
                            <a:srgbClr val="009682"/>
                          </a:solidFill>
                          <a:miter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5AFCA861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9682"/>
                                <w:sz w:val="28"/>
                                <w:szCs w:val="28"/>
                              </w:rPr>
                              <w:t>January 2, 2016</w:t>
                            </w:r>
                          </w:p>
                          <w:p w14:paraId="29D46EC0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>Investment in Mini Corp.</w:t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  <w:t xml:space="preserve">  480,000</w:t>
                            </w:r>
                          </w:p>
                          <w:p w14:paraId="55A98999" w14:textId="5ADB58C9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  <w:t>Cash</w:t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</w:r>
                            <w:r w:rsidR="00524C13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     480,000</w:t>
                            </w:r>
                          </w:p>
                          <w:p w14:paraId="6410A838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>(48,000 shares x $10)</w:t>
                            </w:r>
                          </w:p>
                          <w:p w14:paraId="6E124CED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9682"/>
                                <w:sz w:val="28"/>
                                <w:szCs w:val="28"/>
                              </w:rPr>
                              <w:t>December 31, 2016</w:t>
                            </w:r>
                          </w:p>
                          <w:p w14:paraId="4F1DFF1B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>Investment in Mini Corp.</w:t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  <w:t xml:space="preserve">  40,000</w:t>
                            </w:r>
                          </w:p>
                          <w:p w14:paraId="4CD094EF" w14:textId="53F8C9DE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         Investment Income </w:t>
                            </w:r>
                            <w:r w:rsidR="00524C13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  <w:t xml:space="preserve">                 </w:t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>40,000</w:t>
                            </w:r>
                          </w:p>
                          <w:p w14:paraId="78EE84C4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>($200,000 net income x 20%)</w:t>
                            </w:r>
                          </w:p>
                          <w:p w14:paraId="71683B47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9682"/>
                                <w:sz w:val="28"/>
                                <w:szCs w:val="28"/>
                              </w:rPr>
                              <w:t>December 31, 2016</w:t>
                            </w:r>
                          </w:p>
                          <w:p w14:paraId="46B6F82C" w14:textId="77777777" w:rsidR="00D433A9" w:rsidRPr="00524C13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24C13"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  <w:szCs w:val="28"/>
                              </w:rPr>
                              <w:t>No entry required to reflect market price (or fair value). Investment is not impaired.</w:t>
                            </w:r>
                          </w:p>
                        </w:txbxContent>
                      </wps:txbx>
                      <wps:bodyPr wrap="square" lIns="46799" tIns="46799" rIns="46799" bIns="4679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3FD95F" id="Shape 2397" o:spid="_x0000_s1027" style="position:absolute;margin-left:-14pt;margin-top:27.6pt;width:418pt;height:203.35pt;z-index:25166745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" filled="f" strokecolor="#009682" strokeweight=".71mm">
                <v:textbox inset="1.3mm,1.3mm,1.3mm,1.3mm">
                  <w:txbxContent>
                    <w:p w14:paraId="5AFCA861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9682"/>
                          <w:sz w:val="28"/>
                          <w:szCs w:val="28"/>
                        </w:rPr>
                        <w:t>January 2, 2016</w:t>
                      </w:r>
                    </w:p>
                    <w:p w14:paraId="29D46EC0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>Investment in Mini Corp.</w:t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  <w:t xml:space="preserve">  480,000</w:t>
                      </w:r>
                    </w:p>
                    <w:p w14:paraId="55A98999" w14:textId="5ADB58C9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  <w:t>Cash</w:t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</w:r>
                      <w:r w:rsidR="00524C13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 xml:space="preserve">          </w:t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 xml:space="preserve">       480,000</w:t>
                      </w:r>
                    </w:p>
                    <w:p w14:paraId="6410A838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>(48,000 shares x $10)</w:t>
                      </w:r>
                    </w:p>
                    <w:p w14:paraId="6E124CED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9682"/>
                          <w:sz w:val="28"/>
                          <w:szCs w:val="28"/>
                        </w:rPr>
                        <w:t>December 31, 2016</w:t>
                      </w:r>
                    </w:p>
                    <w:p w14:paraId="4F1DFF1B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>Investment in Mini Corp.</w:t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  <w:t xml:space="preserve">  40,000</w:t>
                      </w:r>
                    </w:p>
                    <w:p w14:paraId="4CD094EF" w14:textId="53F8C9DE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 xml:space="preserve">           Investment Income </w:t>
                      </w:r>
                      <w:r w:rsidR="00524C13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  <w:t xml:space="preserve">                 </w:t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>40,000</w:t>
                      </w:r>
                    </w:p>
                    <w:p w14:paraId="78EE84C4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>($200,000 net income x 20%)</w:t>
                      </w:r>
                    </w:p>
                    <w:p w14:paraId="71683B47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9682"/>
                          <w:sz w:val="28"/>
                          <w:szCs w:val="28"/>
                        </w:rPr>
                        <w:t>December 31, 2016</w:t>
                      </w:r>
                    </w:p>
                    <w:p w14:paraId="46B6F82C" w14:textId="77777777" w:rsidR="00D433A9" w:rsidRPr="00524C13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b/>
                          <w:sz w:val="28"/>
                          <w:szCs w:val="28"/>
                        </w:rPr>
                      </w:pPr>
                      <w:r w:rsidRPr="00524C13">
                        <w:rPr>
                          <w:rFonts w:ascii="Arial" w:eastAsia="Arial" w:hAnsi="Arial" w:cs="Arial"/>
                          <w:b/>
                          <w:color w:val="000000"/>
                          <w:sz w:val="28"/>
                          <w:szCs w:val="28"/>
                        </w:rPr>
                        <w:t>No entry required to reflect market price (or fair value). Investment is not impaired.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24C13">
        <w:t>SOLUTION</w:t>
      </w:r>
    </w:p>
    <w:p w14:paraId="7523A710" w14:textId="6B62CBA3" w:rsidR="00011E16" w:rsidRDefault="00011E16" w:rsidP="00011E16">
      <w:pPr>
        <w:spacing w:line="276" w:lineRule="auto"/>
      </w:pPr>
    </w:p>
    <w:p w14:paraId="59295E7E" w14:textId="7C91B5D3" w:rsidR="00937838" w:rsidRDefault="00937838" w:rsidP="006A6AE6">
      <w:pPr>
        <w:spacing w:line="276" w:lineRule="auto"/>
        <w:rPr>
          <w:sz w:val="28"/>
          <w:u w:val="single"/>
        </w:rPr>
      </w:pPr>
    </w:p>
    <w:p w14:paraId="5C33B457" w14:textId="12BD4F55" w:rsidR="00937838" w:rsidRDefault="00937838" w:rsidP="006A6AE6">
      <w:pPr>
        <w:spacing w:line="276" w:lineRule="auto"/>
        <w:rPr>
          <w:sz w:val="28"/>
          <w:u w:val="single"/>
        </w:rPr>
      </w:pPr>
    </w:p>
    <w:p w14:paraId="29461FFB" w14:textId="1AC09A92" w:rsidR="00937838" w:rsidRDefault="00937838" w:rsidP="006A6AE6">
      <w:pPr>
        <w:spacing w:line="276" w:lineRule="auto"/>
        <w:rPr>
          <w:sz w:val="28"/>
          <w:u w:val="single"/>
        </w:rPr>
      </w:pPr>
    </w:p>
    <w:p w14:paraId="47B38D37" w14:textId="3EE71A76" w:rsidR="00937838" w:rsidRDefault="00937838" w:rsidP="006A6AE6">
      <w:pPr>
        <w:spacing w:line="276" w:lineRule="auto"/>
        <w:rPr>
          <w:sz w:val="28"/>
          <w:u w:val="single"/>
        </w:rPr>
      </w:pPr>
    </w:p>
    <w:p w14:paraId="20107F73" w14:textId="7EC9A970" w:rsidR="00937838" w:rsidRDefault="00937838" w:rsidP="006A6AE6">
      <w:pPr>
        <w:spacing w:line="276" w:lineRule="auto"/>
        <w:rPr>
          <w:sz w:val="28"/>
          <w:u w:val="single"/>
        </w:rPr>
      </w:pPr>
    </w:p>
    <w:p w14:paraId="06A7C56E" w14:textId="380B6667" w:rsidR="00937838" w:rsidRDefault="00937838" w:rsidP="006A6AE6">
      <w:pPr>
        <w:spacing w:line="276" w:lineRule="auto"/>
        <w:rPr>
          <w:sz w:val="28"/>
          <w:u w:val="single"/>
        </w:rPr>
      </w:pPr>
    </w:p>
    <w:p w14:paraId="5A5B002D" w14:textId="77617649" w:rsidR="00937838" w:rsidRDefault="00937838" w:rsidP="006A6AE6">
      <w:pPr>
        <w:spacing w:line="276" w:lineRule="auto"/>
        <w:rPr>
          <w:sz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1" behindDoc="0" locked="0" layoutInCell="1" allowOverlap="1" wp14:anchorId="50825FB7" wp14:editId="052932F1">
                <wp:simplePos x="0" y="0"/>
                <wp:positionH relativeFrom="margin">
                  <wp:posOffset>-160867</wp:posOffset>
                </wp:positionH>
                <wp:positionV relativeFrom="paragraph">
                  <wp:posOffset>391160</wp:posOffset>
                </wp:positionV>
                <wp:extent cx="5799667" cy="2023321"/>
                <wp:effectExtent l="0" t="0" r="10795" b="15240"/>
                <wp:wrapNone/>
                <wp:docPr id="2398" name="Shape 2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9667" cy="2023321"/>
                        </a:xfrm>
                        <a:prstGeom prst="rect">
                          <a:avLst/>
                        </a:prstGeom>
                        <a:ln w="25560">
                          <a:solidFill>
                            <a:srgbClr val="009682"/>
                          </a:solidFill>
                          <a:miter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75648519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9682"/>
                                <w:sz w:val="28"/>
                                <w:szCs w:val="28"/>
                              </w:rPr>
                              <w:t>January 28, 2017</w:t>
                            </w:r>
                          </w:p>
                          <w:p w14:paraId="2C5313E2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>Cash</w:t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  <w:t xml:space="preserve">          20,000</w:t>
                            </w:r>
                          </w:p>
                          <w:p w14:paraId="0A2E8C10" w14:textId="40D61DF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 Investment in Mini Corp. </w:t>
                            </w:r>
                            <w:r w:rsidR="00524C13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  <w:t xml:space="preserve">      </w:t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>20,000</w:t>
                            </w:r>
                          </w:p>
                          <w:p w14:paraId="36BFF5D0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>($100,000 Dividend x 20%)</w:t>
                            </w:r>
                          </w:p>
                          <w:p w14:paraId="7D4608A5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9682"/>
                                <w:sz w:val="28"/>
                                <w:szCs w:val="28"/>
                              </w:rPr>
                              <w:t>December 31, 2017</w:t>
                            </w:r>
                          </w:p>
                          <w:p w14:paraId="02C6AB37" w14:textId="4F3EDAC8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Investment Loss        </w:t>
                            </w:r>
                            <w:r w:rsidR="00524C13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  <w:t xml:space="preserve">        </w:t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10,000</w:t>
                            </w:r>
                          </w:p>
                          <w:p w14:paraId="1AA30778" w14:textId="09206563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 Investment in Mini Corp. </w:t>
                            </w:r>
                            <w:r w:rsidR="00524C13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ab/>
                              <w:t xml:space="preserve">     </w:t>
                            </w: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>10,000</w:t>
                            </w:r>
                          </w:p>
                          <w:p w14:paraId="7B6239B2" w14:textId="77777777" w:rsidR="00D433A9" w:rsidRPr="00011E16" w:rsidRDefault="00D433A9" w:rsidP="00011E16">
                            <w:pPr>
                              <w:pStyle w:val="NormalWeb"/>
                              <w:tabs>
                                <w:tab w:val="left" w:pos="1440"/>
                                <w:tab w:val="left" w:pos="2880"/>
                                <w:tab w:val="left" w:pos="4320"/>
                                <w:tab w:val="left" w:pos="5760"/>
                                <w:tab w:val="left" w:pos="7200"/>
                                <w:tab w:val="left" w:pos="8640"/>
                                <w:tab w:val="left" w:pos="10080"/>
                                <w:tab w:val="left" w:pos="11520"/>
                                <w:tab w:val="left" w:pos="12960"/>
                                <w:tab w:val="left" w:pos="14400"/>
                                <w:tab w:val="left" w:pos="15840"/>
                              </w:tabs>
                              <w:overflowPunct w:val="0"/>
                              <w:spacing w:before="60" w:beforeAutospacing="0" w:after="0" w:afterAutospacing="0" w:line="216" w:lineRule="auto"/>
                              <w:ind w:left="547" w:hanging="547"/>
                              <w:rPr>
                                <w:sz w:val="28"/>
                                <w:szCs w:val="28"/>
                              </w:rPr>
                            </w:pPr>
                            <w:r w:rsidRPr="00011E16"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  <w:szCs w:val="28"/>
                              </w:rPr>
                              <w:t>($50,000 net loss x 20%)</w:t>
                            </w:r>
                          </w:p>
                        </w:txbxContent>
                      </wps:txbx>
                      <wps:bodyPr wrap="square" lIns="46799" tIns="46799" rIns="46799" bIns="4679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825FB7" id="Shape 2398" o:spid="_x0000_s1028" style="position:absolute;margin-left:-12.65pt;margin-top:30.8pt;width:456.65pt;height:159.3pt;z-index:25166848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" filled="f" strokecolor="#009682" strokeweight=".71mm">
                <v:textbox inset="1.3mm,1.3mm,1.3mm,1.3mm">
                  <w:txbxContent>
                    <w:p w14:paraId="75648519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9682"/>
                          <w:sz w:val="28"/>
                          <w:szCs w:val="28"/>
                        </w:rPr>
                        <w:t>January 28, 2017</w:t>
                      </w:r>
                    </w:p>
                    <w:p w14:paraId="2C5313E2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>Cash</w:t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  <w:t xml:space="preserve">          20,000</w:t>
                      </w:r>
                    </w:p>
                    <w:p w14:paraId="0A2E8C10" w14:textId="40D61DF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 xml:space="preserve">   Investment in Mini Corp. </w:t>
                      </w:r>
                      <w:r w:rsidR="00524C13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  <w:t xml:space="preserve">      </w:t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>20,000</w:t>
                      </w:r>
                    </w:p>
                    <w:p w14:paraId="36BFF5D0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>($100,000 Dividend x 20%)</w:t>
                      </w:r>
                    </w:p>
                    <w:p w14:paraId="7D4608A5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9682"/>
                          <w:sz w:val="28"/>
                          <w:szCs w:val="28"/>
                        </w:rPr>
                        <w:t>December 31, 2017</w:t>
                      </w:r>
                    </w:p>
                    <w:p w14:paraId="02C6AB37" w14:textId="4F3EDAC8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 xml:space="preserve">Investment Loss        </w:t>
                      </w:r>
                      <w:r w:rsidR="00524C13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  <w:t xml:space="preserve">        </w:t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 xml:space="preserve">  10,000</w:t>
                      </w:r>
                    </w:p>
                    <w:p w14:paraId="1AA30778" w14:textId="09206563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 xml:space="preserve">   Investment in Mini Corp. </w:t>
                      </w:r>
                      <w:r w:rsidR="00524C13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ab/>
                        <w:t xml:space="preserve">     </w:t>
                      </w: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>10,000</w:t>
                      </w:r>
                    </w:p>
                    <w:p w14:paraId="7B6239B2" w14:textId="77777777" w:rsidR="00D433A9" w:rsidRPr="00011E16" w:rsidRDefault="00D433A9" w:rsidP="00011E16">
                      <w:pPr>
                        <w:pStyle w:val="NormalWeb"/>
                        <w:tabs>
                          <w:tab w:val="left" w:pos="1440"/>
                          <w:tab w:val="left" w:pos="2880"/>
                          <w:tab w:val="left" w:pos="4320"/>
                          <w:tab w:val="left" w:pos="5760"/>
                          <w:tab w:val="left" w:pos="7200"/>
                          <w:tab w:val="left" w:pos="8640"/>
                          <w:tab w:val="left" w:pos="10080"/>
                          <w:tab w:val="left" w:pos="11520"/>
                          <w:tab w:val="left" w:pos="12960"/>
                          <w:tab w:val="left" w:pos="14400"/>
                          <w:tab w:val="left" w:pos="15840"/>
                        </w:tabs>
                        <w:overflowPunct w:val="0"/>
                        <w:spacing w:before="60" w:beforeAutospacing="0" w:after="0" w:afterAutospacing="0" w:line="216" w:lineRule="auto"/>
                        <w:ind w:left="547" w:hanging="547"/>
                        <w:rPr>
                          <w:sz w:val="28"/>
                          <w:szCs w:val="28"/>
                        </w:rPr>
                      </w:pPr>
                      <w:r w:rsidRPr="00011E16">
                        <w:rPr>
                          <w:rFonts w:ascii="Arial" w:eastAsia="Arial" w:hAnsi="Arial" w:cs="Arial"/>
                          <w:color w:val="000000"/>
                          <w:sz w:val="28"/>
                          <w:szCs w:val="28"/>
                        </w:rPr>
                        <w:t>($50,000 net loss x 20%)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0" w:name="_GoBack"/>
      <w:bookmarkEnd w:id="0"/>
    </w:p>
    <w:p w14:paraId="7EF24488" w14:textId="77777777" w:rsidR="00937838" w:rsidRDefault="00937838" w:rsidP="006A6AE6">
      <w:pPr>
        <w:spacing w:line="276" w:lineRule="auto"/>
        <w:rPr>
          <w:sz w:val="28"/>
          <w:u w:val="single"/>
        </w:rPr>
      </w:pPr>
    </w:p>
    <w:p w14:paraId="2D1BEA2E" w14:textId="77777777" w:rsidR="00937838" w:rsidRDefault="00937838" w:rsidP="006A6AE6">
      <w:pPr>
        <w:spacing w:line="276" w:lineRule="auto"/>
        <w:rPr>
          <w:sz w:val="28"/>
          <w:u w:val="single"/>
        </w:rPr>
      </w:pPr>
    </w:p>
    <w:p w14:paraId="7C9ECDD9" w14:textId="77777777" w:rsidR="00937838" w:rsidRDefault="00937838" w:rsidP="006A6AE6">
      <w:pPr>
        <w:spacing w:line="276" w:lineRule="auto"/>
        <w:rPr>
          <w:sz w:val="28"/>
          <w:u w:val="single"/>
        </w:rPr>
      </w:pPr>
    </w:p>
    <w:p w14:paraId="572F5255" w14:textId="0BBD794B" w:rsidR="00937838" w:rsidRDefault="00937838" w:rsidP="006A6AE6">
      <w:pPr>
        <w:spacing w:line="276" w:lineRule="auto"/>
        <w:rPr>
          <w:sz w:val="28"/>
          <w:u w:val="single"/>
        </w:rPr>
      </w:pPr>
    </w:p>
    <w:p w14:paraId="7EE2EE1C" w14:textId="77777777" w:rsidR="00937838" w:rsidRDefault="00937838" w:rsidP="006A6AE6">
      <w:pPr>
        <w:spacing w:line="276" w:lineRule="auto"/>
        <w:rPr>
          <w:sz w:val="28"/>
          <w:u w:val="single"/>
        </w:rPr>
      </w:pPr>
    </w:p>
    <w:p w14:paraId="6ED9D4C2" w14:textId="77777777" w:rsidR="00937838" w:rsidRDefault="00937838" w:rsidP="006A6AE6">
      <w:pPr>
        <w:spacing w:line="276" w:lineRule="auto"/>
        <w:rPr>
          <w:sz w:val="28"/>
          <w:u w:val="single"/>
        </w:rPr>
      </w:pPr>
    </w:p>
    <w:p w14:paraId="3AC8E2EB" w14:textId="4E6E0C47" w:rsidR="00011E16" w:rsidRPr="006A6AE6" w:rsidRDefault="00011E16" w:rsidP="006A6AE6">
      <w:pPr>
        <w:spacing w:line="276" w:lineRule="auto"/>
        <w:rPr>
          <w:sz w:val="28"/>
          <w:u w:val="single"/>
        </w:rPr>
      </w:pPr>
      <w:r w:rsidRPr="006A6AE6">
        <w:rPr>
          <w:sz w:val="28"/>
          <w:u w:val="single"/>
        </w:rPr>
        <w:lastRenderedPageBreak/>
        <w:t>Paying more than the fair value of a company’s shares and assets</w:t>
      </w:r>
    </w:p>
    <w:p w14:paraId="3D90315F" w14:textId="5206DC9A" w:rsidR="006A6AE6" w:rsidRPr="006A6AE6" w:rsidRDefault="006A6AE6" w:rsidP="006A6AE6">
      <w:pPr>
        <w:spacing w:line="276" w:lineRule="auto"/>
      </w:pPr>
      <w:r>
        <w:rPr>
          <w:b/>
        </w:rPr>
        <w:t>Ex. Paid $200,000 premium</w:t>
      </w:r>
    </w:p>
    <w:p w14:paraId="6E290876" w14:textId="1B4C1190" w:rsidR="00011E16" w:rsidRPr="006A6AE6" w:rsidRDefault="006A6AE6" w:rsidP="00011E16">
      <w:pPr>
        <w:spacing w:line="276" w:lineRule="auto"/>
        <w:rPr>
          <w:u w:val="single"/>
        </w:rPr>
      </w:pPr>
      <w:r w:rsidRPr="006A6AE6">
        <w:rPr>
          <w:u w:val="single"/>
        </w:rPr>
        <w:t xml:space="preserve">Fair value </w:t>
      </w:r>
      <w:r>
        <w:rPr>
          <w:u w:val="single"/>
        </w:rPr>
        <w:t xml:space="preserve"> </w:t>
      </w:r>
      <w:r w:rsidRPr="006A6AE6">
        <w:rPr>
          <w:u w:val="single"/>
        </w:rPr>
        <w:t xml:space="preserve">– </w:t>
      </w:r>
      <w:r>
        <w:rPr>
          <w:u w:val="single"/>
        </w:rPr>
        <w:t xml:space="preserve"> Book</w:t>
      </w:r>
      <w:r w:rsidRPr="006A6AE6">
        <w:rPr>
          <w:u w:val="single"/>
        </w:rPr>
        <w:t xml:space="preserve"> value</w:t>
      </w:r>
    </w:p>
    <w:p w14:paraId="1B3DE706" w14:textId="7DF903EE" w:rsidR="00011E16" w:rsidRDefault="00011E16" w:rsidP="00011E16">
      <w:pPr>
        <w:spacing w:line="276" w:lineRule="auto"/>
      </w:pPr>
      <w:r>
        <w:t>Inventory</w:t>
      </w:r>
      <w:r>
        <w:tab/>
      </w:r>
      <w:r>
        <w:tab/>
        <w:t>(200,000)</w:t>
      </w:r>
      <w:r w:rsidR="006A6AE6">
        <w:t xml:space="preserve">  </w:t>
      </w:r>
    </w:p>
    <w:p w14:paraId="7B9BD331" w14:textId="4693BE0F" w:rsidR="00011E16" w:rsidRDefault="00011E16" w:rsidP="00011E16">
      <w:pPr>
        <w:spacing w:line="276" w:lineRule="auto"/>
      </w:pPr>
      <w:r>
        <w:t>Land</w:t>
      </w:r>
      <w:r>
        <w:tab/>
      </w:r>
      <w:r>
        <w:tab/>
      </w:r>
      <w:r>
        <w:tab/>
        <w:t>300,000</w:t>
      </w:r>
    </w:p>
    <w:p w14:paraId="64BEFEBA" w14:textId="009A4E16" w:rsidR="00011E16" w:rsidRDefault="00011E16" w:rsidP="00011E16">
      <w:pPr>
        <w:spacing w:line="276" w:lineRule="auto"/>
      </w:pPr>
      <w:r>
        <w:t>Patent (6 yrs)</w:t>
      </w:r>
      <w:r>
        <w:tab/>
      </w:r>
      <w:r>
        <w:tab/>
        <w:t>300,000</w:t>
      </w:r>
    </w:p>
    <w:p w14:paraId="7E90F989" w14:textId="290D0EB2" w:rsidR="006A6AE6" w:rsidRPr="006A6AE6" w:rsidRDefault="00011E16" w:rsidP="00011E16">
      <w:pPr>
        <w:spacing w:line="276" w:lineRule="auto"/>
        <w:rPr>
          <w:b/>
        </w:rPr>
      </w:pPr>
      <w:r>
        <w:t>LT Debt</w:t>
      </w:r>
      <w:r>
        <w:tab/>
      </w:r>
      <w:r w:rsidR="006A6AE6">
        <w:t xml:space="preserve">(4 yrs)       </w:t>
      </w:r>
      <w:r w:rsidR="006A6AE6">
        <w:tab/>
      </w:r>
      <w:r w:rsidR="006A6AE6" w:rsidRPr="006A6AE6">
        <w:rPr>
          <w:u w:val="single"/>
        </w:rPr>
        <w:t>(200,000)</w:t>
      </w:r>
      <w:r w:rsidR="006A6AE6">
        <w:rPr>
          <w:u w:val="single"/>
        </w:rPr>
        <w:t xml:space="preserve">  </w:t>
      </w:r>
      <w:r w:rsidR="006A6AE6">
        <w:rPr>
          <w:b/>
        </w:rPr>
        <w:t>higher market interest rates</w:t>
      </w:r>
    </w:p>
    <w:p w14:paraId="2403FDED" w14:textId="77777777" w:rsidR="006A6AE6" w:rsidRDefault="006A6AE6" w:rsidP="00011E16">
      <w:pPr>
        <w:spacing w:line="276" w:lineRule="auto"/>
      </w:pPr>
      <w:r>
        <w:tab/>
      </w:r>
      <w:r>
        <w:tab/>
      </w:r>
      <w:r>
        <w:tab/>
        <w:t>200,000</w:t>
      </w:r>
    </w:p>
    <w:p w14:paraId="45B46396" w14:textId="77777777" w:rsidR="006A6AE6" w:rsidRDefault="006A6AE6" w:rsidP="00011E16">
      <w:pPr>
        <w:spacing w:line="276" w:lineRule="auto"/>
      </w:pPr>
      <w:r>
        <w:tab/>
      </w:r>
      <w:r>
        <w:tab/>
      </w:r>
      <w:r>
        <w:tab/>
        <w:t xml:space="preserve">    40%              80,000</w:t>
      </w:r>
    </w:p>
    <w:p w14:paraId="56AA98B7" w14:textId="3DC13A6A" w:rsidR="00011E16" w:rsidRDefault="006A6AE6" w:rsidP="00011E16">
      <w:pPr>
        <w:spacing w:line="276" w:lineRule="auto"/>
      </w:pPr>
      <w:r>
        <w:tab/>
      </w:r>
      <w:r>
        <w:tab/>
      </w:r>
      <w:r>
        <w:tab/>
      </w:r>
      <w:r>
        <w:rPr>
          <w:b/>
        </w:rPr>
        <w:t>Goodwill</w:t>
      </w:r>
      <w:r>
        <w:t xml:space="preserve">       120,000</w:t>
      </w:r>
      <w:r w:rsidR="00011E16">
        <w:tab/>
      </w:r>
    </w:p>
    <w:p w14:paraId="1326AA52" w14:textId="0EC514B0" w:rsidR="006A6AE6" w:rsidRDefault="006A6AE6" w:rsidP="00011E16">
      <w:pPr>
        <w:spacing w:line="276" w:lineRule="auto"/>
      </w:pPr>
    </w:p>
    <w:p w14:paraId="39B75B4F" w14:textId="0956BEF5" w:rsidR="006A6AE6" w:rsidRDefault="006A6AE6" w:rsidP="00011E16">
      <w:pPr>
        <w:spacing w:line="276" w:lineRule="auto"/>
      </w:pPr>
      <w:r>
        <w:t xml:space="preserve">END YR  </w:t>
      </w:r>
      <w:r>
        <w:tab/>
        <w:t xml:space="preserve">    Net Income</w:t>
      </w:r>
      <w:r>
        <w:tab/>
      </w:r>
      <w:r>
        <w:tab/>
        <w:t>300,000</w:t>
      </w:r>
    </w:p>
    <w:p w14:paraId="21AC9B88" w14:textId="3125B2C5" w:rsidR="006A6AE6" w:rsidRDefault="006A6AE6" w:rsidP="00011E16">
      <w:pPr>
        <w:spacing w:line="276" w:lineRule="auto"/>
      </w:pPr>
      <w:r>
        <w:tab/>
      </w:r>
      <w:r>
        <w:tab/>
        <w:t xml:space="preserve">    Dividend</w:t>
      </w:r>
      <w:r>
        <w:tab/>
      </w:r>
      <w:r>
        <w:tab/>
        <w:t>150,000</w:t>
      </w:r>
    </w:p>
    <w:p w14:paraId="0E4809EF" w14:textId="7CB1CB8B" w:rsidR="006A6AE6" w:rsidRDefault="006A6AE6" w:rsidP="006A6AE6">
      <w:pPr>
        <w:spacing w:line="240" w:lineRule="auto"/>
      </w:pPr>
    </w:p>
    <w:p w14:paraId="4BDA9CC4" w14:textId="51397CDE" w:rsidR="006A6AE6" w:rsidRDefault="006A6AE6" w:rsidP="006A6AE6">
      <w:pPr>
        <w:spacing w:line="240" w:lineRule="auto"/>
      </w:pPr>
      <w:r>
        <w:t>Cash (150,000 x 40%)</w:t>
      </w:r>
      <w:r>
        <w:tab/>
      </w:r>
      <w:r>
        <w:tab/>
      </w:r>
      <w:r>
        <w:tab/>
        <w:t>60,000</w:t>
      </w:r>
    </w:p>
    <w:p w14:paraId="38FAB76B" w14:textId="5BF951DA" w:rsidR="006A6AE6" w:rsidRDefault="006A6AE6" w:rsidP="006A6AE6">
      <w:pPr>
        <w:spacing w:line="240" w:lineRule="auto"/>
      </w:pPr>
      <w:r>
        <w:tab/>
        <w:t>Investment in Assoc.</w:t>
      </w:r>
      <w:r>
        <w:tab/>
      </w:r>
      <w:r>
        <w:tab/>
      </w:r>
      <w:r>
        <w:tab/>
      </w:r>
      <w:r>
        <w:tab/>
        <w:t xml:space="preserve">  60,000</w:t>
      </w:r>
    </w:p>
    <w:p w14:paraId="06C5EF1E" w14:textId="77777777" w:rsidR="006A6AE6" w:rsidRDefault="006A6AE6" w:rsidP="006A6AE6">
      <w:pPr>
        <w:spacing w:line="240" w:lineRule="auto"/>
      </w:pPr>
    </w:p>
    <w:p w14:paraId="6A33C423" w14:textId="312678A7" w:rsidR="006A6AE6" w:rsidRDefault="006A6AE6" w:rsidP="006A6AE6">
      <w:pPr>
        <w:spacing w:line="240" w:lineRule="auto"/>
      </w:pPr>
      <w:r>
        <w:t>Investment in Assoc. (40% x 300,000)    120,000</w:t>
      </w:r>
    </w:p>
    <w:p w14:paraId="70144ECC" w14:textId="3177ABBE" w:rsidR="006A6AE6" w:rsidRDefault="006A6AE6" w:rsidP="006A6AE6">
      <w:pPr>
        <w:spacing w:line="240" w:lineRule="auto"/>
      </w:pPr>
      <w:r>
        <w:tab/>
        <w:t>Investment Income</w:t>
      </w:r>
      <w:r>
        <w:tab/>
      </w:r>
      <w:r>
        <w:tab/>
      </w:r>
      <w:r>
        <w:tab/>
      </w:r>
      <w:r>
        <w:tab/>
        <w:t>120,000</w:t>
      </w:r>
    </w:p>
    <w:p w14:paraId="57045337" w14:textId="5382A819" w:rsidR="006A6AE6" w:rsidRDefault="006A6AE6" w:rsidP="00011E16">
      <w:pPr>
        <w:spacing w:line="276" w:lineRule="auto"/>
      </w:pPr>
    </w:p>
    <w:p w14:paraId="5677B766" w14:textId="62F628AC" w:rsidR="006A6AE6" w:rsidRPr="006A6AE6" w:rsidRDefault="006A6AE6" w:rsidP="00011E16">
      <w:pPr>
        <w:spacing w:line="276" w:lineRule="auto"/>
        <w:rPr>
          <w:u w:val="single"/>
        </w:rPr>
      </w:pPr>
      <w:r w:rsidRPr="006A6AE6">
        <w:rPr>
          <w:u w:val="single"/>
        </w:rPr>
        <w:t>Fair Value Adjustments</w:t>
      </w:r>
    </w:p>
    <w:p w14:paraId="0D1719B1" w14:textId="674E71A5" w:rsidR="006A6AE6" w:rsidRDefault="006A6AE6" w:rsidP="00011E16">
      <w:pPr>
        <w:spacing w:line="276" w:lineRule="auto"/>
      </w:pPr>
      <w:r>
        <w:t xml:space="preserve">Inventory (fair value &lt; book value)         </w:t>
      </w:r>
      <w:r>
        <w:tab/>
      </w:r>
      <w:r>
        <w:tab/>
      </w:r>
      <w:r>
        <w:tab/>
        <w:t xml:space="preserve"> 200,000</w:t>
      </w:r>
    </w:p>
    <w:p w14:paraId="1BD31E2B" w14:textId="172EDA58" w:rsidR="006A6AE6" w:rsidRDefault="006A6AE6" w:rsidP="00011E16">
      <w:pPr>
        <w:spacing w:line="276" w:lineRule="auto"/>
      </w:pPr>
      <w:r>
        <w:t xml:space="preserve">Land </w:t>
      </w:r>
      <w:r>
        <w:tab/>
      </w:r>
      <w:r>
        <w:tab/>
      </w:r>
      <w:r>
        <w:tab/>
      </w:r>
      <w:r>
        <w:tab/>
      </w:r>
      <w:r>
        <w:tab/>
      </w:r>
      <w:r>
        <w:tab/>
        <w:t>(no depreciation)</w:t>
      </w:r>
    </w:p>
    <w:p w14:paraId="2EFEA8C8" w14:textId="2149F4DE" w:rsidR="006A6AE6" w:rsidRDefault="006A6AE6" w:rsidP="00011E16">
      <w:pPr>
        <w:spacing w:line="276" w:lineRule="auto"/>
      </w:pPr>
      <w:r>
        <w:t>Patent Amortization (300,000/6 years)</w:t>
      </w:r>
      <w:r>
        <w:tab/>
      </w:r>
      <w:r>
        <w:tab/>
      </w:r>
      <w:r>
        <w:tab/>
        <w:t xml:space="preserve"> ( 50,000)</w:t>
      </w:r>
    </w:p>
    <w:p w14:paraId="17712AE2" w14:textId="7B7B1DAF" w:rsidR="006A6AE6" w:rsidRDefault="006A6AE6" w:rsidP="00011E16">
      <w:pPr>
        <w:spacing w:line="276" w:lineRule="auto"/>
        <w:rPr>
          <w:u w:val="single"/>
        </w:rPr>
      </w:pPr>
      <w:r>
        <w:t xml:space="preserve">L-T Debt (market rates are </w:t>
      </w:r>
      <w:r>
        <w:rPr>
          <w:b/>
        </w:rPr>
        <w:t>higher</w:t>
      </w:r>
      <w:r>
        <w:t xml:space="preserve">) (200,000/4 yrs) </w:t>
      </w:r>
      <w:r w:rsidRPr="006A6AE6">
        <w:rPr>
          <w:u w:val="single"/>
        </w:rPr>
        <w:tab/>
        <w:t xml:space="preserve">   50,000</w:t>
      </w:r>
    </w:p>
    <w:p w14:paraId="3D2EB9DC" w14:textId="48D5482D" w:rsidR="006A6AE6" w:rsidRDefault="006A6AE6" w:rsidP="00011E16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200,000</w:t>
      </w:r>
    </w:p>
    <w:p w14:paraId="393EBB26" w14:textId="369E73D3" w:rsidR="00641914" w:rsidRDefault="00641914" w:rsidP="00011E16">
      <w:pPr>
        <w:spacing w:line="276" w:lineRule="auto"/>
      </w:pPr>
    </w:p>
    <w:p w14:paraId="77CE4961" w14:textId="77777777" w:rsidR="00641914" w:rsidRPr="006A6AE6" w:rsidRDefault="00641914" w:rsidP="00011E16">
      <w:pPr>
        <w:spacing w:line="276" w:lineRule="auto"/>
      </w:pPr>
    </w:p>
    <w:p w14:paraId="37A560F2" w14:textId="00322704" w:rsidR="00011E16" w:rsidRDefault="007223DA" w:rsidP="00011E16">
      <w:pPr>
        <w:spacing w:line="276" w:lineRule="auto"/>
        <w:rPr>
          <w:sz w:val="28"/>
          <w:u w:val="single"/>
        </w:rPr>
      </w:pPr>
      <w:r>
        <w:rPr>
          <w:noProof/>
          <w:sz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9505" behindDoc="0" locked="0" layoutInCell="1" allowOverlap="1" wp14:anchorId="1F0F7A7B" wp14:editId="53CBE4D4">
                <wp:simplePos x="0" y="0"/>
                <wp:positionH relativeFrom="column">
                  <wp:posOffset>-76200</wp:posOffset>
                </wp:positionH>
                <wp:positionV relativeFrom="paragraph">
                  <wp:posOffset>348343</wp:posOffset>
                </wp:positionV>
                <wp:extent cx="5943600" cy="3341914"/>
                <wp:effectExtent l="0" t="0" r="19050" b="114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334191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D43EDC" id="Rectangle 9" o:spid="_x0000_s1026" style="position:absolute;margin-left:-6pt;margin-top:27.45pt;width:468pt;height:263.15pt;z-index:25166950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" filled="f" strokecolor="black [3213]" strokeweight="1pt"/>
            </w:pict>
          </mc:Fallback>
        </mc:AlternateContent>
      </w:r>
      <w:r w:rsidRPr="007223DA">
        <w:rPr>
          <w:sz w:val="28"/>
          <w:u w:val="single"/>
        </w:rPr>
        <w:t>Chapter 11: Depreciation, Impairment, and Disposition</w:t>
      </w:r>
    </w:p>
    <w:p w14:paraId="749B6A8B" w14:textId="47203092" w:rsidR="007223DA" w:rsidRDefault="007223DA" w:rsidP="00011E16">
      <w:pPr>
        <w:spacing w:line="276" w:lineRule="auto"/>
      </w:pPr>
      <w:r>
        <w:t>Ex. A building was purchased at a cost of $5,000,000 on Jan 2, 20x1. Part of the cost ($200,000) was allocated to the furnace which had an estimated useful life of 20 years with no salvage value</w:t>
      </w:r>
    </w:p>
    <w:p w14:paraId="38F4269C" w14:textId="0979F2C9" w:rsidR="007223DA" w:rsidRDefault="007223DA" w:rsidP="00011E16">
      <w:pPr>
        <w:spacing w:line="276" w:lineRule="auto"/>
      </w:pPr>
    </w:p>
    <w:p w14:paraId="7EDC0E7F" w14:textId="116062F0" w:rsidR="007223DA" w:rsidRDefault="007223DA" w:rsidP="00011E16">
      <w:pPr>
        <w:spacing w:line="276" w:lineRule="auto"/>
      </w:pPr>
      <w:r>
        <w:t>On December 31, 20x14, the furnace was replaced at a cost of $260,000. The estimated useful life od the new furnace is 13 years. Assume straight-line depreciation method is used.</w:t>
      </w:r>
    </w:p>
    <w:p w14:paraId="39C03C0C" w14:textId="1ECC6E4E" w:rsidR="007223DA" w:rsidRDefault="007223DA" w:rsidP="00011E16">
      <w:pPr>
        <w:spacing w:line="276" w:lineRule="auto"/>
      </w:pPr>
    </w:p>
    <w:p w14:paraId="23B066ED" w14:textId="4C094622" w:rsidR="007223DA" w:rsidRDefault="007223DA" w:rsidP="00011E16">
      <w:pPr>
        <w:spacing w:line="276" w:lineRule="auto"/>
      </w:pPr>
      <w:r>
        <w:t>Furnace – New</w:t>
      </w:r>
      <w:r>
        <w:tab/>
      </w:r>
      <w:r>
        <w:tab/>
      </w:r>
      <w:r>
        <w:tab/>
      </w:r>
      <w:r>
        <w:tab/>
      </w:r>
      <w:r>
        <w:tab/>
      </w:r>
      <w:r>
        <w:tab/>
        <w:t>260,000</w:t>
      </w:r>
    </w:p>
    <w:p w14:paraId="69D3DFDF" w14:textId="6DB45E7C" w:rsidR="007223DA" w:rsidRDefault="007223DA" w:rsidP="00011E16">
      <w:pPr>
        <w:spacing w:line="276" w:lineRule="auto"/>
      </w:pPr>
      <w:r>
        <w:tab/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260,000</w:t>
      </w:r>
    </w:p>
    <w:p w14:paraId="3B99B7BA" w14:textId="132A3E01" w:rsidR="007223DA" w:rsidRDefault="007223DA" w:rsidP="00011E16">
      <w:pPr>
        <w:spacing w:line="276" w:lineRule="auto"/>
      </w:pPr>
    </w:p>
    <w:p w14:paraId="36B4C127" w14:textId="35B24884" w:rsidR="007223DA" w:rsidRDefault="007223DA" w:rsidP="00011E16">
      <w:pPr>
        <w:spacing w:line="276" w:lineRule="auto"/>
      </w:pPr>
      <w:r>
        <w:t xml:space="preserve">Acc. Dep, - Old Furnace </w:t>
      </w:r>
      <w:r>
        <w:tab/>
      </w:r>
      <w:r>
        <w:tab/>
      </w:r>
      <w:r>
        <w:tab/>
      </w:r>
      <w:r>
        <w:tab/>
      </w:r>
      <w:r>
        <w:tab/>
        <w:t>140,000</w:t>
      </w:r>
    </w:p>
    <w:p w14:paraId="191021A4" w14:textId="29E17288" w:rsidR="007223DA" w:rsidRDefault="007223DA" w:rsidP="00011E16">
      <w:pPr>
        <w:spacing w:line="276" w:lineRule="auto"/>
      </w:pPr>
      <w:r>
        <w:t>Loss on Disposal</w:t>
      </w:r>
      <w:r>
        <w:tab/>
      </w:r>
      <w:r>
        <w:tab/>
        <w:t xml:space="preserve"> </w:t>
      </w:r>
      <w:r>
        <w:tab/>
      </w:r>
      <w:r>
        <w:tab/>
      </w:r>
      <w:r>
        <w:tab/>
        <w:t xml:space="preserve">   60,000</w:t>
      </w:r>
    </w:p>
    <w:p w14:paraId="1D97A1E6" w14:textId="2E638ED6" w:rsidR="007223DA" w:rsidRPr="007223DA" w:rsidRDefault="007223DA" w:rsidP="00011E16">
      <w:pPr>
        <w:spacing w:line="276" w:lineRule="auto"/>
      </w:pPr>
      <w:r>
        <w:tab/>
        <w:t>Furnace – Old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200,000</w:t>
      </w:r>
    </w:p>
    <w:p w14:paraId="0749D85B" w14:textId="21B5D6C2" w:rsidR="007223DA" w:rsidRDefault="007223DA" w:rsidP="00011E16">
      <w:pPr>
        <w:spacing w:line="276" w:lineRule="auto"/>
      </w:pPr>
    </w:p>
    <w:p w14:paraId="15AA7303" w14:textId="2A3C88EA" w:rsidR="007223DA" w:rsidRDefault="007223DA" w:rsidP="007223DA">
      <w:pPr>
        <w:pStyle w:val="ListParagraph"/>
        <w:numPr>
          <w:ilvl w:val="0"/>
          <w:numId w:val="1"/>
        </w:numPr>
        <w:spacing w:line="276" w:lineRule="auto"/>
      </w:pPr>
      <w:r w:rsidRPr="007223DA">
        <w:rPr>
          <w:b/>
          <w:u w:val="single"/>
        </w:rPr>
        <w:t xml:space="preserve">Double </w:t>
      </w:r>
      <w:r>
        <w:rPr>
          <w:b/>
        </w:rPr>
        <w:t xml:space="preserve">Declining Balance method - </w:t>
      </w:r>
      <w:r>
        <w:t xml:space="preserve"> (1 / useful life) x 2 = % depreciated per period</w:t>
      </w:r>
    </w:p>
    <w:p w14:paraId="6F5D3CF7" w14:textId="77777777" w:rsidR="00C6230B" w:rsidRDefault="00C6230B" w:rsidP="00C6230B">
      <w:pPr>
        <w:pStyle w:val="ListParagraph"/>
        <w:spacing w:line="276" w:lineRule="auto"/>
      </w:pPr>
    </w:p>
    <w:p w14:paraId="52B4C878" w14:textId="35A1795F" w:rsidR="007223DA" w:rsidRDefault="00C6230B" w:rsidP="00C6230B">
      <w:pPr>
        <w:spacing w:line="276" w:lineRule="auto"/>
        <w:jc w:val="center"/>
      </w:pPr>
      <w:r>
        <w:rPr>
          <w:noProof/>
        </w:rPr>
        <w:drawing>
          <wp:inline distT="0" distB="0" distL="0" distR="0" wp14:anchorId="0EB9FB52" wp14:editId="62170436">
            <wp:extent cx="6054183" cy="2184292"/>
            <wp:effectExtent l="0" t="0" r="381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64346" cy="2296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EFFBC" w14:textId="40744788" w:rsidR="00D15086" w:rsidRDefault="005E3DF0" w:rsidP="00C6230B">
      <w:pPr>
        <w:pStyle w:val="ListParagraph"/>
        <w:numPr>
          <w:ilvl w:val="0"/>
          <w:numId w:val="16"/>
        </w:numPr>
      </w:pPr>
      <w:r>
        <w:t xml:space="preserve">315,000 – 15,000 / 10 = </w:t>
      </w:r>
      <w:r w:rsidRPr="005E3DF0">
        <w:rPr>
          <w:b/>
        </w:rPr>
        <w:t>$30,000/year depreciated</w:t>
      </w:r>
    </w:p>
    <w:p w14:paraId="47E8FEC1" w14:textId="77777777" w:rsidR="005E3DF0" w:rsidRDefault="005E3DF0" w:rsidP="005E3DF0">
      <w:pPr>
        <w:pStyle w:val="ListParagraph"/>
      </w:pPr>
    </w:p>
    <w:p w14:paraId="218E584F" w14:textId="74A363E9" w:rsidR="00011E16" w:rsidRDefault="005E3DF0" w:rsidP="005E3DF0">
      <w:pPr>
        <w:pStyle w:val="ListParagraph"/>
        <w:numPr>
          <w:ilvl w:val="0"/>
          <w:numId w:val="16"/>
        </w:numPr>
      </w:pPr>
      <w:r>
        <w:t>300,000 / 240,000 =$1.25/unit</w:t>
      </w:r>
    </w:p>
    <w:p w14:paraId="35780C59" w14:textId="04DA835A" w:rsidR="005E3DF0" w:rsidRDefault="005E3DF0" w:rsidP="005E3DF0">
      <w:pPr>
        <w:pStyle w:val="ListParagraph"/>
        <w:rPr>
          <w:b/>
        </w:rPr>
      </w:pPr>
      <w:r>
        <w:t>25,500 * 1.25 =</w:t>
      </w:r>
      <w:r w:rsidRPr="005E3DF0">
        <w:rPr>
          <w:b/>
        </w:rPr>
        <w:t xml:space="preserve"> $31,875 depreciated</w:t>
      </w:r>
    </w:p>
    <w:p w14:paraId="4DEDCEAA" w14:textId="77777777" w:rsidR="005E3DF0" w:rsidRPr="005E3DF0" w:rsidRDefault="005E3DF0" w:rsidP="005E3DF0">
      <w:pPr>
        <w:pStyle w:val="ListParagraph"/>
        <w:rPr>
          <w:b/>
        </w:rPr>
      </w:pPr>
    </w:p>
    <w:p w14:paraId="71C7D32B" w14:textId="0944C9BD" w:rsidR="005E3DF0" w:rsidRDefault="005E3DF0" w:rsidP="005E3DF0">
      <w:pPr>
        <w:pStyle w:val="ListParagraph"/>
        <w:numPr>
          <w:ilvl w:val="0"/>
          <w:numId w:val="16"/>
        </w:numPr>
      </w:pPr>
      <w:r>
        <w:t>300,000 / 25,000 = $12/hour</w:t>
      </w:r>
    </w:p>
    <w:p w14:paraId="570CBE8C" w14:textId="1CD9FE37" w:rsidR="005E3DF0" w:rsidRDefault="005E3DF0" w:rsidP="005E3DF0">
      <w:pPr>
        <w:pStyle w:val="ListParagraph"/>
        <w:rPr>
          <w:b/>
        </w:rPr>
      </w:pPr>
      <w:r>
        <w:t xml:space="preserve">2,650 * 12 = </w:t>
      </w:r>
      <w:r>
        <w:rPr>
          <w:b/>
        </w:rPr>
        <w:t>$31,800 depreciated</w:t>
      </w:r>
    </w:p>
    <w:p w14:paraId="6BDEAF31" w14:textId="77382AFA" w:rsidR="005E3DF0" w:rsidRPr="00924AAF" w:rsidRDefault="005E3DF0" w:rsidP="005E3DF0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lastRenderedPageBreak/>
        <w:t>Not needed</w:t>
      </w:r>
    </w:p>
    <w:p w14:paraId="4846C487" w14:textId="57E62B00" w:rsidR="005E3DF0" w:rsidRPr="005E3DF0" w:rsidRDefault="005E3DF0" w:rsidP="005E3DF0">
      <w:pPr>
        <w:pStyle w:val="ListParagraph"/>
        <w:numPr>
          <w:ilvl w:val="0"/>
          <w:numId w:val="16"/>
        </w:numPr>
        <w:rPr>
          <w:b/>
        </w:rPr>
      </w:pPr>
      <w:r>
        <w:t xml:space="preserve">315,000 x 0.2 * (8/12) = </w:t>
      </w:r>
      <w:r>
        <w:rPr>
          <w:i/>
        </w:rPr>
        <w:t>$42,000 depreciated in 2017</w:t>
      </w:r>
    </w:p>
    <w:p w14:paraId="340C8594" w14:textId="4C09AA64" w:rsidR="005E3DF0" w:rsidRDefault="005E3DF0" w:rsidP="005E3DF0">
      <w:pPr>
        <w:ind w:left="720"/>
      </w:pPr>
      <w:r>
        <w:t>315,000 – 42,000  = $273,000</w:t>
      </w:r>
    </w:p>
    <w:p w14:paraId="59F05DF0" w14:textId="58569150" w:rsidR="006E539F" w:rsidRPr="006E539F" w:rsidRDefault="005E3DF0" w:rsidP="006E539F">
      <w:pPr>
        <w:ind w:left="720"/>
      </w:pPr>
      <w:r>
        <w:t xml:space="preserve">273,000 * 0.2 = </w:t>
      </w:r>
      <w:r w:rsidR="00924AAF">
        <w:rPr>
          <w:b/>
        </w:rPr>
        <w:t xml:space="preserve">$54,600 depreciated in </w:t>
      </w:r>
      <w:r w:rsidR="00924AAF">
        <w:rPr>
          <w:b/>
          <w:i/>
        </w:rPr>
        <w:t>2018</w:t>
      </w:r>
    </w:p>
    <w:p w14:paraId="107D2230" w14:textId="2B954CC7" w:rsidR="006E539F" w:rsidRPr="006E539F" w:rsidRDefault="006E539F" w:rsidP="005E3DF0">
      <w:pPr>
        <w:pStyle w:val="ListParagraph"/>
        <w:rPr>
          <w:b/>
          <w:sz w:val="32"/>
        </w:rPr>
      </w:pPr>
    </w:p>
    <w:p w14:paraId="19AF30C2" w14:textId="19486C36" w:rsidR="006E539F" w:rsidRPr="006E539F" w:rsidRDefault="006E539F" w:rsidP="006E539F">
      <w:pPr>
        <w:pStyle w:val="ListParagraph"/>
        <w:tabs>
          <w:tab w:val="center" w:pos="5040"/>
        </w:tabs>
        <w:rPr>
          <w:b/>
          <w:sz w:val="40"/>
          <w:u w:val="single"/>
        </w:rPr>
      </w:pPr>
      <w:r w:rsidRPr="006E539F">
        <w:rPr>
          <w:b/>
          <w:sz w:val="40"/>
          <w:u w:val="single"/>
        </w:rPr>
        <w:t>Impairment</w:t>
      </w:r>
    </w:p>
    <w:p w14:paraId="513FD16F" w14:textId="168B0325" w:rsidR="006E539F" w:rsidRPr="004D11B7" w:rsidRDefault="006E539F" w:rsidP="006E539F">
      <w:pPr>
        <w:pStyle w:val="ListParagraph"/>
        <w:numPr>
          <w:ilvl w:val="0"/>
          <w:numId w:val="1"/>
        </w:numPr>
        <w:rPr>
          <w:b/>
          <w:sz w:val="28"/>
        </w:rPr>
      </w:pPr>
      <w:r w:rsidRPr="004D11B7">
        <w:rPr>
          <w:b/>
          <w:sz w:val="28"/>
        </w:rPr>
        <w:t xml:space="preserve">IFRS: </w:t>
      </w:r>
    </w:p>
    <w:p w14:paraId="6E046F2A" w14:textId="77777777" w:rsidR="006E539F" w:rsidRPr="004D11B7" w:rsidRDefault="006E539F" w:rsidP="006E539F">
      <w:pPr>
        <w:pStyle w:val="ListParagraph"/>
        <w:rPr>
          <w:b/>
          <w:sz w:val="28"/>
        </w:rPr>
      </w:pPr>
    </w:p>
    <w:p w14:paraId="2CBBC061" w14:textId="33078BDD" w:rsidR="006E539F" w:rsidRPr="004D11B7" w:rsidRDefault="006E539F" w:rsidP="006E539F">
      <w:pPr>
        <w:pStyle w:val="ListParagraph"/>
        <w:numPr>
          <w:ilvl w:val="0"/>
          <w:numId w:val="17"/>
        </w:numPr>
        <w:rPr>
          <w:sz w:val="28"/>
        </w:rPr>
      </w:pPr>
      <w:r w:rsidRPr="004D11B7">
        <w:rPr>
          <w:sz w:val="28"/>
        </w:rPr>
        <w:t>Carrying Value</w:t>
      </w:r>
      <w:r w:rsidR="00D433A9">
        <w:rPr>
          <w:sz w:val="28"/>
        </w:rPr>
        <w:t xml:space="preserve"> (Book value – depreciation)</w:t>
      </w:r>
      <w:r w:rsidRPr="004D11B7">
        <w:rPr>
          <w:sz w:val="28"/>
        </w:rPr>
        <w:tab/>
      </w:r>
      <w:r w:rsidRPr="004D11B7">
        <w:rPr>
          <w:sz w:val="28"/>
        </w:rPr>
        <w:tab/>
      </w:r>
    </w:p>
    <w:p w14:paraId="7BC2476B" w14:textId="49DAD895" w:rsidR="006E539F" w:rsidRPr="004D11B7" w:rsidRDefault="006E539F" w:rsidP="006E539F">
      <w:pPr>
        <w:pStyle w:val="ListParagraph"/>
        <w:numPr>
          <w:ilvl w:val="0"/>
          <w:numId w:val="17"/>
        </w:numPr>
        <w:rPr>
          <w:sz w:val="28"/>
        </w:rPr>
      </w:pPr>
      <w:r w:rsidRPr="004D11B7">
        <w:rPr>
          <w:sz w:val="28"/>
        </w:rPr>
        <w:t>Recoverable Amount:</w:t>
      </w:r>
    </w:p>
    <w:p w14:paraId="6BB3A7C4" w14:textId="6CB8C96C" w:rsidR="006E539F" w:rsidRPr="004D11B7" w:rsidRDefault="004D11B7" w:rsidP="006E539F">
      <w:pPr>
        <w:pStyle w:val="ListParagraph"/>
        <w:ind w:left="1440"/>
        <w:rPr>
          <w:sz w:val="28"/>
          <w:u w:val="single"/>
        </w:rPr>
      </w:pPr>
      <w:r w:rsidRPr="004D11B7">
        <w:rPr>
          <w:sz w:val="28"/>
          <w:u w:val="single"/>
        </w:rPr>
        <w:t xml:space="preserve">Use </w:t>
      </w:r>
      <w:r w:rsidR="006E539F" w:rsidRPr="004D11B7">
        <w:rPr>
          <w:sz w:val="28"/>
          <w:u w:val="single"/>
        </w:rPr>
        <w:t>Greater of:</w:t>
      </w:r>
    </w:p>
    <w:p w14:paraId="1A7C18A8" w14:textId="7BF7B735" w:rsidR="006E539F" w:rsidRPr="004D11B7" w:rsidRDefault="006E539F" w:rsidP="006E539F">
      <w:pPr>
        <w:pStyle w:val="ListParagraph"/>
        <w:numPr>
          <w:ilvl w:val="0"/>
          <w:numId w:val="18"/>
        </w:numPr>
        <w:rPr>
          <w:b/>
          <w:sz w:val="28"/>
        </w:rPr>
      </w:pPr>
      <w:r w:rsidRPr="004D11B7">
        <w:rPr>
          <w:b/>
          <w:sz w:val="28"/>
        </w:rPr>
        <w:t>Value-in-use</w:t>
      </w:r>
      <w:r w:rsidR="004D11B7" w:rsidRPr="004D11B7">
        <w:rPr>
          <w:b/>
          <w:sz w:val="28"/>
        </w:rPr>
        <w:t xml:space="preserve"> (Discount future net cash flows)</w:t>
      </w:r>
    </w:p>
    <w:p w14:paraId="13A7657F" w14:textId="52ED1368" w:rsidR="006E539F" w:rsidRPr="004D11B7" w:rsidRDefault="006E539F" w:rsidP="006E539F">
      <w:pPr>
        <w:pStyle w:val="ListParagraph"/>
        <w:numPr>
          <w:ilvl w:val="0"/>
          <w:numId w:val="18"/>
        </w:numPr>
        <w:rPr>
          <w:b/>
          <w:sz w:val="28"/>
        </w:rPr>
      </w:pPr>
      <w:r w:rsidRPr="004D11B7">
        <w:rPr>
          <w:b/>
          <w:sz w:val="28"/>
        </w:rPr>
        <w:t xml:space="preserve">Fair Value </w:t>
      </w:r>
      <w:r w:rsidR="004D11B7">
        <w:rPr>
          <w:b/>
          <w:sz w:val="28"/>
        </w:rPr>
        <w:t xml:space="preserve">  </w:t>
      </w:r>
      <w:r w:rsidRPr="004D11B7">
        <w:rPr>
          <w:b/>
          <w:sz w:val="28"/>
        </w:rPr>
        <w:t xml:space="preserve">– </w:t>
      </w:r>
      <w:r w:rsidR="004D11B7">
        <w:rPr>
          <w:b/>
          <w:sz w:val="28"/>
        </w:rPr>
        <w:t xml:space="preserve">  </w:t>
      </w:r>
      <w:r w:rsidRPr="004D11B7">
        <w:rPr>
          <w:b/>
          <w:sz w:val="28"/>
        </w:rPr>
        <w:t>Cost to dispose</w:t>
      </w:r>
    </w:p>
    <w:p w14:paraId="398AF9B0" w14:textId="0F224552" w:rsidR="006E539F" w:rsidRPr="004D11B7" w:rsidRDefault="006E539F" w:rsidP="006E539F">
      <w:pPr>
        <w:rPr>
          <w:sz w:val="28"/>
        </w:rPr>
      </w:pPr>
    </w:p>
    <w:p w14:paraId="30CA1EE6" w14:textId="6D8A1EA7" w:rsidR="006E539F" w:rsidRPr="004D11B7" w:rsidRDefault="006E539F" w:rsidP="006E539F">
      <w:pPr>
        <w:pStyle w:val="ListParagraph"/>
        <w:numPr>
          <w:ilvl w:val="0"/>
          <w:numId w:val="1"/>
        </w:numPr>
        <w:rPr>
          <w:sz w:val="28"/>
        </w:rPr>
      </w:pPr>
      <w:r w:rsidRPr="004D11B7">
        <w:rPr>
          <w:b/>
          <w:sz w:val="28"/>
        </w:rPr>
        <w:t>ASPE:</w:t>
      </w:r>
    </w:p>
    <w:p w14:paraId="5CC8C505" w14:textId="3951DDBC" w:rsidR="006E539F" w:rsidRPr="004D11B7" w:rsidRDefault="006E539F" w:rsidP="006E539F">
      <w:pPr>
        <w:ind w:left="360"/>
        <w:rPr>
          <w:sz w:val="28"/>
        </w:rPr>
      </w:pPr>
    </w:p>
    <w:p w14:paraId="14B4482C" w14:textId="686CCE36" w:rsidR="006E539F" w:rsidRPr="004D11B7" w:rsidRDefault="006E539F" w:rsidP="006E539F">
      <w:pPr>
        <w:pStyle w:val="ListParagraph"/>
        <w:numPr>
          <w:ilvl w:val="0"/>
          <w:numId w:val="19"/>
        </w:numPr>
        <w:rPr>
          <w:sz w:val="28"/>
        </w:rPr>
      </w:pPr>
      <w:r w:rsidRPr="004D11B7">
        <w:rPr>
          <w:sz w:val="28"/>
        </w:rPr>
        <w:t xml:space="preserve">If </w:t>
      </w:r>
      <w:r w:rsidRPr="004D11B7">
        <w:rPr>
          <w:b/>
          <w:sz w:val="28"/>
        </w:rPr>
        <w:t>Carrying Value &lt; Undiscounted future cash flow = NO IMPAIRMENT</w:t>
      </w:r>
    </w:p>
    <w:p w14:paraId="215989E7" w14:textId="6746FB51" w:rsidR="006E539F" w:rsidRPr="004D11B7" w:rsidRDefault="006E539F" w:rsidP="006E539F">
      <w:pPr>
        <w:pStyle w:val="ListParagraph"/>
        <w:ind w:left="1080"/>
        <w:rPr>
          <w:b/>
          <w:sz w:val="28"/>
        </w:rPr>
      </w:pPr>
      <w:r w:rsidRPr="004D11B7">
        <w:rPr>
          <w:sz w:val="28"/>
        </w:rPr>
        <w:t xml:space="preserve">    </w:t>
      </w:r>
      <w:r w:rsidRPr="004D11B7">
        <w:rPr>
          <w:b/>
          <w:sz w:val="28"/>
        </w:rPr>
        <w:t>Carrying Value &gt; Undiscounted future cash flow = IMPAIRMENT</w:t>
      </w:r>
    </w:p>
    <w:p w14:paraId="292430C3" w14:textId="77777777" w:rsidR="006E539F" w:rsidRPr="004D11B7" w:rsidRDefault="006E539F" w:rsidP="006E539F">
      <w:pPr>
        <w:pStyle w:val="ListParagraph"/>
        <w:ind w:left="1080"/>
        <w:rPr>
          <w:b/>
          <w:sz w:val="28"/>
        </w:rPr>
      </w:pPr>
    </w:p>
    <w:p w14:paraId="664A2D07" w14:textId="6F25A99C" w:rsidR="006E539F" w:rsidRPr="004D11B7" w:rsidRDefault="006E539F" w:rsidP="006E539F">
      <w:pPr>
        <w:pStyle w:val="ListParagraph"/>
        <w:numPr>
          <w:ilvl w:val="0"/>
          <w:numId w:val="19"/>
        </w:numPr>
        <w:rPr>
          <w:b/>
          <w:sz w:val="28"/>
        </w:rPr>
      </w:pPr>
      <w:r w:rsidRPr="004D11B7">
        <w:rPr>
          <w:b/>
          <w:sz w:val="28"/>
        </w:rPr>
        <w:t xml:space="preserve">Measurement </w:t>
      </w:r>
    </w:p>
    <w:p w14:paraId="265ABD6C" w14:textId="25D19B40" w:rsidR="006E539F" w:rsidRPr="004D11B7" w:rsidRDefault="006E539F" w:rsidP="006E539F">
      <w:pPr>
        <w:pStyle w:val="ListParagraph"/>
        <w:ind w:left="1080"/>
        <w:rPr>
          <w:b/>
          <w:sz w:val="28"/>
        </w:rPr>
      </w:pPr>
      <w:r w:rsidRPr="004D11B7">
        <w:rPr>
          <w:b/>
          <w:sz w:val="28"/>
        </w:rPr>
        <w:t>Carrying Value – Fair Value</w:t>
      </w:r>
    </w:p>
    <w:p w14:paraId="753DABA1" w14:textId="59EE4755" w:rsidR="006E539F" w:rsidRDefault="006E539F" w:rsidP="006E539F">
      <w:pPr>
        <w:pStyle w:val="ListParagraph"/>
        <w:ind w:left="1080"/>
        <w:rPr>
          <w:b/>
        </w:rPr>
      </w:pPr>
    </w:p>
    <w:p w14:paraId="25336DDC" w14:textId="410A4C91" w:rsidR="006E539F" w:rsidRDefault="006E539F" w:rsidP="006E539F">
      <w:pPr>
        <w:pStyle w:val="ListParagraph"/>
        <w:ind w:left="1080"/>
        <w:rPr>
          <w:b/>
        </w:rPr>
      </w:pPr>
    </w:p>
    <w:p w14:paraId="20F8B16F" w14:textId="1225C8F8" w:rsidR="0088670C" w:rsidRPr="0088670C" w:rsidRDefault="0088670C" w:rsidP="0088670C">
      <w:pPr>
        <w:spacing w:line="240" w:lineRule="auto"/>
        <w:rPr>
          <w:b/>
        </w:rPr>
      </w:pPr>
      <w:r>
        <w:rPr>
          <w:noProof/>
        </w:rPr>
        <w:lastRenderedPageBreak/>
        <w:drawing>
          <wp:inline distT="0" distB="0" distL="0" distR="0" wp14:anchorId="4512F475" wp14:editId="40C12A2D">
            <wp:extent cx="5943600" cy="36499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a)  </w:t>
      </w:r>
      <w:r>
        <w:rPr>
          <w:b/>
        </w:rPr>
        <w:t>UNDER ASPE</w:t>
      </w:r>
    </w:p>
    <w:p w14:paraId="6746E89B" w14:textId="4ECFB0F3" w:rsidR="0088670C" w:rsidRDefault="0088670C" w:rsidP="0088670C">
      <w:pPr>
        <w:spacing w:line="240" w:lineRule="auto"/>
        <w:rPr>
          <w:b/>
        </w:rPr>
      </w:pPr>
      <w:r>
        <w:t xml:space="preserve">1.  </w:t>
      </w:r>
      <w:r>
        <w:rPr>
          <w:b/>
        </w:rPr>
        <w:t>Carrying value = 8,000,000</w:t>
      </w:r>
      <w:r>
        <w:rPr>
          <w:b/>
        </w:rPr>
        <w:tab/>
      </w:r>
      <w:r>
        <w:rPr>
          <w:b/>
        </w:rPr>
        <w:tab/>
        <w:t>Undiscounted cash flow = 7,000,000</w:t>
      </w:r>
    </w:p>
    <w:p w14:paraId="40E4EB36" w14:textId="5967680E" w:rsidR="0088670C" w:rsidRDefault="0088670C" w:rsidP="0088670C">
      <w:pPr>
        <w:spacing w:line="240" w:lineRule="auto"/>
        <w:rPr>
          <w:b/>
        </w:rPr>
      </w:pPr>
      <w:r>
        <w:rPr>
          <w:b/>
        </w:rPr>
        <w:t>Therefore we have impairment</w:t>
      </w:r>
    </w:p>
    <w:p w14:paraId="6F0FBCA5" w14:textId="45EC0AF5" w:rsidR="0088670C" w:rsidRPr="0088670C" w:rsidRDefault="0088670C" w:rsidP="0088670C">
      <w:pPr>
        <w:spacing w:line="240" w:lineRule="auto"/>
        <w:rPr>
          <w:b/>
        </w:rPr>
      </w:pPr>
      <w:r w:rsidRPr="0088670C">
        <w:rPr>
          <w:b/>
        </w:rPr>
        <w:t>ASPE Impairment = Carrying Value – Fair Value</w:t>
      </w:r>
    </w:p>
    <w:p w14:paraId="30F8DCA7" w14:textId="783B8F04" w:rsidR="0088670C" w:rsidRDefault="0088670C" w:rsidP="0088670C">
      <w:pPr>
        <w:spacing w:line="240" w:lineRule="auto"/>
      </w:pPr>
      <w:r>
        <w:t xml:space="preserve">= 8,000,000 – 6,200,000 </w:t>
      </w:r>
    </w:p>
    <w:p w14:paraId="1F31832E" w14:textId="1FEA8311" w:rsidR="0088670C" w:rsidRDefault="0088670C" w:rsidP="0088670C">
      <w:pPr>
        <w:spacing w:line="240" w:lineRule="auto"/>
        <w:rPr>
          <w:b/>
        </w:rPr>
      </w:pPr>
      <w:r>
        <w:rPr>
          <w:b/>
        </w:rPr>
        <w:t>Impairment = 1,800,000</w:t>
      </w:r>
    </w:p>
    <w:p w14:paraId="5590FE1B" w14:textId="6C0B33D1" w:rsidR="0088670C" w:rsidRDefault="0088670C" w:rsidP="0088670C">
      <w:pPr>
        <w:spacing w:line="240" w:lineRule="auto"/>
      </w:pPr>
      <w:r>
        <w:rPr>
          <w:b/>
        </w:rPr>
        <w:t xml:space="preserve">2.  </w:t>
      </w:r>
      <w:r>
        <w:t>Dep. Exp =6,200,000 / 4</w:t>
      </w:r>
    </w:p>
    <w:p w14:paraId="04629C2A" w14:textId="51C1D304" w:rsidR="0088670C" w:rsidRDefault="0088670C" w:rsidP="0088670C">
      <w:pPr>
        <w:spacing w:line="240" w:lineRule="auto"/>
        <w:rPr>
          <w:b/>
        </w:rPr>
      </w:pPr>
      <w:r>
        <w:tab/>
        <w:t xml:space="preserve">        = </w:t>
      </w:r>
      <w:r w:rsidRPr="0088670C">
        <w:rPr>
          <w:b/>
        </w:rPr>
        <w:t>1,550,000</w:t>
      </w:r>
    </w:p>
    <w:p w14:paraId="13C9266F" w14:textId="7BD5F4CF" w:rsidR="0088670C" w:rsidRDefault="0088670C" w:rsidP="0088670C">
      <w:pPr>
        <w:spacing w:line="240" w:lineRule="auto"/>
        <w:rPr>
          <w:b/>
        </w:rPr>
      </w:pPr>
      <w:r>
        <w:rPr>
          <w:b/>
        </w:rPr>
        <w:t>There is no journal entry for part 3 because the fair value will be greater than the carrying value.</w:t>
      </w:r>
    </w:p>
    <w:p w14:paraId="5A1DA055" w14:textId="3D9CD5E3" w:rsidR="0088670C" w:rsidRDefault="0088670C" w:rsidP="0088670C">
      <w:pPr>
        <w:rPr>
          <w:b/>
        </w:rPr>
      </w:pPr>
    </w:p>
    <w:p w14:paraId="44C64CB7" w14:textId="0679EDDD" w:rsidR="0088670C" w:rsidRDefault="0088670C" w:rsidP="0088670C">
      <w:pPr>
        <w:rPr>
          <w:b/>
        </w:rPr>
      </w:pPr>
    </w:p>
    <w:p w14:paraId="28504645" w14:textId="77777777" w:rsidR="0088670C" w:rsidRDefault="0088670C" w:rsidP="0088670C">
      <w:pPr>
        <w:rPr>
          <w:b/>
        </w:rPr>
      </w:pPr>
    </w:p>
    <w:p w14:paraId="05072346" w14:textId="77777777" w:rsidR="0088670C" w:rsidRDefault="0088670C" w:rsidP="0088670C">
      <w:pPr>
        <w:rPr>
          <w:b/>
        </w:rPr>
      </w:pPr>
    </w:p>
    <w:p w14:paraId="3622587E" w14:textId="77777777" w:rsidR="0088670C" w:rsidRDefault="0088670C" w:rsidP="0088670C">
      <w:pPr>
        <w:rPr>
          <w:b/>
        </w:rPr>
      </w:pPr>
    </w:p>
    <w:p w14:paraId="2CB5FE3B" w14:textId="77777777" w:rsidR="0088670C" w:rsidRDefault="0088670C" w:rsidP="0088670C">
      <w:pPr>
        <w:rPr>
          <w:b/>
        </w:rPr>
      </w:pPr>
    </w:p>
    <w:p w14:paraId="1FDD75D1" w14:textId="77777777" w:rsidR="0088670C" w:rsidRDefault="0088670C" w:rsidP="0088670C">
      <w:pPr>
        <w:rPr>
          <w:b/>
        </w:rPr>
      </w:pPr>
    </w:p>
    <w:p w14:paraId="0EA6E18C" w14:textId="0DFD91CB" w:rsidR="0088670C" w:rsidRDefault="0088670C" w:rsidP="0088670C">
      <w:pPr>
        <w:rPr>
          <w:b/>
        </w:rPr>
      </w:pPr>
      <w:r>
        <w:rPr>
          <w:b/>
        </w:rPr>
        <w:lastRenderedPageBreak/>
        <w:t>b) UNDER IFRS</w:t>
      </w:r>
    </w:p>
    <w:p w14:paraId="5301ECE9" w14:textId="7B7A8D64" w:rsidR="0088670C" w:rsidRDefault="0088670C" w:rsidP="0088670C">
      <w:pPr>
        <w:rPr>
          <w:b/>
        </w:rPr>
      </w:pPr>
      <w:r>
        <w:rPr>
          <w:b/>
        </w:rPr>
        <w:t>1. Carrying value = 8,000,000</w:t>
      </w:r>
      <w:r>
        <w:rPr>
          <w:b/>
        </w:rPr>
        <w:tab/>
      </w:r>
      <w:r>
        <w:rPr>
          <w:b/>
        </w:rPr>
        <w:tab/>
      </w:r>
    </w:p>
    <w:p w14:paraId="4D77B538" w14:textId="315C5DD7" w:rsidR="0088670C" w:rsidRDefault="0088670C" w:rsidP="0088670C">
      <w:pPr>
        <w:rPr>
          <w:b/>
        </w:rPr>
      </w:pPr>
      <w:r>
        <w:rPr>
          <w:b/>
        </w:rPr>
        <w:t>Recoverable amount =  Greater of value in use = 6,350,000</w:t>
      </w:r>
    </w:p>
    <w:p w14:paraId="3F88D088" w14:textId="7EE83C9C" w:rsidR="0088670C" w:rsidRDefault="0088670C" w:rsidP="0088670C">
      <w:pPr>
        <w:rPr>
          <w:b/>
        </w:rPr>
      </w:pPr>
      <w:r>
        <w:rPr>
          <w:b/>
        </w:rPr>
        <w:t>Fair value = 6,200,000 – 50,000 (disposal) = 6,150,000</w:t>
      </w:r>
    </w:p>
    <w:p w14:paraId="2E6A31AC" w14:textId="093E7738" w:rsidR="0088670C" w:rsidRDefault="0088670C" w:rsidP="0088670C">
      <w:pPr>
        <w:rPr>
          <w:b/>
        </w:rPr>
      </w:pPr>
      <w:r>
        <w:rPr>
          <w:b/>
        </w:rPr>
        <w:t>Use greater amount (recoverable or fair)</w:t>
      </w:r>
    </w:p>
    <w:p w14:paraId="6A378793" w14:textId="27A92211" w:rsidR="0088670C" w:rsidRDefault="0088670C" w:rsidP="0088670C">
      <w:pPr>
        <w:rPr>
          <w:b/>
        </w:rPr>
      </w:pPr>
      <w:r>
        <w:rPr>
          <w:b/>
        </w:rPr>
        <w:t>Impairment = 8,000,000 – 6,350,000</w:t>
      </w:r>
    </w:p>
    <w:p w14:paraId="1E8CA5DE" w14:textId="0D13CF1C" w:rsidR="0088670C" w:rsidRDefault="0088670C" w:rsidP="0088670C">
      <w:pPr>
        <w:rPr>
          <w:b/>
        </w:rPr>
      </w:pPr>
      <w:r>
        <w:rPr>
          <w:b/>
        </w:rPr>
        <w:t>= 1,650,000</w:t>
      </w:r>
    </w:p>
    <w:p w14:paraId="0004A93F" w14:textId="4DDD8458" w:rsidR="0088670C" w:rsidRDefault="0088670C" w:rsidP="0088670C">
      <w:pPr>
        <w:rPr>
          <w:b/>
        </w:rPr>
      </w:pPr>
    </w:p>
    <w:p w14:paraId="0715758D" w14:textId="539C88F8" w:rsidR="00675709" w:rsidRDefault="0088670C" w:rsidP="0088670C">
      <w:pPr>
        <w:rPr>
          <w:b/>
        </w:rPr>
      </w:pPr>
      <w:r>
        <w:rPr>
          <w:b/>
        </w:rPr>
        <w:t xml:space="preserve">2. </w:t>
      </w:r>
      <w:r w:rsidR="00675709">
        <w:rPr>
          <w:b/>
        </w:rPr>
        <w:t xml:space="preserve">   Depreciation = Undiscounted future net cash flows / useful life </w:t>
      </w:r>
    </w:p>
    <w:p w14:paraId="464BA07E" w14:textId="187571FB" w:rsidR="0088670C" w:rsidRDefault="00675709" w:rsidP="00675709">
      <w:pPr>
        <w:ind w:firstLine="360"/>
        <w:rPr>
          <w:b/>
        </w:rPr>
      </w:pPr>
      <w:r>
        <w:rPr>
          <w:b/>
        </w:rPr>
        <w:t xml:space="preserve">= </w:t>
      </w:r>
      <w:r w:rsidR="0088670C">
        <w:rPr>
          <w:b/>
        </w:rPr>
        <w:t>6,350,000 / 4 = 1,587,500</w:t>
      </w:r>
    </w:p>
    <w:p w14:paraId="11F96731" w14:textId="77777777" w:rsidR="0088670C" w:rsidRDefault="0088670C" w:rsidP="0088670C">
      <w:pPr>
        <w:rPr>
          <w:b/>
        </w:rPr>
      </w:pPr>
    </w:p>
    <w:p w14:paraId="6CB805F5" w14:textId="0679AA2B" w:rsidR="00675709" w:rsidRPr="00675709" w:rsidRDefault="0088670C" w:rsidP="0088670C">
      <w:pPr>
        <w:pStyle w:val="ListParagraph"/>
        <w:numPr>
          <w:ilvl w:val="0"/>
          <w:numId w:val="22"/>
        </w:numPr>
        <w:rPr>
          <w:b/>
          <w:u w:val="single"/>
        </w:rPr>
      </w:pPr>
      <w:r w:rsidRPr="00675709">
        <w:rPr>
          <w:b/>
          <w:u w:val="single"/>
        </w:rPr>
        <w:t xml:space="preserve">   </w:t>
      </w:r>
      <w:r w:rsidR="00675709" w:rsidRPr="00675709">
        <w:rPr>
          <w:b/>
          <w:u w:val="single"/>
        </w:rPr>
        <w:t>Discounted flows – 2018 depreciation</w:t>
      </w:r>
      <w:r w:rsidR="00675709" w:rsidRPr="00675709">
        <w:rPr>
          <w:b/>
          <w:u w:val="single"/>
        </w:rPr>
        <w:tab/>
      </w:r>
      <w:r w:rsidR="00675709">
        <w:rPr>
          <w:b/>
        </w:rPr>
        <w:tab/>
      </w:r>
      <w:r w:rsidR="00675709" w:rsidRPr="00675709">
        <w:rPr>
          <w:b/>
          <w:u w:val="single"/>
        </w:rPr>
        <w:t>2018 Carrying Value</w:t>
      </w:r>
    </w:p>
    <w:p w14:paraId="187E729C" w14:textId="4BA442AA" w:rsidR="0088670C" w:rsidRPr="0088670C" w:rsidRDefault="0088670C" w:rsidP="00675709">
      <w:pPr>
        <w:pStyle w:val="ListParagraph"/>
        <w:rPr>
          <w:b/>
        </w:rPr>
      </w:pPr>
      <w:r>
        <w:rPr>
          <w:b/>
        </w:rPr>
        <w:t xml:space="preserve"> </w:t>
      </w:r>
      <w:r w:rsidRPr="0088670C">
        <w:rPr>
          <w:b/>
        </w:rPr>
        <w:t xml:space="preserve"> 6,350,000</w:t>
      </w:r>
      <w:r w:rsidR="00675709">
        <w:rPr>
          <w:b/>
        </w:rPr>
        <w:tab/>
      </w:r>
      <w:r w:rsidR="00675709">
        <w:rPr>
          <w:b/>
        </w:rPr>
        <w:tab/>
      </w:r>
      <w:r w:rsidR="00675709">
        <w:rPr>
          <w:b/>
        </w:rPr>
        <w:tab/>
      </w:r>
      <w:r w:rsidR="00675709">
        <w:rPr>
          <w:b/>
        </w:rPr>
        <w:tab/>
      </w:r>
      <w:r w:rsidR="00675709">
        <w:rPr>
          <w:b/>
        </w:rPr>
        <w:tab/>
        <w:t>10,000,000</w:t>
      </w:r>
    </w:p>
    <w:p w14:paraId="3577E31B" w14:textId="20862C1A" w:rsidR="0088670C" w:rsidRPr="00675709" w:rsidRDefault="0088670C" w:rsidP="0088670C">
      <w:pPr>
        <w:ind w:firstLine="720"/>
        <w:rPr>
          <w:b/>
        </w:rPr>
      </w:pPr>
      <w:r w:rsidRPr="0088670C">
        <w:rPr>
          <w:b/>
          <w:u w:val="single"/>
        </w:rPr>
        <w:t xml:space="preserve">     1,587,500</w:t>
      </w:r>
      <w:r w:rsidR="00675709" w:rsidRPr="00675709">
        <w:rPr>
          <w:b/>
        </w:rPr>
        <w:tab/>
      </w:r>
      <w:r w:rsidR="00675709" w:rsidRPr="00675709">
        <w:rPr>
          <w:b/>
        </w:rPr>
        <w:tab/>
      </w:r>
      <w:r w:rsidR="00675709" w:rsidRPr="00675709">
        <w:rPr>
          <w:b/>
        </w:rPr>
        <w:tab/>
      </w:r>
      <w:r w:rsidR="00675709" w:rsidRPr="00675709">
        <w:rPr>
          <w:b/>
        </w:rPr>
        <w:tab/>
      </w:r>
      <w:r w:rsidR="00675709" w:rsidRPr="00675709">
        <w:rPr>
          <w:b/>
        </w:rPr>
        <w:tab/>
        <w:t>(2,000,000)</w:t>
      </w:r>
    </w:p>
    <w:p w14:paraId="6A137DF7" w14:textId="145369E5" w:rsidR="0088670C" w:rsidRPr="0088670C" w:rsidRDefault="00675709" w:rsidP="0088670C">
      <w:pPr>
        <w:ind w:firstLine="72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9" behindDoc="0" locked="0" layoutInCell="1" allowOverlap="1" wp14:anchorId="5F122000" wp14:editId="524BD941">
                <wp:simplePos x="0" y="0"/>
                <wp:positionH relativeFrom="column">
                  <wp:posOffset>1261533</wp:posOffset>
                </wp:positionH>
                <wp:positionV relativeFrom="paragraph">
                  <wp:posOffset>153670</wp:posOffset>
                </wp:positionV>
                <wp:extent cx="524934" cy="592667"/>
                <wp:effectExtent l="0" t="0" r="27940" b="3619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934" cy="5926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E88ED1" id="Straight Connector 12" o:spid="_x0000_s1026" style="position:absolute;z-index:2516705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35pt,12.1pt" to="140.7pt,5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88670C">
        <w:rPr>
          <w:b/>
        </w:rPr>
        <w:t xml:space="preserve">     4,762,500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75709">
        <w:rPr>
          <w:b/>
          <w:u w:val="single"/>
        </w:rPr>
        <w:tab/>
        <w:t>(2,000,000)</w:t>
      </w:r>
    </w:p>
    <w:p w14:paraId="30B466EC" w14:textId="26E33A5B" w:rsidR="0088670C" w:rsidRDefault="00675709" w:rsidP="0088670C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1553" behindDoc="0" locked="0" layoutInCell="1" allowOverlap="1" wp14:anchorId="7642750B" wp14:editId="7CE20EFD">
                <wp:simplePos x="0" y="0"/>
                <wp:positionH relativeFrom="column">
                  <wp:posOffset>2463800</wp:posOffset>
                </wp:positionH>
                <wp:positionV relativeFrom="paragraph">
                  <wp:posOffset>79587</wp:posOffset>
                </wp:positionV>
                <wp:extent cx="626533" cy="414866"/>
                <wp:effectExtent l="0" t="0" r="21590" b="2349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6533" cy="4148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C3367F" id="Straight Connector 13" o:spid="_x0000_s1026" style="position:absolute;flip:x;z-index:2516715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pt,6.25pt" to="243.35pt,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6,000,000</w:t>
      </w:r>
    </w:p>
    <w:p w14:paraId="2EEB6623" w14:textId="17BA268F" w:rsidR="00675709" w:rsidRDefault="00675709" w:rsidP="0088670C">
      <w:pPr>
        <w:rPr>
          <w:b/>
        </w:rPr>
      </w:pPr>
    </w:p>
    <w:p w14:paraId="5B65E742" w14:textId="74A58C6E" w:rsidR="00675709" w:rsidRDefault="00675709" w:rsidP="0088670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$1,237,500</w:t>
      </w:r>
    </w:p>
    <w:p w14:paraId="3A9846FD" w14:textId="77777777" w:rsidR="0088670C" w:rsidRPr="0088670C" w:rsidRDefault="0088670C" w:rsidP="0088670C">
      <w:pPr>
        <w:rPr>
          <w:b/>
        </w:rPr>
      </w:pPr>
    </w:p>
    <w:sectPr w:rsidR="0088670C" w:rsidRPr="008867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8C707E" w14:textId="77777777" w:rsidR="00D433A9" w:rsidRDefault="00D433A9" w:rsidP="00B41C45">
      <w:pPr>
        <w:spacing w:after="0" w:line="240" w:lineRule="auto"/>
      </w:pPr>
      <w:r>
        <w:separator/>
      </w:r>
    </w:p>
  </w:endnote>
  <w:endnote w:type="continuationSeparator" w:id="0">
    <w:p w14:paraId="00D68FF4" w14:textId="77777777" w:rsidR="00D433A9" w:rsidRDefault="00D433A9" w:rsidP="00B41C45">
      <w:pPr>
        <w:spacing w:after="0" w:line="240" w:lineRule="auto"/>
      </w:pPr>
      <w:r>
        <w:continuationSeparator/>
      </w:r>
    </w:p>
  </w:endnote>
  <w:endnote w:type="continuationNotice" w:id="1">
    <w:p w14:paraId="60F8E525" w14:textId="77777777" w:rsidR="00D433A9" w:rsidRDefault="00D433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A6489" w14:textId="77777777" w:rsidR="00D433A9" w:rsidRDefault="00D433A9" w:rsidP="00B41C45">
      <w:pPr>
        <w:spacing w:after="0" w:line="240" w:lineRule="auto"/>
      </w:pPr>
      <w:r>
        <w:separator/>
      </w:r>
    </w:p>
  </w:footnote>
  <w:footnote w:type="continuationSeparator" w:id="0">
    <w:p w14:paraId="57D91685" w14:textId="77777777" w:rsidR="00D433A9" w:rsidRDefault="00D433A9" w:rsidP="00B41C45">
      <w:pPr>
        <w:spacing w:after="0" w:line="240" w:lineRule="auto"/>
      </w:pPr>
      <w:r>
        <w:continuationSeparator/>
      </w:r>
    </w:p>
  </w:footnote>
  <w:footnote w:type="continuationNotice" w:id="1">
    <w:p w14:paraId="6BC86DCD" w14:textId="77777777" w:rsidR="00D433A9" w:rsidRDefault="00D433A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74264"/>
    <w:multiLevelType w:val="hybridMultilevel"/>
    <w:tmpl w:val="5386B9E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52703"/>
    <w:multiLevelType w:val="hybridMultilevel"/>
    <w:tmpl w:val="648E0918"/>
    <w:lvl w:ilvl="0" w:tplc="10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609D0"/>
    <w:multiLevelType w:val="hybridMultilevel"/>
    <w:tmpl w:val="5B869264"/>
    <w:lvl w:ilvl="0" w:tplc="85F6A0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85C7493"/>
    <w:multiLevelType w:val="hybridMultilevel"/>
    <w:tmpl w:val="023ADD10"/>
    <w:lvl w:ilvl="0" w:tplc="312E2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AE56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F6E7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AC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B4F2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4C0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B497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6E1F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489C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ADB1915"/>
    <w:multiLevelType w:val="hybridMultilevel"/>
    <w:tmpl w:val="F1C01986"/>
    <w:lvl w:ilvl="0" w:tplc="ADB0B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4C34A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7EBA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FEB8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80D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9E00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C22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0487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D089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EDF411E"/>
    <w:multiLevelType w:val="hybridMultilevel"/>
    <w:tmpl w:val="3982BFEE"/>
    <w:lvl w:ilvl="0" w:tplc="D8ACC1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478B1"/>
    <w:multiLevelType w:val="hybridMultilevel"/>
    <w:tmpl w:val="E8DC008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804FD8"/>
    <w:multiLevelType w:val="hybridMultilevel"/>
    <w:tmpl w:val="B68CA9EE"/>
    <w:lvl w:ilvl="0" w:tplc="88F47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E0F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A84F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6C11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AE4B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3E48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2429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F298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6AC1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8F0DC6"/>
    <w:multiLevelType w:val="hybridMultilevel"/>
    <w:tmpl w:val="0C7EA9F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47CA0"/>
    <w:multiLevelType w:val="hybridMultilevel"/>
    <w:tmpl w:val="E8A249BA"/>
    <w:lvl w:ilvl="0" w:tplc="B34269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B6FF3"/>
    <w:multiLevelType w:val="hybridMultilevel"/>
    <w:tmpl w:val="0A1081FA"/>
    <w:lvl w:ilvl="0" w:tplc="F69C7E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58CF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681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3E4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D0B3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727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0055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8049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9CB7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BB074BD"/>
    <w:multiLevelType w:val="hybridMultilevel"/>
    <w:tmpl w:val="5CFEF71A"/>
    <w:lvl w:ilvl="0" w:tplc="AA1A1C2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0A4AF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3AA41BDC">
      <w:start w:val="3"/>
      <w:numFmt w:val="bullet"/>
      <w:lvlText w:val=""/>
      <w:lvlJc w:val="left"/>
      <w:pPr>
        <w:ind w:left="2880" w:hanging="360"/>
      </w:pPr>
      <w:rPr>
        <w:rFonts w:ascii="Wingdings" w:eastAsiaTheme="minorHAnsi" w:hAnsi="Wingdings" w:cstheme="minorBidi" w:hint="default"/>
      </w:rPr>
    </w:lvl>
    <w:lvl w:ilvl="4" w:tplc="5B12403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B2CCB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C6306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AC423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085DB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CA80251"/>
    <w:multiLevelType w:val="hybridMultilevel"/>
    <w:tmpl w:val="0666B08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57FB7"/>
    <w:multiLevelType w:val="hybridMultilevel"/>
    <w:tmpl w:val="BA82A2D0"/>
    <w:lvl w:ilvl="0" w:tplc="7852487E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E28238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F43474" w:tentative="1">
      <w:start w:val="1"/>
      <w:numFmt w:val="bullet"/>
      <w:lvlText w:val="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08BB96" w:tentative="1">
      <w:start w:val="1"/>
      <w:numFmt w:val="bullet"/>
      <w:lvlText w:val="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8EB12E" w:tentative="1">
      <w:start w:val="1"/>
      <w:numFmt w:val="bullet"/>
      <w:lvlText w:val="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68535E" w:tentative="1">
      <w:start w:val="1"/>
      <w:numFmt w:val="bullet"/>
      <w:lvlText w:val="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B68560" w:tentative="1">
      <w:start w:val="1"/>
      <w:numFmt w:val="bullet"/>
      <w:lvlText w:val="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F8A46E" w:tentative="1">
      <w:start w:val="1"/>
      <w:numFmt w:val="bullet"/>
      <w:lvlText w:val="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F24298" w:tentative="1">
      <w:start w:val="1"/>
      <w:numFmt w:val="bullet"/>
      <w:lvlText w:val="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8A551A7"/>
    <w:multiLevelType w:val="hybridMultilevel"/>
    <w:tmpl w:val="C45A4A1E"/>
    <w:lvl w:ilvl="0" w:tplc="10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828C3"/>
    <w:multiLevelType w:val="hybridMultilevel"/>
    <w:tmpl w:val="7BC47BC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34656"/>
    <w:multiLevelType w:val="hybridMultilevel"/>
    <w:tmpl w:val="22020BBA"/>
    <w:lvl w:ilvl="0" w:tplc="46D4B2BC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100322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22725A" w:tentative="1">
      <w:start w:val="1"/>
      <w:numFmt w:val="bullet"/>
      <w:lvlText w:val="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5CE9A2" w:tentative="1">
      <w:start w:val="1"/>
      <w:numFmt w:val="bullet"/>
      <w:lvlText w:val="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F6ECA0" w:tentative="1">
      <w:start w:val="1"/>
      <w:numFmt w:val="bullet"/>
      <w:lvlText w:val="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160112" w:tentative="1">
      <w:start w:val="1"/>
      <w:numFmt w:val="bullet"/>
      <w:lvlText w:val="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66CB04" w:tentative="1">
      <w:start w:val="1"/>
      <w:numFmt w:val="bullet"/>
      <w:lvlText w:val="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1C8BDE" w:tentative="1">
      <w:start w:val="1"/>
      <w:numFmt w:val="bullet"/>
      <w:lvlText w:val="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940BEC" w:tentative="1">
      <w:start w:val="1"/>
      <w:numFmt w:val="bullet"/>
      <w:lvlText w:val="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4A5F6CF4"/>
    <w:multiLevelType w:val="hybridMultilevel"/>
    <w:tmpl w:val="4C4C5136"/>
    <w:lvl w:ilvl="0" w:tplc="DBB64D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FAEE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647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4CD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F25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B25E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2A5F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483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628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5817977"/>
    <w:multiLevelType w:val="hybridMultilevel"/>
    <w:tmpl w:val="D968F26E"/>
    <w:lvl w:ilvl="0" w:tplc="3754087C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7050836"/>
    <w:multiLevelType w:val="hybridMultilevel"/>
    <w:tmpl w:val="D338A5D2"/>
    <w:lvl w:ilvl="0" w:tplc="8042F7B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275CAC"/>
    <w:multiLevelType w:val="hybridMultilevel"/>
    <w:tmpl w:val="B034516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6C32F5"/>
    <w:multiLevelType w:val="hybridMultilevel"/>
    <w:tmpl w:val="4C2A42F0"/>
    <w:lvl w:ilvl="0" w:tplc="503EDF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807C4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589C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50FB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C45F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7EF9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EC0A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FC92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FAA5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16"/>
  </w:num>
  <w:num w:numId="3">
    <w:abstractNumId w:val="13"/>
  </w:num>
  <w:num w:numId="4">
    <w:abstractNumId w:val="21"/>
  </w:num>
  <w:num w:numId="5">
    <w:abstractNumId w:val="4"/>
  </w:num>
  <w:num w:numId="6">
    <w:abstractNumId w:val="11"/>
  </w:num>
  <w:num w:numId="7">
    <w:abstractNumId w:val="10"/>
  </w:num>
  <w:num w:numId="8">
    <w:abstractNumId w:val="17"/>
  </w:num>
  <w:num w:numId="9">
    <w:abstractNumId w:val="7"/>
  </w:num>
  <w:num w:numId="10">
    <w:abstractNumId w:val="2"/>
  </w:num>
  <w:num w:numId="11">
    <w:abstractNumId w:val="20"/>
  </w:num>
  <w:num w:numId="12">
    <w:abstractNumId w:val="0"/>
  </w:num>
  <w:num w:numId="13">
    <w:abstractNumId w:val="15"/>
  </w:num>
  <w:num w:numId="14">
    <w:abstractNumId w:val="8"/>
  </w:num>
  <w:num w:numId="15">
    <w:abstractNumId w:val="3"/>
  </w:num>
  <w:num w:numId="16">
    <w:abstractNumId w:val="6"/>
  </w:num>
  <w:num w:numId="17">
    <w:abstractNumId w:val="19"/>
  </w:num>
  <w:num w:numId="18">
    <w:abstractNumId w:val="18"/>
  </w:num>
  <w:num w:numId="19">
    <w:abstractNumId w:val="9"/>
  </w:num>
  <w:num w:numId="20">
    <w:abstractNumId w:val="12"/>
  </w:num>
  <w:num w:numId="21">
    <w:abstractNumId w:val="1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8AE"/>
    <w:rsid w:val="00011E16"/>
    <w:rsid w:val="0002411E"/>
    <w:rsid w:val="0006740E"/>
    <w:rsid w:val="000778AE"/>
    <w:rsid w:val="0008139C"/>
    <w:rsid w:val="000B71F3"/>
    <w:rsid w:val="000E2016"/>
    <w:rsid w:val="0012446D"/>
    <w:rsid w:val="00135F8D"/>
    <w:rsid w:val="00144C37"/>
    <w:rsid w:val="00174AF9"/>
    <w:rsid w:val="00212B32"/>
    <w:rsid w:val="002311F9"/>
    <w:rsid w:val="0023706D"/>
    <w:rsid w:val="002416D1"/>
    <w:rsid w:val="002D134F"/>
    <w:rsid w:val="003070D8"/>
    <w:rsid w:val="003416D0"/>
    <w:rsid w:val="003C6861"/>
    <w:rsid w:val="003E6B18"/>
    <w:rsid w:val="004029D7"/>
    <w:rsid w:val="004233D3"/>
    <w:rsid w:val="00436AF4"/>
    <w:rsid w:val="004A1FEB"/>
    <w:rsid w:val="004D11B7"/>
    <w:rsid w:val="00500429"/>
    <w:rsid w:val="00524C13"/>
    <w:rsid w:val="005645A4"/>
    <w:rsid w:val="005E3DF0"/>
    <w:rsid w:val="00640089"/>
    <w:rsid w:val="00641914"/>
    <w:rsid w:val="00673582"/>
    <w:rsid w:val="00675709"/>
    <w:rsid w:val="006A6AE6"/>
    <w:rsid w:val="006D58B9"/>
    <w:rsid w:val="006E539F"/>
    <w:rsid w:val="007223DA"/>
    <w:rsid w:val="0076442A"/>
    <w:rsid w:val="007828B5"/>
    <w:rsid w:val="007B3A3A"/>
    <w:rsid w:val="008654E5"/>
    <w:rsid w:val="0088670C"/>
    <w:rsid w:val="00924AAF"/>
    <w:rsid w:val="00937838"/>
    <w:rsid w:val="0095085C"/>
    <w:rsid w:val="009A6545"/>
    <w:rsid w:val="009D2C8D"/>
    <w:rsid w:val="00A16507"/>
    <w:rsid w:val="00A251B5"/>
    <w:rsid w:val="00A643AB"/>
    <w:rsid w:val="00AD3A93"/>
    <w:rsid w:val="00AF0DDB"/>
    <w:rsid w:val="00B41C45"/>
    <w:rsid w:val="00B87CB8"/>
    <w:rsid w:val="00C477D1"/>
    <w:rsid w:val="00C6230B"/>
    <w:rsid w:val="00C76A34"/>
    <w:rsid w:val="00C87D04"/>
    <w:rsid w:val="00C93085"/>
    <w:rsid w:val="00C97034"/>
    <w:rsid w:val="00D15086"/>
    <w:rsid w:val="00D433A9"/>
    <w:rsid w:val="00D60752"/>
    <w:rsid w:val="00D74FA6"/>
    <w:rsid w:val="00D74FB2"/>
    <w:rsid w:val="00DE18FE"/>
    <w:rsid w:val="00E24D3C"/>
    <w:rsid w:val="00E31D59"/>
    <w:rsid w:val="00E45622"/>
    <w:rsid w:val="00EB4398"/>
    <w:rsid w:val="00F057D1"/>
    <w:rsid w:val="00F17CB7"/>
    <w:rsid w:val="00FD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B254916"/>
  <w15:chartTrackingRefBased/>
  <w15:docId w15:val="{B1A21E08-4F8A-49E0-9162-BB1CFE3C7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78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1C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C45"/>
  </w:style>
  <w:style w:type="paragraph" w:styleId="Footer">
    <w:name w:val="footer"/>
    <w:basedOn w:val="Normal"/>
    <w:link w:val="FooterChar"/>
    <w:uiPriority w:val="99"/>
    <w:unhideWhenUsed/>
    <w:rsid w:val="00B41C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C45"/>
  </w:style>
  <w:style w:type="paragraph" w:styleId="NormalWeb">
    <w:name w:val="Normal (Web)"/>
    <w:basedOn w:val="Normal"/>
    <w:uiPriority w:val="99"/>
    <w:semiHidden/>
    <w:unhideWhenUsed/>
    <w:rsid w:val="00011E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42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378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1853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3832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9406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180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678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449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68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2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769124">
          <w:marLeft w:val="1613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43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616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4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2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2400">
          <w:marLeft w:val="149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227">
          <w:marLeft w:val="149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3264">
          <w:marLeft w:val="149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8543">
          <w:marLeft w:val="149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5506">
          <w:marLeft w:val="149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9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6368">
          <w:marLeft w:val="1613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9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7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521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925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851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381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1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4650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241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74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64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6149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0040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755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84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852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79B59-F7A0-4BFC-91F0-F07B561EE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6976</TotalTime>
  <Pages>18</Pages>
  <Words>2127</Words>
  <Characters>12128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Werocy</dc:creator>
  <cp:keywords/>
  <dc:description/>
  <cp:lastModifiedBy>Matthew Werocy</cp:lastModifiedBy>
  <cp:revision>6</cp:revision>
  <dcterms:created xsi:type="dcterms:W3CDTF">2017-10-12T17:54:00Z</dcterms:created>
  <dcterms:modified xsi:type="dcterms:W3CDTF">2017-12-05T01:52:00Z</dcterms:modified>
</cp:coreProperties>
</file>