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79A" w:rsidRPr="0068679A" w:rsidRDefault="0068679A" w:rsidP="0068679A">
      <w:pPr>
        <w:spacing w:after="0" w:line="240" w:lineRule="auto"/>
        <w:outlineLvl w:val="0"/>
        <w:rPr>
          <w:rFonts w:ascii="inherit" w:eastAsia="Times New Roman" w:hAnsi="inherit" w:cs="Helvetica"/>
          <w:b/>
          <w:bCs/>
          <w:color w:val="000000"/>
          <w:kern w:val="36"/>
          <w:sz w:val="36"/>
          <w:szCs w:val="36"/>
        </w:rPr>
      </w:pPr>
      <w:r w:rsidRPr="0068679A">
        <w:rPr>
          <w:rFonts w:ascii="inherit" w:eastAsia="Times New Roman" w:hAnsi="inherit" w:cs="Helvetica"/>
          <w:b/>
          <w:bCs/>
          <w:color w:val="000000"/>
          <w:kern w:val="36"/>
          <w:sz w:val="36"/>
          <w:szCs w:val="36"/>
          <w:bdr w:val="none" w:sz="0" w:space="0" w:color="auto" w:frame="1"/>
        </w:rPr>
        <w:t>Take Test: CST8284_Final_Exam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</w:t>
      </w:r>
    </w:p>
    <w:p w:rsidR="0068679A" w:rsidRPr="0068679A" w:rsidRDefault="0068679A" w:rsidP="0068679A">
      <w:pPr>
        <w:numPr>
          <w:ilvl w:val="0"/>
          <w:numId w:val="1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 one of the following keywords causes a program to exit inside a loop, and continue execution after the end of the loop?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4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6" type="#_x0000_t75" style="width:20.25pt;height:17.25pt" o:ole="">
                  <v:imagedata r:id="rId5" o:title=""/>
                </v:shape>
                <w:control r:id="rId6" w:name="DefaultOcxName1" w:shapeid="_x0000_i119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continue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199" type="#_x0000_t75" style="width:20.25pt;height:17.25pt" o:ole="">
                  <v:imagedata r:id="rId5" o:title=""/>
                </v:shape>
                <w:control r:id="rId7" w:name="DefaultOcxName2" w:shapeid="_x0000_i119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goto</w:t>
            </w:r>
            <w:proofErr w:type="spellEnd"/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02" type="#_x0000_t75" style="width:20.25pt;height:17.25pt" o:ole="">
                  <v:imagedata r:id="rId5" o:title=""/>
                </v:shape>
                <w:control r:id="rId8" w:name="DefaultOcxName3" w:shapeid="_x0000_i120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break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05" type="#_x0000_t75" style="width:20.25pt;height:17.25pt" o:ole="">
                  <v:imagedata r:id="rId5" o:title=""/>
                </v:shape>
                <w:control r:id="rId9" w:name="DefaultOcxName4" w:shapeid="_x0000_i120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while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08" type="#_x0000_t75" style="width:20.25pt;height:17.25pt" o:ole="">
                  <v:imagedata r:id="rId5" o:title=""/>
                </v:shape>
                <w:control r:id="rId10" w:name="DefaultOcxName5" w:shapeid="_x0000_i120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</w:t>
      </w:r>
    </w:p>
    <w:p w:rsidR="0068679A" w:rsidRPr="0068679A" w:rsidRDefault="0068679A" w:rsidP="0068679A">
      <w:pPr>
        <w:numPr>
          <w:ilvl w:val="0"/>
          <w:numId w:val="2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@Override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has the effect of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875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11" type="#_x0000_t75" style="width:20.25pt;height:17.25pt" o:ole="">
                  <v:imagedata r:id="rId5" o:title=""/>
                </v:shape>
                <w:control r:id="rId11" w:name="DefaultOcxName6" w:shapeid="_x0000_i121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checking that the method following </w:t>
            </w:r>
            <w:r w:rsidRPr="0068679A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 w:frame="1"/>
              </w:rPr>
              <w:t>@Override</w:t>
            </w: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 has an identical method in the superclass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14" type="#_x0000_t75" style="width:20.25pt;height:17.25pt" o:ole="">
                  <v:imagedata r:id="rId5" o:title=""/>
                </v:shape>
                <w:control r:id="rId12" w:name="DefaultOcxName7" w:shapeid="_x0000_i121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checking that the spelling of the subclass method identifier is correct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17" type="#_x0000_t75" style="width:20.25pt;height:17.25pt" o:ole="">
                  <v:imagedata r:id="rId5" o:title=""/>
                </v:shape>
                <w:control r:id="rId13" w:name="DefaultOcxName8" w:shapeid="_x0000_i121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checking that the identifier of the method that follow </w:t>
            </w:r>
            <w:r w:rsidRPr="0068679A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 w:frame="1"/>
              </w:rPr>
              <w:t>@Override</w:t>
            </w: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 is identical to an identifier in the subclass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20" type="#_x0000_t75" style="width:20.25pt;height:17.25pt" o:ole="">
                  <v:imagedata r:id="rId5" o:title=""/>
                </v:shape>
                <w:control r:id="rId14" w:name="DefaultOcxName9" w:shapeid="_x0000_i122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checking that the subclass method following </w:t>
            </w:r>
            <w:r w:rsidRPr="0068679A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 w:frame="1"/>
              </w:rPr>
              <w:t>@Override</w:t>
            </w: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 has the same parameter list as a method in the superclass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23" type="#_x0000_t75" style="width:20.25pt;height:17.25pt" o:ole="">
                  <v:imagedata r:id="rId5" o:title=""/>
                </v:shape>
                <w:control r:id="rId15" w:name="DefaultOcxName10" w:shapeid="_x0000_i122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forcing methods in the superclass to be overridden by methods in the subclass 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</w:t>
      </w:r>
    </w:p>
    <w:p w:rsidR="0068679A" w:rsidRPr="0068679A" w:rsidRDefault="0068679A" w:rsidP="0068679A">
      <w:pPr>
        <w:numPr>
          <w:ilvl w:val="0"/>
          <w:numId w:val="3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When two methods have the same name but different signatures, they are said to be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995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26" type="#_x0000_t75" style="width:20.25pt;height:17.25pt" o:ole="">
                  <v:imagedata r:id="rId5" o:title=""/>
                </v:shape>
                <w:control r:id="rId16" w:name="DefaultOcxName11" w:shapeid="_x0000_i122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overridden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29" type="#_x0000_t75" style="width:20.25pt;height:17.25pt" o:ole="">
                  <v:imagedata r:id="rId5" o:title=""/>
                </v:shape>
                <w:control r:id="rId17" w:name="DefaultOcxName12" w:shapeid="_x0000_i122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static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32" type="#_x0000_t75" style="width:20.25pt;height:17.25pt" o:ole="">
                  <v:imagedata r:id="rId5" o:title=""/>
                </v:shape>
                <w:control r:id="rId18" w:name="DefaultOcxName13" w:shapeid="_x0000_i123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overloaded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35" type="#_x0000_t75" style="width:20.25pt;height:17.25pt" o:ole="">
                  <v:imagedata r:id="rId5" o:title=""/>
                </v:shape>
                <w:control r:id="rId19" w:name="DefaultOcxName14" w:shapeid="_x0000_i123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chained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38" type="#_x0000_t75" style="width:20.25pt;height:17.25pt" o:ole="">
                  <v:imagedata r:id="rId5" o:title=""/>
                </v:shape>
                <w:control r:id="rId20" w:name="DefaultOcxName15" w:shapeid="_x0000_i123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recursive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4</w:t>
      </w:r>
    </w:p>
    <w:p w:rsidR="0068679A" w:rsidRPr="0068679A" w:rsidRDefault="0068679A" w:rsidP="0068679A">
      <w:pPr>
        <w:numPr>
          <w:ilvl w:val="0"/>
          <w:numId w:val="4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Which </w:t>
      </w:r>
      <w:r w:rsidRPr="0068679A">
        <w:rPr>
          <w:rFonts w:ascii="inherit" w:eastAsia="Times New Roman" w:hAnsi="inherit" w:cs="Calibri"/>
          <w:i/>
          <w:iCs/>
          <w:color w:val="111111"/>
          <w:bdr w:val="none" w:sz="0" w:space="0" w:color="auto" w:frame="1"/>
        </w:rPr>
        <w:t>one</w:t>
      </w: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 of the following is </w:t>
      </w:r>
      <w:r w:rsidRPr="0068679A">
        <w:rPr>
          <w:rFonts w:ascii="inherit" w:eastAsia="Times New Roman" w:hAnsi="inherit" w:cs="Calibri"/>
          <w:b/>
          <w:bCs/>
          <w:i/>
          <w:iCs/>
          <w:color w:val="111111"/>
          <w:bdr w:val="none" w:sz="0" w:space="0" w:color="auto" w:frame="1"/>
        </w:rPr>
        <w:t>not</w:t>
      </w:r>
      <w:r w:rsidRPr="0068679A">
        <w:rPr>
          <w:rFonts w:ascii="inherit" w:eastAsia="Times New Roman" w:hAnsi="inherit" w:cs="Calibri"/>
          <w:i/>
          <w:iCs/>
          <w:color w:val="111111"/>
          <w:bdr w:val="none" w:sz="0" w:space="0" w:color="auto" w:frame="1"/>
        </w:rPr>
        <w:t> </w:t>
      </w: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true of the relationship between an interface and an abstract </w:t>
      </w:r>
      <w:proofErr w:type="gramStart"/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class: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875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41" type="#_x0000_t75" style="width:20.25pt;height:17.25pt" o:ole="">
                  <v:imagedata r:id="rId5" o:title=""/>
                </v:shape>
                <w:control r:id="rId21" w:name="DefaultOcxName16" w:shapeid="_x0000_i124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interface acts like an abstract class that must contain only abstract methods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44" type="#_x0000_t75" style="width:20.25pt;height:17.25pt" o:ole="">
                  <v:imagedata r:id="rId5" o:title=""/>
                </v:shape>
                <w:control r:id="rId22" w:name="DefaultOcxName17" w:shapeid="_x0000_i124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interface, like an abstract class, cannot be instantiated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lastRenderedPageBreak/>
              <w:object w:dxaOrig="225" w:dyaOrig="225">
                <v:shape id="_x0000_i1247" type="#_x0000_t75" style="width:20.25pt;height:17.25pt" o:ole="">
                  <v:imagedata r:id="rId5" o:title=""/>
                </v:shape>
                <w:control r:id="rId23" w:name="DefaultOcxName18" w:shapeid="_x0000_i124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interface acts just like an abstract class except that there are no restrictions on the number of interfaces a class may implement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50" type="#_x0000_t75" style="width:20.25pt;height:17.25pt" o:ole="">
                  <v:imagedata r:id="rId5" o:title=""/>
                </v:shape>
                <w:control r:id="rId24" w:name="DefaultOcxName19" w:shapeid="_x0000_i125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unlike an abstract class, an interface cannot be used as a parameter type in an argument list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53" type="#_x0000_t75" style="width:20.25pt;height:17.25pt" o:ole="">
                  <v:imagedata r:id="rId5" o:title=""/>
                </v:shape>
                <w:control r:id="rId25" w:name="DefaultOcxName20" w:shapeid="_x0000_i125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5</w:t>
      </w:r>
    </w:p>
    <w:p w:rsidR="0068679A" w:rsidRPr="0068679A" w:rsidRDefault="0068679A" w:rsidP="0068679A">
      <w:pPr>
        <w:numPr>
          <w:ilvl w:val="0"/>
          <w:numId w:val="5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In debug mode, which </w:t>
      </w:r>
      <w:r w:rsidRPr="0068679A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of the following allows you to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resume execution</w:t>
      </w:r>
      <w:r w:rsidRPr="0068679A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</w:rPr>
        <w:t> in debug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br/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6</w:t>
      </w:r>
    </w:p>
    <w:p w:rsidR="0068679A" w:rsidRPr="0068679A" w:rsidRDefault="0068679A" w:rsidP="0068679A">
      <w:pPr>
        <w:numPr>
          <w:ilvl w:val="0"/>
          <w:numId w:val="6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a concrete class that implements a marker interface will not need to override any methods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56" type="#_x0000_t75" style="width:20.25pt;height:17.25pt" o:ole="">
            <v:imagedata r:id="rId5" o:title=""/>
          </v:shape>
          <w:control r:id="rId26" w:name="DefaultOcxName25" w:shapeid="_x0000_i1256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59" type="#_x0000_t75" style="width:20.25pt;height:17.25pt" o:ole="">
            <v:imagedata r:id="rId5" o:title=""/>
          </v:shape>
          <w:control r:id="rId27" w:name="DefaultOcxName26" w:shapeid="_x0000_i1259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7</w:t>
      </w:r>
    </w:p>
    <w:p w:rsidR="0068679A" w:rsidRPr="0068679A" w:rsidRDefault="0068679A" w:rsidP="0068679A">
      <w:pPr>
        <w:numPr>
          <w:ilvl w:val="0"/>
          <w:numId w:val="7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In file IO, the term '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output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' means that information is input into a file from a program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62" type="#_x0000_t75" style="width:20.25pt;height:17.25pt" o:ole="">
            <v:imagedata r:id="rId5" o:title=""/>
          </v:shape>
          <w:control r:id="rId28" w:name="DefaultOcxName27" w:shapeid="_x0000_i1262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65" type="#_x0000_t75" style="width:20.25pt;height:17.25pt" o:ole="">
            <v:imagedata r:id="rId5" o:title=""/>
          </v:shape>
          <w:control r:id="rId29" w:name="DefaultOcxName28" w:shapeid="_x0000_i1265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8</w:t>
      </w:r>
    </w:p>
    <w:p w:rsidR="0068679A" w:rsidRPr="0068679A" w:rsidRDefault="0068679A" w:rsidP="0068679A">
      <w:pPr>
        <w:numPr>
          <w:ilvl w:val="0"/>
          <w:numId w:val="8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 a lambda expression can only be used with a class that contains a single method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68" type="#_x0000_t75" style="width:20.25pt;height:17.25pt" o:ole="">
            <v:imagedata r:id="rId5" o:title=""/>
          </v:shape>
          <w:control r:id="rId30" w:name="DefaultOcxName29" w:shapeid="_x0000_i1268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271" type="#_x0000_t75" style="width:20.25pt;height:17.25pt" o:ole="">
            <v:imagedata r:id="rId5" o:title=""/>
          </v:shape>
          <w:control r:id="rId31" w:name="DefaultOcxName30" w:shapeid="_x0000_i1271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9</w:t>
      </w:r>
    </w:p>
    <w:p w:rsidR="0068679A" w:rsidRPr="0068679A" w:rsidRDefault="0068679A" w:rsidP="0068679A">
      <w:pPr>
        <w:numPr>
          <w:ilvl w:val="0"/>
          <w:numId w:val="9"/>
        </w:numPr>
        <w:shd w:val="clear" w:color="auto" w:fill="FFFFFF"/>
        <w:spacing w:after="0" w:line="240" w:lineRule="auto"/>
        <w:ind w:left="-180" w:firstLine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68679A">
        <w:rPr>
          <w:rFonts w:ascii="Helvetica" w:eastAsia="Times New Roman" w:hAnsi="Helvetica" w:cs="Helvetica"/>
          <w:color w:val="000000"/>
          <w:sz w:val="24"/>
          <w:szCs w:val="24"/>
          <w:bdr w:val="none" w:sz="0" w:space="0" w:color="auto" w:frame="1"/>
        </w:rPr>
        <w:t>Assume each of the following classes are correctly defined in appropriately-named files in the same package: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MySuperClass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 private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x;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(){return 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void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setX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x){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this.x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= 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getTwiceAsMuch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(){return 2*x;}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alibri" w:eastAsia="Times New Roman" w:hAnsi="Calibri" w:cs="Calibri"/>
          <w:color w:val="111111"/>
          <w:sz w:val="12"/>
          <w:szCs w:val="12"/>
          <w:bdr w:val="none" w:sz="0" w:space="0" w:color="auto" w:frame="1"/>
        </w:rPr>
        <w:t> 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alibri"/>
          <w:color w:val="111111"/>
          <w:bdr w:val="none" w:sz="0" w:space="0" w:color="auto" w:frame="1"/>
        </w:rPr>
        <w:t>                </w:t>
      </w: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extends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MySuperClass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 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setX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(2);}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 // …assume other subclass methods go here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   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14"/>
          <w:szCs w:val="14"/>
          <w:bdr w:val="none" w:sz="0" w:space="0" w:color="auto" w:frame="1"/>
        </w:rPr>
        <w:t>        </w:t>
      </w: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TestSubClass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 public static void main (String[]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args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){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     </w:t>
      </w:r>
      <w:proofErr w:type="spellStart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msc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= new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lastRenderedPageBreak/>
        <w:t xml:space="preserve">    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Y =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()/2;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     </w:t>
      </w:r>
      <w:proofErr w:type="spellStart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msc.setX</w:t>
      </w:r>
      <w:proofErr w:type="spellEnd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(Y);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 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When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main()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has finished executing, the result stored in the x variable will be</w:t>
      </w:r>
    </w:p>
    <w:p w:rsidR="0068679A" w:rsidRPr="0068679A" w:rsidRDefault="0068679A" w:rsidP="0068679A">
      <w:pPr>
        <w:shd w:val="clear" w:color="auto" w:fill="FFFFFF"/>
        <w:spacing w:after="45" w:line="240" w:lineRule="auto"/>
        <w:ind w:hanging="360"/>
        <w:rPr>
          <w:rFonts w:ascii="inherit" w:eastAsia="Times New Roman" w:hAnsi="inherit" w:cs="Helvetica"/>
          <w:color w:val="111111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4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74" type="#_x0000_t75" style="width:20.25pt;height:17.25pt" o:ole="">
                  <v:imagedata r:id="rId5" o:title=""/>
                </v:shape>
                <w:control r:id="rId32" w:name="DefaultOcxName31" w:shapeid="_x0000_i127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0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77" type="#_x0000_t75" style="width:20.25pt;height:17.25pt" o:ole="">
                  <v:imagedata r:id="rId5" o:title=""/>
                </v:shape>
                <w:control r:id="rId33" w:name="DefaultOcxName32" w:shapeid="_x0000_i127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1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80" type="#_x0000_t75" style="width:20.25pt;height:17.25pt" o:ole="">
                  <v:imagedata r:id="rId5" o:title=""/>
                </v:shape>
                <w:control r:id="rId34" w:name="DefaultOcxName33" w:shapeid="_x0000_i128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2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83" type="#_x0000_t75" style="width:20.25pt;height:17.25pt" o:ole="">
                  <v:imagedata r:id="rId5" o:title=""/>
                </v:shape>
                <w:control r:id="rId35" w:name="DefaultOcxName34" w:shapeid="_x0000_i128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4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86" type="#_x0000_t75" style="width:20.25pt;height:17.25pt" o:ole="">
                  <v:imagedata r:id="rId5" o:title=""/>
                </v:shape>
                <w:control r:id="rId36" w:name="DefaultOcxName35" w:shapeid="_x0000_i128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10</w:t>
      </w:r>
    </w:p>
    <w:p w:rsidR="0068679A" w:rsidRPr="0068679A" w:rsidRDefault="0068679A" w:rsidP="0068679A">
      <w:pPr>
        <w:numPr>
          <w:ilvl w:val="0"/>
          <w:numId w:val="10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While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of the flowing is used in UML diagrams to signal that a member is static?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76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89" type="#_x0000_t75" style="width:20.25pt;height:17.25pt" o:ole="">
                  <v:imagedata r:id="rId5" o:title=""/>
                </v:shape>
                <w:control r:id="rId37" w:name="DefaultOcxName36" w:shapeid="_x0000_i128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i/>
                <w:iCs/>
                <w:sz w:val="20"/>
                <w:szCs w:val="20"/>
                <w:bdr w:val="none" w:sz="0" w:space="0" w:color="auto" w:frame="1"/>
              </w:rPr>
              <w:t>italics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92" type="#_x0000_t75" style="width:20.25pt;height:17.25pt" o:ole="">
                  <v:imagedata r:id="rId5" o:title=""/>
                </v:shape>
                <w:control r:id="rId38" w:name="DefaultOcxName37" w:shapeid="_x0000_i129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CAPITALIZE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95" type="#_x0000_t75" style="width:20.25pt;height:17.25pt" o:ole="">
                  <v:imagedata r:id="rId5" o:title=""/>
                </v:shape>
                <w:control r:id="rId39" w:name="DefaultOcxName38" w:shapeid="_x0000_i129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  <w:u w:val="single"/>
                <w:bdr w:val="none" w:sz="0" w:space="0" w:color="auto" w:frame="1"/>
              </w:rPr>
              <w:t>underline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298" type="#_x0000_t75" style="width:20.25pt;height:17.25pt" o:ole="">
                  <v:imagedata r:id="rId5" o:title=""/>
                </v:shape>
                <w:control r:id="rId40" w:name="DefaultOcxName39" w:shapeid="_x0000_i129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b/>
                <w:bCs/>
                <w:sz w:val="20"/>
                <w:szCs w:val="20"/>
                <w:bdr w:val="none" w:sz="0" w:space="0" w:color="auto" w:frame="1"/>
              </w:rPr>
              <w:t>boldface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01" type="#_x0000_t75" style="width:20.25pt;height:17.25pt" o:ole="">
                  <v:imagedata r:id="rId5" o:title=""/>
                </v:shape>
                <w:control r:id="rId41" w:name="DefaultOcxName40" w:shapeid="_x0000_i130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 xml:space="preserve">&lt;&lt; in </w:t>
            </w: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guimettes</w:t>
            </w:r>
            <w:proofErr w:type="spellEnd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&gt;&gt;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11</w:t>
      </w:r>
    </w:p>
    <w:p w:rsidR="0068679A" w:rsidRPr="0068679A" w:rsidRDefault="0068679A" w:rsidP="0068679A">
      <w:pPr>
        <w:numPr>
          <w:ilvl w:val="0"/>
          <w:numId w:val="11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The third (or last) compartment of a UML diagram is used to indicate the class's methods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04" type="#_x0000_t75" style="width:20.25pt;height:17.25pt" o:ole="">
            <v:imagedata r:id="rId5" o:title=""/>
          </v:shape>
          <w:control r:id="rId42" w:name="DefaultOcxName41" w:shapeid="_x0000_i1304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07" type="#_x0000_t75" style="width:20.25pt;height:17.25pt" o:ole="">
            <v:imagedata r:id="rId5" o:title=""/>
          </v:shape>
          <w:control r:id="rId43" w:name="DefaultOcxName42" w:shapeid="_x0000_i1307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12</w:t>
      </w:r>
    </w:p>
    <w:p w:rsidR="0068679A" w:rsidRPr="0068679A" w:rsidRDefault="0068679A" w:rsidP="0068679A">
      <w:pPr>
        <w:numPr>
          <w:ilvl w:val="0"/>
          <w:numId w:val="12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 one of the following symbols would be used to indicate that one class has many other classes (i.e. a 'has a' relationship involving one-to-many classes)</w:t>
      </w:r>
      <w:r w:rsidRPr="0068679A">
        <w:rPr>
          <w:rFonts w:ascii="inherit" w:eastAsia="Times New Roman" w:hAnsi="inherit" w:cs="Helvetica"/>
          <w:noProof/>
          <w:color w:val="111111"/>
          <w:sz w:val="20"/>
          <w:szCs w:val="20"/>
        </w:rPr>
        <mc:AlternateContent>
          <mc:Choice Requires="wps">
            <w:drawing>
              <wp:inline distT="0" distB="0" distL="0" distR="0">
                <wp:extent cx="866775" cy="276225"/>
                <wp:effectExtent l="0" t="0" r="0" b="0"/>
                <wp:docPr id="19" name="Rectangle 19" descr="https://blackboard.algonquincollege.com/bbcswebdav/pid-2955761-dt-content-rid-11925262_1/xid-11925262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667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A9C86F" id="Rectangle 19" o:spid="_x0000_s1026" alt="https://blackboard.algonquincollege.com/bbcswebdav/pid-2955761-dt-content-rid-11925262_1/xid-11925262_1" style="width:68.2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13</w:t>
      </w:r>
    </w:p>
    <w:p w:rsidR="0068679A" w:rsidRPr="0068679A" w:rsidRDefault="0068679A" w:rsidP="0068679A">
      <w:pPr>
        <w:numPr>
          <w:ilvl w:val="0"/>
          <w:numId w:val="13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Mutable variables can potentially lead to deadlock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22" type="#_x0000_t75" style="width:20.25pt;height:17.25pt" o:ole="">
            <v:imagedata r:id="rId5" o:title=""/>
          </v:shape>
          <w:control r:id="rId44" w:name="DefaultOcxName47" w:shapeid="_x0000_i1322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25" type="#_x0000_t75" style="width:20.25pt;height:17.25pt" o:ole="">
            <v:imagedata r:id="rId5" o:title=""/>
          </v:shape>
          <w:control r:id="rId45" w:name="DefaultOcxName48" w:shapeid="_x0000_i1325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14</w:t>
      </w:r>
    </w:p>
    <w:p w:rsidR="0068679A" w:rsidRPr="0068679A" w:rsidRDefault="0068679A" w:rsidP="0068679A">
      <w:pPr>
        <w:numPr>
          <w:ilvl w:val="0"/>
          <w:numId w:val="14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lastRenderedPageBreak/>
        <w:t>Which one of the following symbols would be used to indicate inheritance between two objects, i.e. an '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is a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 xml:space="preserve">' </w:t>
      </w:r>
      <w:proofErr w:type="gramStart"/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relationship</w:t>
      </w:r>
      <w:proofErr w:type="gramEnd"/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center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15</w:t>
      </w:r>
    </w:p>
    <w:p w:rsidR="0068679A" w:rsidRPr="0068679A" w:rsidRDefault="0068679A" w:rsidP="0068679A">
      <w:pPr>
        <w:numPr>
          <w:ilvl w:val="0"/>
          <w:numId w:val="15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The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File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class contains methods that allow the user to add or delete items stored inside a file that is saved on, for example, a hard drive or USB drive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28" type="#_x0000_t75" style="width:20.25pt;height:17.25pt" o:ole="">
            <v:imagedata r:id="rId5" o:title=""/>
          </v:shape>
          <w:control r:id="rId46" w:name="DefaultOcxName53" w:shapeid="_x0000_i1328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31" type="#_x0000_t75" style="width:20.25pt;height:17.25pt" o:ole="">
            <v:imagedata r:id="rId5" o:title=""/>
          </v:shape>
          <w:control r:id="rId47" w:name="DefaultOcxName54" w:shapeid="_x0000_i1331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16</w:t>
      </w:r>
    </w:p>
    <w:p w:rsidR="0068679A" w:rsidRPr="0068679A" w:rsidRDefault="0068679A" w:rsidP="0068679A">
      <w:pPr>
        <w:numPr>
          <w:ilvl w:val="0"/>
          <w:numId w:val="16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Which </w:t>
      </w:r>
      <w:r w:rsidRPr="0068679A">
        <w:rPr>
          <w:rFonts w:ascii="inherit" w:eastAsia="Times New Roman" w:hAnsi="inherit" w:cs="Calibri"/>
          <w:i/>
          <w:iCs/>
          <w:color w:val="111111"/>
          <w:bdr w:val="none" w:sz="0" w:space="0" w:color="auto" w:frame="1"/>
        </w:rPr>
        <w:t>one</w:t>
      </w: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 of the following is </w:t>
      </w:r>
      <w:r w:rsidRPr="0068679A">
        <w:rPr>
          <w:rFonts w:ascii="inherit" w:eastAsia="Times New Roman" w:hAnsi="inherit" w:cs="Calibri"/>
          <w:b/>
          <w:bCs/>
          <w:i/>
          <w:iCs/>
          <w:color w:val="111111"/>
          <w:bdr w:val="none" w:sz="0" w:space="0" w:color="auto" w:frame="1"/>
        </w:rPr>
        <w:t>not</w:t>
      </w:r>
      <w:r w:rsidRPr="0068679A">
        <w:rPr>
          <w:rFonts w:ascii="inherit" w:eastAsia="Times New Roman" w:hAnsi="inherit" w:cs="Calibri"/>
          <w:i/>
          <w:iCs/>
          <w:color w:val="111111"/>
          <w:bdr w:val="none" w:sz="0" w:space="0" w:color="auto" w:frame="1"/>
        </w:rPr>
        <w:t> </w:t>
      </w:r>
      <w:r w:rsidRPr="0068679A">
        <w:rPr>
          <w:rFonts w:ascii="Calibri" w:eastAsia="Times New Roman" w:hAnsi="Calibri" w:cs="Calibri"/>
          <w:color w:val="111111"/>
          <w:bdr w:val="none" w:sz="0" w:space="0" w:color="auto" w:frame="1"/>
        </w:rPr>
        <w:t>a characteristic of a method’s </w:t>
      </w:r>
      <w:proofErr w:type="gramStart"/>
      <w:r w:rsidRPr="0068679A">
        <w:rPr>
          <w:rFonts w:ascii="Calibri" w:eastAsia="Times New Roman" w:hAnsi="Calibri" w:cs="Calibri"/>
          <w:i/>
          <w:iCs/>
          <w:color w:val="111111"/>
          <w:bdr w:val="none" w:sz="0" w:space="0" w:color="auto" w:frame="1"/>
        </w:rPr>
        <w:t>signature</w:t>
      </w:r>
      <w:proofErr w:type="gramEnd"/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3508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34" type="#_x0000_t75" style="width:20.25pt;height:17.25pt" o:ole="">
                  <v:imagedata r:id="rId5" o:title=""/>
                </v:shape>
                <w:control r:id="rId48" w:name="DefaultOcxName55" w:shapeid="_x0000_i133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alibri" w:eastAsia="Times New Roman" w:hAnsi="Calibri" w:cs="Calibri"/>
                <w:color w:val="000000"/>
                <w:bdr w:val="none" w:sz="0" w:space="0" w:color="auto" w:frame="1"/>
              </w:rPr>
              <w:t>the order of the parameters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37" type="#_x0000_t75" style="width:20.25pt;height:17.25pt" o:ole="">
                  <v:imagedata r:id="rId5" o:title=""/>
                </v:shape>
                <w:control r:id="rId49" w:name="DefaultOcxName56" w:shapeid="_x0000_i133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alibri" w:eastAsia="Times New Roman" w:hAnsi="Calibri" w:cs="Calibri"/>
                <w:color w:val="000000"/>
                <w:bdr w:val="none" w:sz="0" w:space="0" w:color="auto" w:frame="1"/>
              </w:rPr>
              <w:t>the number of parameters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40" type="#_x0000_t75" style="width:20.25pt;height:17.25pt" o:ole="">
                  <v:imagedata r:id="rId5" o:title=""/>
                </v:shape>
                <w:control r:id="rId50" w:name="DefaultOcxName57" w:shapeid="_x0000_i134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alibri" w:eastAsia="Times New Roman" w:hAnsi="Calibri" w:cs="Calibri"/>
                <w:color w:val="000000"/>
                <w:bdr w:val="none" w:sz="0" w:space="0" w:color="auto" w:frame="1"/>
              </w:rPr>
              <w:t>the type of each parameter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43" type="#_x0000_t75" style="width:20.25pt;height:17.25pt" o:ole="">
                  <v:imagedata r:id="rId5" o:title=""/>
                </v:shape>
                <w:control r:id="rId51" w:name="DefaultOcxName58" w:shapeid="_x0000_i134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alibri" w:eastAsia="Times New Roman" w:hAnsi="Calibri" w:cs="Calibri"/>
                <w:color w:val="000000"/>
                <w:bdr w:val="none" w:sz="0" w:space="0" w:color="auto" w:frame="1"/>
              </w:rPr>
              <w:t>the identifiers used in the parameters  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46" type="#_x0000_t75" style="width:20.25pt;height:17.25pt" o:ole="">
                  <v:imagedata r:id="rId5" o:title=""/>
                </v:shape>
                <w:control r:id="rId52" w:name="DefaultOcxName59" w:shapeid="_x0000_i134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alibri" w:eastAsia="Times New Roman" w:hAnsi="Calibri" w:cs="Calibri"/>
                <w:color w:val="000000"/>
                <w:bdr w:val="none" w:sz="0" w:space="0" w:color="auto" w:frame="1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17</w:t>
      </w:r>
    </w:p>
    <w:p w:rsidR="0068679A" w:rsidRPr="0068679A" w:rsidRDefault="0068679A" w:rsidP="0068679A">
      <w:pPr>
        <w:numPr>
          <w:ilvl w:val="0"/>
          <w:numId w:val="17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Assume that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Classroom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and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Room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are two classes related by inheritance.  Given what you know about the relationship between classes and subclasses, which one of the following two declarations is most likely to be correct?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public class Room extends Classroom   </w:t>
      </w:r>
      <w:r w:rsidRPr="0068679A"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</w:rPr>
        <w:t>(Select True)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public class Classroom extends Room  </w:t>
      </w:r>
      <w:r w:rsidRPr="0068679A"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</w:rPr>
        <w:t>(Select False)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 </w:t>
      </w:r>
      <w:r w:rsidRPr="0068679A">
        <w:rPr>
          <w:rFonts w:ascii="Courier New" w:eastAsia="Times New Roman" w:hAnsi="Courier New" w:cs="Courier New"/>
          <w:color w:val="000000"/>
          <w:sz w:val="20"/>
          <w:szCs w:val="20"/>
          <w:bdr w:val="none" w:sz="0" w:space="0" w:color="auto" w:frame="1"/>
        </w:rPr>
        <w:t> 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49" type="#_x0000_t75" style="width:20.25pt;height:17.25pt" o:ole="">
            <v:imagedata r:id="rId5" o:title=""/>
          </v:shape>
          <w:control r:id="rId53" w:name="DefaultOcxName60" w:shapeid="_x0000_i1349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352" type="#_x0000_t75" style="width:20.25pt;height:17.25pt" o:ole="">
            <v:imagedata r:id="rId5" o:title=""/>
          </v:shape>
          <w:control r:id="rId54" w:name="DefaultOcxName61" w:shapeid="_x0000_i1352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18</w:t>
      </w:r>
    </w:p>
    <w:p w:rsidR="0068679A" w:rsidRPr="0068679A" w:rsidRDefault="0068679A" w:rsidP="0068679A">
      <w:pPr>
        <w:numPr>
          <w:ilvl w:val="0"/>
          <w:numId w:val="18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The code: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for(::) {}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Arial" w:eastAsia="Times New Roman" w:hAnsi="Arial" w:cs="Arial"/>
          <w:color w:val="111111"/>
          <w:sz w:val="20"/>
          <w:szCs w:val="20"/>
          <w:bdr w:val="none" w:sz="0" w:space="0" w:color="auto" w:frame="1"/>
        </w:rPr>
        <w:t>when executed,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3382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55" type="#_x0000_t75" style="width:20.25pt;height:17.25pt" o:ole="">
                  <v:imagedata r:id="rId5" o:title=""/>
                </v:shape>
                <w:control r:id="rId55" w:name="DefaultOcxName62" w:shapeid="_x0000_i135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triggers a run-time exception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58" type="#_x0000_t75" style="width:20.25pt;height:17.25pt" o:ole="">
                  <v:imagedata r:id="rId5" o:title=""/>
                </v:shape>
                <w:control r:id="rId56" w:name="DefaultOcxName63" w:shapeid="_x0000_i135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triggers a compile-time exception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61" type="#_x0000_t75" style="width:20.25pt;height:17.25pt" o:ole="">
                  <v:imagedata r:id="rId5" o:title=""/>
                </v:shape>
                <w:control r:id="rId57" w:name="DefaultOcxName64" w:shapeid="_x0000_i136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flags a warning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64" type="#_x0000_t75" style="width:20.25pt;height:17.25pt" o:ole="">
                  <v:imagedata r:id="rId5" o:title=""/>
                </v:shape>
                <w:control r:id="rId58" w:name="DefaultOcxName65" w:shapeid="_x0000_i136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does not execute anything inside the { }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67" type="#_x0000_t75" style="width:20.25pt;height:17.25pt" o:ole="">
                  <v:imagedata r:id="rId5" o:title=""/>
                </v:shape>
                <w:control r:id="rId59" w:name="DefaultOcxName66" w:shapeid="_x0000_i136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is an infinite loop; it runs forever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19</w:t>
      </w:r>
    </w:p>
    <w:p w:rsidR="0068679A" w:rsidRPr="0068679A" w:rsidRDefault="0068679A" w:rsidP="0068679A">
      <w:pPr>
        <w:numPr>
          <w:ilvl w:val="0"/>
          <w:numId w:val="19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To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refactor 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a class, package, or project means to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644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lastRenderedPageBreak/>
              <w:object w:dxaOrig="225" w:dyaOrig="225">
                <v:shape id="_x0000_i1370" type="#_x0000_t75" style="width:20.25pt;height:17.25pt" o:ole="">
                  <v:imagedata r:id="rId5" o:title=""/>
                </v:shape>
                <w:control r:id="rId60" w:name="DefaultOcxName67" w:shapeid="_x0000_i137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leave the original code untouched, but add new features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73" type="#_x0000_t75" style="width:20.25pt;height:17.25pt" o:ole="">
                  <v:imagedata r:id="rId5" o:title=""/>
                </v:shape>
                <w:control r:id="rId61" w:name="DefaultOcxName68" w:shapeid="_x0000_i137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improve the readability of the code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76" type="#_x0000_t75" style="width:20.25pt;height:17.25pt" o:ole="">
                  <v:imagedata r:id="rId5" o:title=""/>
                </v:shape>
                <w:control r:id="rId62" w:name="DefaultOcxName69" w:shapeid="_x0000_i137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rename identifiers in the code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79" type="#_x0000_t75" style="width:20.25pt;height:17.25pt" o:ole="">
                  <v:imagedata r:id="rId5" o:title=""/>
                </v:shape>
                <w:control r:id="rId63" w:name="DefaultOcxName70" w:shapeid="_x0000_i137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correct existing errors in the functionality of a program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82" type="#_x0000_t75" style="width:20.25pt;height:17.25pt" o:ole="">
                  <v:imagedata r:id="rId5" o:title=""/>
                </v:shape>
                <w:control r:id="rId64" w:name="DefaultOcxName71" w:shapeid="_x0000_i138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change the program in a way which does not affect its original functionality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20</w:t>
      </w:r>
    </w:p>
    <w:p w:rsidR="0068679A" w:rsidRPr="0068679A" w:rsidRDefault="0068679A" w:rsidP="0068679A">
      <w:pPr>
        <w:numPr>
          <w:ilvl w:val="0"/>
          <w:numId w:val="20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 one of the following symbols is used to indicate that a method is protected in UML?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46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85" type="#_x0000_t75" style="width:20.25pt;height:17.25pt" o:ole="">
                  <v:imagedata r:id="rId5" o:title=""/>
                </v:shape>
                <w:control r:id="rId65" w:name="DefaultOcxName72" w:shapeid="_x0000_i138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36"/>
                <w:szCs w:val="36"/>
                <w:bdr w:val="none" w:sz="0" w:space="0" w:color="auto" w:frame="1"/>
              </w:rPr>
              <w:t>&amp;&amp;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88" type="#_x0000_t75" style="width:20.25pt;height:17.25pt" o:ole="">
                  <v:imagedata r:id="rId5" o:title=""/>
                </v:shape>
                <w:control r:id="rId66" w:name="DefaultOcxName73" w:shapeid="_x0000_i138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36"/>
                <w:szCs w:val="36"/>
                <w:bdr w:val="none" w:sz="0" w:space="0" w:color="auto" w:frame="1"/>
              </w:rPr>
              <w:t>@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91" type="#_x0000_t75" style="width:20.25pt;height:17.25pt" o:ole="">
                  <v:imagedata r:id="rId5" o:title=""/>
                </v:shape>
                <w:control r:id="rId67" w:name="DefaultOcxName74" w:shapeid="_x0000_i139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36"/>
                <w:szCs w:val="36"/>
                <w:bdr w:val="none" w:sz="0" w:space="0" w:color="auto" w:frame="1"/>
              </w:rPr>
              <w:t>+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94" type="#_x0000_t75" style="width:20.25pt;height:17.25pt" o:ole="">
                  <v:imagedata r:id="rId5" o:title=""/>
                </v:shape>
                <w:control r:id="rId68" w:name="DefaultOcxName75" w:shapeid="_x0000_i139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36"/>
                <w:szCs w:val="36"/>
                <w:bdr w:val="none" w:sz="0" w:space="0" w:color="auto" w:frame="1"/>
              </w:rPr>
              <w:t>-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397" type="#_x0000_t75" style="width:20.25pt;height:17.25pt" o:ole="">
                  <v:imagedata r:id="rId5" o:title=""/>
                </v:shape>
                <w:control r:id="rId69" w:name="DefaultOcxName76" w:shapeid="_x0000_i139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36"/>
                <w:szCs w:val="36"/>
                <w:bdr w:val="none" w:sz="0" w:space="0" w:color="auto" w:frame="1"/>
              </w:rPr>
              <w:t>#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21</w:t>
      </w:r>
    </w:p>
    <w:p w:rsidR="0068679A" w:rsidRPr="0068679A" w:rsidRDefault="0068679A" w:rsidP="0068679A">
      <w:pPr>
        <w:numPr>
          <w:ilvl w:val="0"/>
          <w:numId w:val="21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Helvetica" w:eastAsia="Times New Roman" w:hAnsi="Helvetica" w:cs="Helvetica"/>
          <w:color w:val="111111"/>
          <w:sz w:val="24"/>
          <w:szCs w:val="24"/>
          <w:bdr w:val="none" w:sz="0" w:space="0" w:color="auto" w:frame="1"/>
        </w:rPr>
        <w:t>Assume each of the following classes are correctly defined in appropriately-named files in the same package: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MySuperClass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 private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x;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(){return 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void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setX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x){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this.x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= 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getTwiceAsMuch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(){return 2*x;}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alibri" w:eastAsia="Times New Roman" w:hAnsi="Calibri" w:cs="Calibri"/>
          <w:color w:val="111111"/>
          <w:sz w:val="12"/>
          <w:szCs w:val="12"/>
          <w:bdr w:val="none" w:sz="0" w:space="0" w:color="auto" w:frame="1"/>
        </w:rPr>
        <w:t> 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alibri"/>
          <w:color w:val="111111"/>
          <w:bdr w:val="none" w:sz="0" w:space="0" w:color="auto" w:frame="1"/>
        </w:rPr>
        <w:t>                </w:t>
      </w: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extends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MySuperClass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 public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(){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setX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(2);}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firstLine="72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 // …assume other subclass methods go here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   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14"/>
          <w:szCs w:val="14"/>
          <w:bdr w:val="none" w:sz="0" w:space="0" w:color="auto" w:frame="1"/>
        </w:rPr>
        <w:t>        </w:t>
      </w: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public class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TestSubClass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 public static void main (String[]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args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){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     </w:t>
      </w:r>
      <w:proofErr w:type="spellStart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msc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= new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MySubClass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    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 xml:space="preserve"> Y = </w:t>
      </w:r>
      <w:proofErr w:type="spellStart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getX</w:t>
      </w:r>
      <w:proofErr w:type="spellEnd"/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()/2;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     </w:t>
      </w:r>
      <w:proofErr w:type="spellStart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msc.setX</w:t>
      </w:r>
      <w:proofErr w:type="spellEnd"/>
      <w:r w:rsidRPr="0068679A">
        <w:rPr>
          <w:rFonts w:ascii="inherit" w:eastAsia="Times New Roman" w:hAnsi="inherit" w:cs="Courier New"/>
          <w:color w:val="111111"/>
          <w:bdr w:val="none" w:sz="0" w:space="0" w:color="auto" w:frame="1"/>
        </w:rPr>
        <w:t>(Y);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   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bdr w:val="none" w:sz="0" w:space="0" w:color="auto" w:frame="1"/>
        </w:rPr>
        <w:t>}</w:t>
      </w:r>
    </w:p>
    <w:p w:rsidR="0068679A" w:rsidRPr="0068679A" w:rsidRDefault="0068679A" w:rsidP="0068679A">
      <w:pPr>
        <w:shd w:val="clear" w:color="auto" w:fill="FFFFFF"/>
        <w:spacing w:after="0" w:line="224" w:lineRule="atLeast"/>
        <w:ind w:left="540" w:hanging="36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 xml:space="preserve">In the code above, objects instantiated using </w:t>
      </w:r>
      <w:proofErr w:type="spellStart"/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MySubClass</w:t>
      </w:r>
      <w:proofErr w:type="spellEnd"/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 xml:space="preserve"> will NOT have access to the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 </w:t>
      </w:r>
      <w:proofErr w:type="spellStart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toString</w:t>
      </w:r>
      <w:proofErr w:type="spellEnd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()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method, since it doesn't appear in the superclass</w:t>
      </w:r>
    </w:p>
    <w:p w:rsidR="0068679A" w:rsidRPr="0068679A" w:rsidRDefault="0068679A" w:rsidP="0068679A">
      <w:pPr>
        <w:shd w:val="clear" w:color="auto" w:fill="FFFFFF"/>
        <w:spacing w:after="0" w:line="240" w:lineRule="auto"/>
        <w:ind w:hanging="360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00" type="#_x0000_t75" style="width:20.25pt;height:17.25pt" o:ole="">
            <v:imagedata r:id="rId5" o:title=""/>
          </v:shape>
          <w:control r:id="rId70" w:name="DefaultOcxName77" w:shapeid="_x0000_i1400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ind w:hanging="360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03" type="#_x0000_t75" style="width:20.25pt;height:17.25pt" o:ole="">
            <v:imagedata r:id="rId5" o:title=""/>
          </v:shape>
          <w:control r:id="rId71" w:name="DefaultOcxName78" w:shapeid="_x0000_i1403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lastRenderedPageBreak/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22</w:t>
      </w:r>
    </w:p>
    <w:p w:rsidR="0068679A" w:rsidRPr="0068679A" w:rsidRDefault="0068679A" w:rsidP="0068679A">
      <w:pPr>
        <w:numPr>
          <w:ilvl w:val="0"/>
          <w:numId w:val="22"/>
        </w:num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If a method is declared without an access modifier, then, assuming it is in a public class, its visibility is limited to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765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06" type="#_x0000_t75" style="width:20.25pt;height:17.25pt" o:ole="">
                  <v:imagedata r:id="rId5" o:title=""/>
                </v:shape>
                <w:control r:id="rId72" w:name="DefaultOcxName79" w:shapeid="_x0000_i140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the current 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09" type="#_x0000_t75" style="width:20.25pt;height:17.25pt" o:ole="">
                  <v:imagedata r:id="rId5" o:title=""/>
                </v:shape>
                <w:control r:id="rId73" w:name="DefaultOcxName80" w:shapeid="_x0000_i140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the current package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12" type="#_x0000_t75" style="width:20.25pt;height:17.25pt" o:ole="">
                  <v:imagedata r:id="rId5" o:title=""/>
                </v:shape>
                <w:control r:id="rId74" w:name="DefaultOcxName81" w:shapeid="_x0000_i141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the current project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15" type="#_x0000_t75" style="width:20.25pt;height:17.25pt" o:ole="">
                  <v:imagedata r:id="rId5" o:title=""/>
                </v:shape>
                <w:control r:id="rId75" w:name="DefaultOcxName82" w:shapeid="_x0000_i141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inherited subclasses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18" type="#_x0000_t75" style="width:20.25pt;height:17.25pt" o:ole="">
                  <v:imagedata r:id="rId5" o:title=""/>
                </v:shape>
                <w:control r:id="rId76" w:name="DefaultOcxName83" w:shapeid="_x0000_i141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23</w:t>
      </w:r>
    </w:p>
    <w:p w:rsidR="0068679A" w:rsidRPr="0068679A" w:rsidRDefault="0068679A" w:rsidP="0068679A">
      <w:pPr>
        <w:numPr>
          <w:ilvl w:val="0"/>
          <w:numId w:val="23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If you build an interface, you must declare each of its methods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abstract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21" type="#_x0000_t75" style="width:20.25pt;height:17.25pt" o:ole="">
            <v:imagedata r:id="rId5" o:title=""/>
          </v:shape>
          <w:control r:id="rId77" w:name="DefaultOcxName84" w:shapeid="_x0000_i1421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24" type="#_x0000_t75" style="width:20.25pt;height:17.25pt" o:ole="">
            <v:imagedata r:id="rId5" o:title=""/>
          </v:shape>
          <w:control r:id="rId78" w:name="DefaultOcxName85" w:shapeid="_x0000_i1424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24</w:t>
      </w:r>
    </w:p>
    <w:p w:rsidR="0068679A" w:rsidRPr="0068679A" w:rsidRDefault="0068679A" w:rsidP="0068679A">
      <w:pPr>
        <w:numPr>
          <w:ilvl w:val="0"/>
          <w:numId w:val="24"/>
        </w:num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Given the </w:t>
      </w:r>
      <w:proofErr w:type="spellStart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incrCounter</w:t>
      </w:r>
      <w:proofErr w:type="spellEnd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()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method whose header declaration is: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 xml:space="preserve">public static void </w:t>
      </w:r>
      <w:proofErr w:type="spellStart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incrCounter</w:t>
      </w:r>
      <w:proofErr w:type="spellEnd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(</w:t>
      </w:r>
      <w:proofErr w:type="spellStart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int</w:t>
      </w:r>
      <w:proofErr w:type="spellEnd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newCtr</w:t>
      </w:r>
      <w:proofErr w:type="spellEnd"/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) {...}</w:t>
      </w:r>
    </w:p>
    <w:p w:rsidR="0068679A" w:rsidRPr="0068679A" w:rsidRDefault="0068679A" w:rsidP="0068679A">
      <w:pPr>
        <w:shd w:val="clear" w:color="auto" w:fill="FFFFFF"/>
        <w:spacing w:after="24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 one of the following correctly show its representation in a UML class diagram?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450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27" type="#_x0000_t75" style="width:20.25pt;height:17.25pt" o:ole="">
                  <v:imagedata r:id="rId5" o:title=""/>
                </v:shape>
                <w:control r:id="rId79" w:name="DefaultOcxName86" w:shapeid="_x0000_i142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-</w:t>
            </w:r>
            <w:proofErr w:type="spellStart"/>
            <w:r w:rsidRPr="0068679A">
              <w:rPr>
                <w:rFonts w:ascii="inherit" w:eastAsia="Times New Roman" w:hAnsi="inherit" w:cs="Courier New"/>
                <w:sz w:val="24"/>
                <w:szCs w:val="24"/>
                <w:u w:val="single"/>
                <w:bdr w:val="none" w:sz="0" w:space="0" w:color="auto" w:frame="1"/>
              </w:rPr>
              <w:t>incrCounter</w:t>
            </w:r>
            <w:proofErr w:type="spellEnd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(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newCtr</w:t>
            </w:r>
            <w:proofErr w:type="spellEnd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 xml:space="preserve">: 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int</w:t>
            </w:r>
            <w:proofErr w:type="spellEnd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): void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30" type="#_x0000_t75" style="width:20.25pt;height:17.25pt" o:ole="">
                  <v:imagedata r:id="rId5" o:title=""/>
                </v:shape>
                <w:control r:id="rId80" w:name="DefaultOcxName87" w:shapeid="_x0000_i143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spellStart"/>
            <w:r w:rsidRPr="0068679A">
              <w:rPr>
                <w:rFonts w:ascii="inherit" w:eastAsia="Times New Roman" w:hAnsi="inherit" w:cs="Courier New"/>
                <w:i/>
                <w:iCs/>
                <w:sz w:val="24"/>
                <w:szCs w:val="24"/>
                <w:bdr w:val="none" w:sz="0" w:space="0" w:color="auto" w:frame="1"/>
              </w:rPr>
              <w:t>incrCounter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newCtr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int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): void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33" type="#_x0000_t75" style="width:20.25pt;height:17.25pt" o:ole="">
                  <v:imagedata r:id="rId5" o:title=""/>
                </v:shape>
                <w:control r:id="rId81" w:name="DefaultOcxName88" w:shapeid="_x0000_i143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+</w:t>
            </w:r>
            <w:proofErr w:type="spellStart"/>
            <w:r w:rsidRPr="0068679A">
              <w:rPr>
                <w:rFonts w:ascii="inherit" w:eastAsia="Times New Roman" w:hAnsi="inherit" w:cs="Courier New"/>
                <w:i/>
                <w:iCs/>
                <w:sz w:val="24"/>
                <w:szCs w:val="24"/>
                <w:bdr w:val="none" w:sz="0" w:space="0" w:color="auto" w:frame="1"/>
              </w:rPr>
              <w:t>incrCounter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newCtr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int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): void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36" type="#_x0000_t75" style="width:20.25pt;height:17.25pt" o:ole="">
                  <v:imagedata r:id="rId5" o:title=""/>
                </v:shape>
                <w:control r:id="rId82" w:name="DefaultOcxName89" w:shapeid="_x0000_i143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Courier New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+</w:t>
            </w:r>
            <w:proofErr w:type="spellStart"/>
            <w:r w:rsidRPr="0068679A">
              <w:rPr>
                <w:rFonts w:ascii="inherit" w:eastAsia="Times New Roman" w:hAnsi="inherit" w:cs="Courier New"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incrCounter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newCtr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int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): void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39" type="#_x0000_t75" style="width:20.25pt;height:17.25pt" o:ole="">
                  <v:imagedata r:id="rId5" o:title=""/>
                </v:shape>
                <w:control r:id="rId83" w:name="DefaultOcxName90" w:shapeid="_x0000_i143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+</w:t>
            </w:r>
            <w:proofErr w:type="spellStart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incrCounter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 w:rsidRPr="0068679A">
              <w:rPr>
                <w:rFonts w:ascii="Courier New" w:eastAsia="Times New Roman" w:hAnsi="Courier New" w:cs="Courier New"/>
                <w:sz w:val="27"/>
                <w:szCs w:val="27"/>
                <w:bdr w:val="none" w:sz="0" w:space="0" w:color="auto" w:frame="1"/>
              </w:rPr>
              <w:t>newCtr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int</w:t>
            </w:r>
            <w:proofErr w:type="spellEnd"/>
            <w:r w:rsidRPr="0068679A">
              <w:rPr>
                <w:rFonts w:ascii="inherit" w:eastAsia="Times New Roman" w:hAnsi="inherit" w:cs="Courier New"/>
                <w:color w:val="000000"/>
                <w:sz w:val="24"/>
                <w:szCs w:val="24"/>
                <w:bdr w:val="none" w:sz="0" w:space="0" w:color="auto" w:frame="1"/>
              </w:rPr>
              <w:t>): void 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25</w:t>
      </w:r>
    </w:p>
    <w:p w:rsidR="0068679A" w:rsidRPr="0068679A" w:rsidRDefault="0068679A" w:rsidP="0068679A">
      <w:pPr>
        <w:numPr>
          <w:ilvl w:val="0"/>
          <w:numId w:val="25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While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of the flowing is used in UML diagrams to signal a comment?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76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42" type="#_x0000_t75" style="width:20.25pt;height:17.25pt" o:ole="">
                  <v:imagedata r:id="rId5" o:title=""/>
                </v:shape>
                <w:control r:id="rId84" w:name="DefaultOcxName91" w:shapeid="_x0000_i144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b/>
                <w:bCs/>
                <w:sz w:val="20"/>
                <w:szCs w:val="20"/>
                <w:bdr w:val="none" w:sz="0" w:space="0" w:color="auto" w:frame="1"/>
              </w:rPr>
              <w:t>boldface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45" type="#_x0000_t75" style="width:20.25pt;height:17.25pt" o:ole="">
                  <v:imagedata r:id="rId5" o:title=""/>
                </v:shape>
                <w:control r:id="rId85" w:name="DefaultOcxName92" w:shapeid="_x0000_i144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CAPITALIZE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48" type="#_x0000_t75" style="width:20.25pt;height:17.25pt" o:ole="">
                  <v:imagedata r:id="rId5" o:title=""/>
                </v:shape>
                <w:control r:id="rId86" w:name="DefaultOcxName93" w:shapeid="_x0000_i144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i/>
                <w:iCs/>
                <w:sz w:val="20"/>
                <w:szCs w:val="20"/>
                <w:bdr w:val="none" w:sz="0" w:space="0" w:color="auto" w:frame="1"/>
              </w:rPr>
              <w:t>italics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51" type="#_x0000_t75" style="width:20.25pt;height:17.25pt" o:ole="">
                  <v:imagedata r:id="rId5" o:title=""/>
                </v:shape>
                <w:control r:id="rId87" w:name="DefaultOcxName94" w:shapeid="_x0000_i145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 xml:space="preserve">&lt;&lt; in </w:t>
            </w: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guimettes</w:t>
            </w:r>
            <w:proofErr w:type="spellEnd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&gt;&gt;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54" type="#_x0000_t75" style="width:20.25pt;height:17.25pt" o:ole="">
                  <v:imagedata r:id="rId5" o:title=""/>
                </v:shape>
                <w:control r:id="rId88" w:name="DefaultOcxName95" w:shapeid="_x0000_i145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  <w:u w:val="single"/>
                <w:bdr w:val="none" w:sz="0" w:space="0" w:color="auto" w:frame="1"/>
              </w:rPr>
              <w:t>underline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26</w:t>
      </w:r>
    </w:p>
    <w:p w:rsidR="0068679A" w:rsidRPr="0068679A" w:rsidRDefault="0068679A" w:rsidP="0068679A">
      <w:pPr>
        <w:numPr>
          <w:ilvl w:val="0"/>
          <w:numId w:val="26"/>
        </w:num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of the following words is </w:t>
      </w:r>
      <w:r w:rsidRPr="0068679A">
        <w:rPr>
          <w:rFonts w:ascii="inherit" w:eastAsia="Times New Roman" w:hAnsi="inherit" w:cs="Helvetica"/>
          <w:b/>
          <w:bCs/>
          <w:i/>
          <w:iCs/>
          <w:color w:val="111111"/>
          <w:sz w:val="20"/>
          <w:szCs w:val="20"/>
          <w:bdr w:val="none" w:sz="0" w:space="0" w:color="auto" w:frame="1"/>
        </w:rPr>
        <w:t>NOT</w:t>
      </w:r>
      <w:r w:rsidRPr="0068679A">
        <w:rPr>
          <w:rFonts w:ascii="inherit" w:eastAsia="Times New Roman" w:hAnsi="inherit" w:cs="Helvetica"/>
          <w:b/>
          <w:bCs/>
          <w:color w:val="111111"/>
          <w:sz w:val="20"/>
          <w:szCs w:val="20"/>
          <w:bdr w:val="none" w:sz="0" w:space="0" w:color="auto" w:frame="1"/>
        </w:rPr>
        <w:t> 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used to indicate a relationship between objects?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4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57" type="#_x0000_t75" style="width:20.25pt;height:17.25pt" o:ole="">
                  <v:imagedata r:id="rId5" o:title=""/>
                </v:shape>
                <w:control r:id="rId89" w:name="DefaultOcxName96" w:shapeid="_x0000_i145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composition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lastRenderedPageBreak/>
              <w:object w:dxaOrig="225" w:dyaOrig="225">
                <v:shape id="_x0000_i1460" type="#_x0000_t75" style="width:20.25pt;height:17.25pt" o:ole="">
                  <v:imagedata r:id="rId5" o:title=""/>
                </v:shape>
                <w:control r:id="rId90" w:name="DefaultOcxName97" w:shapeid="_x0000_i146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aglutination</w:t>
            </w:r>
            <w:proofErr w:type="spellEnd"/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63" type="#_x0000_t75" style="width:20.25pt;height:17.25pt" o:ole="">
                  <v:imagedata r:id="rId5" o:title=""/>
                </v:shape>
                <w:control r:id="rId91" w:name="DefaultOcxName98" w:shapeid="_x0000_i146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association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66" type="#_x0000_t75" style="width:20.25pt;height:17.25pt" o:ole="">
                  <v:imagedata r:id="rId5" o:title=""/>
                </v:shape>
                <w:control r:id="rId92" w:name="DefaultOcxName99" w:shapeid="_x0000_i146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inheritance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69" type="#_x0000_t75" style="width:20.25pt;height:17.25pt" o:ole="">
                  <v:imagedata r:id="rId5" o:title=""/>
                </v:shape>
                <w:control r:id="rId93" w:name="DefaultOcxName100" w:shapeid="_x0000_i146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27</w:t>
      </w:r>
    </w:p>
    <w:p w:rsidR="0068679A" w:rsidRPr="0068679A" w:rsidRDefault="0068679A" w:rsidP="005F00E4">
      <w:p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If you were in debug mode, which </w:t>
      </w:r>
      <w:r w:rsidRPr="0068679A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of the following buttons allows you to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resume regular execution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outside of debug, in normal 'Java' mode?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br/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28</w:t>
      </w:r>
    </w:p>
    <w:p w:rsidR="0068679A" w:rsidRPr="0068679A" w:rsidRDefault="0068679A" w:rsidP="005F00E4">
      <w:p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Every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outer superclass must have a no-</w:t>
      </w:r>
      <w:proofErr w:type="spellStart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arg</w:t>
      </w:r>
      <w:proofErr w:type="spellEnd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 xml:space="preserve"> constructor if its subclass(</w:t>
      </w:r>
      <w:proofErr w:type="spellStart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es</w:t>
      </w:r>
      <w:proofErr w:type="spellEnd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) are to be instantiated correctly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72" type="#_x0000_t75" style="width:20.25pt;height:17.25pt" o:ole="">
            <v:imagedata r:id="rId5" o:title=""/>
          </v:shape>
          <w:control r:id="rId94" w:name="DefaultOcxName105" w:shapeid="_x0000_i1472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475" type="#_x0000_t75" style="width:20.25pt;height:17.25pt" o:ole="">
            <v:imagedata r:id="rId5" o:title=""/>
          </v:shape>
          <w:control r:id="rId95" w:name="DefaultOcxName106" w:shapeid="_x0000_i1475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29</w:t>
      </w:r>
    </w:p>
    <w:p w:rsidR="0068679A" w:rsidRPr="0068679A" w:rsidRDefault="0068679A" w:rsidP="005F00E4">
      <w:p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Which one of the following symbols would be used to indicate that a simple binary association between two classes, typical of those found in a factory method?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30</w:t>
      </w:r>
    </w:p>
    <w:p w:rsidR="0068679A" w:rsidRPr="0068679A" w:rsidRDefault="0068679A" w:rsidP="005F00E4">
      <w:p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of the following does </w:t>
      </w:r>
      <w:r w:rsidRPr="0068679A">
        <w:rPr>
          <w:rFonts w:ascii="inherit" w:eastAsia="Times New Roman" w:hAnsi="inherit" w:cs="Helvetica"/>
          <w:b/>
          <w:bCs/>
          <w:color w:val="111111"/>
          <w:sz w:val="20"/>
          <w:szCs w:val="20"/>
          <w:bdr w:val="none" w:sz="0" w:space="0" w:color="auto" w:frame="1"/>
        </w:rPr>
        <w:t>not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 xml:space="preserve"> use a reference type in </w:t>
      </w:r>
      <w:proofErr w:type="gramStart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Java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43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78" type="#_x0000_t75" style="width:20.25pt;height:17.25pt" o:ole="">
                  <v:imagedata r:id="rId5" o:title=""/>
                </v:shape>
                <w:control r:id="rId96" w:name="DefaultOcxName111" w:shapeid="_x0000_i147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array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81" type="#_x0000_t75" style="width:20.25pt;height:17.25pt" o:ole="">
                  <v:imagedata r:id="rId5" o:title=""/>
                </v:shape>
                <w:control r:id="rId97" w:name="DefaultOcxName112" w:shapeid="_x0000_i148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 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84" type="#_x0000_t75" style="width:20.25pt;height:17.25pt" o:ole="">
                  <v:imagedata r:id="rId5" o:title=""/>
                </v:shape>
                <w:control r:id="rId98" w:name="DefaultOcxName113" w:shapeid="_x0000_i148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interface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87" type="#_x0000_t75" style="width:20.25pt;height:17.25pt" o:ole="">
                  <v:imagedata r:id="rId5" o:title=""/>
                </v:shape>
                <w:control r:id="rId99" w:name="DefaultOcxName114" w:shapeid="_x0000_i148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 String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90" type="#_x0000_t75" style="width:20.25pt;height:17.25pt" o:ole="">
                  <v:imagedata r:id="rId5" o:title=""/>
                </v:shape>
                <w:control r:id="rId100" w:name="DefaultOcxName115" w:shapeid="_x0000_i149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31</w:t>
      </w:r>
    </w:p>
    <w:p w:rsidR="0068679A" w:rsidRPr="0068679A" w:rsidRDefault="0068679A" w:rsidP="005F00E4">
      <w:p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 one of the following best describes the reason for implementing an interface?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875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93" type="#_x0000_t75" style="width:20.25pt;height:17.25pt" o:ole="">
                  <v:imagedata r:id="rId5" o:title=""/>
                </v:shape>
                <w:control r:id="rId101" w:name="DefaultOcxName116" w:shapeid="_x0000_i149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interface forces the programmer who uses the interface to implement the interface's methods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96" type="#_x0000_t75" style="width:20.25pt;height:17.25pt" o:ole="">
                  <v:imagedata r:id="rId5" o:title=""/>
                </v:shape>
                <w:control r:id="rId102" w:name="DefaultOcxName117" w:shapeid="_x0000_i149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implementing classes of an interface are guaranteed to make the interface's methods available to clients, thus ensuring a standard set of features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499" type="#_x0000_t75" style="width:20.25pt;height:17.25pt" o:ole="">
                  <v:imagedata r:id="rId5" o:title=""/>
                </v:shape>
                <w:control r:id="rId103" w:name="DefaultOcxName118" w:shapeid="_x0000_i149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code execution time is reduced by forcing the user of the interface to override the abstract methods in the first available subclass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lastRenderedPageBreak/>
              <w:object w:dxaOrig="225" w:dyaOrig="225">
                <v:shape id="_x0000_i1502" type="#_x0000_t75" style="width:20.25pt;height:17.25pt" o:ole="">
                  <v:imagedata r:id="rId5" o:title=""/>
                </v:shape>
                <w:control r:id="rId104" w:name="DefaultOcxName119" w:shapeid="_x0000_i150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it leads to code reuse by ensuring that the interface's methods are implemented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05" type="#_x0000_t75" style="width:20.25pt;height:17.25pt" o:ole="">
                  <v:imagedata r:id="rId5" o:title=""/>
                </v:shape>
                <w:control r:id="rId105" w:name="DefaultOcxName120" w:shapeid="_x0000_i150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it allows the user to create an abstract hierarchy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32</w:t>
      </w:r>
    </w:p>
    <w:p w:rsidR="0068679A" w:rsidRPr="0068679A" w:rsidRDefault="0068679A" w:rsidP="005F00E4">
      <w:p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the parameters passed to a method are always passed on the stack, rather than on the heap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08" type="#_x0000_t75" style="width:20.25pt;height:17.25pt" o:ole="">
            <v:imagedata r:id="rId5" o:title=""/>
          </v:shape>
          <w:control r:id="rId106" w:name="DefaultOcxName121" w:shapeid="_x0000_i1508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11" type="#_x0000_t75" style="width:20.25pt;height:17.25pt" o:ole="">
            <v:imagedata r:id="rId5" o:title=""/>
          </v:shape>
          <w:control r:id="rId107" w:name="DefaultOcxName122" w:shapeid="_x0000_i1511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33</w:t>
      </w:r>
    </w:p>
    <w:p w:rsidR="0068679A" w:rsidRPr="0068679A" w:rsidRDefault="0068679A" w:rsidP="005F00E4">
      <w:p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</w:t>
      </w:r>
      <w:proofErr w:type="gramStart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the</w:t>
      </w:r>
      <w:proofErr w:type="gramEnd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</w:t>
      </w:r>
      <w:r w:rsidRPr="0068679A">
        <w:rPr>
          <w:rFonts w:ascii="Courier New" w:eastAsia="Times New Roman" w:hAnsi="Courier New" w:cs="Courier New"/>
          <w:color w:val="111111"/>
          <w:sz w:val="20"/>
          <w:szCs w:val="20"/>
          <w:bdr w:val="none" w:sz="0" w:space="0" w:color="auto" w:frame="1"/>
        </w:rPr>
        <w:t>Object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class is abstract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14" type="#_x0000_t75" style="width:20.25pt;height:17.25pt" o:ole="">
            <v:imagedata r:id="rId5" o:title=""/>
          </v:shape>
          <w:control r:id="rId108" w:name="DefaultOcxName123" w:shapeid="_x0000_i1514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17" type="#_x0000_t75" style="width:20.25pt;height:17.25pt" o:ole="">
            <v:imagedata r:id="rId5" o:title=""/>
          </v:shape>
          <w:control r:id="rId109" w:name="DefaultOcxName124" w:shapeid="_x0000_i1517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34</w:t>
      </w:r>
    </w:p>
    <w:p w:rsidR="0068679A" w:rsidRPr="0068679A" w:rsidRDefault="0068679A" w:rsidP="005F00E4">
      <w:pPr>
        <w:shd w:val="clear" w:color="auto" w:fill="FFFFFF"/>
        <w:spacing w:after="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In debug mode, which </w:t>
      </w:r>
      <w:r w:rsidRPr="0068679A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of the following allows you to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step </w:t>
      </w:r>
      <w:r w:rsidRPr="0068679A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</w:rPr>
        <w:t>into 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the code in a method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35</w:t>
      </w:r>
    </w:p>
    <w:p w:rsidR="0068679A" w:rsidRPr="0068679A" w:rsidRDefault="0068679A" w:rsidP="005F00E4">
      <w:p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 </w:t>
      </w:r>
      <w:r w:rsidRPr="0068679A">
        <w:rPr>
          <w:rFonts w:ascii="inherit" w:eastAsia="Times New Roman" w:hAnsi="inherit" w:cs="Helvetica"/>
          <w:b/>
          <w:bCs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b/>
          <w:bCs/>
          <w:color w:val="111111"/>
          <w:sz w:val="20"/>
          <w:szCs w:val="20"/>
          <w:bdr w:val="none" w:sz="0" w:space="0" w:color="auto" w:frame="1"/>
        </w:rPr>
        <w:t> 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of the following does not describe an automatic process in Java, i.e. one which occurs without the programmer having to make any explicit conversion?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230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20" type="#_x0000_t75" style="width:20.25pt;height:17.25pt" o:ole="">
                  <v:imagedata r:id="rId5" o:title=""/>
                </v:shape>
                <w:control r:id="rId110" w:name="DefaultOcxName129" w:shapeid="_x0000_i152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automatic type conversion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23" type="#_x0000_t75" style="width:20.25pt;height:17.25pt" o:ole="">
                  <v:imagedata r:id="rId5" o:title=""/>
                </v:shape>
                <w:control r:id="rId111" w:name="DefaultOcxName130" w:shapeid="_x0000_i152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autoboxing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26" type="#_x0000_t75" style="width:20.25pt;height:17.25pt" o:ole="">
                  <v:imagedata r:id="rId5" o:title=""/>
                </v:shape>
                <w:control r:id="rId112" w:name="DefaultOcxName131" w:shapeid="_x0000_i152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implicit casting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29" type="#_x0000_t75" style="width:20.25pt;height:17.25pt" o:ole="">
                  <v:imagedata r:id="rId5" o:title=""/>
                </v:shape>
                <w:control r:id="rId113" w:name="DefaultOcxName132" w:shapeid="_x0000_i152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type inference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32" type="#_x0000_t75" style="width:20.25pt;height:17.25pt" o:ole="">
                  <v:imagedata r:id="rId5" o:title=""/>
                </v:shape>
                <w:control r:id="rId114" w:name="DefaultOcxName133" w:shapeid="_x0000_i153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36</w:t>
      </w:r>
    </w:p>
    <w:p w:rsidR="0068679A" w:rsidRPr="0068679A" w:rsidRDefault="0068679A" w:rsidP="005F00E4">
      <w:p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While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 of the flowing is used in UML diagrams to signal that a member is abstract?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576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35" type="#_x0000_t75" style="width:20.25pt;height:17.25pt" o:ole="">
                  <v:imagedata r:id="rId5" o:title=""/>
                </v:shape>
                <w:control r:id="rId115" w:name="DefaultOcxName134" w:shapeid="_x0000_i153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 xml:space="preserve">&lt;&lt; in </w:t>
            </w: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guimettes</w:t>
            </w:r>
            <w:proofErr w:type="spellEnd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&gt;&gt;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38" type="#_x0000_t75" style="width:20.25pt;height:17.25pt" o:ole="">
                  <v:imagedata r:id="rId5" o:title=""/>
                </v:shape>
                <w:control r:id="rId116" w:name="DefaultOcxName135" w:shapeid="_x0000_i153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CAPITALIZE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41" type="#_x0000_t75" style="width:20.25pt;height:17.25pt" o:ole="">
                  <v:imagedata r:id="rId5" o:title=""/>
                </v:shape>
                <w:control r:id="rId117" w:name="DefaultOcxName136" w:shapeid="_x0000_i154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b/>
                <w:bCs/>
                <w:sz w:val="20"/>
                <w:szCs w:val="20"/>
                <w:bdr w:val="none" w:sz="0" w:space="0" w:color="auto" w:frame="1"/>
              </w:rPr>
              <w:t>boldface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44" type="#_x0000_t75" style="width:20.25pt;height:17.25pt" o:ole="">
                  <v:imagedata r:id="rId5" o:title=""/>
                </v:shape>
                <w:control r:id="rId118" w:name="DefaultOcxName137" w:shapeid="_x0000_i154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  <w:u w:val="single"/>
                <w:bdr w:val="none" w:sz="0" w:space="0" w:color="auto" w:frame="1"/>
              </w:rPr>
              <w:t>underline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47" type="#_x0000_t75" style="width:20.25pt;height:17.25pt" o:ole="">
                  <v:imagedata r:id="rId5" o:title=""/>
                </v:shape>
                <w:control r:id="rId119" w:name="DefaultOcxName138" w:shapeid="_x0000_i154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i/>
                <w:iCs/>
                <w:sz w:val="20"/>
                <w:szCs w:val="20"/>
                <w:bdr w:val="none" w:sz="0" w:space="0" w:color="auto" w:frame="1"/>
              </w:rPr>
              <w:t>italics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37</w:t>
      </w:r>
    </w:p>
    <w:p w:rsidR="0068679A" w:rsidRPr="0068679A" w:rsidRDefault="0068679A" w:rsidP="005F00E4">
      <w:pPr>
        <w:shd w:val="clear" w:color="auto" w:fill="FFFFFF"/>
        <w:spacing w:after="45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 </w:t>
      </w:r>
      <w:r w:rsidRPr="0068679A">
        <w:rPr>
          <w:rFonts w:ascii="inherit" w:eastAsia="Times New Roman" w:hAnsi="inherit" w:cs="Helvetica"/>
          <w:i/>
          <w:iCs/>
          <w:color w:val="111111"/>
          <w:sz w:val="20"/>
          <w:szCs w:val="20"/>
          <w:bdr w:val="none" w:sz="0" w:space="0" w:color="auto" w:frame="1"/>
        </w:rPr>
        <w:t>one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 of the following is </w:t>
      </w:r>
      <w:r w:rsidRPr="0068679A">
        <w:rPr>
          <w:rFonts w:ascii="inherit" w:eastAsia="Times New Roman" w:hAnsi="inherit" w:cs="Helvetica"/>
          <w:b/>
          <w:bCs/>
          <w:i/>
          <w:iCs/>
          <w:color w:val="111111"/>
          <w:sz w:val="20"/>
          <w:szCs w:val="20"/>
          <w:bdr w:val="none" w:sz="0" w:space="0" w:color="auto" w:frame="1"/>
        </w:rPr>
        <w:t>NOT</w:t>
      </w:r>
      <w:r w:rsidRPr="0068679A">
        <w:rPr>
          <w:rFonts w:ascii="inherit" w:eastAsia="Times New Roman" w:hAnsi="inherit" w:cs="Helvetica"/>
          <w:b/>
          <w:bCs/>
          <w:color w:val="111111"/>
          <w:sz w:val="20"/>
          <w:szCs w:val="20"/>
          <w:bdr w:val="none" w:sz="0" w:space="0" w:color="auto" w:frame="1"/>
        </w:rPr>
        <w:t> </w:t>
      </w: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an advantage to using an inner class to handle mouse click events?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8750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lastRenderedPageBreak/>
              <w:object w:dxaOrig="225" w:dyaOrig="225">
                <v:shape id="_x0000_i1550" type="#_x0000_t75" style="width:20.25pt;height:17.25pt" o:ole="">
                  <v:imagedata r:id="rId5" o:title=""/>
                </v:shape>
                <w:control r:id="rId120" w:name="DefaultOcxName139" w:shapeid="_x0000_i155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it reduces the number of external, package-level classes that would otherwise be needed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53" type="#_x0000_t75" style="width:20.25pt;height:17.25pt" o:ole="">
                  <v:imagedata r:id="rId5" o:title=""/>
                </v:shape>
                <w:control r:id="rId121" w:name="DefaultOcxName140" w:shapeid="_x0000_i155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an inner class can be made private, thus limiting its use to just the outer 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56" type="#_x0000_t75" style="width:20.25pt;height:17.25pt" o:ole="">
                  <v:imagedata r:id="rId5" o:title=""/>
                </v:shape>
                <w:control r:id="rId122" w:name="DefaultOcxName141" w:shapeid="_x0000_i155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you do not need to override the </w:t>
            </w:r>
            <w:r w:rsidRPr="0068679A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 w:frame="1"/>
              </w:rPr>
              <w:t>handle(</w:t>
            </w: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) method with the code to be executed on a click event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59" type="#_x0000_t75" style="width:20.25pt;height:17.25pt" o:ole="">
                  <v:imagedata r:id="rId5" o:title=""/>
                </v:shape>
                <w:control r:id="rId123" w:name="DefaultOcxName142" w:shapeid="_x0000_i155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code is easier to maintain, since the affected </w:t>
            </w:r>
            <w:r w:rsidRPr="0068679A">
              <w:rPr>
                <w:rFonts w:ascii="Courier New" w:eastAsia="Times New Roman" w:hAnsi="Courier New" w:cs="Courier New"/>
                <w:sz w:val="20"/>
                <w:szCs w:val="20"/>
                <w:bdr w:val="none" w:sz="0" w:space="0" w:color="auto" w:frame="1"/>
              </w:rPr>
              <w:t>Node</w:t>
            </w: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 xml:space="preserve"> (like a button) and its handler can all </w:t>
            </w:r>
            <w:proofErr w:type="gram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be located in</w:t>
            </w:r>
            <w:proofErr w:type="gramEnd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 xml:space="preserve"> the same class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62" type="#_x0000_t75" style="width:20.25pt;height:17.25pt" o:ole="">
                  <v:imagedata r:id="rId5" o:title=""/>
                </v:shape>
                <w:control r:id="rId124" w:name="DefaultOcxName143" w:shapeid="_x0000_i156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none of the above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38</w:t>
      </w:r>
    </w:p>
    <w:p w:rsidR="0068679A" w:rsidRPr="0068679A" w:rsidRDefault="0068679A" w:rsidP="005F00E4">
      <w:p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Given the declaration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 xml:space="preserve">which one of the main features ('pillars') of OOP is responsible for allowing you to write code </w:t>
      </w:r>
      <w:proofErr w:type="gramStart"/>
      <w:r w:rsidRPr="0068679A">
        <w:rPr>
          <w:rFonts w:ascii="inherit" w:eastAsia="Times New Roman" w:hAnsi="inherit" w:cs="Helvetica"/>
          <w:color w:val="111111"/>
          <w:sz w:val="20"/>
          <w:szCs w:val="20"/>
          <w:bdr w:val="none" w:sz="0" w:space="0" w:color="auto" w:frame="1"/>
        </w:rPr>
        <w:t>like: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288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65" type="#_x0000_t75" style="width:20.25pt;height:17.25pt" o:ole="">
                  <v:imagedata r:id="rId5" o:title=""/>
                </v:shape>
                <w:control r:id="rId125" w:name="DefaultOcxName144" w:shapeid="_x0000_i1565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abstraction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68" type="#_x0000_t75" style="width:20.25pt;height:17.25pt" o:ole="">
                  <v:imagedata r:id="rId5" o:title=""/>
                </v:shape>
                <w:control r:id="rId126" w:name="DefaultOcxName145" w:shapeid="_x0000_i1568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polymorphism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71" type="#_x0000_t75" style="width:20.25pt;height:17.25pt" o:ole="">
                  <v:imagedata r:id="rId5" o:title=""/>
                </v:shape>
                <w:control r:id="rId127" w:name="DefaultOcxName146" w:shapeid="_x0000_i1571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inheritance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74" type="#_x0000_t75" style="width:20.25pt;height:17.25pt" o:ole="">
                  <v:imagedata r:id="rId5" o:title=""/>
                </v:shape>
                <w:control r:id="rId128" w:name="DefaultOcxName147" w:shapeid="_x0000_i1574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generics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77" type="#_x0000_t75" style="width:20.25pt;height:17.25pt" o:ole="">
                  <v:imagedata r:id="rId5" o:title=""/>
                </v:shape>
                <w:control r:id="rId129" w:name="DefaultOcxName148" w:shapeid="_x0000_i1577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encapsulation</w:t>
            </w:r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39</w:t>
      </w:r>
    </w:p>
    <w:p w:rsidR="0068679A" w:rsidRPr="0068679A" w:rsidRDefault="0068679A" w:rsidP="005F00E4">
      <w:p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Which one of the following terms is used to describe any JavaFX object, whether graphical (i.e. it can be made visible on the screen) or not?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175"/>
        <w:gridCol w:w="1077"/>
      </w:tblGrid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80" type="#_x0000_t75" style="width:20.25pt;height:17.25pt" o:ole="">
                  <v:imagedata r:id="rId5" o:title=""/>
                </v:shape>
                <w:control r:id="rId130" w:name="DefaultOcxName149" w:shapeid="_x0000_i1580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a.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Node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83" type="#_x0000_t75" style="width:20.25pt;height:17.25pt" o:ole="">
                  <v:imagedata r:id="rId5" o:title=""/>
                </v:shape>
                <w:control r:id="rId131" w:name="DefaultOcxName150" w:shapeid="_x0000_i1583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b.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Parent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86" type="#_x0000_t75" style="width:20.25pt;height:17.25pt" o:ole="">
                  <v:imagedata r:id="rId5" o:title=""/>
                </v:shape>
                <w:control r:id="rId132" w:name="DefaultOcxName151" w:shapeid="_x0000_i1586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c.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Control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89" type="#_x0000_t75" style="width:20.25pt;height:17.25pt" o:ole="">
                  <v:imagedata r:id="rId5" o:title=""/>
                </v:shape>
                <w:control r:id="rId133" w:name="DefaultOcxName152" w:shapeid="_x0000_i1589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d.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Icon</w:t>
            </w:r>
          </w:p>
        </w:tc>
      </w:tr>
      <w:tr w:rsidR="0068679A" w:rsidRPr="0068679A" w:rsidTr="0068679A"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object w:dxaOrig="225" w:dyaOrig="225">
                <v:shape id="_x0000_i1592" type="#_x0000_t75" style="width:20.25pt;height:17.25pt" o:ole="">
                  <v:imagedata r:id="rId5" o:title=""/>
                </v:shape>
                <w:control r:id="rId134" w:name="DefaultOcxName153" w:shapeid="_x0000_i1592"/>
              </w:objec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0" w:line="240" w:lineRule="auto"/>
              <w:rPr>
                <w:rFonts w:ascii="inherit" w:eastAsia="Times New Roman" w:hAnsi="inherit" w:cs="Times New Roman"/>
                <w:sz w:val="19"/>
                <w:szCs w:val="19"/>
              </w:rPr>
            </w:pPr>
            <w:r w:rsidRPr="0068679A">
              <w:rPr>
                <w:rFonts w:ascii="inherit" w:eastAsia="Times New Roman" w:hAnsi="inherit" w:cs="Times New Roman"/>
                <w:sz w:val="19"/>
                <w:szCs w:val="19"/>
              </w:rPr>
              <w:t>e.</w:t>
            </w:r>
          </w:p>
        </w:tc>
        <w:tc>
          <w:tcPr>
            <w:tcW w:w="0" w:type="auto"/>
            <w:hideMark/>
          </w:tcPr>
          <w:p w:rsidR="0068679A" w:rsidRPr="0068679A" w:rsidRDefault="0068679A" w:rsidP="0068679A">
            <w:pPr>
              <w:spacing w:after="24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proofErr w:type="spellStart"/>
            <w:r w:rsidRPr="0068679A">
              <w:rPr>
                <w:rFonts w:ascii="inherit" w:eastAsia="Times New Roman" w:hAnsi="inherit" w:cs="Times New Roman"/>
                <w:sz w:val="20"/>
                <w:szCs w:val="20"/>
              </w:rPr>
              <w:t>ActionEvent</w:t>
            </w:r>
            <w:proofErr w:type="spellEnd"/>
          </w:p>
        </w:tc>
      </w:tr>
    </w:tbl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68679A" w:rsidRPr="0068679A" w:rsidRDefault="0068679A" w:rsidP="0068679A">
      <w:pPr>
        <w:shd w:val="clear" w:color="auto" w:fill="FFFFFF"/>
        <w:spacing w:after="0" w:line="240" w:lineRule="auto"/>
        <w:outlineLvl w:val="2"/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</w:pPr>
      <w:r w:rsidRPr="0068679A">
        <w:rPr>
          <w:rFonts w:ascii="inherit" w:eastAsia="Times New Roman" w:hAnsi="inherit" w:cs="Helvetica"/>
          <w:b/>
          <w:bCs/>
          <w:caps/>
          <w:color w:val="444444"/>
          <w:spacing w:val="26"/>
          <w:sz w:val="21"/>
          <w:szCs w:val="21"/>
        </w:rPr>
        <w:t>QUESTION 40</w:t>
      </w:r>
    </w:p>
    <w:p w:rsidR="0068679A" w:rsidRPr="0068679A" w:rsidRDefault="0068679A" w:rsidP="005F00E4">
      <w:pPr>
        <w:shd w:val="clear" w:color="auto" w:fill="FFFFFF"/>
        <w:spacing w:after="240" w:line="240" w:lineRule="auto"/>
        <w:ind w:left="-180"/>
        <w:rPr>
          <w:rFonts w:ascii="inherit" w:eastAsia="Times New Roman" w:hAnsi="inherit" w:cs="Helvetica"/>
          <w:color w:val="111111"/>
          <w:sz w:val="20"/>
          <w:szCs w:val="20"/>
        </w:rPr>
      </w:pPr>
      <w:bookmarkStart w:id="0" w:name="_GoBack"/>
      <w:bookmarkEnd w:id="0"/>
      <w:r w:rsidRPr="0068679A">
        <w:rPr>
          <w:rFonts w:ascii="inherit" w:eastAsia="Times New Roman" w:hAnsi="inherit" w:cs="Helvetica"/>
          <w:color w:val="111111"/>
          <w:sz w:val="20"/>
          <w:szCs w:val="20"/>
        </w:rPr>
        <w:t>True or False: Instantiated objects are stored on the heap</w:t>
      </w:r>
    </w:p>
    <w:p w:rsidR="0068679A" w:rsidRPr="0068679A" w:rsidRDefault="0068679A" w:rsidP="0068679A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95" type="#_x0000_t75" style="width:20.25pt;height:17.25pt" o:ole="">
            <v:imagedata r:id="rId5" o:title=""/>
          </v:shape>
          <w:control r:id="rId135" w:name="DefaultOcxName154" w:shapeid="_x0000_i1595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True</w:t>
      </w:r>
    </w:p>
    <w:p w:rsidR="0068679A" w:rsidRPr="0068679A" w:rsidRDefault="0068679A" w:rsidP="0068679A">
      <w:pPr>
        <w:shd w:val="clear" w:color="auto" w:fill="FFFFFF"/>
        <w:spacing w:after="45" w:line="240" w:lineRule="auto"/>
        <w:rPr>
          <w:rFonts w:ascii="inherit" w:eastAsia="Times New Roman" w:hAnsi="inherit" w:cs="Helvetica"/>
          <w:color w:val="111111"/>
          <w:sz w:val="19"/>
          <w:szCs w:val="19"/>
        </w:rPr>
      </w:pP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object w:dxaOrig="225" w:dyaOrig="225">
          <v:shape id="_x0000_i1598" type="#_x0000_t75" style="width:20.25pt;height:17.25pt" o:ole="">
            <v:imagedata r:id="rId5" o:title=""/>
          </v:shape>
          <w:control r:id="rId136" w:name="DefaultOcxName155" w:shapeid="_x0000_i1598"/>
        </w:object>
      </w:r>
      <w:r w:rsidRPr="0068679A">
        <w:rPr>
          <w:rFonts w:ascii="inherit" w:eastAsia="Times New Roman" w:hAnsi="inherit" w:cs="Helvetica"/>
          <w:color w:val="111111"/>
          <w:sz w:val="19"/>
          <w:szCs w:val="19"/>
        </w:rPr>
        <w:t> False</w:t>
      </w:r>
    </w:p>
    <w:p w:rsidR="0068679A" w:rsidRPr="0068679A" w:rsidRDefault="0068679A" w:rsidP="0068679A">
      <w:pPr>
        <w:shd w:val="clear" w:color="auto" w:fill="FFFFFF"/>
        <w:spacing w:before="135" w:after="0" w:line="240" w:lineRule="auto"/>
        <w:jc w:val="right"/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</w:pPr>
      <w:r w:rsidRPr="0068679A">
        <w:rPr>
          <w:rFonts w:ascii="inherit" w:eastAsia="Times New Roman" w:hAnsi="inherit" w:cs="Helvetica"/>
          <w:b/>
          <w:bCs/>
          <w:color w:val="111111"/>
          <w:sz w:val="19"/>
          <w:szCs w:val="19"/>
          <w:bdr w:val="none" w:sz="0" w:space="0" w:color="auto" w:frame="1"/>
          <w:shd w:val="clear" w:color="auto" w:fill="FFFFFF"/>
        </w:rPr>
        <w:t>1 points   </w:t>
      </w:r>
    </w:p>
    <w:p w:rsidR="00B07B0C" w:rsidRDefault="00B07B0C"/>
    <w:sectPr w:rsidR="00B07B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36"/>
    <w:multiLevelType w:val="multilevel"/>
    <w:tmpl w:val="F4D2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E3DAC"/>
    <w:multiLevelType w:val="multilevel"/>
    <w:tmpl w:val="49AE2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A3A65"/>
    <w:multiLevelType w:val="multilevel"/>
    <w:tmpl w:val="F8E4E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4486A"/>
    <w:multiLevelType w:val="multilevel"/>
    <w:tmpl w:val="B934A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E1787F"/>
    <w:multiLevelType w:val="multilevel"/>
    <w:tmpl w:val="F490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5E0754"/>
    <w:multiLevelType w:val="multilevel"/>
    <w:tmpl w:val="B9E0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644A3D"/>
    <w:multiLevelType w:val="multilevel"/>
    <w:tmpl w:val="7946F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75114"/>
    <w:multiLevelType w:val="multilevel"/>
    <w:tmpl w:val="4A7CC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2288F"/>
    <w:multiLevelType w:val="multilevel"/>
    <w:tmpl w:val="589A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127AFB"/>
    <w:multiLevelType w:val="multilevel"/>
    <w:tmpl w:val="8F8A2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2D6312"/>
    <w:multiLevelType w:val="multilevel"/>
    <w:tmpl w:val="C95A3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1B7A88"/>
    <w:multiLevelType w:val="multilevel"/>
    <w:tmpl w:val="11A8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882081"/>
    <w:multiLevelType w:val="multilevel"/>
    <w:tmpl w:val="4624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B5151"/>
    <w:multiLevelType w:val="multilevel"/>
    <w:tmpl w:val="C31A6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DA1166"/>
    <w:multiLevelType w:val="multilevel"/>
    <w:tmpl w:val="34E6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60CC6"/>
    <w:multiLevelType w:val="multilevel"/>
    <w:tmpl w:val="89527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8467F1"/>
    <w:multiLevelType w:val="multilevel"/>
    <w:tmpl w:val="AC8CF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7641B8"/>
    <w:multiLevelType w:val="multilevel"/>
    <w:tmpl w:val="BE5C5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86244"/>
    <w:multiLevelType w:val="multilevel"/>
    <w:tmpl w:val="37E82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8B089F"/>
    <w:multiLevelType w:val="multilevel"/>
    <w:tmpl w:val="C7BC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3D1FB7"/>
    <w:multiLevelType w:val="multilevel"/>
    <w:tmpl w:val="EC007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B40B5A"/>
    <w:multiLevelType w:val="multilevel"/>
    <w:tmpl w:val="58AC4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921C79"/>
    <w:multiLevelType w:val="multilevel"/>
    <w:tmpl w:val="2ECE1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4419CC"/>
    <w:multiLevelType w:val="multilevel"/>
    <w:tmpl w:val="B262F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43041A"/>
    <w:multiLevelType w:val="multilevel"/>
    <w:tmpl w:val="EEEC7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D73316"/>
    <w:multiLevelType w:val="multilevel"/>
    <w:tmpl w:val="28B04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1863BF"/>
    <w:multiLevelType w:val="multilevel"/>
    <w:tmpl w:val="9EF0E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225BD5"/>
    <w:multiLevelType w:val="multilevel"/>
    <w:tmpl w:val="8F6E0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E8313D"/>
    <w:multiLevelType w:val="multilevel"/>
    <w:tmpl w:val="722EE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894A6E"/>
    <w:multiLevelType w:val="multilevel"/>
    <w:tmpl w:val="550C1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160FC6"/>
    <w:multiLevelType w:val="multilevel"/>
    <w:tmpl w:val="A8F43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9C1C65"/>
    <w:multiLevelType w:val="multilevel"/>
    <w:tmpl w:val="1BA03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E04BF7"/>
    <w:multiLevelType w:val="multilevel"/>
    <w:tmpl w:val="2BD0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F82BDD"/>
    <w:multiLevelType w:val="multilevel"/>
    <w:tmpl w:val="EABE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4B261E"/>
    <w:multiLevelType w:val="multilevel"/>
    <w:tmpl w:val="14B83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1026E8"/>
    <w:multiLevelType w:val="multilevel"/>
    <w:tmpl w:val="888E5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EE5E5D"/>
    <w:multiLevelType w:val="multilevel"/>
    <w:tmpl w:val="9B9A0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8B1E6C"/>
    <w:multiLevelType w:val="multilevel"/>
    <w:tmpl w:val="AD7A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F7530A"/>
    <w:multiLevelType w:val="multilevel"/>
    <w:tmpl w:val="BF129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D058DD"/>
    <w:multiLevelType w:val="multilevel"/>
    <w:tmpl w:val="AF16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30"/>
  </w:num>
  <w:num w:numId="3">
    <w:abstractNumId w:val="35"/>
  </w:num>
  <w:num w:numId="4">
    <w:abstractNumId w:val="1"/>
  </w:num>
  <w:num w:numId="5">
    <w:abstractNumId w:val="32"/>
  </w:num>
  <w:num w:numId="6">
    <w:abstractNumId w:val="3"/>
  </w:num>
  <w:num w:numId="7">
    <w:abstractNumId w:val="19"/>
  </w:num>
  <w:num w:numId="8">
    <w:abstractNumId w:val="16"/>
  </w:num>
  <w:num w:numId="9">
    <w:abstractNumId w:val="14"/>
  </w:num>
  <w:num w:numId="10">
    <w:abstractNumId w:val="6"/>
  </w:num>
  <w:num w:numId="11">
    <w:abstractNumId w:val="12"/>
  </w:num>
  <w:num w:numId="12">
    <w:abstractNumId w:val="24"/>
  </w:num>
  <w:num w:numId="13">
    <w:abstractNumId w:val="23"/>
  </w:num>
  <w:num w:numId="14">
    <w:abstractNumId w:val="38"/>
  </w:num>
  <w:num w:numId="15">
    <w:abstractNumId w:val="31"/>
  </w:num>
  <w:num w:numId="16">
    <w:abstractNumId w:val="33"/>
  </w:num>
  <w:num w:numId="17">
    <w:abstractNumId w:val="39"/>
  </w:num>
  <w:num w:numId="18">
    <w:abstractNumId w:val="8"/>
  </w:num>
  <w:num w:numId="19">
    <w:abstractNumId w:val="20"/>
  </w:num>
  <w:num w:numId="20">
    <w:abstractNumId w:val="21"/>
  </w:num>
  <w:num w:numId="21">
    <w:abstractNumId w:val="5"/>
  </w:num>
  <w:num w:numId="22">
    <w:abstractNumId w:val="11"/>
  </w:num>
  <w:num w:numId="23">
    <w:abstractNumId w:val="25"/>
  </w:num>
  <w:num w:numId="24">
    <w:abstractNumId w:val="13"/>
  </w:num>
  <w:num w:numId="25">
    <w:abstractNumId w:val="7"/>
  </w:num>
  <w:num w:numId="26">
    <w:abstractNumId w:val="27"/>
  </w:num>
  <w:num w:numId="27">
    <w:abstractNumId w:val="37"/>
  </w:num>
  <w:num w:numId="28">
    <w:abstractNumId w:val="15"/>
  </w:num>
  <w:num w:numId="29">
    <w:abstractNumId w:val="18"/>
  </w:num>
  <w:num w:numId="30">
    <w:abstractNumId w:val="28"/>
  </w:num>
  <w:num w:numId="31">
    <w:abstractNumId w:val="29"/>
  </w:num>
  <w:num w:numId="32">
    <w:abstractNumId w:val="17"/>
  </w:num>
  <w:num w:numId="33">
    <w:abstractNumId w:val="22"/>
  </w:num>
  <w:num w:numId="34">
    <w:abstractNumId w:val="34"/>
  </w:num>
  <w:num w:numId="35">
    <w:abstractNumId w:val="10"/>
  </w:num>
  <w:num w:numId="36">
    <w:abstractNumId w:val="0"/>
  </w:num>
  <w:num w:numId="37">
    <w:abstractNumId w:val="4"/>
  </w:num>
  <w:num w:numId="38">
    <w:abstractNumId w:val="2"/>
  </w:num>
  <w:num w:numId="39">
    <w:abstractNumId w:val="3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9A"/>
    <w:rsid w:val="005F00E4"/>
    <w:rsid w:val="0068679A"/>
    <w:rsid w:val="00B07B0C"/>
    <w:rsid w:val="00D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."/>
  <w:listSeparator w:val=","/>
  <w14:docId w14:val="52BD63E8"/>
  <w15:chartTrackingRefBased/>
  <w15:docId w15:val="{5CF422DD-7511-40C7-8845-B2940227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67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867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86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67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8679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8679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68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buttons">
    <w:name w:val="titlebuttons"/>
    <w:basedOn w:val="DefaultParagraphFont"/>
    <w:rsid w:val="0068679A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8679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8679A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8679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79A"/>
    <w:rPr>
      <w:color w:val="800080"/>
      <w:u w:val="single"/>
    </w:rPr>
  </w:style>
  <w:style w:type="character" w:customStyle="1" w:styleId="label">
    <w:name w:val="label"/>
    <w:basedOn w:val="DefaultParagraphFont"/>
    <w:rsid w:val="0068679A"/>
  </w:style>
  <w:style w:type="character" w:styleId="Strong">
    <w:name w:val="Strong"/>
    <w:basedOn w:val="DefaultParagraphFont"/>
    <w:uiPriority w:val="22"/>
    <w:qFormat/>
    <w:rsid w:val="0068679A"/>
    <w:rPr>
      <w:b/>
      <w:bCs/>
    </w:rPr>
  </w:style>
  <w:style w:type="character" w:customStyle="1" w:styleId="timelabel">
    <w:name w:val="timelabel"/>
    <w:basedOn w:val="DefaultParagraphFont"/>
    <w:rsid w:val="0068679A"/>
  </w:style>
  <w:style w:type="character" w:customStyle="1" w:styleId="timevalue">
    <w:name w:val="timevalue"/>
    <w:basedOn w:val="DefaultParagraphFont"/>
    <w:rsid w:val="0068679A"/>
  </w:style>
  <w:style w:type="paragraph" w:customStyle="1" w:styleId="taskbuttondiv">
    <w:name w:val="taskbuttondiv"/>
    <w:basedOn w:val="Normal"/>
    <w:rsid w:val="0068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8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elderrortext">
    <w:name w:val="fielderrortext"/>
    <w:basedOn w:val="DefaultParagraphFont"/>
    <w:rsid w:val="0068679A"/>
  </w:style>
  <w:style w:type="character" w:customStyle="1" w:styleId="steptitleright">
    <w:name w:val="steptitleright"/>
    <w:basedOn w:val="DefaultParagraphFont"/>
    <w:rsid w:val="0068679A"/>
  </w:style>
  <w:style w:type="character" w:styleId="Emphasis">
    <w:name w:val="Emphasis"/>
    <w:basedOn w:val="DefaultParagraphFont"/>
    <w:uiPriority w:val="20"/>
    <w:qFormat/>
    <w:rsid w:val="0068679A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67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679A"/>
    <w:rPr>
      <w:rFonts w:ascii="Courier New" w:eastAsia="Times New Roman" w:hAnsi="Courier New" w:cs="Courier New"/>
      <w:sz w:val="20"/>
      <w:szCs w:val="20"/>
    </w:rPr>
  </w:style>
  <w:style w:type="paragraph" w:customStyle="1" w:styleId="taskbuttonhelp">
    <w:name w:val="taskbuttonhelp"/>
    <w:basedOn w:val="Normal"/>
    <w:rsid w:val="00686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8679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8679A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628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7855">
              <w:marLeft w:val="0"/>
              <w:marRight w:val="0"/>
              <w:marTop w:val="0"/>
              <w:marBottom w:val="90"/>
              <w:divBdr>
                <w:top w:val="single" w:sz="6" w:space="5" w:color="EEEEEE"/>
                <w:left w:val="single" w:sz="6" w:space="5" w:color="EEEEEE"/>
                <w:bottom w:val="single" w:sz="6" w:space="5" w:color="EEEEEE"/>
                <w:right w:val="single" w:sz="6" w:space="5" w:color="EEEEEE"/>
              </w:divBdr>
              <w:divsChild>
                <w:div w:id="35634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8507">
                  <w:marLeft w:val="0"/>
                  <w:marRight w:val="0"/>
                  <w:marTop w:val="0"/>
                  <w:marBottom w:val="75"/>
                  <w:divBdr>
                    <w:top w:val="none" w:sz="0" w:space="5" w:color="auto"/>
                    <w:left w:val="single" w:sz="6" w:space="5" w:color="AAAAAA"/>
                    <w:bottom w:val="single" w:sz="6" w:space="7" w:color="AAAAAA"/>
                    <w:right w:val="single" w:sz="6" w:space="5" w:color="AAAAAA"/>
                  </w:divBdr>
                  <w:divsChild>
                    <w:div w:id="9813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94346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479725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7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117371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2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15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1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19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58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046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3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6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1342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42391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5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64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0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05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38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51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420717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7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4933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8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9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81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8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90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7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45267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209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4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37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81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41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12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7232042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89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8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25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0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16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9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5218214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8090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9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54176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7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62824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018882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824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53275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8099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3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24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71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65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75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11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730169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55335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30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63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75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33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93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5361921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47118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4816826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13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1933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83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65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9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8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79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3866994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552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5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9215623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5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65720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9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22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89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80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3436120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26774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8607953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7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84928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22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54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67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4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38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94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82397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15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9611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05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497804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4275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2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43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1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77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80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038282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88994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11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80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60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25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97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5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069711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1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848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08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9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94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3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92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078294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03739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9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7565143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7960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31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1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99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61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0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8990737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2044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77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3084999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60859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74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5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4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8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83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803833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8290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76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93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88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90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696368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149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1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63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40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64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1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55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5566627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370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44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05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10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27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98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15041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8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989293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458219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4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7741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3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21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41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91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99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588883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0611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1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45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32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6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62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7245350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1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8824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97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4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11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2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55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9394540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7602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16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8282763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10088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6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877773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3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54204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74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7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65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33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621609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1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9018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95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05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4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77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26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51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7747298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4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49262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87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13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87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04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42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15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971177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1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487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15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1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5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37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86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0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6522152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7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11255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38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42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98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27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07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61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6193181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5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8270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8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1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88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42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84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16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3068965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7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5868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73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33" Type="http://schemas.openxmlformats.org/officeDocument/2006/relationships/control" Target="activeX/activeX128.xml"/><Relationship Id="rId138" Type="http://schemas.openxmlformats.org/officeDocument/2006/relationships/theme" Target="theme/theme1.xml"/><Relationship Id="rId16" Type="http://schemas.openxmlformats.org/officeDocument/2006/relationships/control" Target="activeX/activeX11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28" Type="http://schemas.openxmlformats.org/officeDocument/2006/relationships/control" Target="activeX/activeX123.xml"/><Relationship Id="rId5" Type="http://schemas.openxmlformats.org/officeDocument/2006/relationships/image" Target="media/image1.wmf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26" Type="http://schemas.openxmlformats.org/officeDocument/2006/relationships/control" Target="activeX/activeX121.xml"/><Relationship Id="rId134" Type="http://schemas.openxmlformats.org/officeDocument/2006/relationships/control" Target="activeX/activeX129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16" Type="http://schemas.openxmlformats.org/officeDocument/2006/relationships/control" Target="activeX/activeX111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137" Type="http://schemas.openxmlformats.org/officeDocument/2006/relationships/fontTable" Target="fontTable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11" Type="http://schemas.openxmlformats.org/officeDocument/2006/relationships/control" Target="activeX/activeX106.xml"/><Relationship Id="rId132" Type="http://schemas.openxmlformats.org/officeDocument/2006/relationships/control" Target="activeX/activeX127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30" Type="http://schemas.openxmlformats.org/officeDocument/2006/relationships/control" Target="activeX/activeX125.xml"/><Relationship Id="rId135" Type="http://schemas.openxmlformats.org/officeDocument/2006/relationships/control" Target="activeX/activeX130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tyles" Target="style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control" Target="activeX/activeX126.xml"/><Relationship Id="rId136" Type="http://schemas.openxmlformats.org/officeDocument/2006/relationships/control" Target="activeX/activeX13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Chau</dc:creator>
  <cp:keywords/>
  <dc:description/>
  <cp:lastModifiedBy>Amy Chau</cp:lastModifiedBy>
  <cp:revision>2</cp:revision>
  <dcterms:created xsi:type="dcterms:W3CDTF">2018-01-09T21:09:00Z</dcterms:created>
  <dcterms:modified xsi:type="dcterms:W3CDTF">2018-03-01T13:37:00Z</dcterms:modified>
</cp:coreProperties>
</file>