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2CE27B" w14:textId="77777777" w:rsidR="0002550E" w:rsidRPr="0002550E" w:rsidRDefault="0002550E">
      <w:pPr>
        <w:pStyle w:val="NoteLevel1"/>
      </w:pPr>
      <w:r>
        <w:rPr>
          <w:u w:val="single"/>
        </w:rPr>
        <w:t>The ways and means of psychology</w:t>
      </w:r>
    </w:p>
    <w:p w14:paraId="49F98165" w14:textId="77777777" w:rsidR="0002550E" w:rsidRPr="0002550E" w:rsidRDefault="0002550E">
      <w:pPr>
        <w:pStyle w:val="NoteLevel1"/>
      </w:pPr>
    </w:p>
    <w:p w14:paraId="03E5CB26" w14:textId="77777777" w:rsidR="0002550E" w:rsidRDefault="0002550E">
      <w:pPr>
        <w:pStyle w:val="NoteLevel1"/>
      </w:pPr>
      <w:r>
        <w:t>The scientific method</w:t>
      </w:r>
    </w:p>
    <w:p w14:paraId="21AF20E9" w14:textId="77777777" w:rsidR="0002550E" w:rsidRDefault="0002550E" w:rsidP="0002550E">
      <w:pPr>
        <w:pStyle w:val="NoteLevel2"/>
      </w:pPr>
      <w:r>
        <w:t>Identifying a problem</w:t>
      </w:r>
    </w:p>
    <w:p w14:paraId="568E55A6" w14:textId="77777777" w:rsidR="0002550E" w:rsidRDefault="0002550E" w:rsidP="0002550E">
      <w:pPr>
        <w:pStyle w:val="NoteLevel2"/>
      </w:pPr>
      <w:r>
        <w:t>Generating theories and hypotheses</w:t>
      </w:r>
    </w:p>
    <w:p w14:paraId="2D789454" w14:textId="77777777" w:rsidR="0002550E" w:rsidRDefault="0002550E" w:rsidP="0002550E">
      <w:pPr>
        <w:pStyle w:val="NoteLevel2"/>
      </w:pPr>
      <w:r>
        <w:t>Designing the study</w:t>
      </w:r>
    </w:p>
    <w:p w14:paraId="05DF17E3" w14:textId="77777777" w:rsidR="0002550E" w:rsidRDefault="0002550E" w:rsidP="0002550E">
      <w:pPr>
        <w:pStyle w:val="NoteLevel2"/>
      </w:pPr>
      <w:r>
        <w:t>Gathering data</w:t>
      </w:r>
    </w:p>
    <w:p w14:paraId="5AA409DF" w14:textId="77777777" w:rsidR="0002550E" w:rsidRDefault="0002550E" w:rsidP="0002550E">
      <w:pPr>
        <w:pStyle w:val="NoteLevel2"/>
      </w:pPr>
      <w:r>
        <w:t>Using the data to evaluate your hypotheses</w:t>
      </w:r>
    </w:p>
    <w:p w14:paraId="621BA8DF" w14:textId="77777777" w:rsidR="0002550E" w:rsidRDefault="0002550E" w:rsidP="0002550E">
      <w:pPr>
        <w:pStyle w:val="NoteLevel2"/>
      </w:pPr>
      <w:r>
        <w:t>Reporting your findings</w:t>
      </w:r>
    </w:p>
    <w:p w14:paraId="5A2A4C53" w14:textId="77777777" w:rsidR="0002550E" w:rsidRDefault="0002550E" w:rsidP="0002550E">
      <w:pPr>
        <w:pStyle w:val="NoteLevel1"/>
      </w:pPr>
      <w:r>
        <w:t>Answering research questions</w:t>
      </w:r>
    </w:p>
    <w:p w14:paraId="23BEF9C6" w14:textId="77777777" w:rsidR="0002550E" w:rsidRDefault="0002550E" w:rsidP="0002550E">
      <w:pPr>
        <w:pStyle w:val="NoteLevel2"/>
      </w:pPr>
      <w:r>
        <w:t>Using statistics to make sense of our data</w:t>
      </w:r>
    </w:p>
    <w:p w14:paraId="7080F0CD" w14:textId="77777777" w:rsidR="0002550E" w:rsidRDefault="0002550E" w:rsidP="0002550E">
      <w:pPr>
        <w:pStyle w:val="NoteLevel1"/>
      </w:pPr>
      <w:r>
        <w:t>Conducting ethical research</w:t>
      </w:r>
    </w:p>
    <w:p w14:paraId="1DA2DA71" w14:textId="77777777" w:rsidR="0002550E" w:rsidRDefault="0002550E" w:rsidP="0002550E">
      <w:pPr>
        <w:pStyle w:val="NoteLevel2"/>
      </w:pPr>
      <w:r>
        <w:t>Why do we have the guidelines in place today?</w:t>
      </w:r>
    </w:p>
    <w:p w14:paraId="0BA2DF2B" w14:textId="77777777" w:rsidR="0002550E" w:rsidRDefault="0002550E" w:rsidP="0002550E">
      <w:pPr>
        <w:pStyle w:val="NoteLevel1"/>
      </w:pPr>
    </w:p>
    <w:p w14:paraId="02583E5B" w14:textId="77777777" w:rsidR="0002550E" w:rsidRPr="0002550E" w:rsidRDefault="0002550E" w:rsidP="0002550E">
      <w:pPr>
        <w:pStyle w:val="NoteLevel1"/>
      </w:pPr>
      <w:r>
        <w:rPr>
          <w:u w:val="single"/>
        </w:rPr>
        <w:t>Identifying a research problem</w:t>
      </w:r>
    </w:p>
    <w:p w14:paraId="0E5CD259" w14:textId="77777777" w:rsidR="0002550E" w:rsidRDefault="0002550E" w:rsidP="0002550E">
      <w:pPr>
        <w:pStyle w:val="NoteLevel1"/>
      </w:pPr>
    </w:p>
    <w:p w14:paraId="19FE5709" w14:textId="77777777" w:rsidR="0002550E" w:rsidRDefault="0002550E" w:rsidP="0002550E">
      <w:pPr>
        <w:pStyle w:val="NoteLevel1"/>
      </w:pPr>
      <w:r>
        <w:t>Careers are built around a set of interests</w:t>
      </w:r>
    </w:p>
    <w:p w14:paraId="4D5DAF50" w14:textId="77777777" w:rsidR="0002550E" w:rsidRDefault="0002550E" w:rsidP="0002550E">
      <w:pPr>
        <w:pStyle w:val="NoteLevel1"/>
      </w:pPr>
      <w:r>
        <w:t>Most research builds</w:t>
      </w:r>
    </w:p>
    <w:p w14:paraId="1E1B6F00" w14:textId="77777777" w:rsidR="0002550E" w:rsidRDefault="0002550E" w:rsidP="0002550E">
      <w:pPr>
        <w:pStyle w:val="NoteLevel2"/>
      </w:pPr>
      <w:r>
        <w:t>Was this study flawed?</w:t>
      </w:r>
    </w:p>
    <w:p w14:paraId="1D7E0BCC" w14:textId="77777777" w:rsidR="0002550E" w:rsidRDefault="0002550E" w:rsidP="0002550E">
      <w:pPr>
        <w:pStyle w:val="NoteLevel2"/>
      </w:pPr>
      <w:r>
        <w:t>Confirming/replicating a finding?</w:t>
      </w:r>
    </w:p>
    <w:p w14:paraId="07975ED0" w14:textId="77777777" w:rsidR="0002550E" w:rsidRDefault="0002550E" w:rsidP="0002550E">
      <w:pPr>
        <w:pStyle w:val="NoteLevel2"/>
      </w:pPr>
      <w:r>
        <w:t>Addressing limitations in previous work</w:t>
      </w:r>
    </w:p>
    <w:p w14:paraId="551D12E6" w14:textId="77777777" w:rsidR="0002550E" w:rsidRDefault="0002550E" w:rsidP="0002550E">
      <w:pPr>
        <w:pStyle w:val="NoteLevel1"/>
      </w:pPr>
      <w:r>
        <w:t>Some work is completely novel</w:t>
      </w:r>
    </w:p>
    <w:p w14:paraId="576AEA61" w14:textId="77777777" w:rsidR="0002550E" w:rsidRDefault="0002550E" w:rsidP="0002550E">
      <w:pPr>
        <w:pStyle w:val="NoteLevel1"/>
      </w:pPr>
    </w:p>
    <w:p w14:paraId="3BAE6980" w14:textId="77777777" w:rsidR="0002550E" w:rsidRDefault="0002550E" w:rsidP="0002550E">
      <w:pPr>
        <w:pStyle w:val="NoteLevel1"/>
      </w:pPr>
      <w:r>
        <w:rPr>
          <w:u w:val="single"/>
        </w:rPr>
        <w:t>Theories and hypotheses</w:t>
      </w:r>
    </w:p>
    <w:p w14:paraId="2D121A4F" w14:textId="77777777" w:rsidR="0002550E" w:rsidRDefault="0002550E" w:rsidP="0002550E">
      <w:pPr>
        <w:pStyle w:val="NoteLevel1"/>
      </w:pPr>
    </w:p>
    <w:p w14:paraId="2A881521" w14:textId="77777777" w:rsidR="0002550E" w:rsidRDefault="0002550E" w:rsidP="0002550E">
      <w:pPr>
        <w:pStyle w:val="NoteLevel1"/>
      </w:pPr>
      <w:r>
        <w:t>Developing a theory:</w:t>
      </w:r>
    </w:p>
    <w:p w14:paraId="419F50F4" w14:textId="77777777" w:rsidR="0002550E" w:rsidRDefault="0002550E" w:rsidP="0002550E">
      <w:pPr>
        <w:pStyle w:val="NoteLevel2"/>
      </w:pPr>
      <w:r>
        <w:t>“Brain function slowly declines with advanced age. Domain-specific changes are largely due to decreases in specific neurotransmitter levels”</w:t>
      </w:r>
    </w:p>
    <w:p w14:paraId="17F182CD" w14:textId="77777777" w:rsidR="00AA0234" w:rsidRDefault="00AA0234" w:rsidP="0002550E">
      <w:pPr>
        <w:pStyle w:val="NoteLevel2"/>
      </w:pPr>
      <w:proofErr w:type="gramStart"/>
      <w:r>
        <w:t>brain</w:t>
      </w:r>
      <w:proofErr w:type="gramEnd"/>
      <w:r>
        <w:t xml:space="preserve"> function slowly declines with advance age because of specific neurotransmitter levels</w:t>
      </w:r>
    </w:p>
    <w:p w14:paraId="2733A401" w14:textId="77777777" w:rsidR="0002550E" w:rsidRDefault="0002550E" w:rsidP="0002550E">
      <w:pPr>
        <w:pStyle w:val="NoteLevel2"/>
      </w:pPr>
      <w:r>
        <w:t>Brain isn’t as sharp as when you were younger</w:t>
      </w:r>
    </w:p>
    <w:p w14:paraId="03277051" w14:textId="77777777" w:rsidR="0002550E" w:rsidRDefault="0002550E" w:rsidP="0002550E">
      <w:pPr>
        <w:pStyle w:val="NoteLevel1"/>
      </w:pPr>
      <w:r>
        <w:t>Forming a hypothesis:</w:t>
      </w:r>
    </w:p>
    <w:p w14:paraId="1B0C7E83" w14:textId="77777777" w:rsidR="0002550E" w:rsidRDefault="0002550E" w:rsidP="0002550E">
      <w:pPr>
        <w:pStyle w:val="NoteLevel2"/>
      </w:pPr>
      <w:r>
        <w:t>“Administration of a medication that increases dopamine should result in improved short-term memory in aging adults”</w:t>
      </w:r>
    </w:p>
    <w:p w14:paraId="495E2C14" w14:textId="77777777" w:rsidR="0002550E" w:rsidRDefault="0002550E" w:rsidP="0002550E">
      <w:pPr>
        <w:pStyle w:val="NoteLevel1"/>
      </w:pPr>
      <w:bookmarkStart w:id="0" w:name="_GoBack"/>
      <w:bookmarkEnd w:id="0"/>
    </w:p>
    <w:p w14:paraId="3CCDC67F" w14:textId="77777777" w:rsidR="0002550E" w:rsidRDefault="0002550E" w:rsidP="0002550E">
      <w:pPr>
        <w:pStyle w:val="NoteLevel1"/>
      </w:pPr>
      <w:r>
        <w:rPr>
          <w:u w:val="single"/>
        </w:rPr>
        <w:t>Designing your study</w:t>
      </w:r>
    </w:p>
    <w:p w14:paraId="3D44B7B3" w14:textId="77777777" w:rsidR="0002550E" w:rsidRDefault="0002550E" w:rsidP="0002550E">
      <w:pPr>
        <w:pStyle w:val="NoteLevel1"/>
      </w:pPr>
    </w:p>
    <w:p w14:paraId="10482566" w14:textId="77777777" w:rsidR="0002550E" w:rsidRDefault="0002550E" w:rsidP="0002550E">
      <w:pPr>
        <w:pStyle w:val="NoteLevel1"/>
      </w:pPr>
      <w:r>
        <w:t>Naturalistic observation</w:t>
      </w:r>
    </w:p>
    <w:p w14:paraId="3ACF6597" w14:textId="77777777" w:rsidR="0002550E" w:rsidRDefault="0002550E" w:rsidP="0002550E">
      <w:pPr>
        <w:pStyle w:val="NoteLevel2"/>
      </w:pPr>
      <w:r>
        <w:t>True element</w:t>
      </w:r>
    </w:p>
    <w:p w14:paraId="417919C9" w14:textId="77777777" w:rsidR="0002550E" w:rsidRDefault="0002550E" w:rsidP="0002550E">
      <w:pPr>
        <w:pStyle w:val="NoteLevel1"/>
      </w:pPr>
      <w:r>
        <w:t>Case study</w:t>
      </w:r>
    </w:p>
    <w:p w14:paraId="5DDF1C3E" w14:textId="77777777" w:rsidR="0002550E" w:rsidRDefault="0002550E" w:rsidP="0002550E">
      <w:pPr>
        <w:pStyle w:val="NoteLevel2"/>
      </w:pPr>
      <w:r>
        <w:t>Study a single person in rich detail</w:t>
      </w:r>
    </w:p>
    <w:p w14:paraId="534B69C3" w14:textId="77777777" w:rsidR="0002550E" w:rsidRDefault="0002550E" w:rsidP="0002550E">
      <w:pPr>
        <w:pStyle w:val="NoteLevel2"/>
      </w:pPr>
      <w:r>
        <w:t>Can be limited because it might not apply to greater population</w:t>
      </w:r>
    </w:p>
    <w:p w14:paraId="0F25459E" w14:textId="77777777" w:rsidR="0002550E" w:rsidRDefault="0002550E" w:rsidP="0002550E">
      <w:pPr>
        <w:pStyle w:val="NoteLevel1"/>
      </w:pPr>
      <w:r>
        <w:t>Correlational study</w:t>
      </w:r>
    </w:p>
    <w:p w14:paraId="23EC87D5" w14:textId="77777777" w:rsidR="0002550E" w:rsidRDefault="0002550E" w:rsidP="0002550E">
      <w:pPr>
        <w:pStyle w:val="NoteLevel2"/>
      </w:pPr>
      <w:r>
        <w:t>Relation between 2 variable</w:t>
      </w:r>
    </w:p>
    <w:p w14:paraId="4423AA28" w14:textId="77777777" w:rsidR="0002550E" w:rsidRDefault="0002550E" w:rsidP="0002550E">
      <w:pPr>
        <w:pStyle w:val="NoteLevel1"/>
      </w:pPr>
      <w:r>
        <w:t>Experiment</w:t>
      </w:r>
    </w:p>
    <w:p w14:paraId="274387B7" w14:textId="77777777" w:rsidR="0002550E" w:rsidRDefault="0002550E" w:rsidP="0002550E">
      <w:pPr>
        <w:pStyle w:val="NoteLevel2"/>
      </w:pPr>
      <w:r>
        <w:t>Manipulates more than one variable, eliminate as many learning as possible</w:t>
      </w:r>
    </w:p>
    <w:p w14:paraId="64BA4062" w14:textId="77777777" w:rsidR="0002550E" w:rsidRDefault="0002550E" w:rsidP="00CA06C0">
      <w:pPr>
        <w:pStyle w:val="NoteLevel1"/>
      </w:pPr>
    </w:p>
    <w:p w14:paraId="5844E5B0" w14:textId="77777777" w:rsidR="00CA06C0" w:rsidRPr="00CA06C0" w:rsidRDefault="00CA06C0" w:rsidP="00CA06C0">
      <w:pPr>
        <w:pStyle w:val="NoteLevel1"/>
      </w:pPr>
      <w:r>
        <w:rPr>
          <w:u w:val="single"/>
        </w:rPr>
        <w:t>Key elements of an experiment</w:t>
      </w:r>
    </w:p>
    <w:p w14:paraId="662C74F7" w14:textId="77777777" w:rsidR="00CA06C0" w:rsidRDefault="00CA06C0" w:rsidP="00CA06C0">
      <w:pPr>
        <w:pStyle w:val="NoteLevel1"/>
        <w:numPr>
          <w:ilvl w:val="0"/>
          <w:numId w:val="0"/>
        </w:numPr>
      </w:pPr>
    </w:p>
    <w:p w14:paraId="52901460" w14:textId="77777777" w:rsidR="00CA06C0" w:rsidRDefault="00CA06C0" w:rsidP="00CA06C0">
      <w:pPr>
        <w:pStyle w:val="NoteLevel1"/>
        <w:numPr>
          <w:ilvl w:val="0"/>
          <w:numId w:val="0"/>
        </w:numPr>
      </w:pPr>
      <w:r>
        <w:t>Manipulation and control</w:t>
      </w:r>
    </w:p>
    <w:p w14:paraId="7C6A8F3F" w14:textId="77777777" w:rsidR="00CA06C0" w:rsidRDefault="00CA06C0" w:rsidP="00CA06C0">
      <w:pPr>
        <w:pStyle w:val="NoteLevel1"/>
        <w:numPr>
          <w:ilvl w:val="0"/>
          <w:numId w:val="0"/>
        </w:numPr>
      </w:pPr>
      <w:r>
        <w:t>Variables</w:t>
      </w:r>
    </w:p>
    <w:p w14:paraId="1F066511" w14:textId="77777777" w:rsidR="00CA06C0" w:rsidRDefault="00CA06C0" w:rsidP="00CA06C0">
      <w:pPr>
        <w:pStyle w:val="NoteLevel2"/>
      </w:pPr>
      <w:r>
        <w:t>Subject – cannot manipulate (sex, age, etc.)</w:t>
      </w:r>
    </w:p>
    <w:p w14:paraId="535FF658" w14:textId="77777777" w:rsidR="00CA06C0" w:rsidRDefault="00CA06C0" w:rsidP="00CA06C0">
      <w:pPr>
        <w:pStyle w:val="NoteLevel2"/>
      </w:pPr>
      <w:r>
        <w:t>Independent – manipulate</w:t>
      </w:r>
    </w:p>
    <w:p w14:paraId="237A7E83" w14:textId="77777777" w:rsidR="00CA06C0" w:rsidRDefault="00CA06C0" w:rsidP="00CA06C0">
      <w:pPr>
        <w:pStyle w:val="NoteLevel2"/>
      </w:pPr>
      <w:r>
        <w:t>Dependent – what you are measuring</w:t>
      </w:r>
    </w:p>
    <w:p w14:paraId="2D543AB0" w14:textId="77777777" w:rsidR="00CA06C0" w:rsidRDefault="00CA06C0" w:rsidP="00CA06C0">
      <w:pPr>
        <w:pStyle w:val="NoteLevel2"/>
      </w:pPr>
      <w:r>
        <w:t xml:space="preserve">Control group </w:t>
      </w:r>
    </w:p>
    <w:p w14:paraId="135C3646" w14:textId="77777777" w:rsidR="00CA06C0" w:rsidRDefault="00CA06C0" w:rsidP="00CA06C0">
      <w:pPr>
        <w:pStyle w:val="NoteLevel3"/>
      </w:pPr>
      <w:r>
        <w:t>Internal, external and ecological validity</w:t>
      </w:r>
    </w:p>
    <w:p w14:paraId="539AE815" w14:textId="77777777" w:rsidR="00CA06C0" w:rsidRDefault="00CA06C0" w:rsidP="00CA06C0">
      <w:pPr>
        <w:pStyle w:val="NoteLevel4"/>
      </w:pPr>
      <w:r>
        <w:t>Internal applies to greater body of people</w:t>
      </w:r>
    </w:p>
    <w:p w14:paraId="78C6407F" w14:textId="77777777" w:rsidR="00CA06C0" w:rsidRDefault="00CA06C0" w:rsidP="00CA06C0">
      <w:pPr>
        <w:pStyle w:val="NoteLevel4"/>
      </w:pPr>
      <w:r>
        <w:t>Ecological reflects the real world</w:t>
      </w:r>
    </w:p>
    <w:p w14:paraId="68A5444A" w14:textId="77777777" w:rsidR="00CA06C0" w:rsidRDefault="00CA06C0" w:rsidP="00CA06C0">
      <w:pPr>
        <w:pStyle w:val="NoteLevel3"/>
      </w:pPr>
      <w:r>
        <w:t>Consistency reliability</w:t>
      </w:r>
    </w:p>
    <w:p w14:paraId="2739CA56" w14:textId="77777777" w:rsidR="00CA06C0" w:rsidRDefault="00CA06C0" w:rsidP="00CA06C0">
      <w:pPr>
        <w:pStyle w:val="NoteLevel3"/>
      </w:pPr>
      <w:r>
        <w:t>Accounting for practice effects</w:t>
      </w:r>
    </w:p>
    <w:p w14:paraId="6F141DF4" w14:textId="77777777" w:rsidR="00CA06C0" w:rsidRDefault="00CA06C0" w:rsidP="00CA06C0">
      <w:pPr>
        <w:pStyle w:val="NoteLevel4"/>
      </w:pPr>
      <w:r>
        <w:t>People getting better because they’ve done it before</w:t>
      </w:r>
    </w:p>
    <w:p w14:paraId="71CE1C3D" w14:textId="77777777" w:rsidR="00CA06C0" w:rsidRDefault="00AA0234" w:rsidP="00CA06C0">
      <w:pPr>
        <w:pStyle w:val="NoteLevel2"/>
      </w:pPr>
      <w:r>
        <w:t>Consideration of confounds</w:t>
      </w:r>
    </w:p>
    <w:p w14:paraId="0B1E4115" w14:textId="77777777" w:rsidR="00AA0234" w:rsidRDefault="00AA0234" w:rsidP="00AA0234">
      <w:pPr>
        <w:pStyle w:val="NoteLevel1"/>
      </w:pPr>
      <w:r>
        <w:t>Important features to consider</w:t>
      </w:r>
    </w:p>
    <w:p w14:paraId="22B36BEB" w14:textId="77777777" w:rsidR="00AA0234" w:rsidRDefault="00AA0234" w:rsidP="00AA0234">
      <w:pPr>
        <w:pStyle w:val="NoteLevel2"/>
      </w:pPr>
      <w:r>
        <w:t>Operational definitions</w:t>
      </w:r>
    </w:p>
    <w:p w14:paraId="583FCD11" w14:textId="77777777" w:rsidR="00AA0234" w:rsidRDefault="00AA0234" w:rsidP="00AA0234">
      <w:pPr>
        <w:pStyle w:val="NoteLevel2"/>
      </w:pPr>
      <w:r>
        <w:t>Validity: internal, external and ecological</w:t>
      </w:r>
    </w:p>
    <w:p w14:paraId="22AAF5F2" w14:textId="77777777" w:rsidR="00AA0234" w:rsidRDefault="00AA0234" w:rsidP="00AA0234">
      <w:pPr>
        <w:pStyle w:val="NoteLevel2"/>
      </w:pPr>
      <w:r>
        <w:t>Reliability</w:t>
      </w:r>
    </w:p>
    <w:p w14:paraId="13AA068E" w14:textId="77777777" w:rsidR="0064617A" w:rsidRDefault="0064617A" w:rsidP="0064617A">
      <w:pPr>
        <w:pStyle w:val="NoteLevel3"/>
      </w:pPr>
      <w:r>
        <w:t>Capture consistently measurement more than twice</w:t>
      </w:r>
    </w:p>
    <w:p w14:paraId="7CCA2D8E" w14:textId="77777777" w:rsidR="00AA0234" w:rsidRDefault="00AA0234" w:rsidP="00AA0234">
      <w:pPr>
        <w:pStyle w:val="NoteLevel2"/>
      </w:pPr>
      <w:r>
        <w:t>Accounting for practice effects</w:t>
      </w:r>
    </w:p>
    <w:p w14:paraId="734294B9" w14:textId="77777777" w:rsidR="0064617A" w:rsidRDefault="0064617A" w:rsidP="0064617A">
      <w:pPr>
        <w:pStyle w:val="NoteLevel3"/>
      </w:pPr>
      <w:r>
        <w:t>Improves practice effects, but in context of study it is not helpful</w:t>
      </w:r>
    </w:p>
    <w:p w14:paraId="5C506C06" w14:textId="77777777" w:rsidR="0064617A" w:rsidRDefault="0064617A" w:rsidP="0064617A">
      <w:pPr>
        <w:pStyle w:val="NoteLevel1"/>
      </w:pPr>
    </w:p>
    <w:p w14:paraId="144D14E6" w14:textId="77777777" w:rsidR="0064617A" w:rsidRDefault="0064617A" w:rsidP="0064617A">
      <w:pPr>
        <w:pStyle w:val="NoteLevel1"/>
      </w:pPr>
      <w:r>
        <w:rPr>
          <w:u w:val="single"/>
        </w:rPr>
        <w:t>TOOLS</w:t>
      </w:r>
    </w:p>
    <w:p w14:paraId="6C27728D" w14:textId="77777777" w:rsidR="0064617A" w:rsidRDefault="0064617A" w:rsidP="0064617A">
      <w:pPr>
        <w:pStyle w:val="NoteLevel1"/>
      </w:pPr>
    </w:p>
    <w:p w14:paraId="40627180" w14:textId="77777777" w:rsidR="0064617A" w:rsidRPr="0064617A" w:rsidRDefault="0064617A" w:rsidP="0064617A">
      <w:pPr>
        <w:pStyle w:val="NoteLevel1"/>
      </w:pPr>
      <w:r w:rsidRPr="0064617A">
        <w:t>Computers</w:t>
      </w:r>
    </w:p>
    <w:p w14:paraId="1BA91318" w14:textId="77777777" w:rsidR="0064617A" w:rsidRDefault="0064617A" w:rsidP="0064617A">
      <w:pPr>
        <w:pStyle w:val="NoteLevel2"/>
      </w:pPr>
      <w:r>
        <w:t>Precise calculations</w:t>
      </w:r>
    </w:p>
    <w:p w14:paraId="404E4028" w14:textId="77777777" w:rsidR="0064617A" w:rsidRDefault="0064617A" w:rsidP="0064617A">
      <w:pPr>
        <w:pStyle w:val="NoteLevel2"/>
      </w:pPr>
      <w:r>
        <w:t>Constructing and testing models</w:t>
      </w:r>
    </w:p>
    <w:p w14:paraId="15002077" w14:textId="77777777" w:rsidR="0064617A" w:rsidRDefault="0064617A" w:rsidP="0064617A">
      <w:pPr>
        <w:pStyle w:val="NoteLevel1"/>
      </w:pPr>
    </w:p>
    <w:p w14:paraId="40EA3837" w14:textId="77777777" w:rsidR="0064617A" w:rsidRDefault="0064617A" w:rsidP="0064617A">
      <w:pPr>
        <w:pStyle w:val="NoteLevel1"/>
      </w:pPr>
      <w:r>
        <w:t>Medicine and biomedical technology</w:t>
      </w:r>
    </w:p>
    <w:p w14:paraId="747B7EA7" w14:textId="77777777" w:rsidR="0064617A" w:rsidRDefault="0064617A" w:rsidP="0064617A">
      <w:pPr>
        <w:pStyle w:val="NoteLevel2"/>
      </w:pPr>
      <w:r>
        <w:t>Drug treatments</w:t>
      </w:r>
    </w:p>
    <w:p w14:paraId="40B6C35B" w14:textId="77777777" w:rsidR="0064617A" w:rsidRDefault="0064617A" w:rsidP="0064617A">
      <w:pPr>
        <w:pStyle w:val="NoteLevel2"/>
      </w:pPr>
      <w:r>
        <w:t>Surgical procedures</w:t>
      </w:r>
    </w:p>
    <w:p w14:paraId="3E71491C" w14:textId="77777777" w:rsidR="0064617A" w:rsidRDefault="0064617A" w:rsidP="0064617A">
      <w:pPr>
        <w:pStyle w:val="NoteLevel2"/>
      </w:pPr>
      <w:r>
        <w:t>Single cell recordings</w:t>
      </w:r>
    </w:p>
    <w:p w14:paraId="1B0E82DA" w14:textId="77777777" w:rsidR="0064617A" w:rsidRDefault="0064617A" w:rsidP="0064617A">
      <w:pPr>
        <w:pStyle w:val="NoteLevel2"/>
      </w:pPr>
      <w:r>
        <w:t>Electroencephalography (EEG)</w:t>
      </w:r>
    </w:p>
    <w:p w14:paraId="16BEAA35" w14:textId="77777777" w:rsidR="0064617A" w:rsidRPr="0002550E" w:rsidRDefault="0064617A" w:rsidP="0064617A">
      <w:pPr>
        <w:pStyle w:val="NoteLevel2"/>
      </w:pPr>
      <w:r>
        <w:t>Magnetic resonance imagining (MRI)</w:t>
      </w:r>
    </w:p>
    <w:p w14:paraId="2B9471E5" w14:textId="77777777" w:rsidR="0002550E" w:rsidRDefault="0002550E" w:rsidP="0002550E">
      <w:pPr>
        <w:pStyle w:val="NoteLevel1"/>
      </w:pPr>
    </w:p>
    <w:p w14:paraId="78E23255" w14:textId="77777777" w:rsidR="0064617A" w:rsidRPr="0064617A" w:rsidRDefault="0064617A" w:rsidP="0002550E">
      <w:pPr>
        <w:pStyle w:val="NoteLevel1"/>
      </w:pPr>
      <w:r>
        <w:rPr>
          <w:u w:val="single"/>
        </w:rPr>
        <w:t>ASSOCIATED MEASUREMENTS</w:t>
      </w:r>
    </w:p>
    <w:p w14:paraId="18B1E669" w14:textId="77777777" w:rsidR="0064617A" w:rsidRPr="0064617A" w:rsidRDefault="0064617A" w:rsidP="0002550E">
      <w:pPr>
        <w:pStyle w:val="NoteLevel1"/>
      </w:pPr>
    </w:p>
    <w:p w14:paraId="7BE1039C" w14:textId="77777777" w:rsidR="0064617A" w:rsidRDefault="0064617A" w:rsidP="0002550E">
      <w:pPr>
        <w:pStyle w:val="NoteLevel1"/>
      </w:pPr>
      <w:r>
        <w:t xml:space="preserve">Behavior </w:t>
      </w:r>
    </w:p>
    <w:p w14:paraId="02548417" w14:textId="77777777" w:rsidR="0064617A" w:rsidRDefault="0064617A" w:rsidP="0064617A">
      <w:pPr>
        <w:pStyle w:val="NoteLevel2"/>
      </w:pPr>
      <w:r>
        <w:t>Accuracy, reaction time</w:t>
      </w:r>
    </w:p>
    <w:p w14:paraId="7F5C291D" w14:textId="77777777" w:rsidR="0064617A" w:rsidRDefault="0064617A" w:rsidP="0064617A">
      <w:pPr>
        <w:pStyle w:val="NoteLevel1"/>
      </w:pPr>
      <w:r>
        <w:t>Single cell recordings</w:t>
      </w:r>
    </w:p>
    <w:p w14:paraId="0DA237AD" w14:textId="77777777" w:rsidR="0064617A" w:rsidRDefault="0064617A" w:rsidP="0064617A">
      <w:pPr>
        <w:pStyle w:val="NoteLevel2"/>
      </w:pPr>
      <w:r>
        <w:t>Action potentials</w:t>
      </w:r>
    </w:p>
    <w:p w14:paraId="233E8EE3" w14:textId="77777777" w:rsidR="0064617A" w:rsidRDefault="0064617A" w:rsidP="0064617A">
      <w:pPr>
        <w:pStyle w:val="NoteLevel1"/>
      </w:pPr>
      <w:r>
        <w:t>Event-related potentials (ERP)</w:t>
      </w:r>
    </w:p>
    <w:p w14:paraId="31FC664B" w14:textId="77777777" w:rsidR="0064617A" w:rsidRDefault="0064617A" w:rsidP="0064617A">
      <w:pPr>
        <w:pStyle w:val="NoteLevel2"/>
      </w:pPr>
      <w:r>
        <w:t>Voltage changes</w:t>
      </w:r>
    </w:p>
    <w:p w14:paraId="3AED1E31" w14:textId="77777777" w:rsidR="0064617A" w:rsidRDefault="0064617A" w:rsidP="0064617A">
      <w:pPr>
        <w:pStyle w:val="NoteLevel1"/>
      </w:pPr>
      <w:r>
        <w:t>Functional magnetic resonance imaging (FMRI)</w:t>
      </w:r>
    </w:p>
    <w:p w14:paraId="35AC1A90" w14:textId="77777777" w:rsidR="0064617A" w:rsidRDefault="0064617A" w:rsidP="0064617A">
      <w:pPr>
        <w:pStyle w:val="NoteLevel2"/>
      </w:pPr>
      <w:r>
        <w:t>BOLD signal</w:t>
      </w:r>
    </w:p>
    <w:p w14:paraId="2683DB35" w14:textId="77777777" w:rsidR="0064617A" w:rsidRDefault="0064617A" w:rsidP="0064617A">
      <w:pPr>
        <w:pStyle w:val="NoteLevel1"/>
      </w:pPr>
    </w:p>
    <w:p w14:paraId="2B7D5260" w14:textId="77777777" w:rsidR="0064617A" w:rsidRDefault="0064617A" w:rsidP="0064617A">
      <w:pPr>
        <w:pStyle w:val="NoteLevel1"/>
      </w:pPr>
    </w:p>
    <w:p w14:paraId="01CE09B7" w14:textId="77777777" w:rsidR="0002550E" w:rsidRDefault="0002550E">
      <w:pPr>
        <w:pStyle w:val="NoteLevel1"/>
        <w:sectPr w:rsidR="0002550E" w:rsidSect="0002550E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85766FA" w14:textId="77777777" w:rsidR="0002550E" w:rsidRDefault="0002550E">
      <w:pPr>
        <w:pStyle w:val="NoteLevel1"/>
      </w:pPr>
    </w:p>
    <w:p w14:paraId="2C167930" w14:textId="77777777" w:rsidR="0002550E" w:rsidRDefault="0002550E">
      <w:pPr>
        <w:pStyle w:val="NoteLevel1"/>
        <w:sectPr w:rsidR="0002550E" w:rsidSect="0002550E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533F449" w14:textId="77777777" w:rsidR="00220F85" w:rsidRDefault="00220F85">
      <w:pPr>
        <w:pStyle w:val="NoteLevel1"/>
      </w:pPr>
    </w:p>
    <w:sectPr w:rsidR="00220F85" w:rsidSect="0002550E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AAE9DB" w14:textId="77777777" w:rsidR="00FA1481" w:rsidRDefault="00FA1481" w:rsidP="0002550E">
      <w:r>
        <w:separator/>
      </w:r>
    </w:p>
  </w:endnote>
  <w:endnote w:type="continuationSeparator" w:id="0">
    <w:p w14:paraId="33632EC1" w14:textId="77777777" w:rsidR="00FA1481" w:rsidRDefault="00FA1481" w:rsidP="00025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2F8A28" w14:textId="77777777" w:rsidR="00FA1481" w:rsidRDefault="00FA1481" w:rsidP="0002550E">
      <w:r>
        <w:separator/>
      </w:r>
    </w:p>
  </w:footnote>
  <w:footnote w:type="continuationSeparator" w:id="0">
    <w:p w14:paraId="3F415449" w14:textId="77777777" w:rsidR="00FA1481" w:rsidRDefault="00FA1481" w:rsidP="0002550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85B2F1" w14:textId="77777777" w:rsidR="00FA1481" w:rsidRDefault="00FA1481" w:rsidP="0002550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Psych Lecture 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12-09-26 9:56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BF9263" w14:textId="77777777" w:rsidR="00FA1481" w:rsidRDefault="00FA14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12-09-26 9:56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0B92A1" w14:textId="77777777" w:rsidR="00FA1481" w:rsidRDefault="00FA148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12-09-26 9:56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60AE61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02550E"/>
    <w:rsid w:val="0002550E"/>
    <w:rsid w:val="00220F85"/>
    <w:rsid w:val="0064617A"/>
    <w:rsid w:val="00AA0234"/>
    <w:rsid w:val="00CA06C0"/>
    <w:rsid w:val="00FA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D3565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2550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2550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2550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02550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2550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2550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2550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2550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2550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2550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550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2550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2550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2550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02550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2550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2550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2550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2550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2550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2550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55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373</Words>
  <Characters>2131</Characters>
  <Application>Microsoft Macintosh Word</Application>
  <DocSecurity>0</DocSecurity>
  <Lines>17</Lines>
  <Paragraphs>4</Paragraphs>
  <ScaleCrop>false</ScaleCrop>
  <Company>Magee Secondary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Li</dc:creator>
  <cp:keywords/>
  <dc:description/>
  <cp:lastModifiedBy>Tina Li</cp:lastModifiedBy>
  <cp:revision>2</cp:revision>
  <dcterms:created xsi:type="dcterms:W3CDTF">2012-09-27T04:56:00Z</dcterms:created>
  <dcterms:modified xsi:type="dcterms:W3CDTF">2012-10-05T04:22:00Z</dcterms:modified>
</cp:coreProperties>
</file>