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516F77" w14:textId="77777777" w:rsidR="005758ED" w:rsidRDefault="005758ED">
      <w:pPr>
        <w:rPr>
          <w:rFonts w:ascii="Times New Roman" w:eastAsia="Times New Roman" w:hAnsi="Times New Roman" w:cs="Times New Roman"/>
        </w:rPr>
      </w:pPr>
    </w:p>
    <w:p w14:paraId="122DE8F9" w14:textId="77777777" w:rsidR="005758ED" w:rsidRDefault="005758ED">
      <w:pPr>
        <w:rPr>
          <w:rFonts w:ascii="Times New Roman" w:eastAsia="Times New Roman" w:hAnsi="Times New Roman" w:cs="Times New Roman"/>
        </w:rPr>
      </w:pPr>
    </w:p>
    <w:p w14:paraId="064F498A" w14:textId="77777777" w:rsidR="005758ED" w:rsidRDefault="005758ED">
      <w:pPr>
        <w:rPr>
          <w:rFonts w:ascii="Times New Roman" w:eastAsia="Times New Roman" w:hAnsi="Times New Roman" w:cs="Times New Roman"/>
        </w:rPr>
      </w:pPr>
    </w:p>
    <w:p w14:paraId="2AC4E5A3" w14:textId="77777777" w:rsidR="005758ED" w:rsidRDefault="005758ED">
      <w:pPr>
        <w:rPr>
          <w:rFonts w:ascii="Times New Roman" w:eastAsia="Times New Roman" w:hAnsi="Times New Roman" w:cs="Times New Roman"/>
        </w:rPr>
      </w:pPr>
    </w:p>
    <w:p w14:paraId="5EAA6206" w14:textId="77777777" w:rsidR="005758ED" w:rsidRDefault="00B73762">
      <w:pPr>
        <w:jc w:val="center"/>
        <w:rPr>
          <w:rFonts w:ascii="Times New Roman" w:hAnsi="Times New Roman" w:cs="Times New Roman"/>
          <w:b/>
          <w:bCs/>
          <w:color w:val="000000"/>
          <w:sz w:val="40"/>
          <w:szCs w:val="40"/>
          <w:shd w:val="clear" w:color="auto" w:fill="FFFFFF"/>
        </w:rPr>
      </w:pPr>
      <w:r>
        <w:rPr>
          <w:rFonts w:ascii="Times New Roman" w:hAnsi="Times New Roman" w:cs="Times New Roman"/>
          <w:b/>
          <w:bCs/>
          <w:color w:val="000000"/>
          <w:sz w:val="40"/>
          <w:szCs w:val="40"/>
          <w:shd w:val="clear" w:color="auto" w:fill="FFFFFF"/>
        </w:rPr>
        <w:t>Laboratoire B</w:t>
      </w:r>
    </w:p>
    <w:p w14:paraId="497F68C8" w14:textId="77777777" w:rsidR="001C0B9A" w:rsidRPr="00D35642" w:rsidRDefault="001C0B9A">
      <w:pPr>
        <w:jc w:val="center"/>
        <w:rPr>
          <w:rFonts w:ascii="Times New Roman" w:eastAsia="Times New Roman" w:hAnsi="Times New Roman" w:cs="Times New Roman"/>
          <w:sz w:val="28"/>
          <w:szCs w:val="28"/>
          <w:u w:val="single"/>
        </w:rPr>
      </w:pPr>
      <w:r>
        <w:rPr>
          <w:rFonts w:ascii="Times New Roman" w:hAnsi="Times New Roman" w:cs="Times New Roman"/>
          <w:b/>
          <w:bCs/>
          <w:color w:val="000000"/>
          <w:sz w:val="40"/>
          <w:szCs w:val="40"/>
          <w:shd w:val="clear" w:color="auto" w:fill="FFFFFF"/>
        </w:rPr>
        <w:t>Étude de la thermodynamique d’un équilibre en solution</w:t>
      </w:r>
    </w:p>
    <w:p w14:paraId="37E38A03" w14:textId="77777777" w:rsidR="005758ED" w:rsidRPr="00D35642" w:rsidRDefault="005758ED">
      <w:pPr>
        <w:jc w:val="center"/>
        <w:rPr>
          <w:rFonts w:ascii="Times New Roman" w:eastAsia="Times New Roman" w:hAnsi="Times New Roman" w:cs="Times New Roman"/>
          <w:sz w:val="28"/>
          <w:szCs w:val="28"/>
          <w:u w:val="single"/>
        </w:rPr>
      </w:pPr>
    </w:p>
    <w:p w14:paraId="2F326843" w14:textId="77777777" w:rsidR="005758ED" w:rsidRPr="00D35642" w:rsidRDefault="005758ED">
      <w:pPr>
        <w:jc w:val="center"/>
        <w:rPr>
          <w:rFonts w:ascii="Times New Roman" w:eastAsia="Times New Roman" w:hAnsi="Times New Roman" w:cs="Times New Roman"/>
          <w:sz w:val="28"/>
          <w:szCs w:val="28"/>
          <w:u w:val="single"/>
        </w:rPr>
      </w:pPr>
    </w:p>
    <w:p w14:paraId="3BD69DA5" w14:textId="77777777" w:rsidR="005758ED" w:rsidRPr="00D35642" w:rsidRDefault="005758ED">
      <w:pPr>
        <w:jc w:val="center"/>
        <w:rPr>
          <w:rFonts w:ascii="Times New Roman" w:eastAsia="Times New Roman" w:hAnsi="Times New Roman" w:cs="Times New Roman"/>
          <w:sz w:val="28"/>
          <w:szCs w:val="28"/>
          <w:u w:val="single"/>
        </w:rPr>
      </w:pPr>
    </w:p>
    <w:p w14:paraId="336A8B79" w14:textId="77777777" w:rsidR="005758ED" w:rsidRPr="00D35642" w:rsidRDefault="005758ED">
      <w:pPr>
        <w:jc w:val="center"/>
        <w:rPr>
          <w:rFonts w:ascii="Times New Roman" w:eastAsia="Times New Roman" w:hAnsi="Times New Roman" w:cs="Times New Roman"/>
          <w:sz w:val="28"/>
          <w:szCs w:val="28"/>
          <w:u w:val="single"/>
        </w:rPr>
      </w:pPr>
    </w:p>
    <w:p w14:paraId="19757434" w14:textId="77777777" w:rsidR="005758ED" w:rsidRPr="00D35642" w:rsidRDefault="005758ED">
      <w:pPr>
        <w:jc w:val="center"/>
        <w:rPr>
          <w:rFonts w:ascii="Times New Roman" w:eastAsia="Times New Roman" w:hAnsi="Times New Roman" w:cs="Times New Roman"/>
          <w:sz w:val="28"/>
          <w:szCs w:val="28"/>
          <w:u w:val="single"/>
        </w:rPr>
      </w:pPr>
    </w:p>
    <w:p w14:paraId="49F7C129" w14:textId="77777777" w:rsidR="005758ED" w:rsidRPr="00D35642" w:rsidRDefault="00D4502F">
      <w:pPr>
        <w:jc w:val="center"/>
        <w:rPr>
          <w:rFonts w:ascii="Times New Roman" w:eastAsia="Times New Roman" w:hAnsi="Times New Roman" w:cs="Times New Roman"/>
          <w:sz w:val="28"/>
          <w:szCs w:val="28"/>
        </w:rPr>
      </w:pPr>
      <w:r w:rsidRPr="00D35642">
        <w:rPr>
          <w:rFonts w:ascii="Times New Roman" w:eastAsia="Times New Roman" w:hAnsi="Times New Roman" w:cs="Times New Roman"/>
          <w:sz w:val="28"/>
          <w:szCs w:val="28"/>
          <w:u w:val="single"/>
        </w:rPr>
        <w:t>Écrit par:</w:t>
      </w:r>
      <w:r w:rsidRPr="00D35642">
        <w:rPr>
          <w:rFonts w:ascii="Times New Roman" w:eastAsia="Times New Roman" w:hAnsi="Times New Roman" w:cs="Times New Roman"/>
          <w:sz w:val="28"/>
          <w:szCs w:val="28"/>
        </w:rPr>
        <w:t xml:space="preserve"> </w:t>
      </w:r>
    </w:p>
    <w:p w14:paraId="40BA2CAB" w14:textId="77777777" w:rsidR="005758ED" w:rsidRPr="00D35642" w:rsidRDefault="005758ED">
      <w:pPr>
        <w:jc w:val="center"/>
        <w:rPr>
          <w:rFonts w:ascii="Times New Roman" w:eastAsia="Times New Roman" w:hAnsi="Times New Roman" w:cs="Times New Roman"/>
          <w:sz w:val="28"/>
          <w:szCs w:val="28"/>
        </w:rPr>
      </w:pPr>
    </w:p>
    <w:p w14:paraId="41506FBE" w14:textId="77777777" w:rsidR="005758ED" w:rsidRPr="00D35642" w:rsidRDefault="005758ED">
      <w:pPr>
        <w:jc w:val="center"/>
        <w:rPr>
          <w:rFonts w:ascii="Times New Roman" w:eastAsia="Times New Roman" w:hAnsi="Times New Roman" w:cs="Times New Roman"/>
          <w:sz w:val="28"/>
          <w:szCs w:val="28"/>
        </w:rPr>
      </w:pPr>
    </w:p>
    <w:p w14:paraId="45DB9AC6" w14:textId="77777777" w:rsidR="005758ED" w:rsidRPr="00D35642" w:rsidRDefault="00D4502F">
      <w:pPr>
        <w:jc w:val="center"/>
        <w:rPr>
          <w:rFonts w:ascii="Times New Roman" w:eastAsia="Times New Roman" w:hAnsi="Times New Roman" w:cs="Times New Roman"/>
          <w:sz w:val="28"/>
          <w:szCs w:val="28"/>
        </w:rPr>
      </w:pPr>
      <w:r w:rsidRPr="00D35642">
        <w:rPr>
          <w:rFonts w:ascii="Times New Roman" w:eastAsia="Times New Roman" w:hAnsi="Times New Roman" w:cs="Times New Roman"/>
          <w:sz w:val="28"/>
          <w:szCs w:val="28"/>
        </w:rPr>
        <w:t>Anaïs Hamelin, 300064632</w:t>
      </w:r>
    </w:p>
    <w:p w14:paraId="14CD741A" w14:textId="77777777" w:rsidR="005758ED" w:rsidRPr="00D35642" w:rsidRDefault="005758ED">
      <w:pPr>
        <w:jc w:val="center"/>
        <w:rPr>
          <w:rFonts w:ascii="Times New Roman" w:eastAsia="Times New Roman" w:hAnsi="Times New Roman" w:cs="Times New Roman"/>
          <w:sz w:val="28"/>
          <w:szCs w:val="28"/>
        </w:rPr>
      </w:pPr>
    </w:p>
    <w:p w14:paraId="28EBB894" w14:textId="77777777" w:rsidR="005758ED" w:rsidRPr="00D35642" w:rsidRDefault="005758ED">
      <w:pPr>
        <w:jc w:val="center"/>
        <w:rPr>
          <w:rFonts w:ascii="Times New Roman" w:eastAsia="Times New Roman" w:hAnsi="Times New Roman" w:cs="Times New Roman"/>
          <w:sz w:val="28"/>
          <w:szCs w:val="28"/>
        </w:rPr>
      </w:pPr>
    </w:p>
    <w:p w14:paraId="7614C2E7" w14:textId="77777777" w:rsidR="005758ED" w:rsidRPr="00D35642" w:rsidRDefault="005758ED">
      <w:pPr>
        <w:jc w:val="center"/>
        <w:rPr>
          <w:rFonts w:ascii="Times New Roman" w:eastAsia="Times New Roman" w:hAnsi="Times New Roman" w:cs="Times New Roman"/>
          <w:sz w:val="28"/>
          <w:szCs w:val="28"/>
        </w:rPr>
      </w:pPr>
    </w:p>
    <w:p w14:paraId="15862084" w14:textId="77777777" w:rsidR="005758ED" w:rsidRPr="00D35642" w:rsidRDefault="005758ED">
      <w:pPr>
        <w:jc w:val="center"/>
        <w:rPr>
          <w:rFonts w:ascii="Times New Roman" w:eastAsia="Times New Roman" w:hAnsi="Times New Roman" w:cs="Times New Roman"/>
          <w:sz w:val="28"/>
          <w:szCs w:val="28"/>
        </w:rPr>
      </w:pPr>
    </w:p>
    <w:p w14:paraId="559A2086" w14:textId="77777777" w:rsidR="005758ED" w:rsidRDefault="005758ED">
      <w:pPr>
        <w:jc w:val="center"/>
        <w:rPr>
          <w:rFonts w:ascii="Times New Roman" w:eastAsia="Times New Roman" w:hAnsi="Times New Roman" w:cs="Times New Roman"/>
          <w:sz w:val="28"/>
          <w:szCs w:val="28"/>
        </w:rPr>
      </w:pPr>
    </w:p>
    <w:p w14:paraId="14DE93D7" w14:textId="77777777" w:rsidR="009E6AA4" w:rsidRDefault="009E6AA4">
      <w:pPr>
        <w:jc w:val="center"/>
        <w:rPr>
          <w:rFonts w:ascii="Times New Roman" w:eastAsia="Times New Roman" w:hAnsi="Times New Roman" w:cs="Times New Roman"/>
          <w:sz w:val="28"/>
          <w:szCs w:val="28"/>
        </w:rPr>
      </w:pPr>
    </w:p>
    <w:p w14:paraId="39DA6CCF" w14:textId="77777777" w:rsidR="009E6AA4" w:rsidRPr="00D35642" w:rsidRDefault="009E6AA4">
      <w:pPr>
        <w:jc w:val="center"/>
        <w:rPr>
          <w:rFonts w:ascii="Times New Roman" w:eastAsia="Times New Roman" w:hAnsi="Times New Roman" w:cs="Times New Roman"/>
          <w:sz w:val="28"/>
          <w:szCs w:val="28"/>
        </w:rPr>
      </w:pPr>
    </w:p>
    <w:p w14:paraId="0B8D028A" w14:textId="77777777" w:rsidR="005758ED" w:rsidRPr="00D35642" w:rsidRDefault="005758ED">
      <w:pPr>
        <w:jc w:val="center"/>
        <w:rPr>
          <w:rFonts w:ascii="Times New Roman" w:eastAsia="Times New Roman" w:hAnsi="Times New Roman" w:cs="Times New Roman"/>
          <w:sz w:val="28"/>
          <w:szCs w:val="28"/>
        </w:rPr>
      </w:pPr>
    </w:p>
    <w:p w14:paraId="3BA72A98" w14:textId="77777777" w:rsidR="005758ED" w:rsidRPr="00D35642" w:rsidRDefault="005758ED">
      <w:pPr>
        <w:jc w:val="center"/>
        <w:rPr>
          <w:rFonts w:ascii="Times New Roman" w:eastAsia="Times New Roman" w:hAnsi="Times New Roman" w:cs="Times New Roman"/>
          <w:sz w:val="28"/>
          <w:szCs w:val="28"/>
        </w:rPr>
      </w:pPr>
    </w:p>
    <w:p w14:paraId="1719E77B" w14:textId="77777777" w:rsidR="005758ED" w:rsidRPr="00B73762" w:rsidRDefault="00D4502F">
      <w:pPr>
        <w:jc w:val="center"/>
        <w:rPr>
          <w:rFonts w:ascii="Times New Roman" w:eastAsia="Times New Roman" w:hAnsi="Times New Roman" w:cs="Times New Roman"/>
          <w:sz w:val="28"/>
          <w:szCs w:val="28"/>
        </w:rPr>
      </w:pPr>
      <w:r w:rsidRPr="00D35642">
        <w:rPr>
          <w:rFonts w:ascii="Times New Roman" w:eastAsia="Times New Roman" w:hAnsi="Times New Roman" w:cs="Times New Roman"/>
          <w:sz w:val="28"/>
          <w:szCs w:val="28"/>
        </w:rPr>
        <w:t xml:space="preserve">TA: </w:t>
      </w:r>
      <w:r w:rsidR="00B73762">
        <w:rPr>
          <w:rFonts w:ascii="Times New Roman" w:eastAsia="Times New Roman" w:hAnsi="Times New Roman" w:cs="Times New Roman"/>
          <w:sz w:val="28"/>
          <w:szCs w:val="28"/>
        </w:rPr>
        <w:t xml:space="preserve">Vincent </w:t>
      </w:r>
      <w:r w:rsidR="00B73762" w:rsidRPr="00B73762">
        <w:rPr>
          <w:rFonts w:ascii="Times New Roman" w:hAnsi="Times New Roman" w:cs="Times New Roman"/>
          <w:sz w:val="28"/>
          <w:szCs w:val="28"/>
        </w:rPr>
        <w:t>Morin</w:t>
      </w:r>
    </w:p>
    <w:p w14:paraId="57D2207D" w14:textId="77777777" w:rsidR="005758ED" w:rsidRPr="00D35642" w:rsidRDefault="00D4502F">
      <w:pPr>
        <w:jc w:val="center"/>
        <w:rPr>
          <w:rFonts w:ascii="Times New Roman" w:eastAsia="Times New Roman" w:hAnsi="Times New Roman" w:cs="Times New Roman"/>
          <w:sz w:val="28"/>
          <w:szCs w:val="28"/>
        </w:rPr>
      </w:pPr>
      <w:r w:rsidRPr="00D35642">
        <w:rPr>
          <w:rFonts w:ascii="Times New Roman" w:eastAsia="Times New Roman" w:hAnsi="Times New Roman" w:cs="Times New Roman"/>
          <w:sz w:val="28"/>
          <w:szCs w:val="28"/>
        </w:rPr>
        <w:t xml:space="preserve">CHM </w:t>
      </w:r>
      <w:r w:rsidR="00D35642">
        <w:rPr>
          <w:rFonts w:ascii="Times New Roman" w:eastAsia="Times New Roman" w:hAnsi="Times New Roman" w:cs="Times New Roman"/>
          <w:sz w:val="28"/>
          <w:szCs w:val="28"/>
        </w:rPr>
        <w:t>25</w:t>
      </w:r>
      <w:r w:rsidR="00B73762">
        <w:rPr>
          <w:rFonts w:ascii="Times New Roman" w:eastAsia="Times New Roman" w:hAnsi="Times New Roman" w:cs="Times New Roman"/>
          <w:sz w:val="28"/>
          <w:szCs w:val="28"/>
        </w:rPr>
        <w:t>31</w:t>
      </w:r>
      <w:r w:rsidRPr="00D35642">
        <w:rPr>
          <w:rFonts w:ascii="Times New Roman" w:eastAsia="Times New Roman" w:hAnsi="Times New Roman" w:cs="Times New Roman"/>
          <w:sz w:val="28"/>
          <w:szCs w:val="28"/>
        </w:rPr>
        <w:t xml:space="preserve"> Section </w:t>
      </w:r>
      <w:r w:rsidR="00B73762">
        <w:rPr>
          <w:rFonts w:ascii="Times New Roman" w:eastAsia="Times New Roman" w:hAnsi="Times New Roman" w:cs="Times New Roman"/>
          <w:sz w:val="28"/>
          <w:szCs w:val="28"/>
        </w:rPr>
        <w:t>A01</w:t>
      </w:r>
    </w:p>
    <w:p w14:paraId="33354E34" w14:textId="77777777" w:rsidR="005758ED" w:rsidRPr="00D35642" w:rsidRDefault="005758ED">
      <w:pPr>
        <w:jc w:val="center"/>
        <w:rPr>
          <w:rFonts w:ascii="Times New Roman" w:eastAsia="Times New Roman" w:hAnsi="Times New Roman" w:cs="Times New Roman"/>
          <w:sz w:val="28"/>
          <w:szCs w:val="28"/>
        </w:rPr>
      </w:pPr>
    </w:p>
    <w:p w14:paraId="1F05DEDC" w14:textId="77777777" w:rsidR="005758ED" w:rsidRPr="00D35642" w:rsidRDefault="005758ED">
      <w:pPr>
        <w:jc w:val="center"/>
        <w:rPr>
          <w:rFonts w:ascii="Times New Roman" w:eastAsia="Times New Roman" w:hAnsi="Times New Roman" w:cs="Times New Roman"/>
          <w:sz w:val="28"/>
          <w:szCs w:val="28"/>
        </w:rPr>
      </w:pPr>
    </w:p>
    <w:p w14:paraId="3F4359B7" w14:textId="77777777" w:rsidR="005758ED" w:rsidRPr="00D35642" w:rsidRDefault="00D4502F">
      <w:pPr>
        <w:jc w:val="center"/>
        <w:rPr>
          <w:rFonts w:ascii="Times New Roman" w:eastAsia="Times New Roman" w:hAnsi="Times New Roman" w:cs="Times New Roman"/>
          <w:sz w:val="28"/>
          <w:szCs w:val="28"/>
        </w:rPr>
      </w:pPr>
      <w:r w:rsidRPr="00D35642">
        <w:rPr>
          <w:rFonts w:ascii="Times New Roman" w:eastAsia="Times New Roman" w:hAnsi="Times New Roman" w:cs="Times New Roman"/>
          <w:sz w:val="28"/>
          <w:szCs w:val="28"/>
        </w:rPr>
        <w:t xml:space="preserve">Date: le </w:t>
      </w:r>
      <w:r w:rsidR="00B73762">
        <w:rPr>
          <w:rFonts w:ascii="Times New Roman" w:eastAsia="Times New Roman" w:hAnsi="Times New Roman" w:cs="Times New Roman"/>
          <w:sz w:val="28"/>
          <w:szCs w:val="28"/>
        </w:rPr>
        <w:t>30</w:t>
      </w:r>
      <w:r w:rsidR="009E6AA4">
        <w:rPr>
          <w:rFonts w:ascii="Times New Roman" w:eastAsia="Times New Roman" w:hAnsi="Times New Roman" w:cs="Times New Roman"/>
          <w:sz w:val="28"/>
          <w:szCs w:val="28"/>
        </w:rPr>
        <w:t xml:space="preserve"> octobre</w:t>
      </w:r>
      <w:r w:rsidRPr="00D35642">
        <w:rPr>
          <w:rFonts w:ascii="Times New Roman" w:eastAsia="Times New Roman" w:hAnsi="Times New Roman" w:cs="Times New Roman"/>
          <w:sz w:val="28"/>
          <w:szCs w:val="28"/>
        </w:rPr>
        <w:t xml:space="preserve"> 2019</w:t>
      </w:r>
    </w:p>
    <w:p w14:paraId="15D59960" w14:textId="77777777" w:rsidR="005758ED" w:rsidRPr="00D35642" w:rsidRDefault="005758ED">
      <w:pPr>
        <w:rPr>
          <w:rFonts w:ascii="Times New Roman" w:eastAsia="Times New Roman" w:hAnsi="Times New Roman" w:cs="Times New Roman"/>
          <w:sz w:val="24"/>
          <w:szCs w:val="24"/>
        </w:rPr>
      </w:pPr>
    </w:p>
    <w:p w14:paraId="3E69ADD3" w14:textId="77777777" w:rsidR="00124009" w:rsidRDefault="00124009">
      <w:pPr>
        <w:rPr>
          <w:rFonts w:ascii="Times New Roman" w:eastAsia="Times New Roman" w:hAnsi="Times New Roman" w:cs="Times New Roman"/>
          <w:sz w:val="24"/>
          <w:szCs w:val="24"/>
          <w:u w:val="single"/>
        </w:rPr>
      </w:pPr>
    </w:p>
    <w:p w14:paraId="773E4919" w14:textId="77777777" w:rsidR="00124009" w:rsidRDefault="00124009">
      <w:pPr>
        <w:rPr>
          <w:rFonts w:ascii="Times New Roman" w:eastAsia="Times New Roman" w:hAnsi="Times New Roman" w:cs="Times New Roman"/>
          <w:sz w:val="24"/>
          <w:szCs w:val="24"/>
          <w:u w:val="single"/>
        </w:rPr>
      </w:pPr>
    </w:p>
    <w:p w14:paraId="2B872EEE" w14:textId="77777777" w:rsidR="00124009" w:rsidRDefault="00124009">
      <w:pPr>
        <w:rPr>
          <w:rFonts w:ascii="Times New Roman" w:eastAsia="Times New Roman" w:hAnsi="Times New Roman" w:cs="Times New Roman"/>
          <w:sz w:val="24"/>
          <w:szCs w:val="24"/>
          <w:u w:val="single"/>
        </w:rPr>
      </w:pPr>
    </w:p>
    <w:p w14:paraId="7C203B32" w14:textId="77777777" w:rsidR="009E6AA4" w:rsidRDefault="009E6AA4">
      <w:pPr>
        <w:rPr>
          <w:rFonts w:ascii="Times New Roman" w:eastAsia="Times New Roman" w:hAnsi="Times New Roman" w:cs="Times New Roman"/>
          <w:sz w:val="24"/>
          <w:szCs w:val="24"/>
          <w:u w:val="single"/>
        </w:rPr>
      </w:pPr>
    </w:p>
    <w:p w14:paraId="7B8BEC17" w14:textId="77777777" w:rsidR="00B73762" w:rsidRDefault="00B73762">
      <w:pPr>
        <w:rPr>
          <w:rFonts w:ascii="Times New Roman" w:eastAsia="Times New Roman" w:hAnsi="Times New Roman" w:cs="Times New Roman"/>
          <w:sz w:val="24"/>
          <w:szCs w:val="24"/>
          <w:u w:val="single"/>
        </w:rPr>
      </w:pPr>
    </w:p>
    <w:p w14:paraId="41ED232B" w14:textId="77777777" w:rsidR="00B73762" w:rsidRDefault="00B73762">
      <w:pPr>
        <w:rPr>
          <w:rFonts w:ascii="Times New Roman" w:eastAsia="Times New Roman" w:hAnsi="Times New Roman" w:cs="Times New Roman"/>
          <w:sz w:val="24"/>
          <w:szCs w:val="24"/>
          <w:u w:val="single"/>
        </w:rPr>
      </w:pPr>
    </w:p>
    <w:p w14:paraId="416B095B" w14:textId="77777777" w:rsidR="00124009" w:rsidRDefault="00124009">
      <w:pPr>
        <w:rPr>
          <w:rFonts w:ascii="Times New Roman" w:eastAsia="Times New Roman" w:hAnsi="Times New Roman" w:cs="Times New Roman"/>
          <w:sz w:val="24"/>
          <w:szCs w:val="24"/>
          <w:u w:val="single"/>
        </w:rPr>
      </w:pPr>
    </w:p>
    <w:p w14:paraId="4252AEA4" w14:textId="77777777" w:rsidR="00793C14" w:rsidRDefault="00793C14">
      <w:pPr>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Objectif</w:t>
      </w:r>
      <w:r w:rsidRPr="00793C14">
        <w:rPr>
          <w:rFonts w:ascii="Times New Roman" w:eastAsia="Times New Roman" w:hAnsi="Times New Roman" w:cs="Times New Roman"/>
          <w:sz w:val="24"/>
          <w:szCs w:val="24"/>
        </w:rPr>
        <w:t>; En utilisant</w:t>
      </w:r>
      <w:r>
        <w:rPr>
          <w:rFonts w:ascii="Times New Roman" w:eastAsia="Times New Roman" w:hAnsi="Times New Roman" w:cs="Times New Roman"/>
          <w:sz w:val="24"/>
          <w:szCs w:val="24"/>
        </w:rPr>
        <w:t xml:space="preserve"> une burette, </w:t>
      </w:r>
      <w:r w:rsidR="00AC4E3A">
        <w:rPr>
          <w:rFonts w:ascii="Times New Roman" w:eastAsia="Times New Roman" w:hAnsi="Times New Roman" w:cs="Times New Roman"/>
          <w:sz w:val="24"/>
          <w:szCs w:val="24"/>
        </w:rPr>
        <w:t>une titration</w:t>
      </w:r>
      <w:r>
        <w:rPr>
          <w:rFonts w:ascii="Times New Roman" w:eastAsia="Times New Roman" w:hAnsi="Times New Roman" w:cs="Times New Roman"/>
          <w:sz w:val="24"/>
          <w:szCs w:val="24"/>
        </w:rPr>
        <w:t xml:space="preserve"> </w:t>
      </w:r>
      <w:r w:rsidR="00AC4E3A">
        <w:rPr>
          <w:rFonts w:ascii="Times New Roman" w:eastAsia="Times New Roman" w:hAnsi="Times New Roman" w:cs="Times New Roman"/>
          <w:sz w:val="24"/>
          <w:szCs w:val="24"/>
        </w:rPr>
        <w:t>d’</w:t>
      </w:r>
      <w:r>
        <w:rPr>
          <w:rFonts w:ascii="Times New Roman" w:eastAsia="Times New Roman" w:hAnsi="Times New Roman" w:cs="Times New Roman"/>
          <w:sz w:val="24"/>
          <w:szCs w:val="24"/>
        </w:rPr>
        <w:t>une série de solution dans le but de comprendre l’effet</w:t>
      </w:r>
      <w:r w:rsidR="00583EF3">
        <w:rPr>
          <w:rFonts w:ascii="Times New Roman" w:eastAsia="Times New Roman" w:hAnsi="Times New Roman" w:cs="Times New Roman"/>
          <w:sz w:val="24"/>
          <w:szCs w:val="24"/>
        </w:rPr>
        <w:t xml:space="preserve"> de </w:t>
      </w:r>
      <w:r w:rsidR="003A3637">
        <w:rPr>
          <w:rFonts w:ascii="Times New Roman" w:eastAsia="Times New Roman" w:hAnsi="Times New Roman" w:cs="Times New Roman"/>
          <w:sz w:val="24"/>
          <w:szCs w:val="24"/>
        </w:rPr>
        <w:t>plusieurs composés</w:t>
      </w:r>
      <w:r w:rsidR="00583EF3">
        <w:rPr>
          <w:rFonts w:ascii="Times New Roman" w:eastAsia="Times New Roman" w:hAnsi="Times New Roman" w:cs="Times New Roman"/>
          <w:sz w:val="24"/>
          <w:szCs w:val="24"/>
        </w:rPr>
        <w:t xml:space="preserve">, ainsi que l’influence de leur concentration dans une fiole de 10ml, </w:t>
      </w:r>
      <w:r w:rsidR="00A10EA0">
        <w:rPr>
          <w:rFonts w:ascii="Times New Roman" w:eastAsia="Times New Roman" w:hAnsi="Times New Roman" w:cs="Times New Roman"/>
          <w:sz w:val="24"/>
          <w:szCs w:val="24"/>
        </w:rPr>
        <w:t>sur la constante d’équilibre thermodynamique ainsi que l’énergie standard de Gibbs. Dans le but d’être le plus précis possible, des pipettes de différents volumes</w:t>
      </w:r>
      <w:r w:rsidR="00AC4E3A">
        <w:rPr>
          <w:rFonts w:ascii="Times New Roman" w:eastAsia="Times New Roman" w:hAnsi="Times New Roman" w:cs="Times New Roman"/>
          <w:sz w:val="24"/>
          <w:szCs w:val="24"/>
        </w:rPr>
        <w:t xml:space="preserve"> ont été utilisé</w:t>
      </w:r>
      <w:r w:rsidR="00A10EA0">
        <w:rPr>
          <w:rFonts w:ascii="Times New Roman" w:eastAsia="Times New Roman" w:hAnsi="Times New Roman" w:cs="Times New Roman"/>
          <w:sz w:val="24"/>
          <w:szCs w:val="24"/>
        </w:rPr>
        <w:t xml:space="preserve">. Il est également important de noter que </w:t>
      </w:r>
      <w:r w:rsidR="00AC4E3A">
        <w:rPr>
          <w:rFonts w:ascii="Times New Roman" w:eastAsia="Times New Roman" w:hAnsi="Times New Roman" w:cs="Times New Roman"/>
          <w:sz w:val="24"/>
          <w:szCs w:val="24"/>
        </w:rPr>
        <w:t>les concentrations</w:t>
      </w:r>
      <w:r w:rsidR="00A10EA0">
        <w:rPr>
          <w:rFonts w:ascii="Times New Roman" w:eastAsia="Times New Roman" w:hAnsi="Times New Roman" w:cs="Times New Roman"/>
          <w:sz w:val="24"/>
          <w:szCs w:val="24"/>
        </w:rPr>
        <w:t xml:space="preserve"> de notre HCl et de notre NaOH sont identique (1M).</w:t>
      </w:r>
    </w:p>
    <w:p w14:paraId="7902A776" w14:textId="77777777" w:rsidR="0055505A" w:rsidRPr="00B73762" w:rsidRDefault="00124009">
      <w:pPr>
        <w:rPr>
          <w:rFonts w:ascii="Times New Roman" w:eastAsia="Times New Roman" w:hAnsi="Times New Roman" w:cs="Times New Roman"/>
          <w:sz w:val="24"/>
          <w:szCs w:val="24"/>
          <w:u w:val="single"/>
        </w:rPr>
      </w:pPr>
      <w:r w:rsidRPr="00813BC8">
        <w:rPr>
          <w:rFonts w:ascii="Times New Roman" w:eastAsia="Times New Roman" w:hAnsi="Times New Roman" w:cs="Times New Roman"/>
          <w:sz w:val="24"/>
          <w:szCs w:val="24"/>
          <w:u w:val="single"/>
        </w:rPr>
        <w:t>Introduction;</w:t>
      </w:r>
      <w:r w:rsidR="0093126E" w:rsidRPr="00813BC8">
        <w:rPr>
          <w:rFonts w:ascii="Times New Roman" w:eastAsia="Times New Roman" w:hAnsi="Times New Roman" w:cs="Times New Roman"/>
          <w:sz w:val="24"/>
          <w:szCs w:val="24"/>
          <w:u w:val="single"/>
        </w:rPr>
        <w:t xml:space="preserve"> </w:t>
      </w:r>
    </w:p>
    <w:p w14:paraId="75DF4A8E" w14:textId="77777777" w:rsidR="0055505A" w:rsidRDefault="00793C14" w:rsidP="00E3553C">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Dans ce laboratoire, </w:t>
      </w:r>
      <w:r w:rsidR="00B761F0">
        <w:rPr>
          <w:rFonts w:ascii="Times New Roman" w:eastAsia="Times New Roman" w:hAnsi="Times New Roman" w:cs="Times New Roman"/>
          <w:sz w:val="24"/>
          <w:szCs w:val="24"/>
        </w:rPr>
        <w:t>la titration</w:t>
      </w:r>
      <w:r w:rsidR="00567E1A">
        <w:rPr>
          <w:rFonts w:ascii="Times New Roman" w:eastAsia="Times New Roman" w:hAnsi="Times New Roman" w:cs="Times New Roman"/>
          <w:sz w:val="24"/>
          <w:szCs w:val="24"/>
        </w:rPr>
        <w:t xml:space="preserve"> a été utilisé</w:t>
      </w:r>
      <w:r w:rsidR="00B761F0">
        <w:rPr>
          <w:rFonts w:ascii="Times New Roman" w:eastAsia="Times New Roman" w:hAnsi="Times New Roman" w:cs="Times New Roman"/>
          <w:sz w:val="24"/>
          <w:szCs w:val="24"/>
        </w:rPr>
        <w:t>, une méthode utilisant de la phénolphtaléine dans le but de déterminer le point tournant d’une solution initialement basique ou acide. En effet,</w:t>
      </w:r>
      <w:r w:rsidR="00A16207">
        <w:rPr>
          <w:rFonts w:ascii="Times New Roman" w:eastAsia="Times New Roman" w:hAnsi="Times New Roman" w:cs="Times New Roman"/>
          <w:sz w:val="24"/>
          <w:szCs w:val="24"/>
        </w:rPr>
        <w:t xml:space="preserve"> la phénolphtaléine est un indicateur coloré acido-basique. Lorsqu</w:t>
      </w:r>
      <w:r w:rsidR="00F61180">
        <w:rPr>
          <w:rFonts w:ascii="Times New Roman" w:eastAsia="Times New Roman" w:hAnsi="Times New Roman" w:cs="Times New Roman"/>
          <w:sz w:val="24"/>
          <w:szCs w:val="24"/>
        </w:rPr>
        <w:t>’il y a ajout de</w:t>
      </w:r>
      <w:r w:rsidR="00A16207">
        <w:rPr>
          <w:rFonts w:ascii="Times New Roman" w:eastAsia="Times New Roman" w:hAnsi="Times New Roman" w:cs="Times New Roman"/>
          <w:sz w:val="24"/>
          <w:szCs w:val="24"/>
        </w:rPr>
        <w:t xml:space="preserve"> quelques gouttes de celle-ci dans une solution basique, la couleur de cette même solution devient rose tandis que dans un milieu acide, la solution garde sa couleur d’origine, plus </w:t>
      </w:r>
      <w:r w:rsidR="00A16207" w:rsidRPr="00486A13">
        <w:rPr>
          <w:rFonts w:ascii="Times New Roman" w:eastAsia="Times New Roman" w:hAnsi="Times New Roman" w:cs="Times New Roman"/>
          <w:sz w:val="24"/>
          <w:szCs w:val="24"/>
        </w:rPr>
        <w:t xml:space="preserve">souvent </w:t>
      </w:r>
      <w:r w:rsidR="00D361FD" w:rsidRPr="00486A13">
        <w:rPr>
          <w:rFonts w:ascii="Times New Roman" w:eastAsia="Times New Roman" w:hAnsi="Times New Roman" w:cs="Times New Roman"/>
          <w:sz w:val="24"/>
          <w:szCs w:val="24"/>
        </w:rPr>
        <w:t xml:space="preserve">incolore. </w:t>
      </w:r>
      <w:r w:rsidR="00D361FD" w:rsidRPr="00486A13">
        <w:rPr>
          <w:rFonts w:ascii="Times New Roman" w:eastAsia="Times New Roman" w:hAnsi="Times New Roman" w:cs="Times New Roman"/>
          <w:sz w:val="24"/>
          <w:szCs w:val="24"/>
          <w:vertAlign w:val="superscript"/>
        </w:rPr>
        <w:t>(1)</w:t>
      </w:r>
      <w:r w:rsidR="00D361FD" w:rsidRPr="00486A13">
        <w:rPr>
          <w:rFonts w:ascii="Times New Roman" w:eastAsia="Times New Roman" w:hAnsi="Times New Roman" w:cs="Times New Roman"/>
          <w:sz w:val="24"/>
          <w:szCs w:val="24"/>
        </w:rPr>
        <w:t xml:space="preserve"> La titration est une méthode utilisant </w:t>
      </w:r>
      <w:r w:rsidR="00567E1A" w:rsidRPr="00486A13">
        <w:rPr>
          <w:rFonts w:ascii="Times New Roman" w:eastAsia="Times New Roman" w:hAnsi="Times New Roman" w:cs="Times New Roman"/>
          <w:sz w:val="24"/>
          <w:szCs w:val="24"/>
        </w:rPr>
        <w:t xml:space="preserve">une burette contenant une base ou un acide, du NaOH dans le cas de ce laboratoire, dans le but d’ajouté goutte par goutte la base dans le but de neutraliser la solution titrée. Il est possible d’observer ce changement de couleur grâce à la phénolphtaléine ajoutée. La titration est </w:t>
      </w:r>
      <w:r w:rsidR="00F31648" w:rsidRPr="00486A13">
        <w:rPr>
          <w:rFonts w:ascii="Times New Roman" w:eastAsia="Times New Roman" w:hAnsi="Times New Roman" w:cs="Times New Roman"/>
          <w:sz w:val="24"/>
          <w:szCs w:val="24"/>
        </w:rPr>
        <w:t>effectuée</w:t>
      </w:r>
      <w:r w:rsidR="00567E1A" w:rsidRPr="00486A13">
        <w:rPr>
          <w:rFonts w:ascii="Times New Roman" w:eastAsia="Times New Roman" w:hAnsi="Times New Roman" w:cs="Times New Roman"/>
          <w:sz w:val="24"/>
          <w:szCs w:val="24"/>
        </w:rPr>
        <w:t xml:space="preserve"> dans le but de déterminer quelle quantité d’acide est neutralisé et donc déterminer la quantité de mol d’acide acétique et d’éthanol dans notre </w:t>
      </w:r>
      <w:r w:rsidR="00486A13" w:rsidRPr="00486A13">
        <w:rPr>
          <w:rFonts w:ascii="Times New Roman" w:eastAsia="Times New Roman" w:hAnsi="Times New Roman" w:cs="Times New Roman"/>
          <w:sz w:val="24"/>
          <w:szCs w:val="24"/>
        </w:rPr>
        <w:t>solution.</w:t>
      </w:r>
      <w:r w:rsidR="00486A13" w:rsidRPr="00486A13">
        <w:rPr>
          <w:rFonts w:ascii="Times New Roman" w:eastAsia="Times New Roman" w:hAnsi="Times New Roman" w:cs="Times New Roman"/>
          <w:sz w:val="24"/>
          <w:szCs w:val="24"/>
          <w:vertAlign w:val="superscript"/>
        </w:rPr>
        <w:t xml:space="preserve"> (</w:t>
      </w:r>
      <w:r w:rsidR="00F31648" w:rsidRPr="00486A13">
        <w:rPr>
          <w:rFonts w:ascii="Times New Roman" w:eastAsia="Times New Roman" w:hAnsi="Times New Roman" w:cs="Times New Roman"/>
          <w:sz w:val="24"/>
          <w:szCs w:val="24"/>
          <w:vertAlign w:val="superscript"/>
        </w:rPr>
        <w:t>2)</w:t>
      </w:r>
      <w:r w:rsidR="00567E1A" w:rsidRPr="00486A13">
        <w:rPr>
          <w:rFonts w:ascii="Times New Roman" w:eastAsia="Times New Roman" w:hAnsi="Times New Roman" w:cs="Times New Roman"/>
          <w:sz w:val="24"/>
          <w:szCs w:val="24"/>
        </w:rPr>
        <w:t xml:space="preserve"> Ces quantité</w:t>
      </w:r>
      <w:r w:rsidR="00B76D35" w:rsidRPr="00486A13">
        <w:rPr>
          <w:rFonts w:ascii="Times New Roman" w:eastAsia="Times New Roman" w:hAnsi="Times New Roman" w:cs="Times New Roman"/>
          <w:sz w:val="24"/>
          <w:szCs w:val="24"/>
        </w:rPr>
        <w:t>s</w:t>
      </w:r>
      <w:r w:rsidR="00567E1A" w:rsidRPr="00486A13">
        <w:rPr>
          <w:rFonts w:ascii="Times New Roman" w:eastAsia="Times New Roman" w:hAnsi="Times New Roman" w:cs="Times New Roman"/>
          <w:sz w:val="24"/>
          <w:szCs w:val="24"/>
        </w:rPr>
        <w:t xml:space="preserve"> vont ensuite être utilisé</w:t>
      </w:r>
      <w:r w:rsidR="00B76D35" w:rsidRPr="00486A13">
        <w:rPr>
          <w:rFonts w:ascii="Times New Roman" w:eastAsia="Times New Roman" w:hAnsi="Times New Roman" w:cs="Times New Roman"/>
          <w:sz w:val="24"/>
          <w:szCs w:val="24"/>
        </w:rPr>
        <w:t>s</w:t>
      </w:r>
      <w:r w:rsidR="00567E1A" w:rsidRPr="00486A13">
        <w:rPr>
          <w:rFonts w:ascii="Times New Roman" w:eastAsia="Times New Roman" w:hAnsi="Times New Roman" w:cs="Times New Roman"/>
          <w:sz w:val="24"/>
          <w:szCs w:val="24"/>
        </w:rPr>
        <w:t xml:space="preserve"> pour déterminer </w:t>
      </w:r>
      <w:r w:rsidR="00B76D35" w:rsidRPr="00486A13">
        <w:rPr>
          <w:rFonts w:ascii="Times New Roman" w:eastAsia="Times New Roman" w:hAnsi="Times New Roman" w:cs="Times New Roman"/>
          <w:sz w:val="24"/>
          <w:szCs w:val="24"/>
        </w:rPr>
        <w:t>la valeur de la constante d’équilibre (K) ainsi que l’énergie standard de Gibbs (</w:t>
      </w:r>
      <m:oMath>
        <m:r>
          <w:rPr>
            <w:rFonts w:ascii="Cambria Math" w:eastAsia="Times New Roman" w:hAnsi="Cambria Math" w:cs="Times New Roman"/>
            <w:sz w:val="24"/>
            <w:szCs w:val="24"/>
          </w:rPr>
          <m:t>∆G°)</m:t>
        </m:r>
      </m:oMath>
      <w:r w:rsidR="00B76D35" w:rsidRPr="00486A13">
        <w:rPr>
          <w:rFonts w:ascii="Times New Roman" w:eastAsia="Times New Roman" w:hAnsi="Times New Roman" w:cs="Times New Roman"/>
          <w:sz w:val="24"/>
          <w:szCs w:val="24"/>
        </w:rPr>
        <w:t>.</w:t>
      </w:r>
      <w:r w:rsidR="00F31648" w:rsidRPr="00486A13">
        <w:rPr>
          <w:rFonts w:ascii="Times New Roman" w:eastAsia="Times New Roman" w:hAnsi="Times New Roman" w:cs="Times New Roman"/>
          <w:sz w:val="24"/>
          <w:szCs w:val="24"/>
          <w:vertAlign w:val="superscript"/>
        </w:rPr>
        <w:t>(3)</w:t>
      </w:r>
      <w:r w:rsidR="00B76D35" w:rsidRPr="00486A13">
        <w:rPr>
          <w:rFonts w:ascii="Times New Roman" w:eastAsia="Times New Roman" w:hAnsi="Times New Roman" w:cs="Times New Roman"/>
          <w:sz w:val="24"/>
          <w:szCs w:val="24"/>
        </w:rPr>
        <w:t xml:space="preserve"> Théoriquement, la constante d’équilibre thermodynamique ne dépendrait que de la température. Celle-ci représente un lien entre les concentrations des éléments d’une réaction chimique. Dans notre cas cette réaction </w:t>
      </w:r>
      <w:r w:rsidR="00B76D35" w:rsidRPr="00486A13">
        <w:rPr>
          <w:rFonts w:ascii="Times New Roman" w:eastAsia="Times New Roman" w:hAnsi="Times New Roman" w:cs="Times New Roman"/>
          <w:sz w:val="24"/>
          <w:szCs w:val="24"/>
          <w:vertAlign w:val="superscript"/>
        </w:rPr>
        <w:t>(</w:t>
      </w:r>
      <w:r w:rsidR="000C120A" w:rsidRPr="00486A13">
        <w:rPr>
          <w:rFonts w:ascii="Times New Roman" w:eastAsia="Times New Roman" w:hAnsi="Times New Roman" w:cs="Times New Roman"/>
          <w:sz w:val="24"/>
          <w:szCs w:val="24"/>
          <w:vertAlign w:val="superscript"/>
        </w:rPr>
        <w:t>4</w:t>
      </w:r>
      <w:r w:rsidR="00B76D35" w:rsidRPr="00486A13">
        <w:rPr>
          <w:rFonts w:ascii="Times New Roman" w:eastAsia="Times New Roman" w:hAnsi="Times New Roman" w:cs="Times New Roman"/>
          <w:sz w:val="24"/>
          <w:szCs w:val="24"/>
          <w:vertAlign w:val="superscript"/>
        </w:rPr>
        <w:t xml:space="preserve">) </w:t>
      </w:r>
      <w:r w:rsidR="00B76D35" w:rsidRPr="00486A13">
        <w:rPr>
          <w:rFonts w:ascii="Times New Roman" w:eastAsia="Times New Roman" w:hAnsi="Times New Roman" w:cs="Times New Roman"/>
          <w:sz w:val="24"/>
          <w:szCs w:val="24"/>
        </w:rPr>
        <w:t>est la suivante;</w:t>
      </w:r>
    </w:p>
    <w:p w14:paraId="123C30FC" w14:textId="77777777" w:rsidR="0055505A" w:rsidRDefault="00C25271" w:rsidP="00C25271">
      <w:pPr>
        <w:jc w:val="center"/>
        <w:rPr>
          <w:rFonts w:ascii="Times New Roman" w:eastAsia="Times New Roman" w:hAnsi="Times New Roman" w:cs="Times New Roman"/>
          <w:sz w:val="24"/>
          <w:szCs w:val="24"/>
        </w:rPr>
      </w:pPr>
      <w:r>
        <w:rPr>
          <w:noProof/>
        </w:rPr>
        <w:drawing>
          <wp:inline distT="0" distB="0" distL="0" distR="0" wp14:anchorId="2C7C1F14" wp14:editId="30C11297">
            <wp:extent cx="3428142" cy="412115"/>
            <wp:effectExtent l="0" t="0" r="1270" b="6985"/>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8463"/>
                    <a:stretch/>
                  </pic:blipFill>
                  <pic:spPr bwMode="auto">
                    <a:xfrm>
                      <a:off x="0" y="0"/>
                      <a:ext cx="3437515" cy="413242"/>
                    </a:xfrm>
                    <a:prstGeom prst="rect">
                      <a:avLst/>
                    </a:prstGeom>
                    <a:ln>
                      <a:noFill/>
                    </a:ln>
                    <a:extLst>
                      <a:ext uri="{53640926-AAD7-44D8-BBD7-CCE9431645EC}">
                        <a14:shadowObscured xmlns:a14="http://schemas.microsoft.com/office/drawing/2010/main"/>
                      </a:ext>
                    </a:extLst>
                  </pic:spPr>
                </pic:pic>
              </a:graphicData>
            </a:graphic>
          </wp:inline>
        </w:drawing>
      </w:r>
    </w:p>
    <w:p w14:paraId="2A2FEFB7" w14:textId="77777777" w:rsidR="00B76D35" w:rsidRDefault="00B76D35" w:rsidP="00A21508">
      <w:pPr>
        <w:jc w:val="both"/>
        <w:rPr>
          <w:rFonts w:ascii="Times New Roman" w:eastAsia="Times New Roman" w:hAnsi="Times New Roman" w:cs="Times New Roman"/>
          <w:sz w:val="24"/>
          <w:szCs w:val="24"/>
        </w:rPr>
      </w:pPr>
    </w:p>
    <w:p w14:paraId="0C0C13DA" w14:textId="77777777" w:rsidR="00B76D35" w:rsidRDefault="00B76D35" w:rsidP="00BC46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Il faut donc </w:t>
      </w:r>
      <w:r w:rsidR="00945BAC">
        <w:rPr>
          <w:rFonts w:ascii="Times New Roman" w:eastAsia="Times New Roman" w:hAnsi="Times New Roman" w:cs="Times New Roman"/>
          <w:sz w:val="24"/>
          <w:szCs w:val="24"/>
        </w:rPr>
        <w:t>calculer</w:t>
      </w:r>
      <w:r>
        <w:rPr>
          <w:rFonts w:ascii="Times New Roman" w:eastAsia="Times New Roman" w:hAnsi="Times New Roman" w:cs="Times New Roman"/>
          <w:sz w:val="24"/>
          <w:szCs w:val="24"/>
        </w:rPr>
        <w:t xml:space="preserve"> les concentrations en prenant d’abord compte du nombre de mol de NaOH utilisé pour </w:t>
      </w:r>
      <w:r w:rsidR="00945BAC">
        <w:rPr>
          <w:rFonts w:ascii="Times New Roman" w:eastAsia="Times New Roman" w:hAnsi="Times New Roman" w:cs="Times New Roman"/>
          <w:sz w:val="24"/>
          <w:szCs w:val="24"/>
        </w:rPr>
        <w:t>neutraliser</w:t>
      </w:r>
      <w:r>
        <w:rPr>
          <w:rFonts w:ascii="Times New Roman" w:eastAsia="Times New Roman" w:hAnsi="Times New Roman" w:cs="Times New Roman"/>
          <w:sz w:val="24"/>
          <w:szCs w:val="24"/>
        </w:rPr>
        <w:t xml:space="preserve"> nos échantillons et y soustraire tout autre présence de mol d’acide de HCl initial.</w:t>
      </w:r>
    </w:p>
    <w:p w14:paraId="466259E7" w14:textId="77777777" w:rsidR="00B76D35" w:rsidRDefault="00B76D35" w:rsidP="00BC462E">
      <w:pPr>
        <w:pStyle w:val="Paragraphedeliste"/>
        <w:numPr>
          <w:ilvl w:val="0"/>
          <w:numId w:val="9"/>
        </w:numPr>
        <w:spacing w:line="480" w:lineRule="auto"/>
        <w:jc w:val="center"/>
        <w:rPr>
          <w:rFonts w:ascii="Times New Roman" w:eastAsia="Times New Roman" w:hAnsi="Times New Roman" w:cs="Times New Roman"/>
          <w:sz w:val="24"/>
          <w:szCs w:val="24"/>
        </w:rPr>
      </w:pPr>
      <w:proofErr w:type="spellStart"/>
      <w:r w:rsidRPr="00BC462E">
        <w:rPr>
          <w:rFonts w:ascii="Times New Roman" w:eastAsia="Times New Roman" w:hAnsi="Times New Roman" w:cs="Times New Roman"/>
          <w:sz w:val="24"/>
          <w:szCs w:val="24"/>
        </w:rPr>
        <w:t>nHAc</w:t>
      </w:r>
      <w:proofErr w:type="spellEnd"/>
      <w:r w:rsidRPr="00BC462E">
        <w:rPr>
          <w:rFonts w:ascii="Times New Roman" w:eastAsia="Times New Roman" w:hAnsi="Times New Roman" w:cs="Times New Roman"/>
          <w:sz w:val="24"/>
          <w:szCs w:val="24"/>
        </w:rPr>
        <w:t xml:space="preserve"> = nNaOH-nHCl</w:t>
      </w:r>
    </w:p>
    <w:p w14:paraId="461FC63D" w14:textId="77777777" w:rsidR="002B1D94" w:rsidRPr="002B1D94" w:rsidRDefault="002B1D94" w:rsidP="0083443F">
      <w:pPr>
        <w:spacing w:line="480" w:lineRule="auto"/>
        <w:jc w:val="center"/>
        <w:rPr>
          <w:rFonts w:ascii="Times New Roman" w:eastAsia="Times New Roman" w:hAnsi="Times New Roman" w:cs="Times New Roman"/>
          <w:sz w:val="24"/>
          <w:szCs w:val="24"/>
        </w:rPr>
      </w:pPr>
      <w:proofErr w:type="spellStart"/>
      <w:r w:rsidRPr="002B1D94">
        <w:rPr>
          <w:rFonts w:ascii="Times New Roman" w:eastAsia="Times New Roman" w:hAnsi="Times New Roman" w:cs="Times New Roman"/>
          <w:sz w:val="24"/>
          <w:szCs w:val="24"/>
        </w:rPr>
        <w:t>nHAc</w:t>
      </w:r>
      <w:proofErr w:type="spellEnd"/>
      <w:r w:rsidRPr="002B1D94">
        <w:rPr>
          <w:rFonts w:ascii="Times New Roman" w:eastAsia="Times New Roman" w:hAnsi="Times New Roman" w:cs="Times New Roman"/>
          <w:sz w:val="24"/>
          <w:szCs w:val="24"/>
        </w:rPr>
        <w:t>= nombre de moles d’acide acétique, nNaOH=nombre de moles de NaOH, nHCl=nombre de moles d’acide</w:t>
      </w:r>
    </w:p>
    <w:p w14:paraId="4C04EB66" w14:textId="77777777" w:rsidR="00BC462E" w:rsidRDefault="00BC462E" w:rsidP="00BC46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Ensuite, il faut considérer le nombre de mol d’éthanol et d’acide acétique de départ et y soustraire le nombre de mol calculé avec la formule (1).</w:t>
      </w:r>
    </w:p>
    <w:p w14:paraId="73C78EB4" w14:textId="77777777" w:rsidR="00BC462E" w:rsidRDefault="00BC462E" w:rsidP="00BC462E">
      <w:pPr>
        <w:pStyle w:val="Paragraphedeliste"/>
        <w:numPr>
          <w:ilvl w:val="0"/>
          <w:numId w:val="9"/>
        </w:numPr>
        <w:spacing w:line="48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nHAcAjouté</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nHAcFinal</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nHAcInitial</w:t>
      </w:r>
      <w:proofErr w:type="spellEnd"/>
    </w:p>
    <w:p w14:paraId="49BA89C0" w14:textId="77777777" w:rsidR="0083443F" w:rsidRDefault="0083443F" w:rsidP="0083443F">
      <w:pPr>
        <w:pStyle w:val="Paragraphedeliste"/>
        <w:spacing w:line="48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nHAcAjouté</w:t>
      </w:r>
      <w:proofErr w:type="spellEnd"/>
      <w:r>
        <w:rPr>
          <w:rFonts w:ascii="Times New Roman" w:eastAsia="Times New Roman" w:hAnsi="Times New Roman" w:cs="Times New Roman"/>
          <w:sz w:val="24"/>
          <w:szCs w:val="24"/>
        </w:rPr>
        <w:t>= nombre de moles d’acide acétique créé lors de la réaction</w:t>
      </w:r>
    </w:p>
    <w:p w14:paraId="1443560E" w14:textId="77777777" w:rsidR="002B1D94" w:rsidRDefault="00BC462E" w:rsidP="00BC462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formule (2) s’applique également pour le nombre de mol d’éthanol. Ces mol</w:t>
      </w:r>
      <w:r w:rsidR="002B1D94">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sont le résultat de la réaction entre </w:t>
      </w:r>
      <w:r w:rsidR="002B1D94">
        <w:rPr>
          <w:rFonts w:ascii="Times New Roman" w:eastAsia="Times New Roman" w:hAnsi="Times New Roman" w:cs="Times New Roman"/>
          <w:sz w:val="24"/>
          <w:szCs w:val="24"/>
        </w:rPr>
        <w:t xml:space="preserve">l’acétate d’éthyle et l’eau. Il est également possible que le nombre de moles d’acide acétique et d’éthanol diminue lors de la réaction dans le cas </w:t>
      </w:r>
      <w:r w:rsidR="00A37376">
        <w:rPr>
          <w:rFonts w:ascii="Times New Roman" w:eastAsia="Times New Roman" w:hAnsi="Times New Roman" w:cs="Times New Roman"/>
          <w:sz w:val="24"/>
          <w:szCs w:val="24"/>
        </w:rPr>
        <w:t>où</w:t>
      </w:r>
      <w:r w:rsidR="002B1D94">
        <w:rPr>
          <w:rFonts w:ascii="Times New Roman" w:eastAsia="Times New Roman" w:hAnsi="Times New Roman" w:cs="Times New Roman"/>
          <w:sz w:val="24"/>
          <w:szCs w:val="24"/>
        </w:rPr>
        <w:t xml:space="preserve"> l’acétate d’éthyle n’était pas présent dans la solution initiale. Il est ensuite possible d’appliquer la formule de la constante d’équilibre</w:t>
      </w:r>
      <w:r w:rsidR="0083443F">
        <w:rPr>
          <w:rFonts w:ascii="Times New Roman" w:eastAsia="Times New Roman" w:hAnsi="Times New Roman" w:cs="Times New Roman"/>
          <w:sz w:val="24"/>
          <w:szCs w:val="24"/>
        </w:rPr>
        <w:t xml:space="preserve"> thermodynamique.</w:t>
      </w:r>
      <w:r w:rsidR="002B1D94">
        <w:rPr>
          <w:rFonts w:ascii="Times New Roman" w:eastAsia="Times New Roman" w:hAnsi="Times New Roman" w:cs="Times New Roman"/>
          <w:sz w:val="24"/>
          <w:szCs w:val="24"/>
        </w:rPr>
        <w:t xml:space="preserve"> </w:t>
      </w:r>
    </w:p>
    <w:p w14:paraId="76491F9D" w14:textId="77777777" w:rsidR="003B12E9" w:rsidRPr="003B12E9" w:rsidRDefault="003B12E9" w:rsidP="003B12E9">
      <w:pPr>
        <w:pStyle w:val="Paragraphedeliste"/>
        <w:numPr>
          <w:ilvl w:val="0"/>
          <w:numId w:val="9"/>
        </w:numPr>
        <w:jc w:val="center"/>
        <w:rPr>
          <w:rFonts w:ascii="Times New Roman" w:eastAsia="Times New Roman" w:hAnsi="Times New Roman" w:cs="Times New Roman"/>
          <w:sz w:val="24"/>
          <w:szCs w:val="24"/>
          <w:lang w:val="en-CA"/>
        </w:rPr>
      </w:pPr>
      <w:r w:rsidRPr="003B12E9">
        <w:rPr>
          <w:rFonts w:ascii="Times New Roman" w:eastAsia="Times New Roman" w:hAnsi="Times New Roman" w:cs="Times New Roman"/>
          <w:sz w:val="24"/>
          <w:szCs w:val="24"/>
          <w:lang w:val="en-CA"/>
        </w:rPr>
        <w:t>K=</w:t>
      </w:r>
      <m:oMath>
        <m:f>
          <m:fPr>
            <m:ctrlPr>
              <w:rPr>
                <w:rFonts w:ascii="Cambria Math" w:eastAsia="Times New Roman" w:hAnsi="Cambria Math" w:cs="Times New Roman"/>
                <w:i/>
                <w:sz w:val="24"/>
                <w:szCs w:val="24"/>
              </w:rPr>
            </m:ctrlPr>
          </m:fPr>
          <m:num>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C</m:t>
                </m:r>
              </m:e>
            </m:d>
            <m:r>
              <w:rPr>
                <w:rFonts w:ascii="Cambria Math" w:eastAsia="Times New Roman" w:hAnsi="Cambria Math" w:cs="Times New Roman"/>
                <w:sz w:val="24"/>
                <w:szCs w:val="24"/>
                <w:lang w:val="en-CA"/>
              </w:rPr>
              <m:t>ˆ</m:t>
            </m:r>
            <m:r>
              <w:rPr>
                <w:rFonts w:ascii="Cambria Math" w:eastAsia="Times New Roman" w:hAnsi="Cambria Math" w:cs="Times New Roman"/>
                <w:sz w:val="24"/>
                <w:szCs w:val="24"/>
              </w:rPr>
              <m:t>c</m:t>
            </m:r>
            <m:r>
              <w:rPr>
                <w:rFonts w:ascii="Cambria Math" w:eastAsia="Times New Roman" w:hAnsi="Cambria Math" w:cs="Times New Roman"/>
                <w:sz w:val="24"/>
                <w:szCs w:val="24"/>
                <w:lang w:val="en-CA"/>
              </w:rPr>
              <m:t xml:space="preserve"> </m:t>
            </m:r>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D</m:t>
                </m:r>
              </m:e>
            </m:d>
            <m:r>
              <w:rPr>
                <w:rFonts w:ascii="Cambria Math" w:eastAsia="Times New Roman" w:hAnsi="Cambria Math" w:cs="Times New Roman"/>
                <w:sz w:val="24"/>
                <w:szCs w:val="24"/>
                <w:lang w:val="en-CA"/>
              </w:rPr>
              <m:t>ˆ</m:t>
            </m:r>
            <m:r>
              <w:rPr>
                <w:rFonts w:ascii="Cambria Math" w:eastAsia="Times New Roman" w:hAnsi="Cambria Math" w:cs="Times New Roman"/>
                <w:sz w:val="24"/>
                <w:szCs w:val="24"/>
              </w:rPr>
              <m:t>d</m:t>
            </m:r>
          </m:num>
          <m:den>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A</m:t>
                </m:r>
              </m:e>
            </m:d>
            <m:r>
              <w:rPr>
                <w:rFonts w:ascii="Cambria Math" w:eastAsia="Times New Roman" w:hAnsi="Cambria Math" w:cs="Times New Roman"/>
                <w:sz w:val="24"/>
                <w:szCs w:val="24"/>
                <w:lang w:val="en-CA"/>
              </w:rPr>
              <m:t>ˆ</m:t>
            </m:r>
            <m:r>
              <w:rPr>
                <w:rFonts w:ascii="Cambria Math" w:eastAsia="Times New Roman" w:hAnsi="Cambria Math" w:cs="Times New Roman"/>
                <w:sz w:val="24"/>
                <w:szCs w:val="24"/>
              </w:rPr>
              <m:t>a</m:t>
            </m:r>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B</m:t>
                </m:r>
              </m:e>
            </m:d>
            <m:r>
              <w:rPr>
                <w:rFonts w:ascii="Cambria Math" w:eastAsia="Times New Roman" w:hAnsi="Cambria Math" w:cs="Times New Roman"/>
                <w:sz w:val="24"/>
                <w:szCs w:val="24"/>
                <w:lang w:val="en-CA"/>
              </w:rPr>
              <m:t>ˆ</m:t>
            </m:r>
            <m:r>
              <w:rPr>
                <w:rFonts w:ascii="Cambria Math" w:eastAsia="Times New Roman" w:hAnsi="Cambria Math" w:cs="Times New Roman"/>
                <w:sz w:val="24"/>
                <w:szCs w:val="24"/>
              </w:rPr>
              <m:t>b</m:t>
            </m:r>
          </m:den>
        </m:f>
      </m:oMath>
    </w:p>
    <w:p w14:paraId="6E4EC3A4" w14:textId="77777777" w:rsidR="003B12E9" w:rsidRPr="00C25271" w:rsidRDefault="003B12E9" w:rsidP="003B12E9">
      <w:pPr>
        <w:pStyle w:val="Paragraphedeliste"/>
        <w:rPr>
          <w:rFonts w:ascii="Times New Roman" w:eastAsia="Times New Roman" w:hAnsi="Times New Roman" w:cs="Times New Roman"/>
          <w:sz w:val="24"/>
          <w:szCs w:val="24"/>
        </w:rPr>
      </w:pPr>
      <w:r w:rsidRPr="0083443F">
        <w:rPr>
          <w:rFonts w:ascii="Times New Roman" w:eastAsia="Times New Roman" w:hAnsi="Times New Roman" w:cs="Times New Roman"/>
          <w:sz w:val="24"/>
          <w:szCs w:val="24"/>
        </w:rPr>
        <w:t>K=Constante d’équilibre</w:t>
      </w:r>
      <w:r>
        <w:rPr>
          <w:rFonts w:ascii="Times New Roman" w:eastAsia="Times New Roman" w:hAnsi="Times New Roman" w:cs="Times New Roman"/>
          <w:sz w:val="24"/>
          <w:szCs w:val="24"/>
        </w:rPr>
        <w:t xml:space="preserve">, et </w:t>
      </w: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A</m:t>
            </m:r>
          </m:e>
        </m:d>
      </m:oMath>
      <w:r>
        <w:rPr>
          <w:rFonts w:ascii="Times New Roman" w:eastAsia="Times New Roman" w:hAnsi="Times New Roman" w:cs="Times New Roman"/>
          <w:sz w:val="24"/>
          <w:szCs w:val="24"/>
        </w:rPr>
        <w:t xml:space="preserve">= concentration du premier réactif, </w:t>
      </w: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B</m:t>
            </m:r>
          </m:e>
        </m:d>
      </m:oMath>
      <w:r>
        <w:rPr>
          <w:rFonts w:ascii="Times New Roman" w:eastAsia="Times New Roman" w:hAnsi="Times New Roman" w:cs="Times New Roman"/>
          <w:sz w:val="24"/>
          <w:szCs w:val="24"/>
        </w:rPr>
        <w:t xml:space="preserve">= concentration du deuxième reactif, </w:t>
      </w: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C</m:t>
            </m:r>
          </m:e>
        </m:d>
      </m:oMath>
      <w:r>
        <w:rPr>
          <w:rFonts w:ascii="Times New Roman" w:eastAsia="Times New Roman" w:hAnsi="Times New Roman" w:cs="Times New Roman"/>
          <w:sz w:val="24"/>
          <w:szCs w:val="24"/>
        </w:rPr>
        <w:t xml:space="preserve">= concentration du premier résultant, </w:t>
      </w: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D</m:t>
            </m:r>
          </m:e>
        </m:d>
      </m:oMath>
      <w:r>
        <w:rPr>
          <w:rFonts w:ascii="Times New Roman" w:eastAsia="Times New Roman" w:hAnsi="Times New Roman" w:cs="Times New Roman"/>
          <w:sz w:val="24"/>
          <w:szCs w:val="24"/>
        </w:rPr>
        <w:t xml:space="preserve">= concentration du deuxième </w:t>
      </w:r>
      <w:r w:rsidR="00A37376">
        <w:rPr>
          <w:rFonts w:ascii="Times New Roman" w:eastAsia="Times New Roman" w:hAnsi="Times New Roman" w:cs="Times New Roman"/>
          <w:sz w:val="24"/>
          <w:szCs w:val="24"/>
        </w:rPr>
        <w:t>résultant (</w:t>
      </w:r>
      <w:r w:rsidR="00C25271">
        <w:rPr>
          <w:rFonts w:ascii="Times New Roman" w:eastAsia="Times New Roman" w:hAnsi="Times New Roman" w:cs="Times New Roman"/>
          <w:sz w:val="24"/>
          <w:szCs w:val="24"/>
        </w:rPr>
        <w:t>pour la réaction; A</w:t>
      </w:r>
      <w:r w:rsidR="00C25271">
        <w:rPr>
          <w:rFonts w:ascii="Times New Roman" w:eastAsia="Times New Roman" w:hAnsi="Times New Roman" w:cs="Times New Roman"/>
          <w:sz w:val="24"/>
          <w:szCs w:val="24"/>
          <w:vertAlign w:val="superscript"/>
        </w:rPr>
        <w:t>a</w:t>
      </w:r>
      <w:r w:rsidR="00C25271">
        <w:rPr>
          <w:rFonts w:ascii="Times New Roman" w:eastAsia="Times New Roman" w:hAnsi="Times New Roman" w:cs="Times New Roman"/>
          <w:sz w:val="24"/>
          <w:szCs w:val="24"/>
        </w:rPr>
        <w:t xml:space="preserve"> + </w:t>
      </w:r>
      <w:proofErr w:type="spellStart"/>
      <w:r w:rsidR="00C25271">
        <w:rPr>
          <w:rFonts w:ascii="Times New Roman" w:eastAsia="Times New Roman" w:hAnsi="Times New Roman" w:cs="Times New Roman"/>
          <w:sz w:val="24"/>
          <w:szCs w:val="24"/>
        </w:rPr>
        <w:t>B</w:t>
      </w:r>
      <w:r w:rsidR="00C25271">
        <w:rPr>
          <w:rFonts w:ascii="Times New Roman" w:eastAsia="Times New Roman" w:hAnsi="Times New Roman" w:cs="Times New Roman"/>
          <w:sz w:val="24"/>
          <w:szCs w:val="24"/>
          <w:vertAlign w:val="superscript"/>
        </w:rPr>
        <w:t>b</w:t>
      </w:r>
      <w:proofErr w:type="spellEnd"/>
      <w:r w:rsidR="00C25271">
        <w:rPr>
          <w:rFonts w:ascii="Times New Roman" w:eastAsia="Times New Roman" w:hAnsi="Times New Roman" w:cs="Times New Roman"/>
          <w:sz w:val="24"/>
          <w:szCs w:val="24"/>
        </w:rPr>
        <w:t xml:space="preserve"> = C</w:t>
      </w:r>
      <w:r w:rsidR="00C25271">
        <w:rPr>
          <w:rFonts w:ascii="Times New Roman" w:eastAsia="Times New Roman" w:hAnsi="Times New Roman" w:cs="Times New Roman"/>
          <w:sz w:val="24"/>
          <w:szCs w:val="24"/>
          <w:vertAlign w:val="superscript"/>
        </w:rPr>
        <w:t>c</w:t>
      </w:r>
      <w:r w:rsidR="00C25271">
        <w:rPr>
          <w:rFonts w:ascii="Times New Roman" w:eastAsia="Times New Roman" w:hAnsi="Times New Roman" w:cs="Times New Roman"/>
          <w:sz w:val="24"/>
          <w:szCs w:val="24"/>
        </w:rPr>
        <w:t xml:space="preserve"> + D</w:t>
      </w:r>
      <w:r w:rsidR="00C25271">
        <w:rPr>
          <w:rFonts w:ascii="Times New Roman" w:eastAsia="Times New Roman" w:hAnsi="Times New Roman" w:cs="Times New Roman"/>
          <w:sz w:val="24"/>
          <w:szCs w:val="24"/>
          <w:vertAlign w:val="superscript"/>
        </w:rPr>
        <w:t>d</w:t>
      </w:r>
      <w:r w:rsidR="00C25271">
        <w:rPr>
          <w:rFonts w:ascii="Times New Roman" w:eastAsia="Times New Roman" w:hAnsi="Times New Roman" w:cs="Times New Roman"/>
          <w:sz w:val="24"/>
          <w:szCs w:val="24"/>
        </w:rPr>
        <w:t>)</w:t>
      </w:r>
      <w:r w:rsidR="00A37376">
        <w:rPr>
          <w:rFonts w:ascii="Times New Roman" w:eastAsia="Times New Roman" w:hAnsi="Times New Roman" w:cs="Times New Roman"/>
          <w:sz w:val="24"/>
          <w:szCs w:val="24"/>
        </w:rPr>
        <w:t>.</w:t>
      </w:r>
    </w:p>
    <w:p w14:paraId="5EB46349" w14:textId="77777777" w:rsidR="002B1D94" w:rsidRPr="0083443F" w:rsidRDefault="002B1D94" w:rsidP="003B12E9">
      <w:pPr>
        <w:pStyle w:val="Paragraphedeliste"/>
        <w:numPr>
          <w:ilvl w:val="0"/>
          <w:numId w:val="9"/>
        </w:numPr>
        <w:jc w:val="center"/>
        <w:rPr>
          <w:rFonts w:ascii="Times New Roman" w:eastAsia="Times New Roman" w:hAnsi="Times New Roman" w:cs="Times New Roman"/>
          <w:sz w:val="24"/>
          <w:szCs w:val="24"/>
          <w:lang w:val="en-CA"/>
        </w:rPr>
      </w:pPr>
      <w:bookmarkStart w:id="0" w:name="_Hlk23072666"/>
      <w:r w:rsidRPr="00D361FD">
        <w:rPr>
          <w:rFonts w:ascii="Times New Roman" w:eastAsia="Times New Roman" w:hAnsi="Times New Roman" w:cs="Times New Roman"/>
          <w:sz w:val="24"/>
          <w:szCs w:val="24"/>
          <w:lang w:val="en-CA"/>
        </w:rPr>
        <w:t>K=</w:t>
      </w:r>
      <m:oMath>
        <m:f>
          <m:fPr>
            <m:ctrlPr>
              <w:rPr>
                <w:rFonts w:ascii="Cambria Math" w:eastAsia="Times New Roman" w:hAnsi="Cambria Math" w:cs="Times New Roman"/>
                <w:i/>
                <w:sz w:val="24"/>
                <w:szCs w:val="24"/>
              </w:rPr>
            </m:ctrlPr>
          </m:fPr>
          <m:num>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EtAc</m:t>
                </m:r>
              </m:e>
            </m:d>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H</m:t>
                </m:r>
                <m:r>
                  <w:rPr>
                    <w:rFonts w:ascii="Cambria Math" w:eastAsia="Times New Roman" w:hAnsi="Cambria Math" w:cs="Times New Roman"/>
                    <w:sz w:val="24"/>
                    <w:szCs w:val="24"/>
                    <w:lang w:val="en-CA"/>
                  </w:rPr>
                  <m:t>2</m:t>
                </m:r>
                <m:r>
                  <w:rPr>
                    <w:rFonts w:ascii="Cambria Math" w:eastAsia="Times New Roman" w:hAnsi="Cambria Math" w:cs="Times New Roman"/>
                    <w:sz w:val="24"/>
                    <w:szCs w:val="24"/>
                  </w:rPr>
                  <m:t>O</m:t>
                </m:r>
              </m:e>
            </m:d>
          </m:num>
          <m:den>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EtOH</m:t>
                </m:r>
              </m:e>
            </m:d>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HAc</m:t>
                </m:r>
              </m:e>
            </m:d>
          </m:den>
        </m:f>
      </m:oMath>
    </w:p>
    <w:bookmarkEnd w:id="0"/>
    <w:p w14:paraId="4951D956" w14:textId="77777777" w:rsidR="002B1D94" w:rsidRDefault="0083443F" w:rsidP="00B42379">
      <w:pPr>
        <w:spacing w:line="480" w:lineRule="auto"/>
        <w:jc w:val="center"/>
        <w:rPr>
          <w:rFonts w:ascii="Times New Roman" w:eastAsia="Times New Roman" w:hAnsi="Times New Roman" w:cs="Times New Roman"/>
          <w:sz w:val="24"/>
          <w:szCs w:val="24"/>
        </w:rPr>
      </w:pPr>
      <w:r w:rsidRPr="0083443F">
        <w:rPr>
          <w:rFonts w:ascii="Times New Roman" w:eastAsia="Times New Roman" w:hAnsi="Times New Roman" w:cs="Times New Roman"/>
          <w:sz w:val="24"/>
          <w:szCs w:val="24"/>
        </w:rPr>
        <w:t xml:space="preserve">K=Constante d’équilibre, </w:t>
      </w: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EtAc</m:t>
            </m:r>
          </m:e>
        </m:d>
      </m:oMath>
      <w:r>
        <w:rPr>
          <w:rFonts w:ascii="Times New Roman" w:eastAsia="Times New Roman" w:hAnsi="Times New Roman" w:cs="Times New Roman"/>
          <w:sz w:val="24"/>
          <w:szCs w:val="24"/>
        </w:rPr>
        <w:t xml:space="preserve">= concentration en mole de l’acétate d’éthyle, </w:t>
      </w: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H2O</m:t>
            </m:r>
          </m:e>
        </m:d>
      </m:oMath>
      <w:r>
        <w:rPr>
          <w:rFonts w:ascii="Times New Roman" w:eastAsia="Times New Roman" w:hAnsi="Times New Roman" w:cs="Times New Roman"/>
          <w:sz w:val="24"/>
          <w:szCs w:val="24"/>
        </w:rPr>
        <w:t>= concentration en mole de l’eau,</w:t>
      </w:r>
      <m:oMath>
        <m:r>
          <w:rPr>
            <w:rFonts w:ascii="Cambria Math" w:eastAsia="Times New Roman" w:hAnsi="Cambria Math" w:cs="Times New Roman"/>
            <w:sz w:val="24"/>
            <w:szCs w:val="24"/>
          </w:rPr>
          <m:t xml:space="preserve"> </m:t>
        </m:r>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EtOH</m:t>
            </m:r>
          </m:e>
        </m:d>
      </m:oMath>
      <w:r>
        <w:rPr>
          <w:rFonts w:ascii="Times New Roman" w:eastAsia="Times New Roman" w:hAnsi="Times New Roman" w:cs="Times New Roman"/>
          <w:sz w:val="24"/>
          <w:szCs w:val="24"/>
        </w:rPr>
        <w:t xml:space="preserve">= concentration en mole de l’éthanol, </w:t>
      </w: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HAc</m:t>
            </m:r>
          </m:e>
        </m:d>
      </m:oMath>
      <w:r>
        <w:rPr>
          <w:rFonts w:ascii="Times New Roman" w:eastAsia="Times New Roman" w:hAnsi="Times New Roman" w:cs="Times New Roman"/>
          <w:sz w:val="24"/>
          <w:szCs w:val="24"/>
        </w:rPr>
        <w:t>=concentration en mole de l’acide acétique</w:t>
      </w:r>
    </w:p>
    <w:p w14:paraId="640B8EB5" w14:textId="77777777" w:rsidR="0083443F" w:rsidRDefault="009A46AD" w:rsidP="003A363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Il est important de considérer le nombre de mol d’eau présent dans la solution de HCl et dans l’eau ajouté puisque l’eau réagit avec l’acétate d’éthyle pour faire la réaction chimique et fait donc partie des concentrations à considérer.</w:t>
      </w:r>
      <w:r w:rsidR="003A3637">
        <w:rPr>
          <w:rFonts w:ascii="Times New Roman" w:eastAsia="Times New Roman" w:hAnsi="Times New Roman" w:cs="Times New Roman"/>
          <w:sz w:val="24"/>
          <w:szCs w:val="24"/>
        </w:rPr>
        <w:t xml:space="preserve"> </w:t>
      </w:r>
      <w:r w:rsidR="0083443F">
        <w:rPr>
          <w:rFonts w:ascii="Times New Roman" w:eastAsia="Times New Roman" w:hAnsi="Times New Roman" w:cs="Times New Roman"/>
          <w:sz w:val="24"/>
          <w:szCs w:val="24"/>
        </w:rPr>
        <w:t>Ensuite, il est possible d’</w:t>
      </w:r>
      <w:r w:rsidR="00F31648">
        <w:rPr>
          <w:rFonts w:ascii="Times New Roman" w:eastAsia="Times New Roman" w:hAnsi="Times New Roman" w:cs="Times New Roman"/>
          <w:sz w:val="24"/>
          <w:szCs w:val="24"/>
        </w:rPr>
        <w:t>utiliser</w:t>
      </w:r>
      <w:r w:rsidR="0083443F">
        <w:rPr>
          <w:rFonts w:ascii="Times New Roman" w:eastAsia="Times New Roman" w:hAnsi="Times New Roman" w:cs="Times New Roman"/>
          <w:sz w:val="24"/>
          <w:szCs w:val="24"/>
        </w:rPr>
        <w:t xml:space="preserve"> cette constante dans la formule de l’énergie standard de Gibbs</w:t>
      </w:r>
    </w:p>
    <w:p w14:paraId="2A6EA71F" w14:textId="77777777" w:rsidR="0083443F" w:rsidRDefault="0083443F" w:rsidP="003B12E9">
      <w:pPr>
        <w:pStyle w:val="Paragraphedeliste"/>
        <w:numPr>
          <w:ilvl w:val="0"/>
          <w:numId w:val="9"/>
        </w:numPr>
        <w:spacing w:line="480" w:lineRule="auto"/>
        <w:jc w:val="center"/>
        <w:rPr>
          <w:rFonts w:ascii="Times New Roman" w:eastAsia="Times New Roman" w:hAnsi="Times New Roman" w:cs="Times New Roman"/>
          <w:sz w:val="24"/>
          <w:szCs w:val="24"/>
        </w:rPr>
      </w:pPr>
      <m:oMath>
        <m:r>
          <w:rPr>
            <w:rFonts w:ascii="Cambria Math" w:eastAsia="Times New Roman" w:hAnsi="Cambria Math" w:cs="Times New Roman"/>
            <w:sz w:val="24"/>
            <w:szCs w:val="24"/>
          </w:rPr>
          <m:t>∆G°=-R*T*</m:t>
        </m:r>
        <m:r>
          <m:rPr>
            <m:sty m:val="p"/>
          </m:rPr>
          <w:rPr>
            <w:rFonts w:ascii="Cambria Math" w:eastAsia="Times New Roman" w:hAnsi="Cambria Math" w:cs="Times New Roman"/>
            <w:sz w:val="24"/>
            <w:szCs w:val="24"/>
          </w:rPr>
          <m:t>ln⁡</m:t>
        </m:r>
        <m:r>
          <w:rPr>
            <w:rFonts w:ascii="Cambria Math" w:eastAsia="Times New Roman" w:hAnsi="Cambria Math" w:cs="Times New Roman"/>
            <w:sz w:val="24"/>
            <w:szCs w:val="24"/>
          </w:rPr>
          <m:t>(K)</m:t>
        </m:r>
      </m:oMath>
    </w:p>
    <w:p w14:paraId="720E2348" w14:textId="77777777" w:rsidR="0083443F" w:rsidRDefault="0083443F" w:rsidP="00B42379">
      <w:pPr>
        <w:pStyle w:val="Paragraphedeliste"/>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R=8.314 J/mol K, T=296K et K= constante d’équilibre thermodynamique</w:t>
      </w:r>
    </w:p>
    <w:p w14:paraId="236C64E3" w14:textId="77777777" w:rsidR="00B42379" w:rsidRPr="00B42379" w:rsidRDefault="00B42379" w:rsidP="00B42379">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 laboratoire requiert que les solutions de 10 ml soient faites 1 semaine avant la titration. Ce temps d’attente doit être atteint</w:t>
      </w:r>
      <w:r w:rsidR="005F2A1D">
        <w:rPr>
          <w:rFonts w:ascii="Times New Roman" w:eastAsia="Times New Roman" w:hAnsi="Times New Roman" w:cs="Times New Roman"/>
          <w:sz w:val="24"/>
          <w:szCs w:val="24"/>
        </w:rPr>
        <w:t xml:space="preserve"> dans le but d’avoir une solution à l’équilibre. L’équilibre suit le principe du Chatelier qui stipule qu’un système à l’équilibre perturbé tentera de retrouver l’équilibre en agissant contre </w:t>
      </w:r>
      <w:r w:rsidR="005F2A1D">
        <w:rPr>
          <w:rFonts w:ascii="Times New Roman" w:eastAsia="Times New Roman" w:hAnsi="Times New Roman" w:cs="Times New Roman"/>
          <w:sz w:val="24"/>
          <w:szCs w:val="24"/>
        </w:rPr>
        <w:lastRenderedPageBreak/>
        <w:t xml:space="preserve">cette même perturbation. </w:t>
      </w:r>
      <w:r w:rsidR="00F61180">
        <w:rPr>
          <w:rFonts w:ascii="Times New Roman" w:eastAsia="Times New Roman" w:hAnsi="Times New Roman" w:cs="Times New Roman"/>
          <w:sz w:val="24"/>
          <w:szCs w:val="24"/>
        </w:rPr>
        <w:t xml:space="preserve">Il est donc important de </w:t>
      </w:r>
      <w:r w:rsidR="005F2A1D">
        <w:rPr>
          <w:rFonts w:ascii="Times New Roman" w:eastAsia="Times New Roman" w:hAnsi="Times New Roman" w:cs="Times New Roman"/>
          <w:sz w:val="24"/>
          <w:szCs w:val="24"/>
        </w:rPr>
        <w:t>laisser le temps à toutes les solutions de faire la réaction chimique nécessaire pour que celles-ci soient en équilibre lors de la titration. Il est important que l’équilibre soit atteint pour avoir une constante d’équilibre la plus précise possible.</w:t>
      </w:r>
      <w:r w:rsidR="00945BAC">
        <w:rPr>
          <w:rFonts w:ascii="Times New Roman" w:eastAsia="Times New Roman" w:hAnsi="Times New Roman" w:cs="Times New Roman"/>
          <w:sz w:val="24"/>
          <w:szCs w:val="24"/>
        </w:rPr>
        <w:t xml:space="preserve"> Les réactions comportent toutes du HCl qui, dans ce laboratoire, prend le rôle de catalyseur de la réaction.</w:t>
      </w:r>
    </w:p>
    <w:p w14:paraId="10672951" w14:textId="77777777" w:rsidR="003D3D8B" w:rsidRPr="003D3D8B" w:rsidRDefault="00D4502F" w:rsidP="001C0B9A">
      <w:pPr>
        <w:jc w:val="both"/>
        <w:rPr>
          <w:rFonts w:ascii="Times New Roman" w:eastAsia="Times New Roman" w:hAnsi="Times New Roman" w:cs="Times New Roman"/>
          <w:sz w:val="24"/>
          <w:szCs w:val="24"/>
        </w:rPr>
      </w:pPr>
      <w:r w:rsidRPr="00D35642">
        <w:rPr>
          <w:rFonts w:ascii="Times New Roman" w:eastAsia="Times New Roman" w:hAnsi="Times New Roman" w:cs="Times New Roman"/>
          <w:sz w:val="24"/>
          <w:szCs w:val="24"/>
          <w:u w:val="single"/>
        </w:rPr>
        <w:t>Pro</w:t>
      </w:r>
      <w:r w:rsidR="00124009">
        <w:rPr>
          <w:rFonts w:ascii="Times New Roman" w:eastAsia="Times New Roman" w:hAnsi="Times New Roman" w:cs="Times New Roman"/>
          <w:sz w:val="24"/>
          <w:szCs w:val="24"/>
          <w:u w:val="single"/>
        </w:rPr>
        <w:t>tocole</w:t>
      </w:r>
      <w:r w:rsidRPr="00D35642">
        <w:rPr>
          <w:rFonts w:ascii="Times New Roman" w:eastAsia="Times New Roman" w:hAnsi="Times New Roman" w:cs="Times New Roman"/>
          <w:sz w:val="24"/>
          <w:szCs w:val="24"/>
          <w:u w:val="single"/>
        </w:rPr>
        <w:t>:</w:t>
      </w:r>
      <w:r w:rsidRPr="00D35642">
        <w:rPr>
          <w:rFonts w:ascii="Times New Roman" w:eastAsia="Times New Roman" w:hAnsi="Times New Roman" w:cs="Times New Roman"/>
          <w:sz w:val="24"/>
          <w:szCs w:val="24"/>
        </w:rPr>
        <w:t xml:space="preserve"> </w:t>
      </w:r>
    </w:p>
    <w:p w14:paraId="60A8BB86" w14:textId="77777777" w:rsidR="0093126E" w:rsidRDefault="0093126E" w:rsidP="00A21508">
      <w:pPr>
        <w:jc w:val="both"/>
        <w:rPr>
          <w:rFonts w:ascii="Times New Roman" w:eastAsia="Times New Roman" w:hAnsi="Times New Roman" w:cs="Times New Roman"/>
          <w:sz w:val="24"/>
          <w:szCs w:val="24"/>
        </w:rPr>
      </w:pPr>
    </w:p>
    <w:p w14:paraId="442EFF3D" w14:textId="77777777" w:rsidR="00F97328" w:rsidRDefault="00F97328" w:rsidP="00F97328">
      <w:pPr>
        <w:pStyle w:val="Paragraphedeliste"/>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Préparer les solutions du tableau 1.</w:t>
      </w:r>
    </w:p>
    <w:p w14:paraId="5A028ECA" w14:textId="77777777" w:rsidR="00F97328" w:rsidRDefault="00F97328" w:rsidP="00F97328">
      <w:pPr>
        <w:pStyle w:val="Paragraphedeliste"/>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Bien fermer les fioles jaugées de 10 ml.</w:t>
      </w:r>
    </w:p>
    <w:p w14:paraId="2F2CCE19" w14:textId="77777777" w:rsidR="00F97328" w:rsidRDefault="00F97328" w:rsidP="00F97328">
      <w:pPr>
        <w:pStyle w:val="Paragraphedeliste"/>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Lasser réagir 1 semaine.</w:t>
      </w:r>
    </w:p>
    <w:p w14:paraId="64EB7271" w14:textId="77777777" w:rsidR="00F97328" w:rsidRDefault="00F97328" w:rsidP="00F97328">
      <w:pPr>
        <w:pStyle w:val="Paragraphedeliste"/>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Titrer 3 fois </w:t>
      </w:r>
      <w:r w:rsidR="008B6523">
        <w:rPr>
          <w:rFonts w:ascii="Times New Roman" w:eastAsia="Times New Roman" w:hAnsi="Times New Roman" w:cs="Times New Roman"/>
          <w:sz w:val="24"/>
          <w:szCs w:val="24"/>
        </w:rPr>
        <w:t>chaque</w:t>
      </w:r>
      <w:r>
        <w:rPr>
          <w:rFonts w:ascii="Times New Roman" w:eastAsia="Times New Roman" w:hAnsi="Times New Roman" w:cs="Times New Roman"/>
          <w:sz w:val="24"/>
          <w:szCs w:val="24"/>
        </w:rPr>
        <w:t xml:space="preserve"> </w:t>
      </w:r>
      <w:r w:rsidR="009D3D2D">
        <w:rPr>
          <w:rFonts w:ascii="Times New Roman" w:eastAsia="Times New Roman" w:hAnsi="Times New Roman" w:cs="Times New Roman"/>
          <w:sz w:val="24"/>
          <w:szCs w:val="24"/>
        </w:rPr>
        <w:t>solution</w:t>
      </w:r>
      <w:r>
        <w:rPr>
          <w:rFonts w:ascii="Times New Roman" w:eastAsia="Times New Roman" w:hAnsi="Times New Roman" w:cs="Times New Roman"/>
          <w:sz w:val="24"/>
          <w:szCs w:val="24"/>
        </w:rPr>
        <w:t xml:space="preserve"> avec du NaOH 1.0N</w:t>
      </w:r>
      <w:r w:rsidR="000F32DC">
        <w:rPr>
          <w:rFonts w:ascii="Times New Roman" w:eastAsia="Times New Roman" w:hAnsi="Times New Roman" w:cs="Times New Roman"/>
          <w:sz w:val="24"/>
          <w:szCs w:val="24"/>
        </w:rPr>
        <w:t xml:space="preserve"> en remuant constamment </w:t>
      </w:r>
      <w:r w:rsidR="00830596">
        <w:rPr>
          <w:rFonts w:ascii="Times New Roman" w:eastAsia="Times New Roman" w:hAnsi="Times New Roman" w:cs="Times New Roman"/>
          <w:sz w:val="24"/>
          <w:szCs w:val="24"/>
        </w:rPr>
        <w:t>les solutions titrées</w:t>
      </w:r>
      <w:r>
        <w:rPr>
          <w:rFonts w:ascii="Times New Roman" w:eastAsia="Times New Roman" w:hAnsi="Times New Roman" w:cs="Times New Roman"/>
          <w:sz w:val="24"/>
          <w:szCs w:val="24"/>
        </w:rPr>
        <w:t>.</w:t>
      </w:r>
    </w:p>
    <w:p w14:paraId="37923F54" w14:textId="77777777" w:rsidR="00F97328" w:rsidRDefault="00F97328" w:rsidP="00F97328">
      <w:pPr>
        <w:pStyle w:val="Paragraphedeliste"/>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Noter les résultats dans un tableau.</w:t>
      </w:r>
    </w:p>
    <w:p w14:paraId="00945109" w14:textId="77777777" w:rsidR="00F97328" w:rsidRPr="00F97328" w:rsidRDefault="00F97328" w:rsidP="00F97328">
      <w:pPr>
        <w:pStyle w:val="Paragraphedeliste"/>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Calculer la concentration.</w:t>
      </w:r>
    </w:p>
    <w:p w14:paraId="54F57FBD" w14:textId="77777777" w:rsidR="004A2256" w:rsidRDefault="004A2256" w:rsidP="00A21508">
      <w:pPr>
        <w:jc w:val="both"/>
        <w:rPr>
          <w:rFonts w:ascii="Times New Roman" w:eastAsia="Times New Roman" w:hAnsi="Times New Roman" w:cs="Times New Roman"/>
          <w:sz w:val="24"/>
          <w:szCs w:val="24"/>
          <w:u w:val="single"/>
        </w:rPr>
      </w:pPr>
    </w:p>
    <w:p w14:paraId="69325BB6" w14:textId="77777777" w:rsidR="00722E7E" w:rsidRDefault="00124009" w:rsidP="00A21508">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Résultats</w:t>
      </w:r>
      <w:r w:rsidR="0093574D">
        <w:rPr>
          <w:rFonts w:ascii="Times New Roman" w:eastAsia="Times New Roman" w:hAnsi="Times New Roman" w:cs="Times New Roman"/>
          <w:sz w:val="24"/>
          <w:szCs w:val="24"/>
          <w:u w:val="single"/>
        </w:rPr>
        <w:t>;</w:t>
      </w:r>
    </w:p>
    <w:p w14:paraId="4BF5498E" w14:textId="77777777" w:rsidR="008B6523" w:rsidRPr="008B6523" w:rsidRDefault="008B6523" w:rsidP="00A21508">
      <w:pPr>
        <w:jc w:val="both"/>
        <w:rPr>
          <w:rFonts w:ascii="Times New Roman" w:eastAsia="Times New Roman" w:hAnsi="Times New Roman" w:cs="Times New Roman"/>
          <w:sz w:val="24"/>
          <w:szCs w:val="24"/>
        </w:rPr>
      </w:pPr>
      <w:r w:rsidRPr="008B6523">
        <w:rPr>
          <w:rFonts w:ascii="Times New Roman" w:eastAsia="Times New Roman" w:hAnsi="Times New Roman" w:cs="Times New Roman"/>
          <w:sz w:val="24"/>
          <w:szCs w:val="24"/>
        </w:rPr>
        <w:t>Tableau 1</w:t>
      </w:r>
      <w:r>
        <w:rPr>
          <w:rFonts w:ascii="Times New Roman" w:eastAsia="Times New Roman" w:hAnsi="Times New Roman" w:cs="Times New Roman"/>
          <w:sz w:val="24"/>
          <w:szCs w:val="24"/>
        </w:rPr>
        <w:t>; Volume de composé</w:t>
      </w:r>
      <w:r w:rsidR="00B95B48">
        <w:rPr>
          <w:rFonts w:ascii="Times New Roman" w:eastAsia="Times New Roman" w:hAnsi="Times New Roman" w:cs="Times New Roman"/>
          <w:sz w:val="24"/>
          <w:szCs w:val="24"/>
        </w:rPr>
        <w:t xml:space="preserve">es présent dans chaque </w:t>
      </w:r>
      <w:r w:rsidR="00276611">
        <w:rPr>
          <w:rFonts w:ascii="Times New Roman" w:eastAsia="Times New Roman" w:hAnsi="Times New Roman" w:cs="Times New Roman"/>
          <w:sz w:val="24"/>
          <w:szCs w:val="24"/>
        </w:rPr>
        <w:t>solution créée</w:t>
      </w:r>
      <w:r w:rsidR="00B95B48">
        <w:rPr>
          <w:rFonts w:ascii="Times New Roman" w:eastAsia="Times New Roman" w:hAnsi="Times New Roman" w:cs="Times New Roman"/>
          <w:sz w:val="24"/>
          <w:szCs w:val="24"/>
        </w:rPr>
        <w:t xml:space="preserve"> ainsi que leurs incertitudes.</w:t>
      </w:r>
    </w:p>
    <w:tbl>
      <w:tblPr>
        <w:tblStyle w:val="Grilledutableau"/>
        <w:tblW w:w="0" w:type="auto"/>
        <w:tblLook w:val="04A0" w:firstRow="1" w:lastRow="0" w:firstColumn="1" w:lastColumn="0" w:noHBand="0" w:noVBand="1"/>
      </w:tblPr>
      <w:tblGrid>
        <w:gridCol w:w="1316"/>
        <w:gridCol w:w="1172"/>
        <w:gridCol w:w="1273"/>
        <w:gridCol w:w="1254"/>
        <w:gridCol w:w="1269"/>
        <w:gridCol w:w="1173"/>
        <w:gridCol w:w="1264"/>
        <w:gridCol w:w="1349"/>
      </w:tblGrid>
      <w:tr w:rsidR="008B6523" w14:paraId="25C87DD3" w14:textId="77777777" w:rsidTr="008B6523">
        <w:tc>
          <w:tcPr>
            <w:tcW w:w="1341" w:type="dxa"/>
          </w:tcPr>
          <w:p w14:paraId="1C13B0C5" w14:textId="77777777" w:rsidR="008B6523" w:rsidRPr="00F97328"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Solutions</w:t>
            </w:r>
          </w:p>
        </w:tc>
        <w:tc>
          <w:tcPr>
            <w:tcW w:w="1228" w:type="dxa"/>
          </w:tcPr>
          <w:p w14:paraId="3A71236C" w14:textId="77777777" w:rsidR="008B6523" w:rsidRDefault="008B6523" w:rsidP="00A21508">
            <w:pPr>
              <w:jc w:val="both"/>
              <w:rPr>
                <w:rFonts w:ascii="Times New Roman" w:eastAsia="Times New Roman" w:hAnsi="Times New Roman" w:cs="Times New Roman"/>
                <w:sz w:val="24"/>
                <w:szCs w:val="24"/>
              </w:rPr>
            </w:pPr>
            <w:r w:rsidRPr="00F97328">
              <w:rPr>
                <w:rFonts w:ascii="Times New Roman" w:eastAsia="Times New Roman" w:hAnsi="Times New Roman" w:cs="Times New Roman"/>
                <w:sz w:val="24"/>
                <w:szCs w:val="24"/>
              </w:rPr>
              <w:t>HCl</w:t>
            </w:r>
          </w:p>
          <w:p w14:paraId="2168C65F" w14:textId="77777777" w:rsidR="008B6523"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(ml)</w:t>
            </w:r>
          </w:p>
          <w:p w14:paraId="4B8EDFB6" w14:textId="77777777" w:rsidR="008B6523" w:rsidRPr="00F97328" w:rsidRDefault="008B6523" w:rsidP="00A21508">
            <w:pPr>
              <w:jc w:val="both"/>
              <w:rPr>
                <w:rFonts w:ascii="Times New Roman" w:eastAsia="Times New Roman" w:hAnsi="Times New Roman" w:cs="Times New Roman"/>
                <w:sz w:val="24"/>
                <w:szCs w:val="24"/>
              </w:rPr>
            </w:pPr>
          </w:p>
        </w:tc>
        <w:tc>
          <w:tcPr>
            <w:tcW w:w="1308" w:type="dxa"/>
          </w:tcPr>
          <w:p w14:paraId="4329219C" w14:textId="77777777" w:rsidR="008B6523" w:rsidRPr="00F97328"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Acide acétique (ml)</w:t>
            </w:r>
          </w:p>
        </w:tc>
        <w:tc>
          <w:tcPr>
            <w:tcW w:w="1293" w:type="dxa"/>
          </w:tcPr>
          <w:p w14:paraId="1BFB2502" w14:textId="77777777" w:rsidR="008B6523"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Éthanol</w:t>
            </w:r>
          </w:p>
          <w:p w14:paraId="0CC76E35" w14:textId="77777777" w:rsidR="008B6523" w:rsidRPr="00F97328"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(ml)</w:t>
            </w:r>
          </w:p>
        </w:tc>
        <w:tc>
          <w:tcPr>
            <w:tcW w:w="1305" w:type="dxa"/>
          </w:tcPr>
          <w:p w14:paraId="59DBAEBC" w14:textId="77777777" w:rsidR="008B6523" w:rsidRPr="00F97328"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Acétate d’éthyle (ml)</w:t>
            </w:r>
          </w:p>
        </w:tc>
        <w:tc>
          <w:tcPr>
            <w:tcW w:w="1229" w:type="dxa"/>
          </w:tcPr>
          <w:p w14:paraId="5BCB4713" w14:textId="77777777" w:rsidR="008B6523"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Eau</w:t>
            </w:r>
          </w:p>
          <w:p w14:paraId="20728982" w14:textId="77777777" w:rsidR="008B6523" w:rsidRPr="00F97328"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(ml)</w:t>
            </w:r>
          </w:p>
        </w:tc>
        <w:tc>
          <w:tcPr>
            <w:tcW w:w="1301" w:type="dxa"/>
          </w:tcPr>
          <w:p w14:paraId="6511FF64" w14:textId="77777777" w:rsidR="008B6523" w:rsidRPr="00F97328"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Volume total (ml)</w:t>
            </w:r>
          </w:p>
        </w:tc>
        <w:tc>
          <w:tcPr>
            <w:tcW w:w="1065" w:type="dxa"/>
          </w:tcPr>
          <w:p w14:paraId="7E7F7DE2" w14:textId="77777777" w:rsidR="008B6523" w:rsidRDefault="009117FB"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Incertitudes</w:t>
            </w:r>
          </w:p>
          <w:p w14:paraId="7C0D5024" w14:textId="77777777" w:rsidR="009117FB" w:rsidRDefault="009117FB"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 ml)</w:t>
            </w:r>
          </w:p>
        </w:tc>
      </w:tr>
      <w:tr w:rsidR="008B6523" w14:paraId="31DA931C" w14:textId="77777777" w:rsidTr="008B6523">
        <w:tc>
          <w:tcPr>
            <w:tcW w:w="1341" w:type="dxa"/>
          </w:tcPr>
          <w:p w14:paraId="178FCE2A" w14:textId="77777777" w:rsidR="008B6523" w:rsidRPr="00F97328"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28" w:type="dxa"/>
          </w:tcPr>
          <w:p w14:paraId="02E4D1D1" w14:textId="77777777" w:rsidR="008B6523" w:rsidRPr="00F97328"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308" w:type="dxa"/>
          </w:tcPr>
          <w:p w14:paraId="1F51E704" w14:textId="77777777" w:rsidR="008B6523" w:rsidRPr="00F97328"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293" w:type="dxa"/>
          </w:tcPr>
          <w:p w14:paraId="24183EC0" w14:textId="77777777" w:rsidR="008B6523" w:rsidRPr="00F97328"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305" w:type="dxa"/>
          </w:tcPr>
          <w:p w14:paraId="512C225E" w14:textId="77777777" w:rsidR="008B6523" w:rsidRPr="00F97328"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229" w:type="dxa"/>
          </w:tcPr>
          <w:p w14:paraId="252F4917" w14:textId="77777777" w:rsidR="008B6523" w:rsidRPr="00F97328"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301" w:type="dxa"/>
          </w:tcPr>
          <w:p w14:paraId="2213C223" w14:textId="77777777" w:rsidR="008B6523" w:rsidRPr="00F97328" w:rsidRDefault="008B6523"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c>
          <w:tcPr>
            <w:tcW w:w="1065" w:type="dxa"/>
          </w:tcPr>
          <w:p w14:paraId="6B0B76D4" w14:textId="77777777" w:rsidR="008B6523" w:rsidRDefault="009117FB"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0.014</w:t>
            </w:r>
          </w:p>
        </w:tc>
      </w:tr>
      <w:tr w:rsidR="008B6523" w14:paraId="0C138621" w14:textId="77777777" w:rsidTr="008B6523">
        <w:tc>
          <w:tcPr>
            <w:tcW w:w="1341" w:type="dxa"/>
          </w:tcPr>
          <w:p w14:paraId="294A68D3"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228" w:type="dxa"/>
          </w:tcPr>
          <w:p w14:paraId="26A41D5A"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308" w:type="dxa"/>
          </w:tcPr>
          <w:p w14:paraId="0106D01A"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293" w:type="dxa"/>
          </w:tcPr>
          <w:p w14:paraId="7D6A3714"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305" w:type="dxa"/>
          </w:tcPr>
          <w:p w14:paraId="6ECFFEF6"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229" w:type="dxa"/>
          </w:tcPr>
          <w:p w14:paraId="3C75231F"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301" w:type="dxa"/>
          </w:tcPr>
          <w:p w14:paraId="74D12A8F"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c>
          <w:tcPr>
            <w:tcW w:w="1065" w:type="dxa"/>
          </w:tcPr>
          <w:p w14:paraId="175AA909" w14:textId="77777777" w:rsidR="008B6523" w:rsidRDefault="009117FB"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0.014</w:t>
            </w:r>
          </w:p>
        </w:tc>
      </w:tr>
      <w:tr w:rsidR="008B6523" w14:paraId="78C55F9D" w14:textId="77777777" w:rsidTr="008B6523">
        <w:tc>
          <w:tcPr>
            <w:tcW w:w="1341" w:type="dxa"/>
          </w:tcPr>
          <w:p w14:paraId="640D5AE1"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228" w:type="dxa"/>
          </w:tcPr>
          <w:p w14:paraId="6F646119"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308" w:type="dxa"/>
          </w:tcPr>
          <w:p w14:paraId="78EDE37B"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293" w:type="dxa"/>
          </w:tcPr>
          <w:p w14:paraId="593CD8FF"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305" w:type="dxa"/>
          </w:tcPr>
          <w:p w14:paraId="0E5D9D76"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c>
          <w:tcPr>
            <w:tcW w:w="1229" w:type="dxa"/>
          </w:tcPr>
          <w:p w14:paraId="386E5DC8"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301" w:type="dxa"/>
          </w:tcPr>
          <w:p w14:paraId="7D10980C"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c>
          <w:tcPr>
            <w:tcW w:w="1065" w:type="dxa"/>
          </w:tcPr>
          <w:p w14:paraId="00A5EEC3" w14:textId="77777777" w:rsidR="008B6523" w:rsidRDefault="009117FB"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0.014</w:t>
            </w:r>
          </w:p>
        </w:tc>
      </w:tr>
      <w:tr w:rsidR="008B6523" w14:paraId="749FB344" w14:textId="77777777" w:rsidTr="008B6523">
        <w:tc>
          <w:tcPr>
            <w:tcW w:w="1341" w:type="dxa"/>
          </w:tcPr>
          <w:p w14:paraId="46F213C1"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228" w:type="dxa"/>
          </w:tcPr>
          <w:p w14:paraId="4FECB2F2"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308" w:type="dxa"/>
          </w:tcPr>
          <w:p w14:paraId="4699D3F7"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293" w:type="dxa"/>
          </w:tcPr>
          <w:p w14:paraId="166593B5"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305" w:type="dxa"/>
          </w:tcPr>
          <w:p w14:paraId="51E04C96"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2.000</w:t>
            </w:r>
          </w:p>
        </w:tc>
        <w:tc>
          <w:tcPr>
            <w:tcW w:w="1229" w:type="dxa"/>
          </w:tcPr>
          <w:p w14:paraId="24E6FB6C"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3.000</w:t>
            </w:r>
          </w:p>
        </w:tc>
        <w:tc>
          <w:tcPr>
            <w:tcW w:w="1301" w:type="dxa"/>
          </w:tcPr>
          <w:p w14:paraId="4C482B69"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c>
          <w:tcPr>
            <w:tcW w:w="1065" w:type="dxa"/>
          </w:tcPr>
          <w:p w14:paraId="07B6386F" w14:textId="77777777" w:rsidR="008B6523" w:rsidRDefault="009117FB"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0.015</w:t>
            </w:r>
          </w:p>
        </w:tc>
      </w:tr>
      <w:tr w:rsidR="008B6523" w14:paraId="58DA4F4A" w14:textId="77777777" w:rsidTr="008B6523">
        <w:tc>
          <w:tcPr>
            <w:tcW w:w="1341" w:type="dxa"/>
          </w:tcPr>
          <w:p w14:paraId="2DAD39B5"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228" w:type="dxa"/>
          </w:tcPr>
          <w:p w14:paraId="698B8DEC"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308" w:type="dxa"/>
          </w:tcPr>
          <w:p w14:paraId="29D08747"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293" w:type="dxa"/>
          </w:tcPr>
          <w:p w14:paraId="3FE281E4"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305" w:type="dxa"/>
          </w:tcPr>
          <w:p w14:paraId="6F9DCC29"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c>
          <w:tcPr>
            <w:tcW w:w="1229" w:type="dxa"/>
          </w:tcPr>
          <w:p w14:paraId="13AE33EA"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301" w:type="dxa"/>
          </w:tcPr>
          <w:p w14:paraId="1D0A4498"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c>
          <w:tcPr>
            <w:tcW w:w="1065" w:type="dxa"/>
          </w:tcPr>
          <w:p w14:paraId="2DF6319E" w14:textId="77777777" w:rsidR="008B6523" w:rsidRDefault="009117FB"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0.014</w:t>
            </w:r>
          </w:p>
        </w:tc>
      </w:tr>
      <w:tr w:rsidR="008B6523" w14:paraId="5571F715" w14:textId="77777777" w:rsidTr="008B6523">
        <w:tc>
          <w:tcPr>
            <w:tcW w:w="1341" w:type="dxa"/>
          </w:tcPr>
          <w:p w14:paraId="4A20C25E"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228" w:type="dxa"/>
          </w:tcPr>
          <w:p w14:paraId="65CD6CFC"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308" w:type="dxa"/>
          </w:tcPr>
          <w:p w14:paraId="14DADB69"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293" w:type="dxa"/>
          </w:tcPr>
          <w:p w14:paraId="2B201925"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305" w:type="dxa"/>
          </w:tcPr>
          <w:p w14:paraId="09717DA8"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c>
          <w:tcPr>
            <w:tcW w:w="1229" w:type="dxa"/>
          </w:tcPr>
          <w:p w14:paraId="61EE4802"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301" w:type="dxa"/>
          </w:tcPr>
          <w:p w14:paraId="0D4D547D"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c>
          <w:tcPr>
            <w:tcW w:w="1065" w:type="dxa"/>
          </w:tcPr>
          <w:p w14:paraId="6AAEF821" w14:textId="77777777" w:rsidR="008B6523" w:rsidRDefault="009117FB"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0.014</w:t>
            </w:r>
          </w:p>
        </w:tc>
      </w:tr>
      <w:tr w:rsidR="008B6523" w14:paraId="458F5183" w14:textId="77777777" w:rsidTr="008B6523">
        <w:tc>
          <w:tcPr>
            <w:tcW w:w="1341" w:type="dxa"/>
          </w:tcPr>
          <w:p w14:paraId="1020CC74"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228" w:type="dxa"/>
          </w:tcPr>
          <w:p w14:paraId="5550403A"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308" w:type="dxa"/>
          </w:tcPr>
          <w:p w14:paraId="02BCD2DB"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w:t>
            </w:r>
          </w:p>
        </w:tc>
        <w:tc>
          <w:tcPr>
            <w:tcW w:w="1293" w:type="dxa"/>
          </w:tcPr>
          <w:p w14:paraId="20F1D09C"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c>
          <w:tcPr>
            <w:tcW w:w="1305" w:type="dxa"/>
          </w:tcPr>
          <w:p w14:paraId="77DCBB3A"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229" w:type="dxa"/>
          </w:tcPr>
          <w:p w14:paraId="6A0786A5"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301" w:type="dxa"/>
          </w:tcPr>
          <w:p w14:paraId="3DC55B68" w14:textId="77777777" w:rsidR="008B6523" w:rsidRPr="00F97328" w:rsidRDefault="008B6523"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10.000</w:t>
            </w:r>
          </w:p>
        </w:tc>
        <w:tc>
          <w:tcPr>
            <w:tcW w:w="1065" w:type="dxa"/>
          </w:tcPr>
          <w:p w14:paraId="57507B19" w14:textId="77777777" w:rsidR="008B6523" w:rsidRDefault="009117FB" w:rsidP="00F9732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0.014</w:t>
            </w:r>
          </w:p>
        </w:tc>
      </w:tr>
    </w:tbl>
    <w:p w14:paraId="2636E9DB" w14:textId="77777777" w:rsidR="00852969" w:rsidRDefault="00852969" w:rsidP="00A21508">
      <w:pPr>
        <w:jc w:val="both"/>
        <w:rPr>
          <w:rFonts w:ascii="Times New Roman" w:eastAsia="Times New Roman" w:hAnsi="Times New Roman" w:cs="Times New Roman"/>
          <w:sz w:val="24"/>
          <w:szCs w:val="24"/>
          <w:u w:val="single"/>
        </w:rPr>
      </w:pPr>
    </w:p>
    <w:p w14:paraId="23B6332D"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Tableau 2; Nombre de moles de chaque composé présent dans chaque </w:t>
      </w:r>
      <w:r w:rsidR="006F50B7">
        <w:rPr>
          <w:rFonts w:ascii="Times New Roman" w:eastAsia="Times New Roman" w:hAnsi="Times New Roman" w:cs="Times New Roman"/>
          <w:sz w:val="24"/>
          <w:szCs w:val="24"/>
        </w:rPr>
        <w:t>échantillon</w:t>
      </w:r>
      <w:r>
        <w:rPr>
          <w:rFonts w:ascii="Times New Roman" w:eastAsia="Times New Roman" w:hAnsi="Times New Roman" w:cs="Times New Roman"/>
          <w:sz w:val="24"/>
          <w:szCs w:val="24"/>
        </w:rPr>
        <w:t>.</w:t>
      </w:r>
    </w:p>
    <w:tbl>
      <w:tblPr>
        <w:tblStyle w:val="Grilledutableau"/>
        <w:tblW w:w="10073" w:type="dxa"/>
        <w:tblInd w:w="-5" w:type="dxa"/>
        <w:tblLook w:val="04A0" w:firstRow="1" w:lastRow="0" w:firstColumn="1" w:lastColumn="0" w:noHBand="0" w:noVBand="1"/>
      </w:tblPr>
      <w:tblGrid>
        <w:gridCol w:w="1378"/>
        <w:gridCol w:w="1109"/>
        <w:gridCol w:w="1261"/>
        <w:gridCol w:w="1203"/>
        <w:gridCol w:w="1458"/>
        <w:gridCol w:w="1247"/>
        <w:gridCol w:w="1256"/>
        <w:gridCol w:w="1161"/>
      </w:tblGrid>
      <w:tr w:rsidR="00A77D13" w14:paraId="241E000C" w14:textId="77777777" w:rsidTr="009D3D2D">
        <w:trPr>
          <w:trHeight w:val="837"/>
        </w:trPr>
        <w:tc>
          <w:tcPr>
            <w:tcW w:w="1386" w:type="dxa"/>
          </w:tcPr>
          <w:p w14:paraId="1FD61D2A"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Solutions</w:t>
            </w:r>
          </w:p>
        </w:tc>
        <w:tc>
          <w:tcPr>
            <w:tcW w:w="1117" w:type="dxa"/>
          </w:tcPr>
          <w:p w14:paraId="7429A999" w14:textId="77777777" w:rsidR="00A77D13" w:rsidRDefault="00A77D13" w:rsidP="00A77D13">
            <w:pPr>
              <w:jc w:val="both"/>
              <w:rPr>
                <w:rFonts w:ascii="Times New Roman" w:eastAsia="Times New Roman" w:hAnsi="Times New Roman" w:cs="Times New Roman"/>
                <w:sz w:val="24"/>
                <w:szCs w:val="24"/>
              </w:rPr>
            </w:pPr>
            <w:r w:rsidRPr="00F97328">
              <w:rPr>
                <w:rFonts w:ascii="Times New Roman" w:eastAsia="Times New Roman" w:hAnsi="Times New Roman" w:cs="Times New Roman"/>
                <w:sz w:val="24"/>
                <w:szCs w:val="24"/>
              </w:rPr>
              <w:t>HCl</w:t>
            </w:r>
          </w:p>
          <w:p w14:paraId="7D5C4E83"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(+/- 0.01 </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w:t>
            </w:r>
          </w:p>
        </w:tc>
        <w:tc>
          <w:tcPr>
            <w:tcW w:w="1269" w:type="dxa"/>
          </w:tcPr>
          <w:p w14:paraId="593CE236"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Acide acétique (+/- 0.104 </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w:t>
            </w:r>
          </w:p>
        </w:tc>
        <w:tc>
          <w:tcPr>
            <w:tcW w:w="1210" w:type="dxa"/>
          </w:tcPr>
          <w:p w14:paraId="0FBF1DBE"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Éthanol</w:t>
            </w:r>
          </w:p>
          <w:p w14:paraId="31E4B99F"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w:t>
            </w:r>
          </w:p>
        </w:tc>
        <w:tc>
          <w:tcPr>
            <w:tcW w:w="1464" w:type="dxa"/>
          </w:tcPr>
          <w:p w14:paraId="2EB1DA0F"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Incertitude</w:t>
            </w:r>
          </w:p>
          <w:p w14:paraId="78074E5B"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X </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w:t>
            </w:r>
          </w:p>
        </w:tc>
        <w:tc>
          <w:tcPr>
            <w:tcW w:w="1254" w:type="dxa"/>
          </w:tcPr>
          <w:p w14:paraId="4B560240"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Acétate d’éthyle (</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w:t>
            </w:r>
          </w:p>
        </w:tc>
        <w:tc>
          <w:tcPr>
            <w:tcW w:w="1205" w:type="dxa"/>
          </w:tcPr>
          <w:p w14:paraId="3DA14191"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Incertitude</w:t>
            </w:r>
          </w:p>
          <w:p w14:paraId="6E5D3C3A"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X </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w:t>
            </w:r>
          </w:p>
        </w:tc>
        <w:tc>
          <w:tcPr>
            <w:tcW w:w="1168" w:type="dxa"/>
          </w:tcPr>
          <w:p w14:paraId="09DC7423"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Eau ajoutée</w:t>
            </w:r>
          </w:p>
          <w:p w14:paraId="696007F4"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w:t>
            </w:r>
          </w:p>
        </w:tc>
      </w:tr>
      <w:tr w:rsidR="00A77D13" w14:paraId="6618D8C4" w14:textId="77777777" w:rsidTr="009D3D2D">
        <w:trPr>
          <w:trHeight w:val="277"/>
        </w:trPr>
        <w:tc>
          <w:tcPr>
            <w:tcW w:w="1386" w:type="dxa"/>
          </w:tcPr>
          <w:p w14:paraId="2DF48F1F"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17" w:type="dxa"/>
          </w:tcPr>
          <w:p w14:paraId="1A236C09"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269" w:type="dxa"/>
          </w:tcPr>
          <w:p w14:paraId="5BF44B97"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210" w:type="dxa"/>
          </w:tcPr>
          <w:p w14:paraId="4604D425"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64" w:type="dxa"/>
          </w:tcPr>
          <w:p w14:paraId="424B65AF"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254" w:type="dxa"/>
          </w:tcPr>
          <w:p w14:paraId="6188C709"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205" w:type="dxa"/>
          </w:tcPr>
          <w:p w14:paraId="574883A7"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168" w:type="dxa"/>
          </w:tcPr>
          <w:p w14:paraId="13EF8047"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273.8</w:t>
            </w:r>
          </w:p>
        </w:tc>
      </w:tr>
      <w:tr w:rsidR="00A77D13" w14:paraId="452A714F" w14:textId="77777777" w:rsidTr="009D3D2D">
        <w:trPr>
          <w:trHeight w:val="265"/>
        </w:trPr>
        <w:tc>
          <w:tcPr>
            <w:tcW w:w="1386" w:type="dxa"/>
          </w:tcPr>
          <w:p w14:paraId="6240C126"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17" w:type="dxa"/>
          </w:tcPr>
          <w:p w14:paraId="693EC8DC"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269" w:type="dxa"/>
          </w:tcPr>
          <w:p w14:paraId="28AC9C01"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210" w:type="dxa"/>
          </w:tcPr>
          <w:p w14:paraId="00E9A46A"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64" w:type="dxa"/>
          </w:tcPr>
          <w:p w14:paraId="1E552604"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254" w:type="dxa"/>
          </w:tcPr>
          <w:p w14:paraId="43A02113"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51.1 </w:t>
            </w:r>
          </w:p>
        </w:tc>
        <w:tc>
          <w:tcPr>
            <w:tcW w:w="1205" w:type="dxa"/>
          </w:tcPr>
          <w:p w14:paraId="7121AF07"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0.5110</w:t>
            </w:r>
          </w:p>
        </w:tc>
        <w:tc>
          <w:tcPr>
            <w:tcW w:w="1168" w:type="dxa"/>
          </w:tcPr>
          <w:p w14:paraId="34448EE3"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r>
      <w:tr w:rsidR="00A77D13" w14:paraId="26697BBF" w14:textId="77777777" w:rsidTr="009D3D2D">
        <w:trPr>
          <w:trHeight w:val="277"/>
        </w:trPr>
        <w:tc>
          <w:tcPr>
            <w:tcW w:w="1386" w:type="dxa"/>
          </w:tcPr>
          <w:p w14:paraId="0849AB2F"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17" w:type="dxa"/>
          </w:tcPr>
          <w:p w14:paraId="0D38E87E"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269" w:type="dxa"/>
          </w:tcPr>
          <w:p w14:paraId="5B3BE903"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210" w:type="dxa"/>
          </w:tcPr>
          <w:p w14:paraId="2466FD9F"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64" w:type="dxa"/>
          </w:tcPr>
          <w:p w14:paraId="1E1C74F6"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254" w:type="dxa"/>
          </w:tcPr>
          <w:p w14:paraId="44BFBDAF"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40.9</w:t>
            </w:r>
          </w:p>
        </w:tc>
        <w:tc>
          <w:tcPr>
            <w:tcW w:w="1205" w:type="dxa"/>
          </w:tcPr>
          <w:p w14:paraId="0ADCC4E2"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0.3470</w:t>
            </w:r>
          </w:p>
        </w:tc>
        <w:tc>
          <w:tcPr>
            <w:tcW w:w="1168" w:type="dxa"/>
          </w:tcPr>
          <w:p w14:paraId="5279D191"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55.6</w:t>
            </w:r>
          </w:p>
        </w:tc>
      </w:tr>
      <w:tr w:rsidR="00A77D13" w14:paraId="321F8BCD" w14:textId="77777777" w:rsidTr="009D3D2D">
        <w:trPr>
          <w:trHeight w:val="277"/>
        </w:trPr>
        <w:tc>
          <w:tcPr>
            <w:tcW w:w="1386" w:type="dxa"/>
          </w:tcPr>
          <w:p w14:paraId="37BD2095"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17" w:type="dxa"/>
          </w:tcPr>
          <w:p w14:paraId="6D97D7EE"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269" w:type="dxa"/>
          </w:tcPr>
          <w:p w14:paraId="7543C390"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210" w:type="dxa"/>
          </w:tcPr>
          <w:p w14:paraId="43B26020"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64" w:type="dxa"/>
          </w:tcPr>
          <w:p w14:paraId="2D1E8C5C"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254" w:type="dxa"/>
          </w:tcPr>
          <w:p w14:paraId="07FB6C02"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20.4</w:t>
            </w:r>
          </w:p>
        </w:tc>
        <w:tc>
          <w:tcPr>
            <w:tcW w:w="1205" w:type="dxa"/>
          </w:tcPr>
          <w:p w14:paraId="536B403F"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0.1731</w:t>
            </w:r>
          </w:p>
        </w:tc>
        <w:tc>
          <w:tcPr>
            <w:tcW w:w="1168" w:type="dxa"/>
          </w:tcPr>
          <w:p w14:paraId="548CA194"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166.7</w:t>
            </w:r>
          </w:p>
        </w:tc>
      </w:tr>
      <w:tr w:rsidR="00A77D13" w14:paraId="52355E15" w14:textId="77777777" w:rsidTr="009D3D2D">
        <w:trPr>
          <w:trHeight w:val="277"/>
        </w:trPr>
        <w:tc>
          <w:tcPr>
            <w:tcW w:w="1386" w:type="dxa"/>
          </w:tcPr>
          <w:p w14:paraId="7F42F390"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17" w:type="dxa"/>
          </w:tcPr>
          <w:p w14:paraId="4686CF14"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269" w:type="dxa"/>
          </w:tcPr>
          <w:p w14:paraId="3CC2FE2B"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210" w:type="dxa"/>
          </w:tcPr>
          <w:p w14:paraId="1F9D918A"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17.1</w:t>
            </w:r>
          </w:p>
        </w:tc>
        <w:tc>
          <w:tcPr>
            <w:tcW w:w="1464" w:type="dxa"/>
          </w:tcPr>
          <w:p w14:paraId="7AE50D68"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0.103</w:t>
            </w:r>
          </w:p>
        </w:tc>
        <w:tc>
          <w:tcPr>
            <w:tcW w:w="1254" w:type="dxa"/>
          </w:tcPr>
          <w:p w14:paraId="40404A6A"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40.9</w:t>
            </w:r>
          </w:p>
        </w:tc>
        <w:tc>
          <w:tcPr>
            <w:tcW w:w="1205" w:type="dxa"/>
          </w:tcPr>
          <w:p w14:paraId="7D739341"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0.3470</w:t>
            </w:r>
          </w:p>
        </w:tc>
        <w:tc>
          <w:tcPr>
            <w:tcW w:w="1168" w:type="dxa"/>
          </w:tcPr>
          <w:p w14:paraId="55E52125"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r>
      <w:tr w:rsidR="00A77D13" w14:paraId="186C6182" w14:textId="77777777" w:rsidTr="009D3D2D">
        <w:trPr>
          <w:trHeight w:val="277"/>
        </w:trPr>
        <w:tc>
          <w:tcPr>
            <w:tcW w:w="1386" w:type="dxa"/>
          </w:tcPr>
          <w:p w14:paraId="64673D12"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1117" w:type="dxa"/>
          </w:tcPr>
          <w:p w14:paraId="679EB587"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269" w:type="dxa"/>
          </w:tcPr>
          <w:p w14:paraId="4EA6DBA7"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17.4</w:t>
            </w:r>
          </w:p>
        </w:tc>
        <w:tc>
          <w:tcPr>
            <w:tcW w:w="1210" w:type="dxa"/>
          </w:tcPr>
          <w:p w14:paraId="724566D0"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64" w:type="dxa"/>
          </w:tcPr>
          <w:p w14:paraId="6B862EE6"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c>
          <w:tcPr>
            <w:tcW w:w="1254" w:type="dxa"/>
          </w:tcPr>
          <w:p w14:paraId="15C218C8"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40.9</w:t>
            </w:r>
          </w:p>
        </w:tc>
        <w:tc>
          <w:tcPr>
            <w:tcW w:w="1205" w:type="dxa"/>
          </w:tcPr>
          <w:p w14:paraId="523D616F"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0.3470</w:t>
            </w:r>
          </w:p>
        </w:tc>
        <w:tc>
          <w:tcPr>
            <w:tcW w:w="1168" w:type="dxa"/>
          </w:tcPr>
          <w:p w14:paraId="17CFC2AF"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r>
      <w:tr w:rsidR="00A77D13" w14:paraId="254B8C9B" w14:textId="77777777" w:rsidTr="009D3D2D">
        <w:trPr>
          <w:trHeight w:val="265"/>
        </w:trPr>
        <w:tc>
          <w:tcPr>
            <w:tcW w:w="1386" w:type="dxa"/>
          </w:tcPr>
          <w:p w14:paraId="10E578F8"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117" w:type="dxa"/>
          </w:tcPr>
          <w:p w14:paraId="4E5E732C"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269" w:type="dxa"/>
          </w:tcPr>
          <w:p w14:paraId="187537DA"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17.4</w:t>
            </w:r>
          </w:p>
        </w:tc>
        <w:tc>
          <w:tcPr>
            <w:tcW w:w="1210" w:type="dxa"/>
          </w:tcPr>
          <w:p w14:paraId="63EC6A01"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68.5</w:t>
            </w:r>
          </w:p>
        </w:tc>
        <w:tc>
          <w:tcPr>
            <w:tcW w:w="1464" w:type="dxa"/>
          </w:tcPr>
          <w:p w14:paraId="7FAB90F6" w14:textId="77777777" w:rsidR="00A77D13"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0.58</w:t>
            </w:r>
          </w:p>
        </w:tc>
        <w:tc>
          <w:tcPr>
            <w:tcW w:w="1254" w:type="dxa"/>
          </w:tcPr>
          <w:p w14:paraId="73E51D15"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205" w:type="dxa"/>
          </w:tcPr>
          <w:p w14:paraId="3799A83D" w14:textId="77777777" w:rsidR="00A77D13" w:rsidRDefault="009A3EB9"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168" w:type="dxa"/>
          </w:tcPr>
          <w:p w14:paraId="1CD7FE82" w14:textId="77777777" w:rsidR="00A77D13" w:rsidRPr="00F97328" w:rsidRDefault="00A77D13" w:rsidP="00A77D1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r>
    </w:tbl>
    <w:p w14:paraId="5E5DE5CE" w14:textId="77777777" w:rsidR="008D2A56" w:rsidRDefault="008D2A56" w:rsidP="008D2A56">
      <w:pPr>
        <w:jc w:val="both"/>
        <w:rPr>
          <w:rFonts w:ascii="Times New Roman" w:eastAsia="Times New Roman" w:hAnsi="Times New Roman" w:cs="Times New Roman"/>
          <w:sz w:val="24"/>
          <w:szCs w:val="24"/>
          <w:u w:val="single"/>
        </w:rPr>
      </w:pPr>
    </w:p>
    <w:p w14:paraId="53460553" w14:textId="77777777" w:rsidR="00516C96" w:rsidRDefault="00516C96" w:rsidP="00A21508">
      <w:pPr>
        <w:jc w:val="both"/>
        <w:rPr>
          <w:rFonts w:ascii="Times New Roman" w:eastAsia="Times New Roman" w:hAnsi="Times New Roman" w:cs="Times New Roman"/>
          <w:sz w:val="24"/>
          <w:szCs w:val="24"/>
        </w:rPr>
      </w:pPr>
    </w:p>
    <w:p w14:paraId="404713CC" w14:textId="77777777" w:rsidR="00537761" w:rsidRDefault="00B95B48" w:rsidP="00A21508">
      <w:pPr>
        <w:jc w:val="both"/>
        <w:rPr>
          <w:rFonts w:ascii="Times New Roman" w:eastAsia="Times New Roman" w:hAnsi="Times New Roman" w:cs="Times New Roman"/>
          <w:sz w:val="24"/>
          <w:szCs w:val="24"/>
        </w:rPr>
      </w:pPr>
      <w:r w:rsidRPr="00B95B48">
        <w:rPr>
          <w:rFonts w:ascii="Times New Roman" w:eastAsia="Times New Roman" w:hAnsi="Times New Roman" w:cs="Times New Roman"/>
          <w:sz w:val="24"/>
          <w:szCs w:val="24"/>
        </w:rPr>
        <w:lastRenderedPageBreak/>
        <w:t xml:space="preserve">Tableau </w:t>
      </w:r>
      <w:r w:rsidR="008D2A56">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w:t>
      </w:r>
      <w:r w:rsidR="00A74B74">
        <w:rPr>
          <w:rFonts w:ascii="Times New Roman" w:eastAsia="Times New Roman" w:hAnsi="Times New Roman" w:cs="Times New Roman"/>
          <w:sz w:val="24"/>
          <w:szCs w:val="24"/>
        </w:rPr>
        <w:t>Volume de NaOH titré dans chaque échantillon de solutions</w:t>
      </w:r>
      <w:r w:rsidR="001972B2">
        <w:rPr>
          <w:rFonts w:ascii="Times New Roman" w:eastAsia="Times New Roman" w:hAnsi="Times New Roman" w:cs="Times New Roman"/>
          <w:sz w:val="24"/>
          <w:szCs w:val="24"/>
        </w:rPr>
        <w:t>, le nombre de moles de NaOH titré</w:t>
      </w:r>
      <w:r w:rsidR="00A74B74">
        <w:rPr>
          <w:rFonts w:ascii="Times New Roman" w:eastAsia="Times New Roman" w:hAnsi="Times New Roman" w:cs="Times New Roman"/>
          <w:sz w:val="24"/>
          <w:szCs w:val="24"/>
        </w:rPr>
        <w:t xml:space="preserve"> ainsi que l’incertitude</w:t>
      </w:r>
    </w:p>
    <w:tbl>
      <w:tblPr>
        <w:tblStyle w:val="Grilledutableau"/>
        <w:tblW w:w="9982" w:type="dxa"/>
        <w:tblLook w:val="04A0" w:firstRow="1" w:lastRow="0" w:firstColumn="1" w:lastColumn="0" w:noHBand="0" w:noVBand="1"/>
      </w:tblPr>
      <w:tblGrid>
        <w:gridCol w:w="1354"/>
        <w:gridCol w:w="1187"/>
        <w:gridCol w:w="1187"/>
        <w:gridCol w:w="1178"/>
        <w:gridCol w:w="1256"/>
        <w:gridCol w:w="1193"/>
        <w:gridCol w:w="1307"/>
        <w:gridCol w:w="1320"/>
      </w:tblGrid>
      <w:tr w:rsidR="00E4039D" w14:paraId="7A3215F2" w14:textId="77777777" w:rsidTr="00E4039D">
        <w:trPr>
          <w:trHeight w:val="1285"/>
        </w:trPr>
        <w:tc>
          <w:tcPr>
            <w:tcW w:w="1354" w:type="dxa"/>
          </w:tcPr>
          <w:p w14:paraId="01CF605D"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Échantillon</w:t>
            </w:r>
          </w:p>
        </w:tc>
        <w:tc>
          <w:tcPr>
            <w:tcW w:w="1192" w:type="dxa"/>
          </w:tcPr>
          <w:p w14:paraId="0BB08ECE"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Volume initial (+/-0.05ml)</w:t>
            </w:r>
          </w:p>
        </w:tc>
        <w:tc>
          <w:tcPr>
            <w:tcW w:w="1192" w:type="dxa"/>
          </w:tcPr>
          <w:p w14:paraId="0F631F1A"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Volume final (+/-0.05ml)</w:t>
            </w:r>
          </w:p>
        </w:tc>
        <w:tc>
          <w:tcPr>
            <w:tcW w:w="1183" w:type="dxa"/>
          </w:tcPr>
          <w:p w14:paraId="68ACDDA2" w14:textId="77777777" w:rsidR="00E4039D" w:rsidRDefault="00E4039D" w:rsidP="00E4039D">
            <w:pPr>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 V</m:t>
              </m:r>
            </m:oMath>
            <w:r>
              <w:rPr>
                <w:rFonts w:ascii="Times New Roman" w:eastAsia="Times New Roman" w:hAnsi="Times New Roman" w:cs="Times New Roman"/>
                <w:sz w:val="24"/>
                <w:szCs w:val="24"/>
              </w:rPr>
              <w:t xml:space="preserve"> (+/-0.05ml)</w:t>
            </w:r>
          </w:p>
        </w:tc>
        <w:tc>
          <w:tcPr>
            <w:tcW w:w="1232" w:type="dxa"/>
            <w:tcBorders>
              <w:bottom w:val="single" w:sz="4" w:space="0" w:color="auto"/>
            </w:tcBorders>
          </w:tcPr>
          <w:p w14:paraId="4ABF7F75"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Incertitude</w:t>
            </w:r>
          </w:p>
          <w:p w14:paraId="2F89875E"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 ml)</w:t>
            </w:r>
          </w:p>
        </w:tc>
        <w:tc>
          <w:tcPr>
            <w:tcW w:w="1198" w:type="dxa"/>
          </w:tcPr>
          <w:p w14:paraId="4A1AEF26"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Nombre de mole de NaOH 1N (</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w:t>
            </w:r>
          </w:p>
        </w:tc>
        <w:tc>
          <w:tcPr>
            <w:tcW w:w="1309" w:type="dxa"/>
            <w:tcBorders>
              <w:bottom w:val="single" w:sz="4" w:space="0" w:color="auto"/>
            </w:tcBorders>
          </w:tcPr>
          <w:p w14:paraId="06556205"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Moyenne de nombre de mole de NaOH 1N(</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w:t>
            </w:r>
          </w:p>
        </w:tc>
        <w:tc>
          <w:tcPr>
            <w:tcW w:w="1322" w:type="dxa"/>
            <w:tcBorders>
              <w:bottom w:val="single" w:sz="4" w:space="0" w:color="auto"/>
            </w:tcBorders>
          </w:tcPr>
          <w:p w14:paraId="149E0BCC"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Incertitude</w:t>
            </w:r>
          </w:p>
          <w:p w14:paraId="0E374A82"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 ml)</w:t>
            </w:r>
          </w:p>
        </w:tc>
      </w:tr>
      <w:tr w:rsidR="00E4039D" w14:paraId="3BA7B4BD" w14:textId="77777777" w:rsidTr="00E4039D">
        <w:trPr>
          <w:trHeight w:val="257"/>
        </w:trPr>
        <w:tc>
          <w:tcPr>
            <w:tcW w:w="1354" w:type="dxa"/>
            <w:shd w:val="clear" w:color="auto" w:fill="D9D9D9" w:themeFill="background1" w:themeFillShade="D9"/>
          </w:tcPr>
          <w:p w14:paraId="6E80D202"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192" w:type="dxa"/>
            <w:shd w:val="clear" w:color="auto" w:fill="D9D9D9" w:themeFill="background1" w:themeFillShade="D9"/>
          </w:tcPr>
          <w:p w14:paraId="5F05828C"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6.70</w:t>
            </w:r>
          </w:p>
        </w:tc>
        <w:tc>
          <w:tcPr>
            <w:tcW w:w="1192" w:type="dxa"/>
            <w:shd w:val="clear" w:color="auto" w:fill="D9D9D9" w:themeFill="background1" w:themeFillShade="D9"/>
          </w:tcPr>
          <w:p w14:paraId="716E1D62"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7.70</w:t>
            </w:r>
          </w:p>
        </w:tc>
        <w:tc>
          <w:tcPr>
            <w:tcW w:w="1183" w:type="dxa"/>
            <w:shd w:val="clear" w:color="auto" w:fill="D9D9D9" w:themeFill="background1" w:themeFillShade="D9"/>
          </w:tcPr>
          <w:p w14:paraId="286A215A"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232" w:type="dxa"/>
            <w:tcBorders>
              <w:bottom w:val="nil"/>
            </w:tcBorders>
            <w:shd w:val="clear" w:color="auto" w:fill="auto"/>
          </w:tcPr>
          <w:p w14:paraId="0A8E5124" w14:textId="77777777" w:rsidR="00E4039D" w:rsidRDefault="00E4039D" w:rsidP="00E4039D">
            <w:pPr>
              <w:jc w:val="both"/>
              <w:rPr>
                <w:rFonts w:ascii="Times New Roman" w:eastAsia="Times New Roman" w:hAnsi="Times New Roman" w:cs="Times New Roman"/>
                <w:sz w:val="24"/>
                <w:szCs w:val="24"/>
              </w:rPr>
            </w:pPr>
          </w:p>
        </w:tc>
        <w:tc>
          <w:tcPr>
            <w:tcW w:w="1198" w:type="dxa"/>
            <w:shd w:val="clear" w:color="auto" w:fill="D9D9D9" w:themeFill="background1" w:themeFillShade="D9"/>
          </w:tcPr>
          <w:p w14:paraId="10CB8495"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309" w:type="dxa"/>
            <w:tcBorders>
              <w:bottom w:val="nil"/>
            </w:tcBorders>
            <w:shd w:val="clear" w:color="auto" w:fill="D9D9D9" w:themeFill="background1" w:themeFillShade="D9"/>
          </w:tcPr>
          <w:p w14:paraId="6AAA0BF0" w14:textId="77777777" w:rsidR="00E4039D" w:rsidRDefault="00E4039D" w:rsidP="00E4039D">
            <w:pPr>
              <w:jc w:val="both"/>
              <w:rPr>
                <w:rFonts w:ascii="Times New Roman" w:eastAsia="Times New Roman" w:hAnsi="Times New Roman" w:cs="Times New Roman"/>
                <w:sz w:val="24"/>
                <w:szCs w:val="24"/>
              </w:rPr>
            </w:pPr>
          </w:p>
        </w:tc>
        <w:tc>
          <w:tcPr>
            <w:tcW w:w="1322" w:type="dxa"/>
            <w:tcBorders>
              <w:bottom w:val="nil"/>
            </w:tcBorders>
          </w:tcPr>
          <w:p w14:paraId="1898DECA" w14:textId="77777777" w:rsidR="00E4039D" w:rsidRDefault="00E4039D" w:rsidP="00E4039D">
            <w:pPr>
              <w:jc w:val="both"/>
              <w:rPr>
                <w:rFonts w:ascii="Times New Roman" w:eastAsia="Times New Roman" w:hAnsi="Times New Roman" w:cs="Times New Roman"/>
                <w:sz w:val="24"/>
                <w:szCs w:val="24"/>
              </w:rPr>
            </w:pPr>
          </w:p>
        </w:tc>
      </w:tr>
      <w:tr w:rsidR="00E4039D" w14:paraId="37167828" w14:textId="77777777" w:rsidTr="00E4039D">
        <w:trPr>
          <w:trHeight w:val="246"/>
        </w:trPr>
        <w:tc>
          <w:tcPr>
            <w:tcW w:w="1354" w:type="dxa"/>
            <w:shd w:val="clear" w:color="auto" w:fill="D9D9D9" w:themeFill="background1" w:themeFillShade="D9"/>
          </w:tcPr>
          <w:p w14:paraId="2BCD89D5"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192" w:type="dxa"/>
            <w:shd w:val="clear" w:color="auto" w:fill="D9D9D9" w:themeFill="background1" w:themeFillShade="D9"/>
          </w:tcPr>
          <w:p w14:paraId="072D7BB0"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7.20</w:t>
            </w:r>
          </w:p>
        </w:tc>
        <w:tc>
          <w:tcPr>
            <w:tcW w:w="1192" w:type="dxa"/>
            <w:shd w:val="clear" w:color="auto" w:fill="D9D9D9" w:themeFill="background1" w:themeFillShade="D9"/>
          </w:tcPr>
          <w:p w14:paraId="76EEB11A"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8.40</w:t>
            </w:r>
          </w:p>
        </w:tc>
        <w:tc>
          <w:tcPr>
            <w:tcW w:w="1183" w:type="dxa"/>
            <w:shd w:val="clear" w:color="auto" w:fill="D9D9D9" w:themeFill="background1" w:themeFillShade="D9"/>
          </w:tcPr>
          <w:p w14:paraId="3E0D2C0E"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c>
          <w:tcPr>
            <w:tcW w:w="1232" w:type="dxa"/>
            <w:tcBorders>
              <w:top w:val="nil"/>
              <w:bottom w:val="nil"/>
            </w:tcBorders>
            <w:shd w:val="clear" w:color="auto" w:fill="auto"/>
          </w:tcPr>
          <w:p w14:paraId="1A5FE76F" w14:textId="77777777" w:rsidR="00E4039D" w:rsidRDefault="00E4039D" w:rsidP="00E4039D">
            <w:pPr>
              <w:jc w:val="both"/>
              <w:rPr>
                <w:rFonts w:ascii="Times New Roman" w:eastAsia="Times New Roman" w:hAnsi="Times New Roman" w:cs="Times New Roman"/>
                <w:sz w:val="24"/>
                <w:szCs w:val="24"/>
              </w:rPr>
            </w:pPr>
          </w:p>
        </w:tc>
        <w:tc>
          <w:tcPr>
            <w:tcW w:w="1198" w:type="dxa"/>
            <w:shd w:val="clear" w:color="auto" w:fill="D9D9D9" w:themeFill="background1" w:themeFillShade="D9"/>
          </w:tcPr>
          <w:p w14:paraId="6C3E58B3"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c>
          <w:tcPr>
            <w:tcW w:w="1309" w:type="dxa"/>
            <w:tcBorders>
              <w:top w:val="nil"/>
              <w:bottom w:val="nil"/>
            </w:tcBorders>
            <w:shd w:val="clear" w:color="auto" w:fill="D9D9D9" w:themeFill="background1" w:themeFillShade="D9"/>
          </w:tcPr>
          <w:p w14:paraId="2EDDC0E4"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322" w:type="dxa"/>
            <w:tcBorders>
              <w:top w:val="nil"/>
              <w:bottom w:val="nil"/>
            </w:tcBorders>
          </w:tcPr>
          <w:p w14:paraId="0C3DBA08" w14:textId="77777777" w:rsidR="00E4039D" w:rsidRDefault="00E4039D" w:rsidP="00E4039D">
            <w:pPr>
              <w:jc w:val="both"/>
              <w:rPr>
                <w:rFonts w:ascii="Times New Roman" w:eastAsia="Times New Roman" w:hAnsi="Times New Roman" w:cs="Times New Roman"/>
                <w:sz w:val="24"/>
                <w:szCs w:val="24"/>
              </w:rPr>
            </w:pPr>
          </w:p>
        </w:tc>
      </w:tr>
      <w:tr w:rsidR="00E4039D" w14:paraId="4129B79D" w14:textId="77777777" w:rsidTr="00E4039D">
        <w:trPr>
          <w:trHeight w:val="257"/>
        </w:trPr>
        <w:tc>
          <w:tcPr>
            <w:tcW w:w="1354" w:type="dxa"/>
            <w:shd w:val="clear" w:color="auto" w:fill="D9D9D9" w:themeFill="background1" w:themeFillShade="D9"/>
          </w:tcPr>
          <w:p w14:paraId="740C79A9"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192" w:type="dxa"/>
            <w:shd w:val="clear" w:color="auto" w:fill="D9D9D9" w:themeFill="background1" w:themeFillShade="D9"/>
          </w:tcPr>
          <w:p w14:paraId="1DA42E26"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5.30</w:t>
            </w:r>
          </w:p>
        </w:tc>
        <w:tc>
          <w:tcPr>
            <w:tcW w:w="1192" w:type="dxa"/>
            <w:shd w:val="clear" w:color="auto" w:fill="D9D9D9" w:themeFill="background1" w:themeFillShade="D9"/>
          </w:tcPr>
          <w:p w14:paraId="3E8B350E"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6.40</w:t>
            </w:r>
          </w:p>
        </w:tc>
        <w:tc>
          <w:tcPr>
            <w:tcW w:w="1183" w:type="dxa"/>
            <w:shd w:val="clear" w:color="auto" w:fill="D9D9D9" w:themeFill="background1" w:themeFillShade="D9"/>
          </w:tcPr>
          <w:p w14:paraId="7D7F3E56"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232" w:type="dxa"/>
            <w:tcBorders>
              <w:top w:val="nil"/>
              <w:bottom w:val="nil"/>
            </w:tcBorders>
            <w:shd w:val="clear" w:color="auto" w:fill="auto"/>
          </w:tcPr>
          <w:p w14:paraId="15876ACC" w14:textId="77777777" w:rsidR="00E4039D" w:rsidRDefault="00E4039D" w:rsidP="00E4039D">
            <w:pPr>
              <w:jc w:val="both"/>
              <w:rPr>
                <w:rFonts w:ascii="Times New Roman" w:eastAsia="Times New Roman" w:hAnsi="Times New Roman" w:cs="Times New Roman"/>
                <w:sz w:val="24"/>
                <w:szCs w:val="24"/>
              </w:rPr>
            </w:pPr>
          </w:p>
        </w:tc>
        <w:tc>
          <w:tcPr>
            <w:tcW w:w="1198" w:type="dxa"/>
            <w:shd w:val="clear" w:color="auto" w:fill="D9D9D9" w:themeFill="background1" w:themeFillShade="D9"/>
          </w:tcPr>
          <w:p w14:paraId="0718C9D6"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309" w:type="dxa"/>
            <w:tcBorders>
              <w:top w:val="nil"/>
              <w:bottom w:val="single" w:sz="4" w:space="0" w:color="auto"/>
            </w:tcBorders>
            <w:shd w:val="clear" w:color="auto" w:fill="D9D9D9" w:themeFill="background1" w:themeFillShade="D9"/>
          </w:tcPr>
          <w:p w14:paraId="5D03D348" w14:textId="77777777" w:rsidR="00E4039D" w:rsidRDefault="00E4039D" w:rsidP="00E4039D">
            <w:pPr>
              <w:jc w:val="both"/>
              <w:rPr>
                <w:rFonts w:ascii="Times New Roman" w:eastAsia="Times New Roman" w:hAnsi="Times New Roman" w:cs="Times New Roman"/>
                <w:sz w:val="24"/>
                <w:szCs w:val="24"/>
              </w:rPr>
            </w:pPr>
          </w:p>
        </w:tc>
        <w:tc>
          <w:tcPr>
            <w:tcW w:w="1322" w:type="dxa"/>
            <w:tcBorders>
              <w:top w:val="nil"/>
              <w:bottom w:val="nil"/>
            </w:tcBorders>
          </w:tcPr>
          <w:p w14:paraId="76CD685D" w14:textId="77777777" w:rsidR="00E4039D" w:rsidRDefault="00E4039D" w:rsidP="00E4039D">
            <w:pPr>
              <w:jc w:val="both"/>
              <w:rPr>
                <w:rFonts w:ascii="Times New Roman" w:eastAsia="Times New Roman" w:hAnsi="Times New Roman" w:cs="Times New Roman"/>
                <w:sz w:val="24"/>
                <w:szCs w:val="24"/>
              </w:rPr>
            </w:pPr>
          </w:p>
        </w:tc>
      </w:tr>
      <w:tr w:rsidR="00E4039D" w14:paraId="6B8E9FC2" w14:textId="77777777" w:rsidTr="00E4039D">
        <w:trPr>
          <w:trHeight w:val="257"/>
        </w:trPr>
        <w:tc>
          <w:tcPr>
            <w:tcW w:w="1354" w:type="dxa"/>
          </w:tcPr>
          <w:p w14:paraId="7875D760"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1192" w:type="dxa"/>
          </w:tcPr>
          <w:p w14:paraId="5BD479CE"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7.70</w:t>
            </w:r>
          </w:p>
        </w:tc>
        <w:tc>
          <w:tcPr>
            <w:tcW w:w="1192" w:type="dxa"/>
          </w:tcPr>
          <w:p w14:paraId="0151BE77"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15.55</w:t>
            </w:r>
          </w:p>
        </w:tc>
        <w:tc>
          <w:tcPr>
            <w:tcW w:w="1183" w:type="dxa"/>
          </w:tcPr>
          <w:p w14:paraId="38047A8D"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7.85</w:t>
            </w:r>
          </w:p>
        </w:tc>
        <w:tc>
          <w:tcPr>
            <w:tcW w:w="1232" w:type="dxa"/>
            <w:tcBorders>
              <w:top w:val="nil"/>
              <w:bottom w:val="nil"/>
            </w:tcBorders>
            <w:shd w:val="clear" w:color="auto" w:fill="auto"/>
          </w:tcPr>
          <w:p w14:paraId="1EDE4A38" w14:textId="77777777" w:rsidR="00E4039D" w:rsidRDefault="00E4039D" w:rsidP="00E4039D">
            <w:pPr>
              <w:jc w:val="both"/>
              <w:rPr>
                <w:rFonts w:ascii="Times New Roman" w:eastAsia="Times New Roman" w:hAnsi="Times New Roman" w:cs="Times New Roman"/>
                <w:sz w:val="24"/>
                <w:szCs w:val="24"/>
              </w:rPr>
            </w:pPr>
          </w:p>
        </w:tc>
        <w:tc>
          <w:tcPr>
            <w:tcW w:w="1198" w:type="dxa"/>
          </w:tcPr>
          <w:p w14:paraId="50D200DD"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7.85</w:t>
            </w:r>
          </w:p>
        </w:tc>
        <w:tc>
          <w:tcPr>
            <w:tcW w:w="1309" w:type="dxa"/>
            <w:tcBorders>
              <w:bottom w:val="nil"/>
            </w:tcBorders>
          </w:tcPr>
          <w:p w14:paraId="2377F2CE" w14:textId="77777777" w:rsidR="00E4039D" w:rsidRDefault="00E4039D" w:rsidP="00E4039D">
            <w:pPr>
              <w:jc w:val="both"/>
              <w:rPr>
                <w:rFonts w:ascii="Times New Roman" w:eastAsia="Times New Roman" w:hAnsi="Times New Roman" w:cs="Times New Roman"/>
                <w:sz w:val="24"/>
                <w:szCs w:val="24"/>
              </w:rPr>
            </w:pPr>
          </w:p>
        </w:tc>
        <w:tc>
          <w:tcPr>
            <w:tcW w:w="1322" w:type="dxa"/>
            <w:tcBorders>
              <w:top w:val="nil"/>
              <w:bottom w:val="nil"/>
            </w:tcBorders>
          </w:tcPr>
          <w:p w14:paraId="4BAA9E7B" w14:textId="77777777" w:rsidR="00E4039D" w:rsidRDefault="00E4039D" w:rsidP="00E4039D">
            <w:pPr>
              <w:jc w:val="both"/>
              <w:rPr>
                <w:rFonts w:ascii="Times New Roman" w:eastAsia="Times New Roman" w:hAnsi="Times New Roman" w:cs="Times New Roman"/>
                <w:sz w:val="24"/>
                <w:szCs w:val="24"/>
              </w:rPr>
            </w:pPr>
          </w:p>
        </w:tc>
      </w:tr>
      <w:tr w:rsidR="00E4039D" w14:paraId="5E3746BD" w14:textId="77777777" w:rsidTr="00E4039D">
        <w:trPr>
          <w:trHeight w:val="257"/>
        </w:trPr>
        <w:tc>
          <w:tcPr>
            <w:tcW w:w="1354" w:type="dxa"/>
          </w:tcPr>
          <w:p w14:paraId="5993D5D4"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1192" w:type="dxa"/>
          </w:tcPr>
          <w:p w14:paraId="177F05B4"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8.40</w:t>
            </w:r>
          </w:p>
        </w:tc>
        <w:tc>
          <w:tcPr>
            <w:tcW w:w="1192" w:type="dxa"/>
          </w:tcPr>
          <w:p w14:paraId="7F0A7C24"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15.95</w:t>
            </w:r>
          </w:p>
        </w:tc>
        <w:tc>
          <w:tcPr>
            <w:tcW w:w="1183" w:type="dxa"/>
          </w:tcPr>
          <w:p w14:paraId="5049624B"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7.55</w:t>
            </w:r>
          </w:p>
        </w:tc>
        <w:tc>
          <w:tcPr>
            <w:tcW w:w="1232" w:type="dxa"/>
            <w:tcBorders>
              <w:top w:val="nil"/>
              <w:bottom w:val="nil"/>
            </w:tcBorders>
            <w:shd w:val="clear" w:color="auto" w:fill="auto"/>
          </w:tcPr>
          <w:p w14:paraId="2A4CC2C5" w14:textId="77777777" w:rsidR="00E4039D" w:rsidRDefault="00E4039D" w:rsidP="00E4039D">
            <w:pPr>
              <w:jc w:val="both"/>
              <w:rPr>
                <w:rFonts w:ascii="Times New Roman" w:eastAsia="Times New Roman" w:hAnsi="Times New Roman" w:cs="Times New Roman"/>
                <w:sz w:val="24"/>
                <w:szCs w:val="24"/>
              </w:rPr>
            </w:pPr>
          </w:p>
        </w:tc>
        <w:tc>
          <w:tcPr>
            <w:tcW w:w="1198" w:type="dxa"/>
          </w:tcPr>
          <w:p w14:paraId="5DD8CC24"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7.55</w:t>
            </w:r>
          </w:p>
        </w:tc>
        <w:tc>
          <w:tcPr>
            <w:tcW w:w="1309" w:type="dxa"/>
            <w:tcBorders>
              <w:top w:val="nil"/>
              <w:bottom w:val="nil"/>
            </w:tcBorders>
          </w:tcPr>
          <w:p w14:paraId="611C7358"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7.65</w:t>
            </w:r>
          </w:p>
        </w:tc>
        <w:tc>
          <w:tcPr>
            <w:tcW w:w="1322" w:type="dxa"/>
            <w:tcBorders>
              <w:top w:val="nil"/>
              <w:bottom w:val="nil"/>
            </w:tcBorders>
          </w:tcPr>
          <w:p w14:paraId="1B81D0E3" w14:textId="77777777" w:rsidR="00E4039D" w:rsidRDefault="00E4039D" w:rsidP="00E4039D">
            <w:pPr>
              <w:jc w:val="both"/>
              <w:rPr>
                <w:rFonts w:ascii="Times New Roman" w:eastAsia="Times New Roman" w:hAnsi="Times New Roman" w:cs="Times New Roman"/>
                <w:sz w:val="24"/>
                <w:szCs w:val="24"/>
              </w:rPr>
            </w:pPr>
          </w:p>
        </w:tc>
      </w:tr>
      <w:tr w:rsidR="00E4039D" w14:paraId="7FCA6626" w14:textId="77777777" w:rsidTr="00E4039D">
        <w:trPr>
          <w:trHeight w:val="257"/>
        </w:trPr>
        <w:tc>
          <w:tcPr>
            <w:tcW w:w="1354" w:type="dxa"/>
          </w:tcPr>
          <w:p w14:paraId="09A1BC4C"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1192" w:type="dxa"/>
          </w:tcPr>
          <w:p w14:paraId="1CC157D9"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6.40</w:t>
            </w:r>
          </w:p>
        </w:tc>
        <w:tc>
          <w:tcPr>
            <w:tcW w:w="1192" w:type="dxa"/>
          </w:tcPr>
          <w:p w14:paraId="4053E810"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13.95</w:t>
            </w:r>
          </w:p>
        </w:tc>
        <w:tc>
          <w:tcPr>
            <w:tcW w:w="1183" w:type="dxa"/>
          </w:tcPr>
          <w:p w14:paraId="6DFA8B8C"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7.55</w:t>
            </w:r>
          </w:p>
        </w:tc>
        <w:tc>
          <w:tcPr>
            <w:tcW w:w="1232" w:type="dxa"/>
            <w:tcBorders>
              <w:top w:val="nil"/>
              <w:bottom w:val="nil"/>
            </w:tcBorders>
            <w:shd w:val="clear" w:color="auto" w:fill="auto"/>
          </w:tcPr>
          <w:p w14:paraId="3FC85C9D" w14:textId="77777777" w:rsidR="00E4039D" w:rsidRDefault="00E4039D" w:rsidP="00E4039D">
            <w:pPr>
              <w:jc w:val="both"/>
              <w:rPr>
                <w:rFonts w:ascii="Times New Roman" w:eastAsia="Times New Roman" w:hAnsi="Times New Roman" w:cs="Times New Roman"/>
                <w:sz w:val="24"/>
                <w:szCs w:val="24"/>
              </w:rPr>
            </w:pPr>
          </w:p>
        </w:tc>
        <w:tc>
          <w:tcPr>
            <w:tcW w:w="1198" w:type="dxa"/>
          </w:tcPr>
          <w:p w14:paraId="0495DC77"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7.55</w:t>
            </w:r>
          </w:p>
        </w:tc>
        <w:tc>
          <w:tcPr>
            <w:tcW w:w="1309" w:type="dxa"/>
            <w:tcBorders>
              <w:top w:val="nil"/>
              <w:bottom w:val="single" w:sz="4" w:space="0" w:color="auto"/>
            </w:tcBorders>
          </w:tcPr>
          <w:p w14:paraId="04376427" w14:textId="77777777" w:rsidR="00E4039D" w:rsidRDefault="00E4039D" w:rsidP="00E4039D">
            <w:pPr>
              <w:jc w:val="both"/>
              <w:rPr>
                <w:rFonts w:ascii="Times New Roman" w:eastAsia="Times New Roman" w:hAnsi="Times New Roman" w:cs="Times New Roman"/>
                <w:sz w:val="24"/>
                <w:szCs w:val="24"/>
              </w:rPr>
            </w:pPr>
          </w:p>
        </w:tc>
        <w:tc>
          <w:tcPr>
            <w:tcW w:w="1322" w:type="dxa"/>
            <w:tcBorders>
              <w:top w:val="nil"/>
              <w:bottom w:val="nil"/>
            </w:tcBorders>
          </w:tcPr>
          <w:p w14:paraId="5C09D201" w14:textId="77777777" w:rsidR="00E4039D" w:rsidRDefault="00E4039D" w:rsidP="00E4039D">
            <w:pPr>
              <w:jc w:val="both"/>
              <w:rPr>
                <w:rFonts w:ascii="Times New Roman" w:eastAsia="Times New Roman" w:hAnsi="Times New Roman" w:cs="Times New Roman"/>
                <w:sz w:val="24"/>
                <w:szCs w:val="24"/>
              </w:rPr>
            </w:pPr>
          </w:p>
        </w:tc>
      </w:tr>
      <w:tr w:rsidR="00E4039D" w14:paraId="25800A52" w14:textId="77777777" w:rsidTr="00E4039D">
        <w:trPr>
          <w:trHeight w:val="257"/>
        </w:trPr>
        <w:tc>
          <w:tcPr>
            <w:tcW w:w="1354" w:type="dxa"/>
            <w:shd w:val="clear" w:color="auto" w:fill="D9D9D9" w:themeFill="background1" w:themeFillShade="D9"/>
          </w:tcPr>
          <w:p w14:paraId="12BDAE54"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1192" w:type="dxa"/>
            <w:shd w:val="clear" w:color="auto" w:fill="D9D9D9" w:themeFill="background1" w:themeFillShade="D9"/>
          </w:tcPr>
          <w:p w14:paraId="11D57CFF"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15.60</w:t>
            </w:r>
          </w:p>
        </w:tc>
        <w:tc>
          <w:tcPr>
            <w:tcW w:w="1192" w:type="dxa"/>
            <w:shd w:val="clear" w:color="auto" w:fill="D9D9D9" w:themeFill="background1" w:themeFillShade="D9"/>
          </w:tcPr>
          <w:p w14:paraId="46290A1E"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22.25</w:t>
            </w:r>
          </w:p>
        </w:tc>
        <w:tc>
          <w:tcPr>
            <w:tcW w:w="1183" w:type="dxa"/>
            <w:shd w:val="clear" w:color="auto" w:fill="D9D9D9" w:themeFill="background1" w:themeFillShade="D9"/>
          </w:tcPr>
          <w:p w14:paraId="2F7605AE"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6.65</w:t>
            </w:r>
          </w:p>
        </w:tc>
        <w:tc>
          <w:tcPr>
            <w:tcW w:w="1232" w:type="dxa"/>
            <w:tcBorders>
              <w:top w:val="nil"/>
              <w:bottom w:val="nil"/>
            </w:tcBorders>
            <w:shd w:val="clear" w:color="auto" w:fill="auto"/>
          </w:tcPr>
          <w:p w14:paraId="5DC4A373" w14:textId="77777777" w:rsidR="00E4039D" w:rsidRDefault="00E4039D" w:rsidP="00E4039D">
            <w:pPr>
              <w:jc w:val="both"/>
              <w:rPr>
                <w:rFonts w:ascii="Times New Roman" w:eastAsia="Times New Roman" w:hAnsi="Times New Roman" w:cs="Times New Roman"/>
                <w:sz w:val="24"/>
                <w:szCs w:val="24"/>
              </w:rPr>
            </w:pPr>
          </w:p>
        </w:tc>
        <w:tc>
          <w:tcPr>
            <w:tcW w:w="1198" w:type="dxa"/>
            <w:shd w:val="clear" w:color="auto" w:fill="D9D9D9" w:themeFill="background1" w:themeFillShade="D9"/>
          </w:tcPr>
          <w:p w14:paraId="5BBF584E"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6.65</w:t>
            </w:r>
          </w:p>
        </w:tc>
        <w:tc>
          <w:tcPr>
            <w:tcW w:w="1309" w:type="dxa"/>
            <w:tcBorders>
              <w:bottom w:val="nil"/>
            </w:tcBorders>
            <w:shd w:val="clear" w:color="auto" w:fill="D9D9D9" w:themeFill="background1" w:themeFillShade="D9"/>
          </w:tcPr>
          <w:p w14:paraId="56AB86E5" w14:textId="77777777" w:rsidR="00E4039D" w:rsidRDefault="00E4039D" w:rsidP="00E4039D">
            <w:pPr>
              <w:jc w:val="both"/>
              <w:rPr>
                <w:rFonts w:ascii="Times New Roman" w:eastAsia="Times New Roman" w:hAnsi="Times New Roman" w:cs="Times New Roman"/>
                <w:sz w:val="24"/>
                <w:szCs w:val="24"/>
              </w:rPr>
            </w:pPr>
          </w:p>
        </w:tc>
        <w:tc>
          <w:tcPr>
            <w:tcW w:w="1322" w:type="dxa"/>
            <w:tcBorders>
              <w:top w:val="nil"/>
              <w:bottom w:val="nil"/>
            </w:tcBorders>
          </w:tcPr>
          <w:p w14:paraId="0D62E1E0" w14:textId="77777777" w:rsidR="00E4039D" w:rsidRDefault="00E4039D" w:rsidP="00E4039D">
            <w:pPr>
              <w:jc w:val="both"/>
              <w:rPr>
                <w:rFonts w:ascii="Times New Roman" w:eastAsia="Times New Roman" w:hAnsi="Times New Roman" w:cs="Times New Roman"/>
                <w:sz w:val="24"/>
                <w:szCs w:val="24"/>
              </w:rPr>
            </w:pPr>
          </w:p>
        </w:tc>
      </w:tr>
      <w:tr w:rsidR="00E4039D" w14:paraId="549BEDD7" w14:textId="77777777" w:rsidTr="00E4039D">
        <w:trPr>
          <w:trHeight w:val="246"/>
        </w:trPr>
        <w:tc>
          <w:tcPr>
            <w:tcW w:w="1354" w:type="dxa"/>
            <w:shd w:val="clear" w:color="auto" w:fill="D9D9D9" w:themeFill="background1" w:themeFillShade="D9"/>
          </w:tcPr>
          <w:p w14:paraId="3C18AB41"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1192" w:type="dxa"/>
            <w:shd w:val="clear" w:color="auto" w:fill="D9D9D9" w:themeFill="background1" w:themeFillShade="D9"/>
          </w:tcPr>
          <w:p w14:paraId="196EB0AF"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15.95</w:t>
            </w:r>
          </w:p>
        </w:tc>
        <w:tc>
          <w:tcPr>
            <w:tcW w:w="1192" w:type="dxa"/>
            <w:shd w:val="clear" w:color="auto" w:fill="D9D9D9" w:themeFill="background1" w:themeFillShade="D9"/>
          </w:tcPr>
          <w:p w14:paraId="467CFBC5"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22.70</w:t>
            </w:r>
          </w:p>
        </w:tc>
        <w:tc>
          <w:tcPr>
            <w:tcW w:w="1183" w:type="dxa"/>
            <w:shd w:val="clear" w:color="auto" w:fill="D9D9D9" w:themeFill="background1" w:themeFillShade="D9"/>
          </w:tcPr>
          <w:p w14:paraId="43D3985F"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6.75</w:t>
            </w:r>
          </w:p>
        </w:tc>
        <w:tc>
          <w:tcPr>
            <w:tcW w:w="1232" w:type="dxa"/>
            <w:tcBorders>
              <w:top w:val="nil"/>
              <w:bottom w:val="nil"/>
            </w:tcBorders>
            <w:shd w:val="clear" w:color="auto" w:fill="auto"/>
          </w:tcPr>
          <w:p w14:paraId="27894C41" w14:textId="77777777" w:rsidR="00E4039D" w:rsidRDefault="00E4039D" w:rsidP="00E4039D">
            <w:pPr>
              <w:jc w:val="both"/>
              <w:rPr>
                <w:rFonts w:ascii="Times New Roman" w:eastAsia="Times New Roman" w:hAnsi="Times New Roman" w:cs="Times New Roman"/>
                <w:sz w:val="24"/>
                <w:szCs w:val="24"/>
              </w:rPr>
            </w:pPr>
          </w:p>
        </w:tc>
        <w:tc>
          <w:tcPr>
            <w:tcW w:w="1198" w:type="dxa"/>
            <w:shd w:val="clear" w:color="auto" w:fill="D9D9D9" w:themeFill="background1" w:themeFillShade="D9"/>
          </w:tcPr>
          <w:p w14:paraId="593F27FD"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6.75</w:t>
            </w:r>
          </w:p>
        </w:tc>
        <w:tc>
          <w:tcPr>
            <w:tcW w:w="1309" w:type="dxa"/>
            <w:tcBorders>
              <w:top w:val="nil"/>
              <w:bottom w:val="nil"/>
            </w:tcBorders>
            <w:shd w:val="clear" w:color="auto" w:fill="D9D9D9" w:themeFill="background1" w:themeFillShade="D9"/>
          </w:tcPr>
          <w:p w14:paraId="66EDEE99"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6.75</w:t>
            </w:r>
          </w:p>
        </w:tc>
        <w:tc>
          <w:tcPr>
            <w:tcW w:w="1322" w:type="dxa"/>
            <w:tcBorders>
              <w:top w:val="nil"/>
              <w:bottom w:val="nil"/>
            </w:tcBorders>
          </w:tcPr>
          <w:p w14:paraId="50E74DAE" w14:textId="77777777" w:rsidR="00E4039D" w:rsidRDefault="00E4039D" w:rsidP="00E4039D">
            <w:pPr>
              <w:jc w:val="both"/>
              <w:rPr>
                <w:rFonts w:ascii="Times New Roman" w:eastAsia="Times New Roman" w:hAnsi="Times New Roman" w:cs="Times New Roman"/>
                <w:sz w:val="24"/>
                <w:szCs w:val="24"/>
              </w:rPr>
            </w:pPr>
          </w:p>
        </w:tc>
      </w:tr>
      <w:tr w:rsidR="00E4039D" w14:paraId="6C87127D" w14:textId="77777777" w:rsidTr="00E4039D">
        <w:trPr>
          <w:trHeight w:val="257"/>
        </w:trPr>
        <w:tc>
          <w:tcPr>
            <w:tcW w:w="1354" w:type="dxa"/>
            <w:shd w:val="clear" w:color="auto" w:fill="D9D9D9" w:themeFill="background1" w:themeFillShade="D9"/>
          </w:tcPr>
          <w:p w14:paraId="7D0044F1"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1192" w:type="dxa"/>
            <w:shd w:val="clear" w:color="auto" w:fill="D9D9D9" w:themeFill="background1" w:themeFillShade="D9"/>
          </w:tcPr>
          <w:p w14:paraId="0E61CAB7"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13.95</w:t>
            </w:r>
          </w:p>
        </w:tc>
        <w:tc>
          <w:tcPr>
            <w:tcW w:w="1192" w:type="dxa"/>
            <w:shd w:val="clear" w:color="auto" w:fill="D9D9D9" w:themeFill="background1" w:themeFillShade="D9"/>
          </w:tcPr>
          <w:p w14:paraId="58AA7704"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20.80</w:t>
            </w:r>
          </w:p>
        </w:tc>
        <w:tc>
          <w:tcPr>
            <w:tcW w:w="1183" w:type="dxa"/>
            <w:shd w:val="clear" w:color="auto" w:fill="D9D9D9" w:themeFill="background1" w:themeFillShade="D9"/>
          </w:tcPr>
          <w:p w14:paraId="1EA4B88F"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6.85</w:t>
            </w:r>
          </w:p>
        </w:tc>
        <w:tc>
          <w:tcPr>
            <w:tcW w:w="1232" w:type="dxa"/>
            <w:tcBorders>
              <w:top w:val="nil"/>
              <w:bottom w:val="nil"/>
            </w:tcBorders>
            <w:shd w:val="clear" w:color="auto" w:fill="auto"/>
          </w:tcPr>
          <w:p w14:paraId="30491334" w14:textId="77777777" w:rsidR="00E4039D" w:rsidRDefault="00E4039D" w:rsidP="00E4039D">
            <w:pPr>
              <w:jc w:val="center"/>
              <w:rPr>
                <w:rFonts w:ascii="Times New Roman" w:eastAsia="Times New Roman" w:hAnsi="Times New Roman" w:cs="Times New Roman"/>
                <w:sz w:val="24"/>
                <w:szCs w:val="24"/>
              </w:rPr>
            </w:pPr>
          </w:p>
        </w:tc>
        <w:tc>
          <w:tcPr>
            <w:tcW w:w="1198" w:type="dxa"/>
            <w:shd w:val="clear" w:color="auto" w:fill="D9D9D9" w:themeFill="background1" w:themeFillShade="D9"/>
          </w:tcPr>
          <w:p w14:paraId="7E726FC7"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6.85</w:t>
            </w:r>
          </w:p>
        </w:tc>
        <w:tc>
          <w:tcPr>
            <w:tcW w:w="1309" w:type="dxa"/>
            <w:tcBorders>
              <w:top w:val="nil"/>
              <w:bottom w:val="single" w:sz="4" w:space="0" w:color="auto"/>
            </w:tcBorders>
            <w:shd w:val="clear" w:color="auto" w:fill="D9D9D9" w:themeFill="background1" w:themeFillShade="D9"/>
          </w:tcPr>
          <w:p w14:paraId="073726D9" w14:textId="77777777" w:rsidR="00E4039D" w:rsidRDefault="00E4039D" w:rsidP="00E4039D">
            <w:pPr>
              <w:jc w:val="both"/>
              <w:rPr>
                <w:rFonts w:ascii="Times New Roman" w:eastAsia="Times New Roman" w:hAnsi="Times New Roman" w:cs="Times New Roman"/>
                <w:sz w:val="24"/>
                <w:szCs w:val="24"/>
              </w:rPr>
            </w:pPr>
          </w:p>
        </w:tc>
        <w:tc>
          <w:tcPr>
            <w:tcW w:w="1322" w:type="dxa"/>
            <w:tcBorders>
              <w:top w:val="nil"/>
              <w:bottom w:val="nil"/>
            </w:tcBorders>
          </w:tcPr>
          <w:p w14:paraId="69DA088E" w14:textId="77777777" w:rsidR="00E4039D" w:rsidRDefault="00E4039D" w:rsidP="00E4039D">
            <w:pPr>
              <w:jc w:val="center"/>
              <w:rPr>
                <w:rFonts w:ascii="Times New Roman" w:eastAsia="Times New Roman" w:hAnsi="Times New Roman" w:cs="Times New Roman"/>
                <w:sz w:val="24"/>
                <w:szCs w:val="24"/>
              </w:rPr>
            </w:pPr>
          </w:p>
        </w:tc>
      </w:tr>
      <w:tr w:rsidR="00E4039D" w14:paraId="560EB916" w14:textId="77777777" w:rsidTr="00E4039D">
        <w:trPr>
          <w:trHeight w:val="257"/>
        </w:trPr>
        <w:tc>
          <w:tcPr>
            <w:tcW w:w="1354" w:type="dxa"/>
          </w:tcPr>
          <w:p w14:paraId="14DD3CA0"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c>
          <w:tcPr>
            <w:tcW w:w="1192" w:type="dxa"/>
          </w:tcPr>
          <w:p w14:paraId="066B794E"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22.25</w:t>
            </w:r>
          </w:p>
        </w:tc>
        <w:tc>
          <w:tcPr>
            <w:tcW w:w="1192" w:type="dxa"/>
          </w:tcPr>
          <w:p w14:paraId="64195B22"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26.90</w:t>
            </w:r>
          </w:p>
        </w:tc>
        <w:tc>
          <w:tcPr>
            <w:tcW w:w="1183" w:type="dxa"/>
          </w:tcPr>
          <w:p w14:paraId="3BCA113A"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4.65</w:t>
            </w:r>
          </w:p>
        </w:tc>
        <w:tc>
          <w:tcPr>
            <w:tcW w:w="1232" w:type="dxa"/>
            <w:tcBorders>
              <w:top w:val="nil"/>
              <w:bottom w:val="nil"/>
            </w:tcBorders>
            <w:shd w:val="clear" w:color="auto" w:fill="auto"/>
          </w:tcPr>
          <w:p w14:paraId="5203AACC" w14:textId="77777777" w:rsidR="00E4039D" w:rsidRDefault="00E4039D" w:rsidP="00E4039D">
            <w:pPr>
              <w:jc w:val="both"/>
              <w:rPr>
                <w:rFonts w:ascii="Times New Roman" w:eastAsia="Times New Roman" w:hAnsi="Times New Roman" w:cs="Times New Roman"/>
                <w:sz w:val="24"/>
                <w:szCs w:val="24"/>
              </w:rPr>
            </w:pPr>
          </w:p>
        </w:tc>
        <w:tc>
          <w:tcPr>
            <w:tcW w:w="1198" w:type="dxa"/>
          </w:tcPr>
          <w:p w14:paraId="71BC2DF2"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4.65</w:t>
            </w:r>
          </w:p>
        </w:tc>
        <w:tc>
          <w:tcPr>
            <w:tcW w:w="1309" w:type="dxa"/>
            <w:tcBorders>
              <w:bottom w:val="nil"/>
            </w:tcBorders>
          </w:tcPr>
          <w:p w14:paraId="5B3B94F3" w14:textId="77777777" w:rsidR="00E4039D" w:rsidRDefault="00E4039D" w:rsidP="00E4039D">
            <w:pPr>
              <w:jc w:val="both"/>
              <w:rPr>
                <w:rFonts w:ascii="Times New Roman" w:eastAsia="Times New Roman" w:hAnsi="Times New Roman" w:cs="Times New Roman"/>
                <w:sz w:val="24"/>
                <w:szCs w:val="24"/>
              </w:rPr>
            </w:pPr>
          </w:p>
        </w:tc>
        <w:tc>
          <w:tcPr>
            <w:tcW w:w="1322" w:type="dxa"/>
            <w:tcBorders>
              <w:top w:val="nil"/>
              <w:bottom w:val="nil"/>
            </w:tcBorders>
          </w:tcPr>
          <w:p w14:paraId="17CE07D2" w14:textId="77777777" w:rsidR="00E4039D" w:rsidRDefault="00E4039D" w:rsidP="00E4039D">
            <w:pPr>
              <w:jc w:val="both"/>
              <w:rPr>
                <w:rFonts w:ascii="Times New Roman" w:eastAsia="Times New Roman" w:hAnsi="Times New Roman" w:cs="Times New Roman"/>
                <w:sz w:val="24"/>
                <w:szCs w:val="24"/>
              </w:rPr>
            </w:pPr>
          </w:p>
        </w:tc>
      </w:tr>
      <w:tr w:rsidR="00E4039D" w14:paraId="58DBB51E" w14:textId="77777777" w:rsidTr="00E4039D">
        <w:trPr>
          <w:trHeight w:val="257"/>
        </w:trPr>
        <w:tc>
          <w:tcPr>
            <w:tcW w:w="1354" w:type="dxa"/>
          </w:tcPr>
          <w:p w14:paraId="0DDF6ADF"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c>
          <w:tcPr>
            <w:tcW w:w="1192" w:type="dxa"/>
          </w:tcPr>
          <w:p w14:paraId="4F139360"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22.70</w:t>
            </w:r>
          </w:p>
        </w:tc>
        <w:tc>
          <w:tcPr>
            <w:tcW w:w="1192" w:type="dxa"/>
          </w:tcPr>
          <w:p w14:paraId="3D09A3B7"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27.35</w:t>
            </w:r>
          </w:p>
        </w:tc>
        <w:tc>
          <w:tcPr>
            <w:tcW w:w="1183" w:type="dxa"/>
          </w:tcPr>
          <w:p w14:paraId="35DA7527"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4.65</w:t>
            </w:r>
          </w:p>
        </w:tc>
        <w:tc>
          <w:tcPr>
            <w:tcW w:w="1232" w:type="dxa"/>
            <w:tcBorders>
              <w:top w:val="nil"/>
              <w:bottom w:val="nil"/>
            </w:tcBorders>
            <w:shd w:val="clear" w:color="auto" w:fill="auto"/>
          </w:tcPr>
          <w:p w14:paraId="18CD328F" w14:textId="77777777" w:rsidR="00E4039D" w:rsidRDefault="00E4039D" w:rsidP="00E4039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0.07</w:t>
            </w:r>
          </w:p>
        </w:tc>
        <w:tc>
          <w:tcPr>
            <w:tcW w:w="1198" w:type="dxa"/>
          </w:tcPr>
          <w:p w14:paraId="1319662D"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4.65</w:t>
            </w:r>
          </w:p>
        </w:tc>
        <w:tc>
          <w:tcPr>
            <w:tcW w:w="1309" w:type="dxa"/>
            <w:tcBorders>
              <w:top w:val="nil"/>
              <w:bottom w:val="nil"/>
            </w:tcBorders>
          </w:tcPr>
          <w:p w14:paraId="50719819"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4.65</w:t>
            </w:r>
          </w:p>
        </w:tc>
        <w:tc>
          <w:tcPr>
            <w:tcW w:w="1322" w:type="dxa"/>
            <w:tcBorders>
              <w:top w:val="nil"/>
              <w:bottom w:val="nil"/>
            </w:tcBorders>
          </w:tcPr>
          <w:p w14:paraId="30E4E96D" w14:textId="77777777" w:rsidR="00E4039D" w:rsidRDefault="00E4039D" w:rsidP="00E4039D">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0.07</w:t>
            </w:r>
          </w:p>
        </w:tc>
      </w:tr>
      <w:tr w:rsidR="00E4039D" w14:paraId="6A9870CB" w14:textId="77777777" w:rsidTr="00E4039D">
        <w:trPr>
          <w:trHeight w:val="257"/>
        </w:trPr>
        <w:tc>
          <w:tcPr>
            <w:tcW w:w="1354" w:type="dxa"/>
          </w:tcPr>
          <w:p w14:paraId="7FC0146A"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192" w:type="dxa"/>
          </w:tcPr>
          <w:p w14:paraId="06DC2285"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20.80</w:t>
            </w:r>
          </w:p>
        </w:tc>
        <w:tc>
          <w:tcPr>
            <w:tcW w:w="1192" w:type="dxa"/>
          </w:tcPr>
          <w:p w14:paraId="4624ED1B"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25.50</w:t>
            </w:r>
          </w:p>
        </w:tc>
        <w:tc>
          <w:tcPr>
            <w:tcW w:w="1183" w:type="dxa"/>
          </w:tcPr>
          <w:p w14:paraId="11A905C5"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4.70</w:t>
            </w:r>
          </w:p>
        </w:tc>
        <w:tc>
          <w:tcPr>
            <w:tcW w:w="1232" w:type="dxa"/>
            <w:tcBorders>
              <w:top w:val="nil"/>
              <w:bottom w:val="nil"/>
            </w:tcBorders>
            <w:shd w:val="clear" w:color="auto" w:fill="auto"/>
          </w:tcPr>
          <w:p w14:paraId="1C4F0BB1" w14:textId="77777777" w:rsidR="00E4039D" w:rsidRDefault="00E4039D" w:rsidP="00E4039D">
            <w:pPr>
              <w:jc w:val="both"/>
              <w:rPr>
                <w:rFonts w:ascii="Times New Roman" w:eastAsia="Times New Roman" w:hAnsi="Times New Roman" w:cs="Times New Roman"/>
                <w:sz w:val="24"/>
                <w:szCs w:val="24"/>
              </w:rPr>
            </w:pPr>
          </w:p>
        </w:tc>
        <w:tc>
          <w:tcPr>
            <w:tcW w:w="1198" w:type="dxa"/>
          </w:tcPr>
          <w:p w14:paraId="1F8056D3"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4.70</w:t>
            </w:r>
          </w:p>
        </w:tc>
        <w:tc>
          <w:tcPr>
            <w:tcW w:w="1309" w:type="dxa"/>
            <w:tcBorders>
              <w:top w:val="nil"/>
              <w:bottom w:val="single" w:sz="4" w:space="0" w:color="auto"/>
            </w:tcBorders>
          </w:tcPr>
          <w:p w14:paraId="198FA81C" w14:textId="77777777" w:rsidR="00E4039D" w:rsidRDefault="00E4039D" w:rsidP="00E4039D">
            <w:pPr>
              <w:jc w:val="both"/>
              <w:rPr>
                <w:rFonts w:ascii="Times New Roman" w:eastAsia="Times New Roman" w:hAnsi="Times New Roman" w:cs="Times New Roman"/>
                <w:sz w:val="24"/>
                <w:szCs w:val="24"/>
              </w:rPr>
            </w:pPr>
          </w:p>
        </w:tc>
        <w:tc>
          <w:tcPr>
            <w:tcW w:w="1322" w:type="dxa"/>
            <w:tcBorders>
              <w:top w:val="nil"/>
              <w:bottom w:val="nil"/>
            </w:tcBorders>
          </w:tcPr>
          <w:p w14:paraId="3730EA47" w14:textId="77777777" w:rsidR="00E4039D" w:rsidRDefault="00E4039D" w:rsidP="00E4039D">
            <w:pPr>
              <w:jc w:val="both"/>
              <w:rPr>
                <w:rFonts w:ascii="Times New Roman" w:eastAsia="Times New Roman" w:hAnsi="Times New Roman" w:cs="Times New Roman"/>
                <w:sz w:val="24"/>
                <w:szCs w:val="24"/>
              </w:rPr>
            </w:pPr>
          </w:p>
        </w:tc>
      </w:tr>
      <w:tr w:rsidR="00E4039D" w14:paraId="4CE770CD" w14:textId="77777777" w:rsidTr="00E4039D">
        <w:trPr>
          <w:trHeight w:val="257"/>
        </w:trPr>
        <w:tc>
          <w:tcPr>
            <w:tcW w:w="1354" w:type="dxa"/>
            <w:shd w:val="clear" w:color="auto" w:fill="D9D9D9" w:themeFill="background1" w:themeFillShade="D9"/>
          </w:tcPr>
          <w:p w14:paraId="752C1521"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1192" w:type="dxa"/>
            <w:shd w:val="clear" w:color="auto" w:fill="D9D9D9" w:themeFill="background1" w:themeFillShade="D9"/>
          </w:tcPr>
          <w:p w14:paraId="373376B8"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26.90</w:t>
            </w:r>
          </w:p>
        </w:tc>
        <w:tc>
          <w:tcPr>
            <w:tcW w:w="1192" w:type="dxa"/>
            <w:shd w:val="clear" w:color="auto" w:fill="D9D9D9" w:themeFill="background1" w:themeFillShade="D9"/>
          </w:tcPr>
          <w:p w14:paraId="4C5E41B1"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32.75</w:t>
            </w:r>
          </w:p>
        </w:tc>
        <w:tc>
          <w:tcPr>
            <w:tcW w:w="1183" w:type="dxa"/>
            <w:shd w:val="clear" w:color="auto" w:fill="D9D9D9" w:themeFill="background1" w:themeFillShade="D9"/>
          </w:tcPr>
          <w:p w14:paraId="570AFCC4"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5.85</w:t>
            </w:r>
          </w:p>
        </w:tc>
        <w:tc>
          <w:tcPr>
            <w:tcW w:w="1232" w:type="dxa"/>
            <w:tcBorders>
              <w:top w:val="nil"/>
              <w:bottom w:val="nil"/>
            </w:tcBorders>
            <w:shd w:val="clear" w:color="auto" w:fill="auto"/>
          </w:tcPr>
          <w:p w14:paraId="5B8FC065" w14:textId="77777777" w:rsidR="00E4039D" w:rsidRDefault="00E4039D" w:rsidP="00E4039D">
            <w:pPr>
              <w:jc w:val="both"/>
              <w:rPr>
                <w:rFonts w:ascii="Times New Roman" w:eastAsia="Times New Roman" w:hAnsi="Times New Roman" w:cs="Times New Roman"/>
                <w:sz w:val="24"/>
                <w:szCs w:val="24"/>
              </w:rPr>
            </w:pPr>
          </w:p>
        </w:tc>
        <w:tc>
          <w:tcPr>
            <w:tcW w:w="1198" w:type="dxa"/>
            <w:shd w:val="clear" w:color="auto" w:fill="D9D9D9" w:themeFill="background1" w:themeFillShade="D9"/>
          </w:tcPr>
          <w:p w14:paraId="34D4D0B0"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5.85</w:t>
            </w:r>
          </w:p>
        </w:tc>
        <w:tc>
          <w:tcPr>
            <w:tcW w:w="1309" w:type="dxa"/>
            <w:tcBorders>
              <w:bottom w:val="nil"/>
            </w:tcBorders>
            <w:shd w:val="clear" w:color="auto" w:fill="D9D9D9" w:themeFill="background1" w:themeFillShade="D9"/>
          </w:tcPr>
          <w:p w14:paraId="6356BC4A" w14:textId="77777777" w:rsidR="00E4039D" w:rsidRDefault="00E4039D" w:rsidP="00E4039D">
            <w:pPr>
              <w:jc w:val="both"/>
              <w:rPr>
                <w:rFonts w:ascii="Times New Roman" w:eastAsia="Times New Roman" w:hAnsi="Times New Roman" w:cs="Times New Roman"/>
                <w:sz w:val="24"/>
                <w:szCs w:val="24"/>
              </w:rPr>
            </w:pPr>
          </w:p>
        </w:tc>
        <w:tc>
          <w:tcPr>
            <w:tcW w:w="1322" w:type="dxa"/>
            <w:tcBorders>
              <w:top w:val="nil"/>
              <w:bottom w:val="nil"/>
            </w:tcBorders>
          </w:tcPr>
          <w:p w14:paraId="1182403F" w14:textId="77777777" w:rsidR="00E4039D" w:rsidRDefault="00E4039D" w:rsidP="00E4039D">
            <w:pPr>
              <w:jc w:val="both"/>
              <w:rPr>
                <w:rFonts w:ascii="Times New Roman" w:eastAsia="Times New Roman" w:hAnsi="Times New Roman" w:cs="Times New Roman"/>
                <w:sz w:val="24"/>
                <w:szCs w:val="24"/>
              </w:rPr>
            </w:pPr>
          </w:p>
        </w:tc>
      </w:tr>
      <w:tr w:rsidR="00E4039D" w14:paraId="29F72501" w14:textId="77777777" w:rsidTr="00E4039D">
        <w:trPr>
          <w:trHeight w:val="246"/>
        </w:trPr>
        <w:tc>
          <w:tcPr>
            <w:tcW w:w="1354" w:type="dxa"/>
            <w:shd w:val="clear" w:color="auto" w:fill="D9D9D9" w:themeFill="background1" w:themeFillShade="D9"/>
          </w:tcPr>
          <w:p w14:paraId="65DF3FFD"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p>
        </w:tc>
        <w:tc>
          <w:tcPr>
            <w:tcW w:w="1192" w:type="dxa"/>
            <w:shd w:val="clear" w:color="auto" w:fill="D9D9D9" w:themeFill="background1" w:themeFillShade="D9"/>
          </w:tcPr>
          <w:p w14:paraId="40A6ACBE"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27.30</w:t>
            </w:r>
          </w:p>
        </w:tc>
        <w:tc>
          <w:tcPr>
            <w:tcW w:w="1192" w:type="dxa"/>
            <w:shd w:val="clear" w:color="auto" w:fill="D9D9D9" w:themeFill="background1" w:themeFillShade="D9"/>
          </w:tcPr>
          <w:p w14:paraId="553DDB13"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33.4</w:t>
            </w:r>
          </w:p>
        </w:tc>
        <w:tc>
          <w:tcPr>
            <w:tcW w:w="1183" w:type="dxa"/>
            <w:shd w:val="clear" w:color="auto" w:fill="D9D9D9" w:themeFill="background1" w:themeFillShade="D9"/>
          </w:tcPr>
          <w:p w14:paraId="410A50E1"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6.10</w:t>
            </w:r>
          </w:p>
        </w:tc>
        <w:tc>
          <w:tcPr>
            <w:tcW w:w="1232" w:type="dxa"/>
            <w:tcBorders>
              <w:top w:val="nil"/>
              <w:bottom w:val="nil"/>
            </w:tcBorders>
            <w:shd w:val="clear" w:color="auto" w:fill="auto"/>
          </w:tcPr>
          <w:p w14:paraId="43CD8D92" w14:textId="77777777" w:rsidR="00E4039D" w:rsidRDefault="00E4039D" w:rsidP="00E4039D">
            <w:pPr>
              <w:jc w:val="both"/>
              <w:rPr>
                <w:rFonts w:ascii="Times New Roman" w:eastAsia="Times New Roman" w:hAnsi="Times New Roman" w:cs="Times New Roman"/>
                <w:sz w:val="24"/>
                <w:szCs w:val="24"/>
              </w:rPr>
            </w:pPr>
          </w:p>
        </w:tc>
        <w:tc>
          <w:tcPr>
            <w:tcW w:w="1198" w:type="dxa"/>
            <w:shd w:val="clear" w:color="auto" w:fill="D9D9D9" w:themeFill="background1" w:themeFillShade="D9"/>
          </w:tcPr>
          <w:p w14:paraId="3FBCFEF8"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6.10</w:t>
            </w:r>
          </w:p>
        </w:tc>
        <w:tc>
          <w:tcPr>
            <w:tcW w:w="1309" w:type="dxa"/>
            <w:tcBorders>
              <w:top w:val="nil"/>
              <w:bottom w:val="nil"/>
            </w:tcBorders>
            <w:shd w:val="clear" w:color="auto" w:fill="D9D9D9" w:themeFill="background1" w:themeFillShade="D9"/>
          </w:tcPr>
          <w:p w14:paraId="508E3D45"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5.88</w:t>
            </w:r>
          </w:p>
        </w:tc>
        <w:tc>
          <w:tcPr>
            <w:tcW w:w="1322" w:type="dxa"/>
            <w:tcBorders>
              <w:top w:val="nil"/>
              <w:bottom w:val="nil"/>
            </w:tcBorders>
          </w:tcPr>
          <w:p w14:paraId="7BD15D59" w14:textId="77777777" w:rsidR="00E4039D" w:rsidRDefault="00E4039D" w:rsidP="00E4039D">
            <w:pPr>
              <w:jc w:val="both"/>
              <w:rPr>
                <w:rFonts w:ascii="Times New Roman" w:eastAsia="Times New Roman" w:hAnsi="Times New Roman" w:cs="Times New Roman"/>
                <w:sz w:val="24"/>
                <w:szCs w:val="24"/>
              </w:rPr>
            </w:pPr>
          </w:p>
        </w:tc>
      </w:tr>
      <w:tr w:rsidR="00E4039D" w14:paraId="22D26147" w14:textId="77777777" w:rsidTr="00E4039D">
        <w:trPr>
          <w:trHeight w:val="257"/>
        </w:trPr>
        <w:tc>
          <w:tcPr>
            <w:tcW w:w="1354" w:type="dxa"/>
            <w:shd w:val="clear" w:color="auto" w:fill="D9D9D9" w:themeFill="background1" w:themeFillShade="D9"/>
          </w:tcPr>
          <w:p w14:paraId="09537301"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p>
        </w:tc>
        <w:tc>
          <w:tcPr>
            <w:tcW w:w="1192" w:type="dxa"/>
            <w:shd w:val="clear" w:color="auto" w:fill="D9D9D9" w:themeFill="background1" w:themeFillShade="D9"/>
          </w:tcPr>
          <w:p w14:paraId="616FA675"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25.50</w:t>
            </w:r>
          </w:p>
        </w:tc>
        <w:tc>
          <w:tcPr>
            <w:tcW w:w="1192" w:type="dxa"/>
            <w:shd w:val="clear" w:color="auto" w:fill="D9D9D9" w:themeFill="background1" w:themeFillShade="D9"/>
          </w:tcPr>
          <w:p w14:paraId="1351C015"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31.25</w:t>
            </w:r>
          </w:p>
        </w:tc>
        <w:tc>
          <w:tcPr>
            <w:tcW w:w="1183" w:type="dxa"/>
            <w:shd w:val="clear" w:color="auto" w:fill="D9D9D9" w:themeFill="background1" w:themeFillShade="D9"/>
          </w:tcPr>
          <w:p w14:paraId="4242967B"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5.70</w:t>
            </w:r>
          </w:p>
        </w:tc>
        <w:tc>
          <w:tcPr>
            <w:tcW w:w="1232" w:type="dxa"/>
            <w:tcBorders>
              <w:top w:val="nil"/>
              <w:bottom w:val="nil"/>
            </w:tcBorders>
            <w:shd w:val="clear" w:color="auto" w:fill="auto"/>
          </w:tcPr>
          <w:p w14:paraId="0F93D703" w14:textId="77777777" w:rsidR="00E4039D" w:rsidRDefault="00E4039D" w:rsidP="00E4039D">
            <w:pPr>
              <w:jc w:val="both"/>
              <w:rPr>
                <w:rFonts w:ascii="Times New Roman" w:eastAsia="Times New Roman" w:hAnsi="Times New Roman" w:cs="Times New Roman"/>
                <w:sz w:val="24"/>
                <w:szCs w:val="24"/>
              </w:rPr>
            </w:pPr>
          </w:p>
        </w:tc>
        <w:tc>
          <w:tcPr>
            <w:tcW w:w="1198" w:type="dxa"/>
            <w:shd w:val="clear" w:color="auto" w:fill="D9D9D9" w:themeFill="background1" w:themeFillShade="D9"/>
          </w:tcPr>
          <w:p w14:paraId="35AC37E7"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5.70</w:t>
            </w:r>
          </w:p>
        </w:tc>
        <w:tc>
          <w:tcPr>
            <w:tcW w:w="1309" w:type="dxa"/>
            <w:tcBorders>
              <w:top w:val="nil"/>
              <w:bottom w:val="single" w:sz="4" w:space="0" w:color="auto"/>
            </w:tcBorders>
            <w:shd w:val="clear" w:color="auto" w:fill="D9D9D9" w:themeFill="background1" w:themeFillShade="D9"/>
          </w:tcPr>
          <w:p w14:paraId="2AE95A08" w14:textId="77777777" w:rsidR="00E4039D" w:rsidRDefault="00E4039D" w:rsidP="00E4039D">
            <w:pPr>
              <w:jc w:val="both"/>
              <w:rPr>
                <w:rFonts w:ascii="Times New Roman" w:eastAsia="Times New Roman" w:hAnsi="Times New Roman" w:cs="Times New Roman"/>
                <w:sz w:val="24"/>
                <w:szCs w:val="24"/>
              </w:rPr>
            </w:pPr>
          </w:p>
        </w:tc>
        <w:tc>
          <w:tcPr>
            <w:tcW w:w="1322" w:type="dxa"/>
            <w:tcBorders>
              <w:top w:val="nil"/>
              <w:bottom w:val="nil"/>
            </w:tcBorders>
          </w:tcPr>
          <w:p w14:paraId="552FB8D3" w14:textId="77777777" w:rsidR="00E4039D" w:rsidRDefault="00E4039D" w:rsidP="00E4039D">
            <w:pPr>
              <w:jc w:val="both"/>
              <w:rPr>
                <w:rFonts w:ascii="Times New Roman" w:eastAsia="Times New Roman" w:hAnsi="Times New Roman" w:cs="Times New Roman"/>
                <w:sz w:val="24"/>
                <w:szCs w:val="24"/>
              </w:rPr>
            </w:pPr>
          </w:p>
        </w:tc>
      </w:tr>
      <w:tr w:rsidR="00E4039D" w14:paraId="1AF33720" w14:textId="77777777" w:rsidTr="00E4039D">
        <w:trPr>
          <w:trHeight w:val="257"/>
        </w:trPr>
        <w:tc>
          <w:tcPr>
            <w:tcW w:w="1354" w:type="dxa"/>
          </w:tcPr>
          <w:p w14:paraId="7BEAA679"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c>
          <w:tcPr>
            <w:tcW w:w="1192" w:type="dxa"/>
          </w:tcPr>
          <w:p w14:paraId="74016D4F"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32.75</w:t>
            </w:r>
          </w:p>
        </w:tc>
        <w:tc>
          <w:tcPr>
            <w:tcW w:w="1192" w:type="dxa"/>
          </w:tcPr>
          <w:p w14:paraId="75CB6B8D"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41.95</w:t>
            </w:r>
          </w:p>
        </w:tc>
        <w:tc>
          <w:tcPr>
            <w:tcW w:w="1183" w:type="dxa"/>
          </w:tcPr>
          <w:p w14:paraId="17EA0A2B"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9.20</w:t>
            </w:r>
          </w:p>
        </w:tc>
        <w:tc>
          <w:tcPr>
            <w:tcW w:w="1232" w:type="dxa"/>
            <w:tcBorders>
              <w:top w:val="nil"/>
              <w:bottom w:val="nil"/>
            </w:tcBorders>
            <w:shd w:val="clear" w:color="auto" w:fill="auto"/>
          </w:tcPr>
          <w:p w14:paraId="0894D689" w14:textId="77777777" w:rsidR="00E4039D" w:rsidRDefault="00E4039D" w:rsidP="00E4039D">
            <w:pPr>
              <w:jc w:val="both"/>
              <w:rPr>
                <w:rFonts w:ascii="Times New Roman" w:eastAsia="Times New Roman" w:hAnsi="Times New Roman" w:cs="Times New Roman"/>
                <w:sz w:val="24"/>
                <w:szCs w:val="24"/>
              </w:rPr>
            </w:pPr>
          </w:p>
        </w:tc>
        <w:tc>
          <w:tcPr>
            <w:tcW w:w="1198" w:type="dxa"/>
          </w:tcPr>
          <w:p w14:paraId="50F7011D"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9.20</w:t>
            </w:r>
          </w:p>
        </w:tc>
        <w:tc>
          <w:tcPr>
            <w:tcW w:w="1309" w:type="dxa"/>
            <w:tcBorders>
              <w:bottom w:val="nil"/>
            </w:tcBorders>
          </w:tcPr>
          <w:p w14:paraId="2EF289FB" w14:textId="77777777" w:rsidR="00E4039D" w:rsidRDefault="00E4039D" w:rsidP="00E4039D">
            <w:pPr>
              <w:jc w:val="both"/>
              <w:rPr>
                <w:rFonts w:ascii="Times New Roman" w:eastAsia="Times New Roman" w:hAnsi="Times New Roman" w:cs="Times New Roman"/>
                <w:sz w:val="24"/>
                <w:szCs w:val="24"/>
              </w:rPr>
            </w:pPr>
          </w:p>
        </w:tc>
        <w:tc>
          <w:tcPr>
            <w:tcW w:w="1322" w:type="dxa"/>
            <w:tcBorders>
              <w:top w:val="nil"/>
              <w:bottom w:val="nil"/>
            </w:tcBorders>
          </w:tcPr>
          <w:p w14:paraId="29A430DC" w14:textId="77777777" w:rsidR="00E4039D" w:rsidRDefault="00E4039D" w:rsidP="00E4039D">
            <w:pPr>
              <w:jc w:val="both"/>
              <w:rPr>
                <w:rFonts w:ascii="Times New Roman" w:eastAsia="Times New Roman" w:hAnsi="Times New Roman" w:cs="Times New Roman"/>
                <w:sz w:val="24"/>
                <w:szCs w:val="24"/>
              </w:rPr>
            </w:pPr>
          </w:p>
        </w:tc>
      </w:tr>
      <w:tr w:rsidR="00E4039D" w14:paraId="578A1034" w14:textId="77777777" w:rsidTr="00E4039D">
        <w:trPr>
          <w:trHeight w:val="257"/>
        </w:trPr>
        <w:tc>
          <w:tcPr>
            <w:tcW w:w="1354" w:type="dxa"/>
          </w:tcPr>
          <w:p w14:paraId="7F9679DF"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c>
          <w:tcPr>
            <w:tcW w:w="1192" w:type="dxa"/>
          </w:tcPr>
          <w:p w14:paraId="4ACE6981"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33.40</w:t>
            </w:r>
          </w:p>
        </w:tc>
        <w:tc>
          <w:tcPr>
            <w:tcW w:w="1192" w:type="dxa"/>
          </w:tcPr>
          <w:p w14:paraId="6BB25FB0"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43.05</w:t>
            </w:r>
          </w:p>
        </w:tc>
        <w:tc>
          <w:tcPr>
            <w:tcW w:w="1183" w:type="dxa"/>
          </w:tcPr>
          <w:p w14:paraId="350DDD5F"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9.65</w:t>
            </w:r>
          </w:p>
        </w:tc>
        <w:tc>
          <w:tcPr>
            <w:tcW w:w="1232" w:type="dxa"/>
            <w:tcBorders>
              <w:top w:val="nil"/>
              <w:bottom w:val="nil"/>
            </w:tcBorders>
            <w:shd w:val="clear" w:color="auto" w:fill="auto"/>
          </w:tcPr>
          <w:p w14:paraId="6FF257DB" w14:textId="77777777" w:rsidR="00E4039D" w:rsidRDefault="00E4039D" w:rsidP="00E4039D">
            <w:pPr>
              <w:jc w:val="both"/>
              <w:rPr>
                <w:rFonts w:ascii="Times New Roman" w:eastAsia="Times New Roman" w:hAnsi="Times New Roman" w:cs="Times New Roman"/>
                <w:sz w:val="24"/>
                <w:szCs w:val="24"/>
              </w:rPr>
            </w:pPr>
          </w:p>
        </w:tc>
        <w:tc>
          <w:tcPr>
            <w:tcW w:w="1198" w:type="dxa"/>
          </w:tcPr>
          <w:p w14:paraId="3F215E4D"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9.65</w:t>
            </w:r>
          </w:p>
        </w:tc>
        <w:tc>
          <w:tcPr>
            <w:tcW w:w="1309" w:type="dxa"/>
            <w:tcBorders>
              <w:top w:val="nil"/>
              <w:bottom w:val="nil"/>
            </w:tcBorders>
          </w:tcPr>
          <w:p w14:paraId="7E2B7F9E"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9.43</w:t>
            </w:r>
          </w:p>
        </w:tc>
        <w:tc>
          <w:tcPr>
            <w:tcW w:w="1322" w:type="dxa"/>
            <w:tcBorders>
              <w:top w:val="nil"/>
              <w:bottom w:val="nil"/>
            </w:tcBorders>
          </w:tcPr>
          <w:p w14:paraId="65CBD3D2" w14:textId="77777777" w:rsidR="00E4039D" w:rsidRDefault="00E4039D" w:rsidP="00E4039D">
            <w:pPr>
              <w:jc w:val="both"/>
              <w:rPr>
                <w:rFonts w:ascii="Times New Roman" w:eastAsia="Times New Roman" w:hAnsi="Times New Roman" w:cs="Times New Roman"/>
                <w:sz w:val="24"/>
                <w:szCs w:val="24"/>
              </w:rPr>
            </w:pPr>
          </w:p>
        </w:tc>
      </w:tr>
      <w:tr w:rsidR="00E4039D" w14:paraId="63059437" w14:textId="77777777" w:rsidTr="00E4039D">
        <w:trPr>
          <w:trHeight w:val="257"/>
        </w:trPr>
        <w:tc>
          <w:tcPr>
            <w:tcW w:w="1354" w:type="dxa"/>
          </w:tcPr>
          <w:p w14:paraId="669C90D3"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6.3</w:t>
            </w:r>
          </w:p>
        </w:tc>
        <w:tc>
          <w:tcPr>
            <w:tcW w:w="1192" w:type="dxa"/>
          </w:tcPr>
          <w:p w14:paraId="1F6CEB1C"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31.25</w:t>
            </w:r>
          </w:p>
        </w:tc>
        <w:tc>
          <w:tcPr>
            <w:tcW w:w="1192" w:type="dxa"/>
          </w:tcPr>
          <w:p w14:paraId="30845FB3"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40.7</w:t>
            </w:r>
          </w:p>
        </w:tc>
        <w:tc>
          <w:tcPr>
            <w:tcW w:w="1183" w:type="dxa"/>
          </w:tcPr>
          <w:p w14:paraId="6158174A"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9.45</w:t>
            </w:r>
          </w:p>
        </w:tc>
        <w:tc>
          <w:tcPr>
            <w:tcW w:w="1232" w:type="dxa"/>
            <w:tcBorders>
              <w:top w:val="nil"/>
              <w:bottom w:val="nil"/>
            </w:tcBorders>
            <w:shd w:val="clear" w:color="auto" w:fill="auto"/>
          </w:tcPr>
          <w:p w14:paraId="0B8253BE" w14:textId="77777777" w:rsidR="00E4039D" w:rsidRDefault="00E4039D" w:rsidP="00E4039D">
            <w:pPr>
              <w:jc w:val="both"/>
              <w:rPr>
                <w:rFonts w:ascii="Times New Roman" w:eastAsia="Times New Roman" w:hAnsi="Times New Roman" w:cs="Times New Roman"/>
                <w:sz w:val="24"/>
                <w:szCs w:val="24"/>
              </w:rPr>
            </w:pPr>
          </w:p>
        </w:tc>
        <w:tc>
          <w:tcPr>
            <w:tcW w:w="1198" w:type="dxa"/>
          </w:tcPr>
          <w:p w14:paraId="21D35C0B"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9.45</w:t>
            </w:r>
          </w:p>
        </w:tc>
        <w:tc>
          <w:tcPr>
            <w:tcW w:w="1309" w:type="dxa"/>
            <w:tcBorders>
              <w:top w:val="nil"/>
              <w:bottom w:val="single" w:sz="4" w:space="0" w:color="auto"/>
            </w:tcBorders>
          </w:tcPr>
          <w:p w14:paraId="447ED86E" w14:textId="77777777" w:rsidR="00E4039D" w:rsidRDefault="00E4039D" w:rsidP="00E4039D">
            <w:pPr>
              <w:jc w:val="both"/>
              <w:rPr>
                <w:rFonts w:ascii="Times New Roman" w:eastAsia="Times New Roman" w:hAnsi="Times New Roman" w:cs="Times New Roman"/>
                <w:sz w:val="24"/>
                <w:szCs w:val="24"/>
              </w:rPr>
            </w:pPr>
          </w:p>
        </w:tc>
        <w:tc>
          <w:tcPr>
            <w:tcW w:w="1322" w:type="dxa"/>
            <w:tcBorders>
              <w:top w:val="nil"/>
              <w:bottom w:val="nil"/>
            </w:tcBorders>
          </w:tcPr>
          <w:p w14:paraId="5141C3E9" w14:textId="77777777" w:rsidR="00E4039D" w:rsidRDefault="00E4039D" w:rsidP="00E4039D">
            <w:pPr>
              <w:jc w:val="both"/>
              <w:rPr>
                <w:rFonts w:ascii="Times New Roman" w:eastAsia="Times New Roman" w:hAnsi="Times New Roman" w:cs="Times New Roman"/>
                <w:sz w:val="24"/>
                <w:szCs w:val="24"/>
              </w:rPr>
            </w:pPr>
          </w:p>
        </w:tc>
      </w:tr>
      <w:tr w:rsidR="00E4039D" w14:paraId="2D38661C" w14:textId="77777777" w:rsidTr="00E4039D">
        <w:trPr>
          <w:trHeight w:val="257"/>
        </w:trPr>
        <w:tc>
          <w:tcPr>
            <w:tcW w:w="1354" w:type="dxa"/>
            <w:shd w:val="clear" w:color="auto" w:fill="D9D9D9" w:themeFill="background1" w:themeFillShade="D9"/>
          </w:tcPr>
          <w:p w14:paraId="6813E243"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w:t>
            </w:r>
          </w:p>
        </w:tc>
        <w:tc>
          <w:tcPr>
            <w:tcW w:w="1192" w:type="dxa"/>
            <w:shd w:val="clear" w:color="auto" w:fill="D9D9D9" w:themeFill="background1" w:themeFillShade="D9"/>
          </w:tcPr>
          <w:p w14:paraId="5DDC0DD6"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26.70</w:t>
            </w:r>
          </w:p>
        </w:tc>
        <w:tc>
          <w:tcPr>
            <w:tcW w:w="1192" w:type="dxa"/>
            <w:shd w:val="clear" w:color="auto" w:fill="D9D9D9" w:themeFill="background1" w:themeFillShade="D9"/>
          </w:tcPr>
          <w:p w14:paraId="5E0BC15A"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29.50</w:t>
            </w:r>
          </w:p>
        </w:tc>
        <w:tc>
          <w:tcPr>
            <w:tcW w:w="1183" w:type="dxa"/>
            <w:shd w:val="clear" w:color="auto" w:fill="D9D9D9" w:themeFill="background1" w:themeFillShade="D9"/>
          </w:tcPr>
          <w:p w14:paraId="04058825"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2.80</w:t>
            </w:r>
          </w:p>
        </w:tc>
        <w:tc>
          <w:tcPr>
            <w:tcW w:w="1232" w:type="dxa"/>
            <w:tcBorders>
              <w:top w:val="nil"/>
              <w:bottom w:val="nil"/>
            </w:tcBorders>
            <w:shd w:val="clear" w:color="auto" w:fill="auto"/>
          </w:tcPr>
          <w:p w14:paraId="63449CE0" w14:textId="77777777" w:rsidR="00E4039D" w:rsidRDefault="00E4039D" w:rsidP="00E4039D">
            <w:pPr>
              <w:jc w:val="both"/>
              <w:rPr>
                <w:rFonts w:ascii="Times New Roman" w:eastAsia="Times New Roman" w:hAnsi="Times New Roman" w:cs="Times New Roman"/>
                <w:sz w:val="24"/>
                <w:szCs w:val="24"/>
              </w:rPr>
            </w:pPr>
          </w:p>
        </w:tc>
        <w:tc>
          <w:tcPr>
            <w:tcW w:w="1198" w:type="dxa"/>
            <w:shd w:val="clear" w:color="auto" w:fill="D9D9D9" w:themeFill="background1" w:themeFillShade="D9"/>
          </w:tcPr>
          <w:p w14:paraId="5A43285F"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2.80</w:t>
            </w:r>
          </w:p>
        </w:tc>
        <w:tc>
          <w:tcPr>
            <w:tcW w:w="1309" w:type="dxa"/>
            <w:tcBorders>
              <w:bottom w:val="nil"/>
            </w:tcBorders>
            <w:shd w:val="clear" w:color="auto" w:fill="D9D9D9" w:themeFill="background1" w:themeFillShade="D9"/>
          </w:tcPr>
          <w:p w14:paraId="5D70AD09" w14:textId="77777777" w:rsidR="00E4039D" w:rsidRDefault="00E4039D" w:rsidP="00E4039D">
            <w:pPr>
              <w:jc w:val="both"/>
              <w:rPr>
                <w:rFonts w:ascii="Times New Roman" w:eastAsia="Times New Roman" w:hAnsi="Times New Roman" w:cs="Times New Roman"/>
                <w:sz w:val="24"/>
                <w:szCs w:val="24"/>
              </w:rPr>
            </w:pPr>
          </w:p>
        </w:tc>
        <w:tc>
          <w:tcPr>
            <w:tcW w:w="1322" w:type="dxa"/>
            <w:tcBorders>
              <w:top w:val="nil"/>
              <w:bottom w:val="nil"/>
            </w:tcBorders>
          </w:tcPr>
          <w:p w14:paraId="46AB1B05" w14:textId="77777777" w:rsidR="00E4039D" w:rsidRDefault="00E4039D" w:rsidP="00E4039D">
            <w:pPr>
              <w:jc w:val="both"/>
              <w:rPr>
                <w:rFonts w:ascii="Times New Roman" w:eastAsia="Times New Roman" w:hAnsi="Times New Roman" w:cs="Times New Roman"/>
                <w:sz w:val="24"/>
                <w:szCs w:val="24"/>
              </w:rPr>
            </w:pPr>
          </w:p>
        </w:tc>
      </w:tr>
      <w:tr w:rsidR="00E4039D" w14:paraId="6974DDE9" w14:textId="77777777" w:rsidTr="00E4039D">
        <w:trPr>
          <w:trHeight w:val="246"/>
        </w:trPr>
        <w:tc>
          <w:tcPr>
            <w:tcW w:w="1354" w:type="dxa"/>
            <w:shd w:val="clear" w:color="auto" w:fill="D9D9D9" w:themeFill="background1" w:themeFillShade="D9"/>
          </w:tcPr>
          <w:p w14:paraId="67B20B19"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w:t>
            </w:r>
          </w:p>
        </w:tc>
        <w:tc>
          <w:tcPr>
            <w:tcW w:w="1192" w:type="dxa"/>
            <w:shd w:val="clear" w:color="auto" w:fill="D9D9D9" w:themeFill="background1" w:themeFillShade="D9"/>
          </w:tcPr>
          <w:p w14:paraId="3460B080"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34.30</w:t>
            </w:r>
          </w:p>
        </w:tc>
        <w:tc>
          <w:tcPr>
            <w:tcW w:w="1192" w:type="dxa"/>
            <w:shd w:val="clear" w:color="auto" w:fill="D9D9D9" w:themeFill="background1" w:themeFillShade="D9"/>
          </w:tcPr>
          <w:p w14:paraId="7C5FDFFC"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37.20</w:t>
            </w:r>
          </w:p>
        </w:tc>
        <w:tc>
          <w:tcPr>
            <w:tcW w:w="1183" w:type="dxa"/>
            <w:shd w:val="clear" w:color="auto" w:fill="D9D9D9" w:themeFill="background1" w:themeFillShade="D9"/>
          </w:tcPr>
          <w:p w14:paraId="0520BD50"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2.90</w:t>
            </w:r>
          </w:p>
        </w:tc>
        <w:tc>
          <w:tcPr>
            <w:tcW w:w="1232" w:type="dxa"/>
            <w:tcBorders>
              <w:top w:val="nil"/>
              <w:bottom w:val="nil"/>
            </w:tcBorders>
            <w:shd w:val="clear" w:color="auto" w:fill="auto"/>
          </w:tcPr>
          <w:p w14:paraId="540B55CA" w14:textId="77777777" w:rsidR="00E4039D" w:rsidRDefault="00E4039D" w:rsidP="00E4039D">
            <w:pPr>
              <w:jc w:val="both"/>
              <w:rPr>
                <w:rFonts w:ascii="Times New Roman" w:eastAsia="Times New Roman" w:hAnsi="Times New Roman" w:cs="Times New Roman"/>
                <w:sz w:val="24"/>
                <w:szCs w:val="24"/>
              </w:rPr>
            </w:pPr>
          </w:p>
        </w:tc>
        <w:tc>
          <w:tcPr>
            <w:tcW w:w="1198" w:type="dxa"/>
            <w:shd w:val="clear" w:color="auto" w:fill="D9D9D9" w:themeFill="background1" w:themeFillShade="D9"/>
          </w:tcPr>
          <w:p w14:paraId="51E71B45"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2.90</w:t>
            </w:r>
          </w:p>
        </w:tc>
        <w:tc>
          <w:tcPr>
            <w:tcW w:w="1309" w:type="dxa"/>
            <w:tcBorders>
              <w:top w:val="nil"/>
              <w:bottom w:val="nil"/>
            </w:tcBorders>
            <w:shd w:val="clear" w:color="auto" w:fill="D9D9D9" w:themeFill="background1" w:themeFillShade="D9"/>
          </w:tcPr>
          <w:p w14:paraId="2A0E0DB2"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2.90</w:t>
            </w:r>
          </w:p>
        </w:tc>
        <w:tc>
          <w:tcPr>
            <w:tcW w:w="1322" w:type="dxa"/>
            <w:tcBorders>
              <w:top w:val="nil"/>
              <w:bottom w:val="nil"/>
            </w:tcBorders>
          </w:tcPr>
          <w:p w14:paraId="78302127" w14:textId="77777777" w:rsidR="00E4039D" w:rsidRDefault="00E4039D" w:rsidP="00E4039D">
            <w:pPr>
              <w:jc w:val="both"/>
              <w:rPr>
                <w:rFonts w:ascii="Times New Roman" w:eastAsia="Times New Roman" w:hAnsi="Times New Roman" w:cs="Times New Roman"/>
                <w:sz w:val="24"/>
                <w:szCs w:val="24"/>
              </w:rPr>
            </w:pPr>
          </w:p>
        </w:tc>
      </w:tr>
      <w:tr w:rsidR="00E4039D" w14:paraId="77BA3042" w14:textId="77777777" w:rsidTr="00E4039D">
        <w:trPr>
          <w:trHeight w:val="242"/>
        </w:trPr>
        <w:tc>
          <w:tcPr>
            <w:tcW w:w="1354" w:type="dxa"/>
            <w:shd w:val="clear" w:color="auto" w:fill="D9D9D9" w:themeFill="background1" w:themeFillShade="D9"/>
          </w:tcPr>
          <w:p w14:paraId="43722084"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w:t>
            </w:r>
          </w:p>
        </w:tc>
        <w:tc>
          <w:tcPr>
            <w:tcW w:w="1192" w:type="dxa"/>
            <w:shd w:val="clear" w:color="auto" w:fill="D9D9D9" w:themeFill="background1" w:themeFillShade="D9"/>
          </w:tcPr>
          <w:p w14:paraId="0C563EE0"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34.10</w:t>
            </w:r>
          </w:p>
        </w:tc>
        <w:tc>
          <w:tcPr>
            <w:tcW w:w="1192" w:type="dxa"/>
            <w:shd w:val="clear" w:color="auto" w:fill="D9D9D9" w:themeFill="background1" w:themeFillShade="D9"/>
          </w:tcPr>
          <w:p w14:paraId="63B6BF76"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37.10</w:t>
            </w:r>
          </w:p>
        </w:tc>
        <w:tc>
          <w:tcPr>
            <w:tcW w:w="1183" w:type="dxa"/>
            <w:shd w:val="clear" w:color="auto" w:fill="D9D9D9" w:themeFill="background1" w:themeFillShade="D9"/>
          </w:tcPr>
          <w:p w14:paraId="74DBF286"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1232" w:type="dxa"/>
            <w:tcBorders>
              <w:top w:val="nil"/>
            </w:tcBorders>
            <w:shd w:val="clear" w:color="auto" w:fill="auto"/>
          </w:tcPr>
          <w:p w14:paraId="34F3E4A8" w14:textId="77777777" w:rsidR="00E4039D" w:rsidRDefault="00E4039D" w:rsidP="00E4039D">
            <w:pPr>
              <w:jc w:val="both"/>
              <w:rPr>
                <w:rFonts w:ascii="Times New Roman" w:eastAsia="Times New Roman" w:hAnsi="Times New Roman" w:cs="Times New Roman"/>
                <w:sz w:val="24"/>
                <w:szCs w:val="24"/>
              </w:rPr>
            </w:pPr>
          </w:p>
        </w:tc>
        <w:tc>
          <w:tcPr>
            <w:tcW w:w="1198" w:type="dxa"/>
            <w:shd w:val="clear" w:color="auto" w:fill="D9D9D9" w:themeFill="background1" w:themeFillShade="D9"/>
          </w:tcPr>
          <w:p w14:paraId="0B97E31E" w14:textId="77777777" w:rsidR="00E4039D" w:rsidRDefault="00E4039D" w:rsidP="00E4039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1309" w:type="dxa"/>
            <w:tcBorders>
              <w:top w:val="nil"/>
            </w:tcBorders>
            <w:shd w:val="clear" w:color="auto" w:fill="D9D9D9" w:themeFill="background1" w:themeFillShade="D9"/>
          </w:tcPr>
          <w:p w14:paraId="5CF0A075" w14:textId="77777777" w:rsidR="00E4039D" w:rsidRDefault="00E4039D" w:rsidP="00E4039D">
            <w:pPr>
              <w:jc w:val="both"/>
              <w:rPr>
                <w:rFonts w:ascii="Times New Roman" w:eastAsia="Times New Roman" w:hAnsi="Times New Roman" w:cs="Times New Roman"/>
                <w:sz w:val="24"/>
                <w:szCs w:val="24"/>
              </w:rPr>
            </w:pPr>
          </w:p>
        </w:tc>
        <w:tc>
          <w:tcPr>
            <w:tcW w:w="1322" w:type="dxa"/>
            <w:tcBorders>
              <w:top w:val="nil"/>
            </w:tcBorders>
          </w:tcPr>
          <w:p w14:paraId="164888F1" w14:textId="77777777" w:rsidR="00E4039D" w:rsidRDefault="00E4039D" w:rsidP="00E4039D">
            <w:pPr>
              <w:jc w:val="both"/>
              <w:rPr>
                <w:rFonts w:ascii="Times New Roman" w:eastAsia="Times New Roman" w:hAnsi="Times New Roman" w:cs="Times New Roman"/>
                <w:sz w:val="24"/>
                <w:szCs w:val="24"/>
              </w:rPr>
            </w:pPr>
          </w:p>
        </w:tc>
      </w:tr>
    </w:tbl>
    <w:p w14:paraId="3CDA4259" w14:textId="77777777" w:rsidR="00B95B48" w:rsidRDefault="00B95B48" w:rsidP="00A21508">
      <w:pPr>
        <w:jc w:val="both"/>
        <w:rPr>
          <w:rFonts w:ascii="Times New Roman" w:eastAsia="Times New Roman" w:hAnsi="Times New Roman" w:cs="Times New Roman"/>
          <w:sz w:val="24"/>
          <w:szCs w:val="24"/>
        </w:rPr>
      </w:pPr>
    </w:p>
    <w:p w14:paraId="1C30193D" w14:textId="77777777" w:rsidR="001972B2" w:rsidRDefault="001972B2"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Tableau </w:t>
      </w:r>
      <w:r w:rsidR="008D2A56">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w:t>
      </w:r>
      <w:r w:rsidR="00F03CEE">
        <w:rPr>
          <w:rFonts w:ascii="Times New Roman" w:eastAsia="Times New Roman" w:hAnsi="Times New Roman" w:cs="Times New Roman"/>
          <w:sz w:val="24"/>
          <w:szCs w:val="24"/>
        </w:rPr>
        <w:t>Nombre de mol de HCl</w:t>
      </w:r>
      <w:r>
        <w:rPr>
          <w:rFonts w:ascii="Times New Roman" w:eastAsia="Times New Roman" w:hAnsi="Times New Roman" w:cs="Times New Roman"/>
          <w:sz w:val="24"/>
          <w:szCs w:val="24"/>
        </w:rPr>
        <w:t xml:space="preserve"> calculé expérimentalement avec les solutions 1.1, 1.2, 1.3 en sachant que n NaOH = n HCl.</w:t>
      </w:r>
    </w:p>
    <w:tbl>
      <w:tblPr>
        <w:tblStyle w:val="Grilledutableau"/>
        <w:tblW w:w="10012" w:type="dxa"/>
        <w:tblLook w:val="04A0" w:firstRow="1" w:lastRow="0" w:firstColumn="1" w:lastColumn="0" w:noHBand="0" w:noVBand="1"/>
      </w:tblPr>
      <w:tblGrid>
        <w:gridCol w:w="1667"/>
        <w:gridCol w:w="1669"/>
        <w:gridCol w:w="1669"/>
        <w:gridCol w:w="1669"/>
        <w:gridCol w:w="1669"/>
        <w:gridCol w:w="1669"/>
      </w:tblGrid>
      <w:tr w:rsidR="002D18EC" w14:paraId="5D441FDB" w14:textId="77777777" w:rsidTr="002D18EC">
        <w:trPr>
          <w:trHeight w:val="733"/>
        </w:trPr>
        <w:tc>
          <w:tcPr>
            <w:tcW w:w="1667" w:type="dxa"/>
          </w:tcPr>
          <w:p w14:paraId="7C4508E1"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Échantillon</w:t>
            </w:r>
          </w:p>
        </w:tc>
        <w:tc>
          <w:tcPr>
            <w:tcW w:w="1669" w:type="dxa"/>
          </w:tcPr>
          <w:p w14:paraId="7F72AA21" w14:textId="77777777" w:rsidR="002D18EC" w:rsidRDefault="002D18EC" w:rsidP="00516C96">
            <w:pPr>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 V</m:t>
              </m:r>
            </m:oMath>
            <w:r>
              <w:rPr>
                <w:rFonts w:ascii="Times New Roman" w:eastAsia="Times New Roman" w:hAnsi="Times New Roman" w:cs="Times New Roman"/>
                <w:sz w:val="24"/>
                <w:szCs w:val="24"/>
              </w:rPr>
              <w:t xml:space="preserve"> (ml)</w:t>
            </w:r>
          </w:p>
        </w:tc>
        <w:tc>
          <w:tcPr>
            <w:tcW w:w="1669" w:type="dxa"/>
          </w:tcPr>
          <w:p w14:paraId="6CF5A0B5"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Nombre de mole de NaOH 1N (mol)</w:t>
            </w:r>
          </w:p>
        </w:tc>
        <w:tc>
          <w:tcPr>
            <w:tcW w:w="1669" w:type="dxa"/>
          </w:tcPr>
          <w:p w14:paraId="26232F2D"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Moyenne de nombre de mole de NaOH 1N (mol)</w:t>
            </w:r>
          </w:p>
        </w:tc>
        <w:tc>
          <w:tcPr>
            <w:tcW w:w="1669" w:type="dxa"/>
          </w:tcPr>
          <w:p w14:paraId="2ED588B9"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Nombre de mole de HCl dans 2 ml de solution (mol)</w:t>
            </w:r>
          </w:p>
        </w:tc>
        <w:tc>
          <w:tcPr>
            <w:tcW w:w="1669" w:type="dxa"/>
          </w:tcPr>
          <w:p w14:paraId="50EADD99"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Nombre de mol de HCl dans 10ml de solution</w:t>
            </w:r>
          </w:p>
        </w:tc>
      </w:tr>
      <w:tr w:rsidR="002D18EC" w14:paraId="6A34006C" w14:textId="77777777" w:rsidTr="002D18EC">
        <w:trPr>
          <w:trHeight w:val="239"/>
        </w:trPr>
        <w:tc>
          <w:tcPr>
            <w:tcW w:w="1667" w:type="dxa"/>
            <w:shd w:val="clear" w:color="auto" w:fill="FFFFFF" w:themeFill="background1"/>
          </w:tcPr>
          <w:p w14:paraId="1986F645"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669" w:type="dxa"/>
            <w:shd w:val="clear" w:color="auto" w:fill="FFFFFF" w:themeFill="background1"/>
          </w:tcPr>
          <w:p w14:paraId="69A26325"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669" w:type="dxa"/>
            <w:shd w:val="clear" w:color="auto" w:fill="FFFFFF" w:themeFill="background1"/>
          </w:tcPr>
          <w:p w14:paraId="15C2777B"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0.00100</w:t>
            </w:r>
          </w:p>
        </w:tc>
        <w:tc>
          <w:tcPr>
            <w:tcW w:w="1669" w:type="dxa"/>
            <w:tcBorders>
              <w:bottom w:val="nil"/>
            </w:tcBorders>
            <w:shd w:val="clear" w:color="auto" w:fill="FFFFFF" w:themeFill="background1"/>
          </w:tcPr>
          <w:p w14:paraId="606E78E2" w14:textId="77777777" w:rsidR="002D18EC" w:rsidRDefault="002D18EC" w:rsidP="00516C96">
            <w:pPr>
              <w:jc w:val="both"/>
              <w:rPr>
                <w:rFonts w:ascii="Times New Roman" w:eastAsia="Times New Roman" w:hAnsi="Times New Roman" w:cs="Times New Roman"/>
                <w:sz w:val="24"/>
                <w:szCs w:val="24"/>
              </w:rPr>
            </w:pPr>
          </w:p>
        </w:tc>
        <w:tc>
          <w:tcPr>
            <w:tcW w:w="1669" w:type="dxa"/>
            <w:tcBorders>
              <w:bottom w:val="nil"/>
            </w:tcBorders>
            <w:shd w:val="clear" w:color="auto" w:fill="FFFFFF" w:themeFill="background1"/>
          </w:tcPr>
          <w:p w14:paraId="09204FB8" w14:textId="77777777" w:rsidR="002D18EC" w:rsidRDefault="002D18EC" w:rsidP="00516C96">
            <w:pPr>
              <w:jc w:val="both"/>
              <w:rPr>
                <w:rFonts w:ascii="Times New Roman" w:eastAsia="Times New Roman" w:hAnsi="Times New Roman" w:cs="Times New Roman"/>
                <w:sz w:val="24"/>
                <w:szCs w:val="24"/>
              </w:rPr>
            </w:pPr>
          </w:p>
        </w:tc>
        <w:tc>
          <w:tcPr>
            <w:tcW w:w="1669" w:type="dxa"/>
            <w:tcBorders>
              <w:bottom w:val="nil"/>
            </w:tcBorders>
            <w:shd w:val="clear" w:color="auto" w:fill="FFFFFF" w:themeFill="background1"/>
          </w:tcPr>
          <w:p w14:paraId="379F029D" w14:textId="77777777" w:rsidR="002D18EC" w:rsidRDefault="002D18EC" w:rsidP="00516C96">
            <w:pPr>
              <w:jc w:val="both"/>
              <w:rPr>
                <w:rFonts w:ascii="Times New Roman" w:eastAsia="Times New Roman" w:hAnsi="Times New Roman" w:cs="Times New Roman"/>
                <w:sz w:val="24"/>
                <w:szCs w:val="24"/>
              </w:rPr>
            </w:pPr>
          </w:p>
        </w:tc>
      </w:tr>
      <w:tr w:rsidR="002D18EC" w14:paraId="73E6EFCB" w14:textId="77777777" w:rsidTr="002D18EC">
        <w:trPr>
          <w:trHeight w:val="228"/>
        </w:trPr>
        <w:tc>
          <w:tcPr>
            <w:tcW w:w="1667" w:type="dxa"/>
            <w:shd w:val="clear" w:color="auto" w:fill="FFFFFF" w:themeFill="background1"/>
          </w:tcPr>
          <w:p w14:paraId="680122B2"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1669" w:type="dxa"/>
            <w:shd w:val="clear" w:color="auto" w:fill="FFFFFF" w:themeFill="background1"/>
          </w:tcPr>
          <w:p w14:paraId="0E9D0359"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c>
          <w:tcPr>
            <w:tcW w:w="1669" w:type="dxa"/>
            <w:shd w:val="clear" w:color="auto" w:fill="FFFFFF" w:themeFill="background1"/>
          </w:tcPr>
          <w:p w14:paraId="38962A66"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0.00120</w:t>
            </w:r>
          </w:p>
        </w:tc>
        <w:tc>
          <w:tcPr>
            <w:tcW w:w="1669" w:type="dxa"/>
            <w:tcBorders>
              <w:top w:val="nil"/>
              <w:bottom w:val="nil"/>
            </w:tcBorders>
            <w:shd w:val="clear" w:color="auto" w:fill="FFFFFF" w:themeFill="background1"/>
          </w:tcPr>
          <w:p w14:paraId="73E56651"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0.00110</w:t>
            </w:r>
          </w:p>
        </w:tc>
        <w:tc>
          <w:tcPr>
            <w:tcW w:w="1669" w:type="dxa"/>
            <w:tcBorders>
              <w:top w:val="nil"/>
              <w:bottom w:val="nil"/>
            </w:tcBorders>
            <w:shd w:val="clear" w:color="auto" w:fill="FFFFFF" w:themeFill="background1"/>
          </w:tcPr>
          <w:p w14:paraId="42931468"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0.00110</w:t>
            </w:r>
          </w:p>
        </w:tc>
        <w:tc>
          <w:tcPr>
            <w:tcW w:w="1669" w:type="dxa"/>
            <w:tcBorders>
              <w:top w:val="nil"/>
              <w:bottom w:val="nil"/>
            </w:tcBorders>
            <w:shd w:val="clear" w:color="auto" w:fill="FFFFFF" w:themeFill="background1"/>
          </w:tcPr>
          <w:p w14:paraId="1F82B1AD"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0.00550</w:t>
            </w:r>
          </w:p>
        </w:tc>
      </w:tr>
      <w:tr w:rsidR="002D18EC" w14:paraId="6C377ABB" w14:textId="77777777" w:rsidTr="002D18EC">
        <w:trPr>
          <w:trHeight w:val="239"/>
        </w:trPr>
        <w:tc>
          <w:tcPr>
            <w:tcW w:w="1667" w:type="dxa"/>
            <w:shd w:val="clear" w:color="auto" w:fill="FFFFFF" w:themeFill="background1"/>
          </w:tcPr>
          <w:p w14:paraId="7D8A368E"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1669" w:type="dxa"/>
            <w:shd w:val="clear" w:color="auto" w:fill="FFFFFF" w:themeFill="background1"/>
          </w:tcPr>
          <w:p w14:paraId="3A5BD082"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669" w:type="dxa"/>
            <w:shd w:val="clear" w:color="auto" w:fill="FFFFFF" w:themeFill="background1"/>
          </w:tcPr>
          <w:p w14:paraId="6F5AECDB" w14:textId="77777777" w:rsidR="002D18EC" w:rsidRDefault="002D18EC" w:rsidP="00516C96">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0.00100</w:t>
            </w:r>
          </w:p>
        </w:tc>
        <w:tc>
          <w:tcPr>
            <w:tcW w:w="1669" w:type="dxa"/>
            <w:tcBorders>
              <w:top w:val="nil"/>
              <w:bottom w:val="single" w:sz="4" w:space="0" w:color="auto"/>
            </w:tcBorders>
            <w:shd w:val="clear" w:color="auto" w:fill="FFFFFF" w:themeFill="background1"/>
          </w:tcPr>
          <w:p w14:paraId="0E3D8167" w14:textId="77777777" w:rsidR="002D18EC" w:rsidRDefault="002D18EC" w:rsidP="00516C96">
            <w:pPr>
              <w:jc w:val="both"/>
              <w:rPr>
                <w:rFonts w:ascii="Times New Roman" w:eastAsia="Times New Roman" w:hAnsi="Times New Roman" w:cs="Times New Roman"/>
                <w:sz w:val="24"/>
                <w:szCs w:val="24"/>
              </w:rPr>
            </w:pPr>
          </w:p>
        </w:tc>
        <w:tc>
          <w:tcPr>
            <w:tcW w:w="1669" w:type="dxa"/>
            <w:tcBorders>
              <w:top w:val="nil"/>
              <w:bottom w:val="single" w:sz="4" w:space="0" w:color="auto"/>
            </w:tcBorders>
            <w:shd w:val="clear" w:color="auto" w:fill="FFFFFF" w:themeFill="background1"/>
          </w:tcPr>
          <w:p w14:paraId="6899F900" w14:textId="77777777" w:rsidR="002D18EC" w:rsidRDefault="002D18EC" w:rsidP="00516C96">
            <w:pPr>
              <w:jc w:val="both"/>
              <w:rPr>
                <w:rFonts w:ascii="Times New Roman" w:eastAsia="Times New Roman" w:hAnsi="Times New Roman" w:cs="Times New Roman"/>
                <w:sz w:val="24"/>
                <w:szCs w:val="24"/>
              </w:rPr>
            </w:pPr>
          </w:p>
        </w:tc>
        <w:tc>
          <w:tcPr>
            <w:tcW w:w="1669" w:type="dxa"/>
            <w:tcBorders>
              <w:top w:val="nil"/>
              <w:bottom w:val="single" w:sz="4" w:space="0" w:color="auto"/>
            </w:tcBorders>
            <w:shd w:val="clear" w:color="auto" w:fill="FFFFFF" w:themeFill="background1"/>
          </w:tcPr>
          <w:p w14:paraId="75F251C2" w14:textId="77777777" w:rsidR="002D18EC" w:rsidRDefault="002D18EC" w:rsidP="00516C96">
            <w:pPr>
              <w:jc w:val="both"/>
              <w:rPr>
                <w:rFonts w:ascii="Times New Roman" w:eastAsia="Times New Roman" w:hAnsi="Times New Roman" w:cs="Times New Roman"/>
                <w:sz w:val="24"/>
                <w:szCs w:val="24"/>
              </w:rPr>
            </w:pPr>
          </w:p>
        </w:tc>
      </w:tr>
    </w:tbl>
    <w:p w14:paraId="276C507F" w14:textId="77777777" w:rsidR="00E3553C" w:rsidRDefault="00E3553C" w:rsidP="00A21508">
      <w:pPr>
        <w:jc w:val="both"/>
        <w:rPr>
          <w:rFonts w:ascii="Times New Roman" w:eastAsia="Times New Roman" w:hAnsi="Times New Roman" w:cs="Times New Roman"/>
          <w:sz w:val="24"/>
          <w:szCs w:val="24"/>
        </w:rPr>
      </w:pPr>
    </w:p>
    <w:p w14:paraId="0158D5A8" w14:textId="77777777" w:rsidR="001972B2" w:rsidRDefault="00F03CEE"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Tableau</w:t>
      </w:r>
      <w:r w:rsidR="003036EC">
        <w:rPr>
          <w:rFonts w:ascii="Times New Roman" w:eastAsia="Times New Roman" w:hAnsi="Times New Roman" w:cs="Times New Roman"/>
          <w:sz w:val="24"/>
          <w:szCs w:val="24"/>
        </w:rPr>
        <w:t xml:space="preserve"> 5</w:t>
      </w:r>
      <w:r>
        <w:rPr>
          <w:rFonts w:ascii="Times New Roman" w:eastAsia="Times New Roman" w:hAnsi="Times New Roman" w:cs="Times New Roman"/>
          <w:sz w:val="24"/>
          <w:szCs w:val="24"/>
        </w:rPr>
        <w:t xml:space="preserve"> ; Concentration de HCl expérimentalement trouvé</w:t>
      </w:r>
      <w:r w:rsidR="003036EC">
        <w:rPr>
          <w:rFonts w:ascii="Times New Roman" w:eastAsia="Times New Roman" w:hAnsi="Times New Roman" w:cs="Times New Roman"/>
          <w:sz w:val="24"/>
          <w:szCs w:val="24"/>
        </w:rPr>
        <w:t xml:space="preserve"> à partir du nombre de mol de NaOH.</w:t>
      </w:r>
    </w:p>
    <w:tbl>
      <w:tblPr>
        <w:tblStyle w:val="Grilledutableau"/>
        <w:tblW w:w="0" w:type="auto"/>
        <w:tblLook w:val="04A0" w:firstRow="1" w:lastRow="0" w:firstColumn="1" w:lastColumn="0" w:noHBand="0" w:noVBand="1"/>
      </w:tblPr>
      <w:tblGrid>
        <w:gridCol w:w="3336"/>
        <w:gridCol w:w="3337"/>
        <w:gridCol w:w="3337"/>
      </w:tblGrid>
      <w:tr w:rsidR="00F03CEE" w14:paraId="67C73C88" w14:textId="77777777" w:rsidTr="009D3D2D">
        <w:trPr>
          <w:trHeight w:val="328"/>
        </w:trPr>
        <w:tc>
          <w:tcPr>
            <w:tcW w:w="3336" w:type="dxa"/>
          </w:tcPr>
          <w:p w14:paraId="48094661" w14:textId="77777777" w:rsidR="00F03CEE" w:rsidRDefault="00F03CEE"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Échantillons</w:t>
            </w:r>
          </w:p>
        </w:tc>
        <w:tc>
          <w:tcPr>
            <w:tcW w:w="3337" w:type="dxa"/>
          </w:tcPr>
          <w:p w14:paraId="26DDC17F" w14:textId="77777777" w:rsidR="00F03CEE" w:rsidRDefault="00F03CEE"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Molarité (M) </w:t>
            </w:r>
          </w:p>
        </w:tc>
        <w:tc>
          <w:tcPr>
            <w:tcW w:w="3337" w:type="dxa"/>
          </w:tcPr>
          <w:p w14:paraId="2454E44E" w14:textId="77777777" w:rsidR="00F03CEE" w:rsidRDefault="00F03CEE"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Incertitude (+/- M)</w:t>
            </w:r>
          </w:p>
        </w:tc>
      </w:tr>
      <w:tr w:rsidR="00F03CEE" w14:paraId="05028FC3" w14:textId="77777777" w:rsidTr="009D3D2D">
        <w:trPr>
          <w:trHeight w:val="314"/>
        </w:trPr>
        <w:tc>
          <w:tcPr>
            <w:tcW w:w="3336" w:type="dxa"/>
          </w:tcPr>
          <w:p w14:paraId="616A1016" w14:textId="77777777" w:rsidR="00F03CEE" w:rsidRDefault="00F03CEE"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Moyenne de 1</w:t>
            </w:r>
          </w:p>
        </w:tc>
        <w:tc>
          <w:tcPr>
            <w:tcW w:w="3337" w:type="dxa"/>
          </w:tcPr>
          <w:p w14:paraId="3CF7FE4C" w14:textId="77777777" w:rsidR="00F03CEE" w:rsidRDefault="00F03CEE"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3337" w:type="dxa"/>
          </w:tcPr>
          <w:p w14:paraId="10E38F71" w14:textId="77777777" w:rsidR="00F03CEE" w:rsidRDefault="00F03CEE"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0.014</w:t>
            </w:r>
          </w:p>
        </w:tc>
      </w:tr>
    </w:tbl>
    <w:p w14:paraId="4E51D7AC" w14:textId="77777777" w:rsidR="00F03CEE" w:rsidRDefault="00F03CEE" w:rsidP="00A21508">
      <w:pPr>
        <w:jc w:val="both"/>
        <w:rPr>
          <w:rFonts w:ascii="Times New Roman" w:eastAsia="Times New Roman" w:hAnsi="Times New Roman" w:cs="Times New Roman"/>
          <w:sz w:val="24"/>
          <w:szCs w:val="24"/>
        </w:rPr>
      </w:pPr>
    </w:p>
    <w:p w14:paraId="34CBC54A" w14:textId="77777777" w:rsidR="00516C96" w:rsidRDefault="00516C9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Tableau </w:t>
      </w:r>
      <w:r w:rsidR="003036EC">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w:t>
      </w:r>
      <w:r w:rsidR="00013B34">
        <w:rPr>
          <w:rFonts w:ascii="Times New Roman" w:eastAsia="Times New Roman" w:hAnsi="Times New Roman" w:cs="Times New Roman"/>
          <w:sz w:val="24"/>
          <w:szCs w:val="24"/>
        </w:rPr>
        <w:t xml:space="preserve">Nombre de mol </w:t>
      </w:r>
      <w:r w:rsidR="00301578">
        <w:rPr>
          <w:rFonts w:ascii="Times New Roman" w:eastAsia="Times New Roman" w:hAnsi="Times New Roman" w:cs="Times New Roman"/>
          <w:sz w:val="24"/>
          <w:szCs w:val="24"/>
        </w:rPr>
        <w:t>d’acide</w:t>
      </w:r>
      <w:r w:rsidR="00013B34">
        <w:rPr>
          <w:rFonts w:ascii="Times New Roman" w:eastAsia="Times New Roman" w:hAnsi="Times New Roman" w:cs="Times New Roman"/>
          <w:sz w:val="24"/>
          <w:szCs w:val="24"/>
        </w:rPr>
        <w:t xml:space="preserve"> acétique présente dans les échantillons par rapport </w:t>
      </w:r>
      <w:proofErr w:type="spellStart"/>
      <w:r w:rsidR="00013B34">
        <w:rPr>
          <w:rFonts w:ascii="Times New Roman" w:eastAsia="Times New Roman" w:hAnsi="Times New Roman" w:cs="Times New Roman"/>
          <w:sz w:val="24"/>
          <w:szCs w:val="24"/>
        </w:rPr>
        <w:t>a</w:t>
      </w:r>
      <w:proofErr w:type="spellEnd"/>
      <w:r w:rsidR="00013B34">
        <w:rPr>
          <w:rFonts w:ascii="Times New Roman" w:eastAsia="Times New Roman" w:hAnsi="Times New Roman" w:cs="Times New Roman"/>
          <w:sz w:val="24"/>
          <w:szCs w:val="24"/>
        </w:rPr>
        <w:t xml:space="preserve"> la quantité de mol de NaOH et de HCl également présent. Ce nombre peut être trouvé en soustrayant n de NaOH à n de HCl.</w:t>
      </w:r>
    </w:p>
    <w:tbl>
      <w:tblPr>
        <w:tblStyle w:val="Grilledutableau"/>
        <w:tblW w:w="10038" w:type="dxa"/>
        <w:tblLook w:val="04A0" w:firstRow="1" w:lastRow="0" w:firstColumn="1" w:lastColumn="0" w:noHBand="0" w:noVBand="1"/>
      </w:tblPr>
      <w:tblGrid>
        <w:gridCol w:w="1487"/>
        <w:gridCol w:w="745"/>
        <w:gridCol w:w="1400"/>
        <w:gridCol w:w="1155"/>
        <w:gridCol w:w="1142"/>
        <w:gridCol w:w="1155"/>
        <w:gridCol w:w="1399"/>
        <w:gridCol w:w="1555"/>
      </w:tblGrid>
      <w:tr w:rsidR="00D34384" w14:paraId="0CC9E237" w14:textId="77777777" w:rsidTr="00D34384">
        <w:trPr>
          <w:trHeight w:val="1130"/>
        </w:trPr>
        <w:tc>
          <w:tcPr>
            <w:tcW w:w="1487" w:type="dxa"/>
          </w:tcPr>
          <w:p w14:paraId="085C7FA1"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Échantillon</w:t>
            </w:r>
          </w:p>
        </w:tc>
        <w:tc>
          <w:tcPr>
            <w:tcW w:w="745" w:type="dxa"/>
          </w:tcPr>
          <w:p w14:paraId="5F98EB80" w14:textId="77777777" w:rsidR="00D34384" w:rsidRDefault="00D34384" w:rsidP="00023709">
            <w:pPr>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 V</m:t>
              </m:r>
            </m:oMath>
            <w:r>
              <w:rPr>
                <w:rFonts w:ascii="Times New Roman" w:eastAsia="Times New Roman" w:hAnsi="Times New Roman" w:cs="Times New Roman"/>
                <w:sz w:val="24"/>
                <w:szCs w:val="24"/>
              </w:rPr>
              <w:t xml:space="preserve"> (ml)</w:t>
            </w:r>
          </w:p>
        </w:tc>
        <w:tc>
          <w:tcPr>
            <w:tcW w:w="1400" w:type="dxa"/>
            <w:tcBorders>
              <w:bottom w:val="single" w:sz="4" w:space="0" w:color="auto"/>
            </w:tcBorders>
          </w:tcPr>
          <w:p w14:paraId="088F6731"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Incertitude</w:t>
            </w:r>
          </w:p>
          <w:p w14:paraId="0076868A"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 ml)</w:t>
            </w:r>
          </w:p>
        </w:tc>
        <w:tc>
          <w:tcPr>
            <w:tcW w:w="1155" w:type="dxa"/>
          </w:tcPr>
          <w:p w14:paraId="5E141766"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Nombre de mole de NaOH 1N (</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w:t>
            </w:r>
          </w:p>
        </w:tc>
        <w:tc>
          <w:tcPr>
            <w:tcW w:w="1142" w:type="dxa"/>
          </w:tcPr>
          <w:p w14:paraId="43D297E5"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Nombre de mole de HCl (</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w:t>
            </w:r>
          </w:p>
        </w:tc>
        <w:tc>
          <w:tcPr>
            <w:tcW w:w="1155" w:type="dxa"/>
          </w:tcPr>
          <w:p w14:paraId="011A0A75"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Nombre de mole d’acide acétique dans 2ml (</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w:t>
            </w:r>
          </w:p>
        </w:tc>
        <w:tc>
          <w:tcPr>
            <w:tcW w:w="1399" w:type="dxa"/>
            <w:tcBorders>
              <w:bottom w:val="single" w:sz="4" w:space="0" w:color="auto"/>
            </w:tcBorders>
          </w:tcPr>
          <w:p w14:paraId="5F0FCAF2"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Incertitude</w:t>
            </w:r>
          </w:p>
          <w:p w14:paraId="7BE998B4"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X </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w:t>
            </w:r>
          </w:p>
        </w:tc>
        <w:tc>
          <w:tcPr>
            <w:tcW w:w="1555" w:type="dxa"/>
          </w:tcPr>
          <w:p w14:paraId="4B94212F"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Nombre de mol d’acide acétique dans 10ml (+/-0.495mmol)</w:t>
            </w:r>
          </w:p>
        </w:tc>
      </w:tr>
      <w:tr w:rsidR="00D34384" w14:paraId="18D1C5D7" w14:textId="77777777" w:rsidTr="00D34384">
        <w:trPr>
          <w:trHeight w:val="282"/>
        </w:trPr>
        <w:tc>
          <w:tcPr>
            <w:tcW w:w="1487" w:type="dxa"/>
            <w:shd w:val="clear" w:color="auto" w:fill="D9D9D9" w:themeFill="background1" w:themeFillShade="D9"/>
          </w:tcPr>
          <w:p w14:paraId="37F81F2A"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745" w:type="dxa"/>
            <w:shd w:val="clear" w:color="auto" w:fill="D9D9D9" w:themeFill="background1" w:themeFillShade="D9"/>
          </w:tcPr>
          <w:p w14:paraId="44D0572A"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400" w:type="dxa"/>
            <w:tcBorders>
              <w:bottom w:val="nil"/>
            </w:tcBorders>
            <w:shd w:val="clear" w:color="auto" w:fill="FFFFFF" w:themeFill="background1"/>
          </w:tcPr>
          <w:p w14:paraId="07ACB5FC" w14:textId="77777777" w:rsidR="00D34384" w:rsidRDefault="00D34384" w:rsidP="00023709">
            <w:pPr>
              <w:jc w:val="both"/>
              <w:rPr>
                <w:rFonts w:ascii="Times New Roman" w:eastAsia="Times New Roman" w:hAnsi="Times New Roman" w:cs="Times New Roman"/>
                <w:sz w:val="24"/>
                <w:szCs w:val="24"/>
              </w:rPr>
            </w:pPr>
          </w:p>
        </w:tc>
        <w:tc>
          <w:tcPr>
            <w:tcW w:w="1155" w:type="dxa"/>
            <w:shd w:val="clear" w:color="auto" w:fill="D9D9D9" w:themeFill="background1" w:themeFillShade="D9"/>
          </w:tcPr>
          <w:p w14:paraId="07CE4237"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142" w:type="dxa"/>
            <w:shd w:val="clear" w:color="auto" w:fill="D9D9D9" w:themeFill="background1" w:themeFillShade="D9"/>
          </w:tcPr>
          <w:p w14:paraId="0ECEFE44"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155" w:type="dxa"/>
            <w:shd w:val="clear" w:color="auto" w:fill="D9D9D9" w:themeFill="background1" w:themeFillShade="D9"/>
          </w:tcPr>
          <w:p w14:paraId="35FD38B7"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399" w:type="dxa"/>
            <w:tcBorders>
              <w:bottom w:val="nil"/>
            </w:tcBorders>
            <w:shd w:val="clear" w:color="auto" w:fill="auto"/>
          </w:tcPr>
          <w:p w14:paraId="4E759F4B" w14:textId="77777777" w:rsidR="00D34384" w:rsidRDefault="00D34384" w:rsidP="00023709">
            <w:pPr>
              <w:jc w:val="both"/>
              <w:rPr>
                <w:rFonts w:ascii="Times New Roman" w:eastAsia="Times New Roman" w:hAnsi="Times New Roman" w:cs="Times New Roman"/>
                <w:sz w:val="24"/>
                <w:szCs w:val="24"/>
              </w:rPr>
            </w:pPr>
          </w:p>
        </w:tc>
        <w:tc>
          <w:tcPr>
            <w:tcW w:w="1555" w:type="dxa"/>
            <w:shd w:val="clear" w:color="auto" w:fill="D9D9D9" w:themeFill="background1" w:themeFillShade="D9"/>
          </w:tcPr>
          <w:p w14:paraId="116CDFC8"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r>
      <w:tr w:rsidR="00D34384" w14:paraId="7EA12699" w14:textId="77777777" w:rsidTr="00D34384">
        <w:trPr>
          <w:trHeight w:val="269"/>
        </w:trPr>
        <w:tc>
          <w:tcPr>
            <w:tcW w:w="1487" w:type="dxa"/>
            <w:shd w:val="clear" w:color="auto" w:fill="D9D9D9" w:themeFill="background1" w:themeFillShade="D9"/>
          </w:tcPr>
          <w:p w14:paraId="429F75D6"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745" w:type="dxa"/>
            <w:shd w:val="clear" w:color="auto" w:fill="D9D9D9" w:themeFill="background1" w:themeFillShade="D9"/>
          </w:tcPr>
          <w:p w14:paraId="7A787D70"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c>
          <w:tcPr>
            <w:tcW w:w="1400" w:type="dxa"/>
            <w:tcBorders>
              <w:top w:val="nil"/>
              <w:bottom w:val="nil"/>
            </w:tcBorders>
            <w:shd w:val="clear" w:color="auto" w:fill="FFFFFF" w:themeFill="background1"/>
          </w:tcPr>
          <w:p w14:paraId="7B7124B3" w14:textId="77777777" w:rsidR="00D34384" w:rsidRDefault="00D34384" w:rsidP="00023709">
            <w:pPr>
              <w:jc w:val="both"/>
              <w:rPr>
                <w:rFonts w:ascii="Times New Roman" w:eastAsia="Times New Roman" w:hAnsi="Times New Roman" w:cs="Times New Roman"/>
                <w:sz w:val="24"/>
                <w:szCs w:val="24"/>
              </w:rPr>
            </w:pPr>
          </w:p>
        </w:tc>
        <w:tc>
          <w:tcPr>
            <w:tcW w:w="1155" w:type="dxa"/>
            <w:shd w:val="clear" w:color="auto" w:fill="D9D9D9" w:themeFill="background1" w:themeFillShade="D9"/>
          </w:tcPr>
          <w:p w14:paraId="3E99E056"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c>
          <w:tcPr>
            <w:tcW w:w="1142" w:type="dxa"/>
            <w:shd w:val="clear" w:color="auto" w:fill="D9D9D9" w:themeFill="background1" w:themeFillShade="D9"/>
          </w:tcPr>
          <w:p w14:paraId="30402014"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c>
          <w:tcPr>
            <w:tcW w:w="1155" w:type="dxa"/>
            <w:shd w:val="clear" w:color="auto" w:fill="D9D9D9" w:themeFill="background1" w:themeFillShade="D9"/>
          </w:tcPr>
          <w:p w14:paraId="271B7B21"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399" w:type="dxa"/>
            <w:tcBorders>
              <w:top w:val="nil"/>
              <w:bottom w:val="nil"/>
            </w:tcBorders>
            <w:shd w:val="clear" w:color="auto" w:fill="auto"/>
          </w:tcPr>
          <w:p w14:paraId="644F6EFD" w14:textId="77777777" w:rsidR="00D34384" w:rsidRDefault="00D34384" w:rsidP="00023709"/>
        </w:tc>
        <w:tc>
          <w:tcPr>
            <w:tcW w:w="1555" w:type="dxa"/>
            <w:shd w:val="clear" w:color="auto" w:fill="D9D9D9" w:themeFill="background1" w:themeFillShade="D9"/>
          </w:tcPr>
          <w:p w14:paraId="5661BD1F"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r>
      <w:tr w:rsidR="00D34384" w14:paraId="12357974" w14:textId="77777777" w:rsidTr="00D34384">
        <w:trPr>
          <w:trHeight w:val="282"/>
        </w:trPr>
        <w:tc>
          <w:tcPr>
            <w:tcW w:w="1487" w:type="dxa"/>
            <w:shd w:val="clear" w:color="auto" w:fill="D9D9D9" w:themeFill="background1" w:themeFillShade="D9"/>
          </w:tcPr>
          <w:p w14:paraId="0752C1B5"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745" w:type="dxa"/>
            <w:shd w:val="clear" w:color="auto" w:fill="D9D9D9" w:themeFill="background1" w:themeFillShade="D9"/>
          </w:tcPr>
          <w:p w14:paraId="0CDDF5A1"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1400" w:type="dxa"/>
            <w:tcBorders>
              <w:top w:val="nil"/>
              <w:bottom w:val="nil"/>
            </w:tcBorders>
            <w:shd w:val="clear" w:color="auto" w:fill="FFFFFF" w:themeFill="background1"/>
          </w:tcPr>
          <w:p w14:paraId="3A24CFCB" w14:textId="77777777" w:rsidR="00D34384" w:rsidRDefault="00D34384" w:rsidP="00023709">
            <w:pPr>
              <w:jc w:val="both"/>
              <w:rPr>
                <w:rFonts w:ascii="Times New Roman" w:eastAsia="Times New Roman" w:hAnsi="Times New Roman" w:cs="Times New Roman"/>
                <w:sz w:val="24"/>
                <w:szCs w:val="24"/>
              </w:rPr>
            </w:pPr>
          </w:p>
        </w:tc>
        <w:tc>
          <w:tcPr>
            <w:tcW w:w="1155" w:type="dxa"/>
            <w:shd w:val="clear" w:color="auto" w:fill="D9D9D9" w:themeFill="background1" w:themeFillShade="D9"/>
          </w:tcPr>
          <w:p w14:paraId="31448254"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142" w:type="dxa"/>
            <w:shd w:val="clear" w:color="auto" w:fill="D9D9D9" w:themeFill="background1" w:themeFillShade="D9"/>
          </w:tcPr>
          <w:p w14:paraId="2C48935A"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1155" w:type="dxa"/>
            <w:shd w:val="clear" w:color="auto" w:fill="D9D9D9" w:themeFill="background1" w:themeFillShade="D9"/>
          </w:tcPr>
          <w:p w14:paraId="7749BE6E"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c>
          <w:tcPr>
            <w:tcW w:w="1399" w:type="dxa"/>
            <w:tcBorders>
              <w:top w:val="nil"/>
              <w:bottom w:val="nil"/>
            </w:tcBorders>
            <w:shd w:val="clear" w:color="auto" w:fill="auto"/>
          </w:tcPr>
          <w:p w14:paraId="631B80E3" w14:textId="77777777" w:rsidR="00D34384" w:rsidRDefault="00D34384" w:rsidP="00023709"/>
        </w:tc>
        <w:tc>
          <w:tcPr>
            <w:tcW w:w="1555" w:type="dxa"/>
            <w:shd w:val="clear" w:color="auto" w:fill="D9D9D9" w:themeFill="background1" w:themeFillShade="D9"/>
          </w:tcPr>
          <w:p w14:paraId="312C7947"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0.000</w:t>
            </w:r>
          </w:p>
        </w:tc>
      </w:tr>
      <w:tr w:rsidR="00D34384" w14:paraId="4E456FF2" w14:textId="77777777" w:rsidTr="00D34384">
        <w:trPr>
          <w:trHeight w:val="282"/>
        </w:trPr>
        <w:tc>
          <w:tcPr>
            <w:tcW w:w="1487" w:type="dxa"/>
          </w:tcPr>
          <w:p w14:paraId="288116C2"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745" w:type="dxa"/>
          </w:tcPr>
          <w:p w14:paraId="7B52CC1E"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7.85</w:t>
            </w:r>
          </w:p>
        </w:tc>
        <w:tc>
          <w:tcPr>
            <w:tcW w:w="1400" w:type="dxa"/>
            <w:tcBorders>
              <w:top w:val="nil"/>
              <w:bottom w:val="nil"/>
            </w:tcBorders>
            <w:shd w:val="clear" w:color="auto" w:fill="FFFFFF" w:themeFill="background1"/>
          </w:tcPr>
          <w:p w14:paraId="326D8B38" w14:textId="77777777" w:rsidR="00D34384" w:rsidRDefault="00D34384" w:rsidP="00023709">
            <w:pPr>
              <w:jc w:val="both"/>
              <w:rPr>
                <w:rFonts w:ascii="Times New Roman" w:eastAsia="Times New Roman" w:hAnsi="Times New Roman" w:cs="Times New Roman"/>
                <w:sz w:val="24"/>
                <w:szCs w:val="24"/>
              </w:rPr>
            </w:pPr>
          </w:p>
        </w:tc>
        <w:tc>
          <w:tcPr>
            <w:tcW w:w="1155" w:type="dxa"/>
          </w:tcPr>
          <w:p w14:paraId="2F82A19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7.85</w:t>
            </w:r>
          </w:p>
        </w:tc>
        <w:tc>
          <w:tcPr>
            <w:tcW w:w="1142" w:type="dxa"/>
          </w:tcPr>
          <w:p w14:paraId="417EB557"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tcPr>
          <w:p w14:paraId="34FF9203"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6.750</w:t>
            </w:r>
          </w:p>
        </w:tc>
        <w:tc>
          <w:tcPr>
            <w:tcW w:w="1399" w:type="dxa"/>
            <w:tcBorders>
              <w:top w:val="nil"/>
              <w:bottom w:val="nil"/>
            </w:tcBorders>
            <w:shd w:val="clear" w:color="auto" w:fill="auto"/>
          </w:tcPr>
          <w:p w14:paraId="4B915AE6" w14:textId="77777777" w:rsidR="00D34384" w:rsidRDefault="00D34384" w:rsidP="00023709"/>
        </w:tc>
        <w:tc>
          <w:tcPr>
            <w:tcW w:w="1555" w:type="dxa"/>
          </w:tcPr>
          <w:p w14:paraId="22591348"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33.750</w:t>
            </w:r>
          </w:p>
        </w:tc>
      </w:tr>
      <w:tr w:rsidR="00D34384" w14:paraId="222893C5" w14:textId="77777777" w:rsidTr="00D34384">
        <w:trPr>
          <w:trHeight w:val="282"/>
        </w:trPr>
        <w:tc>
          <w:tcPr>
            <w:tcW w:w="1487" w:type="dxa"/>
          </w:tcPr>
          <w:p w14:paraId="58E478FE"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745" w:type="dxa"/>
          </w:tcPr>
          <w:p w14:paraId="50029F8F"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7.55</w:t>
            </w:r>
          </w:p>
        </w:tc>
        <w:tc>
          <w:tcPr>
            <w:tcW w:w="1400" w:type="dxa"/>
            <w:tcBorders>
              <w:top w:val="nil"/>
              <w:bottom w:val="nil"/>
            </w:tcBorders>
            <w:shd w:val="clear" w:color="auto" w:fill="FFFFFF" w:themeFill="background1"/>
          </w:tcPr>
          <w:p w14:paraId="0FB01163" w14:textId="77777777" w:rsidR="00D34384" w:rsidRDefault="00D34384" w:rsidP="00023709">
            <w:pPr>
              <w:jc w:val="both"/>
              <w:rPr>
                <w:rFonts w:ascii="Times New Roman" w:eastAsia="Times New Roman" w:hAnsi="Times New Roman" w:cs="Times New Roman"/>
                <w:sz w:val="24"/>
                <w:szCs w:val="24"/>
              </w:rPr>
            </w:pPr>
          </w:p>
        </w:tc>
        <w:tc>
          <w:tcPr>
            <w:tcW w:w="1155" w:type="dxa"/>
          </w:tcPr>
          <w:p w14:paraId="7097ADA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7.55</w:t>
            </w:r>
          </w:p>
        </w:tc>
        <w:tc>
          <w:tcPr>
            <w:tcW w:w="1142" w:type="dxa"/>
          </w:tcPr>
          <w:p w14:paraId="05EE8DD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tcPr>
          <w:p w14:paraId="2BC4D377"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6.450</w:t>
            </w:r>
          </w:p>
        </w:tc>
        <w:tc>
          <w:tcPr>
            <w:tcW w:w="1399" w:type="dxa"/>
            <w:tcBorders>
              <w:top w:val="nil"/>
              <w:bottom w:val="nil"/>
            </w:tcBorders>
            <w:shd w:val="clear" w:color="auto" w:fill="auto"/>
          </w:tcPr>
          <w:p w14:paraId="38F14BF4" w14:textId="77777777" w:rsidR="00D34384" w:rsidRDefault="00D34384" w:rsidP="00023709"/>
        </w:tc>
        <w:tc>
          <w:tcPr>
            <w:tcW w:w="1555" w:type="dxa"/>
          </w:tcPr>
          <w:p w14:paraId="1BFBB3A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32.250</w:t>
            </w:r>
          </w:p>
        </w:tc>
      </w:tr>
      <w:tr w:rsidR="00D34384" w14:paraId="1D572854" w14:textId="77777777" w:rsidTr="00D34384">
        <w:trPr>
          <w:trHeight w:val="282"/>
        </w:trPr>
        <w:tc>
          <w:tcPr>
            <w:tcW w:w="1487" w:type="dxa"/>
          </w:tcPr>
          <w:p w14:paraId="09B9AE95"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745" w:type="dxa"/>
          </w:tcPr>
          <w:p w14:paraId="336B3E94"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7.55</w:t>
            </w:r>
          </w:p>
        </w:tc>
        <w:tc>
          <w:tcPr>
            <w:tcW w:w="1400" w:type="dxa"/>
            <w:tcBorders>
              <w:top w:val="nil"/>
              <w:bottom w:val="nil"/>
            </w:tcBorders>
            <w:shd w:val="clear" w:color="auto" w:fill="FFFFFF" w:themeFill="background1"/>
          </w:tcPr>
          <w:p w14:paraId="344C934D" w14:textId="77777777" w:rsidR="00D34384" w:rsidRDefault="00D34384" w:rsidP="00023709">
            <w:pPr>
              <w:jc w:val="both"/>
              <w:rPr>
                <w:rFonts w:ascii="Times New Roman" w:eastAsia="Times New Roman" w:hAnsi="Times New Roman" w:cs="Times New Roman"/>
                <w:sz w:val="24"/>
                <w:szCs w:val="24"/>
              </w:rPr>
            </w:pPr>
          </w:p>
        </w:tc>
        <w:tc>
          <w:tcPr>
            <w:tcW w:w="1155" w:type="dxa"/>
          </w:tcPr>
          <w:p w14:paraId="78BBBB26"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7.55</w:t>
            </w:r>
          </w:p>
        </w:tc>
        <w:tc>
          <w:tcPr>
            <w:tcW w:w="1142" w:type="dxa"/>
          </w:tcPr>
          <w:p w14:paraId="55079A43"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tcPr>
          <w:p w14:paraId="1FB5E71D"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6.450</w:t>
            </w:r>
          </w:p>
        </w:tc>
        <w:tc>
          <w:tcPr>
            <w:tcW w:w="1399" w:type="dxa"/>
            <w:tcBorders>
              <w:top w:val="nil"/>
              <w:bottom w:val="nil"/>
            </w:tcBorders>
            <w:shd w:val="clear" w:color="auto" w:fill="auto"/>
          </w:tcPr>
          <w:p w14:paraId="20701728" w14:textId="77777777" w:rsidR="00D34384" w:rsidRDefault="00D34384" w:rsidP="00023709"/>
        </w:tc>
        <w:tc>
          <w:tcPr>
            <w:tcW w:w="1555" w:type="dxa"/>
          </w:tcPr>
          <w:p w14:paraId="07352849"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32.250</w:t>
            </w:r>
          </w:p>
        </w:tc>
      </w:tr>
      <w:tr w:rsidR="00D34384" w14:paraId="595757CC" w14:textId="77777777" w:rsidTr="00D34384">
        <w:trPr>
          <w:trHeight w:val="282"/>
        </w:trPr>
        <w:tc>
          <w:tcPr>
            <w:tcW w:w="1487" w:type="dxa"/>
            <w:shd w:val="clear" w:color="auto" w:fill="D9D9D9" w:themeFill="background1" w:themeFillShade="D9"/>
          </w:tcPr>
          <w:p w14:paraId="33B2CDA6"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745" w:type="dxa"/>
            <w:shd w:val="clear" w:color="auto" w:fill="D9D9D9" w:themeFill="background1" w:themeFillShade="D9"/>
          </w:tcPr>
          <w:p w14:paraId="6D881672"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6.65</w:t>
            </w:r>
          </w:p>
        </w:tc>
        <w:tc>
          <w:tcPr>
            <w:tcW w:w="1400" w:type="dxa"/>
            <w:tcBorders>
              <w:top w:val="nil"/>
              <w:bottom w:val="nil"/>
            </w:tcBorders>
            <w:shd w:val="clear" w:color="auto" w:fill="FFFFFF" w:themeFill="background1"/>
          </w:tcPr>
          <w:p w14:paraId="18D1F5A6" w14:textId="77777777" w:rsidR="00D34384" w:rsidRDefault="00D34384" w:rsidP="00023709">
            <w:pPr>
              <w:jc w:val="both"/>
              <w:rPr>
                <w:rFonts w:ascii="Times New Roman" w:eastAsia="Times New Roman" w:hAnsi="Times New Roman" w:cs="Times New Roman"/>
                <w:sz w:val="24"/>
                <w:szCs w:val="24"/>
              </w:rPr>
            </w:pPr>
          </w:p>
        </w:tc>
        <w:tc>
          <w:tcPr>
            <w:tcW w:w="1155" w:type="dxa"/>
            <w:shd w:val="clear" w:color="auto" w:fill="D9D9D9" w:themeFill="background1" w:themeFillShade="D9"/>
          </w:tcPr>
          <w:p w14:paraId="49C999E0"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6.65</w:t>
            </w:r>
          </w:p>
        </w:tc>
        <w:tc>
          <w:tcPr>
            <w:tcW w:w="1142" w:type="dxa"/>
            <w:shd w:val="clear" w:color="auto" w:fill="D9D9D9" w:themeFill="background1" w:themeFillShade="D9"/>
          </w:tcPr>
          <w:p w14:paraId="56210588"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shd w:val="clear" w:color="auto" w:fill="D9D9D9" w:themeFill="background1" w:themeFillShade="D9"/>
          </w:tcPr>
          <w:p w14:paraId="4BDE2678"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5.550</w:t>
            </w:r>
          </w:p>
        </w:tc>
        <w:tc>
          <w:tcPr>
            <w:tcW w:w="1399" w:type="dxa"/>
            <w:tcBorders>
              <w:top w:val="nil"/>
              <w:bottom w:val="nil"/>
            </w:tcBorders>
            <w:shd w:val="clear" w:color="auto" w:fill="auto"/>
          </w:tcPr>
          <w:p w14:paraId="2476B14C" w14:textId="77777777" w:rsidR="00D34384" w:rsidRDefault="00D34384" w:rsidP="00023709"/>
        </w:tc>
        <w:tc>
          <w:tcPr>
            <w:tcW w:w="1555" w:type="dxa"/>
            <w:shd w:val="clear" w:color="auto" w:fill="D9D9D9" w:themeFill="background1" w:themeFillShade="D9"/>
          </w:tcPr>
          <w:p w14:paraId="787C7311"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27.750</w:t>
            </w:r>
          </w:p>
        </w:tc>
      </w:tr>
      <w:tr w:rsidR="00D34384" w14:paraId="1AF6D198" w14:textId="77777777" w:rsidTr="00D34384">
        <w:trPr>
          <w:trHeight w:val="269"/>
        </w:trPr>
        <w:tc>
          <w:tcPr>
            <w:tcW w:w="1487" w:type="dxa"/>
            <w:shd w:val="clear" w:color="auto" w:fill="D9D9D9" w:themeFill="background1" w:themeFillShade="D9"/>
          </w:tcPr>
          <w:p w14:paraId="06D01A6F"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745" w:type="dxa"/>
            <w:shd w:val="clear" w:color="auto" w:fill="D9D9D9" w:themeFill="background1" w:themeFillShade="D9"/>
          </w:tcPr>
          <w:p w14:paraId="7892C852"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6.75</w:t>
            </w:r>
          </w:p>
        </w:tc>
        <w:tc>
          <w:tcPr>
            <w:tcW w:w="1400" w:type="dxa"/>
            <w:tcBorders>
              <w:top w:val="nil"/>
              <w:bottom w:val="nil"/>
            </w:tcBorders>
            <w:shd w:val="clear" w:color="auto" w:fill="FFFFFF" w:themeFill="background1"/>
          </w:tcPr>
          <w:p w14:paraId="321BF43E" w14:textId="77777777" w:rsidR="00D34384" w:rsidRDefault="00D34384" w:rsidP="00023709">
            <w:pPr>
              <w:jc w:val="both"/>
              <w:rPr>
                <w:rFonts w:ascii="Times New Roman" w:eastAsia="Times New Roman" w:hAnsi="Times New Roman" w:cs="Times New Roman"/>
                <w:sz w:val="24"/>
                <w:szCs w:val="24"/>
              </w:rPr>
            </w:pPr>
          </w:p>
        </w:tc>
        <w:tc>
          <w:tcPr>
            <w:tcW w:w="1155" w:type="dxa"/>
            <w:shd w:val="clear" w:color="auto" w:fill="D9D9D9" w:themeFill="background1" w:themeFillShade="D9"/>
          </w:tcPr>
          <w:p w14:paraId="7575AB23"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6.75</w:t>
            </w:r>
          </w:p>
        </w:tc>
        <w:tc>
          <w:tcPr>
            <w:tcW w:w="1142" w:type="dxa"/>
            <w:shd w:val="clear" w:color="auto" w:fill="D9D9D9" w:themeFill="background1" w:themeFillShade="D9"/>
          </w:tcPr>
          <w:p w14:paraId="3E335BE5"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shd w:val="clear" w:color="auto" w:fill="D9D9D9" w:themeFill="background1" w:themeFillShade="D9"/>
          </w:tcPr>
          <w:p w14:paraId="53593589"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5.650</w:t>
            </w:r>
          </w:p>
        </w:tc>
        <w:tc>
          <w:tcPr>
            <w:tcW w:w="1399" w:type="dxa"/>
            <w:tcBorders>
              <w:top w:val="nil"/>
              <w:bottom w:val="nil"/>
            </w:tcBorders>
            <w:shd w:val="clear" w:color="auto" w:fill="auto"/>
          </w:tcPr>
          <w:p w14:paraId="20679E57" w14:textId="77777777" w:rsidR="00D34384" w:rsidRDefault="00D34384" w:rsidP="00023709"/>
        </w:tc>
        <w:tc>
          <w:tcPr>
            <w:tcW w:w="1555" w:type="dxa"/>
            <w:shd w:val="clear" w:color="auto" w:fill="D9D9D9" w:themeFill="background1" w:themeFillShade="D9"/>
          </w:tcPr>
          <w:p w14:paraId="423233B7"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28.250</w:t>
            </w:r>
          </w:p>
        </w:tc>
      </w:tr>
      <w:tr w:rsidR="00D34384" w14:paraId="73CC1D03" w14:textId="77777777" w:rsidTr="00D34384">
        <w:trPr>
          <w:trHeight w:val="282"/>
        </w:trPr>
        <w:tc>
          <w:tcPr>
            <w:tcW w:w="1487" w:type="dxa"/>
            <w:shd w:val="clear" w:color="auto" w:fill="D9D9D9" w:themeFill="background1" w:themeFillShade="D9"/>
          </w:tcPr>
          <w:p w14:paraId="09D36D18"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745" w:type="dxa"/>
            <w:shd w:val="clear" w:color="auto" w:fill="D9D9D9" w:themeFill="background1" w:themeFillShade="D9"/>
          </w:tcPr>
          <w:p w14:paraId="0F0CE007"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6.85</w:t>
            </w:r>
          </w:p>
        </w:tc>
        <w:tc>
          <w:tcPr>
            <w:tcW w:w="1400" w:type="dxa"/>
            <w:tcBorders>
              <w:top w:val="nil"/>
              <w:bottom w:val="nil"/>
            </w:tcBorders>
            <w:shd w:val="clear" w:color="auto" w:fill="FFFFFF" w:themeFill="background1"/>
          </w:tcPr>
          <w:p w14:paraId="7BFB29C2" w14:textId="77777777" w:rsidR="00D34384" w:rsidRDefault="00D34384" w:rsidP="00023709">
            <w:pPr>
              <w:jc w:val="center"/>
              <w:rPr>
                <w:rFonts w:ascii="Times New Roman" w:eastAsia="Times New Roman" w:hAnsi="Times New Roman" w:cs="Times New Roman"/>
                <w:sz w:val="24"/>
                <w:szCs w:val="24"/>
              </w:rPr>
            </w:pPr>
          </w:p>
        </w:tc>
        <w:tc>
          <w:tcPr>
            <w:tcW w:w="1155" w:type="dxa"/>
            <w:shd w:val="clear" w:color="auto" w:fill="D9D9D9" w:themeFill="background1" w:themeFillShade="D9"/>
          </w:tcPr>
          <w:p w14:paraId="6D7DE0A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6.85</w:t>
            </w:r>
          </w:p>
        </w:tc>
        <w:tc>
          <w:tcPr>
            <w:tcW w:w="1142" w:type="dxa"/>
            <w:shd w:val="clear" w:color="auto" w:fill="D9D9D9" w:themeFill="background1" w:themeFillShade="D9"/>
          </w:tcPr>
          <w:p w14:paraId="11212797"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shd w:val="clear" w:color="auto" w:fill="D9D9D9" w:themeFill="background1" w:themeFillShade="D9"/>
          </w:tcPr>
          <w:p w14:paraId="3FF87E22"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5.750</w:t>
            </w:r>
          </w:p>
        </w:tc>
        <w:tc>
          <w:tcPr>
            <w:tcW w:w="1399" w:type="dxa"/>
            <w:tcBorders>
              <w:top w:val="nil"/>
              <w:bottom w:val="nil"/>
            </w:tcBorders>
            <w:shd w:val="clear" w:color="auto" w:fill="auto"/>
          </w:tcPr>
          <w:p w14:paraId="3B0BB39F" w14:textId="77777777" w:rsidR="00D34384" w:rsidRDefault="00D34384" w:rsidP="00023709"/>
        </w:tc>
        <w:tc>
          <w:tcPr>
            <w:tcW w:w="1555" w:type="dxa"/>
            <w:shd w:val="clear" w:color="auto" w:fill="D9D9D9" w:themeFill="background1" w:themeFillShade="D9"/>
          </w:tcPr>
          <w:p w14:paraId="4AF6A95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28.750</w:t>
            </w:r>
          </w:p>
        </w:tc>
      </w:tr>
      <w:tr w:rsidR="00D34384" w14:paraId="68BFD228" w14:textId="77777777" w:rsidTr="00D34384">
        <w:trPr>
          <w:trHeight w:val="282"/>
        </w:trPr>
        <w:tc>
          <w:tcPr>
            <w:tcW w:w="1487" w:type="dxa"/>
          </w:tcPr>
          <w:p w14:paraId="7882002F"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c>
          <w:tcPr>
            <w:tcW w:w="745" w:type="dxa"/>
          </w:tcPr>
          <w:p w14:paraId="2E4E1445"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4.65</w:t>
            </w:r>
          </w:p>
        </w:tc>
        <w:tc>
          <w:tcPr>
            <w:tcW w:w="1400" w:type="dxa"/>
            <w:tcBorders>
              <w:top w:val="nil"/>
              <w:bottom w:val="nil"/>
            </w:tcBorders>
            <w:shd w:val="clear" w:color="auto" w:fill="FFFFFF" w:themeFill="background1"/>
          </w:tcPr>
          <w:p w14:paraId="046C6506" w14:textId="77777777" w:rsidR="00D34384" w:rsidRDefault="00D34384" w:rsidP="00023709">
            <w:pPr>
              <w:jc w:val="both"/>
              <w:rPr>
                <w:rFonts w:ascii="Times New Roman" w:eastAsia="Times New Roman" w:hAnsi="Times New Roman" w:cs="Times New Roman"/>
                <w:sz w:val="24"/>
                <w:szCs w:val="24"/>
              </w:rPr>
            </w:pPr>
          </w:p>
        </w:tc>
        <w:tc>
          <w:tcPr>
            <w:tcW w:w="1155" w:type="dxa"/>
          </w:tcPr>
          <w:p w14:paraId="4D6C555F"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4.65</w:t>
            </w:r>
          </w:p>
        </w:tc>
        <w:tc>
          <w:tcPr>
            <w:tcW w:w="1142" w:type="dxa"/>
          </w:tcPr>
          <w:p w14:paraId="5013EE35"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tcPr>
          <w:p w14:paraId="27A65926"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3.550</w:t>
            </w:r>
          </w:p>
        </w:tc>
        <w:tc>
          <w:tcPr>
            <w:tcW w:w="1399" w:type="dxa"/>
            <w:tcBorders>
              <w:top w:val="nil"/>
              <w:bottom w:val="nil"/>
            </w:tcBorders>
            <w:shd w:val="clear" w:color="auto" w:fill="auto"/>
          </w:tcPr>
          <w:p w14:paraId="33B6BDE1" w14:textId="77777777" w:rsidR="00D34384" w:rsidRDefault="00D34384" w:rsidP="00023709"/>
        </w:tc>
        <w:tc>
          <w:tcPr>
            <w:tcW w:w="1555" w:type="dxa"/>
          </w:tcPr>
          <w:p w14:paraId="049F27A0"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17.750</w:t>
            </w:r>
          </w:p>
        </w:tc>
      </w:tr>
      <w:tr w:rsidR="00D34384" w14:paraId="3CADD6FD" w14:textId="77777777" w:rsidTr="00D34384">
        <w:trPr>
          <w:trHeight w:val="282"/>
        </w:trPr>
        <w:tc>
          <w:tcPr>
            <w:tcW w:w="1487" w:type="dxa"/>
          </w:tcPr>
          <w:p w14:paraId="21EE28BE"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c>
          <w:tcPr>
            <w:tcW w:w="745" w:type="dxa"/>
          </w:tcPr>
          <w:p w14:paraId="489DBD31"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4.65</w:t>
            </w:r>
          </w:p>
        </w:tc>
        <w:tc>
          <w:tcPr>
            <w:tcW w:w="1400" w:type="dxa"/>
            <w:tcBorders>
              <w:top w:val="nil"/>
              <w:bottom w:val="nil"/>
            </w:tcBorders>
            <w:shd w:val="clear" w:color="auto" w:fill="FFFFFF" w:themeFill="background1"/>
          </w:tcPr>
          <w:p w14:paraId="666FD52B" w14:textId="77777777" w:rsidR="00D34384" w:rsidRDefault="00D34384" w:rsidP="00023709">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0.07</w:t>
            </w:r>
          </w:p>
        </w:tc>
        <w:tc>
          <w:tcPr>
            <w:tcW w:w="1155" w:type="dxa"/>
          </w:tcPr>
          <w:p w14:paraId="6B51C0B0"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4.65</w:t>
            </w:r>
          </w:p>
        </w:tc>
        <w:tc>
          <w:tcPr>
            <w:tcW w:w="1142" w:type="dxa"/>
          </w:tcPr>
          <w:p w14:paraId="3A5A199F"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tcPr>
          <w:p w14:paraId="2D95C201"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3.550</w:t>
            </w:r>
          </w:p>
        </w:tc>
        <w:tc>
          <w:tcPr>
            <w:tcW w:w="1399" w:type="dxa"/>
            <w:tcBorders>
              <w:top w:val="nil"/>
              <w:bottom w:val="nil"/>
            </w:tcBorders>
            <w:shd w:val="clear" w:color="auto" w:fill="auto"/>
          </w:tcPr>
          <w:p w14:paraId="654060A6" w14:textId="77777777" w:rsidR="00D34384" w:rsidRDefault="00D34384" w:rsidP="00023709">
            <w:r w:rsidRPr="007F6F21">
              <w:rPr>
                <w:rFonts w:ascii="Times New Roman" w:eastAsia="Times New Roman" w:hAnsi="Times New Roman" w:cs="Times New Roman"/>
                <w:sz w:val="24"/>
                <w:szCs w:val="24"/>
              </w:rPr>
              <w:t>0.099</w:t>
            </w:r>
          </w:p>
        </w:tc>
        <w:tc>
          <w:tcPr>
            <w:tcW w:w="1555" w:type="dxa"/>
          </w:tcPr>
          <w:p w14:paraId="71C8BAA9"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17.750</w:t>
            </w:r>
          </w:p>
        </w:tc>
      </w:tr>
      <w:tr w:rsidR="00D34384" w14:paraId="59B65830" w14:textId="77777777" w:rsidTr="00D34384">
        <w:trPr>
          <w:trHeight w:val="282"/>
        </w:trPr>
        <w:tc>
          <w:tcPr>
            <w:tcW w:w="1487" w:type="dxa"/>
          </w:tcPr>
          <w:p w14:paraId="741D6978"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745" w:type="dxa"/>
          </w:tcPr>
          <w:p w14:paraId="27641E53"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4.70</w:t>
            </w:r>
          </w:p>
        </w:tc>
        <w:tc>
          <w:tcPr>
            <w:tcW w:w="1400" w:type="dxa"/>
            <w:tcBorders>
              <w:top w:val="nil"/>
              <w:bottom w:val="nil"/>
            </w:tcBorders>
            <w:shd w:val="clear" w:color="auto" w:fill="FFFFFF" w:themeFill="background1"/>
          </w:tcPr>
          <w:p w14:paraId="46EC2833" w14:textId="77777777" w:rsidR="00D34384" w:rsidRDefault="00D34384" w:rsidP="00023709">
            <w:pPr>
              <w:jc w:val="both"/>
              <w:rPr>
                <w:rFonts w:ascii="Times New Roman" w:eastAsia="Times New Roman" w:hAnsi="Times New Roman" w:cs="Times New Roman"/>
                <w:sz w:val="24"/>
                <w:szCs w:val="24"/>
              </w:rPr>
            </w:pPr>
          </w:p>
        </w:tc>
        <w:tc>
          <w:tcPr>
            <w:tcW w:w="1155" w:type="dxa"/>
          </w:tcPr>
          <w:p w14:paraId="6CCF0265"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4.70</w:t>
            </w:r>
          </w:p>
        </w:tc>
        <w:tc>
          <w:tcPr>
            <w:tcW w:w="1142" w:type="dxa"/>
          </w:tcPr>
          <w:p w14:paraId="5C9BBCA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tcPr>
          <w:p w14:paraId="5DA2068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3.600</w:t>
            </w:r>
          </w:p>
        </w:tc>
        <w:tc>
          <w:tcPr>
            <w:tcW w:w="1399" w:type="dxa"/>
            <w:tcBorders>
              <w:top w:val="nil"/>
              <w:bottom w:val="nil"/>
            </w:tcBorders>
            <w:shd w:val="clear" w:color="auto" w:fill="auto"/>
          </w:tcPr>
          <w:p w14:paraId="2BE21090" w14:textId="77777777" w:rsidR="00D34384" w:rsidRDefault="00D34384" w:rsidP="00023709"/>
        </w:tc>
        <w:tc>
          <w:tcPr>
            <w:tcW w:w="1555" w:type="dxa"/>
          </w:tcPr>
          <w:p w14:paraId="1AA226C7"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18.000</w:t>
            </w:r>
          </w:p>
        </w:tc>
      </w:tr>
      <w:tr w:rsidR="00D34384" w14:paraId="4BC433C9" w14:textId="77777777" w:rsidTr="00D34384">
        <w:trPr>
          <w:trHeight w:val="282"/>
        </w:trPr>
        <w:tc>
          <w:tcPr>
            <w:tcW w:w="1487" w:type="dxa"/>
            <w:shd w:val="clear" w:color="auto" w:fill="D9D9D9" w:themeFill="background1" w:themeFillShade="D9"/>
          </w:tcPr>
          <w:p w14:paraId="4362169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745" w:type="dxa"/>
            <w:shd w:val="clear" w:color="auto" w:fill="D9D9D9" w:themeFill="background1" w:themeFillShade="D9"/>
          </w:tcPr>
          <w:p w14:paraId="250A2B1A"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5.85</w:t>
            </w:r>
          </w:p>
        </w:tc>
        <w:tc>
          <w:tcPr>
            <w:tcW w:w="1400" w:type="dxa"/>
            <w:tcBorders>
              <w:top w:val="nil"/>
              <w:bottom w:val="nil"/>
            </w:tcBorders>
            <w:shd w:val="clear" w:color="auto" w:fill="FFFFFF" w:themeFill="background1"/>
          </w:tcPr>
          <w:p w14:paraId="1224426A" w14:textId="77777777" w:rsidR="00D34384" w:rsidRDefault="00D34384" w:rsidP="00023709">
            <w:pPr>
              <w:jc w:val="both"/>
              <w:rPr>
                <w:rFonts w:ascii="Times New Roman" w:eastAsia="Times New Roman" w:hAnsi="Times New Roman" w:cs="Times New Roman"/>
                <w:sz w:val="24"/>
                <w:szCs w:val="24"/>
              </w:rPr>
            </w:pPr>
          </w:p>
        </w:tc>
        <w:tc>
          <w:tcPr>
            <w:tcW w:w="1155" w:type="dxa"/>
            <w:shd w:val="clear" w:color="auto" w:fill="D9D9D9" w:themeFill="background1" w:themeFillShade="D9"/>
          </w:tcPr>
          <w:p w14:paraId="1414984E"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5.85</w:t>
            </w:r>
          </w:p>
        </w:tc>
        <w:tc>
          <w:tcPr>
            <w:tcW w:w="1142" w:type="dxa"/>
            <w:shd w:val="clear" w:color="auto" w:fill="D9D9D9" w:themeFill="background1" w:themeFillShade="D9"/>
          </w:tcPr>
          <w:p w14:paraId="752399D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shd w:val="clear" w:color="auto" w:fill="D9D9D9" w:themeFill="background1" w:themeFillShade="D9"/>
          </w:tcPr>
          <w:p w14:paraId="71D28F98"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4.750</w:t>
            </w:r>
          </w:p>
        </w:tc>
        <w:tc>
          <w:tcPr>
            <w:tcW w:w="1399" w:type="dxa"/>
            <w:tcBorders>
              <w:top w:val="nil"/>
              <w:bottom w:val="nil"/>
            </w:tcBorders>
            <w:shd w:val="clear" w:color="auto" w:fill="auto"/>
          </w:tcPr>
          <w:p w14:paraId="35DBB208" w14:textId="77777777" w:rsidR="00D34384" w:rsidRDefault="00D34384" w:rsidP="00023709"/>
        </w:tc>
        <w:tc>
          <w:tcPr>
            <w:tcW w:w="1555" w:type="dxa"/>
            <w:shd w:val="clear" w:color="auto" w:fill="D9D9D9" w:themeFill="background1" w:themeFillShade="D9"/>
          </w:tcPr>
          <w:p w14:paraId="4849A177"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23.750</w:t>
            </w:r>
          </w:p>
        </w:tc>
      </w:tr>
      <w:tr w:rsidR="00D34384" w14:paraId="08C7CE70" w14:textId="77777777" w:rsidTr="00D34384">
        <w:trPr>
          <w:trHeight w:val="269"/>
        </w:trPr>
        <w:tc>
          <w:tcPr>
            <w:tcW w:w="1487" w:type="dxa"/>
            <w:shd w:val="clear" w:color="auto" w:fill="D9D9D9" w:themeFill="background1" w:themeFillShade="D9"/>
          </w:tcPr>
          <w:p w14:paraId="410392E4"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p>
        </w:tc>
        <w:tc>
          <w:tcPr>
            <w:tcW w:w="745" w:type="dxa"/>
            <w:shd w:val="clear" w:color="auto" w:fill="D9D9D9" w:themeFill="background1" w:themeFillShade="D9"/>
          </w:tcPr>
          <w:p w14:paraId="41270BBF"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6.10</w:t>
            </w:r>
          </w:p>
        </w:tc>
        <w:tc>
          <w:tcPr>
            <w:tcW w:w="1400" w:type="dxa"/>
            <w:tcBorders>
              <w:top w:val="nil"/>
              <w:bottom w:val="nil"/>
            </w:tcBorders>
            <w:shd w:val="clear" w:color="auto" w:fill="FFFFFF" w:themeFill="background1"/>
          </w:tcPr>
          <w:p w14:paraId="11FA6CD7" w14:textId="77777777" w:rsidR="00D34384" w:rsidRDefault="00D34384" w:rsidP="00023709">
            <w:pPr>
              <w:jc w:val="both"/>
              <w:rPr>
                <w:rFonts w:ascii="Times New Roman" w:eastAsia="Times New Roman" w:hAnsi="Times New Roman" w:cs="Times New Roman"/>
                <w:sz w:val="24"/>
                <w:szCs w:val="24"/>
              </w:rPr>
            </w:pPr>
          </w:p>
        </w:tc>
        <w:tc>
          <w:tcPr>
            <w:tcW w:w="1155" w:type="dxa"/>
            <w:shd w:val="clear" w:color="auto" w:fill="D9D9D9" w:themeFill="background1" w:themeFillShade="D9"/>
          </w:tcPr>
          <w:p w14:paraId="4F2E2E66"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6.10</w:t>
            </w:r>
          </w:p>
        </w:tc>
        <w:tc>
          <w:tcPr>
            <w:tcW w:w="1142" w:type="dxa"/>
            <w:shd w:val="clear" w:color="auto" w:fill="D9D9D9" w:themeFill="background1" w:themeFillShade="D9"/>
          </w:tcPr>
          <w:p w14:paraId="39B6E508"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shd w:val="clear" w:color="auto" w:fill="D9D9D9" w:themeFill="background1" w:themeFillShade="D9"/>
          </w:tcPr>
          <w:p w14:paraId="387D45EA"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5.000</w:t>
            </w:r>
          </w:p>
        </w:tc>
        <w:tc>
          <w:tcPr>
            <w:tcW w:w="1399" w:type="dxa"/>
            <w:tcBorders>
              <w:top w:val="nil"/>
              <w:bottom w:val="nil"/>
            </w:tcBorders>
            <w:shd w:val="clear" w:color="auto" w:fill="auto"/>
          </w:tcPr>
          <w:p w14:paraId="38EFEBF6" w14:textId="77777777" w:rsidR="00D34384" w:rsidRDefault="00D34384" w:rsidP="00023709"/>
        </w:tc>
        <w:tc>
          <w:tcPr>
            <w:tcW w:w="1555" w:type="dxa"/>
            <w:shd w:val="clear" w:color="auto" w:fill="D9D9D9" w:themeFill="background1" w:themeFillShade="D9"/>
          </w:tcPr>
          <w:p w14:paraId="673C20EB"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25.000</w:t>
            </w:r>
          </w:p>
        </w:tc>
      </w:tr>
      <w:tr w:rsidR="00D34384" w14:paraId="78FE7083" w14:textId="77777777" w:rsidTr="00D34384">
        <w:trPr>
          <w:trHeight w:val="282"/>
        </w:trPr>
        <w:tc>
          <w:tcPr>
            <w:tcW w:w="1487" w:type="dxa"/>
            <w:shd w:val="clear" w:color="auto" w:fill="D9D9D9" w:themeFill="background1" w:themeFillShade="D9"/>
          </w:tcPr>
          <w:p w14:paraId="744743D9"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p>
        </w:tc>
        <w:tc>
          <w:tcPr>
            <w:tcW w:w="745" w:type="dxa"/>
            <w:shd w:val="clear" w:color="auto" w:fill="D9D9D9" w:themeFill="background1" w:themeFillShade="D9"/>
          </w:tcPr>
          <w:p w14:paraId="6D02DFA1"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5.70</w:t>
            </w:r>
          </w:p>
        </w:tc>
        <w:tc>
          <w:tcPr>
            <w:tcW w:w="1400" w:type="dxa"/>
            <w:tcBorders>
              <w:top w:val="nil"/>
              <w:bottom w:val="nil"/>
            </w:tcBorders>
            <w:shd w:val="clear" w:color="auto" w:fill="FFFFFF" w:themeFill="background1"/>
          </w:tcPr>
          <w:p w14:paraId="224A10D0" w14:textId="77777777" w:rsidR="00D34384" w:rsidRDefault="00D34384" w:rsidP="00023709">
            <w:pPr>
              <w:jc w:val="both"/>
              <w:rPr>
                <w:rFonts w:ascii="Times New Roman" w:eastAsia="Times New Roman" w:hAnsi="Times New Roman" w:cs="Times New Roman"/>
                <w:sz w:val="24"/>
                <w:szCs w:val="24"/>
              </w:rPr>
            </w:pPr>
          </w:p>
        </w:tc>
        <w:tc>
          <w:tcPr>
            <w:tcW w:w="1155" w:type="dxa"/>
            <w:shd w:val="clear" w:color="auto" w:fill="D9D9D9" w:themeFill="background1" w:themeFillShade="D9"/>
          </w:tcPr>
          <w:p w14:paraId="0E73AFA4"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5.70</w:t>
            </w:r>
          </w:p>
        </w:tc>
        <w:tc>
          <w:tcPr>
            <w:tcW w:w="1142" w:type="dxa"/>
            <w:shd w:val="clear" w:color="auto" w:fill="D9D9D9" w:themeFill="background1" w:themeFillShade="D9"/>
          </w:tcPr>
          <w:p w14:paraId="0725E346"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shd w:val="clear" w:color="auto" w:fill="D9D9D9" w:themeFill="background1" w:themeFillShade="D9"/>
          </w:tcPr>
          <w:p w14:paraId="538CACDA"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4.600</w:t>
            </w:r>
          </w:p>
        </w:tc>
        <w:tc>
          <w:tcPr>
            <w:tcW w:w="1399" w:type="dxa"/>
            <w:tcBorders>
              <w:top w:val="nil"/>
              <w:bottom w:val="nil"/>
            </w:tcBorders>
            <w:shd w:val="clear" w:color="auto" w:fill="auto"/>
          </w:tcPr>
          <w:p w14:paraId="56CFF86B" w14:textId="77777777" w:rsidR="00D34384" w:rsidRDefault="00D34384" w:rsidP="00023709"/>
        </w:tc>
        <w:tc>
          <w:tcPr>
            <w:tcW w:w="1555" w:type="dxa"/>
            <w:shd w:val="clear" w:color="auto" w:fill="D9D9D9" w:themeFill="background1" w:themeFillShade="D9"/>
          </w:tcPr>
          <w:p w14:paraId="0379F6D1"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23.000</w:t>
            </w:r>
          </w:p>
        </w:tc>
      </w:tr>
      <w:tr w:rsidR="00D34384" w14:paraId="4C0D9ABB" w14:textId="77777777" w:rsidTr="00D34384">
        <w:trPr>
          <w:trHeight w:val="282"/>
        </w:trPr>
        <w:tc>
          <w:tcPr>
            <w:tcW w:w="1487" w:type="dxa"/>
          </w:tcPr>
          <w:p w14:paraId="542F4175"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c>
          <w:tcPr>
            <w:tcW w:w="745" w:type="dxa"/>
          </w:tcPr>
          <w:p w14:paraId="33EF06B0"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9.20</w:t>
            </w:r>
          </w:p>
        </w:tc>
        <w:tc>
          <w:tcPr>
            <w:tcW w:w="1400" w:type="dxa"/>
            <w:tcBorders>
              <w:top w:val="nil"/>
              <w:bottom w:val="nil"/>
            </w:tcBorders>
            <w:shd w:val="clear" w:color="auto" w:fill="FFFFFF" w:themeFill="background1"/>
          </w:tcPr>
          <w:p w14:paraId="73E057F7" w14:textId="77777777" w:rsidR="00D34384" w:rsidRDefault="00D34384" w:rsidP="00023709">
            <w:pPr>
              <w:jc w:val="both"/>
              <w:rPr>
                <w:rFonts w:ascii="Times New Roman" w:eastAsia="Times New Roman" w:hAnsi="Times New Roman" w:cs="Times New Roman"/>
                <w:sz w:val="24"/>
                <w:szCs w:val="24"/>
              </w:rPr>
            </w:pPr>
          </w:p>
        </w:tc>
        <w:tc>
          <w:tcPr>
            <w:tcW w:w="1155" w:type="dxa"/>
          </w:tcPr>
          <w:p w14:paraId="009B8A42"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9.20</w:t>
            </w:r>
          </w:p>
        </w:tc>
        <w:tc>
          <w:tcPr>
            <w:tcW w:w="1142" w:type="dxa"/>
          </w:tcPr>
          <w:p w14:paraId="6A13AC43"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tcPr>
          <w:p w14:paraId="0FC47F94"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8.100</w:t>
            </w:r>
          </w:p>
        </w:tc>
        <w:tc>
          <w:tcPr>
            <w:tcW w:w="1399" w:type="dxa"/>
            <w:tcBorders>
              <w:top w:val="nil"/>
              <w:bottom w:val="nil"/>
            </w:tcBorders>
            <w:shd w:val="clear" w:color="auto" w:fill="auto"/>
          </w:tcPr>
          <w:p w14:paraId="005F0BAA" w14:textId="77777777" w:rsidR="00D34384" w:rsidRDefault="00D34384" w:rsidP="00023709"/>
        </w:tc>
        <w:tc>
          <w:tcPr>
            <w:tcW w:w="1555" w:type="dxa"/>
          </w:tcPr>
          <w:p w14:paraId="594F2364"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40.500</w:t>
            </w:r>
          </w:p>
        </w:tc>
      </w:tr>
      <w:tr w:rsidR="00D34384" w14:paraId="00BAB5E9" w14:textId="77777777" w:rsidTr="00D34384">
        <w:trPr>
          <w:trHeight w:val="282"/>
        </w:trPr>
        <w:tc>
          <w:tcPr>
            <w:tcW w:w="1487" w:type="dxa"/>
          </w:tcPr>
          <w:p w14:paraId="40F5D345"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c>
          <w:tcPr>
            <w:tcW w:w="745" w:type="dxa"/>
          </w:tcPr>
          <w:p w14:paraId="31B6E804"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9.65</w:t>
            </w:r>
          </w:p>
        </w:tc>
        <w:tc>
          <w:tcPr>
            <w:tcW w:w="1400" w:type="dxa"/>
            <w:tcBorders>
              <w:top w:val="nil"/>
              <w:bottom w:val="nil"/>
            </w:tcBorders>
            <w:shd w:val="clear" w:color="auto" w:fill="FFFFFF" w:themeFill="background1"/>
          </w:tcPr>
          <w:p w14:paraId="50EFB526" w14:textId="77777777" w:rsidR="00D34384" w:rsidRDefault="00D34384" w:rsidP="00023709">
            <w:pPr>
              <w:jc w:val="both"/>
              <w:rPr>
                <w:rFonts w:ascii="Times New Roman" w:eastAsia="Times New Roman" w:hAnsi="Times New Roman" w:cs="Times New Roman"/>
                <w:sz w:val="24"/>
                <w:szCs w:val="24"/>
              </w:rPr>
            </w:pPr>
          </w:p>
        </w:tc>
        <w:tc>
          <w:tcPr>
            <w:tcW w:w="1155" w:type="dxa"/>
          </w:tcPr>
          <w:p w14:paraId="17054887"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9.65</w:t>
            </w:r>
          </w:p>
        </w:tc>
        <w:tc>
          <w:tcPr>
            <w:tcW w:w="1142" w:type="dxa"/>
          </w:tcPr>
          <w:p w14:paraId="40BC0EBA"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tcPr>
          <w:p w14:paraId="098DCB71"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8.550</w:t>
            </w:r>
          </w:p>
        </w:tc>
        <w:tc>
          <w:tcPr>
            <w:tcW w:w="1399" w:type="dxa"/>
            <w:tcBorders>
              <w:top w:val="nil"/>
              <w:bottom w:val="nil"/>
            </w:tcBorders>
            <w:shd w:val="clear" w:color="auto" w:fill="auto"/>
          </w:tcPr>
          <w:p w14:paraId="1FC267AC" w14:textId="77777777" w:rsidR="00D34384" w:rsidRDefault="00D34384" w:rsidP="00023709"/>
        </w:tc>
        <w:tc>
          <w:tcPr>
            <w:tcW w:w="1555" w:type="dxa"/>
          </w:tcPr>
          <w:p w14:paraId="000FFF1D"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42.750</w:t>
            </w:r>
          </w:p>
        </w:tc>
      </w:tr>
      <w:tr w:rsidR="00D34384" w14:paraId="0C97B09F" w14:textId="77777777" w:rsidTr="00D34384">
        <w:trPr>
          <w:trHeight w:val="282"/>
        </w:trPr>
        <w:tc>
          <w:tcPr>
            <w:tcW w:w="1487" w:type="dxa"/>
          </w:tcPr>
          <w:p w14:paraId="15E14BDE"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6.3</w:t>
            </w:r>
          </w:p>
        </w:tc>
        <w:tc>
          <w:tcPr>
            <w:tcW w:w="745" w:type="dxa"/>
          </w:tcPr>
          <w:p w14:paraId="7F2848D2"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9.45</w:t>
            </w:r>
          </w:p>
        </w:tc>
        <w:tc>
          <w:tcPr>
            <w:tcW w:w="1400" w:type="dxa"/>
            <w:tcBorders>
              <w:top w:val="nil"/>
              <w:bottom w:val="nil"/>
            </w:tcBorders>
            <w:shd w:val="clear" w:color="auto" w:fill="FFFFFF" w:themeFill="background1"/>
          </w:tcPr>
          <w:p w14:paraId="477EABFE" w14:textId="77777777" w:rsidR="00D34384" w:rsidRDefault="00D34384" w:rsidP="00023709">
            <w:pPr>
              <w:jc w:val="both"/>
              <w:rPr>
                <w:rFonts w:ascii="Times New Roman" w:eastAsia="Times New Roman" w:hAnsi="Times New Roman" w:cs="Times New Roman"/>
                <w:sz w:val="24"/>
                <w:szCs w:val="24"/>
              </w:rPr>
            </w:pPr>
          </w:p>
        </w:tc>
        <w:tc>
          <w:tcPr>
            <w:tcW w:w="1155" w:type="dxa"/>
          </w:tcPr>
          <w:p w14:paraId="61990FB4"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9.45</w:t>
            </w:r>
          </w:p>
        </w:tc>
        <w:tc>
          <w:tcPr>
            <w:tcW w:w="1142" w:type="dxa"/>
          </w:tcPr>
          <w:p w14:paraId="47FC63D3"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tcPr>
          <w:p w14:paraId="388E8406"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8.350</w:t>
            </w:r>
          </w:p>
        </w:tc>
        <w:tc>
          <w:tcPr>
            <w:tcW w:w="1399" w:type="dxa"/>
            <w:tcBorders>
              <w:top w:val="nil"/>
              <w:bottom w:val="nil"/>
            </w:tcBorders>
            <w:shd w:val="clear" w:color="auto" w:fill="auto"/>
          </w:tcPr>
          <w:p w14:paraId="4E6BA302" w14:textId="77777777" w:rsidR="00D34384" w:rsidRDefault="00D34384" w:rsidP="00023709"/>
        </w:tc>
        <w:tc>
          <w:tcPr>
            <w:tcW w:w="1555" w:type="dxa"/>
          </w:tcPr>
          <w:p w14:paraId="125972D9"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41.750</w:t>
            </w:r>
          </w:p>
        </w:tc>
      </w:tr>
      <w:tr w:rsidR="00D34384" w14:paraId="766BBACA" w14:textId="77777777" w:rsidTr="00D34384">
        <w:trPr>
          <w:trHeight w:val="282"/>
        </w:trPr>
        <w:tc>
          <w:tcPr>
            <w:tcW w:w="1487" w:type="dxa"/>
            <w:shd w:val="clear" w:color="auto" w:fill="D9D9D9" w:themeFill="background1" w:themeFillShade="D9"/>
          </w:tcPr>
          <w:p w14:paraId="325F89A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w:t>
            </w:r>
          </w:p>
        </w:tc>
        <w:tc>
          <w:tcPr>
            <w:tcW w:w="745" w:type="dxa"/>
            <w:shd w:val="clear" w:color="auto" w:fill="D9D9D9" w:themeFill="background1" w:themeFillShade="D9"/>
          </w:tcPr>
          <w:p w14:paraId="16315105"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2.80</w:t>
            </w:r>
          </w:p>
        </w:tc>
        <w:tc>
          <w:tcPr>
            <w:tcW w:w="1400" w:type="dxa"/>
            <w:tcBorders>
              <w:top w:val="nil"/>
              <w:bottom w:val="nil"/>
            </w:tcBorders>
            <w:shd w:val="clear" w:color="auto" w:fill="FFFFFF" w:themeFill="background1"/>
          </w:tcPr>
          <w:p w14:paraId="7CFDF5DE" w14:textId="77777777" w:rsidR="00D34384" w:rsidRDefault="00D34384" w:rsidP="00023709">
            <w:pPr>
              <w:jc w:val="both"/>
              <w:rPr>
                <w:rFonts w:ascii="Times New Roman" w:eastAsia="Times New Roman" w:hAnsi="Times New Roman" w:cs="Times New Roman"/>
                <w:sz w:val="24"/>
                <w:szCs w:val="24"/>
              </w:rPr>
            </w:pPr>
          </w:p>
        </w:tc>
        <w:tc>
          <w:tcPr>
            <w:tcW w:w="1155" w:type="dxa"/>
            <w:shd w:val="clear" w:color="auto" w:fill="D9D9D9" w:themeFill="background1" w:themeFillShade="D9"/>
          </w:tcPr>
          <w:p w14:paraId="35CE49A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2.80</w:t>
            </w:r>
          </w:p>
        </w:tc>
        <w:tc>
          <w:tcPr>
            <w:tcW w:w="1142" w:type="dxa"/>
            <w:shd w:val="clear" w:color="auto" w:fill="D9D9D9" w:themeFill="background1" w:themeFillShade="D9"/>
          </w:tcPr>
          <w:p w14:paraId="45ED276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shd w:val="clear" w:color="auto" w:fill="D9D9D9" w:themeFill="background1" w:themeFillShade="D9"/>
          </w:tcPr>
          <w:p w14:paraId="360E2F34"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1.700</w:t>
            </w:r>
          </w:p>
        </w:tc>
        <w:tc>
          <w:tcPr>
            <w:tcW w:w="1399" w:type="dxa"/>
            <w:tcBorders>
              <w:top w:val="nil"/>
              <w:bottom w:val="nil"/>
            </w:tcBorders>
            <w:shd w:val="clear" w:color="auto" w:fill="auto"/>
          </w:tcPr>
          <w:p w14:paraId="5935B6FB" w14:textId="77777777" w:rsidR="00D34384" w:rsidRDefault="00D34384" w:rsidP="00023709"/>
        </w:tc>
        <w:tc>
          <w:tcPr>
            <w:tcW w:w="1555" w:type="dxa"/>
            <w:shd w:val="clear" w:color="auto" w:fill="D9D9D9" w:themeFill="background1" w:themeFillShade="D9"/>
          </w:tcPr>
          <w:p w14:paraId="7CB993E5"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8.500</w:t>
            </w:r>
          </w:p>
        </w:tc>
      </w:tr>
      <w:tr w:rsidR="00D34384" w14:paraId="0A3077EE" w14:textId="77777777" w:rsidTr="00D34384">
        <w:trPr>
          <w:trHeight w:val="269"/>
        </w:trPr>
        <w:tc>
          <w:tcPr>
            <w:tcW w:w="1487" w:type="dxa"/>
            <w:shd w:val="clear" w:color="auto" w:fill="D9D9D9" w:themeFill="background1" w:themeFillShade="D9"/>
          </w:tcPr>
          <w:p w14:paraId="1DE9C84D"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w:t>
            </w:r>
          </w:p>
        </w:tc>
        <w:tc>
          <w:tcPr>
            <w:tcW w:w="745" w:type="dxa"/>
            <w:shd w:val="clear" w:color="auto" w:fill="D9D9D9" w:themeFill="background1" w:themeFillShade="D9"/>
          </w:tcPr>
          <w:p w14:paraId="2CB6019F"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2.90</w:t>
            </w:r>
          </w:p>
        </w:tc>
        <w:tc>
          <w:tcPr>
            <w:tcW w:w="1400" w:type="dxa"/>
            <w:tcBorders>
              <w:top w:val="nil"/>
              <w:bottom w:val="nil"/>
            </w:tcBorders>
            <w:shd w:val="clear" w:color="auto" w:fill="FFFFFF" w:themeFill="background1"/>
          </w:tcPr>
          <w:p w14:paraId="5D690DD2" w14:textId="77777777" w:rsidR="00D34384" w:rsidRDefault="00D34384" w:rsidP="00023709">
            <w:pPr>
              <w:jc w:val="both"/>
              <w:rPr>
                <w:rFonts w:ascii="Times New Roman" w:eastAsia="Times New Roman" w:hAnsi="Times New Roman" w:cs="Times New Roman"/>
                <w:sz w:val="24"/>
                <w:szCs w:val="24"/>
              </w:rPr>
            </w:pPr>
          </w:p>
        </w:tc>
        <w:tc>
          <w:tcPr>
            <w:tcW w:w="1155" w:type="dxa"/>
            <w:shd w:val="clear" w:color="auto" w:fill="D9D9D9" w:themeFill="background1" w:themeFillShade="D9"/>
          </w:tcPr>
          <w:p w14:paraId="2244220F"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2.90</w:t>
            </w:r>
          </w:p>
        </w:tc>
        <w:tc>
          <w:tcPr>
            <w:tcW w:w="1142" w:type="dxa"/>
            <w:shd w:val="clear" w:color="auto" w:fill="D9D9D9" w:themeFill="background1" w:themeFillShade="D9"/>
          </w:tcPr>
          <w:p w14:paraId="2ADB5B17"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shd w:val="clear" w:color="auto" w:fill="D9D9D9" w:themeFill="background1" w:themeFillShade="D9"/>
          </w:tcPr>
          <w:p w14:paraId="3C423954"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1.800</w:t>
            </w:r>
          </w:p>
        </w:tc>
        <w:tc>
          <w:tcPr>
            <w:tcW w:w="1399" w:type="dxa"/>
            <w:tcBorders>
              <w:top w:val="nil"/>
              <w:bottom w:val="nil"/>
            </w:tcBorders>
            <w:shd w:val="clear" w:color="auto" w:fill="auto"/>
          </w:tcPr>
          <w:p w14:paraId="539E194A" w14:textId="77777777" w:rsidR="00D34384" w:rsidRDefault="00D34384" w:rsidP="00023709"/>
        </w:tc>
        <w:tc>
          <w:tcPr>
            <w:tcW w:w="1555" w:type="dxa"/>
            <w:shd w:val="clear" w:color="auto" w:fill="D9D9D9" w:themeFill="background1" w:themeFillShade="D9"/>
          </w:tcPr>
          <w:p w14:paraId="733D1A8D"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9.000</w:t>
            </w:r>
          </w:p>
        </w:tc>
      </w:tr>
      <w:tr w:rsidR="00D34384" w14:paraId="08D1E31D" w14:textId="77777777" w:rsidTr="00D34384">
        <w:trPr>
          <w:trHeight w:val="282"/>
        </w:trPr>
        <w:tc>
          <w:tcPr>
            <w:tcW w:w="1487" w:type="dxa"/>
            <w:shd w:val="clear" w:color="auto" w:fill="D9D9D9" w:themeFill="background1" w:themeFillShade="D9"/>
          </w:tcPr>
          <w:p w14:paraId="00759DBC"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w:t>
            </w:r>
          </w:p>
        </w:tc>
        <w:tc>
          <w:tcPr>
            <w:tcW w:w="745" w:type="dxa"/>
            <w:shd w:val="clear" w:color="auto" w:fill="D9D9D9" w:themeFill="background1" w:themeFillShade="D9"/>
          </w:tcPr>
          <w:p w14:paraId="3B30F895"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1400" w:type="dxa"/>
            <w:tcBorders>
              <w:top w:val="nil"/>
            </w:tcBorders>
            <w:shd w:val="clear" w:color="auto" w:fill="FFFFFF" w:themeFill="background1"/>
          </w:tcPr>
          <w:p w14:paraId="60BD4A50" w14:textId="77777777" w:rsidR="00D34384" w:rsidRDefault="00D34384" w:rsidP="00023709">
            <w:pPr>
              <w:jc w:val="both"/>
              <w:rPr>
                <w:rFonts w:ascii="Times New Roman" w:eastAsia="Times New Roman" w:hAnsi="Times New Roman" w:cs="Times New Roman"/>
                <w:sz w:val="24"/>
                <w:szCs w:val="24"/>
              </w:rPr>
            </w:pPr>
          </w:p>
        </w:tc>
        <w:tc>
          <w:tcPr>
            <w:tcW w:w="1155" w:type="dxa"/>
            <w:shd w:val="clear" w:color="auto" w:fill="D9D9D9" w:themeFill="background1" w:themeFillShade="D9"/>
          </w:tcPr>
          <w:p w14:paraId="58D8D0BA"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w:t>
            </w:r>
          </w:p>
        </w:tc>
        <w:tc>
          <w:tcPr>
            <w:tcW w:w="1142" w:type="dxa"/>
            <w:shd w:val="clear" w:color="auto" w:fill="D9D9D9" w:themeFill="background1" w:themeFillShade="D9"/>
          </w:tcPr>
          <w:p w14:paraId="10CC5E78"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w:t>
            </w:r>
          </w:p>
        </w:tc>
        <w:tc>
          <w:tcPr>
            <w:tcW w:w="1155" w:type="dxa"/>
            <w:shd w:val="clear" w:color="auto" w:fill="D9D9D9" w:themeFill="background1" w:themeFillShade="D9"/>
          </w:tcPr>
          <w:p w14:paraId="0B50CE7B"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1.900</w:t>
            </w:r>
          </w:p>
        </w:tc>
        <w:tc>
          <w:tcPr>
            <w:tcW w:w="1399" w:type="dxa"/>
            <w:tcBorders>
              <w:top w:val="nil"/>
            </w:tcBorders>
            <w:shd w:val="clear" w:color="auto" w:fill="auto"/>
          </w:tcPr>
          <w:p w14:paraId="360DF098" w14:textId="77777777" w:rsidR="00D34384" w:rsidRDefault="00D34384" w:rsidP="00023709"/>
        </w:tc>
        <w:tc>
          <w:tcPr>
            <w:tcW w:w="1555" w:type="dxa"/>
            <w:shd w:val="clear" w:color="auto" w:fill="D9D9D9" w:themeFill="background1" w:themeFillShade="D9"/>
          </w:tcPr>
          <w:p w14:paraId="4FD3BBA1" w14:textId="77777777" w:rsidR="00D34384" w:rsidRDefault="00D34384" w:rsidP="0002370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9.500</w:t>
            </w:r>
          </w:p>
        </w:tc>
      </w:tr>
    </w:tbl>
    <w:p w14:paraId="770277EB" w14:textId="77777777" w:rsidR="0053610F" w:rsidRDefault="0053610F" w:rsidP="00A21508">
      <w:pPr>
        <w:jc w:val="both"/>
        <w:rPr>
          <w:rFonts w:ascii="Times New Roman" w:eastAsia="Times New Roman" w:hAnsi="Times New Roman" w:cs="Times New Roman"/>
          <w:sz w:val="24"/>
          <w:szCs w:val="24"/>
        </w:rPr>
      </w:pPr>
    </w:p>
    <w:p w14:paraId="34BF6EE7" w14:textId="77777777" w:rsidR="0053610F" w:rsidRDefault="00812D41"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Tableau 7;</w:t>
      </w:r>
      <w:r w:rsidR="002660E3">
        <w:rPr>
          <w:rFonts w:ascii="Times New Roman" w:eastAsia="Times New Roman" w:hAnsi="Times New Roman" w:cs="Times New Roman"/>
          <w:sz w:val="24"/>
          <w:szCs w:val="24"/>
        </w:rPr>
        <w:t xml:space="preserve"> Concentration</w:t>
      </w:r>
      <w:r w:rsidR="0053610F">
        <w:rPr>
          <w:rFonts w:ascii="Times New Roman" w:eastAsia="Times New Roman" w:hAnsi="Times New Roman" w:cs="Times New Roman"/>
          <w:sz w:val="24"/>
          <w:szCs w:val="24"/>
        </w:rPr>
        <w:t xml:space="preserve"> de l’éthanol, l’acide acétique, l’eau et de l’acétique d’éthyle à l’équilibre utilisé pour le calcul</w:t>
      </w:r>
      <w:r w:rsidR="006612A8">
        <w:rPr>
          <w:rFonts w:ascii="Times New Roman" w:eastAsia="Times New Roman" w:hAnsi="Times New Roman" w:cs="Times New Roman"/>
          <w:sz w:val="24"/>
          <w:szCs w:val="24"/>
        </w:rPr>
        <w:t>er</w:t>
      </w:r>
      <w:r w:rsidR="0053610F">
        <w:rPr>
          <w:rFonts w:ascii="Times New Roman" w:eastAsia="Times New Roman" w:hAnsi="Times New Roman" w:cs="Times New Roman"/>
          <w:sz w:val="24"/>
          <w:szCs w:val="24"/>
        </w:rPr>
        <w:t xml:space="preserve"> de la constance d’équilibre de thermodynamique.</w:t>
      </w:r>
    </w:p>
    <w:tbl>
      <w:tblPr>
        <w:tblStyle w:val="Grilledutableau"/>
        <w:tblW w:w="10473" w:type="dxa"/>
        <w:tblInd w:w="-203" w:type="dxa"/>
        <w:tblLook w:val="04A0" w:firstRow="1" w:lastRow="0" w:firstColumn="1" w:lastColumn="0" w:noHBand="0" w:noVBand="1"/>
      </w:tblPr>
      <w:tblGrid>
        <w:gridCol w:w="1416"/>
        <w:gridCol w:w="996"/>
        <w:gridCol w:w="996"/>
        <w:gridCol w:w="996"/>
        <w:gridCol w:w="996"/>
        <w:gridCol w:w="1323"/>
        <w:gridCol w:w="996"/>
        <w:gridCol w:w="996"/>
        <w:gridCol w:w="996"/>
        <w:gridCol w:w="996"/>
      </w:tblGrid>
      <w:tr w:rsidR="00F143C9" w14:paraId="21B1FD11" w14:textId="77777777" w:rsidTr="009B73D8">
        <w:trPr>
          <w:trHeight w:val="294"/>
        </w:trPr>
        <w:tc>
          <w:tcPr>
            <w:tcW w:w="1449" w:type="dxa"/>
          </w:tcPr>
          <w:p w14:paraId="2F0E6990" w14:textId="77777777" w:rsidR="00291895" w:rsidRDefault="00291895" w:rsidP="0029189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Échantillons</w:t>
            </w:r>
          </w:p>
        </w:tc>
        <w:tc>
          <w:tcPr>
            <w:tcW w:w="1019" w:type="dxa"/>
          </w:tcPr>
          <w:p w14:paraId="56F48464" w14:textId="77777777" w:rsidR="00291895" w:rsidRDefault="00402167" w:rsidP="00291895">
            <w:pPr>
              <w:jc w:val="both"/>
              <w:rPr>
                <w:rFonts w:ascii="Times New Roman" w:eastAsia="Times New Roman" w:hAnsi="Times New Roman" w:cs="Times New Roman"/>
                <w:sz w:val="24"/>
                <w:szCs w:val="24"/>
              </w:rPr>
            </w:pP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EtOH</m:t>
                  </m:r>
                </m:e>
              </m:d>
            </m:oMath>
            <w:r w:rsidR="00BF30D7">
              <w:rPr>
                <w:rFonts w:ascii="Times New Roman" w:eastAsia="Times New Roman" w:hAnsi="Times New Roman" w:cs="Times New Roman"/>
                <w:sz w:val="24"/>
                <w:szCs w:val="24"/>
              </w:rPr>
              <w:t xml:space="preserve"> mol</w:t>
            </w:r>
          </w:p>
        </w:tc>
        <w:tc>
          <w:tcPr>
            <w:tcW w:w="1019" w:type="dxa"/>
          </w:tcPr>
          <w:p w14:paraId="7D87CA50" w14:textId="77777777" w:rsidR="00291895" w:rsidRDefault="00402167" w:rsidP="00291895">
            <w:pPr>
              <w:jc w:val="both"/>
              <w:rPr>
                <w:rFonts w:ascii="Times New Roman" w:eastAsia="Times New Roman" w:hAnsi="Times New Roman" w:cs="Times New Roman"/>
                <w:sz w:val="24"/>
                <w:szCs w:val="24"/>
              </w:rPr>
            </w:pP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HAc</m:t>
                  </m:r>
                </m:e>
              </m:d>
            </m:oMath>
            <w:r w:rsidR="00BF30D7">
              <w:rPr>
                <w:rFonts w:ascii="Times New Roman" w:eastAsia="Times New Roman" w:hAnsi="Times New Roman" w:cs="Times New Roman"/>
                <w:sz w:val="24"/>
                <w:szCs w:val="24"/>
              </w:rPr>
              <w:t xml:space="preserve"> mol</w:t>
            </w:r>
          </w:p>
        </w:tc>
        <w:tc>
          <w:tcPr>
            <w:tcW w:w="996" w:type="dxa"/>
          </w:tcPr>
          <w:p w14:paraId="5D696508" w14:textId="77777777" w:rsidR="00291895" w:rsidRDefault="00402167" w:rsidP="00291895">
            <w:pPr>
              <w:jc w:val="both"/>
              <w:rPr>
                <w:rFonts w:ascii="Times New Roman" w:eastAsia="Times New Roman" w:hAnsi="Times New Roman" w:cs="Times New Roman"/>
                <w:sz w:val="24"/>
                <w:szCs w:val="24"/>
              </w:rPr>
            </w:pP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EtAc</m:t>
                  </m:r>
                </m:e>
              </m:d>
            </m:oMath>
            <w:r w:rsidR="00BF30D7">
              <w:rPr>
                <w:rFonts w:ascii="Times New Roman" w:eastAsia="Times New Roman" w:hAnsi="Times New Roman" w:cs="Times New Roman"/>
                <w:sz w:val="24"/>
                <w:szCs w:val="24"/>
              </w:rPr>
              <w:t xml:space="preserve"> mol</w:t>
            </w:r>
          </w:p>
        </w:tc>
        <w:tc>
          <w:tcPr>
            <w:tcW w:w="996" w:type="dxa"/>
            <w:tcBorders>
              <w:right w:val="single" w:sz="12" w:space="0" w:color="auto"/>
            </w:tcBorders>
          </w:tcPr>
          <w:p w14:paraId="2F55DB6B" w14:textId="77777777" w:rsidR="00291895" w:rsidRDefault="00402167" w:rsidP="00291895">
            <w:pPr>
              <w:jc w:val="both"/>
              <w:rPr>
                <w:rFonts w:ascii="Times New Roman" w:eastAsia="Times New Roman" w:hAnsi="Times New Roman" w:cs="Times New Roman"/>
                <w:sz w:val="24"/>
                <w:szCs w:val="24"/>
              </w:rPr>
            </w:pP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H2O</m:t>
                  </m:r>
                </m:e>
              </m:d>
            </m:oMath>
            <w:r w:rsidR="00BF30D7">
              <w:rPr>
                <w:rFonts w:ascii="Times New Roman" w:eastAsia="Times New Roman" w:hAnsi="Times New Roman" w:cs="Times New Roman"/>
                <w:sz w:val="24"/>
                <w:szCs w:val="24"/>
              </w:rPr>
              <w:t xml:space="preserve"> mol</w:t>
            </w:r>
          </w:p>
        </w:tc>
        <w:tc>
          <w:tcPr>
            <w:tcW w:w="1353" w:type="dxa"/>
            <w:tcBorders>
              <w:left w:val="single" w:sz="12" w:space="0" w:color="auto"/>
            </w:tcBorders>
          </w:tcPr>
          <w:p w14:paraId="0BCF66D9" w14:textId="77777777" w:rsidR="00291895" w:rsidRDefault="00291895" w:rsidP="0029189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Échantillon</w:t>
            </w:r>
          </w:p>
        </w:tc>
        <w:tc>
          <w:tcPr>
            <w:tcW w:w="995" w:type="dxa"/>
          </w:tcPr>
          <w:p w14:paraId="2EA9578B" w14:textId="77777777" w:rsidR="00291895" w:rsidRDefault="00402167" w:rsidP="00291895">
            <w:pPr>
              <w:jc w:val="both"/>
              <w:rPr>
                <w:rFonts w:ascii="Times New Roman" w:eastAsia="Times New Roman" w:hAnsi="Times New Roman" w:cs="Times New Roman"/>
                <w:sz w:val="24"/>
                <w:szCs w:val="24"/>
              </w:rPr>
            </w:pP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EtOH</m:t>
                  </m:r>
                </m:e>
              </m:d>
            </m:oMath>
            <w:r w:rsidR="00BF30D7">
              <w:rPr>
                <w:rFonts w:ascii="Times New Roman" w:eastAsia="Times New Roman" w:hAnsi="Times New Roman" w:cs="Times New Roman"/>
                <w:sz w:val="24"/>
                <w:szCs w:val="24"/>
              </w:rPr>
              <w:t xml:space="preserve"> mol</w:t>
            </w:r>
          </w:p>
        </w:tc>
        <w:tc>
          <w:tcPr>
            <w:tcW w:w="848" w:type="dxa"/>
          </w:tcPr>
          <w:p w14:paraId="319038A1" w14:textId="77777777" w:rsidR="00291895" w:rsidRDefault="00402167" w:rsidP="00291895">
            <w:pPr>
              <w:jc w:val="both"/>
              <w:rPr>
                <w:rFonts w:ascii="Times New Roman" w:eastAsia="Times New Roman" w:hAnsi="Times New Roman" w:cs="Times New Roman"/>
                <w:sz w:val="24"/>
                <w:szCs w:val="24"/>
              </w:rPr>
            </w:pP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HAc</m:t>
                  </m:r>
                </m:e>
              </m:d>
            </m:oMath>
            <w:r w:rsidR="00BF30D7">
              <w:rPr>
                <w:rFonts w:ascii="Times New Roman" w:eastAsia="Times New Roman" w:hAnsi="Times New Roman" w:cs="Times New Roman"/>
                <w:sz w:val="24"/>
                <w:szCs w:val="24"/>
              </w:rPr>
              <w:t xml:space="preserve"> mol</w:t>
            </w:r>
          </w:p>
        </w:tc>
        <w:tc>
          <w:tcPr>
            <w:tcW w:w="919" w:type="dxa"/>
          </w:tcPr>
          <w:p w14:paraId="04D936C2" w14:textId="77777777" w:rsidR="00291895" w:rsidRDefault="00402167" w:rsidP="00291895">
            <w:pPr>
              <w:jc w:val="both"/>
              <w:rPr>
                <w:rFonts w:ascii="Times New Roman" w:eastAsia="Times New Roman" w:hAnsi="Times New Roman" w:cs="Times New Roman"/>
                <w:sz w:val="24"/>
                <w:szCs w:val="24"/>
              </w:rPr>
            </w:pP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EtAc</m:t>
                  </m:r>
                </m:e>
              </m:d>
            </m:oMath>
            <w:r w:rsidR="00BF30D7">
              <w:rPr>
                <w:rFonts w:ascii="Times New Roman" w:eastAsia="Times New Roman" w:hAnsi="Times New Roman" w:cs="Times New Roman"/>
                <w:sz w:val="24"/>
                <w:szCs w:val="24"/>
              </w:rPr>
              <w:t xml:space="preserve"> mol</w:t>
            </w:r>
          </w:p>
        </w:tc>
        <w:tc>
          <w:tcPr>
            <w:tcW w:w="879" w:type="dxa"/>
          </w:tcPr>
          <w:p w14:paraId="1C1661C8" w14:textId="77777777" w:rsidR="00291895" w:rsidRDefault="00402167" w:rsidP="00291895">
            <w:pPr>
              <w:jc w:val="both"/>
              <w:rPr>
                <w:rFonts w:ascii="Times New Roman" w:eastAsia="Times New Roman" w:hAnsi="Times New Roman" w:cs="Times New Roman"/>
                <w:sz w:val="24"/>
                <w:szCs w:val="24"/>
              </w:rPr>
            </w:pPr>
            <m:oMath>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H2O</m:t>
                  </m:r>
                </m:e>
              </m:d>
            </m:oMath>
            <w:r w:rsidR="00BF30D7">
              <w:rPr>
                <w:rFonts w:ascii="Times New Roman" w:eastAsia="Times New Roman" w:hAnsi="Times New Roman" w:cs="Times New Roman"/>
                <w:sz w:val="24"/>
                <w:szCs w:val="24"/>
              </w:rPr>
              <w:t xml:space="preserve"> mol</w:t>
            </w:r>
          </w:p>
        </w:tc>
      </w:tr>
      <w:tr w:rsidR="009B73D8" w14:paraId="17C9E9BC" w14:textId="77777777" w:rsidTr="009B73D8">
        <w:trPr>
          <w:trHeight w:val="294"/>
        </w:trPr>
        <w:tc>
          <w:tcPr>
            <w:tcW w:w="1449" w:type="dxa"/>
          </w:tcPr>
          <w:p w14:paraId="44462C9F"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p>
        </w:tc>
        <w:tc>
          <w:tcPr>
            <w:tcW w:w="1019" w:type="dxa"/>
          </w:tcPr>
          <w:p w14:paraId="532AB97C"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0.03375</w:t>
            </w:r>
          </w:p>
        </w:tc>
        <w:tc>
          <w:tcPr>
            <w:tcW w:w="1019" w:type="dxa"/>
          </w:tcPr>
          <w:p w14:paraId="291AAF34"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0.03375</w:t>
            </w:r>
          </w:p>
        </w:tc>
        <w:tc>
          <w:tcPr>
            <w:tcW w:w="996" w:type="dxa"/>
          </w:tcPr>
          <w:p w14:paraId="7FC0199B"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0.01736</w:t>
            </w:r>
          </w:p>
        </w:tc>
        <w:tc>
          <w:tcPr>
            <w:tcW w:w="996" w:type="dxa"/>
            <w:tcBorders>
              <w:right w:val="single" w:sz="12" w:space="0" w:color="auto"/>
            </w:tcBorders>
          </w:tcPr>
          <w:p w14:paraId="07A34699"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0.24525</w:t>
            </w:r>
          </w:p>
        </w:tc>
        <w:tc>
          <w:tcPr>
            <w:tcW w:w="1353" w:type="dxa"/>
            <w:tcBorders>
              <w:left w:val="single" w:sz="12" w:space="0" w:color="auto"/>
            </w:tcBorders>
          </w:tcPr>
          <w:p w14:paraId="1DD815A7"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995" w:type="dxa"/>
          </w:tcPr>
          <w:p w14:paraId="05C378BF"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0.04085</w:t>
            </w:r>
          </w:p>
        </w:tc>
        <w:tc>
          <w:tcPr>
            <w:tcW w:w="848" w:type="dxa"/>
          </w:tcPr>
          <w:p w14:paraId="36FBD908"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0.02375</w:t>
            </w:r>
          </w:p>
        </w:tc>
        <w:tc>
          <w:tcPr>
            <w:tcW w:w="919" w:type="dxa"/>
          </w:tcPr>
          <w:p w14:paraId="76C1D0BC"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0.01715</w:t>
            </w:r>
          </w:p>
        </w:tc>
        <w:tc>
          <w:tcPr>
            <w:tcW w:w="879" w:type="dxa"/>
          </w:tcPr>
          <w:p w14:paraId="0471AB6B"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0.25525</w:t>
            </w:r>
          </w:p>
        </w:tc>
      </w:tr>
      <w:tr w:rsidR="009B73D8" w14:paraId="685D4F48" w14:textId="77777777" w:rsidTr="009B73D8">
        <w:trPr>
          <w:trHeight w:val="294"/>
        </w:trPr>
        <w:tc>
          <w:tcPr>
            <w:tcW w:w="1449" w:type="dxa"/>
          </w:tcPr>
          <w:p w14:paraId="38189E2D"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p>
        </w:tc>
        <w:tc>
          <w:tcPr>
            <w:tcW w:w="1019" w:type="dxa"/>
          </w:tcPr>
          <w:p w14:paraId="2378E5C3"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0.03225</w:t>
            </w:r>
          </w:p>
        </w:tc>
        <w:tc>
          <w:tcPr>
            <w:tcW w:w="1019" w:type="dxa"/>
          </w:tcPr>
          <w:p w14:paraId="70133344"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0.03225</w:t>
            </w:r>
          </w:p>
        </w:tc>
        <w:tc>
          <w:tcPr>
            <w:tcW w:w="996" w:type="dxa"/>
          </w:tcPr>
          <w:p w14:paraId="2BA2B835"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0.01885</w:t>
            </w:r>
          </w:p>
        </w:tc>
        <w:tc>
          <w:tcPr>
            <w:tcW w:w="996" w:type="dxa"/>
            <w:tcBorders>
              <w:right w:val="single" w:sz="12" w:space="0" w:color="auto"/>
            </w:tcBorders>
          </w:tcPr>
          <w:p w14:paraId="1C819083"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0.24675</w:t>
            </w:r>
          </w:p>
        </w:tc>
        <w:tc>
          <w:tcPr>
            <w:tcW w:w="1353" w:type="dxa"/>
            <w:tcBorders>
              <w:left w:val="single" w:sz="12" w:space="0" w:color="auto"/>
            </w:tcBorders>
          </w:tcPr>
          <w:p w14:paraId="3191C177"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p>
        </w:tc>
        <w:tc>
          <w:tcPr>
            <w:tcW w:w="995" w:type="dxa"/>
          </w:tcPr>
          <w:p w14:paraId="3FB7BDD5"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0.04210</w:t>
            </w:r>
          </w:p>
        </w:tc>
        <w:tc>
          <w:tcPr>
            <w:tcW w:w="848" w:type="dxa"/>
          </w:tcPr>
          <w:p w14:paraId="06FA78C9"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0.02500</w:t>
            </w:r>
          </w:p>
        </w:tc>
        <w:tc>
          <w:tcPr>
            <w:tcW w:w="919" w:type="dxa"/>
          </w:tcPr>
          <w:p w14:paraId="51F879C8"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0.01590</w:t>
            </w:r>
          </w:p>
        </w:tc>
        <w:tc>
          <w:tcPr>
            <w:tcW w:w="879" w:type="dxa"/>
          </w:tcPr>
          <w:p w14:paraId="4464C16D"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0.25400</w:t>
            </w:r>
          </w:p>
        </w:tc>
      </w:tr>
      <w:tr w:rsidR="009B73D8" w14:paraId="66BD2FED" w14:textId="77777777" w:rsidTr="009B73D8">
        <w:trPr>
          <w:trHeight w:val="294"/>
        </w:trPr>
        <w:tc>
          <w:tcPr>
            <w:tcW w:w="1449" w:type="dxa"/>
            <w:tcBorders>
              <w:bottom w:val="single" w:sz="12" w:space="0" w:color="auto"/>
            </w:tcBorders>
          </w:tcPr>
          <w:p w14:paraId="5EB77172"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p>
        </w:tc>
        <w:tc>
          <w:tcPr>
            <w:tcW w:w="1019" w:type="dxa"/>
            <w:tcBorders>
              <w:bottom w:val="single" w:sz="12" w:space="0" w:color="auto"/>
            </w:tcBorders>
          </w:tcPr>
          <w:p w14:paraId="3E87F8A8"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0.03225</w:t>
            </w:r>
          </w:p>
        </w:tc>
        <w:tc>
          <w:tcPr>
            <w:tcW w:w="1019" w:type="dxa"/>
            <w:tcBorders>
              <w:bottom w:val="single" w:sz="12" w:space="0" w:color="auto"/>
            </w:tcBorders>
          </w:tcPr>
          <w:p w14:paraId="015B217F"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0.03225</w:t>
            </w:r>
          </w:p>
        </w:tc>
        <w:tc>
          <w:tcPr>
            <w:tcW w:w="996" w:type="dxa"/>
            <w:tcBorders>
              <w:bottom w:val="single" w:sz="12" w:space="0" w:color="auto"/>
            </w:tcBorders>
          </w:tcPr>
          <w:p w14:paraId="2020BE29"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0.01885</w:t>
            </w:r>
          </w:p>
        </w:tc>
        <w:tc>
          <w:tcPr>
            <w:tcW w:w="996" w:type="dxa"/>
            <w:tcBorders>
              <w:bottom w:val="single" w:sz="12" w:space="0" w:color="auto"/>
              <w:right w:val="single" w:sz="12" w:space="0" w:color="auto"/>
            </w:tcBorders>
          </w:tcPr>
          <w:p w14:paraId="232BE724"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0.24675</w:t>
            </w:r>
          </w:p>
        </w:tc>
        <w:tc>
          <w:tcPr>
            <w:tcW w:w="1353" w:type="dxa"/>
            <w:tcBorders>
              <w:left w:val="single" w:sz="12" w:space="0" w:color="auto"/>
              <w:bottom w:val="single" w:sz="12" w:space="0" w:color="auto"/>
            </w:tcBorders>
          </w:tcPr>
          <w:p w14:paraId="664F108D"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p>
        </w:tc>
        <w:tc>
          <w:tcPr>
            <w:tcW w:w="995" w:type="dxa"/>
            <w:tcBorders>
              <w:bottom w:val="single" w:sz="12" w:space="0" w:color="auto"/>
            </w:tcBorders>
          </w:tcPr>
          <w:p w14:paraId="023AE9D3"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0.04010</w:t>
            </w:r>
          </w:p>
        </w:tc>
        <w:tc>
          <w:tcPr>
            <w:tcW w:w="848" w:type="dxa"/>
            <w:tcBorders>
              <w:bottom w:val="single" w:sz="12" w:space="0" w:color="auto"/>
            </w:tcBorders>
          </w:tcPr>
          <w:p w14:paraId="2928F15C"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0.02300</w:t>
            </w:r>
          </w:p>
        </w:tc>
        <w:tc>
          <w:tcPr>
            <w:tcW w:w="919" w:type="dxa"/>
            <w:tcBorders>
              <w:bottom w:val="single" w:sz="12" w:space="0" w:color="auto"/>
            </w:tcBorders>
          </w:tcPr>
          <w:p w14:paraId="22C0289F"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0.01790</w:t>
            </w:r>
          </w:p>
        </w:tc>
        <w:tc>
          <w:tcPr>
            <w:tcW w:w="879" w:type="dxa"/>
            <w:tcBorders>
              <w:bottom w:val="single" w:sz="12" w:space="0" w:color="auto"/>
            </w:tcBorders>
          </w:tcPr>
          <w:p w14:paraId="40E33035"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0.25600</w:t>
            </w:r>
          </w:p>
        </w:tc>
      </w:tr>
      <w:tr w:rsidR="009B73D8" w14:paraId="2E0C70F1" w14:textId="77777777" w:rsidTr="009B73D8">
        <w:trPr>
          <w:trHeight w:val="281"/>
        </w:trPr>
        <w:tc>
          <w:tcPr>
            <w:tcW w:w="1449" w:type="dxa"/>
            <w:tcBorders>
              <w:top w:val="single" w:sz="12" w:space="0" w:color="auto"/>
            </w:tcBorders>
          </w:tcPr>
          <w:p w14:paraId="02E48CAA"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1019" w:type="dxa"/>
            <w:tcBorders>
              <w:top w:val="single" w:sz="12" w:space="0" w:color="auto"/>
            </w:tcBorders>
          </w:tcPr>
          <w:p w14:paraId="14F50903"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0.02775</w:t>
            </w:r>
          </w:p>
        </w:tc>
        <w:tc>
          <w:tcPr>
            <w:tcW w:w="1019" w:type="dxa"/>
            <w:tcBorders>
              <w:top w:val="single" w:sz="12" w:space="0" w:color="auto"/>
            </w:tcBorders>
          </w:tcPr>
          <w:p w14:paraId="176774DD"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0.02775</w:t>
            </w:r>
          </w:p>
        </w:tc>
        <w:tc>
          <w:tcPr>
            <w:tcW w:w="996" w:type="dxa"/>
            <w:tcBorders>
              <w:top w:val="single" w:sz="12" w:space="0" w:color="auto"/>
            </w:tcBorders>
          </w:tcPr>
          <w:p w14:paraId="76FAF250"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0.01315</w:t>
            </w:r>
          </w:p>
        </w:tc>
        <w:tc>
          <w:tcPr>
            <w:tcW w:w="996" w:type="dxa"/>
            <w:tcBorders>
              <w:top w:val="single" w:sz="12" w:space="0" w:color="auto"/>
              <w:right w:val="single" w:sz="12" w:space="0" w:color="auto"/>
            </w:tcBorders>
          </w:tcPr>
          <w:p w14:paraId="142ED177"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0.30685</w:t>
            </w:r>
          </w:p>
        </w:tc>
        <w:tc>
          <w:tcPr>
            <w:tcW w:w="1353" w:type="dxa"/>
            <w:tcBorders>
              <w:top w:val="single" w:sz="12" w:space="0" w:color="auto"/>
              <w:left w:val="single" w:sz="12" w:space="0" w:color="auto"/>
            </w:tcBorders>
          </w:tcPr>
          <w:p w14:paraId="63267302"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c>
          <w:tcPr>
            <w:tcW w:w="995" w:type="dxa"/>
            <w:tcBorders>
              <w:top w:val="single" w:sz="12" w:space="0" w:color="auto"/>
            </w:tcBorders>
          </w:tcPr>
          <w:p w14:paraId="5516F715"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0.02310</w:t>
            </w:r>
          </w:p>
        </w:tc>
        <w:tc>
          <w:tcPr>
            <w:tcW w:w="848" w:type="dxa"/>
            <w:tcBorders>
              <w:top w:val="single" w:sz="12" w:space="0" w:color="auto"/>
            </w:tcBorders>
          </w:tcPr>
          <w:p w14:paraId="6D11B4EC"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0.04050</w:t>
            </w:r>
          </w:p>
        </w:tc>
        <w:tc>
          <w:tcPr>
            <w:tcW w:w="919" w:type="dxa"/>
            <w:tcBorders>
              <w:top w:val="single" w:sz="12" w:space="0" w:color="auto"/>
            </w:tcBorders>
          </w:tcPr>
          <w:p w14:paraId="5B56A8D6"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0.01780</w:t>
            </w:r>
          </w:p>
        </w:tc>
        <w:tc>
          <w:tcPr>
            <w:tcW w:w="879" w:type="dxa"/>
            <w:tcBorders>
              <w:top w:val="single" w:sz="12" w:space="0" w:color="auto"/>
            </w:tcBorders>
          </w:tcPr>
          <w:p w14:paraId="2697F12F"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0.25590</w:t>
            </w:r>
          </w:p>
        </w:tc>
      </w:tr>
      <w:tr w:rsidR="009B73D8" w14:paraId="0610A70D" w14:textId="77777777" w:rsidTr="009B73D8">
        <w:trPr>
          <w:trHeight w:val="294"/>
        </w:trPr>
        <w:tc>
          <w:tcPr>
            <w:tcW w:w="1449" w:type="dxa"/>
          </w:tcPr>
          <w:p w14:paraId="2E55915D"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1019" w:type="dxa"/>
          </w:tcPr>
          <w:p w14:paraId="23B65F06"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0.02825</w:t>
            </w:r>
          </w:p>
        </w:tc>
        <w:tc>
          <w:tcPr>
            <w:tcW w:w="1019" w:type="dxa"/>
          </w:tcPr>
          <w:p w14:paraId="26683289"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0.02825</w:t>
            </w:r>
          </w:p>
        </w:tc>
        <w:tc>
          <w:tcPr>
            <w:tcW w:w="996" w:type="dxa"/>
          </w:tcPr>
          <w:p w14:paraId="066784F2"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0.01265</w:t>
            </w:r>
          </w:p>
        </w:tc>
        <w:tc>
          <w:tcPr>
            <w:tcW w:w="996" w:type="dxa"/>
            <w:tcBorders>
              <w:right w:val="single" w:sz="12" w:space="0" w:color="auto"/>
            </w:tcBorders>
          </w:tcPr>
          <w:p w14:paraId="4C63DCDA"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0.30635</w:t>
            </w:r>
          </w:p>
        </w:tc>
        <w:tc>
          <w:tcPr>
            <w:tcW w:w="1353" w:type="dxa"/>
            <w:tcBorders>
              <w:left w:val="single" w:sz="12" w:space="0" w:color="auto"/>
            </w:tcBorders>
          </w:tcPr>
          <w:p w14:paraId="2E1C8617"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c>
          <w:tcPr>
            <w:tcW w:w="995" w:type="dxa"/>
          </w:tcPr>
          <w:p w14:paraId="1750F39B"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0.02535</w:t>
            </w:r>
          </w:p>
        </w:tc>
        <w:tc>
          <w:tcPr>
            <w:tcW w:w="848" w:type="dxa"/>
          </w:tcPr>
          <w:p w14:paraId="179E2D38"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0.04275</w:t>
            </w:r>
          </w:p>
        </w:tc>
        <w:tc>
          <w:tcPr>
            <w:tcW w:w="919" w:type="dxa"/>
          </w:tcPr>
          <w:p w14:paraId="2A3981C1"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0.01555</w:t>
            </w:r>
          </w:p>
        </w:tc>
        <w:tc>
          <w:tcPr>
            <w:tcW w:w="879" w:type="dxa"/>
          </w:tcPr>
          <w:p w14:paraId="7B339CBB"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0.25370</w:t>
            </w:r>
          </w:p>
        </w:tc>
      </w:tr>
      <w:tr w:rsidR="009B73D8" w14:paraId="576C519C" w14:textId="77777777" w:rsidTr="009B73D8">
        <w:trPr>
          <w:trHeight w:val="294"/>
        </w:trPr>
        <w:tc>
          <w:tcPr>
            <w:tcW w:w="1449" w:type="dxa"/>
            <w:tcBorders>
              <w:bottom w:val="single" w:sz="12" w:space="0" w:color="auto"/>
            </w:tcBorders>
          </w:tcPr>
          <w:p w14:paraId="47E54D9A"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1019" w:type="dxa"/>
            <w:tcBorders>
              <w:bottom w:val="single" w:sz="12" w:space="0" w:color="auto"/>
            </w:tcBorders>
          </w:tcPr>
          <w:p w14:paraId="42DEE968"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0.02875</w:t>
            </w:r>
          </w:p>
        </w:tc>
        <w:tc>
          <w:tcPr>
            <w:tcW w:w="1019" w:type="dxa"/>
            <w:tcBorders>
              <w:bottom w:val="single" w:sz="12" w:space="0" w:color="auto"/>
            </w:tcBorders>
          </w:tcPr>
          <w:p w14:paraId="7CAD1A29"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0.02875</w:t>
            </w:r>
          </w:p>
        </w:tc>
        <w:tc>
          <w:tcPr>
            <w:tcW w:w="996" w:type="dxa"/>
            <w:tcBorders>
              <w:bottom w:val="single" w:sz="12" w:space="0" w:color="auto"/>
            </w:tcBorders>
          </w:tcPr>
          <w:p w14:paraId="17D19FDE"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0.01215</w:t>
            </w:r>
          </w:p>
        </w:tc>
        <w:tc>
          <w:tcPr>
            <w:tcW w:w="996" w:type="dxa"/>
            <w:tcBorders>
              <w:bottom w:val="single" w:sz="12" w:space="0" w:color="auto"/>
              <w:right w:val="single" w:sz="12" w:space="0" w:color="auto"/>
            </w:tcBorders>
          </w:tcPr>
          <w:p w14:paraId="5FEEBC9F"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0.30585</w:t>
            </w:r>
          </w:p>
        </w:tc>
        <w:tc>
          <w:tcPr>
            <w:tcW w:w="1353" w:type="dxa"/>
            <w:tcBorders>
              <w:left w:val="single" w:sz="12" w:space="0" w:color="auto"/>
              <w:bottom w:val="single" w:sz="12" w:space="0" w:color="auto"/>
            </w:tcBorders>
          </w:tcPr>
          <w:p w14:paraId="64C709B5"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6.3</w:t>
            </w:r>
          </w:p>
        </w:tc>
        <w:tc>
          <w:tcPr>
            <w:tcW w:w="995" w:type="dxa"/>
            <w:tcBorders>
              <w:bottom w:val="single" w:sz="12" w:space="0" w:color="auto"/>
            </w:tcBorders>
          </w:tcPr>
          <w:p w14:paraId="42CC5ED0"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0.02435</w:t>
            </w:r>
          </w:p>
        </w:tc>
        <w:tc>
          <w:tcPr>
            <w:tcW w:w="848" w:type="dxa"/>
            <w:tcBorders>
              <w:bottom w:val="single" w:sz="12" w:space="0" w:color="auto"/>
            </w:tcBorders>
          </w:tcPr>
          <w:p w14:paraId="355E2748"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0.04175</w:t>
            </w:r>
          </w:p>
        </w:tc>
        <w:tc>
          <w:tcPr>
            <w:tcW w:w="919" w:type="dxa"/>
            <w:tcBorders>
              <w:bottom w:val="single" w:sz="12" w:space="0" w:color="auto"/>
            </w:tcBorders>
          </w:tcPr>
          <w:p w14:paraId="7815C733"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0.01655</w:t>
            </w:r>
          </w:p>
        </w:tc>
        <w:tc>
          <w:tcPr>
            <w:tcW w:w="879" w:type="dxa"/>
            <w:tcBorders>
              <w:bottom w:val="single" w:sz="12" w:space="0" w:color="auto"/>
            </w:tcBorders>
          </w:tcPr>
          <w:p w14:paraId="7687EBC1"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0.25465</w:t>
            </w:r>
          </w:p>
        </w:tc>
      </w:tr>
      <w:tr w:rsidR="009B73D8" w14:paraId="245CBF38" w14:textId="77777777" w:rsidTr="009B73D8">
        <w:trPr>
          <w:trHeight w:val="281"/>
        </w:trPr>
        <w:tc>
          <w:tcPr>
            <w:tcW w:w="1449" w:type="dxa"/>
            <w:tcBorders>
              <w:top w:val="single" w:sz="12" w:space="0" w:color="auto"/>
            </w:tcBorders>
          </w:tcPr>
          <w:p w14:paraId="7183A94E"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c>
          <w:tcPr>
            <w:tcW w:w="1019" w:type="dxa"/>
            <w:tcBorders>
              <w:top w:val="single" w:sz="12" w:space="0" w:color="auto"/>
            </w:tcBorders>
          </w:tcPr>
          <w:p w14:paraId="63031B28" w14:textId="77777777" w:rsidR="009B73D8" w:rsidRDefault="004D0464"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0.01775</w:t>
            </w:r>
          </w:p>
        </w:tc>
        <w:tc>
          <w:tcPr>
            <w:tcW w:w="1019" w:type="dxa"/>
            <w:tcBorders>
              <w:top w:val="single" w:sz="12" w:space="0" w:color="auto"/>
            </w:tcBorders>
          </w:tcPr>
          <w:p w14:paraId="0935B742" w14:textId="77777777" w:rsidR="009B73D8" w:rsidRDefault="004D0464"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0.01775</w:t>
            </w:r>
          </w:p>
        </w:tc>
        <w:tc>
          <w:tcPr>
            <w:tcW w:w="996" w:type="dxa"/>
            <w:tcBorders>
              <w:top w:val="single" w:sz="12" w:space="0" w:color="auto"/>
            </w:tcBorders>
          </w:tcPr>
          <w:p w14:paraId="6CC41DC4" w14:textId="77777777" w:rsidR="009B73D8" w:rsidRDefault="004D0464"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0.00265</w:t>
            </w:r>
          </w:p>
        </w:tc>
        <w:tc>
          <w:tcPr>
            <w:tcW w:w="996" w:type="dxa"/>
            <w:tcBorders>
              <w:top w:val="single" w:sz="12" w:space="0" w:color="auto"/>
              <w:right w:val="single" w:sz="12" w:space="0" w:color="auto"/>
            </w:tcBorders>
          </w:tcPr>
          <w:p w14:paraId="3AB6CA49" w14:textId="77777777" w:rsidR="009B73D8" w:rsidRDefault="004D0464"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0.42795</w:t>
            </w:r>
          </w:p>
        </w:tc>
        <w:tc>
          <w:tcPr>
            <w:tcW w:w="1353" w:type="dxa"/>
            <w:tcBorders>
              <w:top w:val="single" w:sz="12" w:space="0" w:color="auto"/>
              <w:left w:val="single" w:sz="12" w:space="0" w:color="auto"/>
            </w:tcBorders>
          </w:tcPr>
          <w:p w14:paraId="117B2385"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7.1</w:t>
            </w:r>
          </w:p>
        </w:tc>
        <w:tc>
          <w:tcPr>
            <w:tcW w:w="995" w:type="dxa"/>
            <w:tcBorders>
              <w:top w:val="single" w:sz="12" w:space="0" w:color="auto"/>
            </w:tcBorders>
          </w:tcPr>
          <w:p w14:paraId="3C0E665B" w14:textId="77777777" w:rsidR="009B73D8" w:rsidRDefault="00BF30D7"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0.05960</w:t>
            </w:r>
          </w:p>
        </w:tc>
        <w:tc>
          <w:tcPr>
            <w:tcW w:w="848" w:type="dxa"/>
            <w:tcBorders>
              <w:top w:val="single" w:sz="12" w:space="0" w:color="auto"/>
            </w:tcBorders>
          </w:tcPr>
          <w:p w14:paraId="0F797E03" w14:textId="77777777" w:rsidR="009B73D8" w:rsidRDefault="00F143C9"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0.00850</w:t>
            </w:r>
          </w:p>
        </w:tc>
        <w:tc>
          <w:tcPr>
            <w:tcW w:w="919" w:type="dxa"/>
            <w:tcBorders>
              <w:top w:val="single" w:sz="12" w:space="0" w:color="auto"/>
            </w:tcBorders>
          </w:tcPr>
          <w:p w14:paraId="42E40179" w14:textId="77777777" w:rsidR="009B73D8" w:rsidRDefault="00BF30D7"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0.00890</w:t>
            </w:r>
          </w:p>
        </w:tc>
        <w:tc>
          <w:tcPr>
            <w:tcW w:w="879" w:type="dxa"/>
            <w:tcBorders>
              <w:top w:val="single" w:sz="12" w:space="0" w:color="auto"/>
            </w:tcBorders>
          </w:tcPr>
          <w:p w14:paraId="40194444" w14:textId="77777777" w:rsidR="009B73D8" w:rsidRDefault="00BF30D7"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0.28790</w:t>
            </w:r>
          </w:p>
        </w:tc>
      </w:tr>
      <w:tr w:rsidR="009B73D8" w14:paraId="48953492" w14:textId="77777777" w:rsidTr="009B73D8">
        <w:trPr>
          <w:trHeight w:val="294"/>
        </w:trPr>
        <w:tc>
          <w:tcPr>
            <w:tcW w:w="1449" w:type="dxa"/>
          </w:tcPr>
          <w:p w14:paraId="15208B02"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c>
          <w:tcPr>
            <w:tcW w:w="1019" w:type="dxa"/>
          </w:tcPr>
          <w:p w14:paraId="1C818007" w14:textId="77777777" w:rsidR="009B73D8" w:rsidRDefault="004D0464"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0.01775</w:t>
            </w:r>
          </w:p>
        </w:tc>
        <w:tc>
          <w:tcPr>
            <w:tcW w:w="1019" w:type="dxa"/>
          </w:tcPr>
          <w:p w14:paraId="2F195E24" w14:textId="77777777" w:rsidR="009B73D8" w:rsidRDefault="004D0464"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0.01775</w:t>
            </w:r>
          </w:p>
        </w:tc>
        <w:tc>
          <w:tcPr>
            <w:tcW w:w="996" w:type="dxa"/>
          </w:tcPr>
          <w:p w14:paraId="7B3D5D7F" w14:textId="77777777" w:rsidR="009B73D8" w:rsidRDefault="004D0464"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0.00265</w:t>
            </w:r>
          </w:p>
        </w:tc>
        <w:tc>
          <w:tcPr>
            <w:tcW w:w="996" w:type="dxa"/>
            <w:tcBorders>
              <w:right w:val="single" w:sz="12" w:space="0" w:color="auto"/>
            </w:tcBorders>
          </w:tcPr>
          <w:p w14:paraId="7C38C9D8" w14:textId="77777777" w:rsidR="009B73D8" w:rsidRDefault="004D0464"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0.42795</w:t>
            </w:r>
          </w:p>
        </w:tc>
        <w:tc>
          <w:tcPr>
            <w:tcW w:w="1353" w:type="dxa"/>
            <w:tcBorders>
              <w:left w:val="single" w:sz="12" w:space="0" w:color="auto"/>
            </w:tcBorders>
          </w:tcPr>
          <w:p w14:paraId="29A45549"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w:t>
            </w:r>
          </w:p>
        </w:tc>
        <w:tc>
          <w:tcPr>
            <w:tcW w:w="995" w:type="dxa"/>
          </w:tcPr>
          <w:p w14:paraId="2068A810" w14:textId="77777777" w:rsidR="009B73D8" w:rsidRDefault="00BF30D7"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0.05950</w:t>
            </w:r>
          </w:p>
        </w:tc>
        <w:tc>
          <w:tcPr>
            <w:tcW w:w="848" w:type="dxa"/>
          </w:tcPr>
          <w:p w14:paraId="6A043FC8" w14:textId="77777777" w:rsidR="009B73D8" w:rsidRDefault="00BF30D7"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0.00900</w:t>
            </w:r>
          </w:p>
        </w:tc>
        <w:tc>
          <w:tcPr>
            <w:tcW w:w="919" w:type="dxa"/>
          </w:tcPr>
          <w:p w14:paraId="400FD0EB" w14:textId="77777777" w:rsidR="009B73D8" w:rsidRDefault="00BF30D7"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0.00840</w:t>
            </w:r>
          </w:p>
        </w:tc>
        <w:tc>
          <w:tcPr>
            <w:tcW w:w="879" w:type="dxa"/>
          </w:tcPr>
          <w:p w14:paraId="39CEAB7A" w14:textId="77777777" w:rsidR="009B73D8" w:rsidRDefault="00BF30D7"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0.28740</w:t>
            </w:r>
          </w:p>
        </w:tc>
      </w:tr>
      <w:tr w:rsidR="009B73D8" w14:paraId="6FEB5BFA" w14:textId="77777777" w:rsidTr="009B73D8">
        <w:trPr>
          <w:trHeight w:val="294"/>
        </w:trPr>
        <w:tc>
          <w:tcPr>
            <w:tcW w:w="1449" w:type="dxa"/>
            <w:tcBorders>
              <w:bottom w:val="single" w:sz="12" w:space="0" w:color="auto"/>
            </w:tcBorders>
          </w:tcPr>
          <w:p w14:paraId="1F0EA94C"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019" w:type="dxa"/>
            <w:tcBorders>
              <w:bottom w:val="single" w:sz="12" w:space="0" w:color="auto"/>
            </w:tcBorders>
          </w:tcPr>
          <w:p w14:paraId="10817D70" w14:textId="77777777" w:rsidR="009B73D8" w:rsidRDefault="004D0464"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0.01800</w:t>
            </w:r>
          </w:p>
        </w:tc>
        <w:tc>
          <w:tcPr>
            <w:tcW w:w="1019" w:type="dxa"/>
            <w:tcBorders>
              <w:bottom w:val="single" w:sz="12" w:space="0" w:color="auto"/>
            </w:tcBorders>
          </w:tcPr>
          <w:p w14:paraId="52B5E756" w14:textId="77777777" w:rsidR="009B73D8" w:rsidRDefault="004D0464"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0.01800</w:t>
            </w:r>
          </w:p>
        </w:tc>
        <w:tc>
          <w:tcPr>
            <w:tcW w:w="996" w:type="dxa"/>
            <w:tcBorders>
              <w:bottom w:val="single" w:sz="12" w:space="0" w:color="auto"/>
            </w:tcBorders>
          </w:tcPr>
          <w:p w14:paraId="2778AA2E" w14:textId="77777777" w:rsidR="009B73D8" w:rsidRDefault="004D0464"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0.0024</w:t>
            </w:r>
          </w:p>
        </w:tc>
        <w:tc>
          <w:tcPr>
            <w:tcW w:w="996" w:type="dxa"/>
            <w:tcBorders>
              <w:bottom w:val="single" w:sz="12" w:space="0" w:color="auto"/>
              <w:right w:val="single" w:sz="12" w:space="0" w:color="auto"/>
            </w:tcBorders>
          </w:tcPr>
          <w:p w14:paraId="5B257BAE" w14:textId="77777777" w:rsidR="009B73D8" w:rsidRDefault="004D0464"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0.42770</w:t>
            </w:r>
          </w:p>
        </w:tc>
        <w:tc>
          <w:tcPr>
            <w:tcW w:w="1353" w:type="dxa"/>
            <w:tcBorders>
              <w:left w:val="single" w:sz="12" w:space="0" w:color="auto"/>
              <w:bottom w:val="single" w:sz="12" w:space="0" w:color="auto"/>
            </w:tcBorders>
          </w:tcPr>
          <w:p w14:paraId="48069B4D" w14:textId="77777777" w:rsidR="009B73D8" w:rsidRDefault="009B73D8"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7.3</w:t>
            </w:r>
          </w:p>
        </w:tc>
        <w:tc>
          <w:tcPr>
            <w:tcW w:w="995" w:type="dxa"/>
            <w:tcBorders>
              <w:bottom w:val="single" w:sz="12" w:space="0" w:color="auto"/>
            </w:tcBorders>
          </w:tcPr>
          <w:p w14:paraId="4080B1B0" w14:textId="77777777" w:rsidR="009B73D8" w:rsidRDefault="00BF30D7"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0.05900</w:t>
            </w:r>
          </w:p>
        </w:tc>
        <w:tc>
          <w:tcPr>
            <w:tcW w:w="848" w:type="dxa"/>
            <w:tcBorders>
              <w:bottom w:val="single" w:sz="12" w:space="0" w:color="auto"/>
            </w:tcBorders>
          </w:tcPr>
          <w:p w14:paraId="242D892D" w14:textId="77777777" w:rsidR="009B73D8" w:rsidRDefault="00BF30D7"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0.00950</w:t>
            </w:r>
          </w:p>
        </w:tc>
        <w:tc>
          <w:tcPr>
            <w:tcW w:w="919" w:type="dxa"/>
            <w:tcBorders>
              <w:bottom w:val="single" w:sz="12" w:space="0" w:color="auto"/>
            </w:tcBorders>
          </w:tcPr>
          <w:p w14:paraId="01F44DD5" w14:textId="77777777" w:rsidR="009B73D8" w:rsidRDefault="00BF30D7"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0.00790</w:t>
            </w:r>
          </w:p>
        </w:tc>
        <w:tc>
          <w:tcPr>
            <w:tcW w:w="879" w:type="dxa"/>
            <w:tcBorders>
              <w:bottom w:val="single" w:sz="12" w:space="0" w:color="auto"/>
            </w:tcBorders>
          </w:tcPr>
          <w:p w14:paraId="145A86A0" w14:textId="77777777" w:rsidR="009B73D8" w:rsidRDefault="00BF30D7" w:rsidP="009B73D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0.28690</w:t>
            </w:r>
          </w:p>
        </w:tc>
      </w:tr>
    </w:tbl>
    <w:p w14:paraId="33346AFA" w14:textId="77777777" w:rsidR="008D2A56" w:rsidRDefault="003036EC"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Tableau </w:t>
      </w:r>
      <w:r w:rsidR="003443C6">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w:t>
      </w:r>
      <w:r w:rsidR="00E05CB8">
        <w:rPr>
          <w:rFonts w:ascii="Times New Roman" w:eastAsia="Times New Roman" w:hAnsi="Times New Roman" w:cs="Times New Roman"/>
          <w:sz w:val="24"/>
          <w:szCs w:val="24"/>
        </w:rPr>
        <w:t xml:space="preserve">Constante d’équilibre calculés à partir des concentration déterminé grâce à une ICE table, l’énergie standard calculé avec la formule </w:t>
      </w:r>
      <m:oMath>
        <m:r>
          <w:rPr>
            <w:rFonts w:ascii="Cambria Math" w:eastAsia="Times New Roman" w:hAnsi="Cambria Math" w:cs="Times New Roman"/>
            <w:sz w:val="24"/>
            <w:szCs w:val="24"/>
          </w:rPr>
          <m:t>∆G=-R*T*</m:t>
        </m:r>
        <m:r>
          <m:rPr>
            <m:sty m:val="p"/>
          </m:rPr>
          <w:rPr>
            <w:rFonts w:ascii="Cambria Math" w:eastAsia="Times New Roman" w:hAnsi="Cambria Math" w:cs="Times New Roman"/>
            <w:sz w:val="24"/>
            <w:szCs w:val="24"/>
          </w:rPr>
          <m:t>ln⁡</m:t>
        </m:r>
        <m:r>
          <w:rPr>
            <w:rFonts w:ascii="Cambria Math" w:eastAsia="Times New Roman" w:hAnsi="Cambria Math" w:cs="Times New Roman"/>
            <w:sz w:val="24"/>
            <w:szCs w:val="24"/>
          </w:rPr>
          <m:t>(k)</m:t>
        </m:r>
      </m:oMath>
      <w:r w:rsidR="00E05CB8">
        <w:rPr>
          <w:rFonts w:ascii="Times New Roman" w:eastAsia="Times New Roman" w:hAnsi="Times New Roman" w:cs="Times New Roman"/>
          <w:sz w:val="24"/>
          <w:szCs w:val="24"/>
        </w:rPr>
        <w:t xml:space="preserve"> en considérant que R = 8.314 J/mol K et T = 296K</w:t>
      </w:r>
      <w:r w:rsidR="00EF33C5">
        <w:rPr>
          <w:rFonts w:ascii="Times New Roman" w:eastAsia="Times New Roman" w:hAnsi="Times New Roman" w:cs="Times New Roman"/>
          <w:sz w:val="24"/>
          <w:szCs w:val="24"/>
        </w:rPr>
        <w:t xml:space="preserve"> et les incertitudes de chaque </w:t>
      </w:r>
      <w:r w:rsidR="00D34384">
        <w:rPr>
          <w:rFonts w:ascii="Times New Roman" w:eastAsia="Times New Roman" w:hAnsi="Times New Roman" w:cs="Times New Roman"/>
          <w:sz w:val="24"/>
          <w:szCs w:val="24"/>
        </w:rPr>
        <w:t>valeur</w:t>
      </w:r>
      <w:r w:rsidR="00EF33C5">
        <w:rPr>
          <w:rFonts w:ascii="Times New Roman" w:eastAsia="Times New Roman" w:hAnsi="Times New Roman" w:cs="Times New Roman"/>
          <w:sz w:val="24"/>
          <w:szCs w:val="24"/>
        </w:rPr>
        <w:t>.</w:t>
      </w:r>
    </w:p>
    <w:p w14:paraId="7CF8B4AF" w14:textId="77777777" w:rsidR="004B445F" w:rsidRDefault="0012332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W w:w="10162" w:type="dxa"/>
        <w:jc w:val="center"/>
        <w:tblLayout w:type="fixed"/>
        <w:tblLook w:val="04A0" w:firstRow="1" w:lastRow="0" w:firstColumn="1" w:lastColumn="0" w:noHBand="0" w:noVBand="1"/>
      </w:tblPr>
      <w:tblGrid>
        <w:gridCol w:w="1287"/>
        <w:gridCol w:w="1375"/>
        <w:gridCol w:w="1322"/>
        <w:gridCol w:w="1685"/>
        <w:gridCol w:w="1685"/>
        <w:gridCol w:w="1545"/>
        <w:gridCol w:w="1263"/>
      </w:tblGrid>
      <w:tr w:rsidR="005A3ADB" w:rsidRPr="00B87ABC" w14:paraId="6D8E8336" w14:textId="77777777" w:rsidTr="009D3D2D">
        <w:trPr>
          <w:trHeight w:val="732"/>
          <w:jc w:val="center"/>
        </w:trPr>
        <w:tc>
          <w:tcPr>
            <w:tcW w:w="1287" w:type="dxa"/>
            <w:tcBorders>
              <w:top w:val="single" w:sz="4" w:space="0" w:color="auto"/>
              <w:left w:val="single" w:sz="4" w:space="0" w:color="auto"/>
              <w:bottom w:val="single" w:sz="4" w:space="0" w:color="auto"/>
              <w:right w:val="single" w:sz="4" w:space="0" w:color="auto"/>
            </w:tcBorders>
            <w:shd w:val="clear" w:color="auto" w:fill="auto"/>
            <w:noWrap/>
            <w:hideMark/>
          </w:tcPr>
          <w:p w14:paraId="6C38A2CB"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Échantillons</w:t>
            </w:r>
          </w:p>
        </w:tc>
        <w:tc>
          <w:tcPr>
            <w:tcW w:w="1375" w:type="dxa"/>
            <w:tcBorders>
              <w:top w:val="single" w:sz="4" w:space="0" w:color="auto"/>
              <w:left w:val="nil"/>
              <w:bottom w:val="single" w:sz="4" w:space="0" w:color="auto"/>
              <w:right w:val="single" w:sz="4" w:space="0" w:color="auto"/>
            </w:tcBorders>
            <w:shd w:val="clear" w:color="auto" w:fill="auto"/>
            <w:noWrap/>
            <w:hideMark/>
          </w:tcPr>
          <w:p w14:paraId="53CA4473"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Constantes d’équilibre calculés</w:t>
            </w:r>
          </w:p>
        </w:tc>
        <w:tc>
          <w:tcPr>
            <w:tcW w:w="1322" w:type="dxa"/>
            <w:tcBorders>
              <w:top w:val="single" w:sz="4" w:space="0" w:color="auto"/>
              <w:left w:val="single" w:sz="4" w:space="0" w:color="auto"/>
              <w:bottom w:val="single" w:sz="4" w:space="0" w:color="auto"/>
              <w:right w:val="single" w:sz="4" w:space="0" w:color="auto"/>
            </w:tcBorders>
            <w:shd w:val="clear" w:color="auto" w:fill="auto"/>
            <w:noWrap/>
            <w:hideMark/>
          </w:tcPr>
          <w:p w14:paraId="11B0CF9D"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Moyenne des constantes d’équilibre calculés</w:t>
            </w:r>
          </w:p>
        </w:tc>
        <w:tc>
          <w:tcPr>
            <w:tcW w:w="1685" w:type="dxa"/>
            <w:tcBorders>
              <w:top w:val="single" w:sz="4" w:space="0" w:color="auto"/>
              <w:left w:val="nil"/>
              <w:bottom w:val="single" w:sz="4" w:space="0" w:color="auto"/>
              <w:right w:val="single" w:sz="4" w:space="0" w:color="auto"/>
            </w:tcBorders>
          </w:tcPr>
          <w:p w14:paraId="471979B9" w14:textId="77777777" w:rsidR="005A3ADB" w:rsidRDefault="005A3ADB" w:rsidP="005A3ADB">
            <w:pPr>
              <w:rPr>
                <w:rFonts w:ascii="Calibri" w:eastAsia="Times New Roman" w:hAnsi="Calibri" w:cs="Times New Roman"/>
                <w:color w:val="000000"/>
              </w:rPr>
            </w:pPr>
            <w:r>
              <w:rPr>
                <w:rFonts w:ascii="Calibri" w:eastAsia="Times New Roman" w:hAnsi="Calibri" w:cs="Times New Roman"/>
                <w:color w:val="000000"/>
              </w:rPr>
              <w:t>Incertitude</w:t>
            </w:r>
          </w:p>
          <w:p w14:paraId="375F972F" w14:textId="77777777" w:rsidR="005A3ADB" w:rsidRDefault="005A3ADB" w:rsidP="005A3ADB">
            <w:pPr>
              <w:rPr>
                <w:rFonts w:ascii="Calibri" w:eastAsia="Times New Roman" w:hAnsi="Calibri" w:cs="Times New Roman"/>
                <w:color w:val="000000"/>
              </w:rPr>
            </w:pPr>
            <w:r>
              <w:rPr>
                <w:rFonts w:ascii="Calibri" w:eastAsia="Times New Roman" w:hAnsi="Calibri" w:cs="Times New Roman"/>
                <w:color w:val="000000"/>
              </w:rPr>
              <w:t>(+/- X)</w:t>
            </w:r>
          </w:p>
        </w:tc>
        <w:tc>
          <w:tcPr>
            <w:tcW w:w="1685" w:type="dxa"/>
            <w:tcBorders>
              <w:top w:val="single" w:sz="4" w:space="0" w:color="auto"/>
              <w:left w:val="single" w:sz="4" w:space="0" w:color="auto"/>
              <w:bottom w:val="single" w:sz="4" w:space="0" w:color="auto"/>
              <w:right w:val="single" w:sz="4" w:space="0" w:color="auto"/>
            </w:tcBorders>
            <w:shd w:val="clear" w:color="auto" w:fill="auto"/>
            <w:noWrap/>
            <w:hideMark/>
          </w:tcPr>
          <w:p w14:paraId="6937ABE8" w14:textId="77777777" w:rsidR="005A3ADB" w:rsidRPr="00B87ABC" w:rsidRDefault="005A3ADB" w:rsidP="005A3ADB">
            <w:pPr>
              <w:rPr>
                <w:rFonts w:ascii="Calibri" w:eastAsia="Times New Roman" w:hAnsi="Calibri" w:cs="Times New Roman"/>
                <w:color w:val="000000"/>
              </w:rPr>
            </w:pPr>
            <w:r>
              <w:rPr>
                <w:rFonts w:ascii="Calibri" w:eastAsia="Times New Roman" w:hAnsi="Calibri" w:cs="Times New Roman"/>
                <w:color w:val="000000"/>
              </w:rPr>
              <w:t xml:space="preserve">Énergie standard de Gibbs calculé </w:t>
            </w:r>
          </w:p>
        </w:tc>
        <w:tc>
          <w:tcPr>
            <w:tcW w:w="1545" w:type="dxa"/>
            <w:tcBorders>
              <w:top w:val="single" w:sz="4" w:space="0" w:color="auto"/>
              <w:left w:val="nil"/>
              <w:bottom w:val="single" w:sz="4" w:space="0" w:color="auto"/>
              <w:right w:val="single" w:sz="4" w:space="0" w:color="auto"/>
            </w:tcBorders>
            <w:shd w:val="clear" w:color="auto" w:fill="auto"/>
            <w:noWrap/>
            <w:hideMark/>
          </w:tcPr>
          <w:p w14:paraId="17CAC836" w14:textId="77777777" w:rsidR="005A3ADB" w:rsidRPr="00B87ABC" w:rsidRDefault="005A3ADB" w:rsidP="005A3ADB">
            <w:pPr>
              <w:rPr>
                <w:rFonts w:ascii="Calibri" w:eastAsia="Times New Roman" w:hAnsi="Calibri" w:cs="Times New Roman"/>
                <w:color w:val="000000"/>
              </w:rPr>
            </w:pPr>
            <w:r>
              <w:rPr>
                <w:rFonts w:ascii="Calibri" w:eastAsia="Times New Roman" w:hAnsi="Calibri" w:cs="Times New Roman"/>
                <w:color w:val="000000"/>
              </w:rPr>
              <w:t>Moyenne de l’énergie standard de Gibbs calculé (J)</w:t>
            </w:r>
          </w:p>
        </w:tc>
        <w:tc>
          <w:tcPr>
            <w:tcW w:w="1263" w:type="dxa"/>
            <w:tcBorders>
              <w:top w:val="single" w:sz="4" w:space="0" w:color="auto"/>
              <w:left w:val="nil"/>
              <w:bottom w:val="single" w:sz="4" w:space="0" w:color="auto"/>
              <w:right w:val="single" w:sz="4" w:space="0" w:color="auto"/>
            </w:tcBorders>
            <w:shd w:val="clear" w:color="auto" w:fill="auto"/>
            <w:noWrap/>
            <w:hideMark/>
          </w:tcPr>
          <w:p w14:paraId="596F8CCB" w14:textId="77777777" w:rsidR="005A3ADB" w:rsidRDefault="005A3ADB" w:rsidP="005A3ADB">
            <w:pPr>
              <w:rPr>
                <w:rFonts w:ascii="Calibri" w:eastAsia="Times New Roman" w:hAnsi="Calibri" w:cs="Times New Roman"/>
                <w:color w:val="000000"/>
              </w:rPr>
            </w:pPr>
            <w:r>
              <w:rPr>
                <w:rFonts w:ascii="Calibri" w:eastAsia="Times New Roman" w:hAnsi="Calibri" w:cs="Times New Roman"/>
                <w:color w:val="000000"/>
              </w:rPr>
              <w:t>Incertitude</w:t>
            </w:r>
          </w:p>
          <w:p w14:paraId="27792509" w14:textId="77777777" w:rsidR="005A3ADB" w:rsidRPr="00B87ABC" w:rsidRDefault="005A3ADB" w:rsidP="005A3ADB">
            <w:pPr>
              <w:rPr>
                <w:rFonts w:ascii="Calibri" w:eastAsia="Times New Roman" w:hAnsi="Calibri" w:cs="Times New Roman"/>
                <w:color w:val="000000"/>
              </w:rPr>
            </w:pPr>
            <w:r>
              <w:rPr>
                <w:rFonts w:ascii="Calibri" w:eastAsia="Times New Roman" w:hAnsi="Calibri" w:cs="Times New Roman"/>
                <w:color w:val="000000"/>
              </w:rPr>
              <w:t>(+/- XJ)</w:t>
            </w:r>
          </w:p>
        </w:tc>
      </w:tr>
      <w:tr w:rsidR="005A3ADB" w:rsidRPr="00793C14" w14:paraId="54BA48F1"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F4CB09F" w14:textId="77777777" w:rsidR="005A3ADB" w:rsidRDefault="005A3ADB" w:rsidP="005A3ADB">
            <w:pPr>
              <w:rPr>
                <w:rFonts w:ascii="Calibri" w:eastAsia="Times New Roman" w:hAnsi="Calibri" w:cs="Times New Roman"/>
                <w:color w:val="000000"/>
              </w:rPr>
            </w:pPr>
            <w:r>
              <w:rPr>
                <w:rFonts w:ascii="Calibri" w:eastAsia="Times New Roman" w:hAnsi="Calibri" w:cs="Times New Roman"/>
                <w:color w:val="000000"/>
              </w:rPr>
              <w:t>2.1</w:t>
            </w:r>
          </w:p>
        </w:tc>
        <w:tc>
          <w:tcPr>
            <w:tcW w:w="1375"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0C207CEF" w14:textId="77777777" w:rsidR="005A3ADB" w:rsidRPr="003B5521" w:rsidRDefault="005A3ADB" w:rsidP="005A3ADB">
            <w:pPr>
              <w:rPr>
                <w:rFonts w:ascii="Calibri" w:eastAsia="Times New Roman" w:hAnsi="Calibri" w:cs="Times New Roman"/>
                <w:color w:val="000000"/>
              </w:rPr>
            </w:pPr>
            <w:r w:rsidRPr="003B5521">
              <w:rPr>
                <w:rFonts w:ascii="Calibri" w:eastAsia="Times New Roman" w:hAnsi="Calibri" w:cs="Times New Roman"/>
                <w:color w:val="000000"/>
              </w:rPr>
              <w:t>3.73</w:t>
            </w:r>
            <w:r>
              <w:rPr>
                <w:rFonts w:ascii="Calibri" w:eastAsia="Times New Roman" w:hAnsi="Calibri" w:cs="Times New Roman"/>
                <w:color w:val="000000"/>
              </w:rPr>
              <w:t>0</w:t>
            </w:r>
          </w:p>
        </w:tc>
        <w:tc>
          <w:tcPr>
            <w:tcW w:w="1322" w:type="dxa"/>
            <w:tcBorders>
              <w:top w:val="single" w:sz="4" w:space="0" w:color="auto"/>
              <w:left w:val="single" w:sz="4" w:space="0" w:color="auto"/>
              <w:right w:val="single" w:sz="4" w:space="0" w:color="auto"/>
            </w:tcBorders>
            <w:shd w:val="clear" w:color="auto" w:fill="D9D9D9" w:themeFill="background1" w:themeFillShade="D9"/>
            <w:noWrap/>
            <w:vAlign w:val="bottom"/>
          </w:tcPr>
          <w:p w14:paraId="5565A701"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nil"/>
              <w:right w:val="single" w:sz="4" w:space="0" w:color="auto"/>
            </w:tcBorders>
            <w:shd w:val="clear" w:color="auto" w:fill="D9D9D9" w:themeFill="background1" w:themeFillShade="D9"/>
          </w:tcPr>
          <w:p w14:paraId="37C4A476"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DE60735"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-3239.610</w:t>
            </w:r>
          </w:p>
        </w:tc>
        <w:tc>
          <w:tcPr>
            <w:tcW w:w="1545" w:type="dxa"/>
            <w:tcBorders>
              <w:top w:val="single" w:sz="4" w:space="0" w:color="auto"/>
              <w:left w:val="nil"/>
              <w:right w:val="single" w:sz="4" w:space="0" w:color="auto"/>
            </w:tcBorders>
            <w:shd w:val="clear" w:color="auto" w:fill="D9D9D9" w:themeFill="background1" w:themeFillShade="D9"/>
            <w:noWrap/>
            <w:vAlign w:val="bottom"/>
          </w:tcPr>
          <w:p w14:paraId="4CAF228B" w14:textId="77777777" w:rsidR="005A3ADB" w:rsidRPr="00793C14" w:rsidRDefault="005A3ADB" w:rsidP="005A3ADB">
            <w:pPr>
              <w:rPr>
                <w:rFonts w:ascii="Calibri" w:eastAsia="Times New Roman" w:hAnsi="Calibri" w:cs="Times New Roman"/>
                <w:color w:val="000000"/>
                <w:lang w:val="en-CA"/>
              </w:rPr>
            </w:pPr>
          </w:p>
        </w:tc>
        <w:tc>
          <w:tcPr>
            <w:tcW w:w="1263" w:type="dxa"/>
            <w:tcBorders>
              <w:top w:val="single" w:sz="4" w:space="0" w:color="auto"/>
              <w:left w:val="nil"/>
              <w:right w:val="single" w:sz="4" w:space="0" w:color="auto"/>
            </w:tcBorders>
            <w:shd w:val="clear" w:color="auto" w:fill="D9D9D9" w:themeFill="background1" w:themeFillShade="D9"/>
            <w:noWrap/>
            <w:vAlign w:val="bottom"/>
          </w:tcPr>
          <w:p w14:paraId="75CD015D" w14:textId="77777777" w:rsidR="005A3ADB" w:rsidRPr="00793C14" w:rsidRDefault="005A3ADB" w:rsidP="005A3ADB">
            <w:pPr>
              <w:rPr>
                <w:rFonts w:ascii="Calibri" w:eastAsia="Times New Roman" w:hAnsi="Calibri" w:cs="Times New Roman"/>
                <w:color w:val="000000"/>
                <w:lang w:val="en-CA"/>
              </w:rPr>
            </w:pPr>
          </w:p>
        </w:tc>
      </w:tr>
      <w:tr w:rsidR="005A3ADB" w:rsidRPr="00793C14" w14:paraId="7696DB60"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098D1EA5"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2.2</w:t>
            </w:r>
          </w:p>
        </w:tc>
        <w:tc>
          <w:tcPr>
            <w:tcW w:w="1375"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05DD524C"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4.470</w:t>
            </w:r>
          </w:p>
        </w:tc>
        <w:tc>
          <w:tcPr>
            <w:tcW w:w="1322" w:type="dxa"/>
            <w:tcBorders>
              <w:left w:val="single" w:sz="4" w:space="0" w:color="auto"/>
              <w:bottom w:val="nil"/>
              <w:right w:val="single" w:sz="4" w:space="0" w:color="auto"/>
            </w:tcBorders>
            <w:shd w:val="clear" w:color="auto" w:fill="D9D9D9" w:themeFill="background1" w:themeFillShade="D9"/>
            <w:noWrap/>
            <w:vAlign w:val="bottom"/>
          </w:tcPr>
          <w:p w14:paraId="16AAE37C"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4.220</w:t>
            </w:r>
          </w:p>
        </w:tc>
        <w:tc>
          <w:tcPr>
            <w:tcW w:w="1685" w:type="dxa"/>
            <w:tcBorders>
              <w:left w:val="nil"/>
              <w:right w:val="single" w:sz="4" w:space="0" w:color="auto"/>
            </w:tcBorders>
            <w:shd w:val="clear" w:color="auto" w:fill="D9D9D9" w:themeFill="background1" w:themeFillShade="D9"/>
          </w:tcPr>
          <w:p w14:paraId="34E5D687" w14:textId="77777777" w:rsidR="005A3ADB" w:rsidRDefault="005A3ADB" w:rsidP="005A3ADB">
            <w:pPr>
              <w:rPr>
                <w:rFonts w:ascii="Calibri" w:eastAsia="Times New Roman" w:hAnsi="Calibri" w:cs="Times New Roman"/>
                <w:color w:val="000000"/>
              </w:rPr>
            </w:pPr>
            <w:r>
              <w:rPr>
                <w:rFonts w:ascii="Calibri" w:eastAsia="Times New Roman" w:hAnsi="Calibri" w:cs="Times New Roman"/>
                <w:color w:val="000000"/>
              </w:rPr>
              <w:t>0.007</w:t>
            </w:r>
          </w:p>
        </w:tc>
        <w:tc>
          <w:tcPr>
            <w:tcW w:w="1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063C1A5"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-3684.989</w:t>
            </w:r>
          </w:p>
        </w:tc>
        <w:tc>
          <w:tcPr>
            <w:tcW w:w="1545" w:type="dxa"/>
            <w:tcBorders>
              <w:left w:val="nil"/>
              <w:right w:val="single" w:sz="4" w:space="0" w:color="auto"/>
            </w:tcBorders>
            <w:shd w:val="clear" w:color="auto" w:fill="D9D9D9" w:themeFill="background1" w:themeFillShade="D9"/>
            <w:noWrap/>
            <w:vAlign w:val="bottom"/>
          </w:tcPr>
          <w:p w14:paraId="3E08D785" w14:textId="77777777" w:rsidR="005A3ADB" w:rsidRPr="00B26562" w:rsidRDefault="005A3ADB" w:rsidP="005A3ADB">
            <w:pPr>
              <w:rPr>
                <w:rFonts w:ascii="Calibri" w:hAnsi="Calibri" w:cs="Calibri"/>
                <w:color w:val="000000"/>
              </w:rPr>
            </w:pPr>
            <w:r>
              <w:rPr>
                <w:rFonts w:ascii="Calibri" w:hAnsi="Calibri" w:cs="Calibri"/>
                <w:color w:val="000000"/>
              </w:rPr>
              <w:t>-3536</w:t>
            </w:r>
            <w:r w:rsidR="00F32EE5">
              <w:rPr>
                <w:rFonts w:ascii="Calibri" w:hAnsi="Calibri" w:cs="Calibri"/>
                <w:color w:val="000000"/>
              </w:rPr>
              <w:t>.00</w:t>
            </w:r>
            <w:r w:rsidR="00150E9A">
              <w:rPr>
                <w:rFonts w:ascii="Calibri" w:hAnsi="Calibri" w:cs="Calibri"/>
                <w:color w:val="000000"/>
              </w:rPr>
              <w:t xml:space="preserve"> </w:t>
            </w:r>
          </w:p>
        </w:tc>
        <w:tc>
          <w:tcPr>
            <w:tcW w:w="1263" w:type="dxa"/>
            <w:tcBorders>
              <w:left w:val="nil"/>
              <w:right w:val="single" w:sz="4" w:space="0" w:color="auto"/>
            </w:tcBorders>
            <w:shd w:val="clear" w:color="auto" w:fill="D9D9D9" w:themeFill="background1" w:themeFillShade="D9"/>
            <w:noWrap/>
            <w:vAlign w:val="bottom"/>
          </w:tcPr>
          <w:p w14:paraId="7440D777" w14:textId="77777777" w:rsidR="005A3ADB" w:rsidRPr="00793C14" w:rsidRDefault="00F32EE5" w:rsidP="005A3ADB">
            <w:pPr>
              <w:rPr>
                <w:rFonts w:ascii="Calibri" w:eastAsia="Times New Roman" w:hAnsi="Calibri" w:cs="Times New Roman"/>
                <w:color w:val="000000"/>
                <w:lang w:val="en-CA"/>
              </w:rPr>
            </w:pPr>
            <w:r>
              <w:rPr>
                <w:rFonts w:ascii="Calibri" w:eastAsia="Times New Roman" w:hAnsi="Calibri" w:cs="Times New Roman"/>
                <w:color w:val="000000"/>
                <w:lang w:val="en-CA"/>
              </w:rPr>
              <w:t>0.</w:t>
            </w:r>
            <w:r w:rsidR="005A3ADB">
              <w:rPr>
                <w:rFonts w:ascii="Calibri" w:eastAsia="Times New Roman" w:hAnsi="Calibri" w:cs="Times New Roman"/>
                <w:color w:val="000000"/>
                <w:lang w:val="en-CA"/>
              </w:rPr>
              <w:t>17</w:t>
            </w:r>
          </w:p>
        </w:tc>
      </w:tr>
      <w:tr w:rsidR="005A3ADB" w:rsidRPr="00793C14" w14:paraId="38A87F0B"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46AE87D"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2.3</w:t>
            </w:r>
          </w:p>
        </w:tc>
        <w:tc>
          <w:tcPr>
            <w:tcW w:w="1375"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6465CB90"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4.470</w:t>
            </w:r>
          </w:p>
        </w:tc>
        <w:tc>
          <w:tcPr>
            <w:tcW w:w="1322" w:type="dxa"/>
            <w:tcBorders>
              <w:left w:val="single" w:sz="4" w:space="0" w:color="auto"/>
              <w:bottom w:val="single" w:sz="4" w:space="0" w:color="auto"/>
              <w:right w:val="single" w:sz="4" w:space="0" w:color="auto"/>
            </w:tcBorders>
            <w:shd w:val="clear" w:color="auto" w:fill="D9D9D9" w:themeFill="background1" w:themeFillShade="D9"/>
            <w:noWrap/>
            <w:vAlign w:val="bottom"/>
          </w:tcPr>
          <w:p w14:paraId="303F5072" w14:textId="77777777" w:rsidR="005A3ADB" w:rsidRPr="004A0301" w:rsidRDefault="005A3ADB" w:rsidP="005A3ADB">
            <w:pPr>
              <w:rPr>
                <w:rFonts w:ascii="Calibri" w:eastAsia="Times New Roman" w:hAnsi="Calibri" w:cs="Times New Roman"/>
                <w:color w:val="000000"/>
              </w:rPr>
            </w:pPr>
          </w:p>
        </w:tc>
        <w:tc>
          <w:tcPr>
            <w:tcW w:w="1685" w:type="dxa"/>
            <w:tcBorders>
              <w:left w:val="nil"/>
              <w:bottom w:val="single" w:sz="4" w:space="0" w:color="auto"/>
              <w:right w:val="single" w:sz="4" w:space="0" w:color="auto"/>
            </w:tcBorders>
            <w:shd w:val="clear" w:color="auto" w:fill="D9D9D9" w:themeFill="background1" w:themeFillShade="D9"/>
          </w:tcPr>
          <w:p w14:paraId="07FDE5EE"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26A9E00"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-3684.989</w:t>
            </w:r>
          </w:p>
        </w:tc>
        <w:tc>
          <w:tcPr>
            <w:tcW w:w="1545" w:type="dxa"/>
            <w:tcBorders>
              <w:left w:val="nil"/>
              <w:bottom w:val="single" w:sz="4" w:space="0" w:color="auto"/>
              <w:right w:val="single" w:sz="4" w:space="0" w:color="auto"/>
            </w:tcBorders>
            <w:shd w:val="clear" w:color="auto" w:fill="D9D9D9" w:themeFill="background1" w:themeFillShade="D9"/>
            <w:noWrap/>
            <w:vAlign w:val="bottom"/>
          </w:tcPr>
          <w:p w14:paraId="3F3C24DD" w14:textId="77777777" w:rsidR="005A3ADB" w:rsidRPr="00793C14" w:rsidRDefault="005A3ADB" w:rsidP="005A3ADB">
            <w:pPr>
              <w:rPr>
                <w:rFonts w:ascii="Calibri" w:eastAsia="Times New Roman" w:hAnsi="Calibri" w:cs="Times New Roman"/>
                <w:color w:val="000000"/>
                <w:lang w:val="en-CA"/>
              </w:rPr>
            </w:pPr>
          </w:p>
        </w:tc>
        <w:tc>
          <w:tcPr>
            <w:tcW w:w="1263" w:type="dxa"/>
            <w:tcBorders>
              <w:left w:val="nil"/>
              <w:bottom w:val="single" w:sz="4" w:space="0" w:color="auto"/>
              <w:right w:val="single" w:sz="4" w:space="0" w:color="auto"/>
            </w:tcBorders>
            <w:shd w:val="clear" w:color="auto" w:fill="D9D9D9" w:themeFill="background1" w:themeFillShade="D9"/>
            <w:noWrap/>
            <w:vAlign w:val="bottom"/>
          </w:tcPr>
          <w:p w14:paraId="015F1B57" w14:textId="77777777" w:rsidR="005A3ADB" w:rsidRPr="00793C14" w:rsidRDefault="005A3ADB" w:rsidP="005A3ADB">
            <w:pPr>
              <w:rPr>
                <w:rFonts w:ascii="Calibri" w:eastAsia="Times New Roman" w:hAnsi="Calibri" w:cs="Times New Roman"/>
                <w:color w:val="000000"/>
                <w:lang w:val="en-CA"/>
              </w:rPr>
            </w:pPr>
          </w:p>
        </w:tc>
      </w:tr>
      <w:tr w:rsidR="005A3ADB" w:rsidRPr="00793C14" w14:paraId="04CC3C85"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auto"/>
            <w:noWrap/>
          </w:tcPr>
          <w:p w14:paraId="331EA9CE" w14:textId="77777777" w:rsidR="005A3ADB" w:rsidRDefault="005A3ADB" w:rsidP="005A3A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p>
        </w:tc>
        <w:tc>
          <w:tcPr>
            <w:tcW w:w="1375" w:type="dxa"/>
            <w:tcBorders>
              <w:top w:val="single" w:sz="4" w:space="0" w:color="auto"/>
              <w:left w:val="nil"/>
              <w:bottom w:val="single" w:sz="4" w:space="0" w:color="auto"/>
              <w:right w:val="single" w:sz="4" w:space="0" w:color="auto"/>
            </w:tcBorders>
            <w:shd w:val="clear" w:color="auto" w:fill="auto"/>
            <w:noWrap/>
            <w:vAlign w:val="bottom"/>
          </w:tcPr>
          <w:p w14:paraId="3A651CDA"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5.240</w:t>
            </w:r>
          </w:p>
        </w:tc>
        <w:tc>
          <w:tcPr>
            <w:tcW w:w="1322" w:type="dxa"/>
            <w:tcBorders>
              <w:top w:val="single" w:sz="4" w:space="0" w:color="auto"/>
              <w:left w:val="single" w:sz="4" w:space="0" w:color="auto"/>
              <w:right w:val="single" w:sz="4" w:space="0" w:color="auto"/>
            </w:tcBorders>
            <w:shd w:val="clear" w:color="auto" w:fill="auto"/>
            <w:noWrap/>
            <w:vAlign w:val="bottom"/>
          </w:tcPr>
          <w:p w14:paraId="5410A8F1"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nil"/>
              <w:right w:val="single" w:sz="4" w:space="0" w:color="auto"/>
            </w:tcBorders>
          </w:tcPr>
          <w:p w14:paraId="1E2E05E9"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585BF"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-4076.114</w:t>
            </w:r>
          </w:p>
        </w:tc>
        <w:tc>
          <w:tcPr>
            <w:tcW w:w="1545" w:type="dxa"/>
            <w:tcBorders>
              <w:top w:val="single" w:sz="4" w:space="0" w:color="auto"/>
              <w:left w:val="nil"/>
              <w:right w:val="single" w:sz="4" w:space="0" w:color="auto"/>
            </w:tcBorders>
            <w:shd w:val="clear" w:color="auto" w:fill="auto"/>
            <w:noWrap/>
            <w:vAlign w:val="bottom"/>
          </w:tcPr>
          <w:p w14:paraId="7708E2E0" w14:textId="77777777" w:rsidR="005A3ADB" w:rsidRPr="00793C14" w:rsidRDefault="005A3ADB" w:rsidP="005A3ADB">
            <w:pPr>
              <w:rPr>
                <w:rFonts w:ascii="Calibri" w:eastAsia="Times New Roman" w:hAnsi="Calibri" w:cs="Times New Roman"/>
                <w:color w:val="000000"/>
                <w:lang w:val="en-CA"/>
              </w:rPr>
            </w:pPr>
          </w:p>
        </w:tc>
        <w:tc>
          <w:tcPr>
            <w:tcW w:w="1263" w:type="dxa"/>
            <w:tcBorders>
              <w:top w:val="single" w:sz="4" w:space="0" w:color="auto"/>
              <w:left w:val="nil"/>
              <w:right w:val="single" w:sz="4" w:space="0" w:color="auto"/>
            </w:tcBorders>
            <w:shd w:val="clear" w:color="auto" w:fill="auto"/>
            <w:noWrap/>
            <w:vAlign w:val="bottom"/>
          </w:tcPr>
          <w:p w14:paraId="2AF49A32" w14:textId="77777777" w:rsidR="005A3ADB" w:rsidRPr="00793C14" w:rsidRDefault="005A3ADB" w:rsidP="005A3ADB">
            <w:pPr>
              <w:rPr>
                <w:rFonts w:ascii="Calibri" w:eastAsia="Times New Roman" w:hAnsi="Calibri" w:cs="Times New Roman"/>
                <w:color w:val="000000"/>
                <w:lang w:val="en-CA"/>
              </w:rPr>
            </w:pPr>
          </w:p>
        </w:tc>
      </w:tr>
      <w:tr w:rsidR="005A3ADB" w:rsidRPr="00793C14" w14:paraId="658D4718"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auto"/>
            <w:noWrap/>
          </w:tcPr>
          <w:p w14:paraId="2A3A7151" w14:textId="77777777" w:rsidR="005A3ADB" w:rsidRDefault="005A3ADB" w:rsidP="005A3A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1375" w:type="dxa"/>
            <w:tcBorders>
              <w:top w:val="single" w:sz="4" w:space="0" w:color="auto"/>
              <w:left w:val="nil"/>
              <w:bottom w:val="single" w:sz="4" w:space="0" w:color="auto"/>
              <w:right w:val="single" w:sz="4" w:space="0" w:color="auto"/>
            </w:tcBorders>
            <w:shd w:val="clear" w:color="auto" w:fill="auto"/>
            <w:noWrap/>
            <w:vAlign w:val="bottom"/>
          </w:tcPr>
          <w:p w14:paraId="1F19F058"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4.856</w:t>
            </w:r>
          </w:p>
        </w:tc>
        <w:tc>
          <w:tcPr>
            <w:tcW w:w="1322" w:type="dxa"/>
            <w:tcBorders>
              <w:left w:val="single" w:sz="4" w:space="0" w:color="auto"/>
              <w:right w:val="single" w:sz="4" w:space="0" w:color="auto"/>
            </w:tcBorders>
            <w:shd w:val="clear" w:color="auto" w:fill="auto"/>
            <w:noWrap/>
            <w:vAlign w:val="bottom"/>
          </w:tcPr>
          <w:p w14:paraId="4126111F"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4.864</w:t>
            </w:r>
          </w:p>
        </w:tc>
        <w:tc>
          <w:tcPr>
            <w:tcW w:w="1685" w:type="dxa"/>
            <w:tcBorders>
              <w:left w:val="nil"/>
              <w:right w:val="single" w:sz="4" w:space="0" w:color="auto"/>
            </w:tcBorders>
          </w:tcPr>
          <w:p w14:paraId="6C6BB218" w14:textId="77777777" w:rsidR="005A3ADB" w:rsidRDefault="005A3ADB" w:rsidP="005A3ADB">
            <w:pPr>
              <w:rPr>
                <w:rFonts w:ascii="Calibri" w:eastAsia="Times New Roman" w:hAnsi="Calibri" w:cs="Times New Roman"/>
                <w:color w:val="000000"/>
              </w:rPr>
            </w:pPr>
            <w:r>
              <w:rPr>
                <w:rFonts w:ascii="Calibri" w:eastAsia="Times New Roman" w:hAnsi="Calibri" w:cs="Times New Roman"/>
                <w:color w:val="000000"/>
              </w:rPr>
              <w:t>0.006</w:t>
            </w: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9C28C5"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-3888.821</w:t>
            </w:r>
          </w:p>
        </w:tc>
        <w:tc>
          <w:tcPr>
            <w:tcW w:w="1545" w:type="dxa"/>
            <w:tcBorders>
              <w:left w:val="nil"/>
              <w:right w:val="single" w:sz="4" w:space="0" w:color="auto"/>
            </w:tcBorders>
            <w:shd w:val="clear" w:color="auto" w:fill="auto"/>
            <w:noWrap/>
            <w:vAlign w:val="bottom"/>
          </w:tcPr>
          <w:p w14:paraId="53D4F6B1" w14:textId="77777777" w:rsidR="005A3ADB" w:rsidRPr="00B26562" w:rsidRDefault="005A3ADB" w:rsidP="005A3ADB">
            <w:pPr>
              <w:rPr>
                <w:rFonts w:ascii="Calibri" w:hAnsi="Calibri" w:cs="Calibri"/>
                <w:color w:val="000000"/>
              </w:rPr>
            </w:pPr>
            <w:r>
              <w:rPr>
                <w:rFonts w:ascii="Calibri" w:hAnsi="Calibri" w:cs="Calibri"/>
                <w:color w:val="000000"/>
              </w:rPr>
              <w:t>-3888</w:t>
            </w:r>
            <w:r w:rsidR="00F32EE5">
              <w:rPr>
                <w:rFonts w:ascii="Calibri" w:hAnsi="Calibri" w:cs="Calibri"/>
                <w:color w:val="000000"/>
              </w:rPr>
              <w:t>.00</w:t>
            </w:r>
          </w:p>
        </w:tc>
        <w:tc>
          <w:tcPr>
            <w:tcW w:w="1263" w:type="dxa"/>
            <w:tcBorders>
              <w:left w:val="nil"/>
              <w:right w:val="single" w:sz="4" w:space="0" w:color="auto"/>
            </w:tcBorders>
            <w:shd w:val="clear" w:color="auto" w:fill="auto"/>
            <w:noWrap/>
            <w:vAlign w:val="bottom"/>
          </w:tcPr>
          <w:p w14:paraId="2C08B826" w14:textId="77777777" w:rsidR="005A3ADB" w:rsidRPr="00793C14" w:rsidRDefault="00F32EE5" w:rsidP="005A3ADB">
            <w:pPr>
              <w:rPr>
                <w:rFonts w:ascii="Calibri" w:eastAsia="Times New Roman" w:hAnsi="Calibri" w:cs="Times New Roman"/>
                <w:color w:val="000000"/>
                <w:lang w:val="en-CA"/>
              </w:rPr>
            </w:pPr>
            <w:r>
              <w:rPr>
                <w:rFonts w:ascii="Calibri" w:eastAsia="Times New Roman" w:hAnsi="Calibri" w:cs="Times New Roman"/>
                <w:color w:val="000000"/>
                <w:lang w:val="en-CA"/>
              </w:rPr>
              <w:t>0.</w:t>
            </w:r>
            <w:r w:rsidR="000A486D">
              <w:rPr>
                <w:rFonts w:ascii="Calibri" w:eastAsia="Times New Roman" w:hAnsi="Calibri" w:cs="Times New Roman"/>
                <w:color w:val="000000"/>
                <w:lang w:val="en-CA"/>
              </w:rPr>
              <w:t>15</w:t>
            </w:r>
          </w:p>
        </w:tc>
      </w:tr>
      <w:tr w:rsidR="005A3ADB" w:rsidRPr="00793C14" w14:paraId="7524A638"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auto"/>
            <w:noWrap/>
          </w:tcPr>
          <w:p w14:paraId="77ED53E2" w14:textId="77777777" w:rsidR="005A3ADB" w:rsidRDefault="005A3ADB" w:rsidP="005A3A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w:t>
            </w:r>
          </w:p>
        </w:tc>
        <w:tc>
          <w:tcPr>
            <w:tcW w:w="1375" w:type="dxa"/>
            <w:tcBorders>
              <w:top w:val="single" w:sz="4" w:space="0" w:color="auto"/>
              <w:left w:val="nil"/>
              <w:bottom w:val="single" w:sz="4" w:space="0" w:color="auto"/>
              <w:right w:val="single" w:sz="4" w:space="0" w:color="auto"/>
            </w:tcBorders>
            <w:shd w:val="clear" w:color="auto" w:fill="auto"/>
            <w:noWrap/>
            <w:vAlign w:val="bottom"/>
          </w:tcPr>
          <w:p w14:paraId="66B80214"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4.496</w:t>
            </w:r>
          </w:p>
        </w:tc>
        <w:tc>
          <w:tcPr>
            <w:tcW w:w="1322" w:type="dxa"/>
            <w:tcBorders>
              <w:left w:val="single" w:sz="4" w:space="0" w:color="auto"/>
              <w:bottom w:val="single" w:sz="4" w:space="0" w:color="auto"/>
              <w:right w:val="single" w:sz="4" w:space="0" w:color="auto"/>
            </w:tcBorders>
            <w:shd w:val="clear" w:color="auto" w:fill="auto"/>
            <w:noWrap/>
            <w:vAlign w:val="bottom"/>
          </w:tcPr>
          <w:p w14:paraId="3C34B892" w14:textId="77777777" w:rsidR="005A3ADB" w:rsidRPr="004A0301" w:rsidRDefault="005A3ADB" w:rsidP="005A3ADB">
            <w:pPr>
              <w:rPr>
                <w:rFonts w:ascii="Calibri" w:eastAsia="Times New Roman" w:hAnsi="Calibri" w:cs="Times New Roman"/>
                <w:color w:val="000000"/>
              </w:rPr>
            </w:pPr>
          </w:p>
        </w:tc>
        <w:tc>
          <w:tcPr>
            <w:tcW w:w="1685" w:type="dxa"/>
            <w:tcBorders>
              <w:left w:val="nil"/>
              <w:bottom w:val="single" w:sz="4" w:space="0" w:color="auto"/>
              <w:right w:val="single" w:sz="4" w:space="0" w:color="auto"/>
            </w:tcBorders>
          </w:tcPr>
          <w:p w14:paraId="4D9983D1"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62CD68"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-3699.26</w:t>
            </w:r>
          </w:p>
        </w:tc>
        <w:tc>
          <w:tcPr>
            <w:tcW w:w="1545" w:type="dxa"/>
            <w:tcBorders>
              <w:left w:val="nil"/>
              <w:bottom w:val="single" w:sz="4" w:space="0" w:color="auto"/>
              <w:right w:val="single" w:sz="4" w:space="0" w:color="auto"/>
            </w:tcBorders>
            <w:shd w:val="clear" w:color="auto" w:fill="auto"/>
            <w:noWrap/>
            <w:vAlign w:val="bottom"/>
          </w:tcPr>
          <w:p w14:paraId="0A6ED884" w14:textId="77777777" w:rsidR="005A3ADB" w:rsidRPr="00793C14" w:rsidRDefault="005A3ADB" w:rsidP="005A3ADB">
            <w:pPr>
              <w:rPr>
                <w:rFonts w:ascii="Calibri" w:eastAsia="Times New Roman" w:hAnsi="Calibri" w:cs="Times New Roman"/>
                <w:color w:val="000000"/>
                <w:lang w:val="en-CA"/>
              </w:rPr>
            </w:pPr>
          </w:p>
        </w:tc>
        <w:tc>
          <w:tcPr>
            <w:tcW w:w="1263" w:type="dxa"/>
            <w:tcBorders>
              <w:left w:val="nil"/>
              <w:bottom w:val="single" w:sz="4" w:space="0" w:color="auto"/>
              <w:right w:val="single" w:sz="4" w:space="0" w:color="auto"/>
            </w:tcBorders>
            <w:shd w:val="clear" w:color="auto" w:fill="auto"/>
            <w:noWrap/>
            <w:vAlign w:val="bottom"/>
          </w:tcPr>
          <w:p w14:paraId="5974E93D" w14:textId="77777777" w:rsidR="005A3ADB" w:rsidRPr="00793C14" w:rsidRDefault="005A3ADB" w:rsidP="005A3ADB">
            <w:pPr>
              <w:rPr>
                <w:rFonts w:ascii="Calibri" w:eastAsia="Times New Roman" w:hAnsi="Calibri" w:cs="Times New Roman"/>
                <w:color w:val="000000"/>
                <w:lang w:val="en-CA"/>
              </w:rPr>
            </w:pPr>
          </w:p>
        </w:tc>
      </w:tr>
      <w:tr w:rsidR="005A3ADB" w:rsidRPr="00793C14" w14:paraId="1DD974AB"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1A09A31D" w14:textId="77777777" w:rsidR="005A3ADB" w:rsidRDefault="005A3ADB" w:rsidP="005A3A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p>
        </w:tc>
        <w:tc>
          <w:tcPr>
            <w:tcW w:w="1375"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7EC3513E"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3.600</w:t>
            </w:r>
          </w:p>
        </w:tc>
        <w:tc>
          <w:tcPr>
            <w:tcW w:w="1322" w:type="dxa"/>
            <w:tcBorders>
              <w:top w:val="single" w:sz="4" w:space="0" w:color="auto"/>
              <w:left w:val="single" w:sz="4" w:space="0" w:color="auto"/>
              <w:right w:val="single" w:sz="4" w:space="0" w:color="auto"/>
            </w:tcBorders>
            <w:shd w:val="clear" w:color="auto" w:fill="D9D9D9" w:themeFill="background1" w:themeFillShade="D9"/>
            <w:noWrap/>
            <w:vAlign w:val="bottom"/>
          </w:tcPr>
          <w:p w14:paraId="2610C331"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nil"/>
              <w:right w:val="single" w:sz="4" w:space="0" w:color="auto"/>
            </w:tcBorders>
            <w:shd w:val="clear" w:color="auto" w:fill="D9D9D9" w:themeFill="background1" w:themeFillShade="D9"/>
          </w:tcPr>
          <w:p w14:paraId="6C1CF874"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E746930"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-3152.306</w:t>
            </w:r>
          </w:p>
        </w:tc>
        <w:tc>
          <w:tcPr>
            <w:tcW w:w="1545" w:type="dxa"/>
            <w:tcBorders>
              <w:top w:val="single" w:sz="4" w:space="0" w:color="auto"/>
              <w:left w:val="nil"/>
              <w:right w:val="single" w:sz="4" w:space="0" w:color="auto"/>
            </w:tcBorders>
            <w:shd w:val="clear" w:color="auto" w:fill="D9D9D9" w:themeFill="background1" w:themeFillShade="D9"/>
            <w:noWrap/>
            <w:vAlign w:val="bottom"/>
          </w:tcPr>
          <w:p w14:paraId="42F41168" w14:textId="77777777" w:rsidR="005A3ADB" w:rsidRPr="00793C14" w:rsidRDefault="005A3ADB" w:rsidP="005A3ADB">
            <w:pPr>
              <w:rPr>
                <w:rFonts w:ascii="Calibri" w:eastAsia="Times New Roman" w:hAnsi="Calibri" w:cs="Times New Roman"/>
                <w:color w:val="000000"/>
                <w:lang w:val="en-CA"/>
              </w:rPr>
            </w:pPr>
          </w:p>
        </w:tc>
        <w:tc>
          <w:tcPr>
            <w:tcW w:w="1263" w:type="dxa"/>
            <w:tcBorders>
              <w:top w:val="single" w:sz="4" w:space="0" w:color="auto"/>
              <w:left w:val="nil"/>
              <w:right w:val="single" w:sz="4" w:space="0" w:color="auto"/>
            </w:tcBorders>
            <w:shd w:val="clear" w:color="auto" w:fill="D9D9D9" w:themeFill="background1" w:themeFillShade="D9"/>
            <w:noWrap/>
            <w:vAlign w:val="bottom"/>
          </w:tcPr>
          <w:p w14:paraId="284C9AC0" w14:textId="77777777" w:rsidR="005A3ADB" w:rsidRPr="00793C14" w:rsidRDefault="005A3ADB" w:rsidP="005A3ADB">
            <w:pPr>
              <w:rPr>
                <w:rFonts w:ascii="Calibri" w:eastAsia="Times New Roman" w:hAnsi="Calibri" w:cs="Times New Roman"/>
                <w:color w:val="000000"/>
                <w:lang w:val="en-CA"/>
              </w:rPr>
            </w:pPr>
          </w:p>
        </w:tc>
      </w:tr>
      <w:tr w:rsidR="005A3ADB" w:rsidRPr="00793C14" w14:paraId="746F8EA1"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3A5D9173" w14:textId="77777777" w:rsidR="005A3ADB" w:rsidRDefault="005A3ADB" w:rsidP="005A3A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p>
        </w:tc>
        <w:tc>
          <w:tcPr>
            <w:tcW w:w="1375"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32A1ADA3"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3.600</w:t>
            </w:r>
          </w:p>
        </w:tc>
        <w:tc>
          <w:tcPr>
            <w:tcW w:w="1322" w:type="dxa"/>
            <w:tcBorders>
              <w:left w:val="single" w:sz="4" w:space="0" w:color="auto"/>
              <w:right w:val="single" w:sz="4" w:space="0" w:color="auto"/>
            </w:tcBorders>
            <w:shd w:val="clear" w:color="auto" w:fill="D9D9D9" w:themeFill="background1" w:themeFillShade="D9"/>
            <w:noWrap/>
            <w:vAlign w:val="bottom"/>
          </w:tcPr>
          <w:p w14:paraId="7F8F1D47"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3.450</w:t>
            </w:r>
          </w:p>
        </w:tc>
        <w:tc>
          <w:tcPr>
            <w:tcW w:w="1685" w:type="dxa"/>
            <w:tcBorders>
              <w:left w:val="nil"/>
              <w:right w:val="single" w:sz="4" w:space="0" w:color="auto"/>
            </w:tcBorders>
            <w:shd w:val="clear" w:color="auto" w:fill="D9D9D9" w:themeFill="background1" w:themeFillShade="D9"/>
          </w:tcPr>
          <w:p w14:paraId="30632F8B" w14:textId="77777777" w:rsidR="005A3ADB" w:rsidRDefault="005A3ADB" w:rsidP="005A3ADB">
            <w:pPr>
              <w:rPr>
                <w:rFonts w:ascii="Calibri" w:eastAsia="Times New Roman" w:hAnsi="Calibri" w:cs="Times New Roman"/>
                <w:color w:val="000000"/>
              </w:rPr>
            </w:pPr>
            <w:r>
              <w:rPr>
                <w:rFonts w:ascii="Calibri" w:eastAsia="Times New Roman" w:hAnsi="Calibri" w:cs="Times New Roman"/>
                <w:color w:val="000000"/>
              </w:rPr>
              <w:t>0.0</w:t>
            </w:r>
            <w:r w:rsidR="00B341D1">
              <w:rPr>
                <w:rFonts w:ascii="Calibri" w:eastAsia="Times New Roman" w:hAnsi="Calibri" w:cs="Times New Roman"/>
                <w:color w:val="000000"/>
              </w:rPr>
              <w:t>2</w:t>
            </w:r>
          </w:p>
        </w:tc>
        <w:tc>
          <w:tcPr>
            <w:tcW w:w="1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6823BFFC"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-3152.306</w:t>
            </w:r>
          </w:p>
        </w:tc>
        <w:tc>
          <w:tcPr>
            <w:tcW w:w="1545" w:type="dxa"/>
            <w:tcBorders>
              <w:left w:val="nil"/>
              <w:right w:val="single" w:sz="4" w:space="0" w:color="auto"/>
            </w:tcBorders>
            <w:shd w:val="clear" w:color="auto" w:fill="D9D9D9" w:themeFill="background1" w:themeFillShade="D9"/>
            <w:noWrap/>
            <w:vAlign w:val="bottom"/>
          </w:tcPr>
          <w:p w14:paraId="3E89143E" w14:textId="77777777" w:rsidR="005A3ADB" w:rsidRPr="00B26562" w:rsidRDefault="005A3ADB" w:rsidP="005A3ADB">
            <w:pPr>
              <w:rPr>
                <w:rFonts w:ascii="Calibri" w:hAnsi="Calibri" w:cs="Calibri"/>
                <w:color w:val="000000"/>
              </w:rPr>
            </w:pPr>
            <w:r>
              <w:rPr>
                <w:rFonts w:ascii="Calibri" w:hAnsi="Calibri" w:cs="Calibri"/>
                <w:color w:val="000000"/>
              </w:rPr>
              <w:t>-304</w:t>
            </w:r>
            <w:r w:rsidR="00B341D1">
              <w:rPr>
                <w:rFonts w:ascii="Calibri" w:hAnsi="Calibri" w:cs="Calibri"/>
                <w:color w:val="000000"/>
              </w:rPr>
              <w:t>9</w:t>
            </w:r>
            <w:r w:rsidR="00F32EE5">
              <w:rPr>
                <w:rFonts w:ascii="Calibri" w:hAnsi="Calibri" w:cs="Calibri"/>
                <w:color w:val="000000"/>
              </w:rPr>
              <w:t>.00</w:t>
            </w:r>
          </w:p>
        </w:tc>
        <w:tc>
          <w:tcPr>
            <w:tcW w:w="1263" w:type="dxa"/>
            <w:tcBorders>
              <w:left w:val="nil"/>
              <w:right w:val="single" w:sz="4" w:space="0" w:color="auto"/>
            </w:tcBorders>
            <w:shd w:val="clear" w:color="auto" w:fill="D9D9D9" w:themeFill="background1" w:themeFillShade="D9"/>
            <w:noWrap/>
            <w:vAlign w:val="bottom"/>
          </w:tcPr>
          <w:p w14:paraId="2BDA655E" w14:textId="77777777" w:rsidR="005A3ADB" w:rsidRPr="00793C14" w:rsidRDefault="00F32EE5" w:rsidP="005A3ADB">
            <w:pPr>
              <w:rPr>
                <w:rFonts w:ascii="Calibri" w:eastAsia="Times New Roman" w:hAnsi="Calibri" w:cs="Times New Roman"/>
                <w:color w:val="000000"/>
                <w:lang w:val="en-CA"/>
              </w:rPr>
            </w:pPr>
            <w:r>
              <w:rPr>
                <w:rFonts w:ascii="Calibri" w:eastAsia="Times New Roman" w:hAnsi="Calibri" w:cs="Times New Roman"/>
                <w:color w:val="000000"/>
                <w:lang w:val="en-CA"/>
              </w:rPr>
              <w:t>0.</w:t>
            </w:r>
            <w:r w:rsidR="00B341D1">
              <w:rPr>
                <w:rFonts w:ascii="Calibri" w:eastAsia="Times New Roman" w:hAnsi="Calibri" w:cs="Times New Roman"/>
                <w:color w:val="000000"/>
                <w:lang w:val="en-CA"/>
              </w:rPr>
              <w:t>49</w:t>
            </w:r>
          </w:p>
        </w:tc>
      </w:tr>
      <w:tr w:rsidR="005A3ADB" w:rsidRPr="00793C14" w14:paraId="65A251DF"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76BF9B44" w14:textId="77777777" w:rsidR="005A3ADB" w:rsidRDefault="005A3ADB" w:rsidP="005A3A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c>
          <w:tcPr>
            <w:tcW w:w="1375"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2FB46562"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3.170</w:t>
            </w:r>
          </w:p>
        </w:tc>
        <w:tc>
          <w:tcPr>
            <w:tcW w:w="1322" w:type="dxa"/>
            <w:tcBorders>
              <w:left w:val="single" w:sz="4" w:space="0" w:color="auto"/>
              <w:bottom w:val="single" w:sz="4" w:space="0" w:color="auto"/>
              <w:right w:val="single" w:sz="4" w:space="0" w:color="auto"/>
            </w:tcBorders>
            <w:shd w:val="clear" w:color="auto" w:fill="D9D9D9" w:themeFill="background1" w:themeFillShade="D9"/>
            <w:noWrap/>
            <w:vAlign w:val="bottom"/>
          </w:tcPr>
          <w:p w14:paraId="36A226CF" w14:textId="77777777" w:rsidR="005A3ADB" w:rsidRPr="004A0301" w:rsidRDefault="005A3ADB" w:rsidP="005A3ADB">
            <w:pPr>
              <w:rPr>
                <w:rFonts w:ascii="Calibri" w:eastAsia="Times New Roman" w:hAnsi="Calibri" w:cs="Times New Roman"/>
                <w:color w:val="000000"/>
              </w:rPr>
            </w:pPr>
          </w:p>
        </w:tc>
        <w:tc>
          <w:tcPr>
            <w:tcW w:w="1685" w:type="dxa"/>
            <w:tcBorders>
              <w:left w:val="nil"/>
              <w:bottom w:val="single" w:sz="4" w:space="0" w:color="auto"/>
              <w:right w:val="single" w:sz="4" w:space="0" w:color="auto"/>
            </w:tcBorders>
            <w:shd w:val="clear" w:color="auto" w:fill="D9D9D9" w:themeFill="background1" w:themeFillShade="D9"/>
          </w:tcPr>
          <w:p w14:paraId="05B7B49C"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3987D3D"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-2839.269</w:t>
            </w:r>
          </w:p>
        </w:tc>
        <w:tc>
          <w:tcPr>
            <w:tcW w:w="1545" w:type="dxa"/>
            <w:tcBorders>
              <w:left w:val="nil"/>
              <w:bottom w:val="single" w:sz="4" w:space="0" w:color="auto"/>
              <w:right w:val="single" w:sz="4" w:space="0" w:color="auto"/>
            </w:tcBorders>
            <w:shd w:val="clear" w:color="auto" w:fill="D9D9D9" w:themeFill="background1" w:themeFillShade="D9"/>
            <w:noWrap/>
            <w:vAlign w:val="bottom"/>
          </w:tcPr>
          <w:p w14:paraId="3C0992AF" w14:textId="77777777" w:rsidR="005A3ADB" w:rsidRPr="00793C14" w:rsidRDefault="005A3ADB" w:rsidP="005A3ADB">
            <w:pPr>
              <w:rPr>
                <w:rFonts w:ascii="Calibri" w:eastAsia="Times New Roman" w:hAnsi="Calibri" w:cs="Times New Roman"/>
                <w:color w:val="000000"/>
                <w:lang w:val="en-CA"/>
              </w:rPr>
            </w:pPr>
          </w:p>
        </w:tc>
        <w:tc>
          <w:tcPr>
            <w:tcW w:w="1263" w:type="dxa"/>
            <w:tcBorders>
              <w:left w:val="nil"/>
              <w:bottom w:val="single" w:sz="4" w:space="0" w:color="auto"/>
              <w:right w:val="single" w:sz="4" w:space="0" w:color="auto"/>
            </w:tcBorders>
            <w:shd w:val="clear" w:color="auto" w:fill="D9D9D9" w:themeFill="background1" w:themeFillShade="D9"/>
            <w:noWrap/>
            <w:vAlign w:val="bottom"/>
          </w:tcPr>
          <w:p w14:paraId="564D116C" w14:textId="77777777" w:rsidR="005A3ADB" w:rsidRPr="00793C14" w:rsidRDefault="005A3ADB" w:rsidP="005A3ADB">
            <w:pPr>
              <w:rPr>
                <w:rFonts w:ascii="Calibri" w:eastAsia="Times New Roman" w:hAnsi="Calibri" w:cs="Times New Roman"/>
                <w:color w:val="000000"/>
                <w:lang w:val="en-CA"/>
              </w:rPr>
            </w:pPr>
          </w:p>
        </w:tc>
      </w:tr>
      <w:tr w:rsidR="005A3ADB" w:rsidRPr="00793C14" w14:paraId="258BACBD" w14:textId="77777777" w:rsidTr="009D3D2D">
        <w:trPr>
          <w:trHeight w:val="126"/>
          <w:jc w:val="center"/>
        </w:trPr>
        <w:tc>
          <w:tcPr>
            <w:tcW w:w="1287" w:type="dxa"/>
            <w:tcBorders>
              <w:top w:val="single" w:sz="4" w:space="0" w:color="auto"/>
              <w:left w:val="single" w:sz="4" w:space="0" w:color="auto"/>
              <w:bottom w:val="single" w:sz="4" w:space="0" w:color="auto"/>
              <w:right w:val="single" w:sz="4" w:space="0" w:color="auto"/>
            </w:tcBorders>
            <w:shd w:val="clear" w:color="auto" w:fill="auto"/>
            <w:noWrap/>
          </w:tcPr>
          <w:p w14:paraId="1F2BB899" w14:textId="77777777" w:rsidR="005A3ADB" w:rsidRDefault="005A3ADB" w:rsidP="005A3A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c>
          <w:tcPr>
            <w:tcW w:w="1375" w:type="dxa"/>
            <w:tcBorders>
              <w:top w:val="single" w:sz="4" w:space="0" w:color="auto"/>
              <w:left w:val="nil"/>
              <w:bottom w:val="single" w:sz="4" w:space="0" w:color="auto"/>
              <w:right w:val="single" w:sz="4" w:space="0" w:color="auto"/>
            </w:tcBorders>
            <w:shd w:val="clear" w:color="auto" w:fill="auto"/>
            <w:noWrap/>
            <w:vAlign w:val="bottom"/>
          </w:tcPr>
          <w:p w14:paraId="6B557E3A"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4.510</w:t>
            </w:r>
          </w:p>
        </w:tc>
        <w:tc>
          <w:tcPr>
            <w:tcW w:w="1322" w:type="dxa"/>
            <w:tcBorders>
              <w:top w:val="single" w:sz="4" w:space="0" w:color="auto"/>
              <w:left w:val="single" w:sz="4" w:space="0" w:color="auto"/>
              <w:right w:val="single" w:sz="4" w:space="0" w:color="auto"/>
            </w:tcBorders>
            <w:shd w:val="clear" w:color="auto" w:fill="auto"/>
            <w:noWrap/>
            <w:vAlign w:val="bottom"/>
          </w:tcPr>
          <w:p w14:paraId="49D85D33"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nil"/>
              <w:right w:val="single" w:sz="4" w:space="0" w:color="auto"/>
            </w:tcBorders>
          </w:tcPr>
          <w:p w14:paraId="0C7C372F"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5DCEC2"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-3706.913</w:t>
            </w:r>
          </w:p>
        </w:tc>
        <w:tc>
          <w:tcPr>
            <w:tcW w:w="1545" w:type="dxa"/>
            <w:tcBorders>
              <w:top w:val="single" w:sz="4" w:space="0" w:color="auto"/>
              <w:left w:val="nil"/>
              <w:right w:val="single" w:sz="4" w:space="0" w:color="auto"/>
            </w:tcBorders>
            <w:shd w:val="clear" w:color="auto" w:fill="auto"/>
            <w:noWrap/>
            <w:vAlign w:val="bottom"/>
          </w:tcPr>
          <w:p w14:paraId="6DD1A34B" w14:textId="77777777" w:rsidR="005A3ADB" w:rsidRPr="00793C14" w:rsidRDefault="005A3ADB" w:rsidP="005A3ADB">
            <w:pPr>
              <w:rPr>
                <w:rFonts w:ascii="Calibri" w:eastAsia="Times New Roman" w:hAnsi="Calibri" w:cs="Times New Roman"/>
                <w:color w:val="000000"/>
                <w:lang w:val="en-CA"/>
              </w:rPr>
            </w:pPr>
          </w:p>
        </w:tc>
        <w:tc>
          <w:tcPr>
            <w:tcW w:w="1263" w:type="dxa"/>
            <w:tcBorders>
              <w:top w:val="single" w:sz="4" w:space="0" w:color="auto"/>
              <w:left w:val="nil"/>
              <w:right w:val="single" w:sz="4" w:space="0" w:color="auto"/>
            </w:tcBorders>
            <w:shd w:val="clear" w:color="auto" w:fill="auto"/>
            <w:noWrap/>
            <w:vAlign w:val="bottom"/>
          </w:tcPr>
          <w:p w14:paraId="1E7264A4" w14:textId="77777777" w:rsidR="005A3ADB" w:rsidRPr="00793C14" w:rsidRDefault="005A3ADB" w:rsidP="005A3ADB">
            <w:pPr>
              <w:rPr>
                <w:rFonts w:ascii="Calibri" w:eastAsia="Times New Roman" w:hAnsi="Calibri" w:cs="Times New Roman"/>
                <w:color w:val="000000"/>
                <w:lang w:val="en-CA"/>
              </w:rPr>
            </w:pPr>
          </w:p>
        </w:tc>
      </w:tr>
      <w:tr w:rsidR="005A3ADB" w:rsidRPr="00793C14" w14:paraId="26CF5A6E"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auto"/>
            <w:noWrap/>
          </w:tcPr>
          <w:p w14:paraId="7A6E9B3C" w14:textId="77777777" w:rsidR="005A3ADB" w:rsidRDefault="005A3ADB" w:rsidP="005A3A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w:t>
            </w:r>
          </w:p>
        </w:tc>
        <w:tc>
          <w:tcPr>
            <w:tcW w:w="1375" w:type="dxa"/>
            <w:tcBorders>
              <w:top w:val="single" w:sz="4" w:space="0" w:color="auto"/>
              <w:left w:val="nil"/>
              <w:bottom w:val="single" w:sz="4" w:space="0" w:color="auto"/>
              <w:right w:val="single" w:sz="4" w:space="0" w:color="auto"/>
            </w:tcBorders>
            <w:shd w:val="clear" w:color="auto" w:fill="auto"/>
            <w:noWrap/>
            <w:vAlign w:val="bottom"/>
          </w:tcPr>
          <w:p w14:paraId="00463F11"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3.840</w:t>
            </w:r>
          </w:p>
        </w:tc>
        <w:tc>
          <w:tcPr>
            <w:tcW w:w="1322" w:type="dxa"/>
            <w:tcBorders>
              <w:left w:val="single" w:sz="4" w:space="0" w:color="auto"/>
              <w:right w:val="single" w:sz="4" w:space="0" w:color="auto"/>
            </w:tcBorders>
            <w:shd w:val="clear" w:color="auto" w:fill="auto"/>
            <w:noWrap/>
            <w:vAlign w:val="bottom"/>
          </w:tcPr>
          <w:p w14:paraId="21EE22CE"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4.439</w:t>
            </w:r>
          </w:p>
        </w:tc>
        <w:tc>
          <w:tcPr>
            <w:tcW w:w="1685" w:type="dxa"/>
            <w:tcBorders>
              <w:left w:val="nil"/>
              <w:right w:val="single" w:sz="4" w:space="0" w:color="auto"/>
            </w:tcBorders>
          </w:tcPr>
          <w:p w14:paraId="47B9F215" w14:textId="77777777" w:rsidR="005A3ADB" w:rsidRDefault="005A3ADB" w:rsidP="005A3ADB">
            <w:pPr>
              <w:rPr>
                <w:rFonts w:ascii="Calibri" w:eastAsia="Times New Roman" w:hAnsi="Calibri" w:cs="Times New Roman"/>
                <w:color w:val="000000"/>
              </w:rPr>
            </w:pPr>
            <w:r>
              <w:rPr>
                <w:rFonts w:ascii="Calibri" w:eastAsia="Times New Roman" w:hAnsi="Calibri" w:cs="Times New Roman"/>
                <w:color w:val="000000"/>
              </w:rPr>
              <w:t>0.00</w:t>
            </w:r>
            <w:r w:rsidR="00B341D1">
              <w:rPr>
                <w:rFonts w:ascii="Calibri" w:eastAsia="Times New Roman" w:hAnsi="Calibri" w:cs="Times New Roman"/>
                <w:color w:val="000000"/>
              </w:rPr>
              <w:t>5</w:t>
            </w: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88EF2A"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-3311.132</w:t>
            </w:r>
          </w:p>
        </w:tc>
        <w:tc>
          <w:tcPr>
            <w:tcW w:w="1545" w:type="dxa"/>
            <w:tcBorders>
              <w:left w:val="nil"/>
              <w:right w:val="single" w:sz="4" w:space="0" w:color="auto"/>
            </w:tcBorders>
            <w:shd w:val="clear" w:color="auto" w:fill="auto"/>
            <w:noWrap/>
            <w:vAlign w:val="bottom"/>
          </w:tcPr>
          <w:p w14:paraId="774BE86F" w14:textId="77777777" w:rsidR="005A3ADB" w:rsidRPr="00B26562" w:rsidRDefault="005A3ADB" w:rsidP="005A3ADB">
            <w:pPr>
              <w:rPr>
                <w:rFonts w:ascii="Calibri" w:hAnsi="Calibri" w:cs="Calibri"/>
                <w:color w:val="000000"/>
              </w:rPr>
            </w:pPr>
            <w:r>
              <w:rPr>
                <w:rFonts w:ascii="Calibri" w:hAnsi="Calibri" w:cs="Calibri"/>
                <w:color w:val="000000"/>
              </w:rPr>
              <w:t>-3654</w:t>
            </w:r>
            <w:r w:rsidR="00F32EE5">
              <w:rPr>
                <w:rFonts w:ascii="Calibri" w:hAnsi="Calibri" w:cs="Calibri"/>
                <w:color w:val="000000"/>
              </w:rPr>
              <w:t>.00</w:t>
            </w:r>
          </w:p>
        </w:tc>
        <w:tc>
          <w:tcPr>
            <w:tcW w:w="1263" w:type="dxa"/>
            <w:tcBorders>
              <w:left w:val="nil"/>
              <w:right w:val="single" w:sz="4" w:space="0" w:color="auto"/>
            </w:tcBorders>
            <w:shd w:val="clear" w:color="auto" w:fill="auto"/>
            <w:noWrap/>
            <w:vAlign w:val="bottom"/>
          </w:tcPr>
          <w:p w14:paraId="3620E3C9" w14:textId="77777777" w:rsidR="005A3ADB" w:rsidRPr="00793C14" w:rsidRDefault="00F32EE5" w:rsidP="005A3ADB">
            <w:pPr>
              <w:rPr>
                <w:rFonts w:ascii="Calibri" w:eastAsia="Times New Roman" w:hAnsi="Calibri" w:cs="Times New Roman"/>
                <w:color w:val="000000"/>
                <w:lang w:val="en-CA"/>
              </w:rPr>
            </w:pPr>
            <w:r>
              <w:rPr>
                <w:rFonts w:ascii="Calibri" w:eastAsia="Times New Roman" w:hAnsi="Calibri" w:cs="Times New Roman"/>
                <w:color w:val="000000"/>
                <w:lang w:val="en-CA"/>
              </w:rPr>
              <w:t>0.</w:t>
            </w:r>
            <w:r w:rsidR="000A486D">
              <w:rPr>
                <w:rFonts w:ascii="Calibri" w:eastAsia="Times New Roman" w:hAnsi="Calibri" w:cs="Times New Roman"/>
                <w:color w:val="000000"/>
                <w:lang w:val="en-CA"/>
              </w:rPr>
              <w:t>1</w:t>
            </w:r>
            <w:r w:rsidR="00B341D1">
              <w:rPr>
                <w:rFonts w:ascii="Calibri" w:eastAsia="Times New Roman" w:hAnsi="Calibri" w:cs="Times New Roman"/>
                <w:color w:val="000000"/>
                <w:lang w:val="en-CA"/>
              </w:rPr>
              <w:t>2</w:t>
            </w:r>
          </w:p>
        </w:tc>
      </w:tr>
      <w:tr w:rsidR="005A3ADB" w:rsidRPr="00793C14" w14:paraId="6CCBC509"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auto"/>
            <w:noWrap/>
          </w:tcPr>
          <w:p w14:paraId="7BCD0194" w14:textId="77777777" w:rsidR="005A3ADB" w:rsidRDefault="005A3ADB" w:rsidP="005A3A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p>
        </w:tc>
        <w:tc>
          <w:tcPr>
            <w:tcW w:w="1375" w:type="dxa"/>
            <w:tcBorders>
              <w:top w:val="single" w:sz="4" w:space="0" w:color="auto"/>
              <w:left w:val="nil"/>
              <w:bottom w:val="single" w:sz="4" w:space="0" w:color="auto"/>
              <w:right w:val="single" w:sz="4" w:space="0" w:color="auto"/>
            </w:tcBorders>
            <w:shd w:val="clear" w:color="auto" w:fill="auto"/>
            <w:noWrap/>
            <w:vAlign w:val="bottom"/>
          </w:tcPr>
          <w:p w14:paraId="02C27FE2"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4.968</w:t>
            </w:r>
          </w:p>
        </w:tc>
        <w:tc>
          <w:tcPr>
            <w:tcW w:w="1322" w:type="dxa"/>
            <w:tcBorders>
              <w:left w:val="single" w:sz="4" w:space="0" w:color="auto"/>
              <w:bottom w:val="single" w:sz="4" w:space="0" w:color="auto"/>
              <w:right w:val="single" w:sz="4" w:space="0" w:color="auto"/>
            </w:tcBorders>
            <w:shd w:val="clear" w:color="auto" w:fill="auto"/>
            <w:noWrap/>
            <w:vAlign w:val="bottom"/>
          </w:tcPr>
          <w:p w14:paraId="7AB0B0FA" w14:textId="77777777" w:rsidR="005A3ADB" w:rsidRPr="004A0301" w:rsidRDefault="005A3ADB" w:rsidP="005A3ADB">
            <w:pPr>
              <w:rPr>
                <w:rFonts w:ascii="Calibri" w:eastAsia="Times New Roman" w:hAnsi="Calibri" w:cs="Times New Roman"/>
                <w:color w:val="000000"/>
              </w:rPr>
            </w:pPr>
          </w:p>
        </w:tc>
        <w:tc>
          <w:tcPr>
            <w:tcW w:w="1685" w:type="dxa"/>
            <w:tcBorders>
              <w:left w:val="nil"/>
              <w:bottom w:val="single" w:sz="4" w:space="0" w:color="auto"/>
              <w:right w:val="single" w:sz="4" w:space="0" w:color="auto"/>
            </w:tcBorders>
          </w:tcPr>
          <w:p w14:paraId="678269A5"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1BD568"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-3944.936</w:t>
            </w:r>
          </w:p>
        </w:tc>
        <w:tc>
          <w:tcPr>
            <w:tcW w:w="1545" w:type="dxa"/>
            <w:tcBorders>
              <w:left w:val="nil"/>
              <w:bottom w:val="single" w:sz="4" w:space="0" w:color="auto"/>
              <w:right w:val="single" w:sz="4" w:space="0" w:color="auto"/>
            </w:tcBorders>
            <w:shd w:val="clear" w:color="auto" w:fill="auto"/>
            <w:noWrap/>
            <w:vAlign w:val="bottom"/>
          </w:tcPr>
          <w:p w14:paraId="73D6B0EC" w14:textId="77777777" w:rsidR="005A3ADB" w:rsidRPr="00793C14" w:rsidRDefault="005A3ADB" w:rsidP="005A3ADB">
            <w:pPr>
              <w:rPr>
                <w:rFonts w:ascii="Calibri" w:eastAsia="Times New Roman" w:hAnsi="Calibri" w:cs="Times New Roman"/>
                <w:color w:val="000000"/>
                <w:lang w:val="en-CA"/>
              </w:rPr>
            </w:pPr>
          </w:p>
        </w:tc>
        <w:tc>
          <w:tcPr>
            <w:tcW w:w="1263" w:type="dxa"/>
            <w:tcBorders>
              <w:left w:val="nil"/>
              <w:bottom w:val="single" w:sz="4" w:space="0" w:color="auto"/>
              <w:right w:val="single" w:sz="4" w:space="0" w:color="auto"/>
            </w:tcBorders>
            <w:shd w:val="clear" w:color="auto" w:fill="auto"/>
            <w:noWrap/>
            <w:vAlign w:val="bottom"/>
          </w:tcPr>
          <w:p w14:paraId="0E4E4C24" w14:textId="77777777" w:rsidR="005A3ADB" w:rsidRPr="00793C14" w:rsidRDefault="005A3ADB" w:rsidP="005A3ADB">
            <w:pPr>
              <w:rPr>
                <w:rFonts w:ascii="Calibri" w:eastAsia="Times New Roman" w:hAnsi="Calibri" w:cs="Times New Roman"/>
                <w:color w:val="000000"/>
                <w:lang w:val="en-CA"/>
              </w:rPr>
            </w:pPr>
          </w:p>
        </w:tc>
      </w:tr>
      <w:tr w:rsidR="005A3ADB" w:rsidRPr="00793C14" w14:paraId="17DC1D90"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6052E0CE" w14:textId="77777777" w:rsidR="005A3ADB" w:rsidRDefault="005A3ADB" w:rsidP="005A3A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p>
        </w:tc>
        <w:tc>
          <w:tcPr>
            <w:tcW w:w="1375"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66872676"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4.869</w:t>
            </w:r>
          </w:p>
        </w:tc>
        <w:tc>
          <w:tcPr>
            <w:tcW w:w="1322" w:type="dxa"/>
            <w:tcBorders>
              <w:top w:val="single" w:sz="4" w:space="0" w:color="auto"/>
              <w:left w:val="single" w:sz="4" w:space="0" w:color="auto"/>
              <w:right w:val="single" w:sz="4" w:space="0" w:color="auto"/>
            </w:tcBorders>
            <w:shd w:val="clear" w:color="auto" w:fill="D9D9D9" w:themeFill="background1" w:themeFillShade="D9"/>
            <w:noWrap/>
            <w:vAlign w:val="bottom"/>
          </w:tcPr>
          <w:p w14:paraId="69DB5EB9"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nil"/>
              <w:right w:val="single" w:sz="4" w:space="0" w:color="auto"/>
            </w:tcBorders>
            <w:shd w:val="clear" w:color="auto" w:fill="D9D9D9" w:themeFill="background1" w:themeFillShade="D9"/>
          </w:tcPr>
          <w:p w14:paraId="1FCDC197"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3388844A"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-3895.400</w:t>
            </w:r>
          </w:p>
        </w:tc>
        <w:tc>
          <w:tcPr>
            <w:tcW w:w="1545" w:type="dxa"/>
            <w:tcBorders>
              <w:top w:val="single" w:sz="4" w:space="0" w:color="auto"/>
              <w:left w:val="nil"/>
              <w:right w:val="single" w:sz="4" w:space="0" w:color="auto"/>
            </w:tcBorders>
            <w:shd w:val="clear" w:color="auto" w:fill="D9D9D9" w:themeFill="background1" w:themeFillShade="D9"/>
            <w:noWrap/>
            <w:vAlign w:val="bottom"/>
          </w:tcPr>
          <w:p w14:paraId="1747DAD6" w14:textId="77777777" w:rsidR="005A3ADB" w:rsidRPr="00793C14" w:rsidRDefault="005A3ADB" w:rsidP="005A3ADB">
            <w:pPr>
              <w:rPr>
                <w:rFonts w:ascii="Calibri" w:eastAsia="Times New Roman" w:hAnsi="Calibri" w:cs="Times New Roman"/>
                <w:color w:val="000000"/>
                <w:lang w:val="en-CA"/>
              </w:rPr>
            </w:pPr>
          </w:p>
        </w:tc>
        <w:tc>
          <w:tcPr>
            <w:tcW w:w="1263" w:type="dxa"/>
            <w:tcBorders>
              <w:top w:val="single" w:sz="4" w:space="0" w:color="auto"/>
              <w:left w:val="nil"/>
              <w:right w:val="single" w:sz="4" w:space="0" w:color="auto"/>
            </w:tcBorders>
            <w:shd w:val="clear" w:color="auto" w:fill="D9D9D9" w:themeFill="background1" w:themeFillShade="D9"/>
            <w:noWrap/>
            <w:vAlign w:val="bottom"/>
          </w:tcPr>
          <w:p w14:paraId="3AA2EFF3" w14:textId="77777777" w:rsidR="005A3ADB" w:rsidRPr="00793C14" w:rsidRDefault="005A3ADB" w:rsidP="005A3ADB">
            <w:pPr>
              <w:rPr>
                <w:rFonts w:ascii="Calibri" w:eastAsia="Times New Roman" w:hAnsi="Calibri" w:cs="Times New Roman"/>
                <w:color w:val="000000"/>
                <w:lang w:val="en-CA"/>
              </w:rPr>
            </w:pPr>
          </w:p>
        </w:tc>
      </w:tr>
      <w:tr w:rsidR="005A3ADB" w:rsidRPr="00793C14" w14:paraId="4CA0EB2E"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7266E072" w14:textId="77777777" w:rsidR="005A3ADB" w:rsidRDefault="005A3ADB" w:rsidP="005A3A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w:t>
            </w:r>
          </w:p>
        </w:tc>
        <w:tc>
          <w:tcPr>
            <w:tcW w:w="1375"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6FBD6C06"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3.629</w:t>
            </w:r>
          </w:p>
        </w:tc>
        <w:tc>
          <w:tcPr>
            <w:tcW w:w="1322" w:type="dxa"/>
            <w:tcBorders>
              <w:left w:val="single" w:sz="4" w:space="0" w:color="auto"/>
              <w:right w:val="single" w:sz="4" w:space="0" w:color="auto"/>
            </w:tcBorders>
            <w:shd w:val="clear" w:color="auto" w:fill="D9D9D9" w:themeFill="background1" w:themeFillShade="D9"/>
            <w:noWrap/>
            <w:vAlign w:val="bottom"/>
          </w:tcPr>
          <w:p w14:paraId="50E610B3"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4.231</w:t>
            </w:r>
          </w:p>
        </w:tc>
        <w:tc>
          <w:tcPr>
            <w:tcW w:w="1685" w:type="dxa"/>
            <w:tcBorders>
              <w:left w:val="nil"/>
              <w:right w:val="single" w:sz="4" w:space="0" w:color="auto"/>
            </w:tcBorders>
            <w:shd w:val="clear" w:color="auto" w:fill="D9D9D9" w:themeFill="background1" w:themeFillShade="D9"/>
          </w:tcPr>
          <w:p w14:paraId="251B79DF" w14:textId="77777777" w:rsidR="005A3ADB" w:rsidRDefault="005A3ADB" w:rsidP="005A3ADB">
            <w:pPr>
              <w:rPr>
                <w:rFonts w:ascii="Calibri" w:eastAsia="Times New Roman" w:hAnsi="Calibri" w:cs="Times New Roman"/>
                <w:color w:val="000000"/>
              </w:rPr>
            </w:pPr>
            <w:r>
              <w:rPr>
                <w:rFonts w:ascii="Calibri" w:eastAsia="Times New Roman" w:hAnsi="Calibri" w:cs="Times New Roman"/>
                <w:color w:val="000000"/>
              </w:rPr>
              <w:t>0.00</w:t>
            </w:r>
            <w:r w:rsidR="00B341D1">
              <w:rPr>
                <w:rFonts w:ascii="Calibri" w:eastAsia="Times New Roman" w:hAnsi="Calibri" w:cs="Times New Roman"/>
                <w:color w:val="000000"/>
              </w:rPr>
              <w:t>5</w:t>
            </w:r>
          </w:p>
        </w:tc>
        <w:tc>
          <w:tcPr>
            <w:tcW w:w="1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A1F277F"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-3172.051</w:t>
            </w:r>
          </w:p>
        </w:tc>
        <w:tc>
          <w:tcPr>
            <w:tcW w:w="1545" w:type="dxa"/>
            <w:tcBorders>
              <w:left w:val="nil"/>
              <w:right w:val="single" w:sz="4" w:space="0" w:color="auto"/>
            </w:tcBorders>
            <w:shd w:val="clear" w:color="auto" w:fill="D9D9D9" w:themeFill="background1" w:themeFillShade="D9"/>
            <w:noWrap/>
            <w:vAlign w:val="bottom"/>
          </w:tcPr>
          <w:p w14:paraId="083AF18E" w14:textId="77777777" w:rsidR="005A3ADB" w:rsidRPr="00B26562" w:rsidRDefault="005A3ADB" w:rsidP="005A3ADB">
            <w:pPr>
              <w:rPr>
                <w:rFonts w:ascii="Calibri" w:hAnsi="Calibri" w:cs="Calibri"/>
                <w:color w:val="000000"/>
              </w:rPr>
            </w:pPr>
            <w:r>
              <w:rPr>
                <w:rFonts w:ascii="Calibri" w:hAnsi="Calibri" w:cs="Calibri"/>
                <w:color w:val="000000"/>
              </w:rPr>
              <w:t>-3531</w:t>
            </w:r>
            <w:r w:rsidR="00F32EE5">
              <w:rPr>
                <w:rFonts w:ascii="Calibri" w:hAnsi="Calibri" w:cs="Calibri"/>
                <w:color w:val="000000"/>
              </w:rPr>
              <w:t>.00</w:t>
            </w:r>
          </w:p>
        </w:tc>
        <w:tc>
          <w:tcPr>
            <w:tcW w:w="1263" w:type="dxa"/>
            <w:tcBorders>
              <w:left w:val="nil"/>
              <w:right w:val="single" w:sz="4" w:space="0" w:color="auto"/>
            </w:tcBorders>
            <w:shd w:val="clear" w:color="auto" w:fill="D9D9D9" w:themeFill="background1" w:themeFillShade="D9"/>
            <w:noWrap/>
            <w:vAlign w:val="bottom"/>
          </w:tcPr>
          <w:p w14:paraId="585193D3" w14:textId="77777777" w:rsidR="005A3ADB" w:rsidRPr="00793C14" w:rsidRDefault="00F32EE5" w:rsidP="005A3ADB">
            <w:pPr>
              <w:rPr>
                <w:rFonts w:ascii="Calibri" w:eastAsia="Times New Roman" w:hAnsi="Calibri" w:cs="Times New Roman"/>
                <w:color w:val="000000"/>
                <w:lang w:val="en-CA"/>
              </w:rPr>
            </w:pPr>
            <w:r>
              <w:rPr>
                <w:rFonts w:ascii="Calibri" w:eastAsia="Times New Roman" w:hAnsi="Calibri" w:cs="Times New Roman"/>
                <w:color w:val="000000"/>
                <w:lang w:val="en-CA"/>
              </w:rPr>
              <w:t>0.</w:t>
            </w:r>
            <w:r w:rsidR="000A486D">
              <w:rPr>
                <w:rFonts w:ascii="Calibri" w:eastAsia="Times New Roman" w:hAnsi="Calibri" w:cs="Times New Roman"/>
                <w:color w:val="000000"/>
                <w:lang w:val="en-CA"/>
              </w:rPr>
              <w:t>1</w:t>
            </w:r>
            <w:r w:rsidR="00B341D1">
              <w:rPr>
                <w:rFonts w:ascii="Calibri" w:eastAsia="Times New Roman" w:hAnsi="Calibri" w:cs="Times New Roman"/>
                <w:color w:val="000000"/>
                <w:lang w:val="en-CA"/>
              </w:rPr>
              <w:t>2</w:t>
            </w:r>
          </w:p>
        </w:tc>
      </w:tr>
      <w:tr w:rsidR="005A3ADB" w:rsidRPr="00793C14" w14:paraId="05C35EC9"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546B2245" w14:textId="77777777" w:rsidR="005A3ADB" w:rsidRDefault="005A3ADB" w:rsidP="005A3AD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6.3</w:t>
            </w:r>
          </w:p>
        </w:tc>
        <w:tc>
          <w:tcPr>
            <w:tcW w:w="1375"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14:paraId="2D0E93C0" w14:textId="77777777" w:rsidR="005A3ADB" w:rsidRPr="004A0301" w:rsidRDefault="005A3ADB" w:rsidP="005A3ADB">
            <w:pPr>
              <w:rPr>
                <w:rFonts w:ascii="Calibri" w:eastAsia="Times New Roman" w:hAnsi="Calibri" w:cs="Times New Roman"/>
                <w:color w:val="000000"/>
              </w:rPr>
            </w:pPr>
            <w:r>
              <w:rPr>
                <w:rFonts w:ascii="Calibri" w:eastAsia="Times New Roman" w:hAnsi="Calibri" w:cs="Times New Roman"/>
                <w:color w:val="000000"/>
              </w:rPr>
              <w:t>4.194</w:t>
            </w:r>
          </w:p>
        </w:tc>
        <w:tc>
          <w:tcPr>
            <w:tcW w:w="1322" w:type="dxa"/>
            <w:tcBorders>
              <w:left w:val="single" w:sz="4" w:space="0" w:color="auto"/>
              <w:bottom w:val="single" w:sz="4" w:space="0" w:color="auto"/>
              <w:right w:val="single" w:sz="4" w:space="0" w:color="auto"/>
            </w:tcBorders>
            <w:shd w:val="clear" w:color="auto" w:fill="D9D9D9" w:themeFill="background1" w:themeFillShade="D9"/>
            <w:noWrap/>
            <w:vAlign w:val="bottom"/>
          </w:tcPr>
          <w:p w14:paraId="2346E8B2" w14:textId="77777777" w:rsidR="005A3ADB" w:rsidRPr="004A0301" w:rsidRDefault="005A3ADB" w:rsidP="005A3ADB">
            <w:pPr>
              <w:rPr>
                <w:rFonts w:ascii="Calibri" w:eastAsia="Times New Roman" w:hAnsi="Calibri" w:cs="Times New Roman"/>
                <w:color w:val="000000"/>
              </w:rPr>
            </w:pPr>
          </w:p>
        </w:tc>
        <w:tc>
          <w:tcPr>
            <w:tcW w:w="1685" w:type="dxa"/>
            <w:tcBorders>
              <w:left w:val="nil"/>
              <w:bottom w:val="single" w:sz="4" w:space="0" w:color="auto"/>
              <w:right w:val="single" w:sz="4" w:space="0" w:color="auto"/>
            </w:tcBorders>
            <w:shd w:val="clear" w:color="auto" w:fill="D9D9D9" w:themeFill="background1" w:themeFillShade="D9"/>
          </w:tcPr>
          <w:p w14:paraId="7259B420" w14:textId="77777777" w:rsidR="005A3ADB" w:rsidRPr="004A0301" w:rsidRDefault="005A3ADB" w:rsidP="005A3ADB">
            <w:pPr>
              <w:rPr>
                <w:rFonts w:ascii="Calibri" w:eastAsia="Times New Roman" w:hAnsi="Calibri" w:cs="Times New Roman"/>
                <w:color w:val="000000"/>
              </w:rPr>
            </w:pPr>
          </w:p>
        </w:tc>
        <w:tc>
          <w:tcPr>
            <w:tcW w:w="1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6602A0E" w14:textId="77777777" w:rsidR="005A3ADB" w:rsidRPr="00793C14" w:rsidRDefault="005A3ADB" w:rsidP="005A3ADB">
            <w:pPr>
              <w:rPr>
                <w:rFonts w:ascii="Calibri" w:eastAsia="Times New Roman" w:hAnsi="Calibri" w:cs="Times New Roman"/>
                <w:color w:val="000000"/>
                <w:lang w:val="en-CA"/>
              </w:rPr>
            </w:pPr>
            <w:r>
              <w:rPr>
                <w:rFonts w:ascii="Calibri" w:eastAsia="Times New Roman" w:hAnsi="Calibri" w:cs="Times New Roman"/>
                <w:color w:val="000000"/>
                <w:lang w:val="en-CA"/>
              </w:rPr>
              <w:t>-3528.145</w:t>
            </w:r>
          </w:p>
        </w:tc>
        <w:tc>
          <w:tcPr>
            <w:tcW w:w="1545" w:type="dxa"/>
            <w:tcBorders>
              <w:left w:val="nil"/>
              <w:bottom w:val="single" w:sz="4" w:space="0" w:color="auto"/>
              <w:right w:val="single" w:sz="4" w:space="0" w:color="auto"/>
            </w:tcBorders>
            <w:shd w:val="clear" w:color="auto" w:fill="D9D9D9" w:themeFill="background1" w:themeFillShade="D9"/>
            <w:noWrap/>
            <w:vAlign w:val="bottom"/>
          </w:tcPr>
          <w:p w14:paraId="623A53CB" w14:textId="77777777" w:rsidR="005A3ADB" w:rsidRPr="00793C14" w:rsidRDefault="005A3ADB" w:rsidP="005A3ADB">
            <w:pPr>
              <w:rPr>
                <w:rFonts w:ascii="Calibri" w:eastAsia="Times New Roman" w:hAnsi="Calibri" w:cs="Times New Roman"/>
                <w:color w:val="000000"/>
                <w:lang w:val="en-CA"/>
              </w:rPr>
            </w:pPr>
          </w:p>
        </w:tc>
        <w:tc>
          <w:tcPr>
            <w:tcW w:w="1263" w:type="dxa"/>
            <w:tcBorders>
              <w:left w:val="nil"/>
              <w:bottom w:val="single" w:sz="4" w:space="0" w:color="auto"/>
              <w:right w:val="single" w:sz="4" w:space="0" w:color="auto"/>
            </w:tcBorders>
            <w:shd w:val="clear" w:color="auto" w:fill="D9D9D9" w:themeFill="background1" w:themeFillShade="D9"/>
            <w:noWrap/>
            <w:vAlign w:val="bottom"/>
          </w:tcPr>
          <w:p w14:paraId="72AD848F" w14:textId="77777777" w:rsidR="005A3ADB" w:rsidRPr="00793C14" w:rsidRDefault="005A3ADB" w:rsidP="005A3ADB">
            <w:pPr>
              <w:rPr>
                <w:rFonts w:ascii="Calibri" w:eastAsia="Times New Roman" w:hAnsi="Calibri" w:cs="Times New Roman"/>
                <w:color w:val="000000"/>
                <w:lang w:val="en-CA"/>
              </w:rPr>
            </w:pPr>
          </w:p>
        </w:tc>
      </w:tr>
      <w:tr w:rsidR="005A3ADB" w:rsidRPr="00793C14" w14:paraId="0F165BF9"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auto"/>
            <w:noWrap/>
          </w:tcPr>
          <w:p w14:paraId="3317E9CF" w14:textId="77777777" w:rsidR="005A3ADB" w:rsidRPr="003F1DDA" w:rsidRDefault="005A3ADB" w:rsidP="005A3ADB">
            <w:pPr>
              <w:jc w:val="both"/>
              <w:rPr>
                <w:rFonts w:ascii="Times New Roman" w:eastAsia="Times New Roman" w:hAnsi="Times New Roman" w:cs="Times New Roman"/>
                <w:sz w:val="24"/>
                <w:szCs w:val="24"/>
              </w:rPr>
            </w:pPr>
            <w:r w:rsidRPr="003F1DDA">
              <w:rPr>
                <w:rFonts w:ascii="Times New Roman" w:eastAsia="Times New Roman" w:hAnsi="Times New Roman" w:cs="Times New Roman"/>
                <w:sz w:val="24"/>
                <w:szCs w:val="24"/>
              </w:rPr>
              <w:t>7.1</w:t>
            </w:r>
          </w:p>
        </w:tc>
        <w:tc>
          <w:tcPr>
            <w:tcW w:w="1375" w:type="dxa"/>
            <w:tcBorders>
              <w:top w:val="single" w:sz="4" w:space="0" w:color="auto"/>
              <w:left w:val="nil"/>
              <w:bottom w:val="single" w:sz="4" w:space="0" w:color="auto"/>
              <w:right w:val="single" w:sz="4" w:space="0" w:color="auto"/>
            </w:tcBorders>
            <w:shd w:val="clear" w:color="auto" w:fill="auto"/>
            <w:noWrap/>
            <w:vAlign w:val="bottom"/>
          </w:tcPr>
          <w:p w14:paraId="37718B28" w14:textId="77777777" w:rsidR="005A3ADB" w:rsidRPr="003F1DDA" w:rsidRDefault="005A3ADB" w:rsidP="005A3ADB">
            <w:pPr>
              <w:rPr>
                <w:rFonts w:ascii="Calibri" w:eastAsia="Times New Roman" w:hAnsi="Calibri" w:cs="Times New Roman"/>
                <w:color w:val="000000"/>
              </w:rPr>
            </w:pPr>
            <w:r w:rsidRPr="003F1DDA">
              <w:rPr>
                <w:rFonts w:ascii="Calibri" w:eastAsia="Times New Roman" w:hAnsi="Calibri" w:cs="Times New Roman"/>
                <w:color w:val="000000"/>
              </w:rPr>
              <w:t>5.05</w:t>
            </w:r>
          </w:p>
        </w:tc>
        <w:tc>
          <w:tcPr>
            <w:tcW w:w="1322" w:type="dxa"/>
            <w:tcBorders>
              <w:top w:val="single" w:sz="4" w:space="0" w:color="auto"/>
              <w:left w:val="single" w:sz="4" w:space="0" w:color="auto"/>
              <w:right w:val="single" w:sz="4" w:space="0" w:color="auto"/>
            </w:tcBorders>
            <w:shd w:val="clear" w:color="auto" w:fill="auto"/>
            <w:noWrap/>
            <w:vAlign w:val="bottom"/>
          </w:tcPr>
          <w:p w14:paraId="19F45905" w14:textId="77777777" w:rsidR="005A3ADB" w:rsidRPr="003B757C" w:rsidRDefault="005A3ADB" w:rsidP="005A3ADB">
            <w:pPr>
              <w:rPr>
                <w:rFonts w:ascii="Calibri" w:eastAsia="Times New Roman" w:hAnsi="Calibri" w:cs="Times New Roman"/>
                <w:color w:val="000000"/>
                <w:highlight w:val="yellow"/>
              </w:rPr>
            </w:pPr>
          </w:p>
        </w:tc>
        <w:tc>
          <w:tcPr>
            <w:tcW w:w="1685" w:type="dxa"/>
            <w:tcBorders>
              <w:top w:val="single" w:sz="4" w:space="0" w:color="auto"/>
              <w:left w:val="nil"/>
              <w:right w:val="single" w:sz="4" w:space="0" w:color="auto"/>
            </w:tcBorders>
          </w:tcPr>
          <w:p w14:paraId="4E07E656" w14:textId="77777777" w:rsidR="005A3ADB" w:rsidRPr="003B757C" w:rsidRDefault="005A3ADB" w:rsidP="005A3ADB">
            <w:pPr>
              <w:rPr>
                <w:rFonts w:ascii="Calibri" w:eastAsia="Times New Roman" w:hAnsi="Calibri" w:cs="Times New Roman"/>
                <w:color w:val="000000"/>
                <w:highlight w:val="yellow"/>
              </w:rPr>
            </w:pP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1C630F" w14:textId="77777777" w:rsidR="005A3ADB" w:rsidRPr="003F1DDA" w:rsidRDefault="005A3ADB" w:rsidP="005A3ADB">
            <w:pPr>
              <w:rPr>
                <w:rFonts w:ascii="Calibri" w:eastAsia="Times New Roman" w:hAnsi="Calibri" w:cs="Times New Roman"/>
                <w:color w:val="000000"/>
                <w:lang w:val="en-CA"/>
              </w:rPr>
            </w:pPr>
            <w:r w:rsidRPr="003F1DDA">
              <w:rPr>
                <w:rFonts w:ascii="Calibri" w:eastAsia="Times New Roman" w:hAnsi="Calibri" w:cs="Times New Roman"/>
                <w:color w:val="000000"/>
                <w:lang w:val="en-CA"/>
              </w:rPr>
              <w:t>-3985.224</w:t>
            </w:r>
          </w:p>
        </w:tc>
        <w:tc>
          <w:tcPr>
            <w:tcW w:w="1545" w:type="dxa"/>
            <w:tcBorders>
              <w:top w:val="single" w:sz="4" w:space="0" w:color="auto"/>
              <w:left w:val="nil"/>
              <w:right w:val="single" w:sz="4" w:space="0" w:color="auto"/>
            </w:tcBorders>
            <w:shd w:val="clear" w:color="auto" w:fill="auto"/>
            <w:noWrap/>
            <w:vAlign w:val="bottom"/>
          </w:tcPr>
          <w:p w14:paraId="7C110CEA" w14:textId="77777777" w:rsidR="005A3ADB" w:rsidRPr="003B757C" w:rsidRDefault="005A3ADB" w:rsidP="005A3ADB">
            <w:pPr>
              <w:rPr>
                <w:rFonts w:ascii="Calibri" w:eastAsia="Times New Roman" w:hAnsi="Calibri" w:cs="Times New Roman"/>
                <w:color w:val="000000"/>
                <w:highlight w:val="yellow"/>
                <w:lang w:val="en-CA"/>
              </w:rPr>
            </w:pPr>
          </w:p>
        </w:tc>
        <w:tc>
          <w:tcPr>
            <w:tcW w:w="1263" w:type="dxa"/>
            <w:tcBorders>
              <w:top w:val="single" w:sz="4" w:space="0" w:color="auto"/>
              <w:left w:val="nil"/>
              <w:right w:val="single" w:sz="4" w:space="0" w:color="auto"/>
            </w:tcBorders>
            <w:shd w:val="clear" w:color="auto" w:fill="auto"/>
            <w:noWrap/>
            <w:vAlign w:val="bottom"/>
          </w:tcPr>
          <w:p w14:paraId="35295E60" w14:textId="77777777" w:rsidR="005A3ADB" w:rsidRPr="00793C14" w:rsidRDefault="005A3ADB" w:rsidP="005A3ADB">
            <w:pPr>
              <w:rPr>
                <w:rFonts w:ascii="Calibri" w:eastAsia="Times New Roman" w:hAnsi="Calibri" w:cs="Times New Roman"/>
                <w:color w:val="000000"/>
                <w:lang w:val="en-CA"/>
              </w:rPr>
            </w:pPr>
          </w:p>
        </w:tc>
      </w:tr>
      <w:tr w:rsidR="005A3ADB" w:rsidRPr="00793C14" w14:paraId="385F77B6"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auto"/>
            <w:noWrap/>
          </w:tcPr>
          <w:p w14:paraId="67D323CA" w14:textId="77777777" w:rsidR="005A3ADB" w:rsidRPr="003F1DDA" w:rsidRDefault="005A3ADB" w:rsidP="005A3ADB">
            <w:pPr>
              <w:jc w:val="both"/>
              <w:rPr>
                <w:rFonts w:ascii="Times New Roman" w:eastAsia="Times New Roman" w:hAnsi="Times New Roman" w:cs="Times New Roman"/>
                <w:sz w:val="24"/>
                <w:szCs w:val="24"/>
              </w:rPr>
            </w:pPr>
            <w:r w:rsidRPr="003F1DDA">
              <w:rPr>
                <w:rFonts w:ascii="Times New Roman" w:eastAsia="Times New Roman" w:hAnsi="Times New Roman" w:cs="Times New Roman"/>
                <w:sz w:val="24"/>
                <w:szCs w:val="24"/>
              </w:rPr>
              <w:t>7.2</w:t>
            </w:r>
          </w:p>
        </w:tc>
        <w:tc>
          <w:tcPr>
            <w:tcW w:w="1375" w:type="dxa"/>
            <w:tcBorders>
              <w:top w:val="single" w:sz="4" w:space="0" w:color="auto"/>
              <w:left w:val="nil"/>
              <w:bottom w:val="single" w:sz="4" w:space="0" w:color="auto"/>
              <w:right w:val="single" w:sz="4" w:space="0" w:color="auto"/>
            </w:tcBorders>
            <w:shd w:val="clear" w:color="auto" w:fill="auto"/>
            <w:noWrap/>
            <w:vAlign w:val="bottom"/>
          </w:tcPr>
          <w:p w14:paraId="2A10EF66" w14:textId="77777777" w:rsidR="005A3ADB" w:rsidRPr="003F1DDA" w:rsidRDefault="005A3ADB" w:rsidP="005A3ADB">
            <w:pPr>
              <w:rPr>
                <w:rFonts w:ascii="Calibri" w:eastAsia="Times New Roman" w:hAnsi="Calibri" w:cs="Times New Roman"/>
                <w:color w:val="000000"/>
              </w:rPr>
            </w:pPr>
            <w:r w:rsidRPr="003F1DDA">
              <w:rPr>
                <w:rFonts w:ascii="Calibri" w:eastAsia="Times New Roman" w:hAnsi="Calibri" w:cs="Times New Roman"/>
                <w:color w:val="000000"/>
              </w:rPr>
              <w:t>4.50</w:t>
            </w:r>
          </w:p>
        </w:tc>
        <w:tc>
          <w:tcPr>
            <w:tcW w:w="1322" w:type="dxa"/>
            <w:tcBorders>
              <w:left w:val="single" w:sz="4" w:space="0" w:color="auto"/>
              <w:right w:val="single" w:sz="4" w:space="0" w:color="auto"/>
            </w:tcBorders>
            <w:shd w:val="clear" w:color="auto" w:fill="auto"/>
            <w:noWrap/>
            <w:vAlign w:val="bottom"/>
          </w:tcPr>
          <w:p w14:paraId="66BCEEEC" w14:textId="77777777" w:rsidR="005A3ADB" w:rsidRPr="003B757C" w:rsidRDefault="005A3ADB" w:rsidP="005A3ADB">
            <w:pPr>
              <w:rPr>
                <w:rFonts w:ascii="Calibri" w:eastAsia="Times New Roman" w:hAnsi="Calibri" w:cs="Times New Roman"/>
                <w:color w:val="000000"/>
                <w:highlight w:val="yellow"/>
              </w:rPr>
            </w:pPr>
            <w:r w:rsidRPr="003F1DDA">
              <w:rPr>
                <w:rFonts w:ascii="Calibri" w:eastAsia="Times New Roman" w:hAnsi="Calibri" w:cs="Times New Roman"/>
                <w:color w:val="000000"/>
              </w:rPr>
              <w:t>4.53</w:t>
            </w:r>
            <w:r w:rsidR="00D87CCC">
              <w:rPr>
                <w:rFonts w:ascii="Calibri" w:eastAsia="Times New Roman" w:hAnsi="Calibri" w:cs="Times New Roman"/>
                <w:color w:val="000000"/>
              </w:rPr>
              <w:t>0</w:t>
            </w:r>
          </w:p>
        </w:tc>
        <w:tc>
          <w:tcPr>
            <w:tcW w:w="1685" w:type="dxa"/>
            <w:tcBorders>
              <w:left w:val="nil"/>
              <w:right w:val="single" w:sz="4" w:space="0" w:color="auto"/>
            </w:tcBorders>
          </w:tcPr>
          <w:p w14:paraId="7926CFE3" w14:textId="77777777" w:rsidR="005A3ADB" w:rsidRPr="003F1DDA" w:rsidRDefault="005A3ADB" w:rsidP="005A3ADB">
            <w:pPr>
              <w:rPr>
                <w:rFonts w:ascii="Calibri" w:eastAsia="Times New Roman" w:hAnsi="Calibri" w:cs="Times New Roman"/>
                <w:color w:val="000000"/>
              </w:rPr>
            </w:pPr>
            <w:r>
              <w:rPr>
                <w:rFonts w:ascii="Calibri" w:eastAsia="Times New Roman" w:hAnsi="Calibri" w:cs="Times New Roman"/>
                <w:color w:val="000000"/>
              </w:rPr>
              <w:t>0.00</w:t>
            </w:r>
            <w:r w:rsidR="00B341D1">
              <w:rPr>
                <w:rFonts w:ascii="Calibri" w:eastAsia="Times New Roman" w:hAnsi="Calibri" w:cs="Times New Roman"/>
                <w:color w:val="000000"/>
              </w:rPr>
              <w:t>4</w:t>
            </w: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0236D7" w14:textId="77777777" w:rsidR="005A3ADB" w:rsidRPr="003F1DDA" w:rsidRDefault="005A3ADB" w:rsidP="005A3ADB">
            <w:pPr>
              <w:rPr>
                <w:rFonts w:ascii="Calibri" w:eastAsia="Times New Roman" w:hAnsi="Calibri" w:cs="Times New Roman"/>
                <w:color w:val="000000"/>
                <w:lang w:val="en-CA"/>
              </w:rPr>
            </w:pPr>
            <w:r w:rsidRPr="003F1DDA">
              <w:rPr>
                <w:rFonts w:ascii="Calibri" w:eastAsia="Times New Roman" w:hAnsi="Calibri" w:cs="Times New Roman"/>
                <w:color w:val="000000"/>
                <w:lang w:val="en-CA"/>
              </w:rPr>
              <w:t>-3701.450</w:t>
            </w:r>
          </w:p>
        </w:tc>
        <w:tc>
          <w:tcPr>
            <w:tcW w:w="1545" w:type="dxa"/>
            <w:tcBorders>
              <w:left w:val="nil"/>
              <w:right w:val="single" w:sz="4" w:space="0" w:color="auto"/>
            </w:tcBorders>
            <w:shd w:val="clear" w:color="auto" w:fill="auto"/>
            <w:noWrap/>
            <w:vAlign w:val="bottom"/>
          </w:tcPr>
          <w:p w14:paraId="2CFECE38" w14:textId="77777777" w:rsidR="005A3ADB" w:rsidRPr="003B757C" w:rsidRDefault="005A3ADB" w:rsidP="005A3ADB">
            <w:pPr>
              <w:rPr>
                <w:rFonts w:ascii="Calibri" w:hAnsi="Calibri" w:cs="Calibri"/>
                <w:color w:val="000000"/>
                <w:highlight w:val="yellow"/>
              </w:rPr>
            </w:pPr>
            <w:r w:rsidRPr="003F1DDA">
              <w:rPr>
                <w:rFonts w:ascii="Calibri" w:hAnsi="Calibri" w:cs="Calibri"/>
                <w:color w:val="000000"/>
              </w:rPr>
              <w:t>-3708</w:t>
            </w:r>
            <w:r w:rsidR="00F32EE5">
              <w:rPr>
                <w:rFonts w:ascii="Calibri" w:hAnsi="Calibri" w:cs="Calibri"/>
                <w:color w:val="000000"/>
              </w:rPr>
              <w:t>.00</w:t>
            </w:r>
          </w:p>
        </w:tc>
        <w:tc>
          <w:tcPr>
            <w:tcW w:w="1263" w:type="dxa"/>
            <w:tcBorders>
              <w:left w:val="nil"/>
              <w:right w:val="single" w:sz="4" w:space="0" w:color="auto"/>
            </w:tcBorders>
            <w:shd w:val="clear" w:color="auto" w:fill="auto"/>
            <w:noWrap/>
            <w:vAlign w:val="bottom"/>
          </w:tcPr>
          <w:p w14:paraId="4639F457" w14:textId="77777777" w:rsidR="005A3ADB" w:rsidRPr="004F470D" w:rsidRDefault="00F32EE5" w:rsidP="005A3ADB">
            <w:pPr>
              <w:rPr>
                <w:rFonts w:ascii="Calibri" w:eastAsia="Times New Roman" w:hAnsi="Calibri" w:cs="Times New Roman"/>
                <w:color w:val="000000"/>
              </w:rPr>
            </w:pPr>
            <w:r>
              <w:rPr>
                <w:rFonts w:ascii="Calibri" w:eastAsia="Times New Roman" w:hAnsi="Calibri" w:cs="Times New Roman"/>
                <w:color w:val="000000"/>
              </w:rPr>
              <w:t>0.</w:t>
            </w:r>
            <w:r w:rsidR="000A486D">
              <w:rPr>
                <w:rFonts w:ascii="Calibri" w:eastAsia="Times New Roman" w:hAnsi="Calibri" w:cs="Times New Roman"/>
                <w:color w:val="000000"/>
              </w:rPr>
              <w:t>1</w:t>
            </w:r>
            <w:r w:rsidR="00B341D1">
              <w:rPr>
                <w:rFonts w:ascii="Calibri" w:eastAsia="Times New Roman" w:hAnsi="Calibri" w:cs="Times New Roman"/>
                <w:color w:val="000000"/>
              </w:rPr>
              <w:t>0</w:t>
            </w:r>
          </w:p>
        </w:tc>
      </w:tr>
      <w:tr w:rsidR="005A3ADB" w:rsidRPr="00793C14" w14:paraId="4EA32418" w14:textId="77777777" w:rsidTr="009D3D2D">
        <w:trPr>
          <w:trHeight w:val="249"/>
          <w:jc w:val="center"/>
        </w:trPr>
        <w:tc>
          <w:tcPr>
            <w:tcW w:w="1287" w:type="dxa"/>
            <w:tcBorders>
              <w:top w:val="single" w:sz="4" w:space="0" w:color="auto"/>
              <w:left w:val="single" w:sz="4" w:space="0" w:color="auto"/>
              <w:bottom w:val="single" w:sz="4" w:space="0" w:color="auto"/>
              <w:right w:val="single" w:sz="4" w:space="0" w:color="auto"/>
            </w:tcBorders>
            <w:shd w:val="clear" w:color="auto" w:fill="auto"/>
            <w:noWrap/>
          </w:tcPr>
          <w:p w14:paraId="41804D3F" w14:textId="77777777" w:rsidR="005A3ADB" w:rsidRPr="003F1DDA" w:rsidRDefault="005A3ADB" w:rsidP="005A3ADB">
            <w:pPr>
              <w:jc w:val="both"/>
              <w:rPr>
                <w:rFonts w:ascii="Times New Roman" w:eastAsia="Times New Roman" w:hAnsi="Times New Roman" w:cs="Times New Roman"/>
                <w:sz w:val="24"/>
                <w:szCs w:val="24"/>
              </w:rPr>
            </w:pPr>
            <w:r w:rsidRPr="003F1DDA">
              <w:rPr>
                <w:rFonts w:ascii="Times New Roman" w:eastAsia="Times New Roman" w:hAnsi="Times New Roman" w:cs="Times New Roman"/>
                <w:sz w:val="24"/>
                <w:szCs w:val="24"/>
              </w:rPr>
              <w:t>7.3</w:t>
            </w:r>
          </w:p>
        </w:tc>
        <w:tc>
          <w:tcPr>
            <w:tcW w:w="1375" w:type="dxa"/>
            <w:tcBorders>
              <w:top w:val="single" w:sz="4" w:space="0" w:color="auto"/>
              <w:left w:val="nil"/>
              <w:bottom w:val="single" w:sz="4" w:space="0" w:color="auto"/>
              <w:right w:val="single" w:sz="4" w:space="0" w:color="auto"/>
            </w:tcBorders>
            <w:shd w:val="clear" w:color="auto" w:fill="auto"/>
            <w:noWrap/>
            <w:vAlign w:val="bottom"/>
          </w:tcPr>
          <w:p w14:paraId="72203257" w14:textId="77777777" w:rsidR="005A3ADB" w:rsidRPr="003F1DDA" w:rsidRDefault="005A3ADB" w:rsidP="005A3ADB">
            <w:pPr>
              <w:rPr>
                <w:rFonts w:ascii="Calibri" w:eastAsia="Times New Roman" w:hAnsi="Calibri" w:cs="Times New Roman"/>
                <w:color w:val="000000"/>
              </w:rPr>
            </w:pPr>
            <w:r w:rsidRPr="003F1DDA">
              <w:rPr>
                <w:rFonts w:ascii="Calibri" w:eastAsia="Times New Roman" w:hAnsi="Calibri" w:cs="Times New Roman"/>
                <w:color w:val="000000"/>
              </w:rPr>
              <w:t>4.04</w:t>
            </w:r>
          </w:p>
        </w:tc>
        <w:tc>
          <w:tcPr>
            <w:tcW w:w="1322" w:type="dxa"/>
            <w:tcBorders>
              <w:left w:val="single" w:sz="4" w:space="0" w:color="auto"/>
              <w:bottom w:val="single" w:sz="4" w:space="0" w:color="auto"/>
              <w:right w:val="single" w:sz="4" w:space="0" w:color="auto"/>
            </w:tcBorders>
            <w:shd w:val="clear" w:color="auto" w:fill="auto"/>
            <w:noWrap/>
            <w:vAlign w:val="bottom"/>
          </w:tcPr>
          <w:p w14:paraId="5838263F" w14:textId="77777777" w:rsidR="005A3ADB" w:rsidRPr="003B757C" w:rsidRDefault="005A3ADB" w:rsidP="005A3ADB">
            <w:pPr>
              <w:rPr>
                <w:rFonts w:ascii="Calibri" w:eastAsia="Times New Roman" w:hAnsi="Calibri" w:cs="Times New Roman"/>
                <w:color w:val="000000"/>
                <w:highlight w:val="yellow"/>
              </w:rPr>
            </w:pPr>
          </w:p>
        </w:tc>
        <w:tc>
          <w:tcPr>
            <w:tcW w:w="1685" w:type="dxa"/>
            <w:tcBorders>
              <w:left w:val="nil"/>
              <w:bottom w:val="single" w:sz="4" w:space="0" w:color="auto"/>
              <w:right w:val="single" w:sz="4" w:space="0" w:color="auto"/>
            </w:tcBorders>
          </w:tcPr>
          <w:p w14:paraId="7D20156D" w14:textId="77777777" w:rsidR="005A3ADB" w:rsidRPr="003B757C" w:rsidRDefault="005A3ADB" w:rsidP="005A3ADB">
            <w:pPr>
              <w:rPr>
                <w:rFonts w:ascii="Calibri" w:eastAsia="Times New Roman" w:hAnsi="Calibri" w:cs="Times New Roman"/>
                <w:color w:val="000000"/>
                <w:highlight w:val="yellow"/>
              </w:rPr>
            </w:pPr>
          </w:p>
        </w:tc>
        <w:tc>
          <w:tcPr>
            <w:tcW w:w="168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E2EEEF" w14:textId="77777777" w:rsidR="005A3ADB" w:rsidRPr="003F1DDA" w:rsidRDefault="005A3ADB" w:rsidP="005A3ADB">
            <w:pPr>
              <w:rPr>
                <w:rFonts w:ascii="Calibri" w:eastAsia="Times New Roman" w:hAnsi="Calibri" w:cs="Times New Roman"/>
                <w:color w:val="000000"/>
                <w:lang w:val="en-CA"/>
              </w:rPr>
            </w:pPr>
            <w:r w:rsidRPr="003F1DDA">
              <w:rPr>
                <w:rFonts w:ascii="Calibri" w:eastAsia="Times New Roman" w:hAnsi="Calibri" w:cs="Times New Roman"/>
                <w:color w:val="000000"/>
                <w:lang w:val="en-CA"/>
              </w:rPr>
              <w:t>-3436.080</w:t>
            </w:r>
          </w:p>
        </w:tc>
        <w:tc>
          <w:tcPr>
            <w:tcW w:w="1545" w:type="dxa"/>
            <w:tcBorders>
              <w:left w:val="nil"/>
              <w:bottom w:val="single" w:sz="4" w:space="0" w:color="auto"/>
              <w:right w:val="single" w:sz="4" w:space="0" w:color="auto"/>
            </w:tcBorders>
            <w:shd w:val="clear" w:color="auto" w:fill="auto"/>
            <w:noWrap/>
            <w:vAlign w:val="bottom"/>
          </w:tcPr>
          <w:p w14:paraId="66F515DF" w14:textId="77777777" w:rsidR="005A3ADB" w:rsidRPr="003B757C" w:rsidRDefault="005A3ADB" w:rsidP="005A3ADB">
            <w:pPr>
              <w:rPr>
                <w:rFonts w:ascii="Calibri" w:eastAsia="Times New Roman" w:hAnsi="Calibri" w:cs="Times New Roman"/>
                <w:color w:val="000000"/>
                <w:highlight w:val="yellow"/>
                <w:lang w:val="en-CA"/>
              </w:rPr>
            </w:pPr>
          </w:p>
        </w:tc>
        <w:tc>
          <w:tcPr>
            <w:tcW w:w="1263" w:type="dxa"/>
            <w:tcBorders>
              <w:left w:val="nil"/>
              <w:bottom w:val="single" w:sz="4" w:space="0" w:color="auto"/>
              <w:right w:val="single" w:sz="4" w:space="0" w:color="auto"/>
            </w:tcBorders>
            <w:shd w:val="clear" w:color="auto" w:fill="auto"/>
            <w:noWrap/>
            <w:vAlign w:val="bottom"/>
          </w:tcPr>
          <w:p w14:paraId="6354FE0D" w14:textId="77777777" w:rsidR="005A3ADB" w:rsidRPr="00793C14" w:rsidRDefault="005A3ADB" w:rsidP="005A3ADB">
            <w:pPr>
              <w:rPr>
                <w:rFonts w:ascii="Calibri" w:eastAsia="Times New Roman" w:hAnsi="Calibri" w:cs="Times New Roman"/>
                <w:color w:val="000000"/>
                <w:lang w:val="en-CA"/>
              </w:rPr>
            </w:pPr>
          </w:p>
        </w:tc>
      </w:tr>
    </w:tbl>
    <w:p w14:paraId="63AC91B8" w14:textId="77777777" w:rsidR="003036EC" w:rsidRPr="00793C14" w:rsidRDefault="003036EC" w:rsidP="00A21508">
      <w:pPr>
        <w:jc w:val="both"/>
        <w:rPr>
          <w:rFonts w:ascii="Times New Roman" w:eastAsia="Times New Roman" w:hAnsi="Times New Roman" w:cs="Times New Roman"/>
          <w:sz w:val="24"/>
          <w:szCs w:val="24"/>
          <w:lang w:val="en-CA"/>
        </w:rPr>
      </w:pPr>
    </w:p>
    <w:p w14:paraId="6E5F3A59" w14:textId="77777777" w:rsidR="00D87CCC" w:rsidRDefault="00D87CCC"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Tableau</w:t>
      </w:r>
      <w:r w:rsidR="00A03885">
        <w:rPr>
          <w:rFonts w:ascii="Times New Roman" w:eastAsia="Times New Roman" w:hAnsi="Times New Roman" w:cs="Times New Roman"/>
          <w:sz w:val="24"/>
          <w:szCs w:val="24"/>
        </w:rPr>
        <w:t xml:space="preserve"> </w:t>
      </w:r>
      <w:r w:rsidR="003443C6">
        <w:rPr>
          <w:rFonts w:ascii="Times New Roman" w:eastAsia="Times New Roman" w:hAnsi="Times New Roman" w:cs="Times New Roman"/>
          <w:sz w:val="24"/>
          <w:szCs w:val="24"/>
        </w:rPr>
        <w:t>9</w:t>
      </w:r>
      <w:r>
        <w:rPr>
          <w:rFonts w:ascii="Times New Roman" w:eastAsia="Times New Roman" w:hAnsi="Times New Roman" w:cs="Times New Roman"/>
          <w:sz w:val="24"/>
          <w:szCs w:val="24"/>
        </w:rPr>
        <w:t>; Moyenne de toutes les constantes d’équilibre et de toutes les énergies standard de Gibbs</w:t>
      </w:r>
    </w:p>
    <w:tbl>
      <w:tblPr>
        <w:tblStyle w:val="Grilledutableau"/>
        <w:tblW w:w="0" w:type="auto"/>
        <w:tblLook w:val="04A0" w:firstRow="1" w:lastRow="0" w:firstColumn="1" w:lastColumn="0" w:noHBand="0" w:noVBand="1"/>
      </w:tblPr>
      <w:tblGrid>
        <w:gridCol w:w="2517"/>
        <w:gridCol w:w="2517"/>
        <w:gridCol w:w="2518"/>
        <w:gridCol w:w="2518"/>
      </w:tblGrid>
      <w:tr w:rsidR="00D87CCC" w14:paraId="1AF7D3A2" w14:textId="77777777" w:rsidTr="00D87CCC">
        <w:tc>
          <w:tcPr>
            <w:tcW w:w="2517" w:type="dxa"/>
          </w:tcPr>
          <w:p w14:paraId="564E67DC" w14:textId="77777777" w:rsidR="00D87CCC" w:rsidRDefault="00D87CCC"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Moyenne de K</w:t>
            </w:r>
          </w:p>
        </w:tc>
        <w:tc>
          <w:tcPr>
            <w:tcW w:w="2517" w:type="dxa"/>
          </w:tcPr>
          <w:p w14:paraId="18F342C2" w14:textId="77777777" w:rsidR="00D87CCC" w:rsidRDefault="00D87CCC"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Incertitude</w:t>
            </w:r>
          </w:p>
        </w:tc>
        <w:tc>
          <w:tcPr>
            <w:tcW w:w="2518" w:type="dxa"/>
          </w:tcPr>
          <w:p w14:paraId="4754CC2A" w14:textId="77777777" w:rsidR="00D87CCC" w:rsidRDefault="00D87CCC"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Moyenne de </w:t>
            </w:r>
            <m:oMath>
              <m:r>
                <w:rPr>
                  <w:rFonts w:ascii="Cambria Math" w:eastAsia="Times New Roman" w:hAnsi="Cambria Math" w:cs="Times New Roman"/>
                  <w:sz w:val="24"/>
                  <w:szCs w:val="24"/>
                </w:rPr>
                <m:t>∆G°</m:t>
              </m:r>
            </m:oMath>
            <w:r>
              <w:rPr>
                <w:rFonts w:ascii="Times New Roman" w:eastAsia="Times New Roman" w:hAnsi="Times New Roman" w:cs="Times New Roman"/>
                <w:sz w:val="24"/>
                <w:szCs w:val="24"/>
              </w:rPr>
              <w:t xml:space="preserve"> </w:t>
            </w:r>
          </w:p>
        </w:tc>
        <w:tc>
          <w:tcPr>
            <w:tcW w:w="2518" w:type="dxa"/>
          </w:tcPr>
          <w:p w14:paraId="1B29503C" w14:textId="77777777" w:rsidR="00D87CCC" w:rsidRDefault="00D87CCC"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Incertitude</w:t>
            </w:r>
          </w:p>
        </w:tc>
      </w:tr>
      <w:tr w:rsidR="00D87CCC" w14:paraId="341B52E3" w14:textId="77777777" w:rsidTr="00D87CCC">
        <w:tc>
          <w:tcPr>
            <w:tcW w:w="2517" w:type="dxa"/>
          </w:tcPr>
          <w:p w14:paraId="307EAC6B" w14:textId="77777777" w:rsidR="00D87CCC" w:rsidRDefault="00D87CCC"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4.302</w:t>
            </w:r>
          </w:p>
        </w:tc>
        <w:tc>
          <w:tcPr>
            <w:tcW w:w="2517" w:type="dxa"/>
          </w:tcPr>
          <w:p w14:paraId="06A9520D" w14:textId="77777777" w:rsidR="00D87CCC" w:rsidRDefault="00D87CCC"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0.004</w:t>
            </w:r>
          </w:p>
        </w:tc>
        <w:tc>
          <w:tcPr>
            <w:tcW w:w="2518" w:type="dxa"/>
          </w:tcPr>
          <w:p w14:paraId="28BD73A6" w14:textId="77777777" w:rsidR="00D87CCC" w:rsidRDefault="00D87CCC"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-3561.00</w:t>
            </w:r>
          </w:p>
        </w:tc>
        <w:tc>
          <w:tcPr>
            <w:tcW w:w="2518" w:type="dxa"/>
          </w:tcPr>
          <w:p w14:paraId="070A6041" w14:textId="77777777" w:rsidR="00D87CCC" w:rsidRDefault="00D87CCC"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0.10</w:t>
            </w:r>
          </w:p>
        </w:tc>
      </w:tr>
    </w:tbl>
    <w:p w14:paraId="1747ADED" w14:textId="77777777" w:rsidR="00D87CCC" w:rsidRDefault="00D87CCC" w:rsidP="00A21508">
      <w:pPr>
        <w:jc w:val="both"/>
        <w:rPr>
          <w:rFonts w:ascii="Times New Roman" w:eastAsia="Times New Roman" w:hAnsi="Times New Roman" w:cs="Times New Roman"/>
          <w:sz w:val="24"/>
          <w:szCs w:val="24"/>
        </w:rPr>
      </w:pPr>
    </w:p>
    <w:p w14:paraId="33E8204F"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Tableau </w:t>
      </w:r>
      <w:r w:rsidR="003443C6">
        <w:rPr>
          <w:rFonts w:ascii="Times New Roman" w:eastAsia="Times New Roman" w:hAnsi="Times New Roman" w:cs="Times New Roman"/>
          <w:sz w:val="24"/>
          <w:szCs w:val="24"/>
        </w:rPr>
        <w:t>10</w:t>
      </w:r>
      <w:r>
        <w:rPr>
          <w:rFonts w:ascii="Times New Roman" w:eastAsia="Times New Roman" w:hAnsi="Times New Roman" w:cs="Times New Roman"/>
          <w:sz w:val="24"/>
          <w:szCs w:val="24"/>
        </w:rPr>
        <w:t>; Incertitude des instruments utilisés.</w:t>
      </w:r>
    </w:p>
    <w:tbl>
      <w:tblPr>
        <w:tblStyle w:val="Grilledutableau"/>
        <w:tblW w:w="0" w:type="auto"/>
        <w:tblLook w:val="04A0" w:firstRow="1" w:lastRow="0" w:firstColumn="1" w:lastColumn="0" w:noHBand="0" w:noVBand="1"/>
      </w:tblPr>
      <w:tblGrid>
        <w:gridCol w:w="5035"/>
        <w:gridCol w:w="5035"/>
      </w:tblGrid>
      <w:tr w:rsidR="008D2A56" w14:paraId="686B3120" w14:textId="77777777" w:rsidTr="008D2A56">
        <w:tc>
          <w:tcPr>
            <w:tcW w:w="5035" w:type="dxa"/>
          </w:tcPr>
          <w:p w14:paraId="6B2C4DEA"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Instrument</w:t>
            </w:r>
          </w:p>
        </w:tc>
        <w:tc>
          <w:tcPr>
            <w:tcW w:w="5035" w:type="dxa"/>
          </w:tcPr>
          <w:p w14:paraId="1DB5F455"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Incertitude (+/- X ml)</w:t>
            </w:r>
          </w:p>
        </w:tc>
      </w:tr>
      <w:tr w:rsidR="008D2A56" w14:paraId="05A50752" w14:textId="77777777" w:rsidTr="008D2A56">
        <w:tc>
          <w:tcPr>
            <w:tcW w:w="5035" w:type="dxa"/>
          </w:tcPr>
          <w:p w14:paraId="73488711"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Pipette 1 ml</w:t>
            </w:r>
          </w:p>
        </w:tc>
        <w:tc>
          <w:tcPr>
            <w:tcW w:w="5035" w:type="dxa"/>
          </w:tcPr>
          <w:p w14:paraId="40728D57"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0.006</w:t>
            </w:r>
          </w:p>
        </w:tc>
      </w:tr>
      <w:tr w:rsidR="008D2A56" w14:paraId="188580A6" w14:textId="77777777" w:rsidTr="008D2A56">
        <w:tc>
          <w:tcPr>
            <w:tcW w:w="5035" w:type="dxa"/>
          </w:tcPr>
          <w:p w14:paraId="2716778F"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Pipette 2 ml</w:t>
            </w:r>
          </w:p>
        </w:tc>
        <w:tc>
          <w:tcPr>
            <w:tcW w:w="5035" w:type="dxa"/>
          </w:tcPr>
          <w:p w14:paraId="23F56737"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0.006</w:t>
            </w:r>
          </w:p>
        </w:tc>
      </w:tr>
      <w:tr w:rsidR="008D2A56" w14:paraId="6A6DC3D2" w14:textId="77777777" w:rsidTr="008D2A56">
        <w:tc>
          <w:tcPr>
            <w:tcW w:w="5035" w:type="dxa"/>
          </w:tcPr>
          <w:p w14:paraId="54A527B6"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Pipette 3 ml</w:t>
            </w:r>
          </w:p>
        </w:tc>
        <w:tc>
          <w:tcPr>
            <w:tcW w:w="5035" w:type="dxa"/>
          </w:tcPr>
          <w:p w14:paraId="5EF14EED"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w:t>
            </w:r>
          </w:p>
        </w:tc>
      </w:tr>
      <w:tr w:rsidR="008D2A56" w14:paraId="68E7AA46" w14:textId="77777777" w:rsidTr="008D2A56">
        <w:tc>
          <w:tcPr>
            <w:tcW w:w="5035" w:type="dxa"/>
          </w:tcPr>
          <w:p w14:paraId="0FFE3472"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Pipette 5 ml</w:t>
            </w:r>
          </w:p>
        </w:tc>
        <w:tc>
          <w:tcPr>
            <w:tcW w:w="5035" w:type="dxa"/>
          </w:tcPr>
          <w:p w14:paraId="262EB522"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0.01</w:t>
            </w:r>
          </w:p>
        </w:tc>
      </w:tr>
      <w:tr w:rsidR="008D2A56" w14:paraId="5B9BBB6D" w14:textId="77777777" w:rsidTr="008D2A56">
        <w:tc>
          <w:tcPr>
            <w:tcW w:w="5035" w:type="dxa"/>
          </w:tcPr>
          <w:p w14:paraId="1A7C1FDD"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Burette</w:t>
            </w:r>
          </w:p>
        </w:tc>
        <w:tc>
          <w:tcPr>
            <w:tcW w:w="5035" w:type="dxa"/>
          </w:tcPr>
          <w:p w14:paraId="26DF325C" w14:textId="77777777" w:rsidR="008D2A56" w:rsidRDefault="008D2A56"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0.02</w:t>
            </w:r>
          </w:p>
        </w:tc>
      </w:tr>
    </w:tbl>
    <w:p w14:paraId="007233CC" w14:textId="77777777" w:rsidR="008D2A56" w:rsidRDefault="008D2A56" w:rsidP="00A21508">
      <w:pPr>
        <w:jc w:val="both"/>
        <w:rPr>
          <w:rFonts w:ascii="Times New Roman" w:eastAsia="Times New Roman" w:hAnsi="Times New Roman" w:cs="Times New Roman"/>
          <w:sz w:val="24"/>
          <w:szCs w:val="24"/>
        </w:rPr>
      </w:pPr>
    </w:p>
    <w:p w14:paraId="3839BB81" w14:textId="77777777" w:rsidR="003443C6" w:rsidRPr="00B95B48" w:rsidRDefault="003443C6" w:rsidP="00A21508">
      <w:pPr>
        <w:jc w:val="both"/>
        <w:rPr>
          <w:rFonts w:ascii="Times New Roman" w:eastAsia="Times New Roman" w:hAnsi="Times New Roman" w:cs="Times New Roman"/>
          <w:sz w:val="24"/>
          <w:szCs w:val="24"/>
        </w:rPr>
      </w:pPr>
    </w:p>
    <w:p w14:paraId="19DB05A7" w14:textId="77777777" w:rsidR="00F33008" w:rsidRDefault="001C0B9A" w:rsidP="00A21508">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Calculs</w:t>
      </w:r>
    </w:p>
    <w:p w14:paraId="0274A90B" w14:textId="77777777" w:rsidR="00301578" w:rsidRPr="00301578" w:rsidRDefault="00301578" w:rsidP="00A215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Tableau 1 Calculs;</w:t>
      </w:r>
    </w:p>
    <w:p w14:paraId="5085C883" w14:textId="77777777" w:rsidR="00F33008" w:rsidRDefault="00276611" w:rsidP="00276611">
      <w:pPr>
        <w:pStyle w:val="Paragraphedeliste"/>
        <w:numPr>
          <w:ilvl w:val="0"/>
          <w:numId w:val="8"/>
        </w:numPr>
        <w:jc w:val="both"/>
        <w:rPr>
          <w:rFonts w:ascii="Times New Roman" w:eastAsia="Times New Roman" w:hAnsi="Times New Roman" w:cs="Times New Roman"/>
          <w:sz w:val="24"/>
          <w:szCs w:val="24"/>
        </w:rPr>
      </w:pPr>
      <w:r w:rsidRPr="00276611">
        <w:rPr>
          <w:rFonts w:ascii="Times New Roman" w:eastAsia="Times New Roman" w:hAnsi="Times New Roman" w:cs="Times New Roman"/>
          <w:sz w:val="24"/>
          <w:szCs w:val="24"/>
        </w:rPr>
        <w:t>Incertitude</w:t>
      </w:r>
      <w:r>
        <w:rPr>
          <w:rFonts w:ascii="Times New Roman" w:eastAsia="Times New Roman" w:hAnsi="Times New Roman" w:cs="Times New Roman"/>
          <w:sz w:val="24"/>
          <w:szCs w:val="24"/>
        </w:rPr>
        <w:t xml:space="preserve"> du tableau 1</w:t>
      </w:r>
    </w:p>
    <w:p w14:paraId="376A284D" w14:textId="77777777" w:rsidR="00276611" w:rsidRPr="00276611" w:rsidRDefault="00402167" w:rsidP="00276611">
      <w:pPr>
        <w:pStyle w:val="Paragraphedeliste"/>
        <w:jc w:val="both"/>
        <w:rPr>
          <w:rFonts w:ascii="Times New Roman" w:eastAsia="Times New Roman" w:hAnsi="Times New Roman" w:cs="Times New Roman"/>
          <w:sz w:val="24"/>
          <w:szCs w:val="24"/>
        </w:rPr>
      </w:pPr>
      <m:oMathPara>
        <m:oMath>
          <m:rad>
            <m:radPr>
              <m:degHide m:val="1"/>
              <m:ctrlPr>
                <w:rPr>
                  <w:rFonts w:ascii="Cambria Math" w:eastAsia="Times New Roman" w:hAnsi="Cambria Math" w:cs="Times New Roman"/>
                  <w:i/>
                  <w:sz w:val="24"/>
                  <w:szCs w:val="24"/>
                </w:rPr>
              </m:ctrlPr>
            </m:radPr>
            <m:deg/>
            <m:e>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0.01</m:t>
                  </m:r>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0.01</m:t>
                  </m:r>
                </m:e>
                <m:sup>
                  <m:r>
                    <w:rPr>
                      <w:rFonts w:ascii="Cambria Math" w:eastAsia="Times New Roman" w:hAnsi="Cambria Math" w:cs="Times New Roman"/>
                      <w:sz w:val="24"/>
                      <w:szCs w:val="24"/>
                    </w:rPr>
                    <m:t>2</m:t>
                  </m:r>
                </m:sup>
              </m:sSup>
            </m:e>
          </m:rad>
          <m:r>
            <w:rPr>
              <w:rFonts w:ascii="Cambria Math" w:eastAsia="Times New Roman" w:hAnsi="Cambria Math" w:cs="Times New Roman"/>
              <w:sz w:val="24"/>
              <w:szCs w:val="24"/>
            </w:rPr>
            <m:t>=∆V</m:t>
          </m:r>
        </m:oMath>
      </m:oMathPara>
    </w:p>
    <w:p w14:paraId="7E98F33A" w14:textId="77777777" w:rsidR="00722E7E" w:rsidRDefault="00276611" w:rsidP="0027661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+/- 0.014 ml</w:t>
      </w:r>
    </w:p>
    <w:p w14:paraId="4CB7EF6E" w14:textId="77777777" w:rsidR="00301578" w:rsidRDefault="00301578" w:rsidP="00301578">
      <w:pPr>
        <w:rPr>
          <w:rFonts w:ascii="Times New Roman" w:eastAsia="Times New Roman" w:hAnsi="Times New Roman" w:cs="Times New Roman"/>
          <w:sz w:val="24"/>
          <w:szCs w:val="24"/>
        </w:rPr>
      </w:pPr>
      <w:r>
        <w:rPr>
          <w:rFonts w:ascii="Times New Roman" w:eastAsia="Times New Roman" w:hAnsi="Times New Roman" w:cs="Times New Roman"/>
          <w:sz w:val="24"/>
          <w:szCs w:val="24"/>
        </w:rPr>
        <w:t>Tableau 2 Calculs;</w:t>
      </w:r>
    </w:p>
    <w:p w14:paraId="47693670" w14:textId="77777777" w:rsidR="00276611" w:rsidRDefault="00301578" w:rsidP="00276611">
      <w:pPr>
        <w:pStyle w:val="Paragraphedeliste"/>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Nombre de mol de HCl calculé avec la concentration donnée (1N=1M)</w:t>
      </w:r>
    </w:p>
    <w:p w14:paraId="2A5A3A9C" w14:textId="77777777" w:rsidR="00301578" w:rsidRPr="00793C14" w:rsidRDefault="00301578" w:rsidP="00301578">
      <w:pPr>
        <w:pStyle w:val="Paragraphedeliste"/>
        <w:jc w:val="center"/>
        <w:rPr>
          <w:rFonts w:ascii="Times New Roman" w:eastAsia="Times New Roman" w:hAnsi="Times New Roman" w:cs="Times New Roman"/>
          <w:sz w:val="24"/>
          <w:szCs w:val="24"/>
        </w:rPr>
      </w:pPr>
      <w:r w:rsidRPr="00793C14">
        <w:rPr>
          <w:rFonts w:ascii="Times New Roman" w:eastAsia="Times New Roman" w:hAnsi="Times New Roman" w:cs="Times New Roman"/>
          <w:sz w:val="24"/>
          <w:szCs w:val="24"/>
        </w:rPr>
        <w:t>nHCl</w:t>
      </w:r>
      <w:r w:rsidR="00777FD6" w:rsidRPr="00793C14">
        <w:rPr>
          <w:rFonts w:ascii="Times New Roman" w:eastAsia="Times New Roman" w:hAnsi="Times New Roman" w:cs="Times New Roman"/>
          <w:sz w:val="24"/>
          <w:szCs w:val="24"/>
        </w:rPr>
        <w:t xml:space="preserve"> </w:t>
      </w:r>
      <w:r w:rsidRPr="00793C14">
        <w:rPr>
          <w:rFonts w:ascii="Times New Roman" w:eastAsia="Times New Roman" w:hAnsi="Times New Roman" w:cs="Times New Roman"/>
          <w:sz w:val="24"/>
          <w:szCs w:val="24"/>
        </w:rPr>
        <w:t>=</w:t>
      </w:r>
      <w:r w:rsidR="00777FD6" w:rsidRPr="00793C14">
        <w:rPr>
          <w:rFonts w:ascii="Times New Roman" w:eastAsia="Times New Roman" w:hAnsi="Times New Roman" w:cs="Times New Roman"/>
          <w:sz w:val="24"/>
          <w:szCs w:val="24"/>
        </w:rPr>
        <w:t xml:space="preserve"> C*V</w:t>
      </w:r>
    </w:p>
    <w:p w14:paraId="628736EE" w14:textId="77777777" w:rsidR="00777FD6" w:rsidRPr="00793C14" w:rsidRDefault="00777FD6" w:rsidP="00301578">
      <w:pPr>
        <w:pStyle w:val="Paragraphedeliste"/>
        <w:jc w:val="center"/>
        <w:rPr>
          <w:rFonts w:ascii="Times New Roman" w:eastAsia="Times New Roman" w:hAnsi="Times New Roman" w:cs="Times New Roman"/>
          <w:sz w:val="24"/>
          <w:szCs w:val="24"/>
        </w:rPr>
      </w:pPr>
      <w:r w:rsidRPr="00793C14">
        <w:rPr>
          <w:rFonts w:ascii="Times New Roman" w:eastAsia="Times New Roman" w:hAnsi="Times New Roman" w:cs="Times New Roman"/>
          <w:sz w:val="24"/>
          <w:szCs w:val="24"/>
        </w:rPr>
        <w:t>nHCl = 1M * 0.005L</w:t>
      </w:r>
    </w:p>
    <w:p w14:paraId="78533481" w14:textId="77777777" w:rsidR="00777FD6" w:rsidRPr="00793C14" w:rsidRDefault="00777FD6" w:rsidP="00301578">
      <w:pPr>
        <w:pStyle w:val="Paragraphedeliste"/>
        <w:jc w:val="center"/>
        <w:rPr>
          <w:rFonts w:ascii="Times New Roman" w:eastAsia="Times New Roman" w:hAnsi="Times New Roman" w:cs="Times New Roman"/>
          <w:sz w:val="24"/>
          <w:szCs w:val="24"/>
        </w:rPr>
      </w:pPr>
      <w:r w:rsidRPr="00793C14">
        <w:rPr>
          <w:rFonts w:ascii="Times New Roman" w:eastAsia="Times New Roman" w:hAnsi="Times New Roman" w:cs="Times New Roman"/>
          <w:sz w:val="24"/>
          <w:szCs w:val="24"/>
        </w:rPr>
        <w:t>nHCl = 5mmol</w:t>
      </w:r>
    </w:p>
    <w:p w14:paraId="2B123638" w14:textId="77777777" w:rsidR="00777FD6" w:rsidRDefault="00777FD6" w:rsidP="00777FD6">
      <w:pPr>
        <w:pStyle w:val="Paragraphedeliste"/>
        <w:numPr>
          <w:ilvl w:val="0"/>
          <w:numId w:val="8"/>
        </w:numPr>
        <w:rPr>
          <w:rFonts w:ascii="Times New Roman" w:eastAsia="Times New Roman" w:hAnsi="Times New Roman" w:cs="Times New Roman"/>
          <w:sz w:val="24"/>
          <w:szCs w:val="24"/>
        </w:rPr>
      </w:pPr>
      <w:r w:rsidRPr="00777FD6">
        <w:rPr>
          <w:rFonts w:ascii="Times New Roman" w:eastAsia="Times New Roman" w:hAnsi="Times New Roman" w:cs="Times New Roman"/>
          <w:sz w:val="24"/>
          <w:szCs w:val="24"/>
        </w:rPr>
        <w:t>Nombre de mol d’éthanol</w:t>
      </w:r>
      <w:r>
        <w:rPr>
          <w:rFonts w:ascii="Times New Roman" w:eastAsia="Times New Roman" w:hAnsi="Times New Roman" w:cs="Times New Roman"/>
          <w:sz w:val="24"/>
          <w:szCs w:val="24"/>
        </w:rPr>
        <w:t>, acétate d’éthyle et l’eau calculé avec leur densité respective</w:t>
      </w:r>
    </w:p>
    <w:p w14:paraId="74B6D7D6" w14:textId="77777777" w:rsidR="000C56F7" w:rsidRPr="000C56F7" w:rsidRDefault="000C56F7" w:rsidP="000C56F7">
      <w:pPr>
        <w:pStyle w:val="Paragraphedeliste"/>
        <w:jc w:val="center"/>
        <w:rPr>
          <w:rFonts w:ascii="Times New Roman" w:eastAsia="Times New Roman" w:hAnsi="Times New Roman" w:cs="Times New Roman"/>
          <w:sz w:val="24"/>
          <w:szCs w:val="24"/>
        </w:rPr>
      </w:pPr>
      <w:r w:rsidRPr="000C56F7">
        <w:rPr>
          <w:rFonts w:ascii="Times New Roman" w:eastAsia="Times New Roman" w:hAnsi="Times New Roman" w:cs="Times New Roman"/>
          <w:sz w:val="24"/>
          <w:szCs w:val="24"/>
        </w:rPr>
        <w:t>Éthanol; 0.789</w:t>
      </w:r>
      <w:r>
        <w:rPr>
          <w:rFonts w:ascii="Times New Roman" w:eastAsia="Times New Roman" w:hAnsi="Times New Roman" w:cs="Times New Roman"/>
          <w:sz w:val="24"/>
          <w:szCs w:val="24"/>
        </w:rPr>
        <w:t xml:space="preserve"> </w:t>
      </w:r>
      <w:r w:rsidRPr="000C56F7">
        <w:rPr>
          <w:rFonts w:ascii="Times New Roman" w:eastAsia="Times New Roman" w:hAnsi="Times New Roman" w:cs="Times New Roman"/>
          <w:sz w:val="24"/>
          <w:szCs w:val="24"/>
        </w:rPr>
        <w:t>g/ml, acétate d’éthyle; 0.9006 g/ml, eau</w:t>
      </w:r>
      <w:r>
        <w:rPr>
          <w:rFonts w:ascii="Times New Roman" w:eastAsia="Times New Roman" w:hAnsi="Times New Roman" w:cs="Times New Roman"/>
          <w:sz w:val="24"/>
          <w:szCs w:val="24"/>
        </w:rPr>
        <w:t>; 1</w:t>
      </w:r>
      <w:r w:rsidR="00627F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g/ml</w:t>
      </w:r>
      <w:r w:rsidR="00F21B46">
        <w:rPr>
          <w:rFonts w:ascii="Times New Roman" w:eastAsia="Times New Roman" w:hAnsi="Times New Roman" w:cs="Times New Roman"/>
          <w:sz w:val="24"/>
          <w:szCs w:val="24"/>
        </w:rPr>
        <w:t xml:space="preserve"> </w:t>
      </w:r>
      <w:r w:rsidR="00486A13" w:rsidRPr="00486A13">
        <w:rPr>
          <w:rFonts w:ascii="Times New Roman" w:eastAsia="Times New Roman" w:hAnsi="Times New Roman" w:cs="Times New Roman"/>
          <w:sz w:val="24"/>
          <w:szCs w:val="24"/>
          <w:vertAlign w:val="superscript"/>
        </w:rPr>
        <w:t>(5)</w:t>
      </w:r>
    </w:p>
    <w:p w14:paraId="25831040" w14:textId="77777777" w:rsidR="00777FD6" w:rsidRDefault="00777FD6" w:rsidP="00777FD6">
      <w:pPr>
        <w:pStyle w:val="Paragraphedeliste"/>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Exemple éthanol; 0.789g/ml et 46.07g/mol</w:t>
      </w:r>
    </w:p>
    <w:p w14:paraId="3013231E" w14:textId="77777777" w:rsidR="00777FD6" w:rsidRDefault="00777FD6" w:rsidP="00777FD6">
      <w:pPr>
        <w:pStyle w:val="Paragraphedeliste"/>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Masse éthanol par ml </w:t>
      </w:r>
      <w:r w:rsidRPr="00777FD6">
        <w:rPr>
          <w:rFonts w:ascii="Times New Roman" w:eastAsia="Times New Roman" w:hAnsi="Times New Roman" w:cs="Times New Roman"/>
          <w:sz w:val="24"/>
          <w:szCs w:val="24"/>
        </w:rPr>
        <w:t>= 0.789g/ml * 1 ml</w:t>
      </w:r>
    </w:p>
    <w:p w14:paraId="693714C1" w14:textId="77777777" w:rsidR="00777FD6" w:rsidRPr="00793C14" w:rsidRDefault="00777FD6" w:rsidP="00777FD6">
      <w:pPr>
        <w:pStyle w:val="Paragraphedeliste"/>
        <w:jc w:val="center"/>
        <w:rPr>
          <w:rFonts w:ascii="Times New Roman" w:eastAsia="Times New Roman" w:hAnsi="Times New Roman" w:cs="Times New Roman"/>
          <w:sz w:val="24"/>
          <w:szCs w:val="24"/>
          <w:lang w:val="en-CA"/>
        </w:rPr>
      </w:pPr>
      <w:r w:rsidRPr="00793C14">
        <w:rPr>
          <w:rFonts w:ascii="Times New Roman" w:eastAsia="Times New Roman" w:hAnsi="Times New Roman" w:cs="Times New Roman"/>
          <w:sz w:val="24"/>
          <w:szCs w:val="24"/>
          <w:lang w:val="en-CA"/>
        </w:rPr>
        <w:t>= 0.789 g</w:t>
      </w:r>
    </w:p>
    <w:p w14:paraId="01242EAC" w14:textId="77777777" w:rsidR="00777FD6" w:rsidRPr="00793C14" w:rsidRDefault="00777FD6" w:rsidP="00777FD6">
      <w:pPr>
        <w:pStyle w:val="Paragraphedeliste"/>
        <w:jc w:val="center"/>
        <w:rPr>
          <w:rFonts w:ascii="Times New Roman" w:eastAsia="Times New Roman" w:hAnsi="Times New Roman" w:cs="Times New Roman"/>
          <w:sz w:val="24"/>
          <w:szCs w:val="24"/>
          <w:lang w:val="en-CA"/>
        </w:rPr>
      </w:pPr>
      <w:proofErr w:type="spellStart"/>
      <w:r w:rsidRPr="00793C14">
        <w:rPr>
          <w:rFonts w:ascii="Times New Roman" w:eastAsia="Times New Roman" w:hAnsi="Times New Roman" w:cs="Times New Roman"/>
          <w:sz w:val="24"/>
          <w:szCs w:val="24"/>
          <w:lang w:val="en-CA"/>
        </w:rPr>
        <w:t>nÉthanol</w:t>
      </w:r>
      <w:proofErr w:type="spellEnd"/>
      <w:r w:rsidRPr="00793C14">
        <w:rPr>
          <w:rFonts w:ascii="Times New Roman" w:eastAsia="Times New Roman" w:hAnsi="Times New Roman" w:cs="Times New Roman"/>
          <w:sz w:val="24"/>
          <w:szCs w:val="24"/>
          <w:lang w:val="en-CA"/>
        </w:rPr>
        <w:t xml:space="preserve"> = 0.789g / (46.07g/mol)</w:t>
      </w:r>
    </w:p>
    <w:p w14:paraId="641F27F1" w14:textId="77777777" w:rsidR="00777FD6" w:rsidRDefault="00777FD6" w:rsidP="00777FD6">
      <w:pPr>
        <w:pStyle w:val="Paragraphedeliste"/>
        <w:jc w:val="center"/>
        <w:rPr>
          <w:rFonts w:ascii="Times New Roman" w:eastAsia="Times New Roman" w:hAnsi="Times New Roman" w:cs="Times New Roman"/>
          <w:sz w:val="24"/>
          <w:szCs w:val="24"/>
          <w:lang w:val="en-CA"/>
        </w:rPr>
      </w:pPr>
      <w:r w:rsidRPr="00793C14">
        <w:rPr>
          <w:rFonts w:ascii="Times New Roman" w:eastAsia="Times New Roman" w:hAnsi="Times New Roman" w:cs="Times New Roman"/>
          <w:sz w:val="24"/>
          <w:szCs w:val="24"/>
          <w:lang w:val="en-CA"/>
        </w:rPr>
        <w:t>= 17.1 mol</w:t>
      </w:r>
    </w:p>
    <w:p w14:paraId="1A4C2FE1" w14:textId="77777777" w:rsidR="004F29EC" w:rsidRDefault="004F29EC" w:rsidP="004F29EC">
      <w:pPr>
        <w:pStyle w:val="Paragraphedeliste"/>
        <w:numPr>
          <w:ilvl w:val="0"/>
          <w:numId w:val="8"/>
        </w:numPr>
        <w:rPr>
          <w:rFonts w:ascii="Times New Roman" w:eastAsia="Times New Roman" w:hAnsi="Times New Roman" w:cs="Times New Roman"/>
          <w:sz w:val="24"/>
          <w:szCs w:val="24"/>
        </w:rPr>
      </w:pPr>
      <w:r w:rsidRPr="004F29EC">
        <w:rPr>
          <w:rFonts w:ascii="Times New Roman" w:eastAsia="Times New Roman" w:hAnsi="Times New Roman" w:cs="Times New Roman"/>
          <w:sz w:val="24"/>
          <w:szCs w:val="24"/>
        </w:rPr>
        <w:t xml:space="preserve">Exemple d’incertitude </w:t>
      </w:r>
    </w:p>
    <w:p w14:paraId="77D59C2F" w14:textId="77777777" w:rsidR="004F29EC" w:rsidRPr="004F29EC" w:rsidRDefault="004F29EC" w:rsidP="004F29EC">
      <w:pPr>
        <w:pStyle w:val="Paragraphedeliste"/>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Nb de mol calculé * incertitude du volume = 17.4 </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 xml:space="preserve"> * 0.006ml = +/-0.1044 </w:t>
      </w:r>
      <w:proofErr w:type="spellStart"/>
      <w:r>
        <w:rPr>
          <w:rFonts w:ascii="Times New Roman" w:eastAsia="Times New Roman" w:hAnsi="Times New Roman" w:cs="Times New Roman"/>
          <w:sz w:val="24"/>
          <w:szCs w:val="24"/>
        </w:rPr>
        <w:t>mmol</w:t>
      </w:r>
      <w:proofErr w:type="spellEnd"/>
    </w:p>
    <w:p w14:paraId="58D5A1EC" w14:textId="77777777" w:rsidR="00777FD6" w:rsidRDefault="00777FD6" w:rsidP="00777FD6">
      <w:pPr>
        <w:rPr>
          <w:rFonts w:ascii="Times New Roman" w:eastAsia="Times New Roman" w:hAnsi="Times New Roman" w:cs="Times New Roman"/>
          <w:sz w:val="24"/>
          <w:szCs w:val="24"/>
        </w:rPr>
      </w:pPr>
      <w:r w:rsidRPr="004F29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Tableau 3 Calculs;</w:t>
      </w:r>
    </w:p>
    <w:p w14:paraId="16B1B57A" w14:textId="77777777" w:rsidR="00777FD6" w:rsidRDefault="00777FD6" w:rsidP="00777FD6">
      <w:pPr>
        <w:pStyle w:val="Paragraphedeliste"/>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Nombre de moles de NaOH titrées (1N = 1M)</w:t>
      </w:r>
    </w:p>
    <w:p w14:paraId="3A8BBB86" w14:textId="77777777" w:rsidR="00777FD6" w:rsidRPr="00777FD6" w:rsidRDefault="00777FD6" w:rsidP="00777FD6">
      <w:pPr>
        <w:pStyle w:val="Paragraphedeliste"/>
        <w:jc w:val="center"/>
        <w:rPr>
          <w:rFonts w:ascii="Times New Roman" w:eastAsia="Times New Roman" w:hAnsi="Times New Roman" w:cs="Times New Roman"/>
          <w:sz w:val="24"/>
          <w:szCs w:val="24"/>
          <w:lang w:val="en-CA"/>
        </w:rPr>
      </w:pPr>
      <w:r w:rsidRPr="00777FD6">
        <w:rPr>
          <w:rFonts w:ascii="Times New Roman" w:eastAsia="Times New Roman" w:hAnsi="Times New Roman" w:cs="Times New Roman"/>
          <w:sz w:val="24"/>
          <w:szCs w:val="24"/>
          <w:lang w:val="en-CA"/>
        </w:rPr>
        <w:t>C*</w:t>
      </w:r>
      <m:oMath>
        <m:r>
          <w:rPr>
            <w:rFonts w:ascii="Cambria Math" w:eastAsia="Times New Roman" w:hAnsi="Cambria Math" w:cs="Times New Roman"/>
            <w:sz w:val="24"/>
            <w:szCs w:val="24"/>
            <w:lang w:val="en-CA"/>
          </w:rPr>
          <m:t>∆V</m:t>
        </m:r>
      </m:oMath>
      <w:r w:rsidRPr="00777FD6">
        <w:rPr>
          <w:rFonts w:ascii="Times New Roman" w:eastAsia="Times New Roman" w:hAnsi="Times New Roman" w:cs="Times New Roman"/>
          <w:sz w:val="24"/>
          <w:szCs w:val="24"/>
          <w:lang w:val="en-CA"/>
        </w:rPr>
        <w:t>=nNaOH</w:t>
      </w:r>
    </w:p>
    <w:p w14:paraId="1DA5D1FB" w14:textId="77777777" w:rsidR="00777FD6" w:rsidRPr="00FD644C" w:rsidRDefault="00777FD6" w:rsidP="00777FD6">
      <w:pPr>
        <w:pStyle w:val="Paragraphedeliste"/>
        <w:jc w:val="center"/>
        <w:rPr>
          <w:rFonts w:ascii="Times New Roman" w:eastAsia="Times New Roman" w:hAnsi="Times New Roman" w:cs="Times New Roman"/>
          <w:sz w:val="24"/>
          <w:szCs w:val="24"/>
          <w:lang w:val="en-CA"/>
        </w:rPr>
      </w:pPr>
      <w:r w:rsidRPr="00FD644C">
        <w:rPr>
          <w:rFonts w:ascii="Times New Roman" w:eastAsia="Times New Roman" w:hAnsi="Times New Roman" w:cs="Times New Roman"/>
          <w:sz w:val="24"/>
          <w:szCs w:val="24"/>
          <w:lang w:val="en-CA"/>
        </w:rPr>
        <w:t>1M * 0.001L =  nNaOH</w:t>
      </w:r>
    </w:p>
    <w:p w14:paraId="7D755CE7" w14:textId="77777777" w:rsidR="00777FD6" w:rsidRPr="00777FD6" w:rsidRDefault="00777FD6" w:rsidP="00777FD6">
      <w:pPr>
        <w:pStyle w:val="Paragraphedeliste"/>
        <w:jc w:val="center"/>
        <w:rPr>
          <w:rFonts w:ascii="Times New Roman" w:eastAsia="Times New Roman" w:hAnsi="Times New Roman" w:cs="Times New Roman"/>
          <w:sz w:val="24"/>
          <w:szCs w:val="24"/>
        </w:rPr>
      </w:pPr>
      <w:r w:rsidRPr="00777FD6">
        <w:rPr>
          <w:rFonts w:ascii="Times New Roman" w:eastAsia="Times New Roman" w:hAnsi="Times New Roman" w:cs="Times New Roman"/>
          <w:sz w:val="24"/>
          <w:szCs w:val="24"/>
        </w:rPr>
        <w:t>nNaOH = 0.00100 mol</w:t>
      </w:r>
    </w:p>
    <w:p w14:paraId="1A79F824" w14:textId="77777777" w:rsidR="00777FD6" w:rsidRDefault="00777FD6" w:rsidP="00777FD6">
      <w:pPr>
        <w:pStyle w:val="Paragraphedeliste"/>
        <w:jc w:val="center"/>
        <w:rPr>
          <w:rFonts w:ascii="Times New Roman" w:eastAsia="Times New Roman" w:hAnsi="Times New Roman" w:cs="Times New Roman"/>
          <w:sz w:val="24"/>
          <w:szCs w:val="24"/>
        </w:rPr>
      </w:pPr>
      <w:r w:rsidRPr="00777FD6">
        <w:rPr>
          <w:rFonts w:ascii="Times New Roman" w:eastAsia="Times New Roman" w:hAnsi="Times New Roman" w:cs="Times New Roman"/>
          <w:sz w:val="24"/>
          <w:szCs w:val="24"/>
        </w:rPr>
        <w:t>Moyenne; (0.0010+0.00120+0.00100)/3=0.00110 m</w:t>
      </w:r>
      <w:r>
        <w:rPr>
          <w:rFonts w:ascii="Times New Roman" w:eastAsia="Times New Roman" w:hAnsi="Times New Roman" w:cs="Times New Roman"/>
          <w:sz w:val="24"/>
          <w:szCs w:val="24"/>
        </w:rPr>
        <w:t>ol</w:t>
      </w:r>
    </w:p>
    <w:p w14:paraId="5431380C" w14:textId="77777777" w:rsidR="004F29EC" w:rsidRDefault="004F29EC" w:rsidP="004F29EC">
      <w:pPr>
        <w:pStyle w:val="Paragraphedeliste"/>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Exemple d’incertitude</w:t>
      </w:r>
    </w:p>
    <w:p w14:paraId="7F3FFC52" w14:textId="77777777" w:rsidR="004F29EC" w:rsidRPr="004F29EC" w:rsidRDefault="00402167" w:rsidP="004F29EC">
      <w:pPr>
        <w:pStyle w:val="Paragraphedeliste"/>
        <w:jc w:val="center"/>
        <w:rPr>
          <w:rFonts w:ascii="Times New Roman" w:eastAsia="Times New Roman" w:hAnsi="Times New Roman" w:cs="Times New Roman"/>
          <w:sz w:val="24"/>
          <w:szCs w:val="24"/>
        </w:rPr>
      </w:pPr>
      <m:oMath>
        <m:rad>
          <m:radPr>
            <m:degHide m:val="1"/>
            <m:ctrlPr>
              <w:rPr>
                <w:rFonts w:ascii="Cambria Math" w:eastAsia="Times New Roman" w:hAnsi="Cambria Math" w:cs="Times New Roman"/>
                <w:i/>
                <w:sz w:val="24"/>
                <w:szCs w:val="24"/>
              </w:rPr>
            </m:ctrlPr>
          </m:radPr>
          <m:deg/>
          <m:e>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0.05</m:t>
                </m:r>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0.05</m:t>
                </m:r>
              </m:e>
              <m:sup>
                <m:r>
                  <w:rPr>
                    <w:rFonts w:ascii="Cambria Math" w:eastAsia="Times New Roman" w:hAnsi="Cambria Math" w:cs="Times New Roman"/>
                    <w:sz w:val="24"/>
                    <w:szCs w:val="24"/>
                  </w:rPr>
                  <m:t>2</m:t>
                </m:r>
              </m:sup>
            </m:sSup>
          </m:e>
        </m:rad>
        <m:r>
          <w:rPr>
            <w:rFonts w:ascii="Cambria Math" w:eastAsia="Times New Roman" w:hAnsi="Cambria Math" w:cs="Times New Roman"/>
            <w:sz w:val="24"/>
            <w:szCs w:val="24"/>
          </w:rPr>
          <m:t>=0.07</m:t>
        </m:r>
      </m:oMath>
      <w:r w:rsidR="004F29EC">
        <w:rPr>
          <w:rFonts w:ascii="Times New Roman" w:eastAsia="Times New Roman" w:hAnsi="Times New Roman" w:cs="Times New Roman"/>
          <w:sz w:val="24"/>
          <w:szCs w:val="24"/>
        </w:rPr>
        <w:t>mmol</w:t>
      </w:r>
    </w:p>
    <w:p w14:paraId="54BFDF6E" w14:textId="77777777" w:rsidR="00777FD6" w:rsidRDefault="00777FD6" w:rsidP="00777FD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Tableau 4 Calculs;</w:t>
      </w:r>
    </w:p>
    <w:p w14:paraId="5FEB72B9" w14:textId="77777777" w:rsidR="00777FD6" w:rsidRDefault="00777FD6" w:rsidP="00777FD6">
      <w:pPr>
        <w:pStyle w:val="Paragraphedeliste"/>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Nombre de mol de HCl </w:t>
      </w:r>
      <w:r w:rsidR="004F29EC">
        <w:rPr>
          <w:rFonts w:ascii="Times New Roman" w:eastAsia="Times New Roman" w:hAnsi="Times New Roman" w:cs="Times New Roman"/>
          <w:sz w:val="24"/>
          <w:szCs w:val="24"/>
        </w:rPr>
        <w:t xml:space="preserve">dans 2 ml </w:t>
      </w:r>
      <w:r>
        <w:rPr>
          <w:rFonts w:ascii="Times New Roman" w:eastAsia="Times New Roman" w:hAnsi="Times New Roman" w:cs="Times New Roman"/>
          <w:sz w:val="24"/>
          <w:szCs w:val="24"/>
        </w:rPr>
        <w:t>trouvé expérimentalement grâce à l’essai 1</w:t>
      </w:r>
    </w:p>
    <w:p w14:paraId="669D1565" w14:textId="77777777" w:rsidR="00777FD6" w:rsidRDefault="00777FD6" w:rsidP="00777FD6">
      <w:pPr>
        <w:pStyle w:val="Paragraphedeliste"/>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Moyenne de nNaOH = nHCl</w:t>
      </w:r>
    </w:p>
    <w:p w14:paraId="334ABD00" w14:textId="77777777" w:rsidR="002D18EC" w:rsidRPr="004F29EC" w:rsidRDefault="00777FD6" w:rsidP="004F29EC">
      <w:pPr>
        <w:pStyle w:val="Paragraphedeliste"/>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=0.00110 mol</w:t>
      </w:r>
      <w:r w:rsidR="002D18EC">
        <w:rPr>
          <w:rFonts w:ascii="Times New Roman" w:eastAsia="Times New Roman" w:hAnsi="Times New Roman" w:cs="Times New Roman"/>
          <w:sz w:val="24"/>
          <w:szCs w:val="24"/>
        </w:rPr>
        <w:t xml:space="preserve"> dans 2 ml</w:t>
      </w:r>
    </w:p>
    <w:p w14:paraId="554185C3" w14:textId="77777777" w:rsidR="004F29EC" w:rsidRDefault="004F29EC" w:rsidP="004F29EC">
      <w:pPr>
        <w:pStyle w:val="Paragraphedeliste"/>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Nombre de mol de HCl dans 10 ml de solution</w:t>
      </w:r>
    </w:p>
    <w:p w14:paraId="4DB55EBC" w14:textId="77777777" w:rsidR="004F29EC" w:rsidRPr="004F29EC" w:rsidRDefault="004F29EC" w:rsidP="004F29EC">
      <w:pPr>
        <w:pStyle w:val="Paragraphedeliste"/>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nHCl 2ml *5 = 0.00110 mol * 5 =0.00550 mol</w:t>
      </w:r>
    </w:p>
    <w:p w14:paraId="4200246B" w14:textId="77777777" w:rsidR="00777FD6" w:rsidRDefault="00777FD6" w:rsidP="00777FD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Tableau 5 </w:t>
      </w:r>
      <w:r w:rsidR="00DD02F8">
        <w:rPr>
          <w:rFonts w:ascii="Times New Roman" w:eastAsia="Times New Roman" w:hAnsi="Times New Roman" w:cs="Times New Roman"/>
          <w:sz w:val="24"/>
          <w:szCs w:val="24"/>
        </w:rPr>
        <w:t>C</w:t>
      </w:r>
      <w:r>
        <w:rPr>
          <w:rFonts w:ascii="Times New Roman" w:eastAsia="Times New Roman" w:hAnsi="Times New Roman" w:cs="Times New Roman"/>
          <w:sz w:val="24"/>
          <w:szCs w:val="24"/>
        </w:rPr>
        <w:t>alculs</w:t>
      </w:r>
      <w:r w:rsidR="00DD02F8">
        <w:rPr>
          <w:rFonts w:ascii="Times New Roman" w:eastAsia="Times New Roman" w:hAnsi="Times New Roman" w:cs="Times New Roman"/>
          <w:sz w:val="24"/>
          <w:szCs w:val="24"/>
        </w:rPr>
        <w:t>;</w:t>
      </w:r>
    </w:p>
    <w:p w14:paraId="1A81F9B6" w14:textId="77777777" w:rsidR="00DD02F8" w:rsidRDefault="00DD02F8" w:rsidP="00DD02F8">
      <w:pPr>
        <w:pStyle w:val="Paragraphedeliste"/>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Concentration de HCl trouvé expérimentalement grâce au nombre de mol de NaOH</w:t>
      </w:r>
    </w:p>
    <w:p w14:paraId="0755709F" w14:textId="77777777" w:rsidR="00DD02F8" w:rsidRPr="002D18EC" w:rsidRDefault="002D18EC" w:rsidP="00DD02F8">
      <w:pPr>
        <w:pStyle w:val="Paragraphedeliste"/>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(0.0055 mol * 1000ml)/5ml = 1.1 M</w:t>
      </w:r>
    </w:p>
    <w:p w14:paraId="73CE2B65" w14:textId="77777777" w:rsidR="00DD02F8" w:rsidRDefault="00DD02F8" w:rsidP="00DD02F8">
      <w:pPr>
        <w:rPr>
          <w:rFonts w:ascii="Times New Roman" w:eastAsia="Times New Roman" w:hAnsi="Times New Roman" w:cs="Times New Roman"/>
          <w:sz w:val="24"/>
          <w:szCs w:val="24"/>
        </w:rPr>
      </w:pPr>
      <w:r w:rsidRPr="002D18E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Tableau 6 Calculs;</w:t>
      </w:r>
    </w:p>
    <w:p w14:paraId="4763C544" w14:textId="77777777" w:rsidR="00DD02F8" w:rsidRDefault="00DD02F8" w:rsidP="004F29EC">
      <w:pPr>
        <w:pStyle w:val="Paragraphedeliste"/>
        <w:numPr>
          <w:ilvl w:val="0"/>
          <w:numId w:val="8"/>
        </w:numPr>
        <w:rPr>
          <w:rFonts w:ascii="Times New Roman" w:eastAsia="Times New Roman" w:hAnsi="Times New Roman" w:cs="Times New Roman"/>
          <w:sz w:val="24"/>
          <w:szCs w:val="24"/>
        </w:rPr>
      </w:pPr>
      <w:r w:rsidRPr="004F29EC">
        <w:rPr>
          <w:rFonts w:ascii="Times New Roman" w:eastAsia="Times New Roman" w:hAnsi="Times New Roman" w:cs="Times New Roman"/>
          <w:sz w:val="24"/>
          <w:szCs w:val="24"/>
        </w:rPr>
        <w:t>Nombre de mol d’acide acétique en utilisant nHCl et nNaOH</w:t>
      </w:r>
    </w:p>
    <w:p w14:paraId="59939A0B" w14:textId="77777777" w:rsidR="004F29EC" w:rsidRDefault="004F29EC" w:rsidP="004F29EC">
      <w:pPr>
        <w:pStyle w:val="Paragraphedeliste"/>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nNaOH – nHCl = nAcideAcétique</w:t>
      </w:r>
    </w:p>
    <w:p w14:paraId="0E8977C2" w14:textId="77777777" w:rsidR="004F29EC" w:rsidRPr="004F29EC" w:rsidRDefault="004F29EC" w:rsidP="004F29EC">
      <w:pPr>
        <w:ind w:left="360"/>
        <w:jc w:val="center"/>
        <w:rPr>
          <w:rFonts w:ascii="Times New Roman" w:eastAsia="Times New Roman" w:hAnsi="Times New Roman" w:cs="Times New Roman"/>
          <w:sz w:val="24"/>
          <w:szCs w:val="24"/>
        </w:rPr>
      </w:pPr>
      <w:r w:rsidRPr="004F29EC">
        <w:rPr>
          <w:rFonts w:ascii="Times New Roman" w:eastAsia="Times New Roman" w:hAnsi="Times New Roman" w:cs="Times New Roman"/>
          <w:sz w:val="24"/>
          <w:szCs w:val="24"/>
        </w:rPr>
        <w:t>0.00785 mol – 0.00110 mol = 0.00675 mol dans 2 ml</w:t>
      </w:r>
    </w:p>
    <w:p w14:paraId="4AC40632" w14:textId="77777777" w:rsidR="004F29EC" w:rsidRPr="004F29EC" w:rsidRDefault="004F29EC" w:rsidP="004F29EC">
      <w:pPr>
        <w:ind w:left="360"/>
        <w:jc w:val="center"/>
        <w:rPr>
          <w:rFonts w:ascii="Times New Roman" w:eastAsia="Times New Roman" w:hAnsi="Times New Roman" w:cs="Times New Roman"/>
          <w:sz w:val="24"/>
          <w:szCs w:val="24"/>
        </w:rPr>
      </w:pPr>
      <w:r w:rsidRPr="004F29EC">
        <w:rPr>
          <w:rFonts w:ascii="Times New Roman" w:eastAsia="Times New Roman" w:hAnsi="Times New Roman" w:cs="Times New Roman"/>
          <w:sz w:val="24"/>
          <w:szCs w:val="24"/>
        </w:rPr>
        <w:lastRenderedPageBreak/>
        <w:t>0.00675 mol * 5 = 0.03375 mol dans 10 ml</w:t>
      </w:r>
    </w:p>
    <w:p w14:paraId="5D2E9942" w14:textId="77777777" w:rsidR="004F29EC" w:rsidRDefault="004F29EC" w:rsidP="004F29EC">
      <w:pPr>
        <w:pStyle w:val="Paragraphedeliste"/>
        <w:rPr>
          <w:rFonts w:ascii="Times New Roman" w:eastAsia="Times New Roman" w:hAnsi="Times New Roman" w:cs="Times New Roman"/>
          <w:sz w:val="24"/>
          <w:szCs w:val="24"/>
        </w:rPr>
      </w:pPr>
    </w:p>
    <w:p w14:paraId="5FBA64CC" w14:textId="77777777" w:rsidR="004F29EC" w:rsidRPr="004F29EC" w:rsidRDefault="004F29EC" w:rsidP="004F29EC">
      <w:pPr>
        <w:pStyle w:val="Paragraphedeliste"/>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Incertitude de nombre de mol d’acide acétique exemple</w:t>
      </w:r>
    </w:p>
    <w:p w14:paraId="0CB9CE90" w14:textId="77777777" w:rsidR="004F29EC" w:rsidRPr="004F29EC" w:rsidRDefault="00402167" w:rsidP="004F29EC">
      <w:pPr>
        <w:pStyle w:val="Paragraphedeliste"/>
        <w:jc w:val="center"/>
        <w:rPr>
          <w:rFonts w:ascii="Times New Roman" w:eastAsia="Times New Roman" w:hAnsi="Times New Roman" w:cs="Times New Roman"/>
          <w:sz w:val="24"/>
          <w:szCs w:val="24"/>
        </w:rPr>
      </w:pPr>
      <m:oMathPara>
        <m:oMath>
          <m:rad>
            <m:radPr>
              <m:degHide m:val="1"/>
              <m:ctrlPr>
                <w:rPr>
                  <w:rFonts w:ascii="Cambria Math" w:eastAsia="Times New Roman" w:hAnsi="Cambria Math" w:cs="Times New Roman"/>
                  <w:i/>
                  <w:sz w:val="24"/>
                  <w:szCs w:val="24"/>
                </w:rPr>
              </m:ctrlPr>
            </m:radPr>
            <m:deg/>
            <m:e>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0.07</m:t>
                  </m:r>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rPr>
                  </m:ctrlPr>
                </m:sSupPr>
                <m:e>
                  <m:r>
                    <w:rPr>
                      <w:rFonts w:ascii="Cambria Math" w:eastAsia="Times New Roman" w:hAnsi="Cambria Math" w:cs="Times New Roman"/>
                      <w:sz w:val="24"/>
                      <w:szCs w:val="24"/>
                    </w:rPr>
                    <m:t>0.07</m:t>
                  </m:r>
                </m:e>
                <m:sup>
                  <m:r>
                    <w:rPr>
                      <w:rFonts w:ascii="Cambria Math" w:eastAsia="Times New Roman" w:hAnsi="Cambria Math" w:cs="Times New Roman"/>
                      <w:sz w:val="24"/>
                      <w:szCs w:val="24"/>
                    </w:rPr>
                    <m:t>2</m:t>
                  </m:r>
                </m:sup>
              </m:sSup>
            </m:e>
          </m:rad>
          <m:r>
            <w:rPr>
              <w:rFonts w:ascii="Cambria Math" w:eastAsia="Times New Roman" w:hAnsi="Cambria Math" w:cs="Times New Roman"/>
              <w:sz w:val="24"/>
              <w:szCs w:val="24"/>
            </w:rPr>
            <m:t>=0.099</m:t>
          </m:r>
        </m:oMath>
      </m:oMathPara>
    </w:p>
    <w:p w14:paraId="4F3625BB" w14:textId="77777777" w:rsidR="004F29EC" w:rsidRDefault="004F29EC" w:rsidP="004F29EC">
      <w:pPr>
        <w:pStyle w:val="Paragraphedeliste"/>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Incertitude dans 10ml = 0.099 </w:t>
      </w:r>
      <w:proofErr w:type="spellStart"/>
      <w:r>
        <w:rPr>
          <w:rFonts w:ascii="Times New Roman" w:eastAsia="Times New Roman" w:hAnsi="Times New Roman" w:cs="Times New Roman"/>
          <w:sz w:val="24"/>
          <w:szCs w:val="24"/>
        </w:rPr>
        <w:t>mmol</w:t>
      </w:r>
      <w:proofErr w:type="spellEnd"/>
      <w:r>
        <w:rPr>
          <w:rFonts w:ascii="Times New Roman" w:eastAsia="Times New Roman" w:hAnsi="Times New Roman" w:cs="Times New Roman"/>
          <w:sz w:val="24"/>
          <w:szCs w:val="24"/>
        </w:rPr>
        <w:t xml:space="preserve"> * 5 = 0.495 </w:t>
      </w:r>
      <w:proofErr w:type="spellStart"/>
      <w:r>
        <w:rPr>
          <w:rFonts w:ascii="Times New Roman" w:eastAsia="Times New Roman" w:hAnsi="Times New Roman" w:cs="Times New Roman"/>
          <w:sz w:val="24"/>
          <w:szCs w:val="24"/>
        </w:rPr>
        <w:t>mmol</w:t>
      </w:r>
      <w:proofErr w:type="spellEnd"/>
    </w:p>
    <w:p w14:paraId="6B525258" w14:textId="77777777" w:rsidR="00495AFF" w:rsidRDefault="00495AFF" w:rsidP="00495AF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Tableau 7 Calculs;</w:t>
      </w:r>
    </w:p>
    <w:p w14:paraId="502DEAE3" w14:textId="77777777" w:rsidR="00495AFF" w:rsidRDefault="00495AFF" w:rsidP="00495AFF">
      <w:pPr>
        <w:pStyle w:val="Paragraphedeliste"/>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Exemple de tableau ICE pour trouver la constante d’équilibre pour l’échantillon 2.1</w:t>
      </w:r>
    </w:p>
    <w:p w14:paraId="0C98D61E" w14:textId="77777777" w:rsidR="00495AFF" w:rsidRPr="00495AFF" w:rsidRDefault="00495AFF" w:rsidP="00495AFF">
      <w:pPr>
        <w:pStyle w:val="Paragraphedeliste"/>
        <w:rPr>
          <w:rFonts w:ascii="Times New Roman" w:eastAsia="Times New Roman" w:hAnsi="Times New Roman" w:cs="Times New Roman"/>
          <w:sz w:val="24"/>
          <w:szCs w:val="24"/>
        </w:rPr>
      </w:pPr>
      <w:r>
        <w:rPr>
          <w:noProof/>
        </w:rPr>
        <w:drawing>
          <wp:inline distT="0" distB="0" distL="0" distR="0" wp14:anchorId="79F2F9E7" wp14:editId="796A04F5">
            <wp:extent cx="5577840" cy="1249680"/>
            <wp:effectExtent l="0" t="0" r="3810" b="7620"/>
            <wp:docPr id="3"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5577840" cy="1249680"/>
                    </a:xfrm>
                    <a:prstGeom prst="rect">
                      <a:avLst/>
                    </a:prstGeom>
                    <a:noFill/>
                    <a:ln>
                      <a:noFill/>
                    </a:ln>
                  </pic:spPr>
                </pic:pic>
              </a:graphicData>
            </a:graphic>
          </wp:inline>
        </w:drawing>
      </w:r>
    </w:p>
    <w:p w14:paraId="5E5AF398" w14:textId="77777777" w:rsidR="004F29EC" w:rsidRDefault="00B67A05" w:rsidP="00B67A05">
      <w:pPr>
        <w:pStyle w:val="Paragraphedeliste"/>
        <w:numPr>
          <w:ilvl w:val="0"/>
          <w:numId w:val="8"/>
        </w:numPr>
        <w:rPr>
          <w:rFonts w:ascii="Times New Roman" w:eastAsia="Times New Roman" w:hAnsi="Times New Roman" w:cs="Times New Roman"/>
          <w:sz w:val="24"/>
          <w:szCs w:val="24"/>
        </w:rPr>
      </w:pPr>
      <w:r w:rsidRPr="00B67A05">
        <w:rPr>
          <w:rFonts w:ascii="Times New Roman" w:eastAsia="Times New Roman" w:hAnsi="Times New Roman" w:cs="Times New Roman"/>
          <w:sz w:val="24"/>
          <w:szCs w:val="24"/>
        </w:rPr>
        <w:t>Nombre de mol d’eau dans 5ml d’HCl</w:t>
      </w:r>
    </w:p>
    <w:p w14:paraId="623FFEFC" w14:textId="77777777" w:rsidR="00B67A05" w:rsidRDefault="00B67A05" w:rsidP="00B67A05">
      <w:pPr>
        <w:pStyle w:val="Paragraphedeliste"/>
        <w:jc w:val="center"/>
        <w:rPr>
          <w:rFonts w:ascii="Times New Roman" w:eastAsia="Times New Roman" w:hAnsi="Times New Roman" w:cs="Times New Roman"/>
          <w:sz w:val="24"/>
          <w:szCs w:val="24"/>
          <w:lang w:val="en-CA"/>
        </w:rPr>
      </w:pPr>
      <w:r w:rsidRPr="00B67A05">
        <w:rPr>
          <w:rFonts w:ascii="Times New Roman" w:eastAsia="Times New Roman" w:hAnsi="Times New Roman" w:cs="Times New Roman"/>
          <w:sz w:val="24"/>
          <w:szCs w:val="24"/>
          <w:lang w:val="en-CA"/>
        </w:rPr>
        <w:t xml:space="preserve">nHCl </w:t>
      </w:r>
      <w:proofErr w:type="spellStart"/>
      <w:r w:rsidRPr="00B67A05">
        <w:rPr>
          <w:rFonts w:ascii="Times New Roman" w:eastAsia="Times New Roman" w:hAnsi="Times New Roman" w:cs="Times New Roman"/>
          <w:sz w:val="24"/>
          <w:szCs w:val="24"/>
          <w:lang w:val="en-CA"/>
        </w:rPr>
        <w:t>titré</w:t>
      </w:r>
      <w:proofErr w:type="spellEnd"/>
      <w:r w:rsidRPr="00B67A05">
        <w:rPr>
          <w:rFonts w:ascii="Times New Roman" w:eastAsia="Times New Roman" w:hAnsi="Times New Roman" w:cs="Times New Roman"/>
          <w:sz w:val="24"/>
          <w:szCs w:val="24"/>
          <w:lang w:val="en-CA"/>
        </w:rPr>
        <w:t xml:space="preserve"> * 36.45 g/mo</w:t>
      </w:r>
      <w:r>
        <w:rPr>
          <w:rFonts w:ascii="Times New Roman" w:eastAsia="Times New Roman" w:hAnsi="Times New Roman" w:cs="Times New Roman"/>
          <w:sz w:val="24"/>
          <w:szCs w:val="24"/>
          <w:lang w:val="en-CA"/>
        </w:rPr>
        <w:t>l = 0.0055 mol *36.45 g/mol = 0.200 g dans 5 ml</w:t>
      </w:r>
    </w:p>
    <w:p w14:paraId="4C25F18C" w14:textId="77777777" w:rsidR="00B67A05" w:rsidRDefault="00B67A05" w:rsidP="00B67A05">
      <w:pPr>
        <w:pStyle w:val="Paragraphedeliste"/>
        <w:jc w:val="center"/>
        <w:rPr>
          <w:rFonts w:ascii="Times New Roman" w:eastAsia="Times New Roman" w:hAnsi="Times New Roman" w:cs="Times New Roman"/>
          <w:sz w:val="24"/>
          <w:szCs w:val="24"/>
        </w:rPr>
      </w:pPr>
      <w:r w:rsidRPr="00B67A05">
        <w:rPr>
          <w:rFonts w:ascii="Times New Roman" w:eastAsia="Times New Roman" w:hAnsi="Times New Roman" w:cs="Times New Roman"/>
          <w:sz w:val="24"/>
          <w:szCs w:val="24"/>
        </w:rPr>
        <w:t>Masse HCl = 1.04g/ml * 5 m</w:t>
      </w:r>
      <w:r>
        <w:rPr>
          <w:rFonts w:ascii="Times New Roman" w:eastAsia="Times New Roman" w:hAnsi="Times New Roman" w:cs="Times New Roman"/>
          <w:sz w:val="24"/>
          <w:szCs w:val="24"/>
        </w:rPr>
        <w:t>l = 5.218 g de HCl</w:t>
      </w:r>
    </w:p>
    <w:p w14:paraId="66B06631" w14:textId="77777777" w:rsidR="00B67A05" w:rsidRDefault="00B67A05" w:rsidP="00B67A05">
      <w:pPr>
        <w:pStyle w:val="Paragraphedeliste"/>
        <w:jc w:val="center"/>
        <w:rPr>
          <w:rFonts w:ascii="Times New Roman" w:eastAsia="Times New Roman" w:hAnsi="Times New Roman" w:cs="Times New Roman"/>
          <w:sz w:val="24"/>
          <w:szCs w:val="24"/>
          <w:lang w:val="en-CA"/>
        </w:rPr>
      </w:pPr>
      <w:r w:rsidRPr="00B67A05">
        <w:rPr>
          <w:rFonts w:ascii="Times New Roman" w:eastAsia="Times New Roman" w:hAnsi="Times New Roman" w:cs="Times New Roman"/>
          <w:sz w:val="24"/>
          <w:szCs w:val="24"/>
          <w:lang w:val="en-CA"/>
        </w:rPr>
        <w:t>(5.218 g -0.200 g)/18 g/mol =</w:t>
      </w:r>
      <w:r>
        <w:rPr>
          <w:rFonts w:ascii="Times New Roman" w:eastAsia="Times New Roman" w:hAnsi="Times New Roman" w:cs="Times New Roman"/>
          <w:sz w:val="24"/>
          <w:szCs w:val="24"/>
          <w:lang w:val="en-CA"/>
        </w:rPr>
        <w:t>0.279 mol de H</w:t>
      </w:r>
      <w:r>
        <w:rPr>
          <w:rFonts w:ascii="Times New Roman" w:eastAsia="Times New Roman" w:hAnsi="Times New Roman" w:cs="Times New Roman"/>
          <w:sz w:val="24"/>
          <w:szCs w:val="24"/>
          <w:vertAlign w:val="subscript"/>
          <w:lang w:val="en-CA"/>
        </w:rPr>
        <w:t>2</w:t>
      </w:r>
      <w:r>
        <w:rPr>
          <w:rFonts w:ascii="Times New Roman" w:eastAsia="Times New Roman" w:hAnsi="Times New Roman" w:cs="Times New Roman"/>
          <w:sz w:val="24"/>
          <w:szCs w:val="24"/>
          <w:lang w:val="en-CA"/>
        </w:rPr>
        <w:t>O</w:t>
      </w:r>
    </w:p>
    <w:p w14:paraId="184D59F1" w14:textId="77777777" w:rsidR="00F770DD" w:rsidRDefault="00F770DD" w:rsidP="00F770DD">
      <w:pPr>
        <w:pStyle w:val="Paragraphedeliste"/>
        <w:numPr>
          <w:ilvl w:val="0"/>
          <w:numId w:val="8"/>
        </w:numPr>
        <w:rPr>
          <w:rFonts w:ascii="Times New Roman" w:eastAsia="Times New Roman" w:hAnsi="Times New Roman" w:cs="Times New Roman"/>
          <w:sz w:val="24"/>
          <w:szCs w:val="24"/>
        </w:rPr>
      </w:pPr>
      <w:r w:rsidRPr="00F770DD">
        <w:rPr>
          <w:rFonts w:ascii="Times New Roman" w:eastAsia="Times New Roman" w:hAnsi="Times New Roman" w:cs="Times New Roman"/>
          <w:sz w:val="24"/>
          <w:szCs w:val="24"/>
        </w:rPr>
        <w:t xml:space="preserve"> Exemple de calcul de l</w:t>
      </w:r>
      <w:r>
        <w:rPr>
          <w:rFonts w:ascii="Times New Roman" w:eastAsia="Times New Roman" w:hAnsi="Times New Roman" w:cs="Times New Roman"/>
          <w:sz w:val="24"/>
          <w:szCs w:val="24"/>
        </w:rPr>
        <w:t>a constante d’équilibre</w:t>
      </w:r>
      <w:r w:rsidR="005E2A70">
        <w:rPr>
          <w:rFonts w:ascii="Times New Roman" w:eastAsia="Times New Roman" w:hAnsi="Times New Roman" w:cs="Times New Roman"/>
          <w:sz w:val="24"/>
          <w:szCs w:val="24"/>
        </w:rPr>
        <w:t xml:space="preserve"> pour l’échantillon 2.1</w:t>
      </w:r>
    </w:p>
    <w:p w14:paraId="6A803ADB" w14:textId="77777777" w:rsidR="00F770DD" w:rsidRPr="00D361FD" w:rsidRDefault="00F770DD" w:rsidP="00F770DD">
      <w:pPr>
        <w:pStyle w:val="Paragraphedeliste"/>
        <w:jc w:val="center"/>
        <w:rPr>
          <w:rFonts w:ascii="Times New Roman" w:eastAsia="Times New Roman" w:hAnsi="Times New Roman" w:cs="Times New Roman"/>
          <w:sz w:val="24"/>
          <w:szCs w:val="24"/>
          <w:lang w:val="en-CA"/>
        </w:rPr>
      </w:pPr>
      <w:r w:rsidRPr="00D361FD">
        <w:rPr>
          <w:rFonts w:ascii="Times New Roman" w:eastAsia="Times New Roman" w:hAnsi="Times New Roman" w:cs="Times New Roman"/>
          <w:sz w:val="24"/>
          <w:szCs w:val="24"/>
          <w:lang w:val="en-CA"/>
        </w:rPr>
        <w:t>K=</w:t>
      </w:r>
      <m:oMath>
        <m:f>
          <m:fPr>
            <m:ctrlPr>
              <w:rPr>
                <w:rFonts w:ascii="Cambria Math" w:eastAsia="Times New Roman" w:hAnsi="Cambria Math" w:cs="Times New Roman"/>
                <w:i/>
                <w:sz w:val="24"/>
                <w:szCs w:val="24"/>
              </w:rPr>
            </m:ctrlPr>
          </m:fPr>
          <m:num>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EtAc</m:t>
                </m:r>
              </m:e>
            </m:d>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H</m:t>
                </m:r>
                <m:r>
                  <w:rPr>
                    <w:rFonts w:ascii="Cambria Math" w:eastAsia="Times New Roman" w:hAnsi="Cambria Math" w:cs="Times New Roman"/>
                    <w:sz w:val="24"/>
                    <w:szCs w:val="24"/>
                    <w:lang w:val="en-CA"/>
                  </w:rPr>
                  <m:t>2</m:t>
                </m:r>
                <m:r>
                  <w:rPr>
                    <w:rFonts w:ascii="Cambria Math" w:eastAsia="Times New Roman" w:hAnsi="Cambria Math" w:cs="Times New Roman"/>
                    <w:sz w:val="24"/>
                    <w:szCs w:val="24"/>
                  </w:rPr>
                  <m:t>O</m:t>
                </m:r>
              </m:e>
            </m:d>
          </m:num>
          <m:den>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EtOH</m:t>
                </m:r>
              </m:e>
            </m:d>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HAc</m:t>
                </m:r>
              </m:e>
            </m:d>
          </m:den>
        </m:f>
      </m:oMath>
    </w:p>
    <w:p w14:paraId="545EC843" w14:textId="77777777" w:rsidR="005E2A70" w:rsidRDefault="005E2A70" w:rsidP="005E2A70">
      <w:pPr>
        <w:pStyle w:val="Paragraphedeliste"/>
        <w:jc w:val="center"/>
        <w:rPr>
          <w:rFonts w:ascii="Times New Roman" w:eastAsia="Times New Roman" w:hAnsi="Times New Roman" w:cs="Times New Roman"/>
          <w:sz w:val="24"/>
          <w:szCs w:val="24"/>
        </w:rPr>
      </w:pPr>
      <w:r w:rsidRPr="005E2A70">
        <w:rPr>
          <w:rFonts w:ascii="Times New Roman" w:eastAsia="Times New Roman" w:hAnsi="Times New Roman" w:cs="Times New Roman"/>
          <w:sz w:val="24"/>
          <w:szCs w:val="24"/>
          <w:lang w:val="en-CA"/>
        </w:rPr>
        <w:t>K=</w:t>
      </w:r>
      <m:oMath>
        <m:f>
          <m:fPr>
            <m:ctrlPr>
              <w:rPr>
                <w:rFonts w:ascii="Cambria Math" w:eastAsia="Times New Roman" w:hAnsi="Cambria Math" w:cs="Times New Roman"/>
                <w:i/>
                <w:sz w:val="24"/>
                <w:szCs w:val="24"/>
              </w:rPr>
            </m:ctrlPr>
          </m:fPr>
          <m:num>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0.24525</m:t>
                </m:r>
              </m:e>
            </m:d>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0.01736</m:t>
                </m:r>
              </m:e>
            </m:d>
          </m:num>
          <m:den>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0.03375</m:t>
                </m:r>
              </m:e>
            </m:d>
            <m:d>
              <m:dPr>
                <m:begChr m:val="["/>
                <m:endChr m:val="]"/>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0.03375</m:t>
                </m:r>
              </m:e>
            </m:d>
          </m:den>
        </m:f>
        <m:r>
          <w:rPr>
            <w:rFonts w:ascii="Cambria Math" w:eastAsia="Times New Roman" w:hAnsi="Cambria Math" w:cs="Times New Roman"/>
            <w:sz w:val="24"/>
            <w:szCs w:val="24"/>
          </w:rPr>
          <m:t>=3.73</m:t>
        </m:r>
      </m:oMath>
    </w:p>
    <w:p w14:paraId="533590F9" w14:textId="77777777" w:rsidR="00B26149" w:rsidRDefault="005E2A70" w:rsidP="005E2A70">
      <w:pPr>
        <w:pStyle w:val="Paragraphedeliste"/>
        <w:numPr>
          <w:ilvl w:val="0"/>
          <w:numId w:val="8"/>
        </w:numPr>
        <w:rPr>
          <w:rFonts w:ascii="Times New Roman" w:eastAsia="Times New Roman" w:hAnsi="Times New Roman" w:cs="Times New Roman"/>
          <w:sz w:val="24"/>
          <w:szCs w:val="24"/>
        </w:rPr>
      </w:pPr>
      <w:r w:rsidRPr="005E2A70">
        <w:rPr>
          <w:rFonts w:ascii="Times New Roman" w:eastAsia="Times New Roman" w:hAnsi="Times New Roman" w:cs="Times New Roman"/>
          <w:sz w:val="24"/>
          <w:szCs w:val="24"/>
        </w:rPr>
        <w:t>Exemple de calcul pour l</w:t>
      </w:r>
      <w:r>
        <w:rPr>
          <w:rFonts w:ascii="Times New Roman" w:eastAsia="Times New Roman" w:hAnsi="Times New Roman" w:cs="Times New Roman"/>
          <w:sz w:val="24"/>
          <w:szCs w:val="24"/>
        </w:rPr>
        <w:t>’énergie standard de Gibbs pour l’échantillon 2.1</w:t>
      </w:r>
      <w:r w:rsidR="00B26149">
        <w:rPr>
          <w:rFonts w:ascii="Times New Roman" w:eastAsia="Times New Roman" w:hAnsi="Times New Roman" w:cs="Times New Roman"/>
          <w:sz w:val="24"/>
          <w:szCs w:val="24"/>
        </w:rPr>
        <w:t xml:space="preserve"> en considérant que</w:t>
      </w:r>
    </w:p>
    <w:p w14:paraId="49078A1B" w14:textId="77777777" w:rsidR="005E2A70" w:rsidRDefault="00B26149" w:rsidP="00B26149">
      <w:pPr>
        <w:pStyle w:val="Paragraphedeliste"/>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 = 8.314 J/mol K et que T = 296 K</w:t>
      </w:r>
    </w:p>
    <w:p w14:paraId="414A0BFE" w14:textId="77777777" w:rsidR="005E2A70" w:rsidRDefault="00B26149" w:rsidP="005E2A70">
      <w:pPr>
        <w:pStyle w:val="Paragraphedeliste"/>
        <w:jc w:val="center"/>
        <w:rPr>
          <w:rFonts w:ascii="Times New Roman" w:eastAsia="Times New Roman" w:hAnsi="Times New Roman" w:cs="Times New Roman"/>
          <w:sz w:val="24"/>
          <w:szCs w:val="24"/>
          <w:lang w:val="en-CA"/>
        </w:rPr>
      </w:pPr>
      <m:oMath>
        <m:r>
          <w:rPr>
            <w:rFonts w:ascii="Cambria Math" w:eastAsia="Times New Roman" w:hAnsi="Cambria Math" w:cs="Times New Roman"/>
            <w:sz w:val="24"/>
            <w:szCs w:val="24"/>
            <w:lang w:val="en-CA"/>
          </w:rPr>
          <m:t>∆</m:t>
        </m:r>
        <m:r>
          <w:rPr>
            <w:rFonts w:ascii="Cambria Math" w:eastAsia="Times New Roman" w:hAnsi="Cambria Math" w:cs="Times New Roman"/>
            <w:sz w:val="24"/>
            <w:szCs w:val="24"/>
          </w:rPr>
          <m:t>G</m:t>
        </m:r>
        <m:r>
          <w:rPr>
            <w:rFonts w:ascii="Cambria Math" w:eastAsia="Times New Roman" w:hAnsi="Cambria Math" w:cs="Times New Roman"/>
            <w:sz w:val="24"/>
            <w:szCs w:val="24"/>
            <w:lang w:val="en-CA"/>
          </w:rPr>
          <m:t>= -</m:t>
        </m:r>
        <m:r>
          <w:rPr>
            <w:rFonts w:ascii="Cambria Math" w:eastAsia="Times New Roman" w:hAnsi="Cambria Math" w:cs="Times New Roman"/>
            <w:sz w:val="24"/>
            <w:szCs w:val="24"/>
          </w:rPr>
          <m:t>RTlnK</m:t>
        </m:r>
        <m:r>
          <w:rPr>
            <w:rFonts w:ascii="Cambria Math" w:eastAsia="Times New Roman" w:hAnsi="Cambria Math" w:cs="Times New Roman"/>
            <w:sz w:val="24"/>
            <w:szCs w:val="24"/>
            <w:lang w:val="en-CA"/>
          </w:rPr>
          <m:t xml:space="preserve">= </m:t>
        </m:r>
      </m:oMath>
      <w:r w:rsidRPr="00B26149">
        <w:rPr>
          <w:rFonts w:ascii="Times New Roman" w:eastAsia="Times New Roman" w:hAnsi="Times New Roman" w:cs="Times New Roman"/>
          <w:sz w:val="24"/>
          <w:szCs w:val="24"/>
          <w:lang w:val="en-CA"/>
        </w:rPr>
        <w:t xml:space="preserve">-8.314 </w:t>
      </w:r>
      <w:r>
        <w:rPr>
          <w:rFonts w:ascii="Times New Roman" w:eastAsia="Times New Roman" w:hAnsi="Times New Roman" w:cs="Times New Roman"/>
          <w:sz w:val="24"/>
          <w:szCs w:val="24"/>
          <w:lang w:val="en-CA"/>
        </w:rPr>
        <w:t>J</w:t>
      </w:r>
      <w:r w:rsidRPr="00B26149">
        <w:rPr>
          <w:rFonts w:ascii="Times New Roman" w:eastAsia="Times New Roman" w:hAnsi="Times New Roman" w:cs="Times New Roman"/>
          <w:sz w:val="24"/>
          <w:szCs w:val="24"/>
          <w:lang w:val="en-CA"/>
        </w:rPr>
        <w:t>/m</w:t>
      </w:r>
      <w:r>
        <w:rPr>
          <w:rFonts w:ascii="Times New Roman" w:eastAsia="Times New Roman" w:hAnsi="Times New Roman" w:cs="Times New Roman"/>
          <w:sz w:val="24"/>
          <w:szCs w:val="24"/>
          <w:lang w:val="en-CA"/>
        </w:rPr>
        <w:t>ol K * 296 K * ln3.73 = -3239.61 J</w:t>
      </w:r>
    </w:p>
    <w:p w14:paraId="50BAF57A" w14:textId="77777777" w:rsidR="00B26149" w:rsidRDefault="00B26149" w:rsidP="00B26149">
      <w:pPr>
        <w:pStyle w:val="Paragraphedeliste"/>
        <w:numPr>
          <w:ilvl w:val="0"/>
          <w:numId w:val="8"/>
        </w:numPr>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t xml:space="preserve">Exemple </w:t>
      </w:r>
      <w:r w:rsidR="00D27ACE">
        <w:rPr>
          <w:rFonts w:ascii="Times New Roman" w:eastAsia="Times New Roman" w:hAnsi="Times New Roman" w:cs="Times New Roman"/>
          <w:sz w:val="24"/>
          <w:szCs w:val="24"/>
          <w:lang w:val="en-CA"/>
        </w:rPr>
        <w:t>incertitude</w:t>
      </w:r>
      <w:r>
        <w:rPr>
          <w:rFonts w:ascii="Times New Roman" w:eastAsia="Times New Roman" w:hAnsi="Times New Roman" w:cs="Times New Roman"/>
          <w:sz w:val="24"/>
          <w:szCs w:val="24"/>
          <w:lang w:val="en-CA"/>
        </w:rPr>
        <w:t xml:space="preserve"> de K</w:t>
      </w:r>
    </w:p>
    <w:p w14:paraId="2F6819DF" w14:textId="77777777" w:rsidR="00B26149" w:rsidRPr="00B26149" w:rsidRDefault="00F80CC6" w:rsidP="00B26149">
      <w:pPr>
        <w:pStyle w:val="Paragraphedeliste"/>
        <w:jc w:val="center"/>
        <w:rPr>
          <w:rFonts w:ascii="Times New Roman" w:eastAsia="Times New Roman" w:hAnsi="Times New Roman" w:cs="Times New Roman"/>
          <w:sz w:val="24"/>
          <w:szCs w:val="24"/>
        </w:rPr>
      </w:pPr>
      <m:oMath>
        <m:r>
          <w:rPr>
            <w:rFonts w:ascii="Cambria Math" w:eastAsia="Times New Roman" w:hAnsi="Cambria Math" w:cs="Times New Roman"/>
            <w:sz w:val="24"/>
            <w:szCs w:val="24"/>
            <w:lang w:val="en-CA"/>
          </w:rPr>
          <m:t>∆F</m:t>
        </m:r>
      </m:oMath>
      <w:r w:rsidRPr="00B26149">
        <w:rPr>
          <w:rFonts w:ascii="Times New Roman" w:eastAsia="Times New Roman" w:hAnsi="Times New Roman" w:cs="Times New Roman"/>
          <w:sz w:val="24"/>
          <w:szCs w:val="24"/>
        </w:rPr>
        <w:t xml:space="preserve"> </w:t>
      </w:r>
      <w:r w:rsidR="00B26149" w:rsidRPr="00B26149">
        <w:rPr>
          <w:rFonts w:ascii="Times New Roman" w:eastAsia="Times New Roman" w:hAnsi="Times New Roman" w:cs="Times New Roman"/>
          <w:sz w:val="24"/>
          <w:szCs w:val="24"/>
        </w:rPr>
        <w:t>=</w:t>
      </w:r>
      <m:oMath>
        <m:rad>
          <m:radPr>
            <m:degHide m:val="1"/>
            <m:ctrlPr>
              <w:rPr>
                <w:rFonts w:ascii="Cambria Math" w:eastAsia="Times New Roman" w:hAnsi="Cambria Math" w:cs="Times New Roman"/>
                <w:i/>
                <w:sz w:val="24"/>
                <w:szCs w:val="24"/>
                <w:lang w:val="en-CA"/>
              </w:rPr>
            </m:ctrlPr>
          </m:radPr>
          <m:deg/>
          <m:e>
            <m:sSup>
              <m:sSupPr>
                <m:ctrlPr>
                  <w:rPr>
                    <w:rFonts w:ascii="Cambria Math" w:eastAsia="Times New Roman" w:hAnsi="Cambria Math" w:cs="Times New Roman"/>
                    <w:i/>
                    <w:sz w:val="24"/>
                    <w:szCs w:val="24"/>
                    <w:lang w:val="en-CA"/>
                  </w:rPr>
                </m:ctrlPr>
              </m:sSupPr>
              <m:e>
                <m:d>
                  <m:dPr>
                    <m:ctrlPr>
                      <w:rPr>
                        <w:rFonts w:ascii="Cambria Math" w:eastAsia="Times New Roman" w:hAnsi="Cambria Math" w:cs="Times New Roman"/>
                        <w:i/>
                        <w:sz w:val="24"/>
                        <w:szCs w:val="24"/>
                        <w:lang w:val="en-CA"/>
                      </w:rPr>
                    </m:ctrlPr>
                  </m:dPr>
                  <m:e>
                    <m:f>
                      <m:fPr>
                        <m:ctrlPr>
                          <w:rPr>
                            <w:rFonts w:ascii="Cambria Math" w:eastAsia="Times New Roman" w:hAnsi="Cambria Math" w:cs="Times New Roman"/>
                            <w:i/>
                            <w:sz w:val="24"/>
                            <w:szCs w:val="24"/>
                            <w:lang w:val="en-CA"/>
                          </w:rPr>
                        </m:ctrlPr>
                      </m:fPr>
                      <m:num>
                        <m:r>
                          <w:rPr>
                            <w:rFonts w:ascii="Cambria Math" w:eastAsia="Times New Roman" w:hAnsi="Cambria Math" w:cs="Times New Roman"/>
                            <w:sz w:val="24"/>
                            <w:szCs w:val="24"/>
                          </w:rPr>
                          <m:t>∆</m:t>
                        </m:r>
                        <m:r>
                          <w:rPr>
                            <w:rFonts w:ascii="Cambria Math" w:eastAsia="Times New Roman" w:hAnsi="Cambria Math" w:cs="Times New Roman"/>
                            <w:sz w:val="24"/>
                            <w:szCs w:val="24"/>
                            <w:lang w:val="en-CA"/>
                          </w:rPr>
                          <m:t>X</m:t>
                        </m:r>
                      </m:num>
                      <m:den>
                        <m:r>
                          <w:rPr>
                            <w:rFonts w:ascii="Cambria Math" w:eastAsia="Times New Roman" w:hAnsi="Cambria Math" w:cs="Times New Roman"/>
                            <w:sz w:val="24"/>
                            <w:szCs w:val="24"/>
                            <w:lang w:val="en-CA"/>
                          </w:rPr>
                          <m:t>x</m:t>
                        </m:r>
                      </m:den>
                    </m:f>
                  </m:e>
                </m:d>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lang w:val="en-CA"/>
                  </w:rPr>
                </m:ctrlPr>
              </m:sSupPr>
              <m:e>
                <m:d>
                  <m:dPr>
                    <m:ctrlPr>
                      <w:rPr>
                        <w:rFonts w:ascii="Cambria Math" w:eastAsia="Times New Roman" w:hAnsi="Cambria Math" w:cs="Times New Roman"/>
                        <w:i/>
                        <w:sz w:val="24"/>
                        <w:szCs w:val="24"/>
                        <w:lang w:val="en-CA"/>
                      </w:rPr>
                    </m:ctrlPr>
                  </m:dPr>
                  <m:e>
                    <m:f>
                      <m:fPr>
                        <m:ctrlPr>
                          <w:rPr>
                            <w:rFonts w:ascii="Cambria Math" w:eastAsia="Times New Roman" w:hAnsi="Cambria Math" w:cs="Times New Roman"/>
                            <w:i/>
                            <w:sz w:val="24"/>
                            <w:szCs w:val="24"/>
                            <w:lang w:val="en-CA"/>
                          </w:rPr>
                        </m:ctrlPr>
                      </m:fPr>
                      <m:num>
                        <m:r>
                          <w:rPr>
                            <w:rFonts w:ascii="Cambria Math" w:eastAsia="Times New Roman" w:hAnsi="Cambria Math" w:cs="Times New Roman"/>
                            <w:sz w:val="24"/>
                            <w:szCs w:val="24"/>
                          </w:rPr>
                          <m:t>∆</m:t>
                        </m:r>
                        <m:r>
                          <w:rPr>
                            <w:rFonts w:ascii="Cambria Math" w:eastAsia="Times New Roman" w:hAnsi="Cambria Math" w:cs="Times New Roman"/>
                            <w:sz w:val="24"/>
                            <w:szCs w:val="24"/>
                            <w:lang w:val="en-CA"/>
                          </w:rPr>
                          <m:t>X</m:t>
                        </m:r>
                        <m:r>
                          <w:rPr>
                            <w:rFonts w:ascii="Cambria Math" w:eastAsia="Times New Roman" w:hAnsi="Cambria Math" w:cs="Times New Roman"/>
                            <w:sz w:val="24"/>
                            <w:szCs w:val="24"/>
                          </w:rPr>
                          <m:t>2</m:t>
                        </m:r>
                      </m:num>
                      <m:den>
                        <m:r>
                          <w:rPr>
                            <w:rFonts w:ascii="Cambria Math" w:eastAsia="Times New Roman" w:hAnsi="Cambria Math" w:cs="Times New Roman"/>
                            <w:sz w:val="24"/>
                            <w:szCs w:val="24"/>
                            <w:lang w:val="en-CA"/>
                          </w:rPr>
                          <m:t>x</m:t>
                        </m:r>
                        <m:r>
                          <w:rPr>
                            <w:rFonts w:ascii="Cambria Math" w:eastAsia="Times New Roman" w:hAnsi="Cambria Math" w:cs="Times New Roman"/>
                            <w:sz w:val="24"/>
                            <w:szCs w:val="24"/>
                          </w:rPr>
                          <m:t>2</m:t>
                        </m:r>
                      </m:den>
                    </m:f>
                  </m:e>
                </m:d>
              </m:e>
              <m:sup>
                <m:r>
                  <w:rPr>
                    <w:rFonts w:ascii="Cambria Math" w:eastAsia="Times New Roman" w:hAnsi="Cambria Math" w:cs="Times New Roman"/>
                    <w:sz w:val="24"/>
                    <w:szCs w:val="24"/>
                  </w:rPr>
                  <m:t>2</m:t>
                </m:r>
              </m:sup>
            </m:sSup>
          </m:e>
        </m:rad>
      </m:oMath>
    </w:p>
    <w:p w14:paraId="47B53D9A" w14:textId="77777777" w:rsidR="00B26149" w:rsidRPr="00B26149" w:rsidRDefault="00F80CC6" w:rsidP="00B26149">
      <w:pPr>
        <w:pStyle w:val="Paragraphedeliste"/>
        <w:jc w:val="center"/>
        <w:rPr>
          <w:rFonts w:ascii="Times New Roman" w:eastAsia="Times New Roman" w:hAnsi="Times New Roman" w:cs="Times New Roman"/>
          <w:sz w:val="24"/>
          <w:szCs w:val="24"/>
        </w:rPr>
      </w:pPr>
      <m:oMath>
        <m:r>
          <w:rPr>
            <w:rFonts w:ascii="Cambria Math" w:eastAsia="Times New Roman" w:hAnsi="Cambria Math" w:cs="Times New Roman"/>
            <w:sz w:val="24"/>
            <w:szCs w:val="24"/>
          </w:rPr>
          <m:t>∆</m:t>
        </m:r>
        <m:r>
          <w:rPr>
            <w:rFonts w:ascii="Cambria Math" w:eastAsia="Times New Roman" w:hAnsi="Cambria Math" w:cs="Times New Roman"/>
            <w:sz w:val="24"/>
            <w:szCs w:val="24"/>
            <w:lang w:val="en-CA"/>
          </w:rPr>
          <m:t>F</m:t>
        </m:r>
      </m:oMath>
      <w:r w:rsidRPr="00B26149">
        <w:rPr>
          <w:rFonts w:ascii="Times New Roman" w:eastAsia="Times New Roman" w:hAnsi="Times New Roman" w:cs="Times New Roman"/>
          <w:sz w:val="24"/>
          <w:szCs w:val="24"/>
        </w:rPr>
        <w:t xml:space="preserve"> </w:t>
      </w:r>
      <w:r w:rsidR="00B26149" w:rsidRPr="00B26149">
        <w:rPr>
          <w:rFonts w:ascii="Times New Roman" w:eastAsia="Times New Roman" w:hAnsi="Times New Roman" w:cs="Times New Roman"/>
          <w:sz w:val="24"/>
          <w:szCs w:val="24"/>
        </w:rPr>
        <w:t>=</w:t>
      </w:r>
      <m:oMath>
        <m:rad>
          <m:radPr>
            <m:degHide m:val="1"/>
            <m:ctrlPr>
              <w:rPr>
                <w:rFonts w:ascii="Cambria Math" w:eastAsia="Times New Roman" w:hAnsi="Cambria Math" w:cs="Times New Roman"/>
                <w:i/>
                <w:sz w:val="24"/>
                <w:szCs w:val="24"/>
                <w:lang w:val="en-CA"/>
              </w:rPr>
            </m:ctrlPr>
          </m:radPr>
          <m:deg/>
          <m:e>
            <m:sSup>
              <m:sSupPr>
                <m:ctrlPr>
                  <w:rPr>
                    <w:rFonts w:ascii="Cambria Math" w:eastAsia="Times New Roman" w:hAnsi="Cambria Math" w:cs="Times New Roman"/>
                    <w:i/>
                    <w:sz w:val="24"/>
                    <w:szCs w:val="24"/>
                    <w:lang w:val="en-CA"/>
                  </w:rPr>
                </m:ctrlPr>
              </m:sSupPr>
              <m:e>
                <m:d>
                  <m:dPr>
                    <m:ctrlPr>
                      <w:rPr>
                        <w:rFonts w:ascii="Cambria Math" w:eastAsia="Times New Roman" w:hAnsi="Cambria Math" w:cs="Times New Roman"/>
                        <w:i/>
                        <w:sz w:val="24"/>
                        <w:szCs w:val="24"/>
                        <w:lang w:val="en-CA"/>
                      </w:rPr>
                    </m:ctrlPr>
                  </m:dPr>
                  <m:e>
                    <m:f>
                      <m:fPr>
                        <m:ctrlPr>
                          <w:rPr>
                            <w:rFonts w:ascii="Cambria Math" w:eastAsia="Times New Roman" w:hAnsi="Cambria Math" w:cs="Times New Roman"/>
                            <w:i/>
                            <w:sz w:val="24"/>
                            <w:szCs w:val="24"/>
                            <w:lang w:val="en-CA"/>
                          </w:rPr>
                        </m:ctrlPr>
                      </m:fPr>
                      <m:num>
                        <m:r>
                          <w:rPr>
                            <w:rFonts w:ascii="Cambria Math" w:eastAsia="Times New Roman" w:hAnsi="Cambria Math" w:cs="Times New Roman"/>
                            <w:sz w:val="24"/>
                            <w:szCs w:val="24"/>
                          </w:rPr>
                          <m:t>0.01mmol</m:t>
                        </m:r>
                      </m:num>
                      <m:den>
                        <m:r>
                          <w:rPr>
                            <w:rFonts w:ascii="Cambria Math" w:eastAsia="Times New Roman" w:hAnsi="Cambria Math" w:cs="Times New Roman"/>
                            <w:sz w:val="24"/>
                            <w:szCs w:val="24"/>
                          </w:rPr>
                          <m:t>245.75</m:t>
                        </m:r>
                        <m:r>
                          <w:rPr>
                            <w:rFonts w:ascii="Cambria Math" w:eastAsia="Times New Roman" w:hAnsi="Cambria Math" w:cs="Times New Roman"/>
                            <w:sz w:val="24"/>
                            <w:szCs w:val="24"/>
                            <w:lang w:val="en-CA"/>
                          </w:rPr>
                          <m:t>mmol</m:t>
                        </m:r>
                      </m:den>
                    </m:f>
                  </m:e>
                </m:d>
              </m:e>
              <m:sup>
                <m:r>
                  <w:rPr>
                    <w:rFonts w:ascii="Cambria Math" w:eastAsia="Times New Roman" w:hAnsi="Cambria Math" w:cs="Times New Roman"/>
                    <w:sz w:val="24"/>
                    <w:szCs w:val="24"/>
                  </w:rPr>
                  <m:t>2</m:t>
                </m:r>
              </m:sup>
            </m:sSup>
            <m:r>
              <w:rPr>
                <w:rFonts w:ascii="Cambria Math" w:eastAsia="Times New Roman" w:hAnsi="Cambria Math" w:cs="Times New Roman"/>
                <w:sz w:val="24"/>
                <w:szCs w:val="24"/>
              </w:rPr>
              <m:t>+</m:t>
            </m:r>
            <m:sSup>
              <m:sSupPr>
                <m:ctrlPr>
                  <w:rPr>
                    <w:rFonts w:ascii="Cambria Math" w:eastAsia="Times New Roman" w:hAnsi="Cambria Math" w:cs="Times New Roman"/>
                    <w:i/>
                    <w:sz w:val="24"/>
                    <w:szCs w:val="24"/>
                    <w:lang w:val="en-CA"/>
                  </w:rPr>
                </m:ctrlPr>
              </m:sSupPr>
              <m:e>
                <m:d>
                  <m:dPr>
                    <m:ctrlPr>
                      <w:rPr>
                        <w:rFonts w:ascii="Cambria Math" w:eastAsia="Times New Roman" w:hAnsi="Cambria Math" w:cs="Times New Roman"/>
                        <w:i/>
                        <w:sz w:val="24"/>
                        <w:szCs w:val="24"/>
                        <w:lang w:val="en-CA"/>
                      </w:rPr>
                    </m:ctrlPr>
                  </m:dPr>
                  <m:e>
                    <m:f>
                      <m:fPr>
                        <m:ctrlPr>
                          <w:rPr>
                            <w:rFonts w:ascii="Cambria Math" w:eastAsia="Times New Roman" w:hAnsi="Cambria Math" w:cs="Times New Roman"/>
                            <w:i/>
                            <w:sz w:val="24"/>
                            <w:szCs w:val="24"/>
                            <w:lang w:val="en-CA"/>
                          </w:rPr>
                        </m:ctrlPr>
                      </m:fPr>
                      <m:num>
                        <m:r>
                          <w:rPr>
                            <w:rFonts w:ascii="Cambria Math" w:eastAsia="Times New Roman" w:hAnsi="Cambria Math" w:cs="Times New Roman"/>
                            <w:sz w:val="24"/>
                            <w:szCs w:val="24"/>
                          </w:rPr>
                          <m:t>0.511mmol</m:t>
                        </m:r>
                      </m:num>
                      <m:den>
                        <m:r>
                          <w:rPr>
                            <w:rFonts w:ascii="Cambria Math" w:eastAsia="Times New Roman" w:hAnsi="Cambria Math" w:cs="Times New Roman"/>
                            <w:sz w:val="24"/>
                            <w:szCs w:val="24"/>
                          </w:rPr>
                          <m:t>18.85</m:t>
                        </m:r>
                        <m:r>
                          <w:rPr>
                            <w:rFonts w:ascii="Cambria Math" w:eastAsia="Times New Roman" w:hAnsi="Cambria Math" w:cs="Times New Roman"/>
                            <w:sz w:val="24"/>
                            <w:szCs w:val="24"/>
                            <w:lang w:val="en-CA"/>
                          </w:rPr>
                          <m:t>mmol</m:t>
                        </m:r>
                      </m:den>
                    </m:f>
                  </m:e>
                </m:d>
              </m:e>
              <m:sup>
                <m:r>
                  <w:rPr>
                    <w:rFonts w:ascii="Cambria Math" w:eastAsia="Times New Roman" w:hAnsi="Cambria Math" w:cs="Times New Roman"/>
                    <w:sz w:val="24"/>
                    <w:szCs w:val="24"/>
                  </w:rPr>
                  <m:t>2</m:t>
                </m:r>
              </m:sup>
            </m:sSup>
          </m:e>
        </m:rad>
        <m:r>
          <w:rPr>
            <w:rFonts w:ascii="Cambria Math" w:eastAsia="Times New Roman" w:hAnsi="Cambria Math" w:cs="Times New Roman"/>
            <w:sz w:val="24"/>
            <w:szCs w:val="24"/>
          </w:rPr>
          <m:t>=0.03</m:t>
        </m:r>
      </m:oMath>
      <w:r w:rsidR="00B26149" w:rsidRPr="00B26149">
        <w:rPr>
          <w:rFonts w:ascii="Times New Roman" w:eastAsia="Times New Roman" w:hAnsi="Times New Roman" w:cs="Times New Roman"/>
          <w:sz w:val="24"/>
          <w:szCs w:val="24"/>
        </w:rPr>
        <w:t>mmol</w:t>
      </w:r>
    </w:p>
    <w:p w14:paraId="0F0922A0" w14:textId="77777777" w:rsidR="00B26149" w:rsidRPr="00F80CC6" w:rsidRDefault="00F80CC6" w:rsidP="00B26149">
      <w:pPr>
        <w:pStyle w:val="Paragraphedeliste"/>
        <w:jc w:val="center"/>
        <w:rPr>
          <w:rFonts w:ascii="Times New Roman" w:eastAsia="Times New Roman" w:hAnsi="Times New Roman" w:cs="Times New Roman"/>
          <w:sz w:val="24"/>
          <w:szCs w:val="24"/>
          <w:lang w:val="en-CA"/>
        </w:rPr>
      </w:pPr>
      <m:oMathPara>
        <m:oMath>
          <m:r>
            <w:rPr>
              <w:rFonts w:ascii="Cambria Math" w:eastAsia="Times New Roman" w:hAnsi="Cambria Math" w:cs="Times New Roman"/>
              <w:sz w:val="24"/>
              <w:szCs w:val="24"/>
              <w:lang w:val="en-CA"/>
            </w:rPr>
            <m:t>∆F=</m:t>
          </m:r>
          <m:f>
            <m:fPr>
              <m:ctrlPr>
                <w:rPr>
                  <w:rFonts w:ascii="Cambria Math" w:eastAsia="Times New Roman" w:hAnsi="Cambria Math" w:cs="Times New Roman"/>
                  <w:i/>
                  <w:sz w:val="24"/>
                  <w:szCs w:val="24"/>
                  <w:lang w:val="en-CA"/>
                </w:rPr>
              </m:ctrlPr>
            </m:fPr>
            <m:num>
              <m:r>
                <w:rPr>
                  <w:rFonts w:ascii="Cambria Math" w:eastAsia="Times New Roman" w:hAnsi="Cambria Math" w:cs="Times New Roman"/>
                  <w:sz w:val="24"/>
                  <w:szCs w:val="24"/>
                  <w:lang w:val="en-CA"/>
                </w:rPr>
                <m:t>∆X</m:t>
              </m:r>
            </m:num>
            <m:den>
              <m:r>
                <w:rPr>
                  <w:rFonts w:ascii="Cambria Math" w:eastAsia="Times New Roman" w:hAnsi="Cambria Math" w:cs="Times New Roman"/>
                  <w:sz w:val="24"/>
                  <w:szCs w:val="24"/>
                  <w:lang w:val="en-CA"/>
                </w:rPr>
                <m:t>x</m:t>
              </m:r>
            </m:den>
          </m:f>
          <m:r>
            <w:rPr>
              <w:rFonts w:ascii="Cambria Math" w:eastAsia="Times New Roman" w:hAnsi="Cambria Math" w:cs="Times New Roman"/>
              <w:sz w:val="24"/>
              <w:szCs w:val="24"/>
              <w:lang w:val="en-CA"/>
            </w:rPr>
            <m:t>=</m:t>
          </m:r>
          <m:f>
            <m:fPr>
              <m:ctrlPr>
                <w:rPr>
                  <w:rFonts w:ascii="Cambria Math" w:eastAsia="Times New Roman" w:hAnsi="Cambria Math" w:cs="Times New Roman"/>
                  <w:i/>
                  <w:sz w:val="24"/>
                  <w:szCs w:val="24"/>
                  <w:lang w:val="en-CA"/>
                </w:rPr>
              </m:ctrlPr>
            </m:fPr>
            <m:num>
              <m:r>
                <w:rPr>
                  <w:rFonts w:ascii="Cambria Math" w:eastAsia="Times New Roman" w:hAnsi="Cambria Math" w:cs="Times New Roman"/>
                  <w:sz w:val="24"/>
                  <w:szCs w:val="24"/>
                  <w:lang w:val="en-CA"/>
                </w:rPr>
                <m:t>0.03mmol</m:t>
              </m:r>
            </m:num>
            <m:den>
              <m:r>
                <w:rPr>
                  <w:rFonts w:ascii="Cambria Math" w:eastAsia="Times New Roman" w:hAnsi="Cambria Math" w:cs="Times New Roman"/>
                  <w:sz w:val="24"/>
                  <w:szCs w:val="24"/>
                  <w:lang w:val="en-CA"/>
                </w:rPr>
                <m:t>4.22</m:t>
              </m:r>
            </m:den>
          </m:f>
          <m:r>
            <w:rPr>
              <w:rFonts w:ascii="Cambria Math" w:eastAsia="Times New Roman" w:hAnsi="Cambria Math" w:cs="Times New Roman"/>
              <w:sz w:val="24"/>
              <w:szCs w:val="24"/>
              <w:lang w:val="en-CA"/>
            </w:rPr>
            <m:t>=0.07 mmol</m:t>
          </m:r>
        </m:oMath>
      </m:oMathPara>
    </w:p>
    <w:p w14:paraId="6C821A41" w14:textId="77777777" w:rsidR="00F80CC6" w:rsidRDefault="00F80CC6" w:rsidP="00F80CC6">
      <w:pPr>
        <w:pStyle w:val="Paragraphedeliste"/>
        <w:numPr>
          <w:ilvl w:val="0"/>
          <w:numId w:val="8"/>
        </w:numPr>
        <w:rPr>
          <w:rFonts w:ascii="Times New Roman" w:eastAsia="Times New Roman" w:hAnsi="Times New Roman" w:cs="Times New Roman"/>
          <w:sz w:val="24"/>
          <w:szCs w:val="24"/>
        </w:rPr>
      </w:pPr>
      <w:r w:rsidRPr="00F80C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Exemple i</w:t>
      </w:r>
      <w:r w:rsidRPr="00F80CC6">
        <w:rPr>
          <w:rFonts w:ascii="Times New Roman" w:eastAsia="Times New Roman" w:hAnsi="Times New Roman" w:cs="Times New Roman"/>
          <w:sz w:val="24"/>
          <w:szCs w:val="24"/>
        </w:rPr>
        <w:t>ncertitude pour l’énergie standard d</w:t>
      </w:r>
      <w:r>
        <w:rPr>
          <w:rFonts w:ascii="Times New Roman" w:eastAsia="Times New Roman" w:hAnsi="Times New Roman" w:cs="Times New Roman"/>
          <w:sz w:val="24"/>
          <w:szCs w:val="24"/>
        </w:rPr>
        <w:t>e Gibbs pour l’échantillon 2</w:t>
      </w:r>
    </w:p>
    <w:p w14:paraId="5636306A" w14:textId="77777777" w:rsidR="00F80CC6" w:rsidRPr="00F80CC6" w:rsidRDefault="00F80CC6" w:rsidP="00F80CC6">
      <w:pPr>
        <w:pStyle w:val="Paragraphedeliste"/>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R*T*</w:t>
      </w:r>
      <m:oMath>
        <m:r>
          <w:rPr>
            <w:rFonts w:ascii="Cambria Math" w:eastAsia="Times New Roman" w:hAnsi="Cambria Math" w:cs="Times New Roman"/>
            <w:sz w:val="24"/>
            <w:szCs w:val="24"/>
          </w:rPr>
          <m:t>∆</m:t>
        </m:r>
        <m:r>
          <w:rPr>
            <w:rFonts w:ascii="Cambria Math" w:eastAsia="Times New Roman" w:hAnsi="Cambria Math" w:cs="Times New Roman"/>
            <w:sz w:val="24"/>
            <w:szCs w:val="24"/>
            <w:lang w:val="en-CA"/>
          </w:rPr>
          <m:t>F</m:t>
        </m:r>
      </m:oMath>
      <w:r w:rsidRPr="00F80CC6">
        <w:rPr>
          <w:rFonts w:ascii="Times New Roman" w:eastAsia="Times New Roman" w:hAnsi="Times New Roman" w:cs="Times New Roman"/>
          <w:sz w:val="24"/>
          <w:szCs w:val="24"/>
        </w:rPr>
        <w:t>= 8.314 J/mol K * 296 K *</w:t>
      </w:r>
      <w:r w:rsidR="00381C5B">
        <w:rPr>
          <w:rFonts w:ascii="Times New Roman" w:eastAsia="Times New Roman" w:hAnsi="Times New Roman" w:cs="Times New Roman"/>
          <w:sz w:val="24"/>
          <w:szCs w:val="24"/>
        </w:rPr>
        <w:t>0.00</w:t>
      </w:r>
      <w:r w:rsidRPr="00F80CC6">
        <w:rPr>
          <w:rFonts w:ascii="Times New Roman" w:eastAsia="Times New Roman" w:hAnsi="Times New Roman" w:cs="Times New Roman"/>
          <w:sz w:val="24"/>
          <w:szCs w:val="24"/>
        </w:rPr>
        <w:t>007</w:t>
      </w:r>
      <w:r>
        <w:rPr>
          <w:rFonts w:ascii="Times New Roman" w:eastAsia="Times New Roman" w:hAnsi="Times New Roman" w:cs="Times New Roman"/>
          <w:sz w:val="24"/>
          <w:szCs w:val="24"/>
        </w:rPr>
        <w:t xml:space="preserve">mol = </w:t>
      </w:r>
      <w:r w:rsidR="00381C5B">
        <w:rPr>
          <w:rFonts w:ascii="Times New Roman" w:eastAsia="Times New Roman" w:hAnsi="Times New Roman" w:cs="Times New Roman"/>
          <w:sz w:val="24"/>
          <w:szCs w:val="24"/>
        </w:rPr>
        <w:t>0.</w:t>
      </w:r>
      <w:r>
        <w:rPr>
          <w:rFonts w:ascii="Times New Roman" w:eastAsia="Times New Roman" w:hAnsi="Times New Roman" w:cs="Times New Roman"/>
          <w:sz w:val="24"/>
          <w:szCs w:val="24"/>
        </w:rPr>
        <w:t>17 J</w:t>
      </w:r>
    </w:p>
    <w:p w14:paraId="77EC35A3" w14:textId="77777777" w:rsidR="00B26149" w:rsidRDefault="00B761F0" w:rsidP="00150E9A">
      <w:pPr>
        <w:rPr>
          <w:rFonts w:ascii="Times New Roman" w:eastAsia="Times New Roman" w:hAnsi="Times New Roman" w:cs="Times New Roman"/>
          <w:sz w:val="24"/>
          <w:szCs w:val="24"/>
          <w:u w:val="single"/>
        </w:rPr>
      </w:pPr>
      <w:r w:rsidRPr="00B761F0">
        <w:rPr>
          <w:rFonts w:ascii="Times New Roman" w:eastAsia="Times New Roman" w:hAnsi="Times New Roman" w:cs="Times New Roman"/>
          <w:sz w:val="24"/>
          <w:szCs w:val="24"/>
          <w:u w:val="single"/>
        </w:rPr>
        <w:t>Graphiques</w:t>
      </w:r>
    </w:p>
    <w:p w14:paraId="3BD293F8" w14:textId="77777777" w:rsidR="00B761F0" w:rsidRDefault="00B761F0" w:rsidP="00150E9A">
      <w:pPr>
        <w:rPr>
          <w:rFonts w:ascii="Times New Roman" w:eastAsia="Times New Roman" w:hAnsi="Times New Roman" w:cs="Times New Roman"/>
          <w:sz w:val="24"/>
          <w:szCs w:val="24"/>
        </w:rPr>
      </w:pPr>
      <w:r w:rsidRPr="00B761F0">
        <w:rPr>
          <w:rFonts w:ascii="Times New Roman" w:eastAsia="Times New Roman" w:hAnsi="Times New Roman" w:cs="Times New Roman"/>
          <w:sz w:val="24"/>
          <w:szCs w:val="24"/>
        </w:rPr>
        <w:t xml:space="preserve">Graphique 1; </w:t>
      </w:r>
      <w:r>
        <w:rPr>
          <w:rFonts w:ascii="Times New Roman" w:eastAsia="Times New Roman" w:hAnsi="Times New Roman" w:cs="Times New Roman"/>
          <w:sz w:val="24"/>
          <w:szCs w:val="24"/>
        </w:rPr>
        <w:t>Valeur de K selon l’échantillon titré</w:t>
      </w:r>
    </w:p>
    <w:p w14:paraId="18835E59" w14:textId="77777777" w:rsidR="00B761F0" w:rsidRDefault="00BD59DF" w:rsidP="00150E9A">
      <w:pPr>
        <w:rPr>
          <w:rFonts w:ascii="Times New Roman" w:eastAsia="Times New Roman" w:hAnsi="Times New Roman" w:cs="Times New Roman"/>
          <w:sz w:val="24"/>
          <w:szCs w:val="24"/>
        </w:rPr>
      </w:pPr>
      <w:r>
        <w:rPr>
          <w:noProof/>
        </w:rPr>
        <w:lastRenderedPageBreak/>
        <mc:AlternateContent>
          <mc:Choice Requires="wps">
            <w:drawing>
              <wp:anchor distT="0" distB="0" distL="114300" distR="114300" simplePos="0" relativeHeight="251673600" behindDoc="0" locked="0" layoutInCell="1" allowOverlap="1" wp14:anchorId="734D1686" wp14:editId="6F6605B1">
                <wp:simplePos x="0" y="0"/>
                <wp:positionH relativeFrom="column">
                  <wp:posOffset>4312920</wp:posOffset>
                </wp:positionH>
                <wp:positionV relativeFrom="paragraph">
                  <wp:posOffset>1250950</wp:posOffset>
                </wp:positionV>
                <wp:extent cx="205740" cy="15240"/>
                <wp:effectExtent l="0" t="0" r="22860" b="22860"/>
                <wp:wrapNone/>
                <wp:docPr id="16" name="Connecteur droit 16"/>
                <wp:cNvGraphicFramePr/>
                <a:graphic xmlns:a="http://schemas.openxmlformats.org/drawingml/2006/main">
                  <a:graphicData uri="http://schemas.microsoft.com/office/word/2010/wordprocessingShape">
                    <wps:wsp>
                      <wps:cNvCnPr/>
                      <wps:spPr>
                        <a:xfrm flipV="1">
                          <a:off x="0" y="0"/>
                          <a:ext cx="205740" cy="1524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B1A9AA8" id="Connecteur droit 16"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339.6pt,98.5pt" to="355.8pt,9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ldhKAIAAL0EAAAOAAAAZHJzL2Uyb0RvYy54bWysVE2PEzEMvSPxH6Lc6bQVXWDU6R5alguC&#10;igXubuJ0IuVLSdpp/z1Opu3ycWERl8hJ7Be/ZzvL+5M17Igxae86PptMOUMnvNRu3/FvXx9eveUs&#10;ZXASjHfY8TMmfr96+WI5hBbnvvdGYmQE4lI7hI73OYe2aZLo0UKa+ICOLpWPFjJt476REQZCt6aZ&#10;T6d3zeCjDNELTIlON+MlX1V8pVDkz0olzMx0nHLLdY113ZW1WS2h3UcIvRaXNOAfsrCgHT16g9pA&#10;BnaI+g8oq0X0yas8Ed42XiktsHIgNrPpb2weewhYuZA4KdxkSv8PVnw6biPTkmp3x5kDSzVae+dI&#10;ODxEJqPXmdEV6TSE1JL72m3jZZfCNhbSJxUtU0aH7wRTZSBi7FRVPt9UxlNmgg7n08Wb11QLQVez&#10;xZxMgmtGlIIWYsof0FtWjI4b7YoG0MLxY8qj69WlHBvHho6/W8wXBAnUQspAJtMGIpXcnjMwe+pN&#10;kWOFSd5o+aCNKcG1z3BtIjsCdQgIgS7PLgn94lme3EDqR0dJVvGCNvqDk9XqEeR7J1k+BxLRUbvz&#10;kplFyZlByqBY1TODNn/jSaIYR9oU5Uetq5XPBkfmX1BR7arQI5u43xUyY4PTBJLM1zavYBRQHBXR&#10;f2bsJaREY52rZ8bfgur73uVbvNXOX0pTpv6pGvl0rYQa/a9SjAIULXZenms7Vo1oRmonXea5DOHP&#10;+xr+9OusfgAAAP//AwBQSwMEFAAGAAgAAAAhAOWpgObeAAAACwEAAA8AAABkcnMvZG93bnJldi54&#10;bWxMj8FOwzAQRO9I/IO1SNyokwo5JMSpSgQSR2iRenVjE0fY6yh20/Tv2Z7guDNPszP1ZvGOzWaK&#10;Q0AJ+SoDZrALesBewtf+7eEJWEwKtXIBjYSLibBpbm9qVelwxk8z71LPKARjpSTYlMaK89hZ41Vc&#10;hdEged9h8irROfVcT+pM4d7xdZYJ7tWA9MGq0bTWdD+7k5ewqLYT79vUHsT8+vEyH5y9TE7K+7tl&#10;+wwsmSX9wXCtT9WhoU7HcEIdmZMginJNKBllQaOIKPJcADtelfIReFPz/xuaXwAAAP//AwBQSwEC&#10;LQAUAAYACAAAACEAtoM4kv4AAADhAQAAEwAAAAAAAAAAAAAAAAAAAAAAW0NvbnRlbnRfVHlwZXNd&#10;LnhtbFBLAQItABQABgAIAAAAIQA4/SH/1gAAAJQBAAALAAAAAAAAAAAAAAAAAC8BAABfcmVscy8u&#10;cmVsc1BLAQItABQABgAIAAAAIQApXldhKAIAAL0EAAAOAAAAAAAAAAAAAAAAAC4CAABkcnMvZTJv&#10;RG9jLnhtbFBLAQItABQABgAIAAAAIQDlqYDm3gAAAAsBAAAPAAAAAAAAAAAAAAAAAIIEAABkcnMv&#10;ZG93bnJldi54bWxQSwUGAAAAAAQABADzAAAAjQUAAAAA&#10;" strokecolor="#4f81bd [3204]">
                <v:stroke dashstyle="dash"/>
              </v:line>
            </w:pict>
          </mc:Fallback>
        </mc:AlternateContent>
      </w:r>
      <w:r>
        <w:rPr>
          <w:noProof/>
        </w:rPr>
        <mc:AlternateContent>
          <mc:Choice Requires="wps">
            <w:drawing>
              <wp:anchor distT="0" distB="0" distL="114300" distR="114300" simplePos="0" relativeHeight="251672576" behindDoc="0" locked="0" layoutInCell="1" allowOverlap="1" wp14:anchorId="37F5509C" wp14:editId="59224D82">
                <wp:simplePos x="0" y="0"/>
                <wp:positionH relativeFrom="column">
                  <wp:posOffset>4381500</wp:posOffset>
                </wp:positionH>
                <wp:positionV relativeFrom="paragraph">
                  <wp:posOffset>786130</wp:posOffset>
                </wp:positionV>
                <wp:extent cx="99060" cy="99060"/>
                <wp:effectExtent l="57150" t="19050" r="34290" b="91440"/>
                <wp:wrapNone/>
                <wp:docPr id="15" name="Ellipse 15"/>
                <wp:cNvGraphicFramePr/>
                <a:graphic xmlns:a="http://schemas.openxmlformats.org/drawingml/2006/main">
                  <a:graphicData uri="http://schemas.microsoft.com/office/word/2010/wordprocessingShape">
                    <wps:wsp>
                      <wps:cNvSpPr/>
                      <wps:spPr>
                        <a:xfrm>
                          <a:off x="0" y="0"/>
                          <a:ext cx="99060" cy="99060"/>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AF6BAF" id="Ellipse 15" o:spid="_x0000_s1026" style="position:absolute;margin-left:345pt;margin-top:61.9pt;width:7.8pt;height:7.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ZUyWAIAABYFAAAOAAAAZHJzL2Uyb0RvYy54bWysVE1PGzEQvVfqf7B8L5ukQCHKBkVQqkoI&#10;UKHi7HhtYsn2uGMnm/TXd+zdLBFFQqp62Z3xfHnevPHsYuss2yiMBnzNx0cjzpSX0Bj/XPOfj9ef&#10;zjiLSfhGWPCq5jsV+cX844dZG6ZqAiuwjUJGSXyctqHmq5TCtKqiXCkn4hEE5cmoAZ1IpOJz1aBo&#10;Kbuz1WQ0Oq1awCYgSBUjnV51Rj4v+bVWMt1pHVVituZ0t1S+WL7L/K3mMzF9RhFWRvbXEP9wCyeM&#10;p6JDqiuRBFuj+SuVMxIhgk5HElwFWhupSg/UzXj0qpuHlQiq9ELgxDDAFP9fWnm7uUdmGprdCWde&#10;OJrRV2tNiIrRCcHThjglr4dwj70WScy9bjW6/Kcu2LZAuhsgVdvEJB2en49OCXdJlk6kHNVLaMCY&#10;vilwLAs1V13lgqTY3MTUee+9KDTfpqtfpLSzKl/B+h9KUxtUcVyiC4HUpUW2ETR6IaXyaZz7oerF&#10;O4dpY+0Q+Pn9wN4/h6pCriF48n7wEFEqg09DsDMe8K0Edriy7vz3CHR9ZwiW0OxogggdtWOQ14aw&#10;vBEx3QskLhP6tJ/pjj7aQltz6CXOVoC/3zrP/kQxsnLW0m7UPP5aC1Sc2e+eyHc+Pj7Oy1SU45Mv&#10;E1Lw0LI8tPi1uwSawZhegiCLmP2T3YsawT3RGi9yVTIJL6l2zWXCvXKZup2lh0CqxaK40QIFkW78&#10;Q5D7qWeiPG6fBIaeUIl4eAv7PRLTV6TqfPM8PCzWCbQpjHvBtceblq8Qp38o8nYf6sXr5Tmb/wEA&#10;AP//AwBQSwMEFAAGAAgAAAAhANkupgLeAAAACwEAAA8AAABkcnMvZG93bnJldi54bWxMj8FOwzAQ&#10;RO9I/IO1SNyoTVtCG+JUqBJCnICWQ49OvCQR9jqKnTT8PcsJjjszmp1X7GbvxIRD7AJpuF0oEEh1&#10;sB01Gj6OTzcbEDEZssYFQg3fGGFXXl4UJrfhTO84HVIjuIRibjS0KfW5lLFu0Zu4CD0Se59h8Cbx&#10;OTTSDubM5d7JpVKZ9KYj/tCaHvct1l+H0WvIKr93ozlOnXx57Z9P/Ztbu0br66v58QFEwjn9heF3&#10;Pk+HkjdVYSQbheOOrWKWxMZyxQycuFd3GYiKldV2DbIs5H+G8gcAAP//AwBQSwECLQAUAAYACAAA&#10;ACEAtoM4kv4AAADhAQAAEwAAAAAAAAAAAAAAAAAAAAAAW0NvbnRlbnRfVHlwZXNdLnhtbFBLAQIt&#10;ABQABgAIAAAAIQA4/SH/1gAAAJQBAAALAAAAAAAAAAAAAAAAAC8BAABfcmVscy8ucmVsc1BLAQIt&#10;ABQABgAIAAAAIQDUIZUyWAIAABYFAAAOAAAAAAAAAAAAAAAAAC4CAABkcnMvZTJvRG9jLnhtbFBL&#10;AQItABQABgAIAAAAIQDZLqYC3gAAAAsBAAAPAAAAAAAAAAAAAAAAALIEAABkcnMvZG93bnJldi54&#10;bWxQSwUGAAAAAAQABADzAAAAvQUAAAAA&#10;" fillcolor="#4f81bd [3204]" strokecolor="#4579b8 [3044]">
                <v:fill color2="#a7bfde [1620]" rotate="t" angle="180" focus="100%" type="gradient">
                  <o:fill v:ext="view" type="gradientUnscaled"/>
                </v:fill>
                <v:shadow on="t" color="black" opacity="22937f" origin=",.5" offset="0,.63889mm"/>
              </v:oval>
            </w:pict>
          </mc:Fallback>
        </mc:AlternateContent>
      </w:r>
      <w:r>
        <w:rPr>
          <w:noProof/>
        </w:rPr>
        <mc:AlternateContent>
          <mc:Choice Requires="wps">
            <w:drawing>
              <wp:anchor distT="0" distB="0" distL="114300" distR="114300" simplePos="0" relativeHeight="251671552" behindDoc="0" locked="0" layoutInCell="1" allowOverlap="1" wp14:anchorId="14045017" wp14:editId="0481505C">
                <wp:simplePos x="0" y="0"/>
                <wp:positionH relativeFrom="column">
                  <wp:posOffset>4267200</wp:posOffset>
                </wp:positionH>
                <wp:positionV relativeFrom="paragraph">
                  <wp:posOffset>374650</wp:posOffset>
                </wp:positionV>
                <wp:extent cx="2590800" cy="1607820"/>
                <wp:effectExtent l="57150" t="19050" r="76200" b="87630"/>
                <wp:wrapNone/>
                <wp:docPr id="14" name="Rectangle 14"/>
                <wp:cNvGraphicFramePr/>
                <a:graphic xmlns:a="http://schemas.openxmlformats.org/drawingml/2006/main">
                  <a:graphicData uri="http://schemas.microsoft.com/office/word/2010/wordprocessingShape">
                    <wps:wsp>
                      <wps:cNvSpPr/>
                      <wps:spPr>
                        <a:xfrm>
                          <a:off x="0" y="0"/>
                          <a:ext cx="2590800" cy="1607820"/>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txbx>
                        <w:txbxContent>
                          <w:p w14:paraId="5C4D7786" w14:textId="77777777" w:rsidR="00402167" w:rsidRDefault="00402167" w:rsidP="00BD59D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Légende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2EF24E0" w14:textId="77777777" w:rsidR="00402167" w:rsidRDefault="00402167" w:rsidP="00BD59DF">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valeurs de K pour chaque échantillon.</w:t>
                            </w:r>
                          </w:p>
                          <w:p w14:paraId="4B666D02" w14:textId="77777777" w:rsidR="00402167" w:rsidRPr="00BD59DF" w:rsidRDefault="00402167" w:rsidP="00BD59DF">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courbe linéaire représentant la comparaison des valeurs de K entre elles. La pente théorique est de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045017" id="Rectangle 14" o:spid="_x0000_s1026" style="position:absolute;margin-left:336pt;margin-top:29.5pt;width:204pt;height:126.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9rReQIAAFcFAAAOAAAAZHJzL2Uyb0RvYy54bWysVFtr2zAUfh/sPwi9r7az9BbqlNDSMSht&#10;aTv6rMhSIpB0NEmJnf36HcmOG9pCYezFPtK5f+c7urjsjCZb4YMCW9PqqKREWA6Nsqua/nq++XZG&#10;SYjMNkyDFTXdiUAv51+/XLRuJiawBt0ITzCIDbPW1XQdo5sVReBrYVg4AicsKiV4wyIe/apoPGsx&#10;utHFpCxPihZ84zxwEQLeXvdKOs/xpRQ83ksZRCS6plhbzF+fv8v0LeYXbLbyzK0VH8pg/1CFYcpi&#10;0jHUNYuMbLx6F8oo7iGAjEccTAFSKi5yD9hNVb7p5mnNnMi9IDjBjTCF/xeW320fPFENzm5KiWUG&#10;Z/SIqDG70oLgHQLUujBDuyf34IdTQDF120lv0h/7IF0GdTeCKrpIOF5Ojs/LsxKx56irTsrTs0mG&#10;vXh1dz7EHwIMSUJNPebPYLLtbYiYEk33JilbAK2aG6V1PiSmiCvtyZbhjJerKpWMHgdWReqgrzlL&#10;cadF8tX2UUhsHquscsJMu9dgjHNh4z5gtk5uElOPjt8/dxzsk6vIlBydJ587jx45M9g4OhtlwX8U&#10;QI8ly94e8TjoO4mxW3bDLJfQ7JACHvrdCI7fKBzDLQvxgXlcBhwdLni8x4/U0NYUBomSNfg/H90n&#10;e+QoailpcblqGn5vmBeU6J8W2XteTadpG/NhenyKjCD+ULM81NiNuQKcbYVPieNZTPZR70Xpwbzg&#10;O7BIWVHFLMfcNeXR7w9XsV96fEm4WCyyGW6gY/HWPjm+J0Ci2XP3wrwbuBiRxnewX0Q2e0PJ3jaN&#10;xsJiE0GqzNcEcY/rAD1ubybl8NKk5+HwnK1e38P5XwAAAP//AwBQSwMEFAAGAAgAAAAhAOfyxjbi&#10;AAAACwEAAA8AAABkcnMvZG93bnJldi54bWxMj81OwzAQhO9IvIO1SNyo3SBKCHGqKOLnglRaEGc3&#10;XpIQex3FbhN4etwTnHZXM5r9Jl/P1rAjjr5zJGG5EMCQaqc7aiS8vz1epcB8UKSVcYQSvtHDujg/&#10;y1Wm3URbPO5Cw2II+UxJaEMYMs593aJVfuEGpKh9utGqEM+x4XpUUwy3hidCrLhVHcUPrRqwarHu&#10;dwcroXzdfPghnaqn7dfLc1+a/qeuHqS8vJjLe2AB5/BnhhN+RIciMu3dgbRnRsLqNoldgoSbuzhP&#10;BpGKuO0lXC+TBHiR8/8dil8AAAD//wMAUEsBAi0AFAAGAAgAAAAhALaDOJL+AAAA4QEAABMAAAAA&#10;AAAAAAAAAAAAAAAAAFtDb250ZW50X1R5cGVzXS54bWxQSwECLQAUAAYACAAAACEAOP0h/9YAAACU&#10;AQAACwAAAAAAAAAAAAAAAAAvAQAAX3JlbHMvLnJlbHNQSwECLQAUAAYACAAAACEA6jPa0XkCAABX&#10;BQAADgAAAAAAAAAAAAAAAAAuAgAAZHJzL2Uyb0RvYy54bWxQSwECLQAUAAYACAAAACEA5/LGNuIA&#10;AAALAQAADwAAAAAAAAAAAAAAAADTBAAAZHJzL2Rvd25yZXYueG1sUEsFBgAAAAAEAAQA8wAAAOIF&#10;AAAAAA==&#10;" fillcolor="white [3212]" strokecolor="#4579b8 [3044]">
                <v:shadow on="t" color="black" opacity="22937f" origin=",.5" offset="0,.63889mm"/>
                <v:textbox>
                  <w:txbxContent>
                    <w:p w14:paraId="5C4D7786" w14:textId="77777777" w:rsidR="00402167" w:rsidRDefault="00402167" w:rsidP="00BD59DF">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Légende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2EF24E0" w14:textId="77777777" w:rsidR="00402167" w:rsidRDefault="00402167" w:rsidP="00BD59DF">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valeurs de K pour chaque échantillon.</w:t>
                      </w:r>
                    </w:p>
                    <w:p w14:paraId="4B666D02" w14:textId="77777777" w:rsidR="00402167" w:rsidRPr="00BD59DF" w:rsidRDefault="00402167" w:rsidP="00BD59DF">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courbe linéaire représentant la comparaison des valeurs de K entre elles. La pente théorique est de 0.</w:t>
                      </w:r>
                    </w:p>
                  </w:txbxContent>
                </v:textbox>
              </v:rect>
            </w:pict>
          </mc:Fallback>
        </mc:AlternateContent>
      </w:r>
      <w:r w:rsidR="00B761F0">
        <w:rPr>
          <w:noProof/>
        </w:rPr>
        <w:drawing>
          <wp:inline distT="0" distB="0" distL="0" distR="0" wp14:anchorId="6FF49044" wp14:editId="144F7F69">
            <wp:extent cx="4166958" cy="2453640"/>
            <wp:effectExtent l="0" t="0" r="508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77785" cy="2460015"/>
                    </a:xfrm>
                    <a:prstGeom prst="rect">
                      <a:avLst/>
                    </a:prstGeom>
                  </pic:spPr>
                </pic:pic>
              </a:graphicData>
            </a:graphic>
          </wp:inline>
        </w:drawing>
      </w:r>
    </w:p>
    <w:p w14:paraId="02C73A3A" w14:textId="77777777" w:rsidR="00B761F0" w:rsidRPr="00B761F0" w:rsidRDefault="00B761F0" w:rsidP="00150E9A">
      <w:pPr>
        <w:rPr>
          <w:rFonts w:ascii="Times New Roman" w:eastAsia="Times New Roman" w:hAnsi="Times New Roman" w:cs="Times New Roman"/>
          <w:sz w:val="24"/>
          <w:szCs w:val="24"/>
        </w:rPr>
      </w:pPr>
      <w:r>
        <w:rPr>
          <w:rFonts w:ascii="Times New Roman" w:eastAsia="Times New Roman" w:hAnsi="Times New Roman" w:cs="Times New Roman"/>
          <w:sz w:val="24"/>
          <w:szCs w:val="24"/>
        </w:rPr>
        <w:t>Graphique 2; Valeur d’énergie standard de Gibbs selon la constante d’équilibre de chaque solution titrée.</w:t>
      </w:r>
    </w:p>
    <w:p w14:paraId="301177E5" w14:textId="77777777" w:rsidR="005E2A70" w:rsidRPr="00F80CC6" w:rsidRDefault="008D347E" w:rsidP="00B761F0">
      <w:pPr>
        <w:pStyle w:val="Paragraphedeliste"/>
        <w:rPr>
          <w:rFonts w:ascii="Times New Roman" w:eastAsia="Times New Roman" w:hAnsi="Times New Roman" w:cs="Times New Roman"/>
          <w:sz w:val="24"/>
          <w:szCs w:val="24"/>
        </w:rPr>
      </w:pPr>
      <w:r>
        <w:rPr>
          <w:noProof/>
        </w:rPr>
        <mc:AlternateContent>
          <mc:Choice Requires="wps">
            <w:drawing>
              <wp:anchor distT="0" distB="0" distL="114300" distR="114300" simplePos="0" relativeHeight="251679744" behindDoc="0" locked="0" layoutInCell="1" allowOverlap="1" wp14:anchorId="48D7989D" wp14:editId="1206A517">
                <wp:simplePos x="0" y="0"/>
                <wp:positionH relativeFrom="column">
                  <wp:posOffset>4308070</wp:posOffset>
                </wp:positionH>
                <wp:positionV relativeFrom="paragraph">
                  <wp:posOffset>1141961</wp:posOffset>
                </wp:positionV>
                <wp:extent cx="205740" cy="15240"/>
                <wp:effectExtent l="0" t="0" r="22860" b="22860"/>
                <wp:wrapNone/>
                <wp:docPr id="19" name="Connecteur droit 19"/>
                <wp:cNvGraphicFramePr/>
                <a:graphic xmlns:a="http://schemas.openxmlformats.org/drawingml/2006/main">
                  <a:graphicData uri="http://schemas.microsoft.com/office/word/2010/wordprocessingShape">
                    <wps:wsp>
                      <wps:cNvCnPr/>
                      <wps:spPr>
                        <a:xfrm flipV="1">
                          <a:off x="0" y="0"/>
                          <a:ext cx="205740" cy="1524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94B21D6" id="Connecteur droit 19"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339.2pt,89.9pt" to="355.4pt,9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GjGKAIAAL0EAAAOAAAAZHJzL2Uyb0RvYy54bWysVE2PEzEMvSPxH6Lc6bQVBXbU6R5alguC&#10;igXubuJ0IuVLSdpp/z1Opu3ycWERl8hJ7Be/ZzvL+5M17Igxae86PptMOUMnvNRu3/FvXx9eveMs&#10;ZXASjHfY8TMmfr96+WI5hBbnvvdGYmQE4lI7hI73OYe2aZLo0UKa+ICOLpWPFjJt476REQZCt6aZ&#10;T6dvmsFHGaIXmBKdbsZLvqr4SqHIn5VKmJnpOOWW6xrruitrs1pCu48Qei0uacA/ZGFBO3r0BrWB&#10;DOwQ9R9QVovok1d5IrxtvFJaYOVAbGbT39g89hCwciFxUrjJlP4frPh03EamJdXujjMHlmq09s6R&#10;cHiITEavM6Mr0mkIqSX3tdvGyy6FbSykTypapowO3wmmykDE2KmqfL6pjKfMBB3Op4u3r6kWgq5m&#10;izmZBNeMKAUtxJQ/oLesGB032hUNoIXjx5RH16tLOTaODR2/W8wXBAnUQspAJtMGIpXcnjMwe+pN&#10;kWOFSd5o+aCNKcG1z3BtIjsCdQgIgS7PLgn94lme3EDqR0dJVvGCNvqDk9XqEeR7J1k+BxLRUbvz&#10;kplFyZlByqBY1TODNn/jSaIYR9oU5Uetq5XPBkfmX1BR7arQI5u43xUyY4PTBJLM1zavYBRQHBXR&#10;f2bsJaREY52rZ8bfgur73uVbvNXOX0pTpv6pGvl0rYQa/a9SjAIULXZenms7Vo1oRmonXea5DOHP&#10;+xr+9OusfgAAAP//AwBQSwMEFAAGAAgAAAAhAMbu1preAAAACwEAAA8AAABkcnMvZG93bnJldi54&#10;bWxMj81OwzAQhO9IvIO1SNyo0wglIcSpSgQSRyhIvbrxNo7qn8h20/TtWU5w290ZzX7TbBZr2Iwh&#10;jt4JWK8yYOh6r0Y3CPj+enuogMUknZLGOxRwxQib9vamkbXyF/eJ8y4NjEJcrKUAndJUcx57jVbG&#10;lZ/QkXb0wcpEaxi4CvJC4dbwPMsKbuXo6IOWE3Ya+9PubAUssuuL923q9sX8+vEy742+BiPE/d2y&#10;fQaWcEl/ZvjFJ3Roiengz05FZgQUZfVIVhLKJ+pAjnKd0XCgS5XnwNuG/+/Q/gAAAP//AwBQSwEC&#10;LQAUAAYACAAAACEAtoM4kv4AAADhAQAAEwAAAAAAAAAAAAAAAAAAAAAAW0NvbnRlbnRfVHlwZXNd&#10;LnhtbFBLAQItABQABgAIAAAAIQA4/SH/1gAAAJQBAAALAAAAAAAAAAAAAAAAAC8BAABfcmVscy8u&#10;cmVsc1BLAQItABQABgAIAAAAIQDu4GjGKAIAAL0EAAAOAAAAAAAAAAAAAAAAAC4CAABkcnMvZTJv&#10;RG9jLnhtbFBLAQItABQABgAIAAAAIQDG7taa3gAAAAsBAAAPAAAAAAAAAAAAAAAAAIIEAABkcnMv&#10;ZG93bnJldi54bWxQSwUGAAAAAAQABADzAAAAjQUAAAAA&#10;" strokecolor="#4f81bd [3204]">
                <v:stroke dashstyle="dash"/>
              </v:line>
            </w:pict>
          </mc:Fallback>
        </mc:AlternateContent>
      </w:r>
      <w:r>
        <w:rPr>
          <w:noProof/>
        </w:rPr>
        <mc:AlternateContent>
          <mc:Choice Requires="wps">
            <w:drawing>
              <wp:anchor distT="0" distB="0" distL="114300" distR="114300" simplePos="0" relativeHeight="251677696" behindDoc="0" locked="0" layoutInCell="1" allowOverlap="1" wp14:anchorId="23F825F8" wp14:editId="01D560EE">
                <wp:simplePos x="0" y="0"/>
                <wp:positionH relativeFrom="column">
                  <wp:posOffset>4317365</wp:posOffset>
                </wp:positionH>
                <wp:positionV relativeFrom="paragraph">
                  <wp:posOffset>668020</wp:posOffset>
                </wp:positionV>
                <wp:extent cx="109104" cy="119496"/>
                <wp:effectExtent l="57150" t="19050" r="43815" b="90170"/>
                <wp:wrapNone/>
                <wp:docPr id="18" name="Ellipse 18"/>
                <wp:cNvGraphicFramePr/>
                <a:graphic xmlns:a="http://schemas.openxmlformats.org/drawingml/2006/main">
                  <a:graphicData uri="http://schemas.microsoft.com/office/word/2010/wordprocessingShape">
                    <wps:wsp>
                      <wps:cNvSpPr/>
                      <wps:spPr>
                        <a:xfrm flipH="1">
                          <a:off x="0" y="0"/>
                          <a:ext cx="109104" cy="119496"/>
                        </a:xfrm>
                        <a:prstGeom prst="ellipse">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AB47D8" id="Ellipse 18" o:spid="_x0000_s1026" style="position:absolute;margin-left:339.95pt;margin-top:52.6pt;width:8.6pt;height:9.4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zRkYQIAACIFAAAOAAAAZHJzL2Uyb0RvYy54bWysVNtOGzEQfa/Uf7D8XjabppdEbFAEpa2E&#10;ABUqno3XJpZsjzt2skm/vmPvZkEUCanqizX2zJy5nfHxyc5ZtlUYDfiG10cTzpSX0Br/0PCft+fv&#10;PnMWk/CtsOBVw/cq8pPl2zfHXVioKazBtgoZgfi46ELD1ymFRVVFuVZOxCMIypNSAzqR6IoPVYui&#10;I3Rnq+lk8rHqANuAIFWM9HrWK/my4GutZLrSOqrEbMMpt1ROLOd9PqvlsVg8oAhrI4c0xD9k4YTx&#10;FHSEOhNJsA2av6CckQgRdDqS4CrQ2khVaqBq6smzam7WIqhSCzUnhrFN8f/BysvtNTLT0uxoUl44&#10;mtEXa02IitELtacLcUFWN+Eah1skMde60+iYJttv5F2qp3rYrjR3PzZX7RKT9FhP5vVkxpkkVV3P&#10;Z/OPGb3qYTJcwJi+KnAsCw1XfRYFV2wvYuqtD1bkmjPrcylS2luVcaz/oTSVlGMW70ImdWqRbQXR&#10;QEipfKqH6MU6u2lj7ej4/nXHwT67qkK00Xn6uvPoUSKDT6OzMx7wJQA7pqx7+0MH+rpzC+6h3dM0&#10;EXqaxyDPDfXyQsR0LZB4TRtAu5qu6NAWuobDIHG2Bvz90nu2J7qRlrOO9qTh8ddGoOLMfvdExHk9&#10;m+XFKpfZh09TuuBTzf1Tjd+4U6AZ1PQrBFnEbJ/sQdQI7o5WepWjkkp4SbEbLhMeLqep31/6FKRa&#10;rYoZLVMQ6cLfBHmYeibK7e5OYBgIlYiJl3DYKbF4RqreNs/Dw2qTQJvCuMe+Dv2mRSy0HT6NvOlP&#10;78Xq8Wtb/gEAAP//AwBQSwMEFAAGAAgAAAAhAJ/Vp/fhAAAACwEAAA8AAABkcnMvZG93bnJldi54&#10;bWxMj8FKw0AQhu+C77CM4M1uEmpqYjZFBBUEldbSetwm424wOxuy2za+veNJjzP/xz/fVMvJ9eKI&#10;Y+g8KUhnCQikxrcdGQWb94erGxAhamp17wkVfGOAZX1+Vumy9Sda4XEdjeASCqVWYGMcSilDY9Hp&#10;MPMDEmeffnQ68jga2Y76xOWul1mS5NLpjviC1QPeW2y+1genwOxeiinFVUqP8+dX03xs3+zTVqnL&#10;i+nuFkTEKf7B8KvP6lCz094fqA2iV5AvioJRDpLrDAQTebFIQex5k80TkHUl//9Q/wAAAP//AwBQ&#10;SwECLQAUAAYACAAAACEAtoM4kv4AAADhAQAAEwAAAAAAAAAAAAAAAAAAAAAAW0NvbnRlbnRfVHlw&#10;ZXNdLnhtbFBLAQItABQABgAIAAAAIQA4/SH/1gAAAJQBAAALAAAAAAAAAAAAAAAAAC8BAABfcmVs&#10;cy8ucmVsc1BLAQItABQABgAIAAAAIQCJwzRkYQIAACIFAAAOAAAAAAAAAAAAAAAAAC4CAABkcnMv&#10;ZTJvRG9jLnhtbFBLAQItABQABgAIAAAAIQCf1af34QAAAAsBAAAPAAAAAAAAAAAAAAAAALsEAABk&#10;cnMvZG93bnJldi54bWxQSwUGAAAAAAQABADzAAAAyQUAAAAA&#10;" fillcolor="#4f81bd [3204]" strokecolor="#4579b8 [3044]">
                <v:fill color2="#a7bfde [1620]" rotate="t" angle="180" focus="100%" type="gradient">
                  <o:fill v:ext="view" type="gradientUnscaled"/>
                </v:fill>
                <v:shadow on="t" color="black" opacity="22937f" origin=",.5" offset="0,.63889mm"/>
              </v:oval>
            </w:pict>
          </mc:Fallback>
        </mc:AlternateContent>
      </w:r>
      <w:r w:rsidR="005000B2">
        <w:rPr>
          <w:noProof/>
        </w:rPr>
        <mc:AlternateContent>
          <mc:Choice Requires="wps">
            <w:drawing>
              <wp:anchor distT="0" distB="0" distL="114300" distR="114300" simplePos="0" relativeHeight="251675648" behindDoc="0" locked="0" layoutInCell="1" allowOverlap="1" wp14:anchorId="71F44906" wp14:editId="43A25EB9">
                <wp:simplePos x="0" y="0"/>
                <wp:positionH relativeFrom="column">
                  <wp:posOffset>4263390</wp:posOffset>
                </wp:positionH>
                <wp:positionV relativeFrom="paragraph">
                  <wp:posOffset>358775</wp:posOffset>
                </wp:positionV>
                <wp:extent cx="2590800" cy="1607820"/>
                <wp:effectExtent l="57150" t="19050" r="76200" b="87630"/>
                <wp:wrapNone/>
                <wp:docPr id="17" name="Rectangle 17"/>
                <wp:cNvGraphicFramePr/>
                <a:graphic xmlns:a="http://schemas.openxmlformats.org/drawingml/2006/main">
                  <a:graphicData uri="http://schemas.microsoft.com/office/word/2010/wordprocessingShape">
                    <wps:wsp>
                      <wps:cNvSpPr/>
                      <wps:spPr>
                        <a:xfrm>
                          <a:off x="0" y="0"/>
                          <a:ext cx="2590800" cy="1607820"/>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txbx>
                        <w:txbxContent>
                          <w:p w14:paraId="056C86A1" w14:textId="77777777" w:rsidR="00402167" w:rsidRDefault="00402167" w:rsidP="005000B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Légende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F758E67" w14:textId="77777777" w:rsidR="00402167" w:rsidRDefault="00402167" w:rsidP="005000B2">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valeurs de K pour chaque échantillon.</w:t>
                            </w:r>
                          </w:p>
                          <w:p w14:paraId="4BE4DCEF" w14:textId="77777777" w:rsidR="00402167" w:rsidRPr="00BD59DF" w:rsidRDefault="00402167" w:rsidP="005000B2">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courbe linéaire représentant la comparaison des valeurs d’énergie standard de Gibbs</w:t>
                            </w:r>
                            <m:oMath>
                              <m:r>
                                <w:rPr>
                                  <w:rFonts w:ascii="Cambria Math" w:eastAsia="Times New Roman" w:hAnsi="Cambria Math" w:cs="Times New Roman"/>
                                  <w:sz w:val="24"/>
                                  <w:szCs w:val="24"/>
                                </w:rPr>
                                <m:t>)</m:t>
                              </m:r>
                            </m:oMath>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entre elles. La pente théorique est de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F44906" id="Rectangle 17" o:spid="_x0000_s1027" style="position:absolute;left:0;text-align:left;margin-left:335.7pt;margin-top:28.25pt;width:204pt;height:126.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648egIAAF4FAAAOAAAAZHJzL2Uyb0RvYy54bWysVEtrGzEQvhf6H4Tuze66eZqsg0lIKYQk&#10;JCk5y1rJFkgaVZK96/76jrSPmDRQKL3szmjeM9/M5VVnNNkJHxTYmlZHJSXCcmiUXdf0x8vtl3NK&#10;QmS2YRqsqOleBHq1+PzpsnVzMYMN6EZ4gk5smLeuppsY3bwoAt8Iw8IROGFRKMEbFpH166LxrEXv&#10;RhezsjwtWvCN88BFCPh60wvpIvuXUvD4IGUQkeiaYm4xf33+rtK3WFyy+dozt1F8SIP9QxaGKYtB&#10;J1c3LDKy9eoPV0ZxDwFkPOJgCpBScZFrwGqq8l01zxvmRK4FmxPc1Kbw/9zy+92jJ6rB2Z1RYpnB&#10;GT1h15hda0HwDRvUujBHvWf36AcuIJmq7aQ36Y91kC43dT81VXSRcHycnVyU5yX2nqOsOi3Pzme5&#10;7cWbufMhfhNgSCJq6jF+bibb3YWIIVF1VEnRAmjV3CqtM5OQIq61JzuGM16tq5QyWhxoFamCPudM&#10;xb0WyVbbJyGxeMyyygEz7N6cMc6FjaPDrJ3MJIaeDL/+3XDQT6YiQ3Iynv3deLLIkcHGydgoC/4j&#10;B3pKWfb62I+DuhMZu1XXT30c8AqaPSLBQ78iwfFbhdO4YyE+Mo87gRPEPY8P+JEa2prCQFGyAf/r&#10;o/ekj1BFKSUt7lhNw88t84IS/d0iiC+q4+O0lJk5PjlDYBB/KFkdSuzWXAOOuMKL4ngmk37UIyk9&#10;mFc8B8sUFUXMcoxdUx79yFzHfvfxoHCxXGY1XETH4p19dnzEQULbS/fKvBsgGRHN9zDuI5u/Q2av&#10;myZkYbmNIFWGbep039dhArjEGZvDwUlX4pDPWm9ncfEbAAD//wMAUEsDBBQABgAIAAAAIQDuLk2B&#10;4gAAAAsBAAAPAAAAZHJzL2Rvd25yZXYueG1sTI/LTsMwEEX3SPyDNUjsqFOgSRsyqaKIxwaJPhBr&#10;NzZJiD2OYrcJfD3uCpYzc3Tn3Gw9Gc1OanCtJYT5LAKmqLKypRrhff90swTmvCAptCWF8K0crPPL&#10;i0yk0o60Vaedr1kIIZcKhMb7PuXcVY0yws1sryjcPu1ghA/jUHM5iDGEG81voyjmRrQUPjSiV2Wj&#10;qm53NAjF5u3D9cuxfN5+vb50he5+qvIR8fpqKh6AeTX5PxjO+kEd8uB0sEeSjmmEOJnfBxRhES+A&#10;nYEoWYXNAeEuWiXA84z/75D/AgAA//8DAFBLAQItABQABgAIAAAAIQC2gziS/gAAAOEBAAATAAAA&#10;AAAAAAAAAAAAAAAAAABbQ29udGVudF9UeXBlc10ueG1sUEsBAi0AFAAGAAgAAAAhADj9If/WAAAA&#10;lAEAAAsAAAAAAAAAAAAAAAAALwEAAF9yZWxzLy5yZWxzUEsBAi0AFAAGAAgAAAAhAO3Hrjx6AgAA&#10;XgUAAA4AAAAAAAAAAAAAAAAALgIAAGRycy9lMm9Eb2MueG1sUEsBAi0AFAAGAAgAAAAhAO4uTYHi&#10;AAAACwEAAA8AAAAAAAAAAAAAAAAA1AQAAGRycy9kb3ducmV2LnhtbFBLBQYAAAAABAAEAPMAAADj&#10;BQAAAAA=&#10;" fillcolor="white [3212]" strokecolor="#4579b8 [3044]">
                <v:shadow on="t" color="black" opacity="22937f" origin=",.5" offset="0,.63889mm"/>
                <v:textbox>
                  <w:txbxContent>
                    <w:p w14:paraId="056C86A1" w14:textId="77777777" w:rsidR="00402167" w:rsidRDefault="00402167" w:rsidP="005000B2">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59D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Légende</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F758E67" w14:textId="77777777" w:rsidR="00402167" w:rsidRDefault="00402167" w:rsidP="005000B2">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valeurs de K pour chaque échantillon.</w:t>
                      </w:r>
                    </w:p>
                    <w:p w14:paraId="4BE4DCEF" w14:textId="77777777" w:rsidR="00402167" w:rsidRPr="00BD59DF" w:rsidRDefault="00402167" w:rsidP="005000B2">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courbe linéaire représentant la comparaison des valeurs d’énergie standard de Gibbs</w:t>
                      </w:r>
                      <m:oMath>
                        <m:r>
                          <w:rPr>
                            <w:rFonts w:ascii="Cambria Math" w:eastAsia="Times New Roman" w:hAnsi="Cambria Math" w:cs="Times New Roman"/>
                            <w:sz w:val="24"/>
                            <w:szCs w:val="24"/>
                          </w:rPr>
                          <m:t>)</m:t>
                        </m:r>
                      </m:oMath>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entre elles. La pente théorique est de 0.</w:t>
                      </w:r>
                    </w:p>
                  </w:txbxContent>
                </v:textbox>
              </v:rect>
            </w:pict>
          </mc:Fallback>
        </mc:AlternateContent>
      </w:r>
      <w:r w:rsidR="00B761F0">
        <w:rPr>
          <w:noProof/>
        </w:rPr>
        <w:drawing>
          <wp:inline distT="0" distB="0" distL="0" distR="0" wp14:anchorId="4718AD35" wp14:editId="18B9A778">
            <wp:extent cx="3835363" cy="221742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54143" cy="2228278"/>
                    </a:xfrm>
                    <a:prstGeom prst="rect">
                      <a:avLst/>
                    </a:prstGeom>
                  </pic:spPr>
                </pic:pic>
              </a:graphicData>
            </a:graphic>
          </wp:inline>
        </w:drawing>
      </w:r>
    </w:p>
    <w:p w14:paraId="29316835" w14:textId="77777777" w:rsidR="001C0B9A" w:rsidRPr="00C87C50" w:rsidRDefault="00D4502F" w:rsidP="00852969">
      <w:pPr>
        <w:jc w:val="both"/>
        <w:rPr>
          <w:rFonts w:ascii="Times New Roman" w:eastAsia="Times New Roman" w:hAnsi="Times New Roman" w:cs="Times New Roman"/>
          <w:sz w:val="24"/>
          <w:szCs w:val="24"/>
          <w:u w:val="single"/>
        </w:rPr>
      </w:pPr>
      <w:r w:rsidRPr="00486A13">
        <w:rPr>
          <w:rFonts w:ascii="Times New Roman" w:eastAsia="Times New Roman" w:hAnsi="Times New Roman" w:cs="Times New Roman"/>
          <w:sz w:val="24"/>
          <w:szCs w:val="24"/>
          <w:u w:val="single"/>
        </w:rPr>
        <w:t>Discussion:</w:t>
      </w:r>
    </w:p>
    <w:p w14:paraId="677785D4" w14:textId="77777777" w:rsidR="00A5382C" w:rsidRPr="00732AE2" w:rsidRDefault="00C87C50" w:rsidP="00732AE2">
      <w:pPr>
        <w:spacing w:line="480" w:lineRule="auto"/>
        <w:jc w:val="both"/>
        <w:rPr>
          <w:rFonts w:ascii="Times New Roman" w:eastAsia="Times New Roman" w:hAnsi="Times New Roman" w:cs="Times New Roman"/>
          <w:sz w:val="24"/>
          <w:szCs w:val="24"/>
        </w:rPr>
      </w:pPr>
      <w:r w:rsidRPr="00C87C50">
        <w:rPr>
          <w:rFonts w:ascii="Times New Roman" w:eastAsia="Times New Roman" w:hAnsi="Times New Roman" w:cs="Times New Roman"/>
          <w:sz w:val="24"/>
          <w:szCs w:val="24"/>
        </w:rPr>
        <w:t xml:space="preserve">Les constantes K </w:t>
      </w:r>
      <w:r>
        <w:rPr>
          <w:rFonts w:ascii="Times New Roman" w:eastAsia="Times New Roman" w:hAnsi="Times New Roman" w:cs="Times New Roman"/>
          <w:sz w:val="24"/>
          <w:szCs w:val="24"/>
        </w:rPr>
        <w:t xml:space="preserve">calculées peuvent être considéré comme semblable. Pourtant, comme </w:t>
      </w:r>
      <w:r w:rsidR="00B97A3E">
        <w:rPr>
          <w:rFonts w:ascii="Times New Roman" w:eastAsia="Times New Roman" w:hAnsi="Times New Roman" w:cs="Times New Roman"/>
          <w:sz w:val="24"/>
          <w:szCs w:val="24"/>
        </w:rPr>
        <w:t>il est possible de</w:t>
      </w:r>
      <w:r>
        <w:rPr>
          <w:rFonts w:ascii="Times New Roman" w:eastAsia="Times New Roman" w:hAnsi="Times New Roman" w:cs="Times New Roman"/>
          <w:sz w:val="24"/>
          <w:szCs w:val="24"/>
        </w:rPr>
        <w:t xml:space="preserve"> le voir dans le graphique 1 la moyenne des constantes des échantillons 3 et 4 pourraient être considéré comme des données </w:t>
      </w:r>
      <w:r w:rsidR="00732AE2">
        <w:rPr>
          <w:rFonts w:ascii="Times New Roman" w:eastAsia="Times New Roman" w:hAnsi="Times New Roman" w:cs="Times New Roman"/>
          <w:sz w:val="24"/>
          <w:szCs w:val="24"/>
        </w:rPr>
        <w:t xml:space="preserve">aberrantes. En effet dans un graphique </w:t>
      </w:r>
      <w:r w:rsidR="00B072B2">
        <w:rPr>
          <w:rFonts w:ascii="Times New Roman" w:eastAsia="Times New Roman" w:hAnsi="Times New Roman" w:cs="Times New Roman"/>
          <w:sz w:val="24"/>
          <w:szCs w:val="24"/>
        </w:rPr>
        <w:t>où</w:t>
      </w:r>
      <w:r w:rsidR="00732AE2">
        <w:rPr>
          <w:rFonts w:ascii="Times New Roman" w:eastAsia="Times New Roman" w:hAnsi="Times New Roman" w:cs="Times New Roman"/>
          <w:sz w:val="24"/>
          <w:szCs w:val="24"/>
        </w:rPr>
        <w:t xml:space="preserve"> les valeurs de K de chaque </w:t>
      </w:r>
      <w:r w:rsidR="00B072B2">
        <w:rPr>
          <w:rFonts w:ascii="Times New Roman" w:eastAsia="Times New Roman" w:hAnsi="Times New Roman" w:cs="Times New Roman"/>
          <w:sz w:val="24"/>
          <w:szCs w:val="24"/>
        </w:rPr>
        <w:t>échantillon</w:t>
      </w:r>
      <w:r w:rsidR="00732AE2">
        <w:rPr>
          <w:rFonts w:ascii="Times New Roman" w:eastAsia="Times New Roman" w:hAnsi="Times New Roman" w:cs="Times New Roman"/>
          <w:sz w:val="24"/>
          <w:szCs w:val="24"/>
        </w:rPr>
        <w:t xml:space="preserve"> </w:t>
      </w:r>
      <w:r w:rsidR="00E07B84">
        <w:rPr>
          <w:rFonts w:ascii="Times New Roman" w:eastAsia="Times New Roman" w:hAnsi="Times New Roman" w:cs="Times New Roman"/>
          <w:sz w:val="24"/>
          <w:szCs w:val="24"/>
        </w:rPr>
        <w:t xml:space="preserve">sont </w:t>
      </w:r>
      <w:r w:rsidR="00486A13">
        <w:rPr>
          <w:rFonts w:ascii="Times New Roman" w:eastAsia="Times New Roman" w:hAnsi="Times New Roman" w:cs="Times New Roman"/>
          <w:sz w:val="24"/>
          <w:szCs w:val="24"/>
        </w:rPr>
        <w:t>comparées</w:t>
      </w:r>
      <w:r w:rsidR="00E07B84">
        <w:rPr>
          <w:rFonts w:ascii="Times New Roman" w:eastAsia="Times New Roman" w:hAnsi="Times New Roman" w:cs="Times New Roman"/>
          <w:sz w:val="24"/>
          <w:szCs w:val="24"/>
        </w:rPr>
        <w:t xml:space="preserve">, </w:t>
      </w:r>
      <w:r w:rsidR="00B072B2">
        <w:rPr>
          <w:rFonts w:ascii="Times New Roman" w:eastAsia="Times New Roman" w:hAnsi="Times New Roman" w:cs="Times New Roman"/>
          <w:sz w:val="24"/>
          <w:szCs w:val="24"/>
        </w:rPr>
        <w:t>la courbe formée</w:t>
      </w:r>
      <w:r w:rsidR="00732AE2">
        <w:rPr>
          <w:rFonts w:ascii="Times New Roman" w:eastAsia="Times New Roman" w:hAnsi="Times New Roman" w:cs="Times New Roman"/>
          <w:sz w:val="24"/>
          <w:szCs w:val="24"/>
        </w:rPr>
        <w:t xml:space="preserve"> devrait avoir une pente de 0. Ceci est la cause </w:t>
      </w:r>
      <w:r w:rsidR="00B072B2">
        <w:rPr>
          <w:rFonts w:ascii="Times New Roman" w:eastAsia="Times New Roman" w:hAnsi="Times New Roman" w:cs="Times New Roman"/>
          <w:sz w:val="24"/>
          <w:szCs w:val="24"/>
        </w:rPr>
        <w:t>du lien entre la constante d’équilibre et la température. Théoriquement, K n’est affecté que par la température. Donc, s</w:t>
      </w:r>
      <w:r w:rsidR="00E07B84">
        <w:rPr>
          <w:rFonts w:ascii="Times New Roman" w:eastAsia="Times New Roman" w:hAnsi="Times New Roman" w:cs="Times New Roman"/>
          <w:sz w:val="24"/>
          <w:szCs w:val="24"/>
        </w:rPr>
        <w:t xml:space="preserve">’il est </w:t>
      </w:r>
      <w:r w:rsidR="00B072B2">
        <w:rPr>
          <w:rFonts w:ascii="Times New Roman" w:eastAsia="Times New Roman" w:hAnsi="Times New Roman" w:cs="Times New Roman"/>
          <w:sz w:val="24"/>
          <w:szCs w:val="24"/>
        </w:rPr>
        <w:t>considér</w:t>
      </w:r>
      <w:r w:rsidR="00E07B84">
        <w:rPr>
          <w:rFonts w:ascii="Times New Roman" w:eastAsia="Times New Roman" w:hAnsi="Times New Roman" w:cs="Times New Roman"/>
          <w:sz w:val="24"/>
          <w:szCs w:val="24"/>
        </w:rPr>
        <w:t>é</w:t>
      </w:r>
      <w:r w:rsidR="00B072B2">
        <w:rPr>
          <w:rFonts w:ascii="Times New Roman" w:eastAsia="Times New Roman" w:hAnsi="Times New Roman" w:cs="Times New Roman"/>
          <w:sz w:val="24"/>
          <w:szCs w:val="24"/>
        </w:rPr>
        <w:t xml:space="preserve"> que la température est restée constante tout le long de la semaine d’attente ainsi que lors de la titration, les valeurs de K devraient être identiques</w:t>
      </w:r>
      <w:r w:rsidR="001A2D8D">
        <w:rPr>
          <w:rFonts w:ascii="Times New Roman" w:eastAsia="Times New Roman" w:hAnsi="Times New Roman" w:cs="Times New Roman"/>
          <w:sz w:val="24"/>
          <w:szCs w:val="24"/>
        </w:rPr>
        <w:t>.</w:t>
      </w:r>
      <w:r w:rsidR="00B072B2">
        <w:rPr>
          <w:rFonts w:ascii="Times New Roman" w:eastAsia="Times New Roman" w:hAnsi="Times New Roman" w:cs="Times New Roman"/>
          <w:sz w:val="24"/>
          <w:szCs w:val="24"/>
        </w:rPr>
        <w:t xml:space="preserve"> S</w:t>
      </w:r>
      <w:r w:rsidR="00E07B84">
        <w:rPr>
          <w:rFonts w:ascii="Times New Roman" w:eastAsia="Times New Roman" w:hAnsi="Times New Roman" w:cs="Times New Roman"/>
          <w:sz w:val="24"/>
          <w:szCs w:val="24"/>
        </w:rPr>
        <w:t xml:space="preserve">i </w:t>
      </w:r>
      <w:r w:rsidR="00B072B2">
        <w:rPr>
          <w:rFonts w:ascii="Times New Roman" w:eastAsia="Times New Roman" w:hAnsi="Times New Roman" w:cs="Times New Roman"/>
          <w:sz w:val="24"/>
          <w:szCs w:val="24"/>
        </w:rPr>
        <w:t>les incertitudes et les imprécisions des instrument</w:t>
      </w:r>
      <w:r w:rsidR="00E07B84">
        <w:rPr>
          <w:rFonts w:ascii="Times New Roman" w:eastAsia="Times New Roman" w:hAnsi="Times New Roman" w:cs="Times New Roman"/>
          <w:sz w:val="24"/>
          <w:szCs w:val="24"/>
        </w:rPr>
        <w:t xml:space="preserve"> sont pris en compte</w:t>
      </w:r>
      <w:r w:rsidR="00B072B2">
        <w:rPr>
          <w:rFonts w:ascii="Times New Roman" w:eastAsia="Times New Roman" w:hAnsi="Times New Roman" w:cs="Times New Roman"/>
          <w:sz w:val="24"/>
          <w:szCs w:val="24"/>
        </w:rPr>
        <w:t>, il est comprenable d’avoir une petite différence entre ces données</w:t>
      </w:r>
      <w:r w:rsidR="006345AE">
        <w:rPr>
          <w:rFonts w:ascii="Times New Roman" w:eastAsia="Times New Roman" w:hAnsi="Times New Roman" w:cs="Times New Roman"/>
          <w:sz w:val="24"/>
          <w:szCs w:val="24"/>
        </w:rPr>
        <w:t xml:space="preserve">, comme il est </w:t>
      </w:r>
      <w:r w:rsidR="006345AE">
        <w:rPr>
          <w:rFonts w:ascii="Times New Roman" w:eastAsia="Times New Roman" w:hAnsi="Times New Roman" w:cs="Times New Roman"/>
          <w:sz w:val="24"/>
          <w:szCs w:val="24"/>
        </w:rPr>
        <w:lastRenderedPageBreak/>
        <w:t>possible d’observer entre les échantillons</w:t>
      </w:r>
      <w:r w:rsidR="00F90C3A">
        <w:rPr>
          <w:rFonts w:ascii="Times New Roman" w:eastAsia="Times New Roman" w:hAnsi="Times New Roman" w:cs="Times New Roman"/>
          <w:sz w:val="24"/>
          <w:szCs w:val="24"/>
        </w:rPr>
        <w:t xml:space="preserve"> pour chaque </w:t>
      </w:r>
      <w:r w:rsidR="00671EBD">
        <w:rPr>
          <w:rFonts w:ascii="Times New Roman" w:eastAsia="Times New Roman" w:hAnsi="Times New Roman" w:cs="Times New Roman"/>
          <w:sz w:val="24"/>
          <w:szCs w:val="24"/>
        </w:rPr>
        <w:t>titration</w:t>
      </w:r>
      <w:r w:rsidR="00B072B2">
        <w:rPr>
          <w:rFonts w:ascii="Times New Roman" w:eastAsia="Times New Roman" w:hAnsi="Times New Roman" w:cs="Times New Roman"/>
          <w:sz w:val="24"/>
          <w:szCs w:val="24"/>
        </w:rPr>
        <w:t xml:space="preserve">. </w:t>
      </w:r>
      <w:r w:rsidR="001D2A8A">
        <w:rPr>
          <w:rFonts w:ascii="Times New Roman" w:eastAsia="Times New Roman" w:hAnsi="Times New Roman" w:cs="Times New Roman"/>
          <w:sz w:val="24"/>
          <w:szCs w:val="24"/>
        </w:rPr>
        <w:t>Également</w:t>
      </w:r>
      <w:r w:rsidR="00B072B2">
        <w:rPr>
          <w:rFonts w:ascii="Times New Roman" w:eastAsia="Times New Roman" w:hAnsi="Times New Roman" w:cs="Times New Roman"/>
          <w:sz w:val="24"/>
          <w:szCs w:val="24"/>
        </w:rPr>
        <w:t xml:space="preserve">, la courbe observée dans le graphique a une pente de 0.0183. </w:t>
      </w:r>
      <w:r w:rsidR="00E07B84">
        <w:rPr>
          <w:rFonts w:ascii="Times New Roman" w:eastAsia="Times New Roman" w:hAnsi="Times New Roman" w:cs="Times New Roman"/>
          <w:sz w:val="24"/>
          <w:szCs w:val="24"/>
        </w:rPr>
        <w:t>Il est donc possible de voir</w:t>
      </w:r>
      <w:r w:rsidR="00B072B2">
        <w:rPr>
          <w:rFonts w:ascii="Times New Roman" w:eastAsia="Times New Roman" w:hAnsi="Times New Roman" w:cs="Times New Roman"/>
          <w:sz w:val="24"/>
          <w:szCs w:val="24"/>
        </w:rPr>
        <w:t xml:space="preserve"> une légère augmentation de la constante avec les échantillons. Également, comme l’énergie standard de Gibbs est inversement lié à la constante d’équilibre, </w:t>
      </w:r>
      <w:r w:rsidR="00E77D28">
        <w:rPr>
          <w:rFonts w:ascii="Times New Roman" w:eastAsia="Times New Roman" w:hAnsi="Times New Roman" w:cs="Times New Roman"/>
          <w:sz w:val="24"/>
          <w:szCs w:val="24"/>
        </w:rPr>
        <w:t>un déclin</w:t>
      </w:r>
      <w:r w:rsidR="00B072B2">
        <w:rPr>
          <w:rFonts w:ascii="Times New Roman" w:eastAsia="Times New Roman" w:hAnsi="Times New Roman" w:cs="Times New Roman"/>
          <w:sz w:val="24"/>
          <w:szCs w:val="24"/>
        </w:rPr>
        <w:t xml:space="preserve"> de l’énergie dans le graphique</w:t>
      </w:r>
      <w:r w:rsidR="00E07B84">
        <w:rPr>
          <w:rFonts w:ascii="Times New Roman" w:eastAsia="Times New Roman" w:hAnsi="Times New Roman" w:cs="Times New Roman"/>
          <w:sz w:val="24"/>
          <w:szCs w:val="24"/>
        </w:rPr>
        <w:t xml:space="preserve"> peut être remarqué</w:t>
      </w:r>
      <w:r w:rsidR="00B072B2">
        <w:rPr>
          <w:rFonts w:ascii="Times New Roman" w:eastAsia="Times New Roman" w:hAnsi="Times New Roman" w:cs="Times New Roman"/>
          <w:sz w:val="24"/>
          <w:szCs w:val="24"/>
        </w:rPr>
        <w:t>.</w:t>
      </w:r>
      <w:r w:rsidR="00E77D28">
        <w:rPr>
          <w:rFonts w:ascii="Times New Roman" w:eastAsia="Times New Roman" w:hAnsi="Times New Roman" w:cs="Times New Roman"/>
          <w:sz w:val="24"/>
          <w:szCs w:val="24"/>
        </w:rPr>
        <w:t xml:space="preserve"> Ces différences peuvent être causé par l’imprécision des pipettes et même d’une contamination à cause des pompes à pipette. Effectivement, certaines des pompes</w:t>
      </w:r>
      <w:r w:rsidR="004A48D7">
        <w:rPr>
          <w:rFonts w:ascii="Times New Roman" w:eastAsia="Times New Roman" w:hAnsi="Times New Roman" w:cs="Times New Roman"/>
          <w:sz w:val="24"/>
          <w:szCs w:val="24"/>
        </w:rPr>
        <w:t xml:space="preserve"> étaient pleines de solution liquide inconnu, ce qui a pu contaminer certaines de nos solutions et donc modifier le nombre de moles de NaOH nécessaire au titrage de celles-ci.</w:t>
      </w:r>
      <w:r w:rsidR="00B6669B">
        <w:rPr>
          <w:rFonts w:ascii="Times New Roman" w:eastAsia="Times New Roman" w:hAnsi="Times New Roman" w:cs="Times New Roman"/>
          <w:sz w:val="24"/>
          <w:szCs w:val="24"/>
        </w:rPr>
        <w:t xml:space="preserve"> Également, il y a toujours une plus grosse source d’erreur avec la burette cas il y a une erreur humaine à prendre en compte lorsque le volume</w:t>
      </w:r>
      <w:r w:rsidR="00D77BEA">
        <w:rPr>
          <w:rFonts w:ascii="Times New Roman" w:eastAsia="Times New Roman" w:hAnsi="Times New Roman" w:cs="Times New Roman"/>
          <w:sz w:val="24"/>
          <w:szCs w:val="24"/>
        </w:rPr>
        <w:t xml:space="preserve"> est observé et noté</w:t>
      </w:r>
      <w:r w:rsidR="00B6669B">
        <w:rPr>
          <w:rFonts w:ascii="Times New Roman" w:eastAsia="Times New Roman" w:hAnsi="Times New Roman" w:cs="Times New Roman"/>
          <w:sz w:val="24"/>
          <w:szCs w:val="24"/>
        </w:rPr>
        <w:t>.</w:t>
      </w:r>
      <w:r w:rsidR="004A48D7">
        <w:rPr>
          <w:rFonts w:ascii="Times New Roman" w:eastAsia="Times New Roman" w:hAnsi="Times New Roman" w:cs="Times New Roman"/>
          <w:sz w:val="24"/>
          <w:szCs w:val="24"/>
        </w:rPr>
        <w:t xml:space="preserve"> Si </w:t>
      </w:r>
      <w:r w:rsidR="00D77BEA">
        <w:rPr>
          <w:rFonts w:ascii="Times New Roman" w:eastAsia="Times New Roman" w:hAnsi="Times New Roman" w:cs="Times New Roman"/>
          <w:sz w:val="24"/>
          <w:szCs w:val="24"/>
        </w:rPr>
        <w:t>un</w:t>
      </w:r>
      <w:r w:rsidR="004A48D7">
        <w:rPr>
          <w:rFonts w:ascii="Times New Roman" w:eastAsia="Times New Roman" w:hAnsi="Times New Roman" w:cs="Times New Roman"/>
          <w:sz w:val="24"/>
          <w:szCs w:val="24"/>
        </w:rPr>
        <w:t xml:space="preserve"> catalyseur</w:t>
      </w:r>
      <w:r w:rsidR="00D77BEA">
        <w:rPr>
          <w:rFonts w:ascii="Times New Roman" w:eastAsia="Times New Roman" w:hAnsi="Times New Roman" w:cs="Times New Roman"/>
          <w:sz w:val="24"/>
          <w:szCs w:val="24"/>
        </w:rPr>
        <w:t xml:space="preserve"> n’avait pas été ajouté</w:t>
      </w:r>
      <w:r w:rsidR="004A48D7">
        <w:rPr>
          <w:rFonts w:ascii="Times New Roman" w:eastAsia="Times New Roman" w:hAnsi="Times New Roman" w:cs="Times New Roman"/>
          <w:sz w:val="24"/>
          <w:szCs w:val="24"/>
        </w:rPr>
        <w:t xml:space="preserve"> lors de cette expérience, cela </w:t>
      </w:r>
      <w:r w:rsidR="00B6669B">
        <w:rPr>
          <w:rFonts w:ascii="Times New Roman" w:eastAsia="Times New Roman" w:hAnsi="Times New Roman" w:cs="Times New Roman"/>
          <w:sz w:val="24"/>
          <w:szCs w:val="24"/>
        </w:rPr>
        <w:t>n’aurait</w:t>
      </w:r>
      <w:r w:rsidR="004A48D7">
        <w:rPr>
          <w:rFonts w:ascii="Times New Roman" w:eastAsia="Times New Roman" w:hAnsi="Times New Roman" w:cs="Times New Roman"/>
          <w:sz w:val="24"/>
          <w:szCs w:val="24"/>
        </w:rPr>
        <w:t xml:space="preserve"> pas eu d’effet sur notre constante d’équilibre</w:t>
      </w:r>
      <w:r w:rsidR="00B6669B">
        <w:rPr>
          <w:rFonts w:ascii="Times New Roman" w:eastAsia="Times New Roman" w:hAnsi="Times New Roman" w:cs="Times New Roman"/>
          <w:sz w:val="24"/>
          <w:szCs w:val="24"/>
        </w:rPr>
        <w:t xml:space="preserve"> </w:t>
      </w:r>
      <w:r w:rsidR="00B6669B" w:rsidRPr="00486A13">
        <w:rPr>
          <w:rFonts w:ascii="Times New Roman" w:eastAsia="Times New Roman" w:hAnsi="Times New Roman" w:cs="Times New Roman"/>
          <w:sz w:val="24"/>
          <w:szCs w:val="24"/>
          <w:vertAlign w:val="superscript"/>
        </w:rPr>
        <w:t>(</w:t>
      </w:r>
      <w:r w:rsidR="00030755" w:rsidRPr="00486A13">
        <w:rPr>
          <w:rFonts w:ascii="Times New Roman" w:eastAsia="Times New Roman" w:hAnsi="Times New Roman" w:cs="Times New Roman"/>
          <w:sz w:val="24"/>
          <w:szCs w:val="24"/>
          <w:vertAlign w:val="superscript"/>
        </w:rPr>
        <w:t>6</w:t>
      </w:r>
      <w:r w:rsidR="00B6669B" w:rsidRPr="00486A13">
        <w:rPr>
          <w:rFonts w:ascii="Times New Roman" w:eastAsia="Times New Roman" w:hAnsi="Times New Roman" w:cs="Times New Roman"/>
          <w:sz w:val="24"/>
          <w:szCs w:val="24"/>
          <w:vertAlign w:val="superscript"/>
        </w:rPr>
        <w:t>)</w:t>
      </w:r>
      <w:r w:rsidR="004A48D7">
        <w:rPr>
          <w:rFonts w:ascii="Times New Roman" w:eastAsia="Times New Roman" w:hAnsi="Times New Roman" w:cs="Times New Roman"/>
          <w:sz w:val="24"/>
          <w:szCs w:val="24"/>
        </w:rPr>
        <w:t xml:space="preserve"> mais cela aurait seulement ralentit la réaction et oblig</w:t>
      </w:r>
      <w:r w:rsidR="00BB2443">
        <w:rPr>
          <w:rFonts w:ascii="Times New Roman" w:eastAsia="Times New Roman" w:hAnsi="Times New Roman" w:cs="Times New Roman"/>
          <w:sz w:val="24"/>
          <w:szCs w:val="24"/>
        </w:rPr>
        <w:t xml:space="preserve">é </w:t>
      </w:r>
      <w:r w:rsidR="0039708C">
        <w:rPr>
          <w:rFonts w:ascii="Times New Roman" w:eastAsia="Times New Roman" w:hAnsi="Times New Roman" w:cs="Times New Roman"/>
          <w:sz w:val="24"/>
          <w:szCs w:val="24"/>
        </w:rPr>
        <w:t xml:space="preserve">une </w:t>
      </w:r>
      <w:r w:rsidR="00BB2443">
        <w:rPr>
          <w:rFonts w:ascii="Times New Roman" w:eastAsia="Times New Roman" w:hAnsi="Times New Roman" w:cs="Times New Roman"/>
          <w:sz w:val="24"/>
          <w:szCs w:val="24"/>
        </w:rPr>
        <w:t>atten</w:t>
      </w:r>
      <w:r w:rsidR="0039708C">
        <w:rPr>
          <w:rFonts w:ascii="Times New Roman" w:eastAsia="Times New Roman" w:hAnsi="Times New Roman" w:cs="Times New Roman"/>
          <w:sz w:val="24"/>
          <w:szCs w:val="24"/>
        </w:rPr>
        <w:t>te de plus d’</w:t>
      </w:r>
      <w:r w:rsidR="00BB2443">
        <w:rPr>
          <w:rFonts w:ascii="Times New Roman" w:eastAsia="Times New Roman" w:hAnsi="Times New Roman" w:cs="Times New Roman"/>
          <w:sz w:val="24"/>
          <w:szCs w:val="24"/>
        </w:rPr>
        <w:t>une semaine pour atteindre l’équilibre et donc avoir des résultats précis.</w:t>
      </w:r>
      <w:r w:rsidR="004A48D7">
        <w:rPr>
          <w:rFonts w:ascii="Times New Roman" w:eastAsia="Times New Roman" w:hAnsi="Times New Roman" w:cs="Times New Roman"/>
          <w:sz w:val="24"/>
          <w:szCs w:val="24"/>
        </w:rPr>
        <w:t xml:space="preserve"> </w:t>
      </w:r>
      <w:r w:rsidR="00B6669B">
        <w:rPr>
          <w:rFonts w:ascii="Times New Roman" w:eastAsia="Times New Roman" w:hAnsi="Times New Roman" w:cs="Times New Roman"/>
          <w:sz w:val="24"/>
          <w:szCs w:val="24"/>
        </w:rPr>
        <w:t xml:space="preserve">Donc, la </w:t>
      </w:r>
      <w:r w:rsidR="0039708C">
        <w:rPr>
          <w:rFonts w:ascii="Times New Roman" w:eastAsia="Times New Roman" w:hAnsi="Times New Roman" w:cs="Times New Roman"/>
          <w:sz w:val="24"/>
          <w:szCs w:val="24"/>
        </w:rPr>
        <w:t>titration avait été fait</w:t>
      </w:r>
      <w:r w:rsidR="00B6669B">
        <w:rPr>
          <w:rFonts w:ascii="Times New Roman" w:eastAsia="Times New Roman" w:hAnsi="Times New Roman" w:cs="Times New Roman"/>
          <w:sz w:val="24"/>
          <w:szCs w:val="24"/>
        </w:rPr>
        <w:t xml:space="preserve"> avant que l’équilibre soit atteint, </w:t>
      </w:r>
      <w:r w:rsidR="00325394">
        <w:rPr>
          <w:rFonts w:ascii="Times New Roman" w:eastAsia="Times New Roman" w:hAnsi="Times New Roman" w:cs="Times New Roman"/>
          <w:sz w:val="24"/>
          <w:szCs w:val="24"/>
        </w:rPr>
        <w:t>les concentrations</w:t>
      </w:r>
      <w:r w:rsidR="00B6669B">
        <w:rPr>
          <w:rFonts w:ascii="Times New Roman" w:eastAsia="Times New Roman" w:hAnsi="Times New Roman" w:cs="Times New Roman"/>
          <w:sz w:val="24"/>
          <w:szCs w:val="24"/>
        </w:rPr>
        <w:t xml:space="preserve"> en mol trouvé n’aurait </w:t>
      </w:r>
      <w:r w:rsidR="00325394">
        <w:rPr>
          <w:rFonts w:ascii="Times New Roman" w:eastAsia="Times New Roman" w:hAnsi="Times New Roman" w:cs="Times New Roman"/>
          <w:sz w:val="24"/>
          <w:szCs w:val="24"/>
        </w:rPr>
        <w:t>peut-être</w:t>
      </w:r>
      <w:r w:rsidR="00B6669B">
        <w:rPr>
          <w:rFonts w:ascii="Times New Roman" w:eastAsia="Times New Roman" w:hAnsi="Times New Roman" w:cs="Times New Roman"/>
          <w:sz w:val="24"/>
          <w:szCs w:val="24"/>
        </w:rPr>
        <w:t xml:space="preserve"> utilisé dans l’équation (</w:t>
      </w:r>
      <w:r w:rsidR="00A37376">
        <w:rPr>
          <w:rFonts w:ascii="Times New Roman" w:eastAsia="Times New Roman" w:hAnsi="Times New Roman" w:cs="Times New Roman"/>
          <w:sz w:val="24"/>
          <w:szCs w:val="24"/>
        </w:rPr>
        <w:t>4</w:t>
      </w:r>
      <w:r w:rsidR="00B6669B">
        <w:rPr>
          <w:rFonts w:ascii="Times New Roman" w:eastAsia="Times New Roman" w:hAnsi="Times New Roman" w:cs="Times New Roman"/>
          <w:sz w:val="24"/>
          <w:szCs w:val="24"/>
        </w:rPr>
        <w:t>) mentionné dans l’introduction car celles-ci ne représentent pas l’équilibre.</w:t>
      </w:r>
      <w:r w:rsidR="00325394">
        <w:rPr>
          <w:rFonts w:ascii="Times New Roman" w:eastAsia="Times New Roman" w:hAnsi="Times New Roman" w:cs="Times New Roman"/>
          <w:sz w:val="24"/>
          <w:szCs w:val="24"/>
        </w:rPr>
        <w:t xml:space="preserve"> Si </w:t>
      </w:r>
      <w:r w:rsidR="0039708C">
        <w:rPr>
          <w:rFonts w:ascii="Times New Roman" w:eastAsia="Times New Roman" w:hAnsi="Times New Roman" w:cs="Times New Roman"/>
          <w:sz w:val="24"/>
          <w:szCs w:val="24"/>
        </w:rPr>
        <w:t>une augmentation de la</w:t>
      </w:r>
      <w:r w:rsidR="00325394">
        <w:rPr>
          <w:rFonts w:ascii="Times New Roman" w:eastAsia="Times New Roman" w:hAnsi="Times New Roman" w:cs="Times New Roman"/>
          <w:sz w:val="24"/>
          <w:szCs w:val="24"/>
        </w:rPr>
        <w:t xml:space="preserve"> précision dans ce laboratoire</w:t>
      </w:r>
      <w:r w:rsidR="0039708C">
        <w:rPr>
          <w:rFonts w:ascii="Times New Roman" w:eastAsia="Times New Roman" w:hAnsi="Times New Roman" w:cs="Times New Roman"/>
          <w:sz w:val="24"/>
          <w:szCs w:val="24"/>
        </w:rPr>
        <w:t xml:space="preserve"> était voulu</w:t>
      </w:r>
      <w:r w:rsidR="00325394">
        <w:rPr>
          <w:rFonts w:ascii="Times New Roman" w:eastAsia="Times New Roman" w:hAnsi="Times New Roman" w:cs="Times New Roman"/>
          <w:sz w:val="24"/>
          <w:szCs w:val="24"/>
        </w:rPr>
        <w:t xml:space="preserve">, il serait possible d’utiliser des instruments laissant une plus petite marge d’erreur. </w:t>
      </w:r>
      <w:r w:rsidR="00AC4E3A">
        <w:rPr>
          <w:rFonts w:ascii="Times New Roman" w:eastAsia="Times New Roman" w:hAnsi="Times New Roman" w:cs="Times New Roman"/>
          <w:sz w:val="24"/>
          <w:szCs w:val="24"/>
        </w:rPr>
        <w:t>Il faudrait</w:t>
      </w:r>
      <w:r w:rsidR="00325394">
        <w:rPr>
          <w:rFonts w:ascii="Times New Roman" w:eastAsia="Times New Roman" w:hAnsi="Times New Roman" w:cs="Times New Roman"/>
          <w:sz w:val="24"/>
          <w:szCs w:val="24"/>
        </w:rPr>
        <w:t xml:space="preserve"> également trouver </w:t>
      </w:r>
      <w:r w:rsidR="00F13413">
        <w:rPr>
          <w:rFonts w:ascii="Times New Roman" w:eastAsia="Times New Roman" w:hAnsi="Times New Roman" w:cs="Times New Roman"/>
          <w:sz w:val="24"/>
          <w:szCs w:val="24"/>
        </w:rPr>
        <w:t>une autre façon</w:t>
      </w:r>
      <w:r w:rsidR="00325394">
        <w:rPr>
          <w:rFonts w:ascii="Times New Roman" w:eastAsia="Times New Roman" w:hAnsi="Times New Roman" w:cs="Times New Roman"/>
          <w:sz w:val="24"/>
          <w:szCs w:val="24"/>
        </w:rPr>
        <w:t xml:space="preserve"> que la burette pour la titration car celle-ci créée une grosse incertitude</w:t>
      </w:r>
      <w:r w:rsidR="00FF29D2">
        <w:rPr>
          <w:rFonts w:ascii="Times New Roman" w:eastAsia="Times New Roman" w:hAnsi="Times New Roman" w:cs="Times New Roman"/>
          <w:sz w:val="24"/>
          <w:szCs w:val="24"/>
        </w:rPr>
        <w:t xml:space="preserve"> non seulement à cause de son incertitude (0.05) mais également à cause de l’erreur humaine présente.</w:t>
      </w:r>
      <w:r w:rsidR="00F13413">
        <w:rPr>
          <w:rFonts w:ascii="Times New Roman" w:eastAsia="Times New Roman" w:hAnsi="Times New Roman" w:cs="Times New Roman"/>
          <w:sz w:val="24"/>
          <w:szCs w:val="24"/>
        </w:rPr>
        <w:t xml:space="preserve"> </w:t>
      </w:r>
      <w:r w:rsidR="002023DE">
        <w:rPr>
          <w:rFonts w:ascii="Times New Roman" w:eastAsia="Times New Roman" w:hAnsi="Times New Roman" w:cs="Times New Roman"/>
          <w:sz w:val="24"/>
          <w:szCs w:val="24"/>
        </w:rPr>
        <w:t xml:space="preserve">Les valeurs théoriques de K et de l’énergie standard de Gibbs sont de </w:t>
      </w:r>
      <w:r w:rsidR="00D87CCC">
        <w:rPr>
          <w:rFonts w:ascii="Times New Roman" w:eastAsia="Times New Roman" w:hAnsi="Times New Roman" w:cs="Times New Roman"/>
          <w:sz w:val="24"/>
          <w:szCs w:val="24"/>
        </w:rPr>
        <w:t xml:space="preserve">4.8 et de -3953.52 respectivement. Ces données ont été trouver </w:t>
      </w:r>
      <w:r w:rsidR="0039708C">
        <w:rPr>
          <w:rFonts w:ascii="Times New Roman" w:eastAsia="Times New Roman" w:hAnsi="Times New Roman" w:cs="Times New Roman"/>
          <w:sz w:val="24"/>
          <w:szCs w:val="24"/>
        </w:rPr>
        <w:t>à</w:t>
      </w:r>
      <w:r w:rsidR="00D87CCC">
        <w:rPr>
          <w:rFonts w:ascii="Times New Roman" w:eastAsia="Times New Roman" w:hAnsi="Times New Roman" w:cs="Times New Roman"/>
          <w:sz w:val="24"/>
          <w:szCs w:val="24"/>
        </w:rPr>
        <w:t xml:space="preserve"> une température différente de la nôtre, soit 303.15K comparé à notre 296</w:t>
      </w:r>
      <w:r w:rsidR="004927A1">
        <w:rPr>
          <w:rFonts w:ascii="Times New Roman" w:eastAsia="Times New Roman" w:hAnsi="Times New Roman" w:cs="Times New Roman"/>
          <w:sz w:val="24"/>
          <w:szCs w:val="24"/>
        </w:rPr>
        <w:t>K.</w:t>
      </w:r>
      <w:r w:rsidR="004927A1">
        <w:rPr>
          <w:rFonts w:ascii="Times New Roman" w:eastAsia="Times New Roman" w:hAnsi="Times New Roman" w:cs="Times New Roman"/>
          <w:sz w:val="24"/>
          <w:szCs w:val="24"/>
          <w:vertAlign w:val="superscript"/>
        </w:rPr>
        <w:t xml:space="preserve"> </w:t>
      </w:r>
      <w:r w:rsidR="004927A1" w:rsidRPr="00486A13">
        <w:rPr>
          <w:rFonts w:ascii="Times New Roman" w:eastAsia="Times New Roman" w:hAnsi="Times New Roman" w:cs="Times New Roman"/>
          <w:sz w:val="24"/>
          <w:szCs w:val="24"/>
          <w:vertAlign w:val="superscript"/>
        </w:rPr>
        <w:t>(7)</w:t>
      </w:r>
      <w:r w:rsidR="00D87CCC">
        <w:rPr>
          <w:rFonts w:ascii="Times New Roman" w:eastAsia="Times New Roman" w:hAnsi="Times New Roman" w:cs="Times New Roman"/>
          <w:sz w:val="24"/>
          <w:szCs w:val="24"/>
        </w:rPr>
        <w:t xml:space="preserve"> Cette différence de température peut expliquer</w:t>
      </w:r>
      <w:r w:rsidR="00A03885">
        <w:rPr>
          <w:rFonts w:ascii="Times New Roman" w:eastAsia="Times New Roman" w:hAnsi="Times New Roman" w:cs="Times New Roman"/>
          <w:sz w:val="24"/>
          <w:szCs w:val="24"/>
        </w:rPr>
        <w:t xml:space="preserve"> notre légère différence de valeur de K avec celle théorique. </w:t>
      </w:r>
      <w:r w:rsidR="00133E1B">
        <w:rPr>
          <w:rFonts w:ascii="Times New Roman" w:eastAsia="Times New Roman" w:hAnsi="Times New Roman" w:cs="Times New Roman"/>
          <w:sz w:val="24"/>
          <w:szCs w:val="24"/>
        </w:rPr>
        <w:t>Il faut</w:t>
      </w:r>
      <w:r w:rsidR="00A03885">
        <w:rPr>
          <w:rFonts w:ascii="Times New Roman" w:eastAsia="Times New Roman" w:hAnsi="Times New Roman" w:cs="Times New Roman"/>
          <w:sz w:val="24"/>
          <w:szCs w:val="24"/>
        </w:rPr>
        <w:t xml:space="preserve"> également </w:t>
      </w:r>
      <w:r w:rsidR="004927A1">
        <w:rPr>
          <w:rFonts w:ascii="Times New Roman" w:eastAsia="Times New Roman" w:hAnsi="Times New Roman" w:cs="Times New Roman"/>
          <w:sz w:val="24"/>
          <w:szCs w:val="24"/>
        </w:rPr>
        <w:t>considérer</w:t>
      </w:r>
      <w:r w:rsidR="00A03885">
        <w:rPr>
          <w:rFonts w:ascii="Times New Roman" w:eastAsia="Times New Roman" w:hAnsi="Times New Roman" w:cs="Times New Roman"/>
          <w:sz w:val="24"/>
          <w:szCs w:val="24"/>
        </w:rPr>
        <w:t xml:space="preserve"> l’influence des incertitudes.</w:t>
      </w:r>
    </w:p>
    <w:p w14:paraId="6F560847" w14:textId="77777777" w:rsidR="00C32724" w:rsidRDefault="001C0B9A" w:rsidP="008529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Questions;</w:t>
      </w:r>
      <w:r w:rsidR="00D4502F" w:rsidRPr="00813BC8">
        <w:rPr>
          <w:rFonts w:ascii="Times New Roman" w:eastAsia="Times New Roman" w:hAnsi="Times New Roman" w:cs="Times New Roman"/>
          <w:sz w:val="24"/>
          <w:szCs w:val="24"/>
        </w:rPr>
        <w:t xml:space="preserve"> </w:t>
      </w:r>
    </w:p>
    <w:p w14:paraId="52888C12" w14:textId="77777777" w:rsidR="00065166" w:rsidRPr="00B41685" w:rsidRDefault="00065166" w:rsidP="00065166">
      <w:pPr>
        <w:jc w:val="both"/>
      </w:pPr>
    </w:p>
    <w:p w14:paraId="5B72672E" w14:textId="77777777" w:rsidR="00065166" w:rsidRPr="00B41685" w:rsidRDefault="00065166" w:rsidP="00065166">
      <w:pPr>
        <w:ind w:left="426" w:hanging="426"/>
        <w:jc w:val="both"/>
      </w:pPr>
    </w:p>
    <w:p w14:paraId="4EED24FB" w14:textId="77777777" w:rsidR="00065166" w:rsidRPr="00B41685" w:rsidRDefault="00065166" w:rsidP="0055235E">
      <w:pPr>
        <w:numPr>
          <w:ilvl w:val="0"/>
          <w:numId w:val="11"/>
        </w:numPr>
        <w:tabs>
          <w:tab w:val="clear" w:pos="720"/>
          <w:tab w:val="num" w:pos="426"/>
        </w:tabs>
        <w:spacing w:line="240" w:lineRule="auto"/>
        <w:ind w:left="426" w:hanging="426"/>
        <w:jc w:val="both"/>
      </w:pPr>
      <w:r w:rsidRPr="00B41685">
        <w:rPr>
          <w:noProof/>
        </w:rPr>
        <w:lastRenderedPageBreak/>
        <mc:AlternateContent>
          <mc:Choice Requires="wps">
            <w:drawing>
              <wp:anchor distT="0" distB="0" distL="114300" distR="114300" simplePos="0" relativeHeight="251661312" behindDoc="0" locked="0" layoutInCell="1" allowOverlap="1" wp14:anchorId="255A5893" wp14:editId="1604B8CD">
                <wp:simplePos x="0" y="0"/>
                <wp:positionH relativeFrom="margin">
                  <wp:align>center</wp:align>
                </wp:positionH>
                <wp:positionV relativeFrom="paragraph">
                  <wp:posOffset>392430</wp:posOffset>
                </wp:positionV>
                <wp:extent cx="5943600" cy="321310"/>
                <wp:effectExtent l="0" t="0" r="19050" b="21590"/>
                <wp:wrapSquare wrapText="left"/>
                <wp:docPr id="13"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21310"/>
                        </a:xfrm>
                        <a:prstGeom prst="rect">
                          <a:avLst/>
                        </a:prstGeom>
                        <a:solidFill>
                          <a:srgbClr val="FFFFFF"/>
                        </a:solidFill>
                        <a:ln w="9525">
                          <a:solidFill>
                            <a:srgbClr val="000000"/>
                          </a:solidFill>
                          <a:miter lim="800000"/>
                          <a:headEnd/>
                          <a:tailEnd/>
                        </a:ln>
                      </wps:spPr>
                      <wps:txbx>
                        <w:txbxContent>
                          <w:p w14:paraId="6712BF15" w14:textId="77777777" w:rsidR="00402167" w:rsidRPr="00F31648" w:rsidRDefault="00402167" w:rsidP="00065166">
                            <w:pPr>
                              <w:jc w:val="center"/>
                              <w:rPr>
                                <w:vertAlign w:val="superscript"/>
                              </w:rPr>
                            </w:pPr>
                            <w:r w:rsidRPr="000F605B">
                              <w:t>K = ((acétate éthyle)(H</w:t>
                            </w:r>
                            <w:r w:rsidRPr="000F605B">
                              <w:rPr>
                                <w:vertAlign w:val="subscript"/>
                              </w:rPr>
                              <w:t>2</w:t>
                            </w:r>
                            <w:r w:rsidRPr="000F605B">
                              <w:t>O))/((Acide acétique</w:t>
                            </w:r>
                            <w:r>
                              <w:t>)(CH</w:t>
                            </w:r>
                            <w:r>
                              <w:rPr>
                                <w:vertAlign w:val="subscript"/>
                              </w:rPr>
                              <w:t>3</w:t>
                            </w:r>
                            <w:r>
                              <w:t>CH</w:t>
                            </w:r>
                            <w:r>
                              <w:rPr>
                                <w:vertAlign w:val="subscript"/>
                              </w:rPr>
                              <w:t>2</w:t>
                            </w:r>
                            <w:r>
                              <w:t>OH</w:t>
                            </w:r>
                            <w:r w:rsidRPr="00486A13">
                              <w:t>))</w:t>
                            </w:r>
                            <w:r w:rsidRPr="00486A13">
                              <w:rPr>
                                <w:vertAlign w:val="superscript"/>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5A5893" id="_x0000_t202" coordsize="21600,21600" o:spt="202" path="m,l,21600r21600,l21600,xe">
                <v:stroke joinstyle="miter"/>
                <v:path gradientshapeok="t" o:connecttype="rect"/>
              </v:shapetype>
              <v:shape id="Zone de texte 13" o:spid="_x0000_s1028" type="#_x0000_t202" style="position:absolute;left:0;text-align:left;margin-left:0;margin-top:30.9pt;width:468pt;height:25.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kZHMwIAAF4EAAAOAAAAZHJzL2Uyb0RvYy54bWysVE2P0zAQvSPxHyzfaT7aLtuo6WrpUoS0&#10;fEgLF26O7SQWjsfYbpPdX8/EaUu1wAWRg+XxjJ9n3pvJ+mboNDlI5xWYkmazlBJpOAhlmpJ+/bJ7&#10;dU2JD8wIpsHIkj5KT282L1+se1vIHFrQQjqCIMYXvS1pG4ItksTzVnbMz8BKg84aXMcCmq5JhGM9&#10;onc6ydP0KunBCeuAS+/x9G5y0k3Er2vJw6e69jIQXVLMLcTVxbUa12SzZkXjmG0VP6bB/iGLjimD&#10;j56h7lhgZO/Ub1Cd4g481GHGoUugrhWXsQasJkufVfPQMitjLUiOt2ea/P+D5R8Pnx1RArWbU2JY&#10;hxp9Q6WIkCTIIUiC50hSb32BsQ8Wo8PwBga8EAv29h74d08MbFtmGnnrHPStZAKTzMabycXVCceP&#10;IFX/AQQ+xvYBItBQu25kEDkhiI5iPZ4FwkQIx8PlajG/StHF0TfPs3kWFUxYcbptnQ/vJHRk3JTU&#10;YQNEdHa492HMhhWnkPExD1qJndI6Gq6pttqRA8Nm2cUvFvAsTBvSl3S1zJcTAX+FSOP3J4hOBex6&#10;rbqSXp+DWDHS9taI2JOBKT3tMWVtjjyO1E0khqEaom75SZ4KxCMS62BqchxK3LTgnijpscFL6n/s&#10;mZOU6PcGxVlli8U4EdFYLF/naLhLT3XpYYYjVEkDJdN2G6Yp2lunmhZfmtrBwC0KWqvI9aj8lNUx&#10;fWziKMFx4MYpubRj1K/fwuYnAAAA//8DAFBLAwQUAAYACAAAACEA7qCfcd0AAAAHAQAADwAAAGRy&#10;cy9kb3ducmV2LnhtbEyPwU7DMBBE70j8g7VIXBB10lahDXEqhASCWykIrm68TSLsdbDdNPw9ywmO&#10;szOaeVttJmfFiCH2nhTkswwEUuNNT62Ct9eH6xWImDQZbT2hgm+MsKnPzypdGn+iFxx3qRVcQrHU&#10;CrqUhlLK2HTodJz5AYm9gw9OJ5ahlSboE5c7K+dZVkine+KFTg9432HzuTs6Bavl0/gRnxfb96Y4&#10;2HW6uhkfv4JSlxfT3S2IhFP6C8MvPqNDzUx7fyQThVXAjyQFRc787K4XBR/2HMvnS5B1Jf/z1z8A&#10;AAD//wMAUEsBAi0AFAAGAAgAAAAhALaDOJL+AAAA4QEAABMAAAAAAAAAAAAAAAAAAAAAAFtDb250&#10;ZW50X1R5cGVzXS54bWxQSwECLQAUAAYACAAAACEAOP0h/9YAAACUAQAACwAAAAAAAAAAAAAAAAAv&#10;AQAAX3JlbHMvLnJlbHNQSwECLQAUAAYACAAAACEAdDJGRzMCAABeBAAADgAAAAAAAAAAAAAAAAAu&#10;AgAAZHJzL2Uyb0RvYy54bWxQSwECLQAUAAYACAAAACEA7qCfcd0AAAAHAQAADwAAAAAAAAAAAAAA&#10;AACNBAAAZHJzL2Rvd25yZXYueG1sUEsFBgAAAAAEAAQA8wAAAJcFAAAAAA==&#10;">
                <v:textbox>
                  <w:txbxContent>
                    <w:p w14:paraId="6712BF15" w14:textId="77777777" w:rsidR="00402167" w:rsidRPr="00F31648" w:rsidRDefault="00402167" w:rsidP="00065166">
                      <w:pPr>
                        <w:jc w:val="center"/>
                        <w:rPr>
                          <w:vertAlign w:val="superscript"/>
                        </w:rPr>
                      </w:pPr>
                      <w:r w:rsidRPr="000F605B">
                        <w:t>K = ((acétate éthyle)(H</w:t>
                      </w:r>
                      <w:r w:rsidRPr="000F605B">
                        <w:rPr>
                          <w:vertAlign w:val="subscript"/>
                        </w:rPr>
                        <w:t>2</w:t>
                      </w:r>
                      <w:r w:rsidRPr="000F605B">
                        <w:t>O))/((Acide acétique</w:t>
                      </w:r>
                      <w:r>
                        <w:t>)(CH</w:t>
                      </w:r>
                      <w:r>
                        <w:rPr>
                          <w:vertAlign w:val="subscript"/>
                        </w:rPr>
                        <w:t>3</w:t>
                      </w:r>
                      <w:r>
                        <w:t>CH</w:t>
                      </w:r>
                      <w:r>
                        <w:rPr>
                          <w:vertAlign w:val="subscript"/>
                        </w:rPr>
                        <w:t>2</w:t>
                      </w:r>
                      <w:r>
                        <w:t>OH</w:t>
                      </w:r>
                      <w:r w:rsidRPr="00486A13">
                        <w:t>))</w:t>
                      </w:r>
                      <w:r w:rsidRPr="00486A13">
                        <w:rPr>
                          <w:vertAlign w:val="superscript"/>
                        </w:rPr>
                        <w:t>(8)</w:t>
                      </w:r>
                    </w:p>
                  </w:txbxContent>
                </v:textbox>
                <w10:wrap type="square" side="left" anchorx="margin"/>
              </v:shape>
            </w:pict>
          </mc:Fallback>
        </mc:AlternateContent>
      </w:r>
      <w:r w:rsidRPr="00B41685">
        <w:t xml:space="preserve">Si les solutions sont suffisamment diluées, la constante d’équilibre thermodynamique </w:t>
      </w:r>
      <w:r w:rsidRPr="00B41685">
        <w:rPr>
          <w:i/>
        </w:rPr>
        <w:t>K</w:t>
      </w:r>
      <w:r w:rsidRPr="00B41685">
        <w:t xml:space="preserve"> pour cette réaction est :</w:t>
      </w:r>
    </w:p>
    <w:p w14:paraId="7AB07FC8" w14:textId="77777777" w:rsidR="00065166" w:rsidRPr="00B41685" w:rsidRDefault="0055235E" w:rsidP="0055235E">
      <w:pPr>
        <w:numPr>
          <w:ilvl w:val="0"/>
          <w:numId w:val="11"/>
        </w:numPr>
        <w:tabs>
          <w:tab w:val="clear" w:pos="720"/>
          <w:tab w:val="num" w:pos="426"/>
        </w:tabs>
        <w:spacing w:line="240" w:lineRule="auto"/>
        <w:ind w:left="426" w:hanging="426"/>
        <w:jc w:val="both"/>
      </w:pPr>
      <w:r w:rsidRPr="00B41685">
        <w:rPr>
          <w:noProof/>
        </w:rPr>
        <mc:AlternateContent>
          <mc:Choice Requires="wps">
            <w:drawing>
              <wp:anchor distT="0" distB="0" distL="114300" distR="114300" simplePos="0" relativeHeight="251662336" behindDoc="0" locked="0" layoutInCell="1" allowOverlap="1" wp14:anchorId="4E324931" wp14:editId="7A2EC9E5">
                <wp:simplePos x="0" y="0"/>
                <wp:positionH relativeFrom="column">
                  <wp:posOffset>219710</wp:posOffset>
                </wp:positionH>
                <wp:positionV relativeFrom="paragraph">
                  <wp:posOffset>576580</wp:posOffset>
                </wp:positionV>
                <wp:extent cx="5943600" cy="268605"/>
                <wp:effectExtent l="0" t="0" r="19050" b="17145"/>
                <wp:wrapSquare wrapText="left"/>
                <wp:docPr id="12"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68605"/>
                        </a:xfrm>
                        <a:prstGeom prst="rect">
                          <a:avLst/>
                        </a:prstGeom>
                        <a:solidFill>
                          <a:srgbClr val="FFFFFF"/>
                        </a:solidFill>
                        <a:ln w="9525">
                          <a:solidFill>
                            <a:srgbClr val="000000"/>
                          </a:solidFill>
                          <a:miter lim="800000"/>
                          <a:headEnd/>
                          <a:tailEnd/>
                        </a:ln>
                      </wps:spPr>
                      <wps:txbx>
                        <w:txbxContent>
                          <w:p w14:paraId="17C80D25" w14:textId="77777777" w:rsidR="00402167" w:rsidRDefault="00402167" w:rsidP="00065166">
                            <w:pPr>
                              <w:jc w:val="center"/>
                              <w:rPr>
                                <w:lang w:val="en-US"/>
                              </w:rPr>
                            </w:pPr>
                            <w:r w:rsidRPr="00B41685">
                              <w:t>Δ</w:t>
                            </w:r>
                            <w:r w:rsidRPr="00B41685">
                              <w:rPr>
                                <w:i/>
                              </w:rPr>
                              <w:t>Gº</w:t>
                            </w:r>
                            <w:r>
                              <w:rPr>
                                <w:i/>
                              </w:rPr>
                              <w:t xml:space="preserve"> = RTln(K)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24931" id="Zone de texte 12" o:spid="_x0000_s1029" type="#_x0000_t202" style="position:absolute;left:0;text-align:left;margin-left:17.3pt;margin-top:45.4pt;width:468pt;height:2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7hnMgIAAF4EAAAOAAAAZHJzL2Uyb0RvYy54bWysVEtv2zAMvg/YfxB0X+y4SZYYcYouXYYB&#10;3QPodtlNluRYmCxqkhK7+/Wj5DTNXpdhPgiiSH4kP5JeXw+dJkfpvAJT0ekkp0QaDkKZfUU/f9q9&#10;WFLiAzOCaTCyog/S0+vN82fr3paygBa0kI4giPFlbyvahmDLLPO8lR3zE7DSoLIB17GAottnwrEe&#10;0TudFXm+yHpwwjrg0nt8vR2VdJPwm0by8KFpvAxEVxRzC+l06azjmW3WrNw7ZlvFT2mwf8iiY8pg&#10;0DPULQuMHJz6DapT3IGHJkw4dBk0jeIy1YDVTPNfqrlvmZWpFiTH2zNN/v/B8vfHj44ogb0rKDGs&#10;wx59wU4RIUmQQ5AE35Gk3voSbe8tWofhFQzokAr29g74V08MbFtm9vLGOehbyQQmOY2e2YXriOMj&#10;SN2/A4HB2CFAAhoa10UGkROC6Nish3ODMBHC8XG+ml0tclRx1BWL5SKfpxCsfPS2zoc3EjoSLxV1&#10;OAAJnR3vfIjZsPLRJAbzoJXYKa2T4Pb1VjtyZDgsu/Sd0H8y04b0FV3Ni/lIwF8h8vT9CaJTAade&#10;q66iy7MRKyNtr41IMxmY0uMdU9bmxGOkbiQxDPWQ+nYVA0SOaxAPSKyDcchxKfHSgvtOSY8DXlH/&#10;7cCcpES/Ndic1XQ2ixuRhNn8ZYGCu9TUlxpmOEJVNFAyXrdh3KKDdWrfYqRxHAzcYEMblbh+yuqU&#10;Pg5xasFp4eKWXMrJ6um3sPkBAAD//wMAUEsDBBQABgAIAAAAIQAIjlkp3wAAAAkBAAAPAAAAZHJz&#10;L2Rvd25yZXYueG1sTI/NTsMwEITvSLyDtUhcELVLqrQJcSqEBIJbKVW5uvE2ifBPsN00vD3LCY47&#10;82l2plpP1rARQ+y9kzCfCWDoGq9710rYvT/droDFpJxWxjuU8I0R1vXlRaVK7c/uDcdtahmFuFgq&#10;CV1KQ8l5bDq0Ks78gI68ow9WJTpDy3VQZwq3ht8JkXOrekcfOjXgY4fN5/ZkJawWL+NHfM02+yY/&#10;miLdLMfnryDl9dX0cA8s4ZT+YPitT9Whpk4Hf3I6MiMhW+RESigELSC/WAoSDgRm2Rx4XfH/C+of&#10;AAAA//8DAFBLAQItABQABgAIAAAAIQC2gziS/gAAAOEBAAATAAAAAAAAAAAAAAAAAAAAAABbQ29u&#10;dGVudF9UeXBlc10ueG1sUEsBAi0AFAAGAAgAAAAhADj9If/WAAAAlAEAAAsAAAAAAAAAAAAAAAAA&#10;LwEAAF9yZWxzLy5yZWxzUEsBAi0AFAAGAAgAAAAhAIlbuGcyAgAAXgQAAA4AAAAAAAAAAAAAAAAA&#10;LgIAAGRycy9lMm9Eb2MueG1sUEsBAi0AFAAGAAgAAAAhAAiOWSnfAAAACQEAAA8AAAAAAAAAAAAA&#10;AAAAjAQAAGRycy9kb3ducmV2LnhtbFBLBQYAAAAABAAEAPMAAACYBQAAAAA=&#10;">
                <v:textbox>
                  <w:txbxContent>
                    <w:p w14:paraId="17C80D25" w14:textId="77777777" w:rsidR="00402167" w:rsidRDefault="00402167" w:rsidP="00065166">
                      <w:pPr>
                        <w:jc w:val="center"/>
                        <w:rPr>
                          <w:lang w:val="en-US"/>
                        </w:rPr>
                      </w:pPr>
                      <w:r w:rsidRPr="00B41685">
                        <w:t>Δ</w:t>
                      </w:r>
                      <w:r w:rsidRPr="00B41685">
                        <w:rPr>
                          <w:i/>
                        </w:rPr>
                        <w:t>Gº</w:t>
                      </w:r>
                      <w:r>
                        <w:rPr>
                          <w:i/>
                        </w:rPr>
                        <w:t xml:space="preserve"> = RTln(K)</w:t>
                      </w:r>
                    </w:p>
                  </w:txbxContent>
                </v:textbox>
                <w10:wrap type="square" side="left"/>
              </v:shape>
            </w:pict>
          </mc:Fallback>
        </mc:AlternateContent>
      </w:r>
      <w:r w:rsidR="00065166" w:rsidRPr="00B41685">
        <w:t>Quelle est la relation entre l’énergie standard de Gibbs Δ</w:t>
      </w:r>
      <w:r w:rsidR="00065166" w:rsidRPr="00B41685">
        <w:rPr>
          <w:i/>
        </w:rPr>
        <w:t>Gº</w:t>
      </w:r>
      <w:r w:rsidR="00065166" w:rsidRPr="00B41685">
        <w:t xml:space="preserve"> et </w:t>
      </w:r>
      <w:r w:rsidR="00065166" w:rsidRPr="00B41685">
        <w:rPr>
          <w:i/>
        </w:rPr>
        <w:t>K </w:t>
      </w:r>
      <w:r w:rsidR="00065166" w:rsidRPr="00B41685">
        <w:t>?</w:t>
      </w:r>
    </w:p>
    <w:p w14:paraId="60230A40" w14:textId="77777777" w:rsidR="00065166" w:rsidRPr="00B41685" w:rsidRDefault="0055235E" w:rsidP="00065166">
      <w:pPr>
        <w:numPr>
          <w:ilvl w:val="0"/>
          <w:numId w:val="11"/>
        </w:numPr>
        <w:tabs>
          <w:tab w:val="clear" w:pos="720"/>
          <w:tab w:val="num" w:pos="426"/>
        </w:tabs>
        <w:spacing w:line="240" w:lineRule="auto"/>
        <w:ind w:left="426" w:hanging="426"/>
        <w:jc w:val="both"/>
      </w:pPr>
      <w:r w:rsidRPr="00B41685">
        <w:rPr>
          <w:noProof/>
        </w:rPr>
        <mc:AlternateContent>
          <mc:Choice Requires="wps">
            <w:drawing>
              <wp:anchor distT="0" distB="0" distL="114300" distR="114300" simplePos="0" relativeHeight="251663360" behindDoc="0" locked="0" layoutInCell="1" allowOverlap="1" wp14:anchorId="70044203" wp14:editId="6E65559D">
                <wp:simplePos x="0" y="0"/>
                <wp:positionH relativeFrom="column">
                  <wp:posOffset>234950</wp:posOffset>
                </wp:positionH>
                <wp:positionV relativeFrom="paragraph">
                  <wp:posOffset>532130</wp:posOffset>
                </wp:positionV>
                <wp:extent cx="5943600" cy="300990"/>
                <wp:effectExtent l="0" t="0" r="19050" b="22860"/>
                <wp:wrapSquare wrapText="left"/>
                <wp:docPr id="11" name="Zone de text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00990"/>
                        </a:xfrm>
                        <a:prstGeom prst="rect">
                          <a:avLst/>
                        </a:prstGeom>
                        <a:solidFill>
                          <a:srgbClr val="FFFFFF"/>
                        </a:solidFill>
                        <a:ln w="9525">
                          <a:solidFill>
                            <a:srgbClr val="000000"/>
                          </a:solidFill>
                          <a:miter lim="800000"/>
                          <a:headEnd/>
                          <a:tailEnd/>
                        </a:ln>
                      </wps:spPr>
                      <wps:txbx>
                        <w:txbxContent>
                          <w:p w14:paraId="385930E7" w14:textId="77777777" w:rsidR="00402167" w:rsidRPr="00AE0EB3" w:rsidRDefault="00402167" w:rsidP="00065166">
                            <w:pPr>
                              <w:jc w:val="both"/>
                            </w:pPr>
                            <w:r w:rsidRPr="00AE0EB3">
                              <w:t>Le HCl servira de catalyseur d</w:t>
                            </w:r>
                            <w:r>
                              <w:t>ans cette réaction.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044203" id="Zone de texte 11" o:spid="_x0000_s1030" type="#_x0000_t202" style="position:absolute;left:0;text-align:left;margin-left:18.5pt;margin-top:41.9pt;width:468pt;height:23.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uU9NAIAAF4EAAAOAAAAZHJzL2Uyb0RvYy54bWysVEtv2zAMvg/YfxB0X+ykSdcYcYouXYYB&#10;3QPodtlNlmRbmCxqkhI7/fWj5CTLXpdhPgiiSH4kP5Je3Q6dJnvpvAJT0ukkp0QaDkKZpqSfP21f&#10;3FDiAzOCaTCypAfp6e36+bNVbws5gxa0kI4giPFFb0vahmCLLPO8lR3zE7DSoLIG17GAomsy4ViP&#10;6J3OZnl+nfXghHXApff4ej8q6Trh17Xk4UNdexmILinmFtLp0lnFM1uvWNE4ZlvFj2mwf8iiY8pg&#10;0DPUPQuM7Jz6DapT3IGHOkw4dBnUteIy1YDVTPNfqnlsmZWpFiTH2zNN/v/B8vf7j44ogb2bUmJY&#10;hz36gp0iQpIghyAJviNJvfUF2j5atA7DKxjQIRXs7QPwr54Y2LTMNPLOOehbyQQmmTyzC9cRx0eQ&#10;qn8HAoOxXYAENNSuiwwiJwTRsVmHc4MwEcLxcbGcX13nqOKou8rz5TJ1MGPFyds6H95I6Ei8lNTh&#10;ACR0tn/wAetA05NJDOZBK7FVWifBNdVGO7JnOCzb9MXS0eUnM21IX9LlYrYYCfgrRJ6+P0F0KuDU&#10;a9WV9OZsxIpI22sj0kwGpvR4x/jaYBqRx0jdSGIYqiH1bX5qTwXigMQ6GIcclxIvLbgnSnoc8JL6&#10;bzvmJCX6rcHmLKfzedyIJMwXL2couEtNdalhhiNUSQMl43UTxi3aWaeaFiON42DgDhtaq8R1zHjM&#10;6pg+DnHi87hwcUsu5WT147ew/g4AAP//AwBQSwMEFAAGAAgAAAAhAF5B2BzeAAAACQEAAA8AAABk&#10;cnMvZG93bnJldi54bWxMj8FOwzAQRO9I/IO1SFwQdVqjpg1xKoQEglspCK5usk0i7HWw3TT8PcsJ&#10;jjszmp1XbiZnxYgh9p40zGcZCKTaNz21Gt5eH65XIGIy1BjrCTV8Y4RNdX5WmqLxJ3rBcZdawSUU&#10;C6OhS2kopIx1h87EmR+Q2Dv44EziM7SyCebE5c7KRZYtpTM98YfODHjfYf25OzoNq5un8SM+q+17&#10;vTzYdbrKx8evoPXlxXR3CyLhlP7C8Dufp0PFm/b+SE0UVoPKGSVxl2IC9te5YmHPQTVfgKxK+Z+g&#10;+gEAAP//AwBQSwECLQAUAAYACAAAACEAtoM4kv4AAADhAQAAEwAAAAAAAAAAAAAAAAAAAAAAW0Nv&#10;bnRlbnRfVHlwZXNdLnhtbFBLAQItABQABgAIAAAAIQA4/SH/1gAAAJQBAAALAAAAAAAAAAAAAAAA&#10;AC8BAABfcmVscy8ucmVsc1BLAQItABQABgAIAAAAIQDVZuU9NAIAAF4EAAAOAAAAAAAAAAAAAAAA&#10;AC4CAABkcnMvZTJvRG9jLnhtbFBLAQItABQABgAIAAAAIQBeQdgc3gAAAAkBAAAPAAAAAAAAAAAA&#10;AAAAAI4EAABkcnMvZG93bnJldi54bWxQSwUGAAAAAAQABADzAAAAmQUAAAAA&#10;">
                <v:textbox>
                  <w:txbxContent>
                    <w:p w14:paraId="385930E7" w14:textId="77777777" w:rsidR="00402167" w:rsidRPr="00AE0EB3" w:rsidRDefault="00402167" w:rsidP="00065166">
                      <w:pPr>
                        <w:jc w:val="both"/>
                      </w:pPr>
                      <w:r w:rsidRPr="00AE0EB3">
                        <w:t>Le HCl servira de catalyseur d</w:t>
                      </w:r>
                      <w:r>
                        <w:t>ans cette réaction.</w:t>
                      </w:r>
                    </w:p>
                  </w:txbxContent>
                </v:textbox>
                <w10:wrap type="square" side="left"/>
              </v:shape>
            </w:pict>
          </mc:Fallback>
        </mc:AlternateContent>
      </w:r>
      <w:r w:rsidR="00065166" w:rsidRPr="00B41685">
        <w:t>Quel est le catalyseur de la réaction en question ?</w:t>
      </w:r>
    </w:p>
    <w:p w14:paraId="3B4D16FC" w14:textId="77777777" w:rsidR="00065166" w:rsidRPr="00B41685" w:rsidRDefault="0055235E" w:rsidP="00065166">
      <w:pPr>
        <w:numPr>
          <w:ilvl w:val="0"/>
          <w:numId w:val="11"/>
        </w:numPr>
        <w:tabs>
          <w:tab w:val="clear" w:pos="720"/>
          <w:tab w:val="num" w:pos="426"/>
        </w:tabs>
        <w:spacing w:line="240" w:lineRule="auto"/>
        <w:ind w:left="426" w:hanging="426"/>
        <w:jc w:val="both"/>
      </w:pPr>
      <w:r w:rsidRPr="00B41685">
        <w:rPr>
          <w:noProof/>
        </w:rPr>
        <mc:AlternateContent>
          <mc:Choice Requires="wps">
            <w:drawing>
              <wp:anchor distT="0" distB="0" distL="114300" distR="114300" simplePos="0" relativeHeight="251668480" behindDoc="0" locked="0" layoutInCell="1" allowOverlap="1" wp14:anchorId="409250DC" wp14:editId="4834E642">
                <wp:simplePos x="0" y="0"/>
                <wp:positionH relativeFrom="margin">
                  <wp:posOffset>228600</wp:posOffset>
                </wp:positionH>
                <wp:positionV relativeFrom="paragraph">
                  <wp:posOffset>575945</wp:posOffset>
                </wp:positionV>
                <wp:extent cx="5943600" cy="441960"/>
                <wp:effectExtent l="0" t="0" r="19050" b="15240"/>
                <wp:wrapSquare wrapText="left"/>
                <wp:docPr id="1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41960"/>
                        </a:xfrm>
                        <a:prstGeom prst="rect">
                          <a:avLst/>
                        </a:prstGeom>
                        <a:solidFill>
                          <a:srgbClr val="FFFFFF"/>
                        </a:solidFill>
                        <a:ln w="9525">
                          <a:solidFill>
                            <a:srgbClr val="000000"/>
                          </a:solidFill>
                          <a:miter lim="800000"/>
                          <a:headEnd/>
                          <a:tailEnd/>
                        </a:ln>
                      </wps:spPr>
                      <wps:txbx>
                        <w:txbxContent>
                          <w:p w14:paraId="6E12C8F0" w14:textId="77777777" w:rsidR="00402167" w:rsidRPr="00AE0EB3" w:rsidRDefault="00402167" w:rsidP="00065166">
                            <w:pPr>
                              <w:jc w:val="both"/>
                            </w:pPr>
                            <w:r w:rsidRPr="00AE0EB3">
                              <w:t>Lorsqu’un système à l’équilibre est p</w:t>
                            </w:r>
                            <w:r>
                              <w:t>erturbé, celui-ci tentera de retrouver son équilibre en réagissant contre cette perturbation.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250DC" id="Zone de texte 10" o:spid="_x0000_s1031" type="#_x0000_t202" style="position:absolute;left:0;text-align:left;margin-left:18pt;margin-top:45.35pt;width:468pt;height:34.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2+OMQIAAF4EAAAOAAAAZHJzL2Uyb0RvYy54bWysVE2P0zAQvSPxHyzfadLSlm3UdLV0KUJa&#10;PqSFCzfHdhIL22Nst0n59UyctlQLXBA5WB7P+PnNm5msb3ujyUH6oMCWdDrJKZGWg1C2KemXz7sX&#10;N5SEyKxgGqws6VEGert5/mzduULOoAUtpCcIYkPRuZK2MboiywJvpWFhAk5adNbgDYto+iYTnnWI&#10;bnQ2y/Nl1oEXzgOXIeDp/eikm4Rf15LHj3UdZCS6pMgtptWntRrWbLNmReOZaxU/0WD/wMIwZfHR&#10;C9Q9i4zsvfoNyijuIUAdJxxMBnWtuEw5YDbT/Ek2jy1zMuWC4gR3kSn8P1j+4fDJEyWwdiiPZQZr&#10;9BUrRYQkUfZREjxHkToXCox9dBgd+9fQ44WUcHAPwL8FYmHbMtvIO++hayUTSHI63Myuro44YQCp&#10;uvcg8DG2j5CA+tqbQUHUhCA6sjleCoRECMfDxWr+cpmji6NvPp+ulolcxorzbedDfCvBkGFTUo8N&#10;kNDZ4SHEgQ0rziHDYwG0EjuldTJ8U221JweGzbJLX0rgSZi2pCvpajFbjAL8FSJP358gjIrY9VqZ&#10;kt5cglgxyPbGitSTkSk97pGyticdB+lGEWNf9alui3N5KhBHFNbD2OQ4lLhpwf+gpMMGL2n4vmde&#10;UqLfWSzOajqfDxORjPni1QwNf+2prj3McoQqaaRk3G7jOEV751XT4ktjO1i4w4LWKmk9VH5kdaKP&#10;TZxKcBq4YUqu7RT167ew+QkAAP//AwBQSwMEFAAGAAgAAAAhAL3wRdTfAAAACQEAAA8AAABkcnMv&#10;ZG93bnJldi54bWxMj8FOwzAQRO9I/IO1SFwQtWlQ0oQ4FUICwQ0Kaq9u7CYR9jrYbhr+nuUEx50Z&#10;zb6p17OzbDIhDh4l3CwEMIOt1wN2Ej7eH69XwGJSqJX1aCR8mwjr5vysVpX2J3wz0yZ1jEowVkpC&#10;n9JYcR7b3jgVF340SN7BB6cSnaHjOqgTlTvLl0Lk3KkB6UOvRvPQm/Zzc3QSVrfP0y6+ZK/bNj/Y&#10;Ml0V09NXkPLyYr6/A5bMnP7C8ItP6NAQ094fUUdmJWQ5TUkSSlEAI78sliTsKZiLDHhT8/8Lmh8A&#10;AAD//wMAUEsBAi0AFAAGAAgAAAAhALaDOJL+AAAA4QEAABMAAAAAAAAAAAAAAAAAAAAAAFtDb250&#10;ZW50X1R5cGVzXS54bWxQSwECLQAUAAYACAAAACEAOP0h/9YAAACUAQAACwAAAAAAAAAAAAAAAAAv&#10;AQAAX3JlbHMvLnJlbHNQSwECLQAUAAYACAAAACEAWENvjjECAABeBAAADgAAAAAAAAAAAAAAAAAu&#10;AgAAZHJzL2Uyb0RvYy54bWxQSwECLQAUAAYACAAAACEAvfBF1N8AAAAJAQAADwAAAAAAAAAAAAAA&#10;AACLBAAAZHJzL2Rvd25yZXYueG1sUEsFBgAAAAAEAAQA8wAAAJcFAAAAAA==&#10;">
                <v:textbox>
                  <w:txbxContent>
                    <w:p w14:paraId="6E12C8F0" w14:textId="77777777" w:rsidR="00402167" w:rsidRPr="00AE0EB3" w:rsidRDefault="00402167" w:rsidP="00065166">
                      <w:pPr>
                        <w:jc w:val="both"/>
                      </w:pPr>
                      <w:r w:rsidRPr="00AE0EB3">
                        <w:t>Lorsqu’un système à l’équilibre est p</w:t>
                      </w:r>
                      <w:r>
                        <w:t>erturbé, celui-ci tentera de retrouver son équilibre en réagissant contre cette perturbation.</w:t>
                      </w:r>
                    </w:p>
                  </w:txbxContent>
                </v:textbox>
                <w10:wrap type="square" side="left" anchorx="margin"/>
              </v:shape>
            </w:pict>
          </mc:Fallback>
        </mc:AlternateContent>
      </w:r>
      <w:r w:rsidR="00065166" w:rsidRPr="00B41685">
        <w:t>Le principe de Le Chatelier stipule que :</w:t>
      </w:r>
    </w:p>
    <w:p w14:paraId="1777A44E" w14:textId="77777777" w:rsidR="00065166" w:rsidRPr="00B41685" w:rsidRDefault="00671EBD" w:rsidP="00065166">
      <w:pPr>
        <w:numPr>
          <w:ilvl w:val="0"/>
          <w:numId w:val="11"/>
        </w:numPr>
        <w:tabs>
          <w:tab w:val="clear" w:pos="720"/>
          <w:tab w:val="num" w:pos="426"/>
        </w:tabs>
        <w:spacing w:line="240" w:lineRule="auto"/>
        <w:ind w:left="426" w:hanging="426"/>
        <w:jc w:val="both"/>
      </w:pPr>
      <w:r w:rsidRPr="00B41685">
        <w:rPr>
          <w:noProof/>
        </w:rPr>
        <mc:AlternateContent>
          <mc:Choice Requires="wps">
            <w:drawing>
              <wp:anchor distT="0" distB="0" distL="114300" distR="114300" simplePos="0" relativeHeight="251665408" behindDoc="0" locked="0" layoutInCell="1" allowOverlap="1" wp14:anchorId="4771B2B4" wp14:editId="6FE17057">
                <wp:simplePos x="0" y="0"/>
                <wp:positionH relativeFrom="margin">
                  <wp:posOffset>251460</wp:posOffset>
                </wp:positionH>
                <wp:positionV relativeFrom="paragraph">
                  <wp:posOffset>1024890</wp:posOffset>
                </wp:positionV>
                <wp:extent cx="5943600" cy="678180"/>
                <wp:effectExtent l="0" t="0" r="19050" b="26670"/>
                <wp:wrapSquare wrapText="left"/>
                <wp:docPr id="8" name="Zone de text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678180"/>
                        </a:xfrm>
                        <a:prstGeom prst="rect">
                          <a:avLst/>
                        </a:prstGeom>
                        <a:solidFill>
                          <a:srgbClr val="FFFFFF"/>
                        </a:solidFill>
                        <a:ln w="9525">
                          <a:solidFill>
                            <a:srgbClr val="000000"/>
                          </a:solidFill>
                          <a:miter lim="800000"/>
                          <a:headEnd/>
                          <a:tailEnd/>
                        </a:ln>
                      </wps:spPr>
                      <wps:txbx>
                        <w:txbxContent>
                          <w:p w14:paraId="41FF5C32" w14:textId="77777777" w:rsidR="00402167" w:rsidRPr="00142454" w:rsidRDefault="00402167" w:rsidP="00065166">
                            <w:pPr>
                              <w:jc w:val="both"/>
                            </w:pPr>
                            <w:r w:rsidRPr="00142454">
                              <w:t>Titrage avec le NaOH de 1</w:t>
                            </w:r>
                            <w:r>
                              <w:t>.0N jusqu’à changement de couleur créé par la phénolphtaléine (rose). Pour ensuite calculé le nombre de moles titré et soustraire à se nombre le nombre de moles de HCl présent dans la solution.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71B2B4" id="Zone de texte 8" o:spid="_x0000_s1032" type="#_x0000_t202" style="position:absolute;left:0;text-align:left;margin-left:19.8pt;margin-top:80.7pt;width:468pt;height:53.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3WMQIAAFwEAAAOAAAAZHJzL2Uyb0RvYy54bWysVE2P0zAQvSPxHyzfadLSdtuo6WrpUoS0&#10;fEgLF26O7TQWjsfYbpPur2fstKVa4ILIwfJ4xs8z781kddu3mhyk8wpMScejnBJpOAhldiX9+mX7&#10;akGJD8wIpsHIkh6lp7frly9WnS3kBBrQQjqCIMYXnS1pE4ItsszzRrbMj8BKg84aXMsCmm6XCcc6&#10;RG91NsnzedaBE9YBl97j6f3gpOuEX9eSh0917WUguqSYW0irS2sV12y9YsXOMdsofkqD/UMWLVMG&#10;H71A3bPAyN6p36BaxR14qMOIQ5tBXSsuUw1YzTh/Vs1jw6xMtSA53l5o8v8Pln88fHZEiZKiUIa1&#10;KNE3FIoISYLsgySLSFFnfYGRjxZjQ/8GepQ6levtA/DvnhjYNMzs5J1z0DWSCUxxHG9mV1cHHB9B&#10;qu4DCHyL7QMkoL52beQPGSGIjlIdL/JgHoTj4Ww5fT3P0cXRN79ZjBdJv4wV59vW+fBOQkvipqQO&#10;5U/o7PDgQ8yGFeeQ+JgHrcRWaZ0Mt6s22pEDw1bZpi8V8CxMG9KVdDmbzAYC/gqRp+9PEK0K2PNa&#10;tUj6JYgVkba3RqSODEzpYY8pa3PiMVI3kBj6qk+qzc/yVCCOSKyDocVxJHHTgHuipMP2Lqn/sWdO&#10;UqLfGxRnOZ5O4zwkYzq7maDhrj3VtYcZjlAlDZQM200YZmhvndo1+NLQDgbuUNBaJa6j8kNWp/Sx&#10;hZMEp3GLM3Jtp6hfP4X1TwAAAP//AwBQSwMEFAAGAAgAAAAhAAu/rDDgAAAACgEAAA8AAABkcnMv&#10;ZG93bnJldi54bWxMj8FOwzAMhu9IvENkJC5oS9eNrC1NJ4QEYjfYEFyzNmsrEqckWVfeHnOCo39/&#10;+v253EzWsFH70DuUsJgnwDTWrumxlfC2f5xlwEJU2CjjUEv41gE21eVFqYrGnfFVj7vYMirBUCgJ&#10;XYxDwXmoO21VmLtBI+2OzlsVafQtb7w6U7k1PE0Swa3qkS50atAPna4/dycrIVs9jx9hu3x5r8XR&#10;5PFmPT59eSmvr6b7O2BRT/EPhl99UoeKnA7uhE1gRsIyF0RSLhYrYATk61tKDhJSkaXAq5L/f6H6&#10;AQAA//8DAFBLAQItABQABgAIAAAAIQC2gziS/gAAAOEBAAATAAAAAAAAAAAAAAAAAAAAAABbQ29u&#10;dGVudF9UeXBlc10ueG1sUEsBAi0AFAAGAAgAAAAhADj9If/WAAAAlAEAAAsAAAAAAAAAAAAAAAAA&#10;LwEAAF9yZWxzLy5yZWxzUEsBAi0AFAAGAAgAAAAhACP+vdYxAgAAXAQAAA4AAAAAAAAAAAAAAAAA&#10;LgIAAGRycy9lMm9Eb2MueG1sUEsBAi0AFAAGAAgAAAAhAAu/rDDgAAAACgEAAA8AAAAAAAAAAAAA&#10;AAAAiwQAAGRycy9kb3ducmV2LnhtbFBLBQYAAAAABAAEAPMAAACYBQAAAAA=&#10;">
                <v:textbox>
                  <w:txbxContent>
                    <w:p w14:paraId="41FF5C32" w14:textId="77777777" w:rsidR="00402167" w:rsidRPr="00142454" w:rsidRDefault="00402167" w:rsidP="00065166">
                      <w:pPr>
                        <w:jc w:val="both"/>
                      </w:pPr>
                      <w:r w:rsidRPr="00142454">
                        <w:t>Titrage avec le NaOH de 1</w:t>
                      </w:r>
                      <w:r>
                        <w:t>.0N jusqu’à changement de couleur créé par la phénolphtaléine (rose). Pour ensuite calculé le nombre de moles titré et soustraire à se nombre le nombre de moles de HCl présent dans la solution.</w:t>
                      </w:r>
                    </w:p>
                  </w:txbxContent>
                </v:textbox>
                <w10:wrap type="square" side="left" anchorx="margin"/>
              </v:shape>
            </w:pict>
          </mc:Fallback>
        </mc:AlternateContent>
      </w:r>
      <w:r w:rsidR="00065166" w:rsidRPr="00B41685">
        <w:t xml:space="preserve">Comment pouvez-vous déterminer la valeur de </w:t>
      </w:r>
      <w:r w:rsidR="00065166" w:rsidRPr="00B41685">
        <w:rPr>
          <w:i/>
        </w:rPr>
        <w:t>K</w:t>
      </w:r>
      <w:r w:rsidR="00065166" w:rsidRPr="00B41685">
        <w:t xml:space="preserve"> en vous servant de l’équipement et des produits chimiques disponibles ?  Combien de temps faudra-t-il pour atteindre l’équilibre ?  À quoi servent la solution de NaOH et la phénolphtaléine ?</w:t>
      </w:r>
    </w:p>
    <w:p w14:paraId="63E7073F" w14:textId="77777777" w:rsidR="00C87C50" w:rsidRPr="00B41685" w:rsidRDefault="00C87C50" w:rsidP="0055235E">
      <w:pPr>
        <w:tabs>
          <w:tab w:val="num" w:pos="426"/>
        </w:tabs>
        <w:jc w:val="both"/>
      </w:pPr>
    </w:p>
    <w:p w14:paraId="310DDD98" w14:textId="77777777" w:rsidR="00065166" w:rsidRPr="00B41685" w:rsidRDefault="00B81706" w:rsidP="00065166">
      <w:pPr>
        <w:numPr>
          <w:ilvl w:val="0"/>
          <w:numId w:val="11"/>
        </w:numPr>
        <w:tabs>
          <w:tab w:val="clear" w:pos="720"/>
          <w:tab w:val="num" w:pos="426"/>
        </w:tabs>
        <w:spacing w:line="240" w:lineRule="auto"/>
        <w:ind w:left="426" w:hanging="426"/>
        <w:jc w:val="both"/>
      </w:pPr>
      <w:r w:rsidRPr="00B41685">
        <w:rPr>
          <w:noProof/>
        </w:rPr>
        <mc:AlternateContent>
          <mc:Choice Requires="wps">
            <w:drawing>
              <wp:anchor distT="0" distB="0" distL="114300" distR="114300" simplePos="0" relativeHeight="251664384" behindDoc="0" locked="0" layoutInCell="1" allowOverlap="1" wp14:anchorId="0D31C894" wp14:editId="49E88E09">
                <wp:simplePos x="0" y="0"/>
                <wp:positionH relativeFrom="page">
                  <wp:posOffset>971550</wp:posOffset>
                </wp:positionH>
                <wp:positionV relativeFrom="paragraph">
                  <wp:posOffset>222250</wp:posOffset>
                </wp:positionV>
                <wp:extent cx="5943600" cy="772160"/>
                <wp:effectExtent l="0" t="0" r="19050" b="27940"/>
                <wp:wrapSquare wrapText="left"/>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772160"/>
                        </a:xfrm>
                        <a:prstGeom prst="rect">
                          <a:avLst/>
                        </a:prstGeom>
                        <a:solidFill>
                          <a:srgbClr val="FFFFFF"/>
                        </a:solidFill>
                        <a:ln w="9525">
                          <a:solidFill>
                            <a:srgbClr val="000000"/>
                          </a:solidFill>
                          <a:miter lim="800000"/>
                          <a:headEnd/>
                          <a:tailEnd/>
                        </a:ln>
                      </wps:spPr>
                      <wps:txbx>
                        <w:txbxContent>
                          <w:p w14:paraId="7544F101" w14:textId="77777777" w:rsidR="00402167" w:rsidRPr="00142454" w:rsidRDefault="00402167" w:rsidP="00065166">
                            <w:pPr>
                              <w:jc w:val="both"/>
                            </w:pPr>
                            <w:r w:rsidRPr="00142454">
                              <w:t xml:space="preserve">7 solutions </w:t>
                            </w:r>
                            <w:r>
                              <w:t xml:space="preserve">seront préparés </w:t>
                            </w:r>
                            <w:r w:rsidRPr="00142454">
                              <w:t xml:space="preserve">qui </w:t>
                            </w:r>
                            <w:r>
                              <w:t>irons à l’équilibre au cours d’une semaine pour ensuite revenir et trouver la concentration de l’éthanol, l’acide acétique, acétate d’éthyle et trouver notre K. La phénolphtaléine et le NaOH serviront à faire le titrage des solutions.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31C894" id="Zone de texte 9" o:spid="_x0000_s1033" type="#_x0000_t202" style="position:absolute;left:0;text-align:left;margin-left:76.5pt;margin-top:17.5pt;width:468pt;height:60.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zl/MQIAAFwEAAAOAAAAZHJzL2Uyb0RvYy54bWysVE2P0zAQvSPxHyzfadLSj23UdLV0KUJa&#10;PqSFCzfHcRoL22Nst0n31zN22lItcEHkYHk84+eZ92ayuu21IgfhvART0vEop0QYDrU0u5J+/bJ9&#10;dUOJD8zUTIERJT0KT2/XL1+sOluICbSgauEIghhfdLakbQi2yDLPW6GZH4EVBp0NOM0Cmm6X1Y51&#10;iK5VNsnzedaBq60DLrzH0/vBSdcJv2kED5+axotAVEkxt5BWl9Yqrtl6xYqdY7aV/JQG+4csNJMG&#10;H71A3bPAyN7J36C05A48NGHEQWfQNJKLVANWM86fVfPYMitSLUiOtxea/P+D5R8Pnx2RdUmXlBim&#10;UaJvKBSpBQmiD4IsI0Wd9QVGPlqMDf0b6FHqVK63D8C/e2Jg0zKzE3fOQdcKVmOK43gzu7o64PgI&#10;UnUfoMa32D5AAuobpyN/yAhBdJTqeJEH8yAcD2fL6et5ji6OvsViMp4n/TJWnG9b58M7AZrETUkd&#10;yp/Q2eHBh5gNK84h8TEPStZbqVQy3K7aKEcODFtlm75UwLMwZUiHZM0ms4GAv0Lk6fsThJYBe15J&#10;XdKbSxArIm1vTZ06MjCphj2mrMyJx0jdQGLoqz6ptjjLU0F9RGIdDC2OI4mbFtwTJR22d0n9jz1z&#10;ghL13qA4y/F0GuchGdPZYoKGu/ZU1x5mOEKVNFAybDdhmKG9dXLX4ktDOxi4Q0EbmbiOyg9ZndLH&#10;Fk4SnMYtzsi1naJ+/RTWPwEAAP//AwBQSwMEFAAGAAgAAAAhAKMB3BbeAAAACwEAAA8AAABkcnMv&#10;ZG93bnJldi54bWxMT0FOwzAQvCPxB2uRuCDqQGhIQ5wKIYHoDQqCqxtvk4h4HWw3Db9nc4LTzmhG&#10;szPlerK9GNGHzpGCq0UCAql2pqNGwfvb42UOIkRNRveOUMEPBlhXpyelLow70iuO29gIDqFQaAVt&#10;jEMhZahbtDos3IDE2t55qyNT30jj9ZHDbS+vkySTVnfEH1o94EOL9df2YBXkN8/jZ9ikLx91tu9X&#10;8eJ2fPr2Sp2fTfd3ICJO8c8Mc32uDhV32rkDmSB65suUt0QF6ZLvbEjyFaPdLGUZyKqU/zdUvwAA&#10;AP//AwBQSwECLQAUAAYACAAAACEAtoM4kv4AAADhAQAAEwAAAAAAAAAAAAAAAAAAAAAAW0NvbnRl&#10;bnRfVHlwZXNdLnhtbFBLAQItABQABgAIAAAAIQA4/SH/1gAAAJQBAAALAAAAAAAAAAAAAAAAAC8B&#10;AABfcmVscy8ucmVsc1BLAQItABQABgAIAAAAIQCz2zl/MQIAAFwEAAAOAAAAAAAAAAAAAAAAAC4C&#10;AABkcnMvZTJvRG9jLnhtbFBLAQItABQABgAIAAAAIQCjAdwW3gAAAAsBAAAPAAAAAAAAAAAAAAAA&#10;AIsEAABkcnMvZG93bnJldi54bWxQSwUGAAAAAAQABADzAAAAlgUAAAAA&#10;">
                <v:textbox>
                  <w:txbxContent>
                    <w:p w14:paraId="7544F101" w14:textId="77777777" w:rsidR="00402167" w:rsidRPr="00142454" w:rsidRDefault="00402167" w:rsidP="00065166">
                      <w:pPr>
                        <w:jc w:val="both"/>
                      </w:pPr>
                      <w:r w:rsidRPr="00142454">
                        <w:t xml:space="preserve">7 solutions </w:t>
                      </w:r>
                      <w:r>
                        <w:t xml:space="preserve">seront préparés </w:t>
                      </w:r>
                      <w:r w:rsidRPr="00142454">
                        <w:t xml:space="preserve">qui </w:t>
                      </w:r>
                      <w:r>
                        <w:t>irons à l’équilibre au cours d’une semaine pour ensuite revenir et trouver la concentration de l’éthanol, l’acide acétique, acétate d’éthyle et trouver notre K. La phénolphtaléine et le NaOH serviront à faire le titrage des solutions.</w:t>
                      </w:r>
                    </w:p>
                  </w:txbxContent>
                </v:textbox>
                <w10:wrap type="square" side="left" anchorx="page"/>
              </v:shape>
            </w:pict>
          </mc:Fallback>
        </mc:AlternateContent>
      </w:r>
      <w:r w:rsidR="00065166" w:rsidRPr="00B41685">
        <w:t>Comment déterminerez-vous le nombre de moles d’acide acétique dans chaque mélange ?</w:t>
      </w:r>
    </w:p>
    <w:p w14:paraId="7BFAE4A9" w14:textId="77777777" w:rsidR="00065166" w:rsidRPr="00B41685" w:rsidRDefault="00065166" w:rsidP="00065166">
      <w:pPr>
        <w:tabs>
          <w:tab w:val="num" w:pos="426"/>
        </w:tabs>
        <w:ind w:left="426" w:hanging="426"/>
        <w:jc w:val="both"/>
      </w:pPr>
    </w:p>
    <w:p w14:paraId="63231C6E" w14:textId="77777777" w:rsidR="00065166" w:rsidRPr="00B41685" w:rsidRDefault="00065166" w:rsidP="00065166">
      <w:pPr>
        <w:numPr>
          <w:ilvl w:val="0"/>
          <w:numId w:val="11"/>
        </w:numPr>
        <w:tabs>
          <w:tab w:val="clear" w:pos="720"/>
          <w:tab w:val="num" w:pos="426"/>
        </w:tabs>
        <w:spacing w:line="240" w:lineRule="auto"/>
        <w:ind w:left="426" w:hanging="426"/>
        <w:jc w:val="both"/>
      </w:pPr>
      <w:r w:rsidRPr="00B41685">
        <w:rPr>
          <w:noProof/>
        </w:rPr>
        <mc:AlternateContent>
          <mc:Choice Requires="wps">
            <w:drawing>
              <wp:anchor distT="0" distB="0" distL="114300" distR="114300" simplePos="0" relativeHeight="251666432" behindDoc="0" locked="0" layoutInCell="1" allowOverlap="1" wp14:anchorId="799DD8EA" wp14:editId="37978D8F">
                <wp:simplePos x="0" y="0"/>
                <wp:positionH relativeFrom="column">
                  <wp:posOffset>236220</wp:posOffset>
                </wp:positionH>
                <wp:positionV relativeFrom="paragraph">
                  <wp:posOffset>413385</wp:posOffset>
                </wp:positionV>
                <wp:extent cx="5943600" cy="449580"/>
                <wp:effectExtent l="0" t="0" r="19050" b="26670"/>
                <wp:wrapSquare wrapText="left"/>
                <wp:docPr id="7"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49580"/>
                        </a:xfrm>
                        <a:prstGeom prst="rect">
                          <a:avLst/>
                        </a:prstGeom>
                        <a:solidFill>
                          <a:srgbClr val="FFFFFF"/>
                        </a:solidFill>
                        <a:ln w="9525">
                          <a:solidFill>
                            <a:srgbClr val="000000"/>
                          </a:solidFill>
                          <a:miter lim="800000"/>
                          <a:headEnd/>
                          <a:tailEnd/>
                        </a:ln>
                      </wps:spPr>
                      <wps:txbx>
                        <w:txbxContent>
                          <w:p w14:paraId="27F531F2" w14:textId="77777777" w:rsidR="00402167" w:rsidRDefault="00402167" w:rsidP="00065166">
                            <w:pPr>
                              <w:jc w:val="center"/>
                              <w:rPr>
                                <w:lang w:val="en-US"/>
                              </w:rPr>
                            </w:pPr>
                            <w:r>
                              <w:rPr>
                                <w:lang w:val="en-US"/>
                              </w:rPr>
                              <w:t>1 N × 22.5 ml = 1.5 N × 10 ml+ 10 ml × X</w:t>
                            </w:r>
                          </w:p>
                          <w:p w14:paraId="0489D879" w14:textId="77777777" w:rsidR="00402167" w:rsidRPr="00201CA0" w:rsidRDefault="00402167" w:rsidP="00065166">
                            <w:pPr>
                              <w:jc w:val="center"/>
                              <w:rPr>
                                <w:lang w:val="en-US"/>
                              </w:rPr>
                            </w:pPr>
                            <w:r>
                              <w:rPr>
                                <w:lang w:val="en-US"/>
                              </w:rPr>
                              <w:t>X=0.75M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9DD8EA" id="Zone de texte 7" o:spid="_x0000_s1034" type="#_x0000_t202" style="position:absolute;left:0;text-align:left;margin-left:18.6pt;margin-top:32.55pt;width:468pt;height:3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FgWMgIAAFwEAAAOAAAAZHJzL2Uyb0RvYy54bWysVE2P0zAQvSPxHyzfadKSbtuo6WrpUoS0&#10;fEgLF26O4yQWjsfYbpPur2fstKVa4ILIwfJ4xs8z781kfTt0ihyEdRJ0QaeTlBKhOVRSNwX9+mX3&#10;akmJ80xXTIEWBT0KR283L1+se5OLGbSgKmEJgmiX96agrfcmTxLHW9ExNwEjNDprsB3zaNomqSzr&#10;Eb1TySxNb5IebGUscOEcnt6PTrqJ+HUtuP9U1054ogqKufm42riWYU02a5Y3lplW8lMa7B+y6JjU&#10;+OgF6p55RvZW/gbVSW7BQe0nHLoE6lpyEWvAaqbps2oeW2ZErAXJceZCk/t/sPzj4bMlsiroghLN&#10;OpToGwpFKkG8GLwgi0BRb1yOkY8GY/3wBgaUOpbrzAPw745o2LZMN+LOWuhbwSpMcRpuJldXRxwX&#10;QMr+A1T4Ftt7iEBDbbvAHzJCEB2lOl7kwTwIx8P5Knt9k6KLoy/LVvNl1C9h+fm2sc6/E9CRsCmo&#10;RfkjOjs8OB+yYfk5JDzmQMlqJ5WKhm3KrbLkwLBVdvGLBTwLU5r0BV3NZ/ORgL9CpPH7E0QnPfa8&#10;kl1Bl5cglgfa3uoqdqRnUo17TFnpE4+BupFEP5RDVG15lqeE6ojEWhhbHEcSNy3YJ0p6bO+Cuh97&#10;ZgUl6r1GcVbTLAvzEI1svpihYa895bWHaY5QBfWUjNutH2dob6xsWnxpbAcNdyhoLSPXQfkxq1P6&#10;2MJRgtO4hRm5tmPUr5/C5icAAAD//wMAUEsDBBQABgAIAAAAIQBbT+7F3wAAAAkBAAAPAAAAZHJz&#10;L2Rvd25yZXYueG1sTI/BTsMwDIbvSLxDZCQuaEu3snYtTSeEBGI32BBcsyZrKxKnJFlX3h5zgqP9&#10;f/r9udpM1rBR+9A7FLCYJ8A0Nk712Ap42z/O1sBClKikcagFfOsAm/ryopKlcmd81eMutoxKMJRS&#10;QBfjUHIemk5bGeZu0EjZ0XkrI42+5crLM5Vbw5dJknEre6QLnRz0Q6ebz93JCljfPo8fYZu+vDfZ&#10;0RTxJh+fvrwQ11fT/R2wqKf4B8OvPqlDTU4Hd0IVmBGQ5ksiBWSrBTDKizylxYHAdFUAryv+/4P6&#10;BwAA//8DAFBLAQItABQABgAIAAAAIQC2gziS/gAAAOEBAAATAAAAAAAAAAAAAAAAAAAAAABbQ29u&#10;dGVudF9UeXBlc10ueG1sUEsBAi0AFAAGAAgAAAAhADj9If/WAAAAlAEAAAsAAAAAAAAAAAAAAAAA&#10;LwEAAF9yZWxzLy5yZWxzUEsBAi0AFAAGAAgAAAAhAHzEWBYyAgAAXAQAAA4AAAAAAAAAAAAAAAAA&#10;LgIAAGRycy9lMm9Eb2MueG1sUEsBAi0AFAAGAAgAAAAhAFtP7sXfAAAACQEAAA8AAAAAAAAAAAAA&#10;AAAAjAQAAGRycy9kb3ducmV2LnhtbFBLBQYAAAAABAAEAPMAAACYBQAAAAA=&#10;">
                <v:textbox>
                  <w:txbxContent>
                    <w:p w14:paraId="27F531F2" w14:textId="77777777" w:rsidR="00402167" w:rsidRDefault="00402167" w:rsidP="00065166">
                      <w:pPr>
                        <w:jc w:val="center"/>
                        <w:rPr>
                          <w:lang w:val="en-US"/>
                        </w:rPr>
                      </w:pPr>
                      <w:r>
                        <w:rPr>
                          <w:lang w:val="en-US"/>
                        </w:rPr>
                        <w:t>1 N × 22.5 ml = 1.5 N × 10 ml+ 10 ml × X</w:t>
                      </w:r>
                    </w:p>
                    <w:p w14:paraId="0489D879" w14:textId="77777777" w:rsidR="00402167" w:rsidRPr="00201CA0" w:rsidRDefault="00402167" w:rsidP="00065166">
                      <w:pPr>
                        <w:jc w:val="center"/>
                        <w:rPr>
                          <w:lang w:val="en-US"/>
                        </w:rPr>
                      </w:pPr>
                      <w:r>
                        <w:rPr>
                          <w:lang w:val="en-US"/>
                        </w:rPr>
                        <w:t>X=0.75M</w:t>
                      </w:r>
                    </w:p>
                  </w:txbxContent>
                </v:textbox>
                <w10:wrap type="square" side="left"/>
              </v:shape>
            </w:pict>
          </mc:Fallback>
        </mc:AlternateContent>
      </w:r>
      <w:r w:rsidRPr="00B41685">
        <w:t>Calculez le nombre de moles d’acide acétique si 22.5 ml de NaOH 1.00 N sont utilisés pour titrer un échantillon de 10.0 ml contenant du HCl 1.50 N jusqu’au point d’équivalence.</w:t>
      </w:r>
    </w:p>
    <w:p w14:paraId="55069DAC" w14:textId="77777777" w:rsidR="00065166" w:rsidRPr="00B41685" w:rsidRDefault="00065166" w:rsidP="00065166">
      <w:pPr>
        <w:jc w:val="both"/>
      </w:pPr>
    </w:p>
    <w:p w14:paraId="79DBB708" w14:textId="77777777" w:rsidR="00065166" w:rsidRPr="00B41685" w:rsidRDefault="00065166" w:rsidP="00065166">
      <w:pPr>
        <w:numPr>
          <w:ilvl w:val="0"/>
          <w:numId w:val="11"/>
        </w:numPr>
        <w:tabs>
          <w:tab w:val="clear" w:pos="720"/>
          <w:tab w:val="num" w:pos="426"/>
        </w:tabs>
        <w:spacing w:line="240" w:lineRule="auto"/>
        <w:ind w:left="426" w:hanging="426"/>
        <w:jc w:val="both"/>
      </w:pPr>
      <w:r w:rsidRPr="00B41685">
        <w:rPr>
          <w:noProof/>
        </w:rPr>
        <w:lastRenderedPageBreak/>
        <mc:AlternateContent>
          <mc:Choice Requires="wps">
            <w:drawing>
              <wp:anchor distT="0" distB="0" distL="114300" distR="114300" simplePos="0" relativeHeight="251667456" behindDoc="0" locked="0" layoutInCell="1" allowOverlap="1" wp14:anchorId="4C1E66DD" wp14:editId="455D03CD">
                <wp:simplePos x="0" y="0"/>
                <wp:positionH relativeFrom="margin">
                  <wp:align>center</wp:align>
                </wp:positionH>
                <wp:positionV relativeFrom="paragraph">
                  <wp:posOffset>234950</wp:posOffset>
                </wp:positionV>
                <wp:extent cx="5943600" cy="2143760"/>
                <wp:effectExtent l="0" t="0" r="19050" b="27940"/>
                <wp:wrapSquare wrapText="left"/>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143760"/>
                        </a:xfrm>
                        <a:prstGeom prst="rect">
                          <a:avLst/>
                        </a:prstGeom>
                        <a:solidFill>
                          <a:srgbClr val="FFFFFF"/>
                        </a:solidFill>
                        <a:ln w="9525">
                          <a:solidFill>
                            <a:srgbClr val="000000"/>
                          </a:solidFill>
                          <a:miter lim="800000"/>
                          <a:headEnd/>
                          <a:tailEnd/>
                        </a:ln>
                      </wps:spPr>
                      <wps:txbx>
                        <w:txbxContent>
                          <w:p w14:paraId="08506E17" w14:textId="77777777" w:rsidR="00402167" w:rsidRDefault="00402167" w:rsidP="00065166">
                            <w:r>
                              <w:t>Analyse de la quantité de base par rapport au réactifs initial (fait la première semaine)</w:t>
                            </w:r>
                          </w:p>
                          <w:p w14:paraId="109C27E6" w14:textId="77777777" w:rsidR="00402167" w:rsidRDefault="00402167" w:rsidP="00065166">
                            <w:r>
                              <w:t>Calculé le nombre de moles de NaOH titré dans le premier échantillon. Ce nombre sera égale au nombre de moles de HCl présent dans l’échantillon. Ensuite soustraire le nombre de moles de NaOH trouvé dans les prochains échantillons au nombre de moles moyen de HCl trouvé pur avoir la quantité de moles d’acide acétique. Ce nombre de moles d’acide acétique à l’équilibre peut ensuite être soustrait au nombre de moles d’acide acétique de départ pour trouver le nombre de moles ajouté et pouvoir trouver les concentrations de l’éthanol, de l’acétate d’éthyle et de l’eau à l’équilibre. Ces concentrations peuvent ensuite être placé dans la formule de la constante d’équilibre</w:t>
                            </w:r>
                          </w:p>
                          <w:p w14:paraId="51B3573B" w14:textId="77777777" w:rsidR="00402167" w:rsidRPr="00BE016A" w:rsidRDefault="00402167" w:rsidP="00BE016A">
                            <w:pPr>
                              <w:ind w:left="360"/>
                              <w:jc w:val="center"/>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t>4)</w:t>
                            </w:r>
                            <w:r w:rsidRPr="00BE016A">
                              <w:rPr>
                                <w:rFonts w:ascii="Times New Roman" w:eastAsia="Times New Roman" w:hAnsi="Times New Roman" w:cs="Times New Roman"/>
                                <w:sz w:val="24"/>
                                <w:szCs w:val="24"/>
                                <w:lang w:val="en-CA"/>
                              </w:rPr>
                              <w:t>K=</w:t>
                            </w:r>
                            <m:oMath>
                              <m:f>
                                <m:fPr>
                                  <m:ctrlPr>
                                    <w:rPr>
                                      <w:rFonts w:ascii="Cambria Math" w:hAnsi="Cambria Math"/>
                                      <w:i/>
                                    </w:rPr>
                                  </m:ctrlPr>
                                </m:fPr>
                                <m:num>
                                  <m:d>
                                    <m:dPr>
                                      <m:begChr m:val="["/>
                                      <m:endChr m:val="]"/>
                                      <m:ctrlPr>
                                        <w:rPr>
                                          <w:rFonts w:ascii="Cambria Math" w:hAnsi="Cambria Math"/>
                                          <w:i/>
                                        </w:rPr>
                                      </m:ctrlPr>
                                    </m:dPr>
                                    <m:e>
                                      <m:r>
                                        <w:rPr>
                                          <w:rFonts w:ascii="Cambria Math" w:hAnsi="Cambria Math"/>
                                        </w:rPr>
                                        <m:t>EtAc</m:t>
                                      </m:r>
                                    </m:e>
                                  </m:d>
                                  <m:d>
                                    <m:dPr>
                                      <m:begChr m:val="["/>
                                      <m:endChr m:val="]"/>
                                      <m:ctrlPr>
                                        <w:rPr>
                                          <w:rFonts w:ascii="Cambria Math" w:hAnsi="Cambria Math"/>
                                          <w:i/>
                                        </w:rPr>
                                      </m:ctrlPr>
                                    </m:dPr>
                                    <m:e>
                                      <m:r>
                                        <w:rPr>
                                          <w:rFonts w:ascii="Cambria Math" w:hAnsi="Cambria Math"/>
                                        </w:rPr>
                                        <m:t>H</m:t>
                                      </m:r>
                                      <m:r>
                                        <w:rPr>
                                          <w:rFonts w:ascii="Cambria Math" w:hAnsi="Cambria Math"/>
                                          <w:lang w:val="en-CA"/>
                                        </w:rPr>
                                        <m:t>2</m:t>
                                      </m:r>
                                      <m:r>
                                        <w:rPr>
                                          <w:rFonts w:ascii="Cambria Math" w:hAnsi="Cambria Math"/>
                                        </w:rPr>
                                        <m:t>O</m:t>
                                      </m:r>
                                    </m:e>
                                  </m:d>
                                </m:num>
                                <m:den>
                                  <m:d>
                                    <m:dPr>
                                      <m:begChr m:val="["/>
                                      <m:endChr m:val="]"/>
                                      <m:ctrlPr>
                                        <w:rPr>
                                          <w:rFonts w:ascii="Cambria Math" w:hAnsi="Cambria Math"/>
                                          <w:i/>
                                        </w:rPr>
                                      </m:ctrlPr>
                                    </m:dPr>
                                    <m:e>
                                      <m:r>
                                        <w:rPr>
                                          <w:rFonts w:ascii="Cambria Math" w:hAnsi="Cambria Math"/>
                                        </w:rPr>
                                        <m:t>EtOH</m:t>
                                      </m:r>
                                    </m:e>
                                  </m:d>
                                  <m:d>
                                    <m:dPr>
                                      <m:begChr m:val="["/>
                                      <m:endChr m:val="]"/>
                                      <m:ctrlPr>
                                        <w:rPr>
                                          <w:rFonts w:ascii="Cambria Math" w:hAnsi="Cambria Math"/>
                                          <w:i/>
                                        </w:rPr>
                                      </m:ctrlPr>
                                    </m:dPr>
                                    <m:e>
                                      <m:r>
                                        <w:rPr>
                                          <w:rFonts w:ascii="Cambria Math" w:hAnsi="Cambria Math"/>
                                        </w:rPr>
                                        <m:t>HAc</m:t>
                                      </m:r>
                                    </m:e>
                                  </m:d>
                                </m:den>
                              </m:f>
                            </m:oMath>
                          </w:p>
                          <w:p w14:paraId="68264082" w14:textId="77777777" w:rsidR="00402167" w:rsidRPr="00065166" w:rsidRDefault="00402167" w:rsidP="00065166">
                            <w:pPr>
                              <w:rPr>
                                <w:lang w:val="en-C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1E66DD" id="Zone de texte 6" o:spid="_x0000_s1035" type="#_x0000_t202" style="position:absolute;left:0;text-align:left;margin-left:0;margin-top:18.5pt;width:468pt;height:168.8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ylzMwIAAF0EAAAOAAAAZHJzL2Uyb0RvYy54bWysVE2P0zAQvSPxHyzfadJu291GTVdLlyKk&#10;5UNauHBzbCexcDzGdpssv56x05ZqgQsiB8vjGT/PvDeT9e3QaXKQziswJZ1Ockqk4SCUaUr65fPu&#10;1Q0lPjAjmAYjS/okPb3dvHyx7m0hZ9CCFtIRBDG+6G1J2xBskWWet7JjfgJWGnTW4DoW0HRNJhzr&#10;Eb3T2SzPl1kPTlgHXHqPp/ejk24Sfl1LHj7WtZeB6JJibiGtLq1VXLPNmhWNY7ZV/JgG+4csOqYM&#10;PnqGumeBkb1Tv0F1ijvwUIcJhy6DulZcphqwmmn+rJrHllmZakFyvD3T5P8fLP9w+OSIEiVdUmJY&#10;hxJ9RaGIkCTIIUiyjBT11hcY+WgxNgyvYUCpU7nePgD/5omBbctMI++cg76VTGCK03gzu7g64vgI&#10;UvXvQeBbbB8gAQ216yJ/yAhBdJTq6SwP5kE4Hi5W86tlji6Ovtl0fnW9TAJmrDhdt86HtxI6Ejcl&#10;dah/gmeHBx9iOqw4hcTXPGgldkrrZLim2mpHDgx7ZZe+VMGzMG1IX9LVYrYYGfgrRJ6+P0F0KmDT&#10;a9WV9OYcxIrI2xsjUksGpvS4x5S1ORIZuRtZDEM1JNlWJ30qEE/IrIOxx3EmcdOC+0FJj/1dUv99&#10;z5ykRL8zqM5qOp/HgUjGfHE9Q8NdeqpLDzMcoUoaKBm32zAO0d461bT40tgPBu5Q0VolrqP0Y1bH&#10;9LGHkwTHeYtDcmmnqF9/hc1PAAAA//8DAFBLAwQUAAYACAAAACEAcHnPsd0AAAAHAQAADwAAAGRy&#10;cy9kb3ducmV2LnhtbEyPzU7DMBCE70i8g7VIXBB1IFXahjgVQgLBrRQEVzfeJhH2OthuGt6e7QlO&#10;+zOrmW+r9eSsGDHE3pOCm1kGAqnxpqdWwfvb4/USREyajLaeUMEPRljX52eVLo0/0iuO29QKNqFY&#10;agVdSkMpZWw6dDrO/IDE2t4HpxOPoZUm6CObOytvs6yQTvfECZ0e8KHD5mt7cAqW8+fxM77km4+m&#10;2NtVulqMT99BqcuL6f4ORMIp/R3DCZ/RoWamnT+QicIq4EeSgnzBldVVXnCzOy3mBci6kv/5618A&#10;AAD//wMAUEsBAi0AFAAGAAgAAAAhALaDOJL+AAAA4QEAABMAAAAAAAAAAAAAAAAAAAAAAFtDb250&#10;ZW50X1R5cGVzXS54bWxQSwECLQAUAAYACAAAACEAOP0h/9YAAACUAQAACwAAAAAAAAAAAAAAAAAv&#10;AQAAX3JlbHMvLnJlbHNQSwECLQAUAAYACAAAACEA3BspczMCAABdBAAADgAAAAAAAAAAAAAAAAAu&#10;AgAAZHJzL2Uyb0RvYy54bWxQSwECLQAUAAYACAAAACEAcHnPsd0AAAAHAQAADwAAAAAAAAAAAAAA&#10;AACNBAAAZHJzL2Rvd25yZXYueG1sUEsFBgAAAAAEAAQA8wAAAJcFAAAAAA==&#10;">
                <v:textbox>
                  <w:txbxContent>
                    <w:p w14:paraId="08506E17" w14:textId="77777777" w:rsidR="00402167" w:rsidRDefault="00402167" w:rsidP="00065166">
                      <w:r>
                        <w:t>Analyse de la quantité de base par rapport au réactifs initial (fait la première semaine)</w:t>
                      </w:r>
                    </w:p>
                    <w:p w14:paraId="109C27E6" w14:textId="77777777" w:rsidR="00402167" w:rsidRDefault="00402167" w:rsidP="00065166">
                      <w:r>
                        <w:t>Calculé le nombre de moles de NaOH titré dans le premier échantillon. Ce nombre sera égale au nombre de moles de HCl présent dans l’échantillon. Ensuite soustraire le nombre de moles de NaOH trouvé dans les prochains échantillons au nombre de moles moyen de HCl trouvé pur avoir la quantité de moles d’acide acétique. Ce nombre de moles d’acide acétique à l’équilibre peut ensuite être soustrait au nombre de moles d’acide acétique de départ pour trouver le nombre de moles ajouté et pouvoir trouver les concentrations de l’éthanol, de l’acétate d’éthyle et de l’eau à l’équilibre. Ces concentrations peuvent ensuite être placé dans la formule de la constante d’équilibre</w:t>
                      </w:r>
                    </w:p>
                    <w:p w14:paraId="51B3573B" w14:textId="77777777" w:rsidR="00402167" w:rsidRPr="00BE016A" w:rsidRDefault="00402167" w:rsidP="00BE016A">
                      <w:pPr>
                        <w:ind w:left="360"/>
                        <w:jc w:val="center"/>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t>4)</w:t>
                      </w:r>
                      <w:r w:rsidRPr="00BE016A">
                        <w:rPr>
                          <w:rFonts w:ascii="Times New Roman" w:eastAsia="Times New Roman" w:hAnsi="Times New Roman" w:cs="Times New Roman"/>
                          <w:sz w:val="24"/>
                          <w:szCs w:val="24"/>
                          <w:lang w:val="en-CA"/>
                        </w:rPr>
                        <w:t>K=</w:t>
                      </w:r>
                      <m:oMath>
                        <m:f>
                          <m:fPr>
                            <m:ctrlPr>
                              <w:rPr>
                                <w:rFonts w:ascii="Cambria Math" w:hAnsi="Cambria Math"/>
                                <w:i/>
                              </w:rPr>
                            </m:ctrlPr>
                          </m:fPr>
                          <m:num>
                            <m:d>
                              <m:dPr>
                                <m:begChr m:val="["/>
                                <m:endChr m:val="]"/>
                                <m:ctrlPr>
                                  <w:rPr>
                                    <w:rFonts w:ascii="Cambria Math" w:hAnsi="Cambria Math"/>
                                    <w:i/>
                                  </w:rPr>
                                </m:ctrlPr>
                              </m:dPr>
                              <m:e>
                                <m:r>
                                  <w:rPr>
                                    <w:rFonts w:ascii="Cambria Math" w:hAnsi="Cambria Math"/>
                                  </w:rPr>
                                  <m:t>EtAc</m:t>
                                </m:r>
                              </m:e>
                            </m:d>
                            <m:d>
                              <m:dPr>
                                <m:begChr m:val="["/>
                                <m:endChr m:val="]"/>
                                <m:ctrlPr>
                                  <w:rPr>
                                    <w:rFonts w:ascii="Cambria Math" w:hAnsi="Cambria Math"/>
                                    <w:i/>
                                  </w:rPr>
                                </m:ctrlPr>
                              </m:dPr>
                              <m:e>
                                <m:r>
                                  <w:rPr>
                                    <w:rFonts w:ascii="Cambria Math" w:hAnsi="Cambria Math"/>
                                  </w:rPr>
                                  <m:t>H</m:t>
                                </m:r>
                                <m:r>
                                  <w:rPr>
                                    <w:rFonts w:ascii="Cambria Math" w:hAnsi="Cambria Math"/>
                                    <w:lang w:val="en-CA"/>
                                  </w:rPr>
                                  <m:t>2</m:t>
                                </m:r>
                                <m:r>
                                  <w:rPr>
                                    <w:rFonts w:ascii="Cambria Math" w:hAnsi="Cambria Math"/>
                                  </w:rPr>
                                  <m:t>O</m:t>
                                </m:r>
                              </m:e>
                            </m:d>
                          </m:num>
                          <m:den>
                            <m:d>
                              <m:dPr>
                                <m:begChr m:val="["/>
                                <m:endChr m:val="]"/>
                                <m:ctrlPr>
                                  <w:rPr>
                                    <w:rFonts w:ascii="Cambria Math" w:hAnsi="Cambria Math"/>
                                    <w:i/>
                                  </w:rPr>
                                </m:ctrlPr>
                              </m:dPr>
                              <m:e>
                                <m:r>
                                  <w:rPr>
                                    <w:rFonts w:ascii="Cambria Math" w:hAnsi="Cambria Math"/>
                                  </w:rPr>
                                  <m:t>EtOH</m:t>
                                </m:r>
                              </m:e>
                            </m:d>
                            <m:d>
                              <m:dPr>
                                <m:begChr m:val="["/>
                                <m:endChr m:val="]"/>
                                <m:ctrlPr>
                                  <w:rPr>
                                    <w:rFonts w:ascii="Cambria Math" w:hAnsi="Cambria Math"/>
                                    <w:i/>
                                  </w:rPr>
                                </m:ctrlPr>
                              </m:dPr>
                              <m:e>
                                <m:r>
                                  <w:rPr>
                                    <w:rFonts w:ascii="Cambria Math" w:hAnsi="Cambria Math"/>
                                  </w:rPr>
                                  <m:t>HAc</m:t>
                                </m:r>
                              </m:e>
                            </m:d>
                          </m:den>
                        </m:f>
                      </m:oMath>
                    </w:p>
                    <w:p w14:paraId="68264082" w14:textId="77777777" w:rsidR="00402167" w:rsidRPr="00065166" w:rsidRDefault="00402167" w:rsidP="00065166">
                      <w:pPr>
                        <w:rPr>
                          <w:lang w:val="en-CA"/>
                        </w:rPr>
                      </w:pPr>
                    </w:p>
                  </w:txbxContent>
                </v:textbox>
                <w10:wrap type="square" side="left" anchorx="margin"/>
              </v:shape>
            </w:pict>
          </mc:Fallback>
        </mc:AlternateContent>
      </w:r>
      <w:r w:rsidRPr="00B41685">
        <w:t xml:space="preserve">Quels calculs ou quelles analyses graphiques devrez-vous effectuer pour détermine </w:t>
      </w:r>
      <w:r w:rsidRPr="00B41685">
        <w:rPr>
          <w:i/>
        </w:rPr>
        <w:t>K </w:t>
      </w:r>
      <w:r w:rsidRPr="00B41685">
        <w:t>?</w:t>
      </w:r>
    </w:p>
    <w:p w14:paraId="7D09AF27" w14:textId="77777777" w:rsidR="00065166" w:rsidRPr="00B41685" w:rsidRDefault="00C87C50" w:rsidP="00065166">
      <w:pPr>
        <w:numPr>
          <w:ilvl w:val="0"/>
          <w:numId w:val="11"/>
        </w:numPr>
        <w:tabs>
          <w:tab w:val="clear" w:pos="720"/>
          <w:tab w:val="num" w:pos="426"/>
        </w:tabs>
        <w:spacing w:line="240" w:lineRule="auto"/>
        <w:ind w:left="426" w:hanging="426"/>
        <w:jc w:val="both"/>
      </w:pPr>
      <w:r w:rsidRPr="00B41685">
        <w:rPr>
          <w:noProof/>
        </w:rPr>
        <mc:AlternateContent>
          <mc:Choice Requires="wps">
            <w:drawing>
              <wp:anchor distT="0" distB="0" distL="114300" distR="114300" simplePos="0" relativeHeight="251669504" behindDoc="0" locked="0" layoutInCell="1" allowOverlap="1" wp14:anchorId="1C67AF4F" wp14:editId="50BD2963">
                <wp:simplePos x="0" y="0"/>
                <wp:positionH relativeFrom="margin">
                  <wp:posOffset>259080</wp:posOffset>
                </wp:positionH>
                <wp:positionV relativeFrom="paragraph">
                  <wp:posOffset>2620645</wp:posOffset>
                </wp:positionV>
                <wp:extent cx="5943600" cy="464820"/>
                <wp:effectExtent l="0" t="0" r="19050" b="11430"/>
                <wp:wrapSquare wrapText="left"/>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464820"/>
                        </a:xfrm>
                        <a:prstGeom prst="rect">
                          <a:avLst/>
                        </a:prstGeom>
                        <a:solidFill>
                          <a:srgbClr val="FFFFFF"/>
                        </a:solidFill>
                        <a:ln w="9525">
                          <a:solidFill>
                            <a:srgbClr val="000000"/>
                          </a:solidFill>
                          <a:miter lim="800000"/>
                          <a:headEnd/>
                          <a:tailEnd/>
                        </a:ln>
                      </wps:spPr>
                      <wps:txbx>
                        <w:txbxContent>
                          <w:p w14:paraId="07412D01" w14:textId="77777777" w:rsidR="00402167" w:rsidRPr="00A912B0" w:rsidRDefault="00402167" w:rsidP="000263A1">
                            <w:r>
                              <w:t>Les r</w:t>
                            </w:r>
                            <w:r w:rsidRPr="00A912B0">
                              <w:t>ésultats d</w:t>
                            </w:r>
                            <w:r>
                              <w:t>e K seront utilisés pour ensuite les utilisées dans la formule stipuler dans la question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67AF4F" id="Zone de texte 5" o:spid="_x0000_s1036" type="#_x0000_t202" style="position:absolute;left:0;text-align:left;margin-left:20.4pt;margin-top:206.35pt;width:468pt;height:36.6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L2gMgIAAF0EAAAOAAAAZHJzL2Uyb0RvYy54bWysVE2P0zAQvSPxHyzfadKSlDZqulq6FCEt&#10;H9LChZvjOImF4zG222T31zN2ut1qgQsiB8v2jN/MvDeTzdXYK3IU1knQJZ3PUkqE5lBL3Zb029f9&#10;qxUlzjNdMwValPReOHq1ffliM5hCLKADVQtLEES7YjAl7bw3RZI43omeuRkYodHYgO2Zx6Ntk9qy&#10;AdF7lSzSdJkMYGtjgQvn8PZmMtJtxG8awf3npnHCE1VSzM3H1ca1Cmuy3bCitcx0kp/SYP+QRc+k&#10;xqBnqBvmGTlY+RtUL7kFB42fcegTaBrJRawBq5mnz6q565gRsRYkx5kzTe7/wfJPxy+WyLqkOSWa&#10;9SjRdxSK1IJ4MXpB8kDRYFyBnncGff34FkaUOpbrzC3wH45o2HVMt+LaWhg6wWpMcR5eJhdPJxwX&#10;QKrhI9QYix08RKCxsX3gDxkhiI5S3Z/lwTwIx8t8nb1epmjiaMuW2WoR9UtY8fjaWOffC+hJ2JTU&#10;ovwRnR1vnQ/ZsOLRJQRzoGS9l0rFg22rnbLkyLBV9vGLBTxzU5oMJV3ni3wi4K8Qafz+BNFLjz2v&#10;ZF/S1dmJFYG2d7qOHemZVNMeU1b6xGOgbiLRj9UYVZtHCgLJFdT3yKyFqcdxJnHTgX2gZMD+Lqn7&#10;eWBWUKI+aFRnPc+yMBDxkOVvkEtiLy3VpYVpjlAl9ZRM252fhuhgrGw7jDT1g4ZrVLSRkeynrE75&#10;Yw9HDU7zFobk8hy9nv4K218AAAD//wMAUEsDBBQABgAIAAAAIQAbdoHN4AAAAAoBAAAPAAAAZHJz&#10;L2Rvd25yZXYueG1sTI/NTsMwEITvSLyDtUhcEHVaSv6IUyEkENygILi68TaJiNfBdtPw9iwnOK12&#10;ZjT7bbWZ7SAm9KF3pGC5SEAgNc701Cp4e72/zEGEqMnowREq+MYAm/r0pNKlcUd6wWkbW8ElFEqt&#10;oItxLKUMTYdWh4UbkdjbO2915NW30nh95HI7yFWSpNLqnvhCp0e867D53B6sgnz9OH2Ep6vn9ybd&#10;D0W8yKaHL6/U+dl8ewMi4hz/wvCLz+hQM9POHcgEMShYJ0weeS5XGQgOFFnKyo6V/LoAWVfy/wv1&#10;DwAAAP//AwBQSwECLQAUAAYACAAAACEAtoM4kv4AAADhAQAAEwAAAAAAAAAAAAAAAAAAAAAAW0Nv&#10;bnRlbnRfVHlwZXNdLnhtbFBLAQItABQABgAIAAAAIQA4/SH/1gAAAJQBAAALAAAAAAAAAAAAAAAA&#10;AC8BAABfcmVscy8ucmVsc1BLAQItABQABgAIAAAAIQCH3L2gMgIAAF0EAAAOAAAAAAAAAAAAAAAA&#10;AC4CAABkcnMvZTJvRG9jLnhtbFBLAQItABQABgAIAAAAIQAbdoHN4AAAAAoBAAAPAAAAAAAAAAAA&#10;AAAAAIwEAABkcnMvZG93bnJldi54bWxQSwUGAAAAAAQABADzAAAAmQUAAAAA&#10;">
                <v:textbox>
                  <w:txbxContent>
                    <w:p w14:paraId="07412D01" w14:textId="77777777" w:rsidR="00402167" w:rsidRPr="00A912B0" w:rsidRDefault="00402167" w:rsidP="000263A1">
                      <w:r>
                        <w:t>Les r</w:t>
                      </w:r>
                      <w:r w:rsidRPr="00A912B0">
                        <w:t>ésultats d</w:t>
                      </w:r>
                      <w:r>
                        <w:t>e K seront utilisés pour ensuite les utilisées dans la formule stipuler dans la question 2.</w:t>
                      </w:r>
                    </w:p>
                  </w:txbxContent>
                </v:textbox>
                <w10:wrap type="square" side="left" anchorx="margin"/>
              </v:shape>
            </w:pict>
          </mc:Fallback>
        </mc:AlternateContent>
      </w:r>
      <w:r w:rsidR="00065166" w:rsidRPr="00B41685">
        <w:t>Quels calculs ou quelles analyses graphiques devrez-vous faire afin d’obtenir Δ</w:t>
      </w:r>
      <w:r w:rsidR="00065166" w:rsidRPr="00B41685">
        <w:rPr>
          <w:i/>
        </w:rPr>
        <w:t>Gº</w:t>
      </w:r>
      <w:r w:rsidR="00065166" w:rsidRPr="00B41685">
        <w:t xml:space="preserve"> de la réaction ?  Devez-vous effectuer une autre expérience ?</w:t>
      </w:r>
    </w:p>
    <w:p w14:paraId="7791781B" w14:textId="77777777" w:rsidR="00065166" w:rsidRPr="00B41685" w:rsidRDefault="00065166" w:rsidP="00065166">
      <w:pPr>
        <w:tabs>
          <w:tab w:val="num" w:pos="426"/>
        </w:tabs>
        <w:ind w:left="426" w:hanging="426"/>
        <w:jc w:val="both"/>
      </w:pPr>
    </w:p>
    <w:p w14:paraId="22B99746" w14:textId="77777777" w:rsidR="00065166" w:rsidRPr="00B41685" w:rsidRDefault="00065166" w:rsidP="00065166">
      <w:pPr>
        <w:numPr>
          <w:ilvl w:val="0"/>
          <w:numId w:val="11"/>
        </w:numPr>
        <w:tabs>
          <w:tab w:val="clear" w:pos="720"/>
          <w:tab w:val="num" w:pos="426"/>
        </w:tabs>
        <w:spacing w:line="240" w:lineRule="auto"/>
        <w:ind w:left="426" w:hanging="426"/>
        <w:jc w:val="both"/>
      </w:pPr>
      <w:r w:rsidRPr="00B41685">
        <w:t xml:space="preserve">Vous déterminerez la valeur de </w:t>
      </w:r>
      <w:r w:rsidRPr="00B41685">
        <w:rPr>
          <w:i/>
        </w:rPr>
        <w:t>K</w:t>
      </w:r>
      <w:r w:rsidRPr="00B41685">
        <w:t xml:space="preserve"> pour </w:t>
      </w:r>
      <w:r w:rsidRPr="00B41685">
        <w:rPr>
          <w:u w:val="single"/>
        </w:rPr>
        <w:t>six mélanges réactionnels différents</w:t>
      </w:r>
      <w:r w:rsidRPr="00B41685">
        <w:t xml:space="preserve">.  Rappelez-vous que les solutions doivent être </w:t>
      </w:r>
      <w:r w:rsidRPr="00B41685">
        <w:rPr>
          <w:u w:val="single"/>
        </w:rPr>
        <w:t>diluées</w:t>
      </w:r>
      <w:r w:rsidRPr="00B41685">
        <w:t xml:space="preserve">.  Complétez les tableaux suivants.  (Indice : référez-vous à l’exemple ci-dessous).  La première solution servira à déterminer la normalité </w:t>
      </w:r>
      <w:r w:rsidRPr="00B41685">
        <w:rPr>
          <w:u w:val="single"/>
        </w:rPr>
        <w:t>exacte</w:t>
      </w:r>
      <w:r w:rsidRPr="00B41685">
        <w:t xml:space="preserve"> de la solution de HCl, et donc la masse et le nombre de moles d’eau dans la solution de HCl.</w:t>
      </w:r>
    </w:p>
    <w:p w14:paraId="44ED2ED2" w14:textId="77777777" w:rsidR="00065166" w:rsidRPr="00B41685" w:rsidRDefault="00065166" w:rsidP="00065166">
      <w:pPr>
        <w:tabs>
          <w:tab w:val="num" w:pos="426"/>
        </w:tabs>
        <w:spacing w:before="120" w:after="60"/>
        <w:ind w:left="425" w:hanging="425"/>
        <w:jc w:val="both"/>
      </w:pPr>
      <w:r w:rsidRPr="00B41685">
        <w:t>Tableau 1. Volumes des réactifs (en ml) des mélanges réactionnels.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5"/>
        <w:gridCol w:w="1447"/>
        <w:gridCol w:w="1448"/>
        <w:gridCol w:w="1448"/>
        <w:gridCol w:w="1447"/>
        <w:gridCol w:w="1448"/>
        <w:gridCol w:w="1448"/>
      </w:tblGrid>
      <w:tr w:rsidR="00065166" w:rsidRPr="00B41685" w14:paraId="5DED4F1E" w14:textId="77777777" w:rsidTr="00732AE2">
        <w:trPr>
          <w:trHeight w:val="352"/>
          <w:jc w:val="center"/>
        </w:trPr>
        <w:tc>
          <w:tcPr>
            <w:tcW w:w="823" w:type="dxa"/>
            <w:vAlign w:val="center"/>
          </w:tcPr>
          <w:p w14:paraId="5A2A18B0" w14:textId="77777777" w:rsidR="00065166" w:rsidRPr="00B41685" w:rsidRDefault="00325394" w:rsidP="00A5382C">
            <w:pPr>
              <w:tabs>
                <w:tab w:val="num" w:pos="426"/>
              </w:tabs>
              <w:jc w:val="center"/>
            </w:pPr>
            <w:r w:rsidRPr="00B41685">
              <w:t>Entrée</w:t>
            </w:r>
          </w:p>
        </w:tc>
        <w:tc>
          <w:tcPr>
            <w:tcW w:w="1447" w:type="dxa"/>
            <w:vAlign w:val="center"/>
          </w:tcPr>
          <w:p w14:paraId="1C01EF15" w14:textId="77777777" w:rsidR="00065166" w:rsidRPr="00B41685" w:rsidRDefault="00065166" w:rsidP="00A5382C">
            <w:pPr>
              <w:tabs>
                <w:tab w:val="num" w:pos="426"/>
              </w:tabs>
              <w:jc w:val="center"/>
            </w:pPr>
            <w:r w:rsidRPr="00B41685">
              <w:t xml:space="preserve">HCl </w:t>
            </w:r>
            <w:r>
              <w:t>1</w:t>
            </w:r>
            <w:r w:rsidRPr="00B41685">
              <w:t xml:space="preserve"> N</w:t>
            </w:r>
          </w:p>
        </w:tc>
        <w:tc>
          <w:tcPr>
            <w:tcW w:w="1448" w:type="dxa"/>
            <w:vAlign w:val="center"/>
          </w:tcPr>
          <w:p w14:paraId="113DB5A0" w14:textId="77777777" w:rsidR="00065166" w:rsidRPr="00B41685" w:rsidRDefault="00065166" w:rsidP="00A5382C">
            <w:pPr>
              <w:tabs>
                <w:tab w:val="num" w:pos="426"/>
              </w:tabs>
              <w:jc w:val="center"/>
            </w:pPr>
            <w:r w:rsidRPr="00B41685">
              <w:t>Acide acétique</w:t>
            </w:r>
          </w:p>
        </w:tc>
        <w:tc>
          <w:tcPr>
            <w:tcW w:w="1448" w:type="dxa"/>
            <w:vAlign w:val="center"/>
          </w:tcPr>
          <w:p w14:paraId="076D690F" w14:textId="77777777" w:rsidR="00065166" w:rsidRPr="00B41685" w:rsidRDefault="00065166" w:rsidP="00A5382C">
            <w:pPr>
              <w:tabs>
                <w:tab w:val="num" w:pos="426"/>
              </w:tabs>
              <w:jc w:val="center"/>
            </w:pPr>
            <w:r w:rsidRPr="00B41685">
              <w:t>Éthanol</w:t>
            </w:r>
          </w:p>
        </w:tc>
        <w:tc>
          <w:tcPr>
            <w:tcW w:w="1447" w:type="dxa"/>
            <w:vAlign w:val="center"/>
          </w:tcPr>
          <w:p w14:paraId="0B642531" w14:textId="77777777" w:rsidR="00065166" w:rsidRPr="00B41685" w:rsidRDefault="00325394" w:rsidP="00A5382C">
            <w:pPr>
              <w:tabs>
                <w:tab w:val="num" w:pos="426"/>
              </w:tabs>
              <w:jc w:val="center"/>
            </w:pPr>
            <w:r w:rsidRPr="00B41685">
              <w:t>Acétate</w:t>
            </w:r>
            <w:r w:rsidR="00065166" w:rsidRPr="00B41685">
              <w:t xml:space="preserve"> d’éthyle</w:t>
            </w:r>
          </w:p>
        </w:tc>
        <w:tc>
          <w:tcPr>
            <w:tcW w:w="1448" w:type="dxa"/>
            <w:vAlign w:val="center"/>
          </w:tcPr>
          <w:p w14:paraId="1BF379E2" w14:textId="77777777" w:rsidR="00065166" w:rsidRPr="00B41685" w:rsidRDefault="00065166" w:rsidP="00A5382C">
            <w:pPr>
              <w:tabs>
                <w:tab w:val="num" w:pos="426"/>
              </w:tabs>
              <w:jc w:val="center"/>
            </w:pPr>
            <w:r w:rsidRPr="00B41685">
              <w:t>Eau</w:t>
            </w:r>
          </w:p>
        </w:tc>
        <w:tc>
          <w:tcPr>
            <w:tcW w:w="1448" w:type="dxa"/>
            <w:vAlign w:val="center"/>
          </w:tcPr>
          <w:p w14:paraId="6697859A" w14:textId="77777777" w:rsidR="00065166" w:rsidRPr="00B41685" w:rsidRDefault="00065166" w:rsidP="00A5382C">
            <w:pPr>
              <w:tabs>
                <w:tab w:val="num" w:pos="426"/>
              </w:tabs>
              <w:jc w:val="center"/>
            </w:pPr>
            <w:r w:rsidRPr="00B41685">
              <w:t>Volume total</w:t>
            </w:r>
          </w:p>
        </w:tc>
      </w:tr>
      <w:tr w:rsidR="00065166" w:rsidRPr="00B41685" w14:paraId="547AD5F6" w14:textId="77777777" w:rsidTr="00732AE2">
        <w:trPr>
          <w:trHeight w:val="352"/>
          <w:jc w:val="center"/>
        </w:trPr>
        <w:tc>
          <w:tcPr>
            <w:tcW w:w="823" w:type="dxa"/>
            <w:vAlign w:val="center"/>
          </w:tcPr>
          <w:p w14:paraId="74011A7F" w14:textId="77777777" w:rsidR="00065166" w:rsidRPr="00B41685" w:rsidRDefault="00065166" w:rsidP="00A5382C">
            <w:pPr>
              <w:tabs>
                <w:tab w:val="num" w:pos="426"/>
              </w:tabs>
              <w:jc w:val="center"/>
            </w:pPr>
            <w:r w:rsidRPr="00B41685">
              <w:t>1</w:t>
            </w:r>
          </w:p>
        </w:tc>
        <w:tc>
          <w:tcPr>
            <w:tcW w:w="1447" w:type="dxa"/>
            <w:vAlign w:val="center"/>
          </w:tcPr>
          <w:p w14:paraId="696269DA" w14:textId="77777777" w:rsidR="00065166" w:rsidRPr="00101A91" w:rsidRDefault="00065166" w:rsidP="00A5382C">
            <w:pPr>
              <w:tabs>
                <w:tab w:val="num" w:pos="426"/>
              </w:tabs>
              <w:jc w:val="center"/>
              <w:rPr>
                <w:b/>
              </w:rPr>
            </w:pPr>
            <w:r w:rsidRPr="00101A91">
              <w:rPr>
                <w:b/>
              </w:rPr>
              <w:t>5</w:t>
            </w:r>
          </w:p>
        </w:tc>
        <w:tc>
          <w:tcPr>
            <w:tcW w:w="1448" w:type="dxa"/>
            <w:vAlign w:val="center"/>
          </w:tcPr>
          <w:p w14:paraId="7F83C9CD" w14:textId="77777777" w:rsidR="00065166" w:rsidRPr="00101A91" w:rsidRDefault="00065166" w:rsidP="00A5382C">
            <w:pPr>
              <w:tabs>
                <w:tab w:val="num" w:pos="426"/>
              </w:tabs>
              <w:jc w:val="center"/>
              <w:rPr>
                <w:b/>
              </w:rPr>
            </w:pPr>
            <w:r w:rsidRPr="00101A91">
              <w:rPr>
                <w:b/>
              </w:rPr>
              <w:t>0</w:t>
            </w:r>
          </w:p>
        </w:tc>
        <w:tc>
          <w:tcPr>
            <w:tcW w:w="1448" w:type="dxa"/>
            <w:vAlign w:val="center"/>
          </w:tcPr>
          <w:p w14:paraId="7DE1B61B" w14:textId="77777777" w:rsidR="00065166" w:rsidRPr="00101A91" w:rsidRDefault="00065166" w:rsidP="00A5382C">
            <w:pPr>
              <w:tabs>
                <w:tab w:val="num" w:pos="426"/>
              </w:tabs>
              <w:jc w:val="center"/>
              <w:rPr>
                <w:b/>
              </w:rPr>
            </w:pPr>
            <w:r w:rsidRPr="00101A91">
              <w:rPr>
                <w:b/>
              </w:rPr>
              <w:t>0</w:t>
            </w:r>
          </w:p>
        </w:tc>
        <w:tc>
          <w:tcPr>
            <w:tcW w:w="1447" w:type="dxa"/>
            <w:vAlign w:val="center"/>
          </w:tcPr>
          <w:p w14:paraId="571414BB" w14:textId="77777777" w:rsidR="00065166" w:rsidRPr="00101A91" w:rsidRDefault="00065166" w:rsidP="00A5382C">
            <w:pPr>
              <w:tabs>
                <w:tab w:val="num" w:pos="426"/>
              </w:tabs>
              <w:jc w:val="center"/>
              <w:rPr>
                <w:b/>
              </w:rPr>
            </w:pPr>
            <w:r w:rsidRPr="00101A91">
              <w:rPr>
                <w:b/>
              </w:rPr>
              <w:t>0</w:t>
            </w:r>
          </w:p>
        </w:tc>
        <w:tc>
          <w:tcPr>
            <w:tcW w:w="1448" w:type="dxa"/>
            <w:vAlign w:val="center"/>
          </w:tcPr>
          <w:p w14:paraId="386C2B91" w14:textId="77777777" w:rsidR="00065166" w:rsidRPr="00101A91" w:rsidRDefault="00065166" w:rsidP="00A5382C">
            <w:pPr>
              <w:tabs>
                <w:tab w:val="num" w:pos="426"/>
              </w:tabs>
              <w:jc w:val="center"/>
              <w:rPr>
                <w:b/>
              </w:rPr>
            </w:pPr>
            <w:r w:rsidRPr="00101A91">
              <w:rPr>
                <w:b/>
              </w:rPr>
              <w:t>5</w:t>
            </w:r>
          </w:p>
        </w:tc>
        <w:tc>
          <w:tcPr>
            <w:tcW w:w="1448" w:type="dxa"/>
            <w:vAlign w:val="center"/>
          </w:tcPr>
          <w:p w14:paraId="28D02727" w14:textId="77777777" w:rsidR="00065166" w:rsidRPr="00101A91" w:rsidRDefault="00065166" w:rsidP="00A5382C">
            <w:pPr>
              <w:tabs>
                <w:tab w:val="num" w:pos="426"/>
              </w:tabs>
              <w:jc w:val="center"/>
              <w:rPr>
                <w:b/>
              </w:rPr>
            </w:pPr>
            <w:r w:rsidRPr="00101A91">
              <w:rPr>
                <w:b/>
              </w:rPr>
              <w:t>10</w:t>
            </w:r>
          </w:p>
        </w:tc>
      </w:tr>
      <w:tr w:rsidR="00065166" w:rsidRPr="00B41685" w14:paraId="5B61F1A1" w14:textId="77777777" w:rsidTr="00732AE2">
        <w:trPr>
          <w:trHeight w:val="352"/>
          <w:jc w:val="center"/>
        </w:trPr>
        <w:tc>
          <w:tcPr>
            <w:tcW w:w="823" w:type="dxa"/>
            <w:vAlign w:val="center"/>
          </w:tcPr>
          <w:p w14:paraId="076F338F" w14:textId="77777777" w:rsidR="00065166" w:rsidRPr="00B41685" w:rsidRDefault="00065166" w:rsidP="00A5382C">
            <w:pPr>
              <w:tabs>
                <w:tab w:val="num" w:pos="426"/>
              </w:tabs>
              <w:jc w:val="center"/>
            </w:pPr>
            <w:r w:rsidRPr="00B41685">
              <w:t>2</w:t>
            </w:r>
          </w:p>
        </w:tc>
        <w:tc>
          <w:tcPr>
            <w:tcW w:w="1447" w:type="dxa"/>
            <w:vAlign w:val="center"/>
          </w:tcPr>
          <w:p w14:paraId="5019ABB9" w14:textId="77777777" w:rsidR="00065166" w:rsidRPr="00101A91" w:rsidRDefault="00065166" w:rsidP="00A5382C">
            <w:pPr>
              <w:tabs>
                <w:tab w:val="num" w:pos="426"/>
              </w:tabs>
              <w:jc w:val="center"/>
              <w:rPr>
                <w:b/>
              </w:rPr>
            </w:pPr>
            <w:r w:rsidRPr="00101A91">
              <w:rPr>
                <w:b/>
              </w:rPr>
              <w:t>5</w:t>
            </w:r>
          </w:p>
        </w:tc>
        <w:tc>
          <w:tcPr>
            <w:tcW w:w="1448" w:type="dxa"/>
            <w:vAlign w:val="center"/>
          </w:tcPr>
          <w:p w14:paraId="03DDA995" w14:textId="77777777" w:rsidR="00065166" w:rsidRPr="00101A91" w:rsidRDefault="00065166" w:rsidP="00A5382C">
            <w:pPr>
              <w:tabs>
                <w:tab w:val="num" w:pos="426"/>
              </w:tabs>
              <w:jc w:val="center"/>
              <w:rPr>
                <w:b/>
              </w:rPr>
            </w:pPr>
            <w:r w:rsidRPr="00101A91">
              <w:rPr>
                <w:b/>
              </w:rPr>
              <w:t>0</w:t>
            </w:r>
          </w:p>
        </w:tc>
        <w:tc>
          <w:tcPr>
            <w:tcW w:w="1448" w:type="dxa"/>
            <w:vAlign w:val="center"/>
          </w:tcPr>
          <w:p w14:paraId="69BF76A5" w14:textId="77777777" w:rsidR="00065166" w:rsidRPr="00101A91" w:rsidRDefault="00065166" w:rsidP="00A5382C">
            <w:pPr>
              <w:tabs>
                <w:tab w:val="num" w:pos="426"/>
              </w:tabs>
              <w:jc w:val="center"/>
              <w:rPr>
                <w:b/>
              </w:rPr>
            </w:pPr>
            <w:r w:rsidRPr="00101A91">
              <w:rPr>
                <w:b/>
              </w:rPr>
              <w:t>0</w:t>
            </w:r>
          </w:p>
        </w:tc>
        <w:tc>
          <w:tcPr>
            <w:tcW w:w="1447" w:type="dxa"/>
            <w:vAlign w:val="center"/>
          </w:tcPr>
          <w:p w14:paraId="713776A6" w14:textId="77777777" w:rsidR="00065166" w:rsidRPr="00101A91" w:rsidRDefault="00065166" w:rsidP="00A5382C">
            <w:pPr>
              <w:tabs>
                <w:tab w:val="num" w:pos="426"/>
              </w:tabs>
              <w:jc w:val="center"/>
              <w:rPr>
                <w:b/>
              </w:rPr>
            </w:pPr>
            <w:r w:rsidRPr="00101A91">
              <w:rPr>
                <w:b/>
              </w:rPr>
              <w:t>5</w:t>
            </w:r>
          </w:p>
        </w:tc>
        <w:tc>
          <w:tcPr>
            <w:tcW w:w="1448" w:type="dxa"/>
            <w:vAlign w:val="center"/>
          </w:tcPr>
          <w:p w14:paraId="77CFAEEB" w14:textId="77777777" w:rsidR="00065166" w:rsidRPr="00101A91" w:rsidRDefault="00065166" w:rsidP="00A5382C">
            <w:pPr>
              <w:tabs>
                <w:tab w:val="num" w:pos="426"/>
              </w:tabs>
              <w:jc w:val="center"/>
              <w:rPr>
                <w:b/>
              </w:rPr>
            </w:pPr>
            <w:r w:rsidRPr="00101A91">
              <w:rPr>
                <w:b/>
              </w:rPr>
              <w:t>0</w:t>
            </w:r>
          </w:p>
        </w:tc>
        <w:tc>
          <w:tcPr>
            <w:tcW w:w="1448" w:type="dxa"/>
            <w:vAlign w:val="center"/>
          </w:tcPr>
          <w:p w14:paraId="75766DDF" w14:textId="77777777" w:rsidR="00065166" w:rsidRPr="00101A91" w:rsidRDefault="00065166" w:rsidP="00A5382C">
            <w:pPr>
              <w:tabs>
                <w:tab w:val="num" w:pos="426"/>
              </w:tabs>
              <w:jc w:val="center"/>
              <w:rPr>
                <w:b/>
              </w:rPr>
            </w:pPr>
            <w:r w:rsidRPr="00101A91">
              <w:rPr>
                <w:b/>
              </w:rPr>
              <w:t>10</w:t>
            </w:r>
          </w:p>
        </w:tc>
      </w:tr>
      <w:tr w:rsidR="00065166" w:rsidRPr="00B41685" w14:paraId="6B6DE213" w14:textId="77777777" w:rsidTr="00732AE2">
        <w:trPr>
          <w:trHeight w:val="352"/>
          <w:jc w:val="center"/>
        </w:trPr>
        <w:tc>
          <w:tcPr>
            <w:tcW w:w="823" w:type="dxa"/>
            <w:vAlign w:val="center"/>
          </w:tcPr>
          <w:p w14:paraId="577FA3CD" w14:textId="77777777" w:rsidR="00065166" w:rsidRPr="00B41685" w:rsidRDefault="00065166" w:rsidP="00A5382C">
            <w:pPr>
              <w:tabs>
                <w:tab w:val="num" w:pos="426"/>
              </w:tabs>
              <w:jc w:val="center"/>
            </w:pPr>
            <w:r w:rsidRPr="00B41685">
              <w:t>3</w:t>
            </w:r>
          </w:p>
        </w:tc>
        <w:tc>
          <w:tcPr>
            <w:tcW w:w="1447" w:type="dxa"/>
            <w:vAlign w:val="center"/>
          </w:tcPr>
          <w:p w14:paraId="56BBC20B" w14:textId="77777777" w:rsidR="00065166" w:rsidRPr="00B41685" w:rsidRDefault="00065166" w:rsidP="00A5382C">
            <w:pPr>
              <w:tabs>
                <w:tab w:val="num" w:pos="426"/>
              </w:tabs>
              <w:jc w:val="center"/>
            </w:pPr>
            <w:r>
              <w:t>5</w:t>
            </w:r>
          </w:p>
        </w:tc>
        <w:tc>
          <w:tcPr>
            <w:tcW w:w="1448" w:type="dxa"/>
            <w:vAlign w:val="center"/>
          </w:tcPr>
          <w:p w14:paraId="7C100047" w14:textId="77777777" w:rsidR="00065166" w:rsidRPr="00B41685" w:rsidRDefault="00065166" w:rsidP="00A5382C">
            <w:pPr>
              <w:tabs>
                <w:tab w:val="num" w:pos="426"/>
              </w:tabs>
              <w:jc w:val="center"/>
            </w:pPr>
            <w:r>
              <w:t>0</w:t>
            </w:r>
          </w:p>
        </w:tc>
        <w:tc>
          <w:tcPr>
            <w:tcW w:w="1448" w:type="dxa"/>
            <w:vAlign w:val="center"/>
          </w:tcPr>
          <w:p w14:paraId="0CE78D4C" w14:textId="77777777" w:rsidR="00065166" w:rsidRPr="00B41685" w:rsidRDefault="00065166" w:rsidP="00A5382C">
            <w:pPr>
              <w:tabs>
                <w:tab w:val="num" w:pos="426"/>
              </w:tabs>
              <w:jc w:val="center"/>
            </w:pPr>
            <w:r>
              <w:t>0</w:t>
            </w:r>
          </w:p>
        </w:tc>
        <w:tc>
          <w:tcPr>
            <w:tcW w:w="1447" w:type="dxa"/>
            <w:vAlign w:val="center"/>
          </w:tcPr>
          <w:p w14:paraId="2A24467F" w14:textId="77777777" w:rsidR="00065166" w:rsidRPr="00B41685" w:rsidRDefault="00065166" w:rsidP="00A5382C">
            <w:pPr>
              <w:tabs>
                <w:tab w:val="num" w:pos="426"/>
              </w:tabs>
              <w:jc w:val="center"/>
            </w:pPr>
            <w:r>
              <w:t>4</w:t>
            </w:r>
          </w:p>
        </w:tc>
        <w:tc>
          <w:tcPr>
            <w:tcW w:w="1448" w:type="dxa"/>
            <w:vAlign w:val="center"/>
          </w:tcPr>
          <w:p w14:paraId="4CB13E38" w14:textId="77777777" w:rsidR="00065166" w:rsidRPr="00B41685" w:rsidRDefault="00065166" w:rsidP="00A5382C">
            <w:pPr>
              <w:tabs>
                <w:tab w:val="num" w:pos="426"/>
              </w:tabs>
              <w:jc w:val="center"/>
            </w:pPr>
            <w:r>
              <w:t>1</w:t>
            </w:r>
          </w:p>
        </w:tc>
        <w:tc>
          <w:tcPr>
            <w:tcW w:w="1448" w:type="dxa"/>
            <w:vAlign w:val="center"/>
          </w:tcPr>
          <w:p w14:paraId="46ACBA24" w14:textId="77777777" w:rsidR="00065166" w:rsidRPr="00B41685" w:rsidRDefault="00065166" w:rsidP="00A5382C">
            <w:pPr>
              <w:tabs>
                <w:tab w:val="num" w:pos="426"/>
              </w:tabs>
              <w:jc w:val="center"/>
            </w:pPr>
            <w:r>
              <w:t>10</w:t>
            </w:r>
          </w:p>
        </w:tc>
      </w:tr>
      <w:tr w:rsidR="00065166" w:rsidRPr="00B41685" w14:paraId="39EF6CDF" w14:textId="77777777" w:rsidTr="00732AE2">
        <w:trPr>
          <w:trHeight w:val="352"/>
          <w:jc w:val="center"/>
        </w:trPr>
        <w:tc>
          <w:tcPr>
            <w:tcW w:w="823" w:type="dxa"/>
            <w:vAlign w:val="center"/>
          </w:tcPr>
          <w:p w14:paraId="7186DB6D" w14:textId="77777777" w:rsidR="00065166" w:rsidRPr="00B41685" w:rsidRDefault="00065166" w:rsidP="00A5382C">
            <w:pPr>
              <w:tabs>
                <w:tab w:val="num" w:pos="426"/>
              </w:tabs>
              <w:jc w:val="center"/>
            </w:pPr>
            <w:r w:rsidRPr="00B41685">
              <w:t>4</w:t>
            </w:r>
          </w:p>
        </w:tc>
        <w:tc>
          <w:tcPr>
            <w:tcW w:w="1447" w:type="dxa"/>
            <w:vAlign w:val="center"/>
          </w:tcPr>
          <w:p w14:paraId="5D9CCD6C" w14:textId="77777777" w:rsidR="00065166" w:rsidRPr="00B41685" w:rsidRDefault="00065166" w:rsidP="00A5382C">
            <w:pPr>
              <w:tabs>
                <w:tab w:val="num" w:pos="426"/>
              </w:tabs>
              <w:jc w:val="center"/>
            </w:pPr>
            <w:r>
              <w:t>5</w:t>
            </w:r>
          </w:p>
        </w:tc>
        <w:tc>
          <w:tcPr>
            <w:tcW w:w="1448" w:type="dxa"/>
            <w:vAlign w:val="center"/>
          </w:tcPr>
          <w:p w14:paraId="63818691" w14:textId="77777777" w:rsidR="00065166" w:rsidRPr="00B41685" w:rsidRDefault="00065166" w:rsidP="00A5382C">
            <w:pPr>
              <w:tabs>
                <w:tab w:val="num" w:pos="426"/>
              </w:tabs>
              <w:jc w:val="center"/>
            </w:pPr>
            <w:r>
              <w:t>0</w:t>
            </w:r>
          </w:p>
        </w:tc>
        <w:tc>
          <w:tcPr>
            <w:tcW w:w="1448" w:type="dxa"/>
            <w:vAlign w:val="center"/>
          </w:tcPr>
          <w:p w14:paraId="7B145CD0" w14:textId="77777777" w:rsidR="00065166" w:rsidRPr="00B41685" w:rsidRDefault="00065166" w:rsidP="00A5382C">
            <w:pPr>
              <w:tabs>
                <w:tab w:val="num" w:pos="426"/>
              </w:tabs>
              <w:jc w:val="center"/>
            </w:pPr>
            <w:r>
              <w:t>0</w:t>
            </w:r>
          </w:p>
        </w:tc>
        <w:tc>
          <w:tcPr>
            <w:tcW w:w="1447" w:type="dxa"/>
            <w:vAlign w:val="center"/>
          </w:tcPr>
          <w:p w14:paraId="5739863B" w14:textId="77777777" w:rsidR="00065166" w:rsidRPr="00B41685" w:rsidRDefault="00065166" w:rsidP="00A5382C">
            <w:pPr>
              <w:tabs>
                <w:tab w:val="num" w:pos="426"/>
              </w:tabs>
              <w:jc w:val="center"/>
            </w:pPr>
            <w:r>
              <w:t>2</w:t>
            </w:r>
          </w:p>
        </w:tc>
        <w:tc>
          <w:tcPr>
            <w:tcW w:w="1448" w:type="dxa"/>
            <w:vAlign w:val="center"/>
          </w:tcPr>
          <w:p w14:paraId="54DF6A36" w14:textId="77777777" w:rsidR="00065166" w:rsidRPr="00B41685" w:rsidRDefault="00065166" w:rsidP="00A5382C">
            <w:pPr>
              <w:tabs>
                <w:tab w:val="num" w:pos="426"/>
              </w:tabs>
              <w:jc w:val="center"/>
            </w:pPr>
            <w:r>
              <w:t>3</w:t>
            </w:r>
          </w:p>
        </w:tc>
        <w:tc>
          <w:tcPr>
            <w:tcW w:w="1448" w:type="dxa"/>
            <w:vAlign w:val="center"/>
          </w:tcPr>
          <w:p w14:paraId="19FA7F39" w14:textId="77777777" w:rsidR="00065166" w:rsidRPr="00B41685" w:rsidRDefault="00065166" w:rsidP="00A5382C">
            <w:pPr>
              <w:tabs>
                <w:tab w:val="num" w:pos="426"/>
              </w:tabs>
              <w:jc w:val="center"/>
            </w:pPr>
            <w:r>
              <w:t>10</w:t>
            </w:r>
          </w:p>
        </w:tc>
      </w:tr>
      <w:tr w:rsidR="00065166" w:rsidRPr="00B41685" w14:paraId="0716673B" w14:textId="77777777" w:rsidTr="00732AE2">
        <w:trPr>
          <w:trHeight w:val="352"/>
          <w:jc w:val="center"/>
        </w:trPr>
        <w:tc>
          <w:tcPr>
            <w:tcW w:w="823" w:type="dxa"/>
            <w:vAlign w:val="center"/>
          </w:tcPr>
          <w:p w14:paraId="31308593" w14:textId="77777777" w:rsidR="00065166" w:rsidRPr="00B41685" w:rsidRDefault="00065166" w:rsidP="00A5382C">
            <w:pPr>
              <w:tabs>
                <w:tab w:val="num" w:pos="426"/>
              </w:tabs>
              <w:jc w:val="center"/>
            </w:pPr>
            <w:r w:rsidRPr="00B41685">
              <w:t>5</w:t>
            </w:r>
          </w:p>
        </w:tc>
        <w:tc>
          <w:tcPr>
            <w:tcW w:w="1447" w:type="dxa"/>
            <w:vAlign w:val="center"/>
          </w:tcPr>
          <w:p w14:paraId="2D8114B9" w14:textId="77777777" w:rsidR="00065166" w:rsidRPr="00B41685" w:rsidRDefault="00065166" w:rsidP="00A5382C">
            <w:pPr>
              <w:tabs>
                <w:tab w:val="num" w:pos="426"/>
              </w:tabs>
              <w:jc w:val="center"/>
            </w:pPr>
            <w:r>
              <w:t>5</w:t>
            </w:r>
          </w:p>
        </w:tc>
        <w:tc>
          <w:tcPr>
            <w:tcW w:w="1448" w:type="dxa"/>
            <w:vAlign w:val="center"/>
          </w:tcPr>
          <w:p w14:paraId="4C04B926" w14:textId="77777777" w:rsidR="00065166" w:rsidRPr="00B41685" w:rsidRDefault="00065166" w:rsidP="00A5382C">
            <w:pPr>
              <w:tabs>
                <w:tab w:val="num" w:pos="426"/>
              </w:tabs>
              <w:jc w:val="center"/>
            </w:pPr>
            <w:r>
              <w:t>0</w:t>
            </w:r>
          </w:p>
        </w:tc>
        <w:tc>
          <w:tcPr>
            <w:tcW w:w="1448" w:type="dxa"/>
            <w:vAlign w:val="center"/>
          </w:tcPr>
          <w:p w14:paraId="6C3FCCA1" w14:textId="77777777" w:rsidR="00065166" w:rsidRPr="00B41685" w:rsidRDefault="00065166" w:rsidP="00A5382C">
            <w:pPr>
              <w:tabs>
                <w:tab w:val="num" w:pos="426"/>
              </w:tabs>
              <w:jc w:val="center"/>
            </w:pPr>
            <w:r>
              <w:t>1</w:t>
            </w:r>
          </w:p>
        </w:tc>
        <w:tc>
          <w:tcPr>
            <w:tcW w:w="1447" w:type="dxa"/>
            <w:vAlign w:val="center"/>
          </w:tcPr>
          <w:p w14:paraId="669A36EB" w14:textId="77777777" w:rsidR="00065166" w:rsidRPr="00B41685" w:rsidRDefault="00065166" w:rsidP="00A5382C">
            <w:pPr>
              <w:tabs>
                <w:tab w:val="num" w:pos="426"/>
              </w:tabs>
              <w:jc w:val="center"/>
            </w:pPr>
            <w:r>
              <w:t>4</w:t>
            </w:r>
          </w:p>
        </w:tc>
        <w:tc>
          <w:tcPr>
            <w:tcW w:w="1448" w:type="dxa"/>
            <w:vAlign w:val="center"/>
          </w:tcPr>
          <w:p w14:paraId="4539CE15" w14:textId="77777777" w:rsidR="00065166" w:rsidRPr="00B41685" w:rsidRDefault="00065166" w:rsidP="00A5382C">
            <w:pPr>
              <w:tabs>
                <w:tab w:val="num" w:pos="426"/>
              </w:tabs>
              <w:jc w:val="center"/>
            </w:pPr>
            <w:r>
              <w:t>0</w:t>
            </w:r>
          </w:p>
        </w:tc>
        <w:tc>
          <w:tcPr>
            <w:tcW w:w="1448" w:type="dxa"/>
            <w:vAlign w:val="center"/>
          </w:tcPr>
          <w:p w14:paraId="55A3C701" w14:textId="77777777" w:rsidR="00065166" w:rsidRPr="00B41685" w:rsidRDefault="00065166" w:rsidP="00A5382C">
            <w:pPr>
              <w:tabs>
                <w:tab w:val="num" w:pos="426"/>
              </w:tabs>
              <w:jc w:val="center"/>
            </w:pPr>
            <w:r>
              <w:t>10</w:t>
            </w:r>
          </w:p>
        </w:tc>
      </w:tr>
      <w:tr w:rsidR="00065166" w:rsidRPr="00B41685" w14:paraId="6BE40099" w14:textId="77777777" w:rsidTr="00732AE2">
        <w:trPr>
          <w:trHeight w:val="352"/>
          <w:jc w:val="center"/>
        </w:trPr>
        <w:tc>
          <w:tcPr>
            <w:tcW w:w="823" w:type="dxa"/>
            <w:vAlign w:val="center"/>
          </w:tcPr>
          <w:p w14:paraId="0182EB33" w14:textId="77777777" w:rsidR="00065166" w:rsidRPr="00B41685" w:rsidRDefault="00065166" w:rsidP="00A5382C">
            <w:pPr>
              <w:tabs>
                <w:tab w:val="num" w:pos="426"/>
              </w:tabs>
              <w:jc w:val="center"/>
            </w:pPr>
            <w:r w:rsidRPr="00B41685">
              <w:t>6</w:t>
            </w:r>
          </w:p>
        </w:tc>
        <w:tc>
          <w:tcPr>
            <w:tcW w:w="1447" w:type="dxa"/>
            <w:vAlign w:val="center"/>
          </w:tcPr>
          <w:p w14:paraId="1685AFD0" w14:textId="77777777" w:rsidR="00065166" w:rsidRPr="00B41685" w:rsidRDefault="00065166" w:rsidP="00A5382C">
            <w:pPr>
              <w:tabs>
                <w:tab w:val="num" w:pos="426"/>
              </w:tabs>
              <w:jc w:val="center"/>
            </w:pPr>
            <w:r>
              <w:t>5</w:t>
            </w:r>
          </w:p>
        </w:tc>
        <w:tc>
          <w:tcPr>
            <w:tcW w:w="1448" w:type="dxa"/>
            <w:vAlign w:val="center"/>
          </w:tcPr>
          <w:p w14:paraId="21B67F74" w14:textId="77777777" w:rsidR="00065166" w:rsidRPr="00B41685" w:rsidRDefault="00065166" w:rsidP="00A5382C">
            <w:pPr>
              <w:tabs>
                <w:tab w:val="num" w:pos="426"/>
              </w:tabs>
              <w:jc w:val="center"/>
            </w:pPr>
            <w:r>
              <w:t>1</w:t>
            </w:r>
          </w:p>
        </w:tc>
        <w:tc>
          <w:tcPr>
            <w:tcW w:w="1448" w:type="dxa"/>
            <w:vAlign w:val="center"/>
          </w:tcPr>
          <w:p w14:paraId="71444FA7" w14:textId="77777777" w:rsidR="00065166" w:rsidRPr="00B41685" w:rsidRDefault="00065166" w:rsidP="00A5382C">
            <w:pPr>
              <w:tabs>
                <w:tab w:val="num" w:pos="426"/>
              </w:tabs>
              <w:jc w:val="center"/>
            </w:pPr>
            <w:r>
              <w:t>0</w:t>
            </w:r>
          </w:p>
        </w:tc>
        <w:tc>
          <w:tcPr>
            <w:tcW w:w="1447" w:type="dxa"/>
            <w:vAlign w:val="center"/>
          </w:tcPr>
          <w:p w14:paraId="64B0BF4D" w14:textId="77777777" w:rsidR="00065166" w:rsidRPr="00B41685" w:rsidRDefault="00065166" w:rsidP="00A5382C">
            <w:pPr>
              <w:tabs>
                <w:tab w:val="num" w:pos="426"/>
              </w:tabs>
              <w:jc w:val="center"/>
            </w:pPr>
            <w:r>
              <w:t>4</w:t>
            </w:r>
          </w:p>
        </w:tc>
        <w:tc>
          <w:tcPr>
            <w:tcW w:w="1448" w:type="dxa"/>
            <w:vAlign w:val="center"/>
          </w:tcPr>
          <w:p w14:paraId="6BA7D858" w14:textId="77777777" w:rsidR="00065166" w:rsidRPr="00B41685" w:rsidRDefault="00065166" w:rsidP="00A5382C">
            <w:pPr>
              <w:tabs>
                <w:tab w:val="num" w:pos="426"/>
              </w:tabs>
              <w:jc w:val="center"/>
            </w:pPr>
            <w:r>
              <w:t>0</w:t>
            </w:r>
          </w:p>
        </w:tc>
        <w:tc>
          <w:tcPr>
            <w:tcW w:w="1448" w:type="dxa"/>
            <w:vAlign w:val="center"/>
          </w:tcPr>
          <w:p w14:paraId="21238CF9" w14:textId="77777777" w:rsidR="00065166" w:rsidRPr="00B41685" w:rsidRDefault="00065166" w:rsidP="00A5382C">
            <w:pPr>
              <w:tabs>
                <w:tab w:val="num" w:pos="426"/>
              </w:tabs>
              <w:jc w:val="center"/>
            </w:pPr>
            <w:r>
              <w:t>10</w:t>
            </w:r>
          </w:p>
        </w:tc>
      </w:tr>
      <w:tr w:rsidR="00065166" w:rsidRPr="00B41685" w14:paraId="4CC421E5" w14:textId="77777777" w:rsidTr="00732AE2">
        <w:trPr>
          <w:trHeight w:val="352"/>
          <w:jc w:val="center"/>
        </w:trPr>
        <w:tc>
          <w:tcPr>
            <w:tcW w:w="823" w:type="dxa"/>
            <w:vAlign w:val="center"/>
          </w:tcPr>
          <w:p w14:paraId="24F7ED1D" w14:textId="77777777" w:rsidR="00065166" w:rsidRPr="00B41685" w:rsidRDefault="00065166" w:rsidP="00A5382C">
            <w:pPr>
              <w:tabs>
                <w:tab w:val="num" w:pos="426"/>
              </w:tabs>
              <w:jc w:val="center"/>
            </w:pPr>
            <w:r w:rsidRPr="00B41685">
              <w:t>7</w:t>
            </w:r>
          </w:p>
        </w:tc>
        <w:tc>
          <w:tcPr>
            <w:tcW w:w="1447" w:type="dxa"/>
            <w:vAlign w:val="center"/>
          </w:tcPr>
          <w:p w14:paraId="56502B01" w14:textId="77777777" w:rsidR="00065166" w:rsidRPr="00B41685" w:rsidRDefault="00065166" w:rsidP="00A5382C">
            <w:pPr>
              <w:tabs>
                <w:tab w:val="num" w:pos="426"/>
              </w:tabs>
              <w:jc w:val="center"/>
            </w:pPr>
            <w:r>
              <w:t>5</w:t>
            </w:r>
          </w:p>
        </w:tc>
        <w:tc>
          <w:tcPr>
            <w:tcW w:w="1448" w:type="dxa"/>
            <w:vAlign w:val="center"/>
          </w:tcPr>
          <w:p w14:paraId="5C8EAB6A" w14:textId="77777777" w:rsidR="00065166" w:rsidRPr="00B41685" w:rsidRDefault="00065166" w:rsidP="00A5382C">
            <w:pPr>
              <w:tabs>
                <w:tab w:val="num" w:pos="426"/>
              </w:tabs>
              <w:jc w:val="center"/>
            </w:pPr>
            <w:r>
              <w:t>1</w:t>
            </w:r>
          </w:p>
        </w:tc>
        <w:tc>
          <w:tcPr>
            <w:tcW w:w="1448" w:type="dxa"/>
            <w:vAlign w:val="center"/>
          </w:tcPr>
          <w:p w14:paraId="6852EA7B" w14:textId="77777777" w:rsidR="00065166" w:rsidRPr="00B41685" w:rsidRDefault="00065166" w:rsidP="00A5382C">
            <w:pPr>
              <w:tabs>
                <w:tab w:val="num" w:pos="426"/>
              </w:tabs>
              <w:jc w:val="center"/>
            </w:pPr>
            <w:r>
              <w:t>4</w:t>
            </w:r>
          </w:p>
        </w:tc>
        <w:tc>
          <w:tcPr>
            <w:tcW w:w="1447" w:type="dxa"/>
            <w:vAlign w:val="center"/>
          </w:tcPr>
          <w:p w14:paraId="4FFA5CE1" w14:textId="77777777" w:rsidR="00065166" w:rsidRPr="00B41685" w:rsidRDefault="00065166" w:rsidP="00A5382C">
            <w:pPr>
              <w:tabs>
                <w:tab w:val="num" w:pos="426"/>
              </w:tabs>
              <w:jc w:val="center"/>
            </w:pPr>
            <w:r>
              <w:t>0</w:t>
            </w:r>
          </w:p>
        </w:tc>
        <w:tc>
          <w:tcPr>
            <w:tcW w:w="1448" w:type="dxa"/>
            <w:vAlign w:val="center"/>
          </w:tcPr>
          <w:p w14:paraId="52CA08AA" w14:textId="77777777" w:rsidR="00065166" w:rsidRPr="00B41685" w:rsidRDefault="00065166" w:rsidP="00A5382C">
            <w:pPr>
              <w:tabs>
                <w:tab w:val="num" w:pos="426"/>
              </w:tabs>
              <w:jc w:val="center"/>
            </w:pPr>
            <w:r>
              <w:t>0</w:t>
            </w:r>
          </w:p>
        </w:tc>
        <w:tc>
          <w:tcPr>
            <w:tcW w:w="1448" w:type="dxa"/>
            <w:vAlign w:val="center"/>
          </w:tcPr>
          <w:p w14:paraId="2BBB554C" w14:textId="77777777" w:rsidR="00065166" w:rsidRPr="00B41685" w:rsidRDefault="00065166" w:rsidP="00A5382C">
            <w:pPr>
              <w:tabs>
                <w:tab w:val="num" w:pos="426"/>
              </w:tabs>
              <w:jc w:val="center"/>
            </w:pPr>
            <w:r>
              <w:t>10</w:t>
            </w:r>
          </w:p>
        </w:tc>
      </w:tr>
    </w:tbl>
    <w:p w14:paraId="1B552D81" w14:textId="77777777" w:rsidR="00065166" w:rsidRDefault="00065166" w:rsidP="00065166">
      <w:pPr>
        <w:tabs>
          <w:tab w:val="num" w:pos="426"/>
        </w:tabs>
        <w:spacing w:after="60"/>
        <w:ind w:left="425" w:firstLine="284"/>
        <w:jc w:val="both"/>
      </w:pPr>
    </w:p>
    <w:p w14:paraId="2DBF6324" w14:textId="77777777" w:rsidR="00065166" w:rsidRPr="00B41685" w:rsidRDefault="00065166" w:rsidP="00065166">
      <w:pPr>
        <w:tabs>
          <w:tab w:val="num" w:pos="426"/>
        </w:tabs>
        <w:spacing w:after="60"/>
        <w:ind w:left="425" w:firstLine="284"/>
        <w:jc w:val="both"/>
      </w:pPr>
      <w:r w:rsidRPr="00B41685">
        <w:t xml:space="preserve">Tableau </w:t>
      </w:r>
      <w:r>
        <w:t>100</w:t>
      </w:r>
      <w:r w:rsidRPr="00B41685">
        <w:t>2.  Moles des réactifs (</w:t>
      </w:r>
      <w:proofErr w:type="spellStart"/>
      <w:r w:rsidRPr="00B41685">
        <w:t>mmol</w:t>
      </w:r>
      <w:proofErr w:type="spellEnd"/>
      <w:r w:rsidRPr="00B41685">
        <w:t>) des mélanges réactionnels.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5"/>
        <w:gridCol w:w="1451"/>
        <w:gridCol w:w="1452"/>
        <w:gridCol w:w="1452"/>
        <w:gridCol w:w="1451"/>
        <w:gridCol w:w="1452"/>
      </w:tblGrid>
      <w:tr w:rsidR="00065166" w:rsidRPr="00B41685" w14:paraId="4DA538B2" w14:textId="77777777" w:rsidTr="00732AE2">
        <w:trPr>
          <w:trHeight w:val="289"/>
          <w:jc w:val="center"/>
        </w:trPr>
        <w:tc>
          <w:tcPr>
            <w:tcW w:w="849" w:type="dxa"/>
            <w:vAlign w:val="center"/>
          </w:tcPr>
          <w:p w14:paraId="224B152D" w14:textId="77777777" w:rsidR="00065166" w:rsidRPr="00B41685" w:rsidRDefault="00065166" w:rsidP="00A5382C">
            <w:pPr>
              <w:tabs>
                <w:tab w:val="num" w:pos="426"/>
              </w:tabs>
              <w:jc w:val="center"/>
            </w:pPr>
            <w:r w:rsidRPr="00B41685">
              <w:t>Entrée</w:t>
            </w:r>
          </w:p>
        </w:tc>
        <w:tc>
          <w:tcPr>
            <w:tcW w:w="1451" w:type="dxa"/>
            <w:vAlign w:val="center"/>
          </w:tcPr>
          <w:p w14:paraId="3578228F" w14:textId="77777777" w:rsidR="00065166" w:rsidRPr="00B41685" w:rsidRDefault="00065166" w:rsidP="00A5382C">
            <w:pPr>
              <w:tabs>
                <w:tab w:val="num" w:pos="426"/>
              </w:tabs>
              <w:jc w:val="center"/>
            </w:pPr>
            <w:r w:rsidRPr="00B41685">
              <w:t xml:space="preserve">HCl </w:t>
            </w:r>
            <w:r>
              <w:t>1</w:t>
            </w:r>
            <w:r w:rsidRPr="00B41685">
              <w:t xml:space="preserve"> N</w:t>
            </w:r>
          </w:p>
        </w:tc>
        <w:tc>
          <w:tcPr>
            <w:tcW w:w="1452" w:type="dxa"/>
            <w:vAlign w:val="center"/>
          </w:tcPr>
          <w:p w14:paraId="5CD29F2A" w14:textId="77777777" w:rsidR="00065166" w:rsidRPr="00B41685" w:rsidRDefault="00065166" w:rsidP="00A5382C">
            <w:pPr>
              <w:tabs>
                <w:tab w:val="num" w:pos="426"/>
              </w:tabs>
              <w:jc w:val="center"/>
            </w:pPr>
            <w:r w:rsidRPr="00B41685">
              <w:t>Acide acétique</w:t>
            </w:r>
          </w:p>
        </w:tc>
        <w:tc>
          <w:tcPr>
            <w:tcW w:w="1452" w:type="dxa"/>
            <w:vAlign w:val="center"/>
          </w:tcPr>
          <w:p w14:paraId="1730F895" w14:textId="77777777" w:rsidR="00065166" w:rsidRPr="00B41685" w:rsidRDefault="00065166" w:rsidP="00A5382C">
            <w:pPr>
              <w:tabs>
                <w:tab w:val="num" w:pos="426"/>
              </w:tabs>
              <w:jc w:val="center"/>
            </w:pPr>
            <w:r w:rsidRPr="00B41685">
              <w:t>Éthanol</w:t>
            </w:r>
          </w:p>
        </w:tc>
        <w:tc>
          <w:tcPr>
            <w:tcW w:w="1451" w:type="dxa"/>
            <w:vAlign w:val="center"/>
          </w:tcPr>
          <w:p w14:paraId="4CBD3C4D" w14:textId="77777777" w:rsidR="00065166" w:rsidRPr="00B41685" w:rsidRDefault="00325394" w:rsidP="00A5382C">
            <w:pPr>
              <w:tabs>
                <w:tab w:val="num" w:pos="426"/>
              </w:tabs>
              <w:jc w:val="center"/>
            </w:pPr>
            <w:r w:rsidRPr="00B41685">
              <w:t>Acétate</w:t>
            </w:r>
            <w:r w:rsidR="00065166" w:rsidRPr="00B41685">
              <w:t xml:space="preserve"> d’éthyle</w:t>
            </w:r>
          </w:p>
        </w:tc>
        <w:tc>
          <w:tcPr>
            <w:tcW w:w="1452" w:type="dxa"/>
            <w:vAlign w:val="center"/>
          </w:tcPr>
          <w:p w14:paraId="12BF3D74" w14:textId="77777777" w:rsidR="00065166" w:rsidRPr="00B41685" w:rsidRDefault="00065166" w:rsidP="00A5382C">
            <w:pPr>
              <w:tabs>
                <w:tab w:val="num" w:pos="426"/>
              </w:tabs>
              <w:jc w:val="center"/>
            </w:pPr>
            <w:r w:rsidRPr="00B41685">
              <w:t>Eau</w:t>
            </w:r>
          </w:p>
        </w:tc>
      </w:tr>
      <w:tr w:rsidR="00065166" w:rsidRPr="00B41685" w14:paraId="29FAB598" w14:textId="77777777" w:rsidTr="00732AE2">
        <w:trPr>
          <w:trHeight w:val="289"/>
          <w:jc w:val="center"/>
        </w:trPr>
        <w:tc>
          <w:tcPr>
            <w:tcW w:w="849" w:type="dxa"/>
            <w:vAlign w:val="center"/>
          </w:tcPr>
          <w:p w14:paraId="567CEF49" w14:textId="77777777" w:rsidR="00065166" w:rsidRPr="00B41685" w:rsidRDefault="00065166" w:rsidP="00A5382C">
            <w:pPr>
              <w:tabs>
                <w:tab w:val="num" w:pos="426"/>
              </w:tabs>
              <w:jc w:val="center"/>
            </w:pPr>
            <w:r w:rsidRPr="00B41685">
              <w:t>1</w:t>
            </w:r>
          </w:p>
        </w:tc>
        <w:tc>
          <w:tcPr>
            <w:tcW w:w="1451" w:type="dxa"/>
          </w:tcPr>
          <w:p w14:paraId="11F4AF92"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452" w:type="dxa"/>
          </w:tcPr>
          <w:p w14:paraId="730024AA"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52" w:type="dxa"/>
          </w:tcPr>
          <w:p w14:paraId="678B898A"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51" w:type="dxa"/>
          </w:tcPr>
          <w:p w14:paraId="6F284FAB"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52" w:type="dxa"/>
          </w:tcPr>
          <w:p w14:paraId="78853978"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273.8</w:t>
            </w:r>
          </w:p>
        </w:tc>
      </w:tr>
      <w:tr w:rsidR="00065166" w:rsidRPr="00B41685" w14:paraId="790F9D85" w14:textId="77777777" w:rsidTr="00732AE2">
        <w:trPr>
          <w:trHeight w:val="289"/>
          <w:jc w:val="center"/>
        </w:trPr>
        <w:tc>
          <w:tcPr>
            <w:tcW w:w="849" w:type="dxa"/>
            <w:vAlign w:val="center"/>
          </w:tcPr>
          <w:p w14:paraId="12154B95" w14:textId="77777777" w:rsidR="00065166" w:rsidRPr="00B41685" w:rsidRDefault="00065166" w:rsidP="00A5382C">
            <w:pPr>
              <w:tabs>
                <w:tab w:val="num" w:pos="426"/>
              </w:tabs>
              <w:jc w:val="center"/>
            </w:pPr>
            <w:r w:rsidRPr="00B41685">
              <w:t>2</w:t>
            </w:r>
          </w:p>
        </w:tc>
        <w:tc>
          <w:tcPr>
            <w:tcW w:w="1451" w:type="dxa"/>
          </w:tcPr>
          <w:p w14:paraId="560151EB"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452" w:type="dxa"/>
          </w:tcPr>
          <w:p w14:paraId="0BB08675"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52" w:type="dxa"/>
          </w:tcPr>
          <w:p w14:paraId="0E22E111"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51" w:type="dxa"/>
          </w:tcPr>
          <w:p w14:paraId="6B21033E"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51.1 </w:t>
            </w:r>
          </w:p>
        </w:tc>
        <w:tc>
          <w:tcPr>
            <w:tcW w:w="1452" w:type="dxa"/>
          </w:tcPr>
          <w:p w14:paraId="6C8658F5"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r>
      <w:tr w:rsidR="00065166" w:rsidRPr="00B41685" w14:paraId="47D280F6" w14:textId="77777777" w:rsidTr="00732AE2">
        <w:trPr>
          <w:trHeight w:val="289"/>
          <w:jc w:val="center"/>
        </w:trPr>
        <w:tc>
          <w:tcPr>
            <w:tcW w:w="849" w:type="dxa"/>
            <w:vAlign w:val="center"/>
          </w:tcPr>
          <w:p w14:paraId="671AF485" w14:textId="77777777" w:rsidR="00065166" w:rsidRPr="00B41685" w:rsidRDefault="00065166" w:rsidP="00A5382C">
            <w:pPr>
              <w:tabs>
                <w:tab w:val="num" w:pos="426"/>
              </w:tabs>
              <w:jc w:val="center"/>
            </w:pPr>
            <w:r w:rsidRPr="00B41685">
              <w:t>3</w:t>
            </w:r>
          </w:p>
        </w:tc>
        <w:tc>
          <w:tcPr>
            <w:tcW w:w="1451" w:type="dxa"/>
          </w:tcPr>
          <w:p w14:paraId="1023803D"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452" w:type="dxa"/>
          </w:tcPr>
          <w:p w14:paraId="3CFB698B"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52" w:type="dxa"/>
          </w:tcPr>
          <w:p w14:paraId="140CDAFB"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51" w:type="dxa"/>
          </w:tcPr>
          <w:p w14:paraId="4C398EB9"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40.9</w:t>
            </w:r>
          </w:p>
        </w:tc>
        <w:tc>
          <w:tcPr>
            <w:tcW w:w="1452" w:type="dxa"/>
          </w:tcPr>
          <w:p w14:paraId="57252A3E"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55.6</w:t>
            </w:r>
          </w:p>
        </w:tc>
      </w:tr>
      <w:tr w:rsidR="00065166" w:rsidRPr="00B41685" w14:paraId="560611BC" w14:textId="77777777" w:rsidTr="00732AE2">
        <w:trPr>
          <w:trHeight w:val="289"/>
          <w:jc w:val="center"/>
        </w:trPr>
        <w:tc>
          <w:tcPr>
            <w:tcW w:w="849" w:type="dxa"/>
            <w:vAlign w:val="center"/>
          </w:tcPr>
          <w:p w14:paraId="71AA418B" w14:textId="77777777" w:rsidR="00065166" w:rsidRPr="00B41685" w:rsidRDefault="00065166" w:rsidP="00A5382C">
            <w:pPr>
              <w:tabs>
                <w:tab w:val="num" w:pos="426"/>
              </w:tabs>
              <w:jc w:val="center"/>
            </w:pPr>
            <w:r w:rsidRPr="00B41685">
              <w:t>4</w:t>
            </w:r>
          </w:p>
        </w:tc>
        <w:tc>
          <w:tcPr>
            <w:tcW w:w="1451" w:type="dxa"/>
          </w:tcPr>
          <w:p w14:paraId="2BA16C15"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452" w:type="dxa"/>
          </w:tcPr>
          <w:p w14:paraId="6ABC1B65"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52" w:type="dxa"/>
          </w:tcPr>
          <w:p w14:paraId="4D73F39E"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51" w:type="dxa"/>
          </w:tcPr>
          <w:p w14:paraId="7455CCE3"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20.4</w:t>
            </w:r>
          </w:p>
        </w:tc>
        <w:tc>
          <w:tcPr>
            <w:tcW w:w="1452" w:type="dxa"/>
          </w:tcPr>
          <w:p w14:paraId="1AA20E2A"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166.7</w:t>
            </w:r>
          </w:p>
        </w:tc>
      </w:tr>
      <w:tr w:rsidR="00065166" w:rsidRPr="00B41685" w14:paraId="0862DFFB" w14:textId="77777777" w:rsidTr="00732AE2">
        <w:trPr>
          <w:trHeight w:val="289"/>
          <w:jc w:val="center"/>
        </w:trPr>
        <w:tc>
          <w:tcPr>
            <w:tcW w:w="849" w:type="dxa"/>
            <w:vAlign w:val="center"/>
          </w:tcPr>
          <w:p w14:paraId="41E34724" w14:textId="77777777" w:rsidR="00065166" w:rsidRPr="00B41685" w:rsidRDefault="00065166" w:rsidP="00A5382C">
            <w:pPr>
              <w:tabs>
                <w:tab w:val="num" w:pos="426"/>
              </w:tabs>
              <w:jc w:val="center"/>
            </w:pPr>
            <w:r w:rsidRPr="00B41685">
              <w:lastRenderedPageBreak/>
              <w:t>5</w:t>
            </w:r>
          </w:p>
        </w:tc>
        <w:tc>
          <w:tcPr>
            <w:tcW w:w="1451" w:type="dxa"/>
          </w:tcPr>
          <w:p w14:paraId="472D14DB"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452" w:type="dxa"/>
          </w:tcPr>
          <w:p w14:paraId="2785FB2A"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52" w:type="dxa"/>
          </w:tcPr>
          <w:p w14:paraId="5A01396C"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17.1</w:t>
            </w:r>
          </w:p>
        </w:tc>
        <w:tc>
          <w:tcPr>
            <w:tcW w:w="1451" w:type="dxa"/>
          </w:tcPr>
          <w:p w14:paraId="7C04C2CA"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40.9</w:t>
            </w:r>
          </w:p>
        </w:tc>
        <w:tc>
          <w:tcPr>
            <w:tcW w:w="1452" w:type="dxa"/>
          </w:tcPr>
          <w:p w14:paraId="5DB1C86D"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r>
      <w:tr w:rsidR="00065166" w:rsidRPr="00B41685" w14:paraId="298D8388" w14:textId="77777777" w:rsidTr="00732AE2">
        <w:trPr>
          <w:trHeight w:val="289"/>
          <w:jc w:val="center"/>
        </w:trPr>
        <w:tc>
          <w:tcPr>
            <w:tcW w:w="849" w:type="dxa"/>
            <w:vAlign w:val="center"/>
          </w:tcPr>
          <w:p w14:paraId="5437669E" w14:textId="77777777" w:rsidR="00065166" w:rsidRPr="00B41685" w:rsidRDefault="00065166" w:rsidP="00A5382C">
            <w:pPr>
              <w:tabs>
                <w:tab w:val="num" w:pos="426"/>
              </w:tabs>
              <w:jc w:val="center"/>
            </w:pPr>
            <w:r w:rsidRPr="00B41685">
              <w:t>6</w:t>
            </w:r>
          </w:p>
        </w:tc>
        <w:tc>
          <w:tcPr>
            <w:tcW w:w="1451" w:type="dxa"/>
          </w:tcPr>
          <w:p w14:paraId="6C688B58"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452" w:type="dxa"/>
          </w:tcPr>
          <w:p w14:paraId="01B6A7E8"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17.4</w:t>
            </w:r>
          </w:p>
        </w:tc>
        <w:tc>
          <w:tcPr>
            <w:tcW w:w="1452" w:type="dxa"/>
          </w:tcPr>
          <w:p w14:paraId="57542959"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51" w:type="dxa"/>
          </w:tcPr>
          <w:p w14:paraId="52C332C5"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40.9</w:t>
            </w:r>
          </w:p>
        </w:tc>
        <w:tc>
          <w:tcPr>
            <w:tcW w:w="1452" w:type="dxa"/>
          </w:tcPr>
          <w:p w14:paraId="257F8E94"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r>
      <w:tr w:rsidR="00065166" w:rsidRPr="00B41685" w14:paraId="7BA848C5" w14:textId="77777777" w:rsidTr="00732AE2">
        <w:trPr>
          <w:trHeight w:val="289"/>
          <w:jc w:val="center"/>
        </w:trPr>
        <w:tc>
          <w:tcPr>
            <w:tcW w:w="849" w:type="dxa"/>
            <w:vAlign w:val="center"/>
          </w:tcPr>
          <w:p w14:paraId="34FBC1FD" w14:textId="77777777" w:rsidR="00065166" w:rsidRPr="00B41685" w:rsidRDefault="00065166" w:rsidP="00A5382C">
            <w:pPr>
              <w:tabs>
                <w:tab w:val="num" w:pos="426"/>
              </w:tabs>
              <w:jc w:val="center"/>
            </w:pPr>
            <w:r w:rsidRPr="00B41685">
              <w:t>7</w:t>
            </w:r>
          </w:p>
        </w:tc>
        <w:tc>
          <w:tcPr>
            <w:tcW w:w="1451" w:type="dxa"/>
          </w:tcPr>
          <w:p w14:paraId="394DC89F"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5.0</w:t>
            </w:r>
          </w:p>
        </w:tc>
        <w:tc>
          <w:tcPr>
            <w:tcW w:w="1452" w:type="dxa"/>
          </w:tcPr>
          <w:p w14:paraId="78166110"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17.4</w:t>
            </w:r>
          </w:p>
        </w:tc>
        <w:tc>
          <w:tcPr>
            <w:tcW w:w="1452" w:type="dxa"/>
          </w:tcPr>
          <w:p w14:paraId="0D9692D5"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68.5</w:t>
            </w:r>
          </w:p>
        </w:tc>
        <w:tc>
          <w:tcPr>
            <w:tcW w:w="1451" w:type="dxa"/>
          </w:tcPr>
          <w:p w14:paraId="648BBE22"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c>
          <w:tcPr>
            <w:tcW w:w="1452" w:type="dxa"/>
          </w:tcPr>
          <w:p w14:paraId="600A0680" w14:textId="77777777" w:rsidR="00065166" w:rsidRPr="00F97328" w:rsidRDefault="00065166" w:rsidP="00A5382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0.0</w:t>
            </w:r>
          </w:p>
        </w:tc>
      </w:tr>
    </w:tbl>
    <w:p w14:paraId="01FC9978" w14:textId="77777777" w:rsidR="00065166" w:rsidRPr="00B41685" w:rsidRDefault="00065166" w:rsidP="00732AE2">
      <w:pPr>
        <w:pStyle w:val="Paragraphedeliste"/>
        <w:numPr>
          <w:ilvl w:val="0"/>
          <w:numId w:val="12"/>
        </w:numPr>
        <w:spacing w:line="240" w:lineRule="auto"/>
        <w:jc w:val="both"/>
      </w:pPr>
      <w:r w:rsidRPr="00B41685">
        <w:t xml:space="preserve">À quoi devriez-vous porter une attention particulière dans votre procédure afin d’obtenir des résultats </w:t>
      </w:r>
      <w:r w:rsidR="00732AE2" w:rsidRPr="00B41685">
        <w:rPr>
          <w:noProof/>
        </w:rPr>
        <mc:AlternateContent>
          <mc:Choice Requires="wps">
            <w:drawing>
              <wp:anchor distT="0" distB="0" distL="114300" distR="114300" simplePos="0" relativeHeight="251670528" behindDoc="0" locked="0" layoutInCell="1" allowOverlap="1" wp14:anchorId="03E9A3F2" wp14:editId="35431A63">
                <wp:simplePos x="0" y="0"/>
                <wp:positionH relativeFrom="column">
                  <wp:posOffset>234950</wp:posOffset>
                </wp:positionH>
                <wp:positionV relativeFrom="paragraph">
                  <wp:posOffset>395605</wp:posOffset>
                </wp:positionV>
                <wp:extent cx="5943600" cy="975995"/>
                <wp:effectExtent l="0" t="0" r="19050" b="14605"/>
                <wp:wrapSquare wrapText="left"/>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75995"/>
                        </a:xfrm>
                        <a:prstGeom prst="rect">
                          <a:avLst/>
                        </a:prstGeom>
                        <a:solidFill>
                          <a:srgbClr val="FFFFFF"/>
                        </a:solidFill>
                        <a:ln w="9525">
                          <a:solidFill>
                            <a:srgbClr val="000000"/>
                          </a:solidFill>
                          <a:miter lim="800000"/>
                          <a:headEnd/>
                          <a:tailEnd/>
                        </a:ln>
                      </wps:spPr>
                      <wps:txbx>
                        <w:txbxContent>
                          <w:p w14:paraId="3B64A8EA" w14:textId="77777777" w:rsidR="00402167" w:rsidRPr="00877C2A" w:rsidRDefault="00402167" w:rsidP="00065166">
                            <w:pPr>
                              <w:jc w:val="both"/>
                            </w:pPr>
                            <w:r w:rsidRPr="00877C2A">
                              <w:t>Il faudra faire particulièrement attention a</w:t>
                            </w:r>
                            <w:r>
                              <w:t>u volume de NaOH que noté pour avoir une différence de volume précise. Une attention particulière doit également être porté à l’intensité de la couleur rose créer par la phénolphtaléine lors du titrage. Il serait idéal d’avoir une couleur très peu intense. Il est également important de remuer la fiole lors de la titration pour avoir des résultats plus précis.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E9A3F2" id="Zone de texte 4" o:spid="_x0000_s1037" type="#_x0000_t202" style="position:absolute;left:0;text-align:left;margin-left:18.5pt;margin-top:31.15pt;width:468pt;height:76.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dfcMQIAAF0EAAAOAAAAZHJzL2Uyb0RvYy54bWysVE1v2zAMvQ/YfxB0X+xkTtsYcYouXYYB&#10;3QfQ7bKbLMm2MFnUJCV29+tHyWmafV2G+SCIIvVIvUd6fT32mhyk8wpMReeznBJpOAhl2op+/rR7&#10;cUWJD8wIpsHIij5IT683z5+tB1vKBXSghXQEQYwvB1vRLgRbZpnnneyZn4GVBp0NuJ4FNF2bCccG&#10;RO91tsjzi2wAJ6wDLr3H09vJSTcJv2kkDx+axstAdEWxtpBWl9Y6rtlmzcrWMdspfiyD/UMVPVMG&#10;k56gbllgZO/Ub1C94g48NGHGoc+gaRSX6Q34mnn+y2vuO2ZleguS4+2JJv//YPn7w0dHlKhoQYlh&#10;PUr0BYUiQpIgxyBJESkarC8x8t5ibBhfwYhSp+d6ewf8qycGth0zrbxxDoZOMoElzuPN7OzqhOMj&#10;SD28A4G52D5AAhob10f+kBGC6CjVw0kerINwPFyuipcXObo4+laXy9VqmVKw8vG2dT68kdCTuKmo&#10;Q/kTOjvc+RCrYeVjSEzmQSuxU1onw7X1VjtyYNgqu/Qd0X8K04YMmH25WE4E/BUiT9+fIHoVsOe1&#10;6it6dQpiZaTttRGpIwNTetpjydoceYzUTSSGsR6TavPEciS5BvGAzDqYehxnEjcduO+UDNjfFfXf&#10;9sxJSvRbg+qs5kURByIZxfJygYY799TnHmY4QlU0UDJtt2Eaor11qu0w09QPBm5Q0UYlsp+qOtaP&#10;PZw0OM5bHJJzO0U9/RU2PwAAAP//AwBQSwMEFAAGAAgAAAAhAMFKRzrfAAAACQEAAA8AAABkcnMv&#10;ZG93bnJldi54bWxMj8FOwzAQRO9I/IO1SFwQdZqgpA3ZVAgJBLdSEFzdeJtExHaw3TT8PcsJjrOz&#10;mnlTbWYziIl86J1FWC4SEGQbp3vbIry9PlyvQISorFaDs4TwTQE29flZpUrtTvaFpl1sBYfYUCqE&#10;LsaxlDI0HRkVFm4ky97BeaMiS99K7dWJw80g0yTJpVG95YZOjXTfUfO5OxqE1c3T9BGes+17kx+G&#10;dbwqpscvj3h5Md/dgog0x79n+MVndKiZae+OVgcxIGQFT4kIeZqBYH9dZHzYI6TLPAFZV/L/gvoH&#10;AAD//wMAUEsBAi0AFAAGAAgAAAAhALaDOJL+AAAA4QEAABMAAAAAAAAAAAAAAAAAAAAAAFtDb250&#10;ZW50X1R5cGVzXS54bWxQSwECLQAUAAYACAAAACEAOP0h/9YAAACUAQAACwAAAAAAAAAAAAAAAAAv&#10;AQAAX3JlbHMvLnJlbHNQSwECLQAUAAYACAAAACEACenX3DECAABdBAAADgAAAAAAAAAAAAAAAAAu&#10;AgAAZHJzL2Uyb0RvYy54bWxQSwECLQAUAAYACAAAACEAwUpHOt8AAAAJAQAADwAAAAAAAAAAAAAA&#10;AACLBAAAZHJzL2Rvd25yZXYueG1sUEsFBgAAAAAEAAQA8wAAAJcFAAAAAA==&#10;">
                <v:textbox>
                  <w:txbxContent>
                    <w:p w14:paraId="3B64A8EA" w14:textId="77777777" w:rsidR="00402167" w:rsidRPr="00877C2A" w:rsidRDefault="00402167" w:rsidP="00065166">
                      <w:pPr>
                        <w:jc w:val="both"/>
                      </w:pPr>
                      <w:r w:rsidRPr="00877C2A">
                        <w:t>Il faudra faire particulièrement attention a</w:t>
                      </w:r>
                      <w:r>
                        <w:t>u volume de NaOH que noté pour avoir une différence de volume précise. Une attention particulière doit également être porté à l’intensité de la couleur rose créer par la phénolphtaléine lors du titrage. Il serait idéal d’avoir une couleur très peu intense. Il est également important de remuer la fiole lors de la titration pour avoir des résultats plus précis.</w:t>
                      </w:r>
                    </w:p>
                  </w:txbxContent>
                </v:textbox>
                <w10:wrap type="square" side="left"/>
              </v:shape>
            </w:pict>
          </mc:Fallback>
        </mc:AlternateContent>
      </w:r>
      <w:r w:rsidRPr="00B41685">
        <w:t xml:space="preserve">précis et reproductibles ? </w:t>
      </w:r>
    </w:p>
    <w:p w14:paraId="52983349" w14:textId="77777777" w:rsidR="00867869" w:rsidRDefault="00867869" w:rsidP="00732AE2">
      <w:pPr>
        <w:jc w:val="both"/>
        <w:rPr>
          <w:rFonts w:ascii="Times New Roman" w:eastAsia="Times New Roman" w:hAnsi="Times New Roman" w:cs="Times New Roman"/>
          <w:sz w:val="24"/>
          <w:szCs w:val="24"/>
          <w:u w:val="single"/>
        </w:rPr>
      </w:pPr>
    </w:p>
    <w:p w14:paraId="33F4552F" w14:textId="77777777" w:rsidR="00732AE2" w:rsidRDefault="00732AE2" w:rsidP="00732AE2">
      <w:pPr>
        <w:jc w:val="both"/>
        <w:rPr>
          <w:rFonts w:ascii="Times New Roman" w:eastAsia="Times New Roman" w:hAnsi="Times New Roman" w:cs="Times New Roman"/>
          <w:sz w:val="24"/>
          <w:szCs w:val="24"/>
          <w:u w:val="single"/>
        </w:rPr>
      </w:pPr>
      <w:r w:rsidRPr="00867869">
        <w:rPr>
          <w:rFonts w:ascii="Times New Roman" w:eastAsia="Times New Roman" w:hAnsi="Times New Roman" w:cs="Times New Roman"/>
          <w:sz w:val="24"/>
          <w:szCs w:val="24"/>
          <w:u w:val="single"/>
        </w:rPr>
        <w:t>Conclusion;</w:t>
      </w:r>
    </w:p>
    <w:p w14:paraId="3F74B880" w14:textId="77777777" w:rsidR="001C0B9A" w:rsidRDefault="00BE016A" w:rsidP="0085296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conclusion, grâce </w:t>
      </w:r>
      <w:r w:rsidR="00402167">
        <w:rPr>
          <w:rFonts w:ascii="Times New Roman" w:eastAsia="Times New Roman" w:hAnsi="Times New Roman" w:cs="Times New Roman"/>
          <w:sz w:val="24"/>
          <w:szCs w:val="24"/>
        </w:rPr>
        <w:t>à</w:t>
      </w:r>
      <w:bookmarkStart w:id="1" w:name="_GoBack"/>
      <w:bookmarkEnd w:id="1"/>
      <w:r>
        <w:rPr>
          <w:rFonts w:ascii="Times New Roman" w:eastAsia="Times New Roman" w:hAnsi="Times New Roman" w:cs="Times New Roman"/>
          <w:sz w:val="24"/>
          <w:szCs w:val="24"/>
        </w:rPr>
        <w:t xml:space="preserve"> la titration, </w:t>
      </w:r>
      <w:r w:rsidR="00AC4E3A">
        <w:rPr>
          <w:rFonts w:ascii="Times New Roman" w:eastAsia="Times New Roman" w:hAnsi="Times New Roman" w:cs="Times New Roman"/>
          <w:sz w:val="24"/>
          <w:szCs w:val="24"/>
        </w:rPr>
        <w:t>il a été possible de</w:t>
      </w:r>
      <w:r>
        <w:rPr>
          <w:rFonts w:ascii="Times New Roman" w:eastAsia="Times New Roman" w:hAnsi="Times New Roman" w:cs="Times New Roman"/>
          <w:sz w:val="24"/>
          <w:szCs w:val="24"/>
        </w:rPr>
        <w:t xml:space="preserve"> déterminer que </w:t>
      </w:r>
      <w:r w:rsidR="00AC4E3A">
        <w:rPr>
          <w:rFonts w:ascii="Times New Roman" w:eastAsia="Times New Roman" w:hAnsi="Times New Roman" w:cs="Times New Roman"/>
          <w:sz w:val="24"/>
          <w:szCs w:val="24"/>
        </w:rPr>
        <w:t>les</w:t>
      </w:r>
      <w:r>
        <w:rPr>
          <w:rFonts w:ascii="Times New Roman" w:eastAsia="Times New Roman" w:hAnsi="Times New Roman" w:cs="Times New Roman"/>
          <w:sz w:val="24"/>
          <w:szCs w:val="24"/>
        </w:rPr>
        <w:t xml:space="preserve"> valeur</w:t>
      </w:r>
      <w:r w:rsidR="004927A1">
        <w:rPr>
          <w:rFonts w:ascii="Times New Roman" w:eastAsia="Times New Roman" w:hAnsi="Times New Roman" w:cs="Times New Roman"/>
          <w:sz w:val="24"/>
          <w:szCs w:val="24"/>
        </w:rPr>
        <w:t>s moyennes</w:t>
      </w:r>
      <w:r>
        <w:rPr>
          <w:rFonts w:ascii="Times New Roman" w:eastAsia="Times New Roman" w:hAnsi="Times New Roman" w:cs="Times New Roman"/>
          <w:sz w:val="24"/>
          <w:szCs w:val="24"/>
        </w:rPr>
        <w:t xml:space="preserve"> de K étai</w:t>
      </w:r>
      <w:r w:rsidR="004927A1">
        <w:rPr>
          <w:rFonts w:ascii="Times New Roman" w:eastAsia="Times New Roman" w:hAnsi="Times New Roman" w:cs="Times New Roman"/>
          <w:sz w:val="24"/>
          <w:szCs w:val="24"/>
        </w:rPr>
        <w:t>ent</w:t>
      </w:r>
      <w:r>
        <w:rPr>
          <w:rFonts w:ascii="Times New Roman" w:eastAsia="Times New Roman" w:hAnsi="Times New Roman" w:cs="Times New Roman"/>
          <w:sz w:val="24"/>
          <w:szCs w:val="24"/>
        </w:rPr>
        <w:t xml:space="preserve"> de</w:t>
      </w:r>
      <w:r w:rsidR="004927A1">
        <w:rPr>
          <w:rFonts w:ascii="Times New Roman" w:eastAsia="Times New Roman" w:hAnsi="Times New Roman" w:cs="Times New Roman"/>
          <w:sz w:val="24"/>
          <w:szCs w:val="24"/>
        </w:rPr>
        <w:t xml:space="preserve"> 4.22,4.864, 3.450, 4.439, 4.231 et 4.530. Ceci pour une moyenne de 4.302, ce qui est 89% de la valeur théorique. </w:t>
      </w:r>
      <w:r w:rsidR="00AC4E3A">
        <w:rPr>
          <w:rFonts w:ascii="Times New Roman" w:eastAsia="Times New Roman" w:hAnsi="Times New Roman" w:cs="Times New Roman"/>
          <w:sz w:val="24"/>
          <w:szCs w:val="24"/>
        </w:rPr>
        <w:t>Il a également été possible de déterminé</w:t>
      </w:r>
      <w:r w:rsidR="004927A1">
        <w:rPr>
          <w:rFonts w:ascii="Times New Roman" w:eastAsia="Times New Roman" w:hAnsi="Times New Roman" w:cs="Times New Roman"/>
          <w:sz w:val="24"/>
          <w:szCs w:val="24"/>
        </w:rPr>
        <w:t xml:space="preserve"> nos valeurs d’énergie standard</w:t>
      </w:r>
      <w:r w:rsidR="00AC4E3A">
        <w:rPr>
          <w:rFonts w:ascii="Times New Roman" w:eastAsia="Times New Roman" w:hAnsi="Times New Roman" w:cs="Times New Roman"/>
          <w:sz w:val="24"/>
          <w:szCs w:val="24"/>
        </w:rPr>
        <w:t>,</w:t>
      </w:r>
      <w:r w:rsidR="004927A1">
        <w:rPr>
          <w:rFonts w:ascii="Times New Roman" w:eastAsia="Times New Roman" w:hAnsi="Times New Roman" w:cs="Times New Roman"/>
          <w:sz w:val="24"/>
          <w:szCs w:val="24"/>
        </w:rPr>
        <w:t xml:space="preserve"> étant de -3536.00, -3888.00, -3049.00, -3654.00, -3531.00, -3708.00. Ceci pour une moyenne de -3561.00, ci qui représente 90% de la valeur théorique trouvé.</w:t>
      </w:r>
    </w:p>
    <w:p w14:paraId="7BD6EAD3" w14:textId="77777777" w:rsidR="006345AE" w:rsidRDefault="006345AE" w:rsidP="00852969">
      <w:pPr>
        <w:jc w:val="both"/>
        <w:rPr>
          <w:rFonts w:ascii="Times New Roman" w:eastAsia="Times New Roman" w:hAnsi="Times New Roman" w:cs="Times New Roman"/>
          <w:sz w:val="24"/>
          <w:szCs w:val="24"/>
        </w:rPr>
      </w:pPr>
    </w:p>
    <w:p w14:paraId="7EFBA92B" w14:textId="77777777" w:rsidR="006345AE" w:rsidRPr="00813BC8" w:rsidRDefault="006345AE" w:rsidP="00852969">
      <w:pPr>
        <w:jc w:val="both"/>
        <w:rPr>
          <w:rFonts w:ascii="Times New Roman" w:eastAsia="Times New Roman" w:hAnsi="Times New Roman" w:cs="Times New Roman"/>
          <w:sz w:val="24"/>
          <w:szCs w:val="24"/>
        </w:rPr>
      </w:pPr>
    </w:p>
    <w:p w14:paraId="1795D507" w14:textId="77777777" w:rsidR="00C32724" w:rsidRDefault="00A5382C" w:rsidP="00852969">
      <w:pPr>
        <w:jc w:val="both"/>
        <w:rPr>
          <w:rFonts w:ascii="Times New Roman" w:eastAsia="Times New Roman" w:hAnsi="Times New Roman" w:cs="Times New Roman"/>
          <w:sz w:val="24"/>
          <w:szCs w:val="24"/>
        </w:rPr>
      </w:pPr>
      <w:r w:rsidRPr="00867869">
        <w:rPr>
          <w:rFonts w:ascii="Times New Roman" w:eastAsia="Times New Roman" w:hAnsi="Times New Roman" w:cs="Times New Roman"/>
          <w:sz w:val="24"/>
          <w:szCs w:val="24"/>
        </w:rPr>
        <w:t>Sources</w:t>
      </w:r>
      <w:r>
        <w:rPr>
          <w:rFonts w:ascii="Times New Roman" w:eastAsia="Times New Roman" w:hAnsi="Times New Roman" w:cs="Times New Roman"/>
          <w:sz w:val="24"/>
          <w:szCs w:val="24"/>
        </w:rPr>
        <w:t xml:space="preserve"> </w:t>
      </w:r>
    </w:p>
    <w:p w14:paraId="6A1A3180" w14:textId="77777777" w:rsidR="00C32724" w:rsidRPr="00030755" w:rsidRDefault="00F31648" w:rsidP="00F31648">
      <w:pPr>
        <w:pStyle w:val="Paragraphedeliste"/>
        <w:numPr>
          <w:ilvl w:val="0"/>
          <w:numId w:val="13"/>
        </w:numPr>
        <w:jc w:val="both"/>
        <w:rPr>
          <w:rFonts w:ascii="Times New Roman" w:eastAsia="Times New Roman" w:hAnsi="Times New Roman" w:cs="Times New Roman"/>
          <w:sz w:val="24"/>
          <w:szCs w:val="24"/>
          <w:highlight w:val="lightGray"/>
        </w:rPr>
      </w:pPr>
      <w:r w:rsidRPr="00030755">
        <w:rPr>
          <w:color w:val="000000"/>
          <w:sz w:val="20"/>
          <w:szCs w:val="20"/>
          <w:highlight w:val="lightGray"/>
          <w:shd w:val="clear" w:color="auto" w:fill="FFFFFF"/>
        </w:rPr>
        <w:t xml:space="preserve">Goudet, P.; Kowalski, A. </w:t>
      </w:r>
      <w:r w:rsidRPr="00030755">
        <w:rPr>
          <w:rFonts w:ascii="&amp;quot" w:hAnsi="&amp;quot"/>
          <w:i/>
          <w:iCs/>
          <w:color w:val="000000"/>
          <w:sz w:val="20"/>
          <w:szCs w:val="20"/>
          <w:highlight w:val="lightGray"/>
        </w:rPr>
        <w:t>Physique Et Chimie</w:t>
      </w:r>
      <w:r w:rsidRPr="00030755">
        <w:rPr>
          <w:color w:val="000000"/>
          <w:sz w:val="20"/>
          <w:szCs w:val="20"/>
          <w:highlight w:val="lightGray"/>
          <w:shd w:val="clear" w:color="auto" w:fill="FFFFFF"/>
        </w:rPr>
        <w:t xml:space="preserve">; </w:t>
      </w:r>
      <w:proofErr w:type="spellStart"/>
      <w:r w:rsidRPr="00030755">
        <w:rPr>
          <w:color w:val="000000"/>
          <w:sz w:val="20"/>
          <w:szCs w:val="20"/>
          <w:highlight w:val="lightGray"/>
          <w:shd w:val="clear" w:color="auto" w:fill="FFFFFF"/>
        </w:rPr>
        <w:t>Educagri</w:t>
      </w:r>
      <w:proofErr w:type="spellEnd"/>
      <w:r w:rsidRPr="00030755">
        <w:rPr>
          <w:color w:val="000000"/>
          <w:sz w:val="20"/>
          <w:szCs w:val="20"/>
          <w:highlight w:val="lightGray"/>
          <w:shd w:val="clear" w:color="auto" w:fill="FFFFFF"/>
        </w:rPr>
        <w:t>: Dijon, 2011; pp. 69-70.</w:t>
      </w:r>
    </w:p>
    <w:p w14:paraId="09E9F20A" w14:textId="77777777" w:rsidR="00F31648" w:rsidRPr="00030755" w:rsidRDefault="00F31648" w:rsidP="00F31648">
      <w:pPr>
        <w:pStyle w:val="Paragraphedeliste"/>
        <w:numPr>
          <w:ilvl w:val="0"/>
          <w:numId w:val="13"/>
        </w:numPr>
        <w:jc w:val="both"/>
        <w:rPr>
          <w:rFonts w:ascii="Times New Roman" w:eastAsia="Times New Roman" w:hAnsi="Times New Roman" w:cs="Times New Roman"/>
          <w:sz w:val="24"/>
          <w:szCs w:val="24"/>
          <w:highlight w:val="lightGray"/>
        </w:rPr>
      </w:pPr>
      <w:proofErr w:type="spellStart"/>
      <w:r w:rsidRPr="00030755">
        <w:rPr>
          <w:color w:val="000000"/>
          <w:sz w:val="20"/>
          <w:szCs w:val="20"/>
          <w:highlight w:val="lightGray"/>
          <w:shd w:val="clear" w:color="auto" w:fill="FFFFFF"/>
        </w:rPr>
        <w:t>Flaschka</w:t>
      </w:r>
      <w:proofErr w:type="spellEnd"/>
      <w:r w:rsidRPr="00030755">
        <w:rPr>
          <w:color w:val="000000"/>
          <w:sz w:val="20"/>
          <w:szCs w:val="20"/>
          <w:highlight w:val="lightGray"/>
          <w:shd w:val="clear" w:color="auto" w:fill="FFFFFF"/>
        </w:rPr>
        <w:t xml:space="preserve">, H. </w:t>
      </w:r>
      <w:r w:rsidRPr="00030755">
        <w:rPr>
          <w:rFonts w:ascii="&amp;quot" w:hAnsi="&amp;quot"/>
          <w:i/>
          <w:iCs/>
          <w:color w:val="000000"/>
          <w:sz w:val="20"/>
          <w:szCs w:val="20"/>
          <w:highlight w:val="lightGray"/>
        </w:rPr>
        <w:t>EDTA Titrations</w:t>
      </w:r>
      <w:r w:rsidRPr="00030755">
        <w:rPr>
          <w:color w:val="000000"/>
          <w:sz w:val="20"/>
          <w:szCs w:val="20"/>
          <w:highlight w:val="lightGray"/>
          <w:shd w:val="clear" w:color="auto" w:fill="FFFFFF"/>
        </w:rPr>
        <w:t xml:space="preserve">; 2nd </w:t>
      </w:r>
      <w:proofErr w:type="spellStart"/>
      <w:r w:rsidRPr="00030755">
        <w:rPr>
          <w:color w:val="000000"/>
          <w:sz w:val="20"/>
          <w:szCs w:val="20"/>
          <w:highlight w:val="lightGray"/>
          <w:shd w:val="clear" w:color="auto" w:fill="FFFFFF"/>
        </w:rPr>
        <w:t>ed</w:t>
      </w:r>
      <w:proofErr w:type="spellEnd"/>
      <w:r w:rsidRPr="00030755">
        <w:rPr>
          <w:color w:val="000000"/>
          <w:sz w:val="20"/>
          <w:szCs w:val="20"/>
          <w:highlight w:val="lightGray"/>
          <w:shd w:val="clear" w:color="auto" w:fill="FFFFFF"/>
        </w:rPr>
        <w:t>.; Elsevier Science: Kent, 2013; pp. 9-12.</w:t>
      </w:r>
    </w:p>
    <w:p w14:paraId="6EF72ABE" w14:textId="77777777" w:rsidR="00F31648" w:rsidRPr="00030755" w:rsidRDefault="00F31648" w:rsidP="00F31648">
      <w:pPr>
        <w:pStyle w:val="Paragraphedeliste"/>
        <w:numPr>
          <w:ilvl w:val="0"/>
          <w:numId w:val="13"/>
        </w:numPr>
        <w:jc w:val="both"/>
        <w:rPr>
          <w:rFonts w:ascii="Times New Roman" w:eastAsia="Times New Roman" w:hAnsi="Times New Roman" w:cs="Times New Roman"/>
          <w:sz w:val="24"/>
          <w:szCs w:val="24"/>
          <w:highlight w:val="lightGray"/>
        </w:rPr>
      </w:pPr>
      <w:r w:rsidRPr="00030755">
        <w:rPr>
          <w:color w:val="000000"/>
          <w:sz w:val="20"/>
          <w:szCs w:val="20"/>
          <w:highlight w:val="lightGray"/>
          <w:shd w:val="clear" w:color="auto" w:fill="FFFFFF"/>
        </w:rPr>
        <w:t xml:space="preserve">Atkins, P.; De Paula, J. </w:t>
      </w:r>
      <w:r w:rsidRPr="00030755">
        <w:rPr>
          <w:rFonts w:ascii="&amp;quot" w:hAnsi="&amp;quot"/>
          <w:i/>
          <w:iCs/>
          <w:color w:val="000000"/>
          <w:sz w:val="20"/>
          <w:szCs w:val="20"/>
          <w:highlight w:val="lightGray"/>
        </w:rPr>
        <w:t>Chimie Physique</w:t>
      </w:r>
      <w:r w:rsidRPr="00030755">
        <w:rPr>
          <w:color w:val="000000"/>
          <w:sz w:val="20"/>
          <w:szCs w:val="20"/>
          <w:highlight w:val="lightGray"/>
          <w:shd w:val="clear" w:color="auto" w:fill="FFFFFF"/>
        </w:rPr>
        <w:t xml:space="preserve">; 4th </w:t>
      </w:r>
      <w:proofErr w:type="spellStart"/>
      <w:r w:rsidRPr="00030755">
        <w:rPr>
          <w:color w:val="000000"/>
          <w:sz w:val="20"/>
          <w:szCs w:val="20"/>
          <w:highlight w:val="lightGray"/>
          <w:shd w:val="clear" w:color="auto" w:fill="FFFFFF"/>
        </w:rPr>
        <w:t>ed</w:t>
      </w:r>
      <w:proofErr w:type="spellEnd"/>
      <w:r w:rsidRPr="00030755">
        <w:rPr>
          <w:color w:val="000000"/>
          <w:sz w:val="20"/>
          <w:szCs w:val="20"/>
          <w:highlight w:val="lightGray"/>
          <w:shd w:val="clear" w:color="auto" w:fill="FFFFFF"/>
        </w:rPr>
        <w:t>.; De Boeck: Bruxelles, 2013; pp. 216-223.</w:t>
      </w:r>
    </w:p>
    <w:p w14:paraId="1B2FB54F" w14:textId="77777777" w:rsidR="000C120A" w:rsidRPr="00030755" w:rsidRDefault="000C120A" w:rsidP="00F31648">
      <w:pPr>
        <w:pStyle w:val="Paragraphedeliste"/>
        <w:numPr>
          <w:ilvl w:val="0"/>
          <w:numId w:val="13"/>
        </w:numPr>
        <w:jc w:val="both"/>
        <w:rPr>
          <w:rFonts w:ascii="Times New Roman" w:eastAsia="Times New Roman" w:hAnsi="Times New Roman" w:cs="Times New Roman"/>
          <w:sz w:val="24"/>
          <w:szCs w:val="24"/>
          <w:highlight w:val="lightGray"/>
        </w:rPr>
      </w:pPr>
      <w:proofErr w:type="spellStart"/>
      <w:r w:rsidRPr="00030755">
        <w:rPr>
          <w:sz w:val="20"/>
          <w:szCs w:val="20"/>
          <w:highlight w:val="lightGray"/>
        </w:rPr>
        <w:t>Teitelbaum</w:t>
      </w:r>
      <w:proofErr w:type="spellEnd"/>
      <w:r w:rsidRPr="00030755">
        <w:rPr>
          <w:sz w:val="20"/>
          <w:szCs w:val="20"/>
          <w:highlight w:val="lightGray"/>
        </w:rPr>
        <w:t xml:space="preserve">, </w:t>
      </w:r>
      <w:proofErr w:type="spellStart"/>
      <w:r w:rsidRPr="00030755">
        <w:rPr>
          <w:sz w:val="20"/>
          <w:szCs w:val="20"/>
          <w:highlight w:val="lightGray"/>
        </w:rPr>
        <w:t>Heshel</w:t>
      </w:r>
      <w:proofErr w:type="spellEnd"/>
      <w:r w:rsidRPr="00030755">
        <w:rPr>
          <w:sz w:val="20"/>
          <w:szCs w:val="20"/>
          <w:highlight w:val="lightGray"/>
        </w:rPr>
        <w:t>; « CHM2531 Laboratoire de chimie physique », automne 2019, pp. 13-16</w:t>
      </w:r>
    </w:p>
    <w:p w14:paraId="104B5BF6" w14:textId="77777777" w:rsidR="00030755" w:rsidRPr="004927A1" w:rsidRDefault="00030755" w:rsidP="00F31648">
      <w:pPr>
        <w:pStyle w:val="Paragraphedeliste"/>
        <w:numPr>
          <w:ilvl w:val="0"/>
          <w:numId w:val="13"/>
        </w:numPr>
        <w:jc w:val="both"/>
        <w:rPr>
          <w:rFonts w:eastAsia="Times New Roman"/>
          <w:sz w:val="24"/>
          <w:szCs w:val="24"/>
          <w:highlight w:val="lightGray"/>
          <w:lang w:val="en-CA"/>
        </w:rPr>
      </w:pPr>
      <w:r w:rsidRPr="004927A1">
        <w:rPr>
          <w:sz w:val="20"/>
          <w:szCs w:val="20"/>
          <w:highlight w:val="lightGray"/>
          <w:shd w:val="clear" w:color="auto" w:fill="F1F0F0"/>
          <w:lang w:val="en-CA"/>
        </w:rPr>
        <w:t>"Physical Constants of Organic Compounds," in CRC Handbook of Chemistry and Physics, 100th Edition (Internet Version 2019), John R. Rumble, ed., CRC Press/Taylor &amp; Francis, Boca Raton, FL</w:t>
      </w:r>
    </w:p>
    <w:p w14:paraId="3613B20D" w14:textId="77777777" w:rsidR="00C32724" w:rsidRPr="004927A1" w:rsidRDefault="00F31648" w:rsidP="00F31648">
      <w:pPr>
        <w:pStyle w:val="Paragraphedeliste"/>
        <w:numPr>
          <w:ilvl w:val="0"/>
          <w:numId w:val="13"/>
        </w:numPr>
        <w:jc w:val="both"/>
        <w:rPr>
          <w:rFonts w:ascii="Times New Roman" w:eastAsia="Times New Roman" w:hAnsi="Times New Roman" w:cs="Times New Roman"/>
          <w:sz w:val="24"/>
          <w:szCs w:val="24"/>
          <w:highlight w:val="lightGray"/>
        </w:rPr>
      </w:pPr>
      <w:r w:rsidRPr="00030755">
        <w:rPr>
          <w:color w:val="000000"/>
          <w:sz w:val="20"/>
          <w:szCs w:val="20"/>
          <w:highlight w:val="lightGray"/>
          <w:shd w:val="clear" w:color="auto" w:fill="FFFFFF"/>
        </w:rPr>
        <w:t xml:space="preserve">Wouters, J. </w:t>
      </w:r>
      <w:r w:rsidRPr="00030755">
        <w:rPr>
          <w:rFonts w:ascii="&amp;quot" w:hAnsi="&amp;quot"/>
          <w:i/>
          <w:iCs/>
          <w:color w:val="000000"/>
          <w:sz w:val="20"/>
          <w:szCs w:val="20"/>
          <w:highlight w:val="lightGray"/>
        </w:rPr>
        <w:t>Concentré De Chimie</w:t>
      </w:r>
      <w:r w:rsidRPr="00030755">
        <w:rPr>
          <w:color w:val="000000"/>
          <w:sz w:val="20"/>
          <w:szCs w:val="20"/>
          <w:highlight w:val="lightGray"/>
          <w:shd w:val="clear" w:color="auto" w:fill="FFFFFF"/>
        </w:rPr>
        <w:t>; Presses universitaires de Namur: Namur, 2015; pp. 217-219.</w:t>
      </w:r>
    </w:p>
    <w:p w14:paraId="2CA273B7" w14:textId="77777777" w:rsidR="004927A1" w:rsidRPr="00AE5237" w:rsidRDefault="004927A1" w:rsidP="004927A1">
      <w:pPr>
        <w:pStyle w:val="Paragraphedeliste"/>
        <w:numPr>
          <w:ilvl w:val="0"/>
          <w:numId w:val="13"/>
        </w:numPr>
        <w:shd w:val="clear" w:color="auto" w:fill="FFFFFF"/>
        <w:spacing w:line="240" w:lineRule="auto"/>
        <w:rPr>
          <w:rFonts w:ascii="Source Sans Pro" w:eastAsia="Times New Roman" w:hAnsi="Source Sans Pro" w:cs="Times New Roman"/>
          <w:sz w:val="23"/>
          <w:szCs w:val="23"/>
          <w:highlight w:val="lightGray"/>
          <w:lang w:val="en-CA"/>
        </w:rPr>
      </w:pPr>
      <w:proofErr w:type="spellStart"/>
      <w:r w:rsidRPr="0098187C">
        <w:rPr>
          <w:rFonts w:ascii="Source Sans Pro" w:eastAsia="Times New Roman" w:hAnsi="Source Sans Pro" w:cs="Times New Roman"/>
          <w:sz w:val="23"/>
          <w:szCs w:val="23"/>
          <w:highlight w:val="lightGray"/>
        </w:rPr>
        <w:t>Golikova</w:t>
      </w:r>
      <w:proofErr w:type="spellEnd"/>
      <w:r w:rsidRPr="0098187C">
        <w:rPr>
          <w:rFonts w:ascii="Source Sans Pro" w:eastAsia="Times New Roman" w:hAnsi="Source Sans Pro" w:cs="Times New Roman"/>
          <w:sz w:val="23"/>
          <w:szCs w:val="23"/>
          <w:highlight w:val="lightGray"/>
        </w:rPr>
        <w:t xml:space="preserve">, Alexandra, </w:t>
      </w:r>
      <w:proofErr w:type="spellStart"/>
      <w:r w:rsidRPr="0098187C">
        <w:rPr>
          <w:rFonts w:ascii="Source Sans Pro" w:eastAsia="Times New Roman" w:hAnsi="Source Sans Pro" w:cs="Times New Roman"/>
          <w:sz w:val="23"/>
          <w:szCs w:val="23"/>
          <w:highlight w:val="lightGray"/>
        </w:rPr>
        <w:t>Samarov</w:t>
      </w:r>
      <w:proofErr w:type="spellEnd"/>
      <w:r w:rsidRPr="0098187C">
        <w:rPr>
          <w:rFonts w:ascii="Source Sans Pro" w:eastAsia="Times New Roman" w:hAnsi="Source Sans Pro" w:cs="Times New Roman"/>
          <w:sz w:val="23"/>
          <w:szCs w:val="23"/>
          <w:highlight w:val="lightGray"/>
        </w:rPr>
        <w:t xml:space="preserve">, </w:t>
      </w:r>
      <w:proofErr w:type="spellStart"/>
      <w:r w:rsidRPr="0098187C">
        <w:rPr>
          <w:rFonts w:ascii="Source Sans Pro" w:eastAsia="Times New Roman" w:hAnsi="Source Sans Pro" w:cs="Times New Roman"/>
          <w:sz w:val="23"/>
          <w:szCs w:val="23"/>
          <w:highlight w:val="lightGray"/>
        </w:rPr>
        <w:t>Artemiy</w:t>
      </w:r>
      <w:proofErr w:type="spellEnd"/>
      <w:r w:rsidRPr="0098187C">
        <w:rPr>
          <w:rFonts w:ascii="Source Sans Pro" w:eastAsia="Times New Roman" w:hAnsi="Source Sans Pro" w:cs="Times New Roman"/>
          <w:sz w:val="23"/>
          <w:szCs w:val="23"/>
          <w:highlight w:val="lightGray"/>
        </w:rPr>
        <w:t xml:space="preserve">, </w:t>
      </w:r>
      <w:proofErr w:type="spellStart"/>
      <w:r w:rsidRPr="0098187C">
        <w:rPr>
          <w:rFonts w:ascii="Source Sans Pro" w:eastAsia="Times New Roman" w:hAnsi="Source Sans Pro" w:cs="Times New Roman"/>
          <w:sz w:val="23"/>
          <w:szCs w:val="23"/>
          <w:highlight w:val="lightGray"/>
        </w:rPr>
        <w:t>Trofimova</w:t>
      </w:r>
      <w:proofErr w:type="spellEnd"/>
      <w:r w:rsidRPr="0098187C">
        <w:rPr>
          <w:rFonts w:ascii="Source Sans Pro" w:eastAsia="Times New Roman" w:hAnsi="Source Sans Pro" w:cs="Times New Roman"/>
          <w:sz w:val="23"/>
          <w:szCs w:val="23"/>
          <w:highlight w:val="lightGray"/>
        </w:rPr>
        <w:t xml:space="preserve">, Maya, </w:t>
      </w:r>
      <w:proofErr w:type="spellStart"/>
      <w:r w:rsidRPr="0098187C">
        <w:rPr>
          <w:rFonts w:ascii="Source Sans Pro" w:eastAsia="Times New Roman" w:hAnsi="Source Sans Pro" w:cs="Times New Roman"/>
          <w:sz w:val="23"/>
          <w:szCs w:val="23"/>
          <w:highlight w:val="lightGray"/>
        </w:rPr>
        <w:t>Rabdano</w:t>
      </w:r>
      <w:proofErr w:type="spellEnd"/>
      <w:r w:rsidRPr="0098187C">
        <w:rPr>
          <w:rFonts w:ascii="Source Sans Pro" w:eastAsia="Times New Roman" w:hAnsi="Source Sans Pro" w:cs="Times New Roman"/>
          <w:sz w:val="23"/>
          <w:szCs w:val="23"/>
          <w:highlight w:val="lightGray"/>
        </w:rPr>
        <w:t xml:space="preserve">, </w:t>
      </w:r>
      <w:proofErr w:type="spellStart"/>
      <w:r w:rsidRPr="0098187C">
        <w:rPr>
          <w:rFonts w:ascii="Source Sans Pro" w:eastAsia="Times New Roman" w:hAnsi="Source Sans Pro" w:cs="Times New Roman"/>
          <w:sz w:val="23"/>
          <w:szCs w:val="23"/>
          <w:highlight w:val="lightGray"/>
        </w:rPr>
        <w:t>Sevastyan</w:t>
      </w:r>
      <w:proofErr w:type="spellEnd"/>
      <w:r w:rsidRPr="0098187C">
        <w:rPr>
          <w:rFonts w:ascii="Source Sans Pro" w:eastAsia="Times New Roman" w:hAnsi="Source Sans Pro" w:cs="Times New Roman"/>
          <w:sz w:val="23"/>
          <w:szCs w:val="23"/>
          <w:highlight w:val="lightGray"/>
        </w:rPr>
        <w:t xml:space="preserve">, </w:t>
      </w:r>
      <w:proofErr w:type="spellStart"/>
      <w:r w:rsidRPr="0098187C">
        <w:rPr>
          <w:rFonts w:ascii="Source Sans Pro" w:eastAsia="Times New Roman" w:hAnsi="Source Sans Pro" w:cs="Times New Roman"/>
          <w:sz w:val="23"/>
          <w:szCs w:val="23"/>
          <w:highlight w:val="lightGray"/>
        </w:rPr>
        <w:t>Toikka</w:t>
      </w:r>
      <w:proofErr w:type="spellEnd"/>
      <w:r w:rsidRPr="0098187C">
        <w:rPr>
          <w:rFonts w:ascii="Source Sans Pro" w:eastAsia="Times New Roman" w:hAnsi="Source Sans Pro" w:cs="Times New Roman"/>
          <w:sz w:val="23"/>
          <w:szCs w:val="23"/>
          <w:highlight w:val="lightGray"/>
        </w:rPr>
        <w:t xml:space="preserve">, Maria, </w:t>
      </w:r>
      <w:proofErr w:type="spellStart"/>
      <w:r w:rsidRPr="0098187C">
        <w:rPr>
          <w:rFonts w:ascii="Source Sans Pro" w:eastAsia="Times New Roman" w:hAnsi="Source Sans Pro" w:cs="Times New Roman"/>
          <w:sz w:val="23"/>
          <w:szCs w:val="23"/>
          <w:highlight w:val="lightGray"/>
        </w:rPr>
        <w:t>Pervukhin</w:t>
      </w:r>
      <w:proofErr w:type="spellEnd"/>
      <w:r w:rsidRPr="0098187C">
        <w:rPr>
          <w:rFonts w:ascii="Source Sans Pro" w:eastAsia="Times New Roman" w:hAnsi="Source Sans Pro" w:cs="Times New Roman"/>
          <w:sz w:val="23"/>
          <w:szCs w:val="23"/>
          <w:highlight w:val="lightGray"/>
        </w:rPr>
        <w:t xml:space="preserve">, Oleg, and </w:t>
      </w:r>
      <w:proofErr w:type="spellStart"/>
      <w:r w:rsidRPr="0098187C">
        <w:rPr>
          <w:rFonts w:ascii="Source Sans Pro" w:eastAsia="Times New Roman" w:hAnsi="Source Sans Pro" w:cs="Times New Roman"/>
          <w:sz w:val="23"/>
          <w:szCs w:val="23"/>
          <w:highlight w:val="lightGray"/>
        </w:rPr>
        <w:t>Toikka</w:t>
      </w:r>
      <w:proofErr w:type="spellEnd"/>
      <w:r w:rsidRPr="0098187C">
        <w:rPr>
          <w:rFonts w:ascii="Source Sans Pro" w:eastAsia="Times New Roman" w:hAnsi="Source Sans Pro" w:cs="Times New Roman"/>
          <w:sz w:val="23"/>
          <w:szCs w:val="23"/>
          <w:highlight w:val="lightGray"/>
        </w:rPr>
        <w:t xml:space="preserve">, Alexander. </w:t>
      </w:r>
      <w:r w:rsidRPr="0098187C">
        <w:rPr>
          <w:rFonts w:ascii="Source Sans Pro" w:eastAsia="Times New Roman" w:hAnsi="Source Sans Pro" w:cs="Times New Roman"/>
          <w:i/>
          <w:iCs/>
          <w:sz w:val="23"/>
          <w:szCs w:val="23"/>
          <w:highlight w:val="lightGray"/>
          <w:lang w:val="en-CA"/>
        </w:rPr>
        <w:t>Chemical Equilibrium for the Reacting System Acetic Acid–Ethanol–Ethyl Acetate–Water at 303.15 K, 313.15 K and 323.15 K</w:t>
      </w:r>
      <w:r w:rsidRPr="0098187C">
        <w:rPr>
          <w:rFonts w:ascii="Source Sans Pro" w:eastAsia="Times New Roman" w:hAnsi="Source Sans Pro" w:cs="Times New Roman"/>
          <w:sz w:val="23"/>
          <w:szCs w:val="23"/>
          <w:highlight w:val="lightGray"/>
          <w:lang w:val="en-CA"/>
        </w:rPr>
        <w:t xml:space="preserve">. </w:t>
      </w:r>
      <w:r w:rsidRPr="0098187C">
        <w:rPr>
          <w:rFonts w:ascii="Source Sans Pro" w:eastAsia="Times New Roman" w:hAnsi="Source Sans Pro" w:cs="Times New Roman"/>
          <w:i/>
          <w:iCs/>
          <w:sz w:val="23"/>
          <w:szCs w:val="23"/>
          <w:highlight w:val="lightGray"/>
          <w:lang w:val="en-CA"/>
        </w:rPr>
        <w:t>Journal of Solution Chemistry</w:t>
      </w:r>
      <w:r w:rsidRPr="0098187C">
        <w:rPr>
          <w:rFonts w:ascii="Source Sans Pro" w:eastAsia="Times New Roman" w:hAnsi="Source Sans Pro" w:cs="Times New Roman"/>
          <w:sz w:val="23"/>
          <w:szCs w:val="23"/>
          <w:highlight w:val="lightGray"/>
          <w:lang w:val="en-CA"/>
        </w:rPr>
        <w:t xml:space="preserve">. </w:t>
      </w:r>
      <w:r w:rsidRPr="00AE5237">
        <w:rPr>
          <w:rFonts w:ascii="Source Sans Pro" w:eastAsia="Times New Roman" w:hAnsi="Source Sans Pro" w:cs="Times New Roman"/>
          <w:sz w:val="23"/>
          <w:szCs w:val="23"/>
          <w:highlight w:val="lightGray"/>
          <w:lang w:val="en-CA"/>
        </w:rPr>
        <w:t>Vol. 46. New York: Springer US, 2017. https://doi.org/10.1007/s10953-017-0583-1.</w:t>
      </w:r>
    </w:p>
    <w:p w14:paraId="6F3E08E5" w14:textId="77777777" w:rsidR="00F31648" w:rsidRPr="00FD644C" w:rsidRDefault="00F31648" w:rsidP="00F31648">
      <w:pPr>
        <w:pStyle w:val="Paragraphedeliste"/>
        <w:numPr>
          <w:ilvl w:val="0"/>
          <w:numId w:val="13"/>
        </w:numPr>
        <w:jc w:val="both"/>
        <w:rPr>
          <w:rFonts w:ascii="Times New Roman" w:eastAsia="Times New Roman" w:hAnsi="Times New Roman" w:cs="Times New Roman"/>
          <w:sz w:val="24"/>
          <w:szCs w:val="24"/>
          <w:highlight w:val="lightGray"/>
        </w:rPr>
      </w:pPr>
      <w:r w:rsidRPr="00030755">
        <w:rPr>
          <w:color w:val="000000"/>
          <w:sz w:val="20"/>
          <w:szCs w:val="20"/>
          <w:highlight w:val="lightGray"/>
          <w:shd w:val="clear" w:color="auto" w:fill="FFFFFF"/>
        </w:rPr>
        <w:t xml:space="preserve">Ribeyre, T. </w:t>
      </w:r>
      <w:r w:rsidRPr="00030755">
        <w:rPr>
          <w:rFonts w:ascii="&amp;quot" w:hAnsi="&amp;quot"/>
          <w:i/>
          <w:iCs/>
          <w:color w:val="000000"/>
          <w:sz w:val="20"/>
          <w:szCs w:val="20"/>
          <w:highlight w:val="lightGray"/>
        </w:rPr>
        <w:t>Chimie</w:t>
      </w:r>
      <w:r w:rsidRPr="00030755">
        <w:rPr>
          <w:color w:val="000000"/>
          <w:sz w:val="20"/>
          <w:szCs w:val="20"/>
          <w:highlight w:val="lightGray"/>
          <w:shd w:val="clear" w:color="auto" w:fill="FFFFFF"/>
        </w:rPr>
        <w:t>; De Boeck: Louvain-la-Neuve, 2014; p. 193.</w:t>
      </w:r>
    </w:p>
    <w:p w14:paraId="39E83C18" w14:textId="77777777" w:rsidR="00FD644C" w:rsidRDefault="00FD644C" w:rsidP="00FD644C">
      <w:pPr>
        <w:jc w:val="both"/>
        <w:rPr>
          <w:rFonts w:ascii="Times New Roman" w:eastAsia="Times New Roman" w:hAnsi="Times New Roman" w:cs="Times New Roman"/>
          <w:sz w:val="24"/>
          <w:szCs w:val="24"/>
          <w:highlight w:val="lightGray"/>
        </w:rPr>
      </w:pPr>
    </w:p>
    <w:p w14:paraId="1D5624C9" w14:textId="77777777" w:rsidR="00FD644C" w:rsidRDefault="00FD644C" w:rsidP="00FD644C">
      <w:pPr>
        <w:jc w:val="both"/>
        <w:rPr>
          <w:rFonts w:ascii="Times New Roman" w:eastAsia="Times New Roman" w:hAnsi="Times New Roman" w:cs="Times New Roman"/>
          <w:sz w:val="24"/>
          <w:szCs w:val="24"/>
          <w:highlight w:val="lightGray"/>
        </w:rPr>
      </w:pPr>
    </w:p>
    <w:p w14:paraId="0CCDF21D" w14:textId="77777777" w:rsidR="00FD644C" w:rsidRDefault="00FD644C" w:rsidP="00FD644C">
      <w:pPr>
        <w:jc w:val="both"/>
        <w:rPr>
          <w:rFonts w:ascii="Times New Roman" w:eastAsia="Times New Roman" w:hAnsi="Times New Roman" w:cs="Times New Roman"/>
          <w:sz w:val="24"/>
          <w:szCs w:val="24"/>
          <w:highlight w:val="lightGray"/>
        </w:rPr>
      </w:pPr>
    </w:p>
    <w:p w14:paraId="53CDF3C3" w14:textId="77777777" w:rsidR="00FD644C" w:rsidRPr="00FD644C" w:rsidRDefault="00FD644C" w:rsidP="00FD644C">
      <w:pPr>
        <w:jc w:val="both"/>
        <w:rPr>
          <w:rFonts w:ascii="Times New Roman" w:eastAsia="Times New Roman" w:hAnsi="Times New Roman" w:cs="Times New Roman"/>
          <w:sz w:val="24"/>
          <w:szCs w:val="24"/>
          <w:highlight w:val="lightGray"/>
        </w:rPr>
      </w:pPr>
    </w:p>
    <w:p w14:paraId="1F0D66A5" w14:textId="77777777" w:rsidR="00790AB1" w:rsidRDefault="00AE5237" w:rsidP="000C120A">
      <w:pPr>
        <w:pStyle w:val="Paragraphedeliste"/>
        <w:jc w:val="both"/>
        <w:rPr>
          <w:rFonts w:ascii="Times New Roman" w:eastAsia="Times New Roman" w:hAnsi="Times New Roman" w:cs="Times New Roman"/>
        </w:rPr>
      </w:pPr>
      <w:r>
        <w:rPr>
          <w:noProof/>
        </w:rPr>
        <w:lastRenderedPageBreak/>
        <w:drawing>
          <wp:anchor distT="0" distB="0" distL="114300" distR="114300" simplePos="0" relativeHeight="251683840" behindDoc="0" locked="0" layoutInCell="1" allowOverlap="1" wp14:anchorId="6A580687" wp14:editId="4DFF5C95">
            <wp:simplePos x="0" y="0"/>
            <wp:positionH relativeFrom="column">
              <wp:posOffset>-396240</wp:posOffset>
            </wp:positionH>
            <wp:positionV relativeFrom="paragraph">
              <wp:posOffset>198120</wp:posOffset>
            </wp:positionV>
            <wp:extent cx="2637790" cy="2438400"/>
            <wp:effectExtent l="0" t="0" r="0" b="0"/>
            <wp:wrapSquare wrapText="bothSides"/>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37790" cy="2438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278382" w14:textId="77777777" w:rsidR="0098187C" w:rsidRDefault="0098187C" w:rsidP="000C120A">
      <w:pPr>
        <w:pStyle w:val="Paragraphedeliste"/>
        <w:jc w:val="both"/>
        <w:rPr>
          <w:rFonts w:ascii="Times New Roman" w:eastAsia="Times New Roman" w:hAnsi="Times New Roman" w:cs="Times New Roman"/>
        </w:rPr>
      </w:pPr>
    </w:p>
    <w:p w14:paraId="66ECFB93" w14:textId="77777777" w:rsidR="00AE5237" w:rsidRPr="00106A78" w:rsidRDefault="00AE5237" w:rsidP="000C120A">
      <w:pPr>
        <w:pStyle w:val="Paragraphedeliste"/>
        <w:jc w:val="both"/>
        <w:rPr>
          <w:rFonts w:ascii="Times New Roman" w:eastAsia="Times New Roman" w:hAnsi="Times New Roman" w:cs="Times New Roman"/>
        </w:rPr>
      </w:pPr>
      <w:r>
        <w:rPr>
          <w:noProof/>
        </w:rPr>
        <w:drawing>
          <wp:anchor distT="0" distB="0" distL="114300" distR="114300" simplePos="0" relativeHeight="251682816" behindDoc="0" locked="0" layoutInCell="1" allowOverlap="1" wp14:anchorId="588F9D6A" wp14:editId="1896CAD2">
            <wp:simplePos x="0" y="0"/>
            <wp:positionH relativeFrom="margin">
              <wp:posOffset>2994660</wp:posOffset>
            </wp:positionH>
            <wp:positionV relativeFrom="paragraph">
              <wp:posOffset>4408170</wp:posOffset>
            </wp:positionV>
            <wp:extent cx="3985260" cy="1166716"/>
            <wp:effectExtent l="0" t="0" r="0" b="0"/>
            <wp:wrapSquare wrapText="bothSides"/>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85260" cy="116671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6BEF8F90" wp14:editId="606366C5">
            <wp:simplePos x="0" y="0"/>
            <wp:positionH relativeFrom="column">
              <wp:posOffset>-289560</wp:posOffset>
            </wp:positionH>
            <wp:positionV relativeFrom="paragraph">
              <wp:posOffset>2426970</wp:posOffset>
            </wp:positionV>
            <wp:extent cx="2627630" cy="3581400"/>
            <wp:effectExtent l="0" t="0" r="1270" b="0"/>
            <wp:wrapSquare wrapText="bothSides"/>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27630" cy="3581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606A7D4A" wp14:editId="70556509">
            <wp:simplePos x="0" y="0"/>
            <wp:positionH relativeFrom="column">
              <wp:posOffset>3406140</wp:posOffset>
            </wp:positionH>
            <wp:positionV relativeFrom="paragraph">
              <wp:posOffset>3810</wp:posOffset>
            </wp:positionV>
            <wp:extent cx="3286125" cy="4305300"/>
            <wp:effectExtent l="0" t="0" r="9525" b="0"/>
            <wp:wrapSquare wrapText="bothSides"/>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86125" cy="430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5237">
        <w:t xml:space="preserve"> </w:t>
      </w:r>
    </w:p>
    <w:sectPr w:rsidR="00AE5237" w:rsidRPr="00106A78" w:rsidSect="00F33008">
      <w:footerReference w:type="default" r:id="rId17"/>
      <w:pgSz w:w="12240" w:h="15840"/>
      <w:pgMar w:top="1440" w:right="1080" w:bottom="1440" w:left="108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C9A881" w14:textId="77777777" w:rsidR="00A70899" w:rsidRDefault="00A70899" w:rsidP="00B17001">
      <w:pPr>
        <w:spacing w:line="240" w:lineRule="auto"/>
      </w:pPr>
      <w:r>
        <w:separator/>
      </w:r>
    </w:p>
  </w:endnote>
  <w:endnote w:type="continuationSeparator" w:id="0">
    <w:p w14:paraId="437678A3" w14:textId="77777777" w:rsidR="00A70899" w:rsidRDefault="00A70899" w:rsidP="00B170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mp;quot">
    <w:altName w:val="Cambria"/>
    <w:panose1 w:val="00000000000000000000"/>
    <w:charset w:val="00"/>
    <w:family w:val="roman"/>
    <w:notTrueType/>
    <w:pitch w:val="default"/>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8735392"/>
      <w:docPartObj>
        <w:docPartGallery w:val="Page Numbers (Bottom of Page)"/>
        <w:docPartUnique/>
      </w:docPartObj>
    </w:sdtPr>
    <w:sdtContent>
      <w:p w14:paraId="276F51EE" w14:textId="77777777" w:rsidR="00402167" w:rsidRDefault="00402167">
        <w:pPr>
          <w:pStyle w:val="Pieddepage"/>
          <w:jc w:val="right"/>
        </w:pPr>
        <w:r>
          <w:fldChar w:fldCharType="begin"/>
        </w:r>
        <w:r>
          <w:instrText>PAGE   \* MERGEFORMAT</w:instrText>
        </w:r>
        <w:r>
          <w:fldChar w:fldCharType="separate"/>
        </w:r>
        <w:r>
          <w:rPr>
            <w:lang w:val="fr-FR"/>
          </w:rPr>
          <w:t>2</w:t>
        </w:r>
        <w:r>
          <w:fldChar w:fldCharType="end"/>
        </w:r>
      </w:p>
    </w:sdtContent>
  </w:sdt>
  <w:p w14:paraId="74A6EA7B" w14:textId="77777777" w:rsidR="00402167" w:rsidRDefault="0040216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36B6F" w14:textId="77777777" w:rsidR="00A70899" w:rsidRDefault="00A70899" w:rsidP="00B17001">
      <w:pPr>
        <w:spacing w:line="240" w:lineRule="auto"/>
      </w:pPr>
      <w:r>
        <w:separator/>
      </w:r>
    </w:p>
  </w:footnote>
  <w:footnote w:type="continuationSeparator" w:id="0">
    <w:p w14:paraId="64564F57" w14:textId="77777777" w:rsidR="00A70899" w:rsidRDefault="00A70899" w:rsidP="00B1700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34C1"/>
    <w:multiLevelType w:val="hybridMultilevel"/>
    <w:tmpl w:val="69685940"/>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106E7DAC"/>
    <w:multiLevelType w:val="hybridMultilevel"/>
    <w:tmpl w:val="232CCB7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1B3753AD"/>
    <w:multiLevelType w:val="multilevel"/>
    <w:tmpl w:val="97CCD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F7427D"/>
    <w:multiLevelType w:val="hybridMultilevel"/>
    <w:tmpl w:val="9A4CCA06"/>
    <w:lvl w:ilvl="0" w:tplc="8ABA727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BD84074"/>
    <w:multiLevelType w:val="hybridMultilevel"/>
    <w:tmpl w:val="2C8A3498"/>
    <w:lvl w:ilvl="0" w:tplc="9908472E">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455F1AD6"/>
    <w:multiLevelType w:val="hybridMultilevel"/>
    <w:tmpl w:val="CFE29A16"/>
    <w:lvl w:ilvl="0" w:tplc="59709648">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15:restartNumberingAfterBreak="0">
    <w:nsid w:val="50DB3851"/>
    <w:multiLevelType w:val="hybridMultilevel"/>
    <w:tmpl w:val="908CED0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51DF2FC1"/>
    <w:multiLevelType w:val="hybridMultilevel"/>
    <w:tmpl w:val="85D814B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55532484"/>
    <w:multiLevelType w:val="multilevel"/>
    <w:tmpl w:val="38BE2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A422D4"/>
    <w:multiLevelType w:val="hybridMultilevel"/>
    <w:tmpl w:val="DD4EA7DA"/>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0" w15:restartNumberingAfterBreak="0">
    <w:nsid w:val="656063E0"/>
    <w:multiLevelType w:val="hybridMultilevel"/>
    <w:tmpl w:val="9D10EEA4"/>
    <w:lvl w:ilvl="0" w:tplc="0C0C0011">
      <w:start w:val="1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7582438F"/>
    <w:multiLevelType w:val="hybridMultilevel"/>
    <w:tmpl w:val="8B26B27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7778182B"/>
    <w:multiLevelType w:val="hybridMultilevel"/>
    <w:tmpl w:val="877C34B2"/>
    <w:lvl w:ilvl="0" w:tplc="51AA7CCE">
      <w:start w:val="1"/>
      <w:numFmt w:val="decimal"/>
      <w:lvlText w:val="%1."/>
      <w:lvlJc w:val="left"/>
      <w:pPr>
        <w:tabs>
          <w:tab w:val="num" w:pos="720"/>
        </w:tabs>
        <w:ind w:left="720" w:hanging="36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BC20DC5"/>
    <w:multiLevelType w:val="hybridMultilevel"/>
    <w:tmpl w:val="C58631DE"/>
    <w:lvl w:ilvl="0" w:tplc="467C71DE">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15:restartNumberingAfterBreak="0">
    <w:nsid w:val="7F3F5D13"/>
    <w:multiLevelType w:val="hybridMultilevel"/>
    <w:tmpl w:val="C58631DE"/>
    <w:lvl w:ilvl="0" w:tplc="467C71DE">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2"/>
  </w:num>
  <w:num w:numId="2">
    <w:abstractNumId w:val="7"/>
  </w:num>
  <w:num w:numId="3">
    <w:abstractNumId w:val="6"/>
  </w:num>
  <w:num w:numId="4">
    <w:abstractNumId w:val="1"/>
  </w:num>
  <w:num w:numId="5">
    <w:abstractNumId w:val="11"/>
  </w:num>
  <w:num w:numId="6">
    <w:abstractNumId w:val="4"/>
  </w:num>
  <w:num w:numId="7">
    <w:abstractNumId w:val="0"/>
  </w:num>
  <w:num w:numId="8">
    <w:abstractNumId w:val="9"/>
  </w:num>
  <w:num w:numId="9">
    <w:abstractNumId w:val="13"/>
  </w:num>
  <w:num w:numId="10">
    <w:abstractNumId w:val="3"/>
  </w:num>
  <w:num w:numId="11">
    <w:abstractNumId w:val="12"/>
  </w:num>
  <w:num w:numId="12">
    <w:abstractNumId w:val="10"/>
  </w:num>
  <w:num w:numId="13">
    <w:abstractNumId w:val="5"/>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8ED"/>
    <w:rsid w:val="00010322"/>
    <w:rsid w:val="00013B34"/>
    <w:rsid w:val="00023709"/>
    <w:rsid w:val="000263A1"/>
    <w:rsid w:val="00030755"/>
    <w:rsid w:val="00032A20"/>
    <w:rsid w:val="0004116C"/>
    <w:rsid w:val="00065166"/>
    <w:rsid w:val="00070E1D"/>
    <w:rsid w:val="00086166"/>
    <w:rsid w:val="000A486D"/>
    <w:rsid w:val="000B4663"/>
    <w:rsid w:val="000C120A"/>
    <w:rsid w:val="000C56F7"/>
    <w:rsid w:val="000F32DC"/>
    <w:rsid w:val="00106A78"/>
    <w:rsid w:val="0011524D"/>
    <w:rsid w:val="00115F13"/>
    <w:rsid w:val="00122049"/>
    <w:rsid w:val="00123326"/>
    <w:rsid w:val="00124009"/>
    <w:rsid w:val="00126B7E"/>
    <w:rsid w:val="00133E1B"/>
    <w:rsid w:val="00140A0F"/>
    <w:rsid w:val="00150936"/>
    <w:rsid w:val="00150E9A"/>
    <w:rsid w:val="00193C30"/>
    <w:rsid w:val="001972B2"/>
    <w:rsid w:val="001A2D8D"/>
    <w:rsid w:val="001C0B68"/>
    <w:rsid w:val="001C0B9A"/>
    <w:rsid w:val="001D2A8A"/>
    <w:rsid w:val="001E1B6D"/>
    <w:rsid w:val="001F0609"/>
    <w:rsid w:val="002023DE"/>
    <w:rsid w:val="00205A16"/>
    <w:rsid w:val="00246176"/>
    <w:rsid w:val="00254A87"/>
    <w:rsid w:val="00260A6D"/>
    <w:rsid w:val="002660E3"/>
    <w:rsid w:val="00270B4A"/>
    <w:rsid w:val="002749F8"/>
    <w:rsid w:val="00276611"/>
    <w:rsid w:val="0028150F"/>
    <w:rsid w:val="00291895"/>
    <w:rsid w:val="002B1D94"/>
    <w:rsid w:val="002B41F7"/>
    <w:rsid w:val="002D18EC"/>
    <w:rsid w:val="002E3398"/>
    <w:rsid w:val="00301578"/>
    <w:rsid w:val="003036EC"/>
    <w:rsid w:val="003101A9"/>
    <w:rsid w:val="0031629D"/>
    <w:rsid w:val="0031769B"/>
    <w:rsid w:val="00325394"/>
    <w:rsid w:val="0033091D"/>
    <w:rsid w:val="00334B59"/>
    <w:rsid w:val="003443C6"/>
    <w:rsid w:val="003666E1"/>
    <w:rsid w:val="003710B1"/>
    <w:rsid w:val="003715B1"/>
    <w:rsid w:val="0037577D"/>
    <w:rsid w:val="00381C5B"/>
    <w:rsid w:val="0039708C"/>
    <w:rsid w:val="003A3637"/>
    <w:rsid w:val="003B12E9"/>
    <w:rsid w:val="003B318E"/>
    <w:rsid w:val="003B5521"/>
    <w:rsid w:val="003B757C"/>
    <w:rsid w:val="003C5F41"/>
    <w:rsid w:val="003C75B1"/>
    <w:rsid w:val="003D3D8B"/>
    <w:rsid w:val="003F1DDA"/>
    <w:rsid w:val="003F5A46"/>
    <w:rsid w:val="00402167"/>
    <w:rsid w:val="00406EB5"/>
    <w:rsid w:val="00442DB4"/>
    <w:rsid w:val="00452662"/>
    <w:rsid w:val="0047128A"/>
    <w:rsid w:val="00486A13"/>
    <w:rsid w:val="0048779D"/>
    <w:rsid w:val="004927A1"/>
    <w:rsid w:val="00495AFF"/>
    <w:rsid w:val="004A2256"/>
    <w:rsid w:val="004A3E3C"/>
    <w:rsid w:val="004A48D7"/>
    <w:rsid w:val="004A72EC"/>
    <w:rsid w:val="004B445F"/>
    <w:rsid w:val="004C2DEB"/>
    <w:rsid w:val="004C47E0"/>
    <w:rsid w:val="004D0464"/>
    <w:rsid w:val="004E620A"/>
    <w:rsid w:val="004F29EC"/>
    <w:rsid w:val="004F470D"/>
    <w:rsid w:val="005000B2"/>
    <w:rsid w:val="005007DA"/>
    <w:rsid w:val="00516C96"/>
    <w:rsid w:val="0053610F"/>
    <w:rsid w:val="00537761"/>
    <w:rsid w:val="00540D51"/>
    <w:rsid w:val="0055082D"/>
    <w:rsid w:val="0055235E"/>
    <w:rsid w:val="0055505A"/>
    <w:rsid w:val="00567E1A"/>
    <w:rsid w:val="005758ED"/>
    <w:rsid w:val="00583EF3"/>
    <w:rsid w:val="005865DA"/>
    <w:rsid w:val="00586EAE"/>
    <w:rsid w:val="00593D85"/>
    <w:rsid w:val="005A3ADB"/>
    <w:rsid w:val="005E2A70"/>
    <w:rsid w:val="005F2A1D"/>
    <w:rsid w:val="005F45B4"/>
    <w:rsid w:val="00603905"/>
    <w:rsid w:val="00620C5A"/>
    <w:rsid w:val="00627FF2"/>
    <w:rsid w:val="006345AE"/>
    <w:rsid w:val="00635CD2"/>
    <w:rsid w:val="0064472D"/>
    <w:rsid w:val="0065296B"/>
    <w:rsid w:val="00657389"/>
    <w:rsid w:val="00660A78"/>
    <w:rsid w:val="006612A8"/>
    <w:rsid w:val="00671EBD"/>
    <w:rsid w:val="00672807"/>
    <w:rsid w:val="00674625"/>
    <w:rsid w:val="006751AF"/>
    <w:rsid w:val="006A1E10"/>
    <w:rsid w:val="006D0B3B"/>
    <w:rsid w:val="006D1840"/>
    <w:rsid w:val="006E4183"/>
    <w:rsid w:val="006F08F1"/>
    <w:rsid w:val="006F50B7"/>
    <w:rsid w:val="00704036"/>
    <w:rsid w:val="007156F2"/>
    <w:rsid w:val="00722E7E"/>
    <w:rsid w:val="00732AE2"/>
    <w:rsid w:val="007347D7"/>
    <w:rsid w:val="00765F6E"/>
    <w:rsid w:val="00772EEF"/>
    <w:rsid w:val="00777FD6"/>
    <w:rsid w:val="00790763"/>
    <w:rsid w:val="00790AB1"/>
    <w:rsid w:val="00793C14"/>
    <w:rsid w:val="007B76C9"/>
    <w:rsid w:val="007D4F94"/>
    <w:rsid w:val="007E3668"/>
    <w:rsid w:val="007E6493"/>
    <w:rsid w:val="007F61B3"/>
    <w:rsid w:val="007F6E26"/>
    <w:rsid w:val="007F7A57"/>
    <w:rsid w:val="00812136"/>
    <w:rsid w:val="00812D41"/>
    <w:rsid w:val="00813BC8"/>
    <w:rsid w:val="0081496E"/>
    <w:rsid w:val="008218C6"/>
    <w:rsid w:val="00830596"/>
    <w:rsid w:val="00832F2B"/>
    <w:rsid w:val="00833950"/>
    <w:rsid w:val="0083443F"/>
    <w:rsid w:val="00841E7A"/>
    <w:rsid w:val="00846279"/>
    <w:rsid w:val="00852969"/>
    <w:rsid w:val="00867869"/>
    <w:rsid w:val="00870B5B"/>
    <w:rsid w:val="00885455"/>
    <w:rsid w:val="00886A91"/>
    <w:rsid w:val="0089348B"/>
    <w:rsid w:val="00893B8A"/>
    <w:rsid w:val="008A5F07"/>
    <w:rsid w:val="008B6523"/>
    <w:rsid w:val="008D2A56"/>
    <w:rsid w:val="008D347E"/>
    <w:rsid w:val="009117FB"/>
    <w:rsid w:val="0093126E"/>
    <w:rsid w:val="0093574D"/>
    <w:rsid w:val="00937324"/>
    <w:rsid w:val="00945BAC"/>
    <w:rsid w:val="0098187C"/>
    <w:rsid w:val="0098277C"/>
    <w:rsid w:val="009860AD"/>
    <w:rsid w:val="009863F0"/>
    <w:rsid w:val="009872F5"/>
    <w:rsid w:val="009A3EB9"/>
    <w:rsid w:val="009A46AD"/>
    <w:rsid w:val="009B0EE4"/>
    <w:rsid w:val="009B73D8"/>
    <w:rsid w:val="009C57E3"/>
    <w:rsid w:val="009D0A1F"/>
    <w:rsid w:val="009D3D2D"/>
    <w:rsid w:val="009D5DFB"/>
    <w:rsid w:val="009E541C"/>
    <w:rsid w:val="009E6AA4"/>
    <w:rsid w:val="009E7538"/>
    <w:rsid w:val="00A03885"/>
    <w:rsid w:val="00A10EA0"/>
    <w:rsid w:val="00A1355F"/>
    <w:rsid w:val="00A16207"/>
    <w:rsid w:val="00A21508"/>
    <w:rsid w:val="00A37376"/>
    <w:rsid w:val="00A40232"/>
    <w:rsid w:val="00A45D7D"/>
    <w:rsid w:val="00A5382C"/>
    <w:rsid w:val="00A70899"/>
    <w:rsid w:val="00A74B74"/>
    <w:rsid w:val="00A77D13"/>
    <w:rsid w:val="00A83A2A"/>
    <w:rsid w:val="00A83BF9"/>
    <w:rsid w:val="00A96370"/>
    <w:rsid w:val="00A96F2C"/>
    <w:rsid w:val="00AC4E3A"/>
    <w:rsid w:val="00AC7293"/>
    <w:rsid w:val="00AD1FB7"/>
    <w:rsid w:val="00AE5237"/>
    <w:rsid w:val="00AF3753"/>
    <w:rsid w:val="00B0012F"/>
    <w:rsid w:val="00B00922"/>
    <w:rsid w:val="00B06518"/>
    <w:rsid w:val="00B072B2"/>
    <w:rsid w:val="00B17001"/>
    <w:rsid w:val="00B26149"/>
    <w:rsid w:val="00B26562"/>
    <w:rsid w:val="00B341D1"/>
    <w:rsid w:val="00B42379"/>
    <w:rsid w:val="00B60A71"/>
    <w:rsid w:val="00B639D1"/>
    <w:rsid w:val="00B6669B"/>
    <w:rsid w:val="00B666C1"/>
    <w:rsid w:val="00B67A05"/>
    <w:rsid w:val="00B67E30"/>
    <w:rsid w:val="00B71383"/>
    <w:rsid w:val="00B73762"/>
    <w:rsid w:val="00B761F0"/>
    <w:rsid w:val="00B76D35"/>
    <w:rsid w:val="00B775B3"/>
    <w:rsid w:val="00B81706"/>
    <w:rsid w:val="00B83CE6"/>
    <w:rsid w:val="00B87ABC"/>
    <w:rsid w:val="00B95B48"/>
    <w:rsid w:val="00B97A3E"/>
    <w:rsid w:val="00BB2443"/>
    <w:rsid w:val="00BC462E"/>
    <w:rsid w:val="00BD00F9"/>
    <w:rsid w:val="00BD1D7F"/>
    <w:rsid w:val="00BD59DF"/>
    <w:rsid w:val="00BD714B"/>
    <w:rsid w:val="00BD7675"/>
    <w:rsid w:val="00BE016A"/>
    <w:rsid w:val="00BE0C55"/>
    <w:rsid w:val="00BF30D7"/>
    <w:rsid w:val="00C02EBA"/>
    <w:rsid w:val="00C25271"/>
    <w:rsid w:val="00C32724"/>
    <w:rsid w:val="00C35F2D"/>
    <w:rsid w:val="00C87C50"/>
    <w:rsid w:val="00CA6011"/>
    <w:rsid w:val="00CA70E4"/>
    <w:rsid w:val="00CC0505"/>
    <w:rsid w:val="00D01259"/>
    <w:rsid w:val="00D01284"/>
    <w:rsid w:val="00D02B68"/>
    <w:rsid w:val="00D2448C"/>
    <w:rsid w:val="00D27ACE"/>
    <w:rsid w:val="00D34384"/>
    <w:rsid w:val="00D35642"/>
    <w:rsid w:val="00D361FD"/>
    <w:rsid w:val="00D4502F"/>
    <w:rsid w:val="00D561F2"/>
    <w:rsid w:val="00D77BEA"/>
    <w:rsid w:val="00D87CCC"/>
    <w:rsid w:val="00DB2E47"/>
    <w:rsid w:val="00DD02F8"/>
    <w:rsid w:val="00DF0F8A"/>
    <w:rsid w:val="00DF1CEC"/>
    <w:rsid w:val="00E02567"/>
    <w:rsid w:val="00E05CB8"/>
    <w:rsid w:val="00E07B84"/>
    <w:rsid w:val="00E27FDC"/>
    <w:rsid w:val="00E3553C"/>
    <w:rsid w:val="00E35E0C"/>
    <w:rsid w:val="00E4039D"/>
    <w:rsid w:val="00E70D6C"/>
    <w:rsid w:val="00E77D28"/>
    <w:rsid w:val="00EA0D7A"/>
    <w:rsid w:val="00EB371A"/>
    <w:rsid w:val="00EC2252"/>
    <w:rsid w:val="00ED1FE9"/>
    <w:rsid w:val="00EF0A32"/>
    <w:rsid w:val="00EF33C5"/>
    <w:rsid w:val="00EF5C52"/>
    <w:rsid w:val="00EF6E70"/>
    <w:rsid w:val="00F03CEE"/>
    <w:rsid w:val="00F13413"/>
    <w:rsid w:val="00F143C9"/>
    <w:rsid w:val="00F216EC"/>
    <w:rsid w:val="00F21B46"/>
    <w:rsid w:val="00F31648"/>
    <w:rsid w:val="00F32EE5"/>
    <w:rsid w:val="00F33008"/>
    <w:rsid w:val="00F51928"/>
    <w:rsid w:val="00F51DAC"/>
    <w:rsid w:val="00F61180"/>
    <w:rsid w:val="00F64C5A"/>
    <w:rsid w:val="00F66364"/>
    <w:rsid w:val="00F770DD"/>
    <w:rsid w:val="00F80CC6"/>
    <w:rsid w:val="00F82752"/>
    <w:rsid w:val="00F842F6"/>
    <w:rsid w:val="00F90C3A"/>
    <w:rsid w:val="00F97328"/>
    <w:rsid w:val="00FB1C76"/>
    <w:rsid w:val="00FB3B92"/>
    <w:rsid w:val="00FD1DC8"/>
    <w:rsid w:val="00FD644C"/>
    <w:rsid w:val="00FE5592"/>
    <w:rsid w:val="00FE7647"/>
    <w:rsid w:val="00FF07E5"/>
    <w:rsid w:val="00FF29D2"/>
    <w:rsid w:val="00FF4AD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28CA7"/>
  <w15:docId w15:val="{67828067-9B2F-45B0-9D0A-79D29042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fr-CA"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fr-CA"/>
    </w:rPr>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table" w:customStyle="1" w:styleId="2">
    <w:name w:val="2"/>
    <w:basedOn w:val="TableNormal"/>
    <w:tblPr>
      <w:tblStyleRowBandSize w:val="1"/>
      <w:tblStyleColBandSize w:val="1"/>
      <w:tblCellMar>
        <w:top w:w="100" w:type="dxa"/>
        <w:left w:w="100" w:type="dxa"/>
        <w:bottom w:w="100" w:type="dxa"/>
        <w:right w:w="100" w:type="dxa"/>
      </w:tblCellMar>
    </w:tbl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character" w:styleId="Textedelespacerserv">
    <w:name w:val="Placeholder Text"/>
    <w:basedOn w:val="Policepardfaut"/>
    <w:uiPriority w:val="99"/>
    <w:semiHidden/>
    <w:rsid w:val="00886A91"/>
    <w:rPr>
      <w:color w:val="808080"/>
    </w:rPr>
  </w:style>
  <w:style w:type="table" w:styleId="Grilledutableau">
    <w:name w:val="Table Grid"/>
    <w:basedOn w:val="TableauNormal"/>
    <w:uiPriority w:val="39"/>
    <w:rsid w:val="004C47E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846279"/>
    <w:pPr>
      <w:ind w:left="720"/>
      <w:contextualSpacing/>
    </w:pPr>
  </w:style>
  <w:style w:type="paragraph" w:styleId="En-tte">
    <w:name w:val="header"/>
    <w:basedOn w:val="Normal"/>
    <w:link w:val="En-tteCar"/>
    <w:uiPriority w:val="99"/>
    <w:unhideWhenUsed/>
    <w:rsid w:val="00B17001"/>
    <w:pPr>
      <w:tabs>
        <w:tab w:val="center" w:pos="4320"/>
        <w:tab w:val="right" w:pos="8640"/>
      </w:tabs>
      <w:spacing w:line="240" w:lineRule="auto"/>
    </w:pPr>
  </w:style>
  <w:style w:type="character" w:customStyle="1" w:styleId="En-tteCar">
    <w:name w:val="En-tête Car"/>
    <w:basedOn w:val="Policepardfaut"/>
    <w:link w:val="En-tte"/>
    <w:uiPriority w:val="99"/>
    <w:rsid w:val="00B17001"/>
  </w:style>
  <w:style w:type="paragraph" w:styleId="Pieddepage">
    <w:name w:val="footer"/>
    <w:basedOn w:val="Normal"/>
    <w:link w:val="PieddepageCar"/>
    <w:uiPriority w:val="99"/>
    <w:unhideWhenUsed/>
    <w:rsid w:val="00B17001"/>
    <w:pPr>
      <w:tabs>
        <w:tab w:val="center" w:pos="4320"/>
        <w:tab w:val="right" w:pos="8640"/>
      </w:tabs>
      <w:spacing w:line="240" w:lineRule="auto"/>
    </w:pPr>
  </w:style>
  <w:style w:type="character" w:customStyle="1" w:styleId="PieddepageCar">
    <w:name w:val="Pied de page Car"/>
    <w:basedOn w:val="Policepardfaut"/>
    <w:link w:val="Pieddepage"/>
    <w:uiPriority w:val="99"/>
    <w:rsid w:val="00B17001"/>
  </w:style>
  <w:style w:type="paragraph" w:customStyle="1" w:styleId="md-nav-item">
    <w:name w:val="md-nav-item"/>
    <w:basedOn w:val="Normal"/>
    <w:rsid w:val="00D87CC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no-case">
    <w:name w:val="text-no-case"/>
    <w:basedOn w:val="Policepardfaut"/>
    <w:rsid w:val="00D87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256561">
      <w:bodyDiv w:val="1"/>
      <w:marLeft w:val="0"/>
      <w:marRight w:val="0"/>
      <w:marTop w:val="0"/>
      <w:marBottom w:val="0"/>
      <w:divBdr>
        <w:top w:val="none" w:sz="0" w:space="0" w:color="auto"/>
        <w:left w:val="none" w:sz="0" w:space="0" w:color="auto"/>
        <w:bottom w:val="none" w:sz="0" w:space="0" w:color="auto"/>
        <w:right w:val="none" w:sz="0" w:space="0" w:color="auto"/>
      </w:divBdr>
    </w:div>
    <w:div w:id="1159031362">
      <w:bodyDiv w:val="1"/>
      <w:marLeft w:val="0"/>
      <w:marRight w:val="0"/>
      <w:marTop w:val="0"/>
      <w:marBottom w:val="0"/>
      <w:divBdr>
        <w:top w:val="none" w:sz="0" w:space="0" w:color="auto"/>
        <w:left w:val="none" w:sz="0" w:space="0" w:color="auto"/>
        <w:bottom w:val="none" w:sz="0" w:space="0" w:color="auto"/>
        <w:right w:val="none" w:sz="0" w:space="0" w:color="auto"/>
      </w:divBdr>
    </w:div>
    <w:div w:id="1367677352">
      <w:bodyDiv w:val="1"/>
      <w:marLeft w:val="0"/>
      <w:marRight w:val="0"/>
      <w:marTop w:val="0"/>
      <w:marBottom w:val="0"/>
      <w:divBdr>
        <w:top w:val="none" w:sz="0" w:space="0" w:color="auto"/>
        <w:left w:val="none" w:sz="0" w:space="0" w:color="auto"/>
        <w:bottom w:val="none" w:sz="0" w:space="0" w:color="auto"/>
        <w:right w:val="none" w:sz="0" w:space="0" w:color="auto"/>
      </w:divBdr>
    </w:div>
    <w:div w:id="1475836062">
      <w:bodyDiv w:val="1"/>
      <w:marLeft w:val="0"/>
      <w:marRight w:val="0"/>
      <w:marTop w:val="0"/>
      <w:marBottom w:val="0"/>
      <w:divBdr>
        <w:top w:val="none" w:sz="0" w:space="0" w:color="auto"/>
        <w:left w:val="none" w:sz="0" w:space="0" w:color="auto"/>
        <w:bottom w:val="none" w:sz="0" w:space="0" w:color="auto"/>
        <w:right w:val="none" w:sz="0" w:space="0" w:color="auto"/>
      </w:divBdr>
    </w:div>
    <w:div w:id="1590625070">
      <w:bodyDiv w:val="1"/>
      <w:marLeft w:val="0"/>
      <w:marRight w:val="0"/>
      <w:marTop w:val="0"/>
      <w:marBottom w:val="0"/>
      <w:divBdr>
        <w:top w:val="none" w:sz="0" w:space="0" w:color="auto"/>
        <w:left w:val="none" w:sz="0" w:space="0" w:color="auto"/>
        <w:bottom w:val="none" w:sz="0" w:space="0" w:color="auto"/>
        <w:right w:val="none" w:sz="0" w:space="0" w:color="auto"/>
      </w:divBdr>
    </w:div>
    <w:div w:id="1878539932">
      <w:bodyDiv w:val="1"/>
      <w:marLeft w:val="0"/>
      <w:marRight w:val="0"/>
      <w:marTop w:val="0"/>
      <w:marBottom w:val="0"/>
      <w:divBdr>
        <w:top w:val="none" w:sz="0" w:space="0" w:color="auto"/>
        <w:left w:val="none" w:sz="0" w:space="0" w:color="auto"/>
        <w:bottom w:val="none" w:sz="0" w:space="0" w:color="auto"/>
        <w:right w:val="none" w:sz="0" w:space="0" w:color="auto"/>
      </w:divBdr>
    </w:div>
    <w:div w:id="2037728132">
      <w:bodyDiv w:val="1"/>
      <w:marLeft w:val="0"/>
      <w:marRight w:val="0"/>
      <w:marTop w:val="0"/>
      <w:marBottom w:val="0"/>
      <w:divBdr>
        <w:top w:val="none" w:sz="0" w:space="0" w:color="auto"/>
        <w:left w:val="none" w:sz="0" w:space="0" w:color="auto"/>
        <w:bottom w:val="none" w:sz="0" w:space="0" w:color="auto"/>
        <w:right w:val="none" w:sz="0" w:space="0" w:color="auto"/>
      </w:divBdr>
      <w:divsChild>
        <w:div w:id="1499687625">
          <w:marLeft w:val="0"/>
          <w:marRight w:val="0"/>
          <w:marTop w:val="0"/>
          <w:marBottom w:val="0"/>
          <w:divBdr>
            <w:top w:val="single" w:sz="2" w:space="0" w:color="auto"/>
            <w:left w:val="single" w:sz="2" w:space="0" w:color="auto"/>
            <w:bottom w:val="single" w:sz="2" w:space="0" w:color="auto"/>
            <w:right w:val="single" w:sz="2" w:space="0" w:color="auto"/>
          </w:divBdr>
        </w:div>
        <w:div w:id="1267301534">
          <w:marLeft w:val="0"/>
          <w:marRight w:val="0"/>
          <w:marTop w:val="0"/>
          <w:marBottom w:val="0"/>
          <w:divBdr>
            <w:top w:val="none" w:sz="0" w:space="0" w:color="auto"/>
            <w:left w:val="none" w:sz="0" w:space="0" w:color="auto"/>
            <w:bottom w:val="none" w:sz="0" w:space="0" w:color="auto"/>
            <w:right w:val="none" w:sz="0" w:space="0" w:color="auto"/>
          </w:divBdr>
          <w:divsChild>
            <w:div w:id="1416240582">
              <w:marLeft w:val="0"/>
              <w:marRight w:val="0"/>
              <w:marTop w:val="0"/>
              <w:marBottom w:val="0"/>
              <w:divBdr>
                <w:top w:val="single" w:sz="6" w:space="6" w:color="auto"/>
                <w:left w:val="single" w:sz="6" w:space="6" w:color="auto"/>
                <w:bottom w:val="single" w:sz="6" w:space="6" w:color="auto"/>
                <w:right w:val="single" w:sz="6" w:space="6" w:color="auto"/>
              </w:divBdr>
              <w:divsChild>
                <w:div w:id="1589580977">
                  <w:marLeft w:val="0"/>
                  <w:marRight w:val="0"/>
                  <w:marTop w:val="0"/>
                  <w:marBottom w:val="0"/>
                  <w:divBdr>
                    <w:top w:val="none" w:sz="0" w:space="0" w:color="auto"/>
                    <w:left w:val="none" w:sz="0" w:space="0" w:color="auto"/>
                    <w:bottom w:val="none" w:sz="0" w:space="0" w:color="auto"/>
                    <w:right w:val="none" w:sz="0" w:space="0" w:color="auto"/>
                  </w:divBdr>
                  <w:divsChild>
                    <w:div w:id="876041608">
                      <w:marLeft w:val="0"/>
                      <w:marRight w:val="0"/>
                      <w:marTop w:val="0"/>
                      <w:marBottom w:val="0"/>
                      <w:divBdr>
                        <w:top w:val="none" w:sz="0" w:space="0" w:color="auto"/>
                        <w:left w:val="none" w:sz="0" w:space="0" w:color="auto"/>
                        <w:bottom w:val="none" w:sz="0" w:space="0" w:color="auto"/>
                        <w:right w:val="none" w:sz="0" w:space="0" w:color="auto"/>
                      </w:divBdr>
                      <w:divsChild>
                        <w:div w:id="151553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cid:234321428444944968861553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D7B1E-960B-4D13-B077-3B3F5DD20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1723</TotalTime>
  <Pages>1</Pages>
  <Words>3152</Words>
  <Characters>17341</Characters>
  <Application>Microsoft Office Word</Application>
  <DocSecurity>0</DocSecurity>
  <Lines>144</Lines>
  <Paragraphs>40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Hamelin</dc:creator>
  <cp:keywords/>
  <dc:description/>
  <cp:lastModifiedBy>Anaïs Hamelin</cp:lastModifiedBy>
  <cp:revision>137</cp:revision>
  <cp:lastPrinted>2019-10-30T13:19:00Z</cp:lastPrinted>
  <dcterms:created xsi:type="dcterms:W3CDTF">2019-10-25T16:11:00Z</dcterms:created>
  <dcterms:modified xsi:type="dcterms:W3CDTF">2019-10-30T14:02:00Z</dcterms:modified>
</cp:coreProperties>
</file>