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8DE02A" w14:textId="122C8810" w:rsidR="00122D0C" w:rsidRPr="00497D2F" w:rsidRDefault="00122D0C" w:rsidP="00122D0C">
      <w:pPr>
        <w:jc w:val="center"/>
        <w:rPr>
          <w:rFonts w:ascii="Baskerville Old Face" w:hAnsi="Baskerville Old Face"/>
          <w:b/>
          <w:bCs/>
          <w:sz w:val="24"/>
          <w:szCs w:val="24"/>
          <w:u w:val="single"/>
        </w:rPr>
      </w:pPr>
      <w:r w:rsidRPr="00497D2F">
        <w:rPr>
          <w:rFonts w:ascii="Baskerville Old Face" w:hAnsi="Baskerville Old Face"/>
          <w:b/>
          <w:bCs/>
          <w:sz w:val="24"/>
          <w:szCs w:val="24"/>
          <w:u w:val="single"/>
        </w:rPr>
        <w:t>ANP 110</w:t>
      </w:r>
      <w:r w:rsidR="00F70D86">
        <w:rPr>
          <w:rFonts w:ascii="Baskerville Old Face" w:hAnsi="Baskerville Old Face"/>
          <w:b/>
          <w:bCs/>
          <w:sz w:val="24"/>
          <w:szCs w:val="24"/>
          <w:u w:val="single"/>
        </w:rPr>
        <w:t>7</w:t>
      </w:r>
      <w:r w:rsidRPr="00497D2F">
        <w:rPr>
          <w:rFonts w:ascii="Baskerville Old Face" w:hAnsi="Baskerville Old Face"/>
          <w:b/>
          <w:bCs/>
          <w:sz w:val="24"/>
          <w:szCs w:val="24"/>
          <w:u w:val="single"/>
        </w:rPr>
        <w:t xml:space="preserve"> Midterm Notes</w:t>
      </w:r>
    </w:p>
    <w:p w14:paraId="0E45AF36" w14:textId="3AD7630A" w:rsidR="00386B45" w:rsidRDefault="00122D0C" w:rsidP="00F70D86">
      <w:pPr>
        <w:rPr>
          <w:rFonts w:ascii="Baskerville Old Face" w:hAnsi="Baskerville Old Face"/>
          <w:b/>
          <w:bCs/>
          <w:sz w:val="24"/>
          <w:szCs w:val="24"/>
          <w:u w:val="single"/>
        </w:rPr>
      </w:pPr>
      <w:r w:rsidRPr="00497D2F">
        <w:rPr>
          <w:rFonts w:ascii="Baskerville Old Face" w:hAnsi="Baskerville Old Face"/>
          <w:b/>
          <w:bCs/>
          <w:sz w:val="24"/>
          <w:szCs w:val="24"/>
          <w:u w:val="single"/>
        </w:rPr>
        <w:t xml:space="preserve">Chapter </w:t>
      </w:r>
      <w:r w:rsidR="00BE128C">
        <w:rPr>
          <w:rFonts w:ascii="Baskerville Old Face" w:hAnsi="Baskerville Old Face"/>
          <w:b/>
          <w:bCs/>
          <w:sz w:val="24"/>
          <w:szCs w:val="24"/>
          <w:u w:val="single"/>
        </w:rPr>
        <w:t>23 – The Digestive System</w:t>
      </w:r>
    </w:p>
    <w:p w14:paraId="73FF3FEA" w14:textId="2C27F1DA" w:rsidR="00BE128C" w:rsidRPr="00FB122C" w:rsidRDefault="00AA3DBB" w:rsidP="00F70D86">
      <w:pPr>
        <w:rPr>
          <w:rFonts w:ascii="Baskerville Old Face" w:hAnsi="Baskerville Old Face"/>
          <w:sz w:val="21"/>
          <w:szCs w:val="21"/>
        </w:rPr>
      </w:pPr>
      <w:r w:rsidRPr="00FB122C">
        <w:rPr>
          <w:rFonts w:ascii="Baskerville Old Face" w:hAnsi="Baskerville Old Face"/>
          <w:sz w:val="21"/>
          <w:szCs w:val="21"/>
        </w:rPr>
        <w:t>The digestive system takes in food, breaks it down into nutrient</w:t>
      </w:r>
      <w:r w:rsidR="0019094A" w:rsidRPr="00FB122C">
        <w:rPr>
          <w:rFonts w:ascii="Baskerville Old Face" w:hAnsi="Baskerville Old Face"/>
          <w:sz w:val="21"/>
          <w:szCs w:val="21"/>
        </w:rPr>
        <w:t xml:space="preserve"> molecules, absorbs these molecules into the bloodstream, and then rids the body of the indigestible remains.</w:t>
      </w:r>
    </w:p>
    <w:p w14:paraId="1375EFB8" w14:textId="547198F2" w:rsidR="0019094A" w:rsidRPr="00FB122C" w:rsidRDefault="00950BA5" w:rsidP="00F70D86">
      <w:pPr>
        <w:rPr>
          <w:rFonts w:ascii="Baskerville Old Face" w:hAnsi="Baskerville Old Face"/>
          <w:b/>
          <w:bCs/>
          <w:sz w:val="21"/>
          <w:szCs w:val="21"/>
          <w:u w:val="single"/>
        </w:rPr>
      </w:pPr>
      <w:r w:rsidRPr="00FB122C">
        <w:rPr>
          <w:rFonts w:ascii="Baskerville Old Face" w:hAnsi="Baskerville Old Face"/>
          <w:b/>
          <w:bCs/>
          <w:sz w:val="21"/>
          <w:szCs w:val="21"/>
          <w:u w:val="single"/>
        </w:rPr>
        <w:t>Two Main</w:t>
      </w:r>
      <w:r w:rsidR="00E07C25" w:rsidRPr="00FB122C">
        <w:rPr>
          <w:rFonts w:ascii="Baskerville Old Face" w:hAnsi="Baskerville Old Face"/>
          <w:b/>
          <w:bCs/>
          <w:sz w:val="21"/>
          <w:szCs w:val="21"/>
          <w:u w:val="single"/>
        </w:rPr>
        <w:t xml:space="preserve"> Digestive System Groups</w:t>
      </w:r>
    </w:p>
    <w:p w14:paraId="212831F1" w14:textId="63C8E8BB" w:rsidR="00BC107D" w:rsidRPr="00FB122C" w:rsidRDefault="00411348" w:rsidP="00F70D86">
      <w:pPr>
        <w:rPr>
          <w:rFonts w:ascii="Baskerville Old Face" w:hAnsi="Baskerville Old Face"/>
          <w:sz w:val="21"/>
          <w:szCs w:val="21"/>
        </w:rPr>
      </w:pPr>
      <w:r w:rsidRPr="00FB122C">
        <w:rPr>
          <w:rFonts w:ascii="Baskerville Old Face" w:hAnsi="Baskerville Old Face"/>
          <w:b/>
          <w:bCs/>
          <w:sz w:val="21"/>
          <w:szCs w:val="21"/>
        </w:rPr>
        <w:t>Alimentary Cana</w:t>
      </w:r>
      <w:r w:rsidR="00D933AE" w:rsidRPr="00FB122C">
        <w:rPr>
          <w:rFonts w:ascii="Baskerville Old Face" w:hAnsi="Baskerville Old Face"/>
          <w:b/>
          <w:bCs/>
          <w:sz w:val="21"/>
          <w:szCs w:val="21"/>
        </w:rPr>
        <w:t>l:</w:t>
      </w:r>
      <w:r w:rsidR="00D933AE" w:rsidRPr="00FB122C">
        <w:rPr>
          <w:rFonts w:ascii="Baskerville Old Face" w:hAnsi="Baskerville Old Face"/>
          <w:sz w:val="21"/>
          <w:szCs w:val="21"/>
        </w:rPr>
        <w:t xml:space="preserve"> also called the gastrointestinal tract (GI) or gut, is the continuous muscular tube that winds through the body from the mouth to the anus.</w:t>
      </w:r>
      <w:r w:rsidR="000F3026" w:rsidRPr="00FB122C">
        <w:rPr>
          <w:rFonts w:ascii="Baskerville Old Face" w:hAnsi="Baskerville Old Face"/>
          <w:sz w:val="21"/>
          <w:szCs w:val="21"/>
        </w:rPr>
        <w:t xml:space="preserve"> Roughly </w:t>
      </w:r>
      <w:r w:rsidR="00F201BC" w:rsidRPr="00FB122C">
        <w:rPr>
          <w:rFonts w:ascii="Baskerville Old Face" w:hAnsi="Baskerville Old Face"/>
          <w:sz w:val="21"/>
          <w:szCs w:val="21"/>
        </w:rPr>
        <w:t>9 meters (30 feet) long</w:t>
      </w:r>
      <w:r w:rsidR="00C03904" w:rsidRPr="00FB122C">
        <w:rPr>
          <w:rFonts w:ascii="Baskerville Old Face" w:hAnsi="Baskerville Old Face"/>
          <w:sz w:val="21"/>
          <w:szCs w:val="21"/>
        </w:rPr>
        <w:t xml:space="preserve"> in a cadaver, but shorter in a living </w:t>
      </w:r>
      <w:r w:rsidR="0094027B" w:rsidRPr="00FB122C">
        <w:rPr>
          <w:rFonts w:ascii="Baskerville Old Face" w:hAnsi="Baskerville Old Face"/>
          <w:sz w:val="21"/>
          <w:szCs w:val="21"/>
        </w:rPr>
        <w:t>person due to muscle tone.</w:t>
      </w:r>
      <w:r w:rsidR="00D933AE" w:rsidRPr="00FB122C">
        <w:rPr>
          <w:rFonts w:ascii="Baskerville Old Face" w:hAnsi="Baskerville Old Face"/>
          <w:sz w:val="21"/>
          <w:szCs w:val="21"/>
        </w:rPr>
        <w:t xml:space="preserve"> </w:t>
      </w:r>
      <w:r w:rsidR="0094027B" w:rsidRPr="00FB122C">
        <w:rPr>
          <w:rFonts w:ascii="Baskerville Old Face" w:hAnsi="Baskerville Old Face"/>
          <w:sz w:val="21"/>
          <w:szCs w:val="21"/>
        </w:rPr>
        <w:t xml:space="preserve">Food in this canal is technically outside of the body because the canal is open to the external environment at both ends. </w:t>
      </w:r>
      <w:r w:rsidR="00567FC0" w:rsidRPr="00FB122C">
        <w:rPr>
          <w:rFonts w:ascii="Baskerville Old Face" w:hAnsi="Baskerville Old Face"/>
          <w:sz w:val="21"/>
          <w:szCs w:val="21"/>
        </w:rPr>
        <w:t>It digests food</w:t>
      </w:r>
      <w:r w:rsidR="00936E3A" w:rsidRPr="00FB122C">
        <w:rPr>
          <w:rFonts w:ascii="Baskerville Old Face" w:hAnsi="Baskerville Old Face"/>
          <w:sz w:val="21"/>
          <w:szCs w:val="21"/>
        </w:rPr>
        <w:t>, breaks it down into smaller fragments</w:t>
      </w:r>
      <w:r w:rsidR="007146DB" w:rsidRPr="00FB122C">
        <w:rPr>
          <w:rFonts w:ascii="Baskerville Old Face" w:hAnsi="Baskerville Old Face"/>
          <w:sz w:val="21"/>
          <w:szCs w:val="21"/>
        </w:rPr>
        <w:t xml:space="preserve"> and absorbs the digested fragments through its lining into the blood.</w:t>
      </w:r>
      <w:r w:rsidR="00BC107D" w:rsidRPr="00FB122C">
        <w:rPr>
          <w:rFonts w:ascii="Baskerville Old Face" w:hAnsi="Baskerville Old Face"/>
          <w:sz w:val="21"/>
          <w:szCs w:val="21"/>
        </w:rPr>
        <w:t xml:space="preserve"> The organs consist of:</w:t>
      </w:r>
    </w:p>
    <w:p w14:paraId="6FDE6D3B" w14:textId="5B1C10C3" w:rsidR="00BC107D" w:rsidRPr="00FB122C" w:rsidRDefault="00BC107D" w:rsidP="00F70D86">
      <w:pPr>
        <w:rPr>
          <w:rFonts w:ascii="Baskerville Old Face" w:hAnsi="Baskerville Old Face"/>
          <w:b/>
          <w:bCs/>
          <w:sz w:val="21"/>
          <w:szCs w:val="21"/>
        </w:rPr>
      </w:pPr>
      <w:r w:rsidRPr="00FB122C">
        <w:rPr>
          <w:rFonts w:ascii="Baskerville Old Face" w:hAnsi="Baskerville Old Face"/>
          <w:sz w:val="21"/>
          <w:szCs w:val="21"/>
        </w:rPr>
        <w:tab/>
      </w:r>
      <w:r w:rsidR="00756196" w:rsidRPr="00FB122C">
        <w:rPr>
          <w:rFonts w:ascii="Baskerville Old Face" w:hAnsi="Baskerville Old Face"/>
          <w:b/>
          <w:bCs/>
          <w:sz w:val="21"/>
          <w:szCs w:val="21"/>
        </w:rPr>
        <w:t>Mouth</w:t>
      </w:r>
    </w:p>
    <w:p w14:paraId="5EBBE5F9" w14:textId="2C166592" w:rsidR="00756196" w:rsidRPr="00FB122C" w:rsidRDefault="00756196" w:rsidP="00F70D86">
      <w:pPr>
        <w:rPr>
          <w:rFonts w:ascii="Baskerville Old Face" w:hAnsi="Baskerville Old Face"/>
          <w:b/>
          <w:bCs/>
          <w:sz w:val="21"/>
          <w:szCs w:val="21"/>
        </w:rPr>
      </w:pPr>
      <w:r w:rsidRPr="00FB122C">
        <w:rPr>
          <w:rFonts w:ascii="Baskerville Old Face" w:hAnsi="Baskerville Old Face"/>
          <w:b/>
          <w:bCs/>
          <w:sz w:val="21"/>
          <w:szCs w:val="21"/>
        </w:rPr>
        <w:tab/>
        <w:t>Pharynx</w:t>
      </w:r>
    </w:p>
    <w:p w14:paraId="724352D9" w14:textId="0406A794" w:rsidR="00756196" w:rsidRPr="00FB122C" w:rsidRDefault="00756196" w:rsidP="00F70D86">
      <w:pPr>
        <w:rPr>
          <w:rFonts w:ascii="Baskerville Old Face" w:hAnsi="Baskerville Old Face"/>
          <w:b/>
          <w:bCs/>
          <w:sz w:val="21"/>
          <w:szCs w:val="21"/>
        </w:rPr>
      </w:pPr>
      <w:r w:rsidRPr="00FB122C">
        <w:rPr>
          <w:rFonts w:ascii="Baskerville Old Face" w:hAnsi="Baskerville Old Face"/>
          <w:b/>
          <w:bCs/>
          <w:sz w:val="21"/>
          <w:szCs w:val="21"/>
        </w:rPr>
        <w:tab/>
        <w:t xml:space="preserve">Esophagus </w:t>
      </w:r>
    </w:p>
    <w:p w14:paraId="0E579E14" w14:textId="25DFEBD3" w:rsidR="004D0DC2" w:rsidRPr="00FB122C" w:rsidRDefault="004D0DC2" w:rsidP="00F70D86">
      <w:pPr>
        <w:rPr>
          <w:rFonts w:ascii="Baskerville Old Face" w:hAnsi="Baskerville Old Face"/>
          <w:b/>
          <w:bCs/>
          <w:sz w:val="21"/>
          <w:szCs w:val="21"/>
        </w:rPr>
      </w:pPr>
      <w:r w:rsidRPr="00FB122C">
        <w:rPr>
          <w:rFonts w:ascii="Baskerville Old Face" w:hAnsi="Baskerville Old Face"/>
          <w:b/>
          <w:bCs/>
          <w:sz w:val="21"/>
          <w:szCs w:val="21"/>
        </w:rPr>
        <w:tab/>
        <w:t>Stomach</w:t>
      </w:r>
    </w:p>
    <w:p w14:paraId="1A66BCAB" w14:textId="168FF0F8" w:rsidR="004D0DC2" w:rsidRPr="00FB122C" w:rsidRDefault="004D0DC2" w:rsidP="00F70D86">
      <w:pPr>
        <w:rPr>
          <w:rFonts w:ascii="Baskerville Old Face" w:hAnsi="Baskerville Old Face"/>
          <w:b/>
          <w:bCs/>
          <w:sz w:val="21"/>
          <w:szCs w:val="21"/>
        </w:rPr>
      </w:pPr>
      <w:r w:rsidRPr="00FB122C">
        <w:rPr>
          <w:rFonts w:ascii="Baskerville Old Face" w:hAnsi="Baskerville Old Face"/>
          <w:b/>
          <w:bCs/>
          <w:sz w:val="21"/>
          <w:szCs w:val="21"/>
        </w:rPr>
        <w:tab/>
        <w:t>Small Intestine</w:t>
      </w:r>
    </w:p>
    <w:p w14:paraId="2B1C0734" w14:textId="713B323D" w:rsidR="004D0DC2" w:rsidRPr="00FB122C" w:rsidRDefault="004D0DC2" w:rsidP="00F70D86">
      <w:pPr>
        <w:rPr>
          <w:rFonts w:ascii="Baskerville Old Face" w:hAnsi="Baskerville Old Face"/>
          <w:b/>
          <w:bCs/>
          <w:sz w:val="21"/>
          <w:szCs w:val="21"/>
        </w:rPr>
      </w:pPr>
      <w:r w:rsidRPr="00FB122C">
        <w:rPr>
          <w:rFonts w:ascii="Baskerville Old Face" w:hAnsi="Baskerville Old Face"/>
          <w:b/>
          <w:bCs/>
          <w:sz w:val="21"/>
          <w:szCs w:val="21"/>
        </w:rPr>
        <w:tab/>
        <w:t xml:space="preserve">Large Intestine </w:t>
      </w:r>
    </w:p>
    <w:p w14:paraId="070331F8" w14:textId="79C8BF8F" w:rsidR="005F589E" w:rsidRPr="00FB122C" w:rsidRDefault="005F589E" w:rsidP="00F70D86">
      <w:pPr>
        <w:rPr>
          <w:rFonts w:ascii="Baskerville Old Face" w:hAnsi="Baskerville Old Face"/>
          <w:b/>
          <w:bCs/>
          <w:sz w:val="21"/>
          <w:szCs w:val="21"/>
        </w:rPr>
      </w:pPr>
      <w:r w:rsidRPr="00FB122C">
        <w:rPr>
          <w:rFonts w:ascii="Baskerville Old Face" w:hAnsi="Baskerville Old Face"/>
          <w:b/>
          <w:bCs/>
          <w:sz w:val="21"/>
          <w:szCs w:val="21"/>
        </w:rPr>
        <w:tab/>
        <w:t>Anus</w:t>
      </w:r>
    </w:p>
    <w:p w14:paraId="09F2B1A9" w14:textId="2A3CD680" w:rsidR="00411348" w:rsidRPr="00FB122C" w:rsidRDefault="003F0F02" w:rsidP="00F70D86">
      <w:pPr>
        <w:rPr>
          <w:rFonts w:ascii="Baskerville Old Face" w:hAnsi="Baskerville Old Face"/>
          <w:sz w:val="21"/>
          <w:szCs w:val="21"/>
        </w:rPr>
      </w:pPr>
      <w:r w:rsidRPr="00FB122C">
        <w:rPr>
          <w:rFonts w:ascii="Baskerville Old Face" w:hAnsi="Baskerville Old Face"/>
          <w:b/>
          <w:bCs/>
          <w:sz w:val="21"/>
          <w:szCs w:val="21"/>
        </w:rPr>
        <w:t>Accessory Digestive Organs</w:t>
      </w:r>
      <w:r w:rsidR="00DF027D" w:rsidRPr="00FB122C">
        <w:rPr>
          <w:rFonts w:ascii="Baskerville Old Face" w:hAnsi="Baskerville Old Face"/>
          <w:b/>
          <w:bCs/>
          <w:sz w:val="21"/>
          <w:szCs w:val="21"/>
        </w:rPr>
        <w:t>:</w:t>
      </w:r>
      <w:r w:rsidR="00F00EA7" w:rsidRPr="00FB122C">
        <w:rPr>
          <w:rFonts w:ascii="Baskerville Old Face" w:hAnsi="Baskerville Old Face"/>
          <w:b/>
          <w:bCs/>
          <w:sz w:val="21"/>
          <w:szCs w:val="21"/>
        </w:rPr>
        <w:t xml:space="preserve"> </w:t>
      </w:r>
      <w:r w:rsidR="00FE3598" w:rsidRPr="00FB122C">
        <w:rPr>
          <w:rFonts w:ascii="Baskerville Old Face" w:hAnsi="Baskerville Old Face"/>
          <w:sz w:val="21"/>
          <w:szCs w:val="21"/>
        </w:rPr>
        <w:t xml:space="preserve">accessory </w:t>
      </w:r>
      <w:r w:rsidR="00844D38" w:rsidRPr="00FB122C">
        <w:rPr>
          <w:rFonts w:ascii="Baskerville Old Face" w:hAnsi="Baskerville Old Face"/>
          <w:sz w:val="21"/>
          <w:szCs w:val="21"/>
        </w:rPr>
        <w:t>digestive glands produce a variety of secretions that help break down foodstuff</w:t>
      </w:r>
      <w:r w:rsidR="007C4379" w:rsidRPr="00FB122C">
        <w:rPr>
          <w:rFonts w:ascii="Baskerville Old Face" w:hAnsi="Baskerville Old Face"/>
          <w:sz w:val="21"/>
          <w:szCs w:val="21"/>
        </w:rPr>
        <w:t xml:space="preserve">, such as saliva, bile, </w:t>
      </w:r>
      <w:r w:rsidR="00984FB8" w:rsidRPr="00FB122C">
        <w:rPr>
          <w:rFonts w:ascii="Baskerville Old Face" w:hAnsi="Baskerville Old Face"/>
          <w:sz w:val="21"/>
          <w:szCs w:val="21"/>
        </w:rPr>
        <w:t xml:space="preserve">and </w:t>
      </w:r>
      <w:r w:rsidR="007C4379" w:rsidRPr="00FB122C">
        <w:rPr>
          <w:rFonts w:ascii="Baskerville Old Face" w:hAnsi="Baskerville Old Face"/>
          <w:sz w:val="21"/>
          <w:szCs w:val="21"/>
        </w:rPr>
        <w:t>enzymes</w:t>
      </w:r>
      <w:r w:rsidR="00844D38" w:rsidRPr="00FB122C">
        <w:rPr>
          <w:rFonts w:ascii="Baskerville Old Face" w:hAnsi="Baskerville Old Face"/>
          <w:sz w:val="21"/>
          <w:szCs w:val="21"/>
        </w:rPr>
        <w:t>.</w:t>
      </w:r>
      <w:r w:rsidR="00EC5A37" w:rsidRPr="00FB122C">
        <w:rPr>
          <w:rFonts w:ascii="Baskerville Old Face" w:hAnsi="Baskerville Old Face"/>
          <w:sz w:val="21"/>
          <w:szCs w:val="21"/>
        </w:rPr>
        <w:t xml:space="preserve"> </w:t>
      </w:r>
      <w:r w:rsidR="00CC32E5" w:rsidRPr="00FB122C">
        <w:rPr>
          <w:rFonts w:ascii="Baskerville Old Face" w:hAnsi="Baskerville Old Face"/>
          <w:sz w:val="21"/>
          <w:szCs w:val="21"/>
        </w:rPr>
        <w:t>The teeth and tongue are in the mouth, or oral cavity, while t</w:t>
      </w:r>
      <w:r w:rsidR="00EC5A37" w:rsidRPr="00FB122C">
        <w:rPr>
          <w:rFonts w:ascii="Baskerville Old Face" w:hAnsi="Baskerville Old Face"/>
          <w:sz w:val="21"/>
          <w:szCs w:val="21"/>
        </w:rPr>
        <w:t>he digestive glands</w:t>
      </w:r>
      <w:r w:rsidR="007811D9" w:rsidRPr="00FB122C">
        <w:rPr>
          <w:rFonts w:ascii="Baskerville Old Face" w:hAnsi="Baskerville Old Face"/>
          <w:sz w:val="21"/>
          <w:szCs w:val="21"/>
        </w:rPr>
        <w:t xml:space="preserve"> and gallbladder lie outside the GI tract and connect to it by ducts.</w:t>
      </w:r>
      <w:r w:rsidR="00844D38" w:rsidRPr="00FB122C">
        <w:rPr>
          <w:rFonts w:ascii="Baskerville Old Face" w:hAnsi="Baskerville Old Face"/>
          <w:sz w:val="21"/>
          <w:szCs w:val="21"/>
        </w:rPr>
        <w:t xml:space="preserve"> The</w:t>
      </w:r>
      <w:r w:rsidR="00930324" w:rsidRPr="00FB122C">
        <w:rPr>
          <w:rFonts w:ascii="Baskerville Old Face" w:hAnsi="Baskerville Old Face"/>
          <w:sz w:val="21"/>
          <w:szCs w:val="21"/>
        </w:rPr>
        <w:t xml:space="preserve"> organs</w:t>
      </w:r>
      <w:r w:rsidR="00DF027D" w:rsidRPr="00FB122C">
        <w:rPr>
          <w:rFonts w:ascii="Baskerville Old Face" w:hAnsi="Baskerville Old Face"/>
          <w:sz w:val="21"/>
          <w:szCs w:val="21"/>
        </w:rPr>
        <w:t xml:space="preserve"> </w:t>
      </w:r>
      <w:r w:rsidR="00EB0719" w:rsidRPr="00FB122C">
        <w:rPr>
          <w:rFonts w:ascii="Baskerville Old Face" w:hAnsi="Baskerville Old Face"/>
          <w:sz w:val="21"/>
          <w:szCs w:val="21"/>
        </w:rPr>
        <w:t>consist of:</w:t>
      </w:r>
    </w:p>
    <w:p w14:paraId="088EA40C" w14:textId="347C30B4" w:rsidR="00EB0719" w:rsidRPr="00FB122C" w:rsidRDefault="00EB0719" w:rsidP="00F70D86">
      <w:pPr>
        <w:rPr>
          <w:rFonts w:ascii="Baskerville Old Face" w:hAnsi="Baskerville Old Face"/>
          <w:b/>
          <w:bCs/>
          <w:sz w:val="21"/>
          <w:szCs w:val="21"/>
        </w:rPr>
      </w:pPr>
      <w:r w:rsidRPr="00FB122C">
        <w:rPr>
          <w:rFonts w:ascii="Baskerville Old Face" w:hAnsi="Baskerville Old Face"/>
          <w:sz w:val="21"/>
          <w:szCs w:val="21"/>
        </w:rPr>
        <w:tab/>
      </w:r>
      <w:r w:rsidRPr="00FB122C">
        <w:rPr>
          <w:rFonts w:ascii="Baskerville Old Face" w:hAnsi="Baskerville Old Face"/>
          <w:b/>
          <w:bCs/>
          <w:sz w:val="21"/>
          <w:szCs w:val="21"/>
        </w:rPr>
        <w:t>Teeth</w:t>
      </w:r>
    </w:p>
    <w:p w14:paraId="1B653EBD" w14:textId="6830F8A8" w:rsidR="00EB0719" w:rsidRPr="00FB122C" w:rsidRDefault="00EB0719" w:rsidP="00F70D86">
      <w:pPr>
        <w:rPr>
          <w:rFonts w:ascii="Baskerville Old Face" w:hAnsi="Baskerville Old Face"/>
          <w:b/>
          <w:bCs/>
          <w:sz w:val="21"/>
          <w:szCs w:val="21"/>
        </w:rPr>
      </w:pPr>
      <w:r w:rsidRPr="00FB122C">
        <w:rPr>
          <w:rFonts w:ascii="Baskerville Old Face" w:hAnsi="Baskerville Old Face"/>
          <w:b/>
          <w:bCs/>
          <w:sz w:val="21"/>
          <w:szCs w:val="21"/>
        </w:rPr>
        <w:tab/>
        <w:t>Tongue</w:t>
      </w:r>
    </w:p>
    <w:p w14:paraId="39C043F6" w14:textId="56B4F115" w:rsidR="00EB0719" w:rsidRPr="00FB122C" w:rsidRDefault="00EB0719" w:rsidP="00F70D86">
      <w:pPr>
        <w:rPr>
          <w:rFonts w:ascii="Baskerville Old Face" w:hAnsi="Baskerville Old Face"/>
          <w:b/>
          <w:bCs/>
          <w:sz w:val="21"/>
          <w:szCs w:val="21"/>
        </w:rPr>
      </w:pPr>
      <w:r w:rsidRPr="00FB122C">
        <w:rPr>
          <w:rFonts w:ascii="Baskerville Old Face" w:hAnsi="Baskerville Old Face"/>
          <w:b/>
          <w:bCs/>
          <w:sz w:val="21"/>
          <w:szCs w:val="21"/>
        </w:rPr>
        <w:tab/>
        <w:t>Gallbladder</w:t>
      </w:r>
    </w:p>
    <w:p w14:paraId="769192FC" w14:textId="32439E5B" w:rsidR="00EB0719" w:rsidRPr="00FB122C" w:rsidRDefault="00EB0719" w:rsidP="00F70D86">
      <w:pPr>
        <w:rPr>
          <w:rFonts w:ascii="Baskerville Old Face" w:hAnsi="Baskerville Old Face"/>
          <w:b/>
          <w:bCs/>
          <w:sz w:val="21"/>
          <w:szCs w:val="21"/>
        </w:rPr>
      </w:pPr>
      <w:r w:rsidRPr="00FB122C">
        <w:rPr>
          <w:rFonts w:ascii="Baskerville Old Face" w:hAnsi="Baskerville Old Face"/>
          <w:b/>
          <w:bCs/>
          <w:sz w:val="21"/>
          <w:szCs w:val="21"/>
        </w:rPr>
        <w:tab/>
      </w:r>
      <w:r w:rsidR="00A27B63" w:rsidRPr="00FB122C">
        <w:rPr>
          <w:rFonts w:ascii="Baskerville Old Face" w:hAnsi="Baskerville Old Face"/>
          <w:b/>
          <w:bCs/>
          <w:sz w:val="21"/>
          <w:szCs w:val="21"/>
        </w:rPr>
        <w:t>Salivary Glands</w:t>
      </w:r>
    </w:p>
    <w:p w14:paraId="671EC779" w14:textId="50148A6B" w:rsidR="00A27B63" w:rsidRPr="00FB122C" w:rsidRDefault="00A27B63" w:rsidP="00F70D86">
      <w:pPr>
        <w:rPr>
          <w:rFonts w:ascii="Baskerville Old Face" w:hAnsi="Baskerville Old Face"/>
          <w:b/>
          <w:bCs/>
          <w:sz w:val="21"/>
          <w:szCs w:val="21"/>
        </w:rPr>
      </w:pPr>
      <w:r w:rsidRPr="00FB122C">
        <w:rPr>
          <w:rFonts w:ascii="Baskerville Old Face" w:hAnsi="Baskerville Old Face"/>
          <w:b/>
          <w:bCs/>
          <w:sz w:val="21"/>
          <w:szCs w:val="21"/>
        </w:rPr>
        <w:tab/>
        <w:t>Liver</w:t>
      </w:r>
    </w:p>
    <w:p w14:paraId="56B07F4C" w14:textId="676DAFAE" w:rsidR="00BA1096" w:rsidRPr="00FB122C" w:rsidRDefault="00A27B63" w:rsidP="00122D0C">
      <w:pPr>
        <w:rPr>
          <w:rFonts w:ascii="Baskerville Old Face" w:hAnsi="Baskerville Old Face"/>
          <w:b/>
          <w:bCs/>
          <w:sz w:val="21"/>
          <w:szCs w:val="21"/>
        </w:rPr>
      </w:pPr>
      <w:r w:rsidRPr="00FB122C">
        <w:rPr>
          <w:rFonts w:ascii="Baskerville Old Face" w:hAnsi="Baskerville Old Face"/>
          <w:b/>
          <w:bCs/>
          <w:sz w:val="21"/>
          <w:szCs w:val="21"/>
        </w:rPr>
        <w:tab/>
        <w:t xml:space="preserve">Pancreas </w:t>
      </w:r>
    </w:p>
    <w:p w14:paraId="75F99088" w14:textId="73EBE223" w:rsidR="00360924" w:rsidRPr="00FB122C" w:rsidRDefault="00360924" w:rsidP="00122D0C">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Name one organ of the alimentary canal found in the thorax.</w:t>
      </w:r>
    </w:p>
    <w:p w14:paraId="3B4F448A" w14:textId="3E82022F" w:rsidR="00360924" w:rsidRPr="00FB122C" w:rsidRDefault="00360924" w:rsidP="00122D0C">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 xml:space="preserve">Esophagus </w:t>
      </w:r>
    </w:p>
    <w:p w14:paraId="4C37C7CE" w14:textId="0C2FAF22" w:rsidR="00360924" w:rsidRPr="00FB122C" w:rsidRDefault="00360924" w:rsidP="00122D0C">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Name three organs located in the abdominal cavity.</w:t>
      </w:r>
    </w:p>
    <w:p w14:paraId="1C5E6F2A" w14:textId="0637781E" w:rsidR="00360924" w:rsidRPr="00FB122C" w:rsidRDefault="00360924" w:rsidP="00122D0C">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Stomach, small intestine, and large intestine</w:t>
      </w:r>
    </w:p>
    <w:p w14:paraId="4BD0D2C4" w14:textId="50A804D2" w:rsidR="00360924" w:rsidRPr="00FB122C" w:rsidRDefault="00360924" w:rsidP="00122D0C">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What is the usual site of ingestion?</w:t>
      </w:r>
    </w:p>
    <w:p w14:paraId="58CDDE41" w14:textId="48ACA5BC" w:rsidR="00360924" w:rsidRPr="00FB122C" w:rsidRDefault="00360924" w:rsidP="00122D0C">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Mouth</w:t>
      </w:r>
    </w:p>
    <w:p w14:paraId="3BB12F52" w14:textId="1894C740" w:rsidR="00360924" w:rsidRPr="00FB122C" w:rsidRDefault="00360924" w:rsidP="00122D0C">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Which digestive system cavity moves nutrients from the outside to the inside of the body?</w:t>
      </w:r>
    </w:p>
    <w:p w14:paraId="0B2AC12E" w14:textId="10B43D30" w:rsidR="00360924" w:rsidRPr="00FB122C" w:rsidRDefault="00360924" w:rsidP="00122D0C">
      <w:pPr>
        <w:rPr>
          <w:rFonts w:ascii="Baskerville Old Face" w:hAnsi="Baskerville Old Face"/>
          <w:sz w:val="21"/>
          <w:szCs w:val="21"/>
        </w:rPr>
      </w:pPr>
      <w:r w:rsidRPr="00FB122C">
        <w:rPr>
          <w:rFonts w:ascii="Baskerville Old Face" w:hAnsi="Baskerville Old Face"/>
          <w:b/>
          <w:bCs/>
          <w:sz w:val="21"/>
          <w:szCs w:val="21"/>
        </w:rPr>
        <w:lastRenderedPageBreak/>
        <w:t xml:space="preserve">A. </w:t>
      </w:r>
      <w:r w:rsidRPr="00FB122C">
        <w:rPr>
          <w:rFonts w:ascii="Baskerville Old Face" w:hAnsi="Baskerville Old Face"/>
          <w:sz w:val="21"/>
          <w:szCs w:val="21"/>
        </w:rPr>
        <w:t>The process of absorption moves nutrients into the body</w:t>
      </w:r>
    </w:p>
    <w:p w14:paraId="47F36FBC" w14:textId="3F8FE29F" w:rsidR="006A7835" w:rsidRPr="00FB122C" w:rsidRDefault="006A7835" w:rsidP="00122D0C">
      <w:pPr>
        <w:rPr>
          <w:rFonts w:ascii="Baskerville Old Face" w:hAnsi="Baskerville Old Face"/>
          <w:b/>
          <w:bCs/>
          <w:sz w:val="21"/>
          <w:szCs w:val="21"/>
          <w:u w:val="single"/>
        </w:rPr>
      </w:pPr>
      <w:r w:rsidRPr="00FB122C">
        <w:rPr>
          <w:rFonts w:ascii="Baskerville Old Face" w:hAnsi="Baskerville Old Face"/>
          <w:b/>
          <w:bCs/>
          <w:sz w:val="21"/>
          <w:szCs w:val="21"/>
          <w:u w:val="single"/>
        </w:rPr>
        <w:t xml:space="preserve">Six Essential </w:t>
      </w:r>
      <w:r w:rsidR="005E7C75" w:rsidRPr="00FB122C">
        <w:rPr>
          <w:rFonts w:ascii="Baskerville Old Face" w:hAnsi="Baskerville Old Face"/>
          <w:b/>
          <w:bCs/>
          <w:sz w:val="21"/>
          <w:szCs w:val="21"/>
          <w:u w:val="single"/>
        </w:rPr>
        <w:t>Activities</w:t>
      </w:r>
      <w:r w:rsidRPr="00FB122C">
        <w:rPr>
          <w:rFonts w:ascii="Baskerville Old Face" w:hAnsi="Baskerville Old Face"/>
          <w:b/>
          <w:bCs/>
          <w:sz w:val="21"/>
          <w:szCs w:val="21"/>
          <w:u w:val="single"/>
        </w:rPr>
        <w:t xml:space="preserve"> </w:t>
      </w:r>
      <w:r w:rsidR="005E7C75" w:rsidRPr="00FB122C">
        <w:rPr>
          <w:rFonts w:ascii="Baskerville Old Face" w:hAnsi="Baskerville Old Face"/>
          <w:b/>
          <w:bCs/>
          <w:sz w:val="21"/>
          <w:szCs w:val="21"/>
          <w:u w:val="single"/>
        </w:rPr>
        <w:t>in Processing Food</w:t>
      </w:r>
    </w:p>
    <w:p w14:paraId="0DF5C31C" w14:textId="2BF89504" w:rsidR="005E7C75" w:rsidRPr="00FB122C" w:rsidRDefault="00F50BD8" w:rsidP="00122D0C">
      <w:pPr>
        <w:rPr>
          <w:rFonts w:ascii="Baskerville Old Face" w:hAnsi="Baskerville Old Face"/>
          <w:sz w:val="21"/>
          <w:szCs w:val="21"/>
        </w:rPr>
      </w:pPr>
      <w:r w:rsidRPr="00FB122C">
        <w:rPr>
          <w:rFonts w:ascii="Baskerville Old Face" w:hAnsi="Baskerville Old Face"/>
          <w:b/>
          <w:bCs/>
          <w:sz w:val="21"/>
          <w:szCs w:val="21"/>
        </w:rPr>
        <w:tab/>
        <w:t>Ingestion:</w:t>
      </w:r>
      <w:r w:rsidRPr="00FB122C">
        <w:rPr>
          <w:rFonts w:ascii="Baskerville Old Face" w:hAnsi="Baskerville Old Face"/>
          <w:sz w:val="21"/>
          <w:szCs w:val="21"/>
        </w:rPr>
        <w:t xml:space="preserve"> </w:t>
      </w:r>
      <w:r w:rsidR="00A96195" w:rsidRPr="00FB122C">
        <w:rPr>
          <w:rFonts w:ascii="Baskerville Old Face" w:hAnsi="Baskerville Old Face"/>
          <w:sz w:val="21"/>
          <w:szCs w:val="21"/>
        </w:rPr>
        <w:t xml:space="preserve">taking food into the digestive tract; eating. </w:t>
      </w:r>
    </w:p>
    <w:p w14:paraId="7A797678" w14:textId="29B8D738" w:rsidR="00B11963" w:rsidRPr="00FB122C" w:rsidRDefault="00B11963" w:rsidP="00137DBF">
      <w:pPr>
        <w:ind w:left="720"/>
        <w:rPr>
          <w:rFonts w:ascii="Baskerville Old Face" w:hAnsi="Baskerville Old Face"/>
          <w:sz w:val="21"/>
          <w:szCs w:val="21"/>
        </w:rPr>
      </w:pPr>
      <w:r w:rsidRPr="00FB122C">
        <w:rPr>
          <w:rFonts w:ascii="Baskerville Old Face" w:hAnsi="Baskerville Old Face"/>
          <w:b/>
          <w:bCs/>
          <w:sz w:val="21"/>
          <w:szCs w:val="21"/>
        </w:rPr>
        <w:t>Propulsion:</w:t>
      </w:r>
      <w:r w:rsidRPr="00FB122C">
        <w:rPr>
          <w:rFonts w:ascii="Baskerville Old Face" w:hAnsi="Baskerville Old Face"/>
          <w:sz w:val="21"/>
          <w:szCs w:val="21"/>
        </w:rPr>
        <w:t xml:space="preserve"> moves food through the alimentary canal</w:t>
      </w:r>
      <w:r w:rsidR="00D73D89" w:rsidRPr="00FB122C">
        <w:rPr>
          <w:rFonts w:ascii="Baskerville Old Face" w:hAnsi="Baskerville Old Face"/>
          <w:sz w:val="21"/>
          <w:szCs w:val="21"/>
        </w:rPr>
        <w:t>, and includes swallowing, which is initiated voluntarily</w:t>
      </w:r>
      <w:r w:rsidR="00E47C68" w:rsidRPr="00FB122C">
        <w:rPr>
          <w:rFonts w:ascii="Baskerville Old Face" w:hAnsi="Baskerville Old Face"/>
          <w:sz w:val="21"/>
          <w:szCs w:val="21"/>
        </w:rPr>
        <w:t xml:space="preserve">, and peristalsis, which is an involuntary process. Peristalsis </w:t>
      </w:r>
      <w:r w:rsidR="000A2C2B" w:rsidRPr="00FB122C">
        <w:rPr>
          <w:rFonts w:ascii="Baskerville Old Face" w:hAnsi="Baskerville Old Face"/>
          <w:sz w:val="21"/>
          <w:szCs w:val="21"/>
        </w:rPr>
        <w:t>is the major means of propulsion, which involves alternating waves o</w:t>
      </w:r>
      <w:r w:rsidR="0007732F" w:rsidRPr="00FB122C">
        <w:rPr>
          <w:rFonts w:ascii="Baskerville Old Face" w:hAnsi="Baskerville Old Face"/>
          <w:sz w:val="21"/>
          <w:szCs w:val="21"/>
        </w:rPr>
        <w:t xml:space="preserve">f contraction and relaxation of muscles in the organ walls. </w:t>
      </w:r>
      <w:r w:rsidR="000C14F9" w:rsidRPr="00FB122C">
        <w:rPr>
          <w:rFonts w:ascii="Baskerville Old Face" w:hAnsi="Baskerville Old Face"/>
          <w:sz w:val="21"/>
          <w:szCs w:val="21"/>
        </w:rPr>
        <w:t xml:space="preserve">Its main effect is to squeeze food along the tract, but some mixing occurs as well. </w:t>
      </w:r>
      <w:r w:rsidR="00137DBF" w:rsidRPr="00FB122C">
        <w:rPr>
          <w:rFonts w:ascii="Baskerville Old Face" w:hAnsi="Baskerville Old Face"/>
          <w:sz w:val="21"/>
          <w:szCs w:val="21"/>
        </w:rPr>
        <w:t>These waves are so powerful that, once swallowed, food and fluids will reach your stomach even if you stand on your head.</w:t>
      </w:r>
    </w:p>
    <w:p w14:paraId="332538BD" w14:textId="46FDF964" w:rsidR="00442881" w:rsidRPr="00FB122C" w:rsidRDefault="003D5807" w:rsidP="00137DBF">
      <w:pPr>
        <w:ind w:left="720"/>
        <w:rPr>
          <w:rFonts w:ascii="Baskerville Old Face" w:hAnsi="Baskerville Old Face"/>
          <w:sz w:val="21"/>
          <w:szCs w:val="21"/>
        </w:rPr>
      </w:pPr>
      <w:r w:rsidRPr="00FB122C">
        <w:rPr>
          <w:rFonts w:ascii="Baskerville Old Face" w:hAnsi="Baskerville Old Face"/>
          <w:b/>
          <w:bCs/>
          <w:sz w:val="21"/>
          <w:szCs w:val="21"/>
        </w:rPr>
        <w:t xml:space="preserve">Mechanical Breakdown: </w:t>
      </w:r>
      <w:r w:rsidR="00B70BB3" w:rsidRPr="00FB122C">
        <w:rPr>
          <w:rFonts w:ascii="Baskerville Old Face" w:hAnsi="Baskerville Old Face"/>
          <w:sz w:val="21"/>
          <w:szCs w:val="21"/>
        </w:rPr>
        <w:t>increases the surface area of ingested food, physically preparing it for digestion by enzymes. Mechanical processes include chewing, mixing food with saliva by the tongue, churning food in the stomach, and segmentation. Segmentation mixes food with digestive juices and makes absorption more efficient by repeatedly moving different parts of the food mass over the intestinal wall.</w:t>
      </w:r>
    </w:p>
    <w:p w14:paraId="0E225F7B" w14:textId="7FAF4131" w:rsidR="00443E67" w:rsidRPr="00FB122C" w:rsidRDefault="00443E67" w:rsidP="00137DBF">
      <w:pPr>
        <w:ind w:left="720"/>
        <w:rPr>
          <w:rFonts w:ascii="Baskerville Old Face" w:hAnsi="Baskerville Old Face"/>
          <w:sz w:val="21"/>
          <w:szCs w:val="21"/>
        </w:rPr>
      </w:pPr>
      <w:r w:rsidRPr="00FB122C">
        <w:rPr>
          <w:rFonts w:ascii="Baskerville Old Face" w:hAnsi="Baskerville Old Face"/>
          <w:b/>
          <w:bCs/>
          <w:sz w:val="21"/>
          <w:szCs w:val="21"/>
        </w:rPr>
        <w:t>Digestion:</w:t>
      </w:r>
      <w:r w:rsidR="00B70BB3" w:rsidRPr="00FB122C">
        <w:rPr>
          <w:rFonts w:ascii="Baskerville Old Face" w:hAnsi="Baskerville Old Face"/>
          <w:sz w:val="21"/>
          <w:szCs w:val="21"/>
        </w:rPr>
        <w:t xml:space="preserve"> involves a series of steps in which enzymes secreted into the lumen (cavity) of the alimentary canal break down complex food molecules to their chemical building blocks. Digestion is a catabolic process.</w:t>
      </w:r>
    </w:p>
    <w:p w14:paraId="73163AA2" w14:textId="29202F58" w:rsidR="00443E67" w:rsidRPr="00FB122C" w:rsidRDefault="002F1CE0" w:rsidP="00137DBF">
      <w:pPr>
        <w:ind w:left="720"/>
        <w:rPr>
          <w:rFonts w:ascii="Baskerville Old Face" w:hAnsi="Baskerville Old Face"/>
          <w:sz w:val="21"/>
          <w:szCs w:val="21"/>
        </w:rPr>
      </w:pPr>
      <w:r w:rsidRPr="00FB122C">
        <w:rPr>
          <w:rFonts w:ascii="Baskerville Old Face" w:hAnsi="Baskerville Old Face"/>
          <w:b/>
          <w:bCs/>
          <w:sz w:val="21"/>
          <w:szCs w:val="21"/>
        </w:rPr>
        <w:t>Absorption:</w:t>
      </w:r>
      <w:r w:rsidR="00B70BB3" w:rsidRPr="00FB122C">
        <w:rPr>
          <w:rFonts w:ascii="Baskerville Old Face" w:hAnsi="Baskerville Old Face"/>
          <w:sz w:val="21"/>
          <w:szCs w:val="21"/>
        </w:rPr>
        <w:t xml:space="preserve"> the passage of digested end products, plus vitamins, minerals, and water, from the lumen of the GI tract through the mucosal cells by active or passive transport into the blood or lymph.</w:t>
      </w:r>
    </w:p>
    <w:p w14:paraId="329C2313" w14:textId="006A778C" w:rsidR="002F1CE0" w:rsidRPr="00FB122C" w:rsidRDefault="002F1CE0" w:rsidP="00137DBF">
      <w:pPr>
        <w:ind w:left="720"/>
        <w:rPr>
          <w:rFonts w:ascii="Baskerville Old Face" w:hAnsi="Baskerville Old Face"/>
          <w:sz w:val="21"/>
          <w:szCs w:val="21"/>
        </w:rPr>
      </w:pPr>
      <w:r w:rsidRPr="00FB122C">
        <w:rPr>
          <w:rFonts w:ascii="Baskerville Old Face" w:hAnsi="Baskerville Old Face"/>
          <w:b/>
          <w:bCs/>
          <w:sz w:val="21"/>
          <w:szCs w:val="21"/>
        </w:rPr>
        <w:t>Defecation:</w:t>
      </w:r>
      <w:r w:rsidR="00B70BB3" w:rsidRPr="00FB122C">
        <w:rPr>
          <w:rFonts w:ascii="Baskerville Old Face" w:hAnsi="Baskerville Old Face"/>
          <w:sz w:val="21"/>
          <w:szCs w:val="21"/>
        </w:rPr>
        <w:t xml:space="preserve"> eliminates indigestible substances from the body via the anus in the form of feces.</w:t>
      </w:r>
    </w:p>
    <w:p w14:paraId="0746070E" w14:textId="547CE962" w:rsidR="002F1CE0" w:rsidRPr="00FB122C" w:rsidRDefault="00C15892" w:rsidP="002F1CE0">
      <w:pPr>
        <w:rPr>
          <w:rFonts w:ascii="Baskerville Old Face" w:hAnsi="Baskerville Old Face"/>
          <w:sz w:val="21"/>
          <w:szCs w:val="21"/>
        </w:rPr>
      </w:pPr>
      <w:r w:rsidRPr="00FB122C">
        <w:rPr>
          <w:rFonts w:ascii="Baskerville Old Face" w:hAnsi="Baskerville Old Face"/>
          <w:b/>
          <w:bCs/>
          <w:sz w:val="21"/>
          <w:szCs w:val="21"/>
          <w:u w:val="single"/>
        </w:rPr>
        <w:t xml:space="preserve">The GI Tract has </w:t>
      </w:r>
      <w:r w:rsidR="008A3298" w:rsidRPr="00FB122C">
        <w:rPr>
          <w:rFonts w:ascii="Baskerville Old Face" w:hAnsi="Baskerville Old Face"/>
          <w:b/>
          <w:bCs/>
          <w:sz w:val="21"/>
          <w:szCs w:val="21"/>
          <w:u w:val="single"/>
        </w:rPr>
        <w:t xml:space="preserve">Four Layers and is Usually Surrounded by Peritoneum </w:t>
      </w:r>
    </w:p>
    <w:p w14:paraId="571231D0" w14:textId="6535B9FB" w:rsidR="008A3298" w:rsidRPr="00FB122C" w:rsidRDefault="005C4FC6" w:rsidP="002F1CE0">
      <w:pPr>
        <w:rPr>
          <w:rFonts w:ascii="Baskerville Old Face" w:hAnsi="Baskerville Old Face"/>
          <w:sz w:val="21"/>
          <w:szCs w:val="21"/>
        </w:rPr>
      </w:pPr>
      <w:r w:rsidRPr="00FB122C">
        <w:rPr>
          <w:rFonts w:ascii="Baskerville Old Face" w:hAnsi="Baskerville Old Face"/>
          <w:sz w:val="21"/>
          <w:szCs w:val="21"/>
        </w:rPr>
        <w:t>Most digestive system organs reside in the abdominopelvic cavity</w:t>
      </w:r>
      <w:r w:rsidR="00DF576A" w:rsidRPr="00FB122C">
        <w:rPr>
          <w:rFonts w:ascii="Baskerville Old Face" w:hAnsi="Baskerville Old Face"/>
          <w:sz w:val="21"/>
          <w:szCs w:val="21"/>
        </w:rPr>
        <w:t xml:space="preserve"> and contain a sl</w:t>
      </w:r>
      <w:r w:rsidR="009A6F91" w:rsidRPr="00FB122C">
        <w:rPr>
          <w:rFonts w:ascii="Baskerville Old Face" w:hAnsi="Baskerville Old Face"/>
          <w:sz w:val="21"/>
          <w:szCs w:val="21"/>
        </w:rPr>
        <w:t xml:space="preserve">ippery, friction-reducing </w:t>
      </w:r>
      <w:r w:rsidR="00336566" w:rsidRPr="00FB122C">
        <w:rPr>
          <w:rFonts w:ascii="Baskerville Old Face" w:hAnsi="Baskerville Old Face"/>
          <w:sz w:val="21"/>
          <w:szCs w:val="21"/>
        </w:rPr>
        <w:t xml:space="preserve">serous membrane. </w:t>
      </w:r>
    </w:p>
    <w:p w14:paraId="096BD31A" w14:textId="5DE940C7" w:rsidR="00B16F5C" w:rsidRPr="00FB122C" w:rsidRDefault="00066C42" w:rsidP="002F1CE0">
      <w:pPr>
        <w:rPr>
          <w:rFonts w:ascii="Baskerville Old Face" w:hAnsi="Baskerville Old Face"/>
          <w:sz w:val="21"/>
          <w:szCs w:val="21"/>
        </w:rPr>
      </w:pPr>
      <w:r w:rsidRPr="00FB122C">
        <w:rPr>
          <w:rFonts w:ascii="Baskerville Old Face" w:hAnsi="Baskerville Old Face"/>
          <w:sz w:val="21"/>
          <w:szCs w:val="21"/>
        </w:rPr>
        <w:tab/>
      </w:r>
      <w:r w:rsidRPr="00FB122C">
        <w:rPr>
          <w:rFonts w:ascii="Baskerville Old Face" w:hAnsi="Baskerville Old Face"/>
          <w:b/>
          <w:bCs/>
          <w:sz w:val="21"/>
          <w:szCs w:val="21"/>
        </w:rPr>
        <w:t xml:space="preserve">Peritoneum: </w:t>
      </w:r>
      <w:r w:rsidR="0006713B" w:rsidRPr="00FB122C">
        <w:rPr>
          <w:rFonts w:ascii="Baskerville Old Face" w:hAnsi="Baskerville Old Face"/>
          <w:sz w:val="21"/>
          <w:szCs w:val="21"/>
        </w:rPr>
        <w:t xml:space="preserve">of the abdominopelvic cavity is the </w:t>
      </w:r>
      <w:r w:rsidR="00F61617" w:rsidRPr="00FB122C">
        <w:rPr>
          <w:rFonts w:ascii="Baskerville Old Face" w:hAnsi="Baskerville Old Face"/>
          <w:sz w:val="21"/>
          <w:szCs w:val="21"/>
        </w:rPr>
        <w:t xml:space="preserve">most extensive of these membranes. </w:t>
      </w:r>
    </w:p>
    <w:p w14:paraId="5866F532" w14:textId="58F9857F" w:rsidR="006C2269" w:rsidRPr="00FB122C" w:rsidRDefault="006C2269" w:rsidP="006C2269">
      <w:pPr>
        <w:ind w:left="720"/>
        <w:rPr>
          <w:rFonts w:ascii="Baskerville Old Face" w:hAnsi="Baskerville Old Face"/>
          <w:sz w:val="21"/>
          <w:szCs w:val="21"/>
        </w:rPr>
      </w:pPr>
      <w:r w:rsidRPr="00FB122C">
        <w:rPr>
          <w:rFonts w:ascii="Baskerville Old Face" w:hAnsi="Baskerville Old Face"/>
          <w:b/>
          <w:bCs/>
          <w:sz w:val="21"/>
          <w:szCs w:val="21"/>
        </w:rPr>
        <w:t>Visceral Peritoneum:</w:t>
      </w:r>
      <w:r w:rsidRPr="00FB122C">
        <w:rPr>
          <w:rFonts w:ascii="Baskerville Old Face" w:hAnsi="Baskerville Old Face"/>
          <w:sz w:val="21"/>
          <w:szCs w:val="21"/>
        </w:rPr>
        <w:t xml:space="preserve"> covers the external surfaces of most digestive organs and is continuous with the parietal peritoneum</w:t>
      </w:r>
      <w:r w:rsidR="00A74711" w:rsidRPr="00FB122C">
        <w:rPr>
          <w:rFonts w:ascii="Baskerville Old Face" w:hAnsi="Baskerville Old Face"/>
          <w:sz w:val="21"/>
          <w:szCs w:val="21"/>
        </w:rPr>
        <w:t xml:space="preserve"> that lines the body wall.</w:t>
      </w:r>
    </w:p>
    <w:p w14:paraId="7783360B" w14:textId="5AED89ED" w:rsidR="000A04EB" w:rsidRPr="00FB122C" w:rsidRDefault="000A04EB" w:rsidP="006C2269">
      <w:pPr>
        <w:ind w:left="720"/>
        <w:rPr>
          <w:rFonts w:ascii="Baskerville Old Face" w:hAnsi="Baskerville Old Face"/>
          <w:sz w:val="21"/>
          <w:szCs w:val="21"/>
        </w:rPr>
      </w:pPr>
      <w:r w:rsidRPr="00FB122C">
        <w:rPr>
          <w:rFonts w:ascii="Baskerville Old Face" w:hAnsi="Baskerville Old Face"/>
          <w:b/>
          <w:bCs/>
          <w:sz w:val="21"/>
          <w:szCs w:val="21"/>
        </w:rPr>
        <w:t xml:space="preserve">Parietal Peritoneum: </w:t>
      </w:r>
      <w:r w:rsidRPr="00FB122C">
        <w:rPr>
          <w:rFonts w:ascii="Baskerville Old Face" w:hAnsi="Baskerville Old Face"/>
          <w:sz w:val="21"/>
          <w:szCs w:val="21"/>
        </w:rPr>
        <w:t>lines the walls of the abdominopelvic cavity.</w:t>
      </w:r>
    </w:p>
    <w:p w14:paraId="54293687" w14:textId="33A3639E" w:rsidR="00A74711" w:rsidRPr="00FB122C" w:rsidRDefault="008452B4" w:rsidP="006C2269">
      <w:pPr>
        <w:ind w:left="720"/>
        <w:rPr>
          <w:rFonts w:ascii="Baskerville Old Face" w:hAnsi="Baskerville Old Face"/>
          <w:sz w:val="21"/>
          <w:szCs w:val="21"/>
        </w:rPr>
      </w:pPr>
      <w:r w:rsidRPr="00FB122C">
        <w:rPr>
          <w:rFonts w:ascii="Baskerville Old Face" w:hAnsi="Baskerville Old Face"/>
          <w:b/>
          <w:bCs/>
          <w:sz w:val="21"/>
          <w:szCs w:val="21"/>
        </w:rPr>
        <w:t xml:space="preserve">Peritoneal Cavity: </w:t>
      </w:r>
      <w:r w:rsidRPr="00FB122C">
        <w:rPr>
          <w:rFonts w:ascii="Baskerville Old Face" w:hAnsi="Baskerville Old Face"/>
          <w:sz w:val="21"/>
          <w:szCs w:val="21"/>
        </w:rPr>
        <w:t xml:space="preserve">is between the two </w:t>
      </w:r>
      <w:proofErr w:type="spellStart"/>
      <w:r w:rsidRPr="00FB122C">
        <w:rPr>
          <w:rFonts w:ascii="Baskerville Old Face" w:hAnsi="Baskerville Old Face"/>
          <w:sz w:val="21"/>
          <w:szCs w:val="21"/>
        </w:rPr>
        <w:t>perit</w:t>
      </w:r>
      <w:r w:rsidR="006D52C2" w:rsidRPr="00FB122C">
        <w:rPr>
          <w:rFonts w:ascii="Baskerville Old Face" w:hAnsi="Baskerville Old Face"/>
          <w:sz w:val="21"/>
          <w:szCs w:val="21"/>
        </w:rPr>
        <w:t>oneums</w:t>
      </w:r>
      <w:proofErr w:type="spellEnd"/>
      <w:r w:rsidR="006D52C2" w:rsidRPr="00FB122C">
        <w:rPr>
          <w:rFonts w:ascii="Baskerville Old Face" w:hAnsi="Baskerville Old Face"/>
          <w:sz w:val="21"/>
          <w:szCs w:val="21"/>
        </w:rPr>
        <w:t xml:space="preserve"> </w:t>
      </w:r>
      <w:r w:rsidR="008B77BD" w:rsidRPr="00FB122C">
        <w:rPr>
          <w:rFonts w:ascii="Baskerville Old Face" w:hAnsi="Baskerville Old Face"/>
          <w:sz w:val="21"/>
          <w:szCs w:val="21"/>
        </w:rPr>
        <w:t xml:space="preserve">and is a </w:t>
      </w:r>
      <w:proofErr w:type="spellStart"/>
      <w:r w:rsidR="008B77BD" w:rsidRPr="00FB122C">
        <w:rPr>
          <w:rFonts w:ascii="Baskerville Old Face" w:hAnsi="Baskerville Old Face"/>
          <w:sz w:val="21"/>
          <w:szCs w:val="21"/>
        </w:rPr>
        <w:t>slitlike</w:t>
      </w:r>
      <w:proofErr w:type="spellEnd"/>
      <w:r w:rsidR="008B77BD" w:rsidRPr="00FB122C">
        <w:rPr>
          <w:rFonts w:ascii="Baskerville Old Face" w:hAnsi="Baskerville Old Face"/>
          <w:sz w:val="21"/>
          <w:szCs w:val="21"/>
        </w:rPr>
        <w:t xml:space="preserve"> potential space containing a slippery fluid secreted by the serous membranes; serous fluid. The serous fluid allows the mobile digestive organs to glide easily across</w:t>
      </w:r>
      <w:r w:rsidR="001909F6" w:rsidRPr="00FB122C">
        <w:rPr>
          <w:rFonts w:ascii="Baskerville Old Face" w:hAnsi="Baskerville Old Face"/>
          <w:sz w:val="21"/>
          <w:szCs w:val="21"/>
        </w:rPr>
        <w:t xml:space="preserve"> one </w:t>
      </w:r>
      <w:r w:rsidR="00EB236F" w:rsidRPr="00FB122C">
        <w:rPr>
          <w:rFonts w:ascii="Baskerville Old Face" w:hAnsi="Baskerville Old Face"/>
          <w:sz w:val="21"/>
          <w:szCs w:val="21"/>
        </w:rPr>
        <w:t xml:space="preserve">another and along the body wall as they carry out their activities. </w:t>
      </w:r>
    </w:p>
    <w:p w14:paraId="1E317673" w14:textId="2309D81C" w:rsidR="00DB49BA" w:rsidRPr="00FB122C" w:rsidRDefault="00DB49BA" w:rsidP="006C2269">
      <w:pPr>
        <w:ind w:left="720"/>
        <w:rPr>
          <w:rFonts w:ascii="Baskerville Old Face" w:hAnsi="Baskerville Old Face"/>
          <w:sz w:val="21"/>
          <w:szCs w:val="21"/>
        </w:rPr>
      </w:pPr>
      <w:r w:rsidRPr="00FB122C">
        <w:rPr>
          <w:rFonts w:ascii="Baskerville Old Face" w:hAnsi="Baskerville Old Face"/>
          <w:b/>
          <w:bCs/>
          <w:sz w:val="21"/>
          <w:szCs w:val="21"/>
        </w:rPr>
        <w:t xml:space="preserve">Mesentery: </w:t>
      </w:r>
      <w:r w:rsidRPr="00FB122C">
        <w:rPr>
          <w:rFonts w:ascii="Baskerville Old Face" w:hAnsi="Baskerville Old Face"/>
          <w:sz w:val="21"/>
          <w:szCs w:val="21"/>
        </w:rPr>
        <w:t>is a double layer of peritoneum</w:t>
      </w:r>
      <w:r w:rsidR="00C412B4" w:rsidRPr="00FB122C">
        <w:rPr>
          <w:rFonts w:ascii="Baskerville Old Face" w:hAnsi="Baskerville Old Face"/>
          <w:sz w:val="21"/>
          <w:szCs w:val="21"/>
        </w:rPr>
        <w:t xml:space="preserve"> – a sheet of two serous membranes fused back to back that extends to the digestive organs from the body wall. </w:t>
      </w:r>
      <w:r w:rsidR="002C5CFA" w:rsidRPr="00FB122C">
        <w:rPr>
          <w:rFonts w:ascii="Baskerville Old Face" w:hAnsi="Baskerville Old Face"/>
          <w:sz w:val="21"/>
          <w:szCs w:val="21"/>
        </w:rPr>
        <w:t>In most places, the mesentery is dorsal and attaches to the posterior abdominal wall, but there are ventral mesenteries too, such as the one that extends from the liver to the anterior abdominal wall.</w:t>
      </w:r>
      <w:r w:rsidR="0086798C" w:rsidRPr="00FB122C">
        <w:rPr>
          <w:rFonts w:ascii="Baskerville Old Face" w:hAnsi="Baskerville Old Face"/>
          <w:sz w:val="21"/>
          <w:szCs w:val="21"/>
        </w:rPr>
        <w:t xml:space="preserve"> Some</w:t>
      </w:r>
      <w:r w:rsidR="00D05005" w:rsidRPr="00FB122C">
        <w:rPr>
          <w:rFonts w:ascii="Baskerville Old Face" w:hAnsi="Baskerville Old Face"/>
          <w:sz w:val="21"/>
          <w:szCs w:val="21"/>
        </w:rPr>
        <w:t xml:space="preserve"> digestive organ mesenteries have specific names (such as the </w:t>
      </w:r>
      <w:proofErr w:type="spellStart"/>
      <w:r w:rsidR="00D05005" w:rsidRPr="00FB122C">
        <w:rPr>
          <w:rFonts w:ascii="Baskerville Old Face" w:hAnsi="Baskerville Old Face"/>
          <w:sz w:val="21"/>
          <w:szCs w:val="21"/>
        </w:rPr>
        <w:t>om</w:t>
      </w:r>
      <w:r w:rsidR="00770996" w:rsidRPr="00FB122C">
        <w:rPr>
          <w:rFonts w:ascii="Baskerville Old Face" w:hAnsi="Baskerville Old Face"/>
          <w:sz w:val="21"/>
          <w:szCs w:val="21"/>
        </w:rPr>
        <w:t>enta</w:t>
      </w:r>
      <w:proofErr w:type="spellEnd"/>
      <w:r w:rsidR="00770996" w:rsidRPr="00FB122C">
        <w:rPr>
          <w:rFonts w:ascii="Baskerville Old Face" w:hAnsi="Baskerville Old Face"/>
          <w:sz w:val="21"/>
          <w:szCs w:val="21"/>
        </w:rPr>
        <w:t>) or are called “ligaments”</w:t>
      </w:r>
      <w:r w:rsidR="00391165" w:rsidRPr="00FB122C">
        <w:rPr>
          <w:rFonts w:ascii="Baskerville Old Face" w:hAnsi="Baskerville Old Face"/>
          <w:sz w:val="21"/>
          <w:szCs w:val="21"/>
        </w:rPr>
        <w:t>.</w:t>
      </w:r>
      <w:r w:rsidR="0017029E" w:rsidRPr="00FB122C">
        <w:rPr>
          <w:rFonts w:ascii="Baskerville Old Face" w:hAnsi="Baskerville Old Face"/>
          <w:sz w:val="21"/>
          <w:szCs w:val="21"/>
        </w:rPr>
        <w:t xml:space="preserve"> Not all alimentary canal organs are suspended by a mesentery. For example, during development, some regions of the small intestine adhere to the dorsal abdominal wal</w:t>
      </w:r>
      <w:r w:rsidR="00B96EDF" w:rsidRPr="00FB122C">
        <w:rPr>
          <w:rFonts w:ascii="Baskerville Old Face" w:hAnsi="Baskerville Old Face"/>
          <w:sz w:val="21"/>
          <w:szCs w:val="21"/>
        </w:rPr>
        <w:t xml:space="preserve">l and in doing so, they lose their mesentery and come to lie posterior to the peritoneum. </w:t>
      </w:r>
      <w:r w:rsidR="00777644" w:rsidRPr="00FB122C">
        <w:rPr>
          <w:rFonts w:ascii="Baskerville Old Face" w:hAnsi="Baskerville Old Face"/>
          <w:sz w:val="21"/>
          <w:szCs w:val="21"/>
        </w:rPr>
        <w:t>These organs</w:t>
      </w:r>
      <w:r w:rsidR="006F360B" w:rsidRPr="00FB122C">
        <w:rPr>
          <w:rFonts w:ascii="Baskerville Old Face" w:hAnsi="Baskerville Old Face"/>
          <w:sz w:val="21"/>
          <w:szCs w:val="21"/>
        </w:rPr>
        <w:t>, which include most of the pancreas</w:t>
      </w:r>
      <w:r w:rsidR="003D213A" w:rsidRPr="00FB122C">
        <w:rPr>
          <w:rFonts w:ascii="Baskerville Old Face" w:hAnsi="Baskerville Old Face"/>
          <w:sz w:val="21"/>
          <w:szCs w:val="21"/>
        </w:rPr>
        <w:t>,</w:t>
      </w:r>
      <w:r w:rsidR="006F360B" w:rsidRPr="00FB122C">
        <w:rPr>
          <w:rFonts w:ascii="Baskerville Old Face" w:hAnsi="Baskerville Old Face"/>
          <w:sz w:val="21"/>
          <w:szCs w:val="21"/>
        </w:rPr>
        <w:t xml:space="preserve"> duodenum</w:t>
      </w:r>
      <w:r w:rsidR="008D70AB" w:rsidRPr="00FB122C">
        <w:rPr>
          <w:rFonts w:ascii="Baskerville Old Face" w:hAnsi="Baskerville Old Face"/>
          <w:sz w:val="21"/>
          <w:szCs w:val="21"/>
        </w:rPr>
        <w:t>, and parts of the large intestine</w:t>
      </w:r>
      <w:r w:rsidR="00F92901" w:rsidRPr="00FB122C">
        <w:rPr>
          <w:rFonts w:ascii="Baskerville Old Face" w:hAnsi="Baskerville Old Face"/>
          <w:sz w:val="21"/>
          <w:szCs w:val="21"/>
        </w:rPr>
        <w:t xml:space="preserve">, are called </w:t>
      </w:r>
      <w:r w:rsidR="00F92901" w:rsidRPr="00FB122C">
        <w:rPr>
          <w:rFonts w:ascii="Baskerville Old Face" w:hAnsi="Baskerville Old Face"/>
          <w:b/>
          <w:bCs/>
          <w:sz w:val="21"/>
          <w:szCs w:val="21"/>
        </w:rPr>
        <w:t>retroperitoneal</w:t>
      </w:r>
      <w:r w:rsidR="00F92901" w:rsidRPr="00FB122C">
        <w:rPr>
          <w:rFonts w:ascii="Baskerville Old Face" w:hAnsi="Baskerville Old Face"/>
          <w:sz w:val="21"/>
          <w:szCs w:val="21"/>
        </w:rPr>
        <w:t xml:space="preserve"> organs</w:t>
      </w:r>
      <w:r w:rsidR="008C0CB2" w:rsidRPr="00FB122C">
        <w:rPr>
          <w:rFonts w:ascii="Baskerville Old Face" w:hAnsi="Baskerville Old Face"/>
          <w:sz w:val="21"/>
          <w:szCs w:val="21"/>
        </w:rPr>
        <w:t xml:space="preserve">. In contrast, digestive organs, such as the stomach, that keep their mesentery and remain in the peritoneal cavity are called </w:t>
      </w:r>
      <w:r w:rsidR="000E0D23" w:rsidRPr="00FB122C">
        <w:rPr>
          <w:rFonts w:ascii="Baskerville Old Face" w:hAnsi="Baskerville Old Face"/>
          <w:b/>
          <w:bCs/>
          <w:sz w:val="21"/>
          <w:szCs w:val="21"/>
        </w:rPr>
        <w:t>intraperitoneal</w:t>
      </w:r>
      <w:r w:rsidR="008C0CB2" w:rsidRPr="00FB122C">
        <w:rPr>
          <w:rFonts w:ascii="Baskerville Old Face" w:hAnsi="Baskerville Old Face"/>
          <w:sz w:val="21"/>
          <w:szCs w:val="21"/>
        </w:rPr>
        <w:t xml:space="preserve"> </w:t>
      </w:r>
      <w:r w:rsidR="000E0D23" w:rsidRPr="00FB122C">
        <w:rPr>
          <w:rFonts w:ascii="Baskerville Old Face" w:hAnsi="Baskerville Old Face"/>
          <w:sz w:val="21"/>
          <w:szCs w:val="21"/>
        </w:rPr>
        <w:t xml:space="preserve">or </w:t>
      </w:r>
      <w:r w:rsidR="000E0D23" w:rsidRPr="00FB122C">
        <w:rPr>
          <w:rFonts w:ascii="Baskerville Old Face" w:hAnsi="Baskerville Old Face"/>
          <w:b/>
          <w:bCs/>
          <w:sz w:val="21"/>
          <w:szCs w:val="21"/>
        </w:rPr>
        <w:t>peritoneal</w:t>
      </w:r>
      <w:r w:rsidR="000E0D23" w:rsidRPr="00FB122C">
        <w:rPr>
          <w:rFonts w:ascii="Baskerville Old Face" w:hAnsi="Baskerville Old Face"/>
          <w:sz w:val="21"/>
          <w:szCs w:val="21"/>
        </w:rPr>
        <w:t xml:space="preserve"> organs.</w:t>
      </w:r>
      <w:r w:rsidR="006F360B" w:rsidRPr="00FB122C">
        <w:rPr>
          <w:rFonts w:ascii="Baskerville Old Face" w:hAnsi="Baskerville Old Face"/>
          <w:sz w:val="21"/>
          <w:szCs w:val="21"/>
        </w:rPr>
        <w:t xml:space="preserve"> </w:t>
      </w:r>
      <w:r w:rsidR="00511FED" w:rsidRPr="00FB122C">
        <w:rPr>
          <w:rFonts w:ascii="Baskerville Old Face" w:hAnsi="Baskerville Old Face"/>
          <w:sz w:val="21"/>
          <w:szCs w:val="21"/>
        </w:rPr>
        <w:t>Mesenteries have the following functions:</w:t>
      </w:r>
    </w:p>
    <w:p w14:paraId="32F08922" w14:textId="05C66D43" w:rsidR="00511FED" w:rsidRPr="00FB122C" w:rsidRDefault="00C32E0D" w:rsidP="00C32E0D">
      <w:pPr>
        <w:pStyle w:val="ListParagraph"/>
        <w:numPr>
          <w:ilvl w:val="0"/>
          <w:numId w:val="2"/>
        </w:numPr>
        <w:rPr>
          <w:rFonts w:ascii="Baskerville Old Face" w:hAnsi="Baskerville Old Face"/>
          <w:sz w:val="21"/>
          <w:szCs w:val="21"/>
        </w:rPr>
      </w:pPr>
      <w:r w:rsidRPr="00FB122C">
        <w:rPr>
          <w:rFonts w:ascii="Baskerville Old Face" w:hAnsi="Baskerville Old Face"/>
          <w:sz w:val="21"/>
          <w:szCs w:val="21"/>
        </w:rPr>
        <w:t>They provide routes for blood vessels, lymphatics, and nerves to reach the digestive viscera.</w:t>
      </w:r>
    </w:p>
    <w:p w14:paraId="285A45BC" w14:textId="617CEE43" w:rsidR="00C32E0D" w:rsidRPr="00FB122C" w:rsidRDefault="00C32E0D" w:rsidP="00C32E0D">
      <w:pPr>
        <w:pStyle w:val="ListParagraph"/>
        <w:numPr>
          <w:ilvl w:val="0"/>
          <w:numId w:val="2"/>
        </w:numPr>
        <w:rPr>
          <w:rFonts w:ascii="Baskerville Old Face" w:hAnsi="Baskerville Old Face"/>
          <w:sz w:val="21"/>
          <w:szCs w:val="21"/>
        </w:rPr>
      </w:pPr>
      <w:r w:rsidRPr="00FB122C">
        <w:rPr>
          <w:rFonts w:ascii="Baskerville Old Face" w:hAnsi="Baskerville Old Face"/>
          <w:sz w:val="21"/>
          <w:szCs w:val="21"/>
        </w:rPr>
        <w:lastRenderedPageBreak/>
        <w:t>They hold organs in</w:t>
      </w:r>
      <w:r w:rsidR="004B6AC8" w:rsidRPr="00FB122C">
        <w:rPr>
          <w:rFonts w:ascii="Baskerville Old Face" w:hAnsi="Baskerville Old Face"/>
          <w:sz w:val="21"/>
          <w:szCs w:val="21"/>
        </w:rPr>
        <w:t xml:space="preserve"> an anatomically correct</w:t>
      </w:r>
      <w:r w:rsidRPr="00FB122C">
        <w:rPr>
          <w:rFonts w:ascii="Baskerville Old Face" w:hAnsi="Baskerville Old Face"/>
          <w:sz w:val="21"/>
          <w:szCs w:val="21"/>
        </w:rPr>
        <w:t xml:space="preserve"> place.</w:t>
      </w:r>
    </w:p>
    <w:p w14:paraId="04327B03" w14:textId="2DD70449" w:rsidR="00092037" w:rsidRPr="00FB122C" w:rsidRDefault="00C32E0D" w:rsidP="00D72CAA">
      <w:pPr>
        <w:pStyle w:val="ListParagraph"/>
        <w:numPr>
          <w:ilvl w:val="0"/>
          <w:numId w:val="2"/>
        </w:numPr>
        <w:rPr>
          <w:rFonts w:ascii="Baskerville Old Face" w:hAnsi="Baskerville Old Face"/>
          <w:sz w:val="21"/>
          <w:szCs w:val="21"/>
        </w:rPr>
      </w:pPr>
      <w:r w:rsidRPr="00FB122C">
        <w:rPr>
          <w:rFonts w:ascii="Baskerville Old Face" w:hAnsi="Baskerville Old Face"/>
          <w:sz w:val="21"/>
          <w:szCs w:val="21"/>
        </w:rPr>
        <w:t>They store fat.</w:t>
      </w:r>
    </w:p>
    <w:p w14:paraId="3691DDC6" w14:textId="734C5C4C" w:rsidR="00092037" w:rsidRPr="00FB122C" w:rsidRDefault="00F37288" w:rsidP="00D72CAA">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00092037" w:rsidRPr="00FB122C">
        <w:rPr>
          <w:rFonts w:ascii="Baskerville Old Face" w:hAnsi="Baskerville Old Face"/>
          <w:i/>
          <w:iCs/>
          <w:sz w:val="21"/>
          <w:szCs w:val="21"/>
        </w:rPr>
        <w:t>What is peritonitis and what are three possible causes?</w:t>
      </w:r>
    </w:p>
    <w:p w14:paraId="70315C3E" w14:textId="711824A1" w:rsidR="00C32E0D" w:rsidRPr="00FB122C" w:rsidRDefault="00F37288" w:rsidP="00D72CAA">
      <w:pPr>
        <w:rPr>
          <w:rFonts w:ascii="Baskerville Old Face" w:hAnsi="Baskerville Old Face"/>
          <w:sz w:val="21"/>
          <w:szCs w:val="21"/>
        </w:rPr>
      </w:pPr>
      <w:r w:rsidRPr="00FB122C">
        <w:rPr>
          <w:rFonts w:ascii="Baskerville Old Face" w:hAnsi="Baskerville Old Face"/>
          <w:b/>
          <w:bCs/>
          <w:sz w:val="21"/>
          <w:szCs w:val="21"/>
        </w:rPr>
        <w:t xml:space="preserve">A. </w:t>
      </w:r>
      <w:r w:rsidR="00D72CAA" w:rsidRPr="00FB122C">
        <w:rPr>
          <w:rFonts w:ascii="Baskerville Old Face" w:hAnsi="Baskerville Old Face"/>
          <w:b/>
          <w:bCs/>
          <w:sz w:val="21"/>
          <w:szCs w:val="21"/>
        </w:rPr>
        <w:t>Peritonitis:</w:t>
      </w:r>
      <w:r w:rsidR="00D72CAA" w:rsidRPr="00FB122C">
        <w:rPr>
          <w:rFonts w:ascii="Baskerville Old Face" w:hAnsi="Baskerville Old Face"/>
          <w:sz w:val="21"/>
          <w:szCs w:val="21"/>
        </w:rPr>
        <w:t xml:space="preserve"> is inflammation of the peritoneum. It can arise from a piercing abdominal wou</w:t>
      </w:r>
      <w:r w:rsidR="002176DC" w:rsidRPr="00FB122C">
        <w:rPr>
          <w:rFonts w:ascii="Baskerville Old Face" w:hAnsi="Baskerville Old Face"/>
          <w:sz w:val="21"/>
          <w:szCs w:val="21"/>
        </w:rPr>
        <w:t>nd</w:t>
      </w:r>
      <w:r w:rsidR="00D72CAA" w:rsidRPr="00FB122C">
        <w:rPr>
          <w:rFonts w:ascii="Baskerville Old Face" w:hAnsi="Baskerville Old Face"/>
          <w:sz w:val="21"/>
          <w:szCs w:val="21"/>
        </w:rPr>
        <w:t xml:space="preserve">, a perforating ulcer that leaks stomach juices into the peritoneal cavity, or poor sterile technique during abdominal surgery. </w:t>
      </w:r>
      <w:r w:rsidR="00184C19" w:rsidRPr="00FB122C">
        <w:rPr>
          <w:rFonts w:ascii="Baskerville Old Face" w:hAnsi="Baskerville Old Face"/>
          <w:sz w:val="21"/>
          <w:szCs w:val="21"/>
        </w:rPr>
        <w:t xml:space="preserve">Most commonly results from a burst appendix that sprays bacteria-containing feces all over the peritoneum. </w:t>
      </w:r>
    </w:p>
    <w:p w14:paraId="2A302458" w14:textId="37779167" w:rsidR="006C2269" w:rsidRPr="00FB122C" w:rsidRDefault="00F37288" w:rsidP="007048F6">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007B3BFE" w:rsidRPr="00FB122C">
        <w:rPr>
          <w:rFonts w:ascii="Baskerville Old Face" w:hAnsi="Baskerville Old Face"/>
          <w:i/>
          <w:iCs/>
          <w:sz w:val="21"/>
          <w:szCs w:val="21"/>
        </w:rPr>
        <w:t xml:space="preserve">What cell types make up serous membranes? </w:t>
      </w:r>
    </w:p>
    <w:p w14:paraId="08B7B241" w14:textId="009851A2" w:rsidR="00644A2C" w:rsidRPr="00FB122C" w:rsidRDefault="00F37288" w:rsidP="007048F6">
      <w:pPr>
        <w:rPr>
          <w:rFonts w:ascii="Baskerville Old Face" w:hAnsi="Baskerville Old Face"/>
          <w:sz w:val="21"/>
          <w:szCs w:val="21"/>
        </w:rPr>
      </w:pPr>
      <w:r w:rsidRPr="00FB122C">
        <w:rPr>
          <w:rFonts w:ascii="Baskerville Old Face" w:hAnsi="Baskerville Old Face"/>
          <w:b/>
          <w:bCs/>
          <w:sz w:val="21"/>
          <w:szCs w:val="21"/>
        </w:rPr>
        <w:t xml:space="preserve">A. </w:t>
      </w:r>
      <w:r w:rsidR="00644A2C" w:rsidRPr="00FB122C">
        <w:rPr>
          <w:rFonts w:ascii="Baskerville Old Face" w:hAnsi="Baskerville Old Face"/>
          <w:sz w:val="21"/>
          <w:szCs w:val="21"/>
        </w:rPr>
        <w:t>Serous membranes are composed of a secretory epithelial layer and a connective tissue layer</w:t>
      </w:r>
      <w:r w:rsidR="00E3629D" w:rsidRPr="00FB122C">
        <w:rPr>
          <w:rFonts w:ascii="Baskerville Old Face" w:hAnsi="Baskerville Old Face"/>
          <w:sz w:val="21"/>
          <w:szCs w:val="21"/>
        </w:rPr>
        <w:t xml:space="preserve">. The epithelial layer, known as the mesothelium, consists of a single layer of avascular flat nucleated cells (simple squamous epithelium) which produce the lubricating serous fluid. </w:t>
      </w:r>
    </w:p>
    <w:p w14:paraId="685733F4" w14:textId="0785BB26" w:rsidR="007B3BFE" w:rsidRPr="00FB122C" w:rsidRDefault="00F37288" w:rsidP="007048F6">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007B3BFE" w:rsidRPr="00FB122C">
        <w:rPr>
          <w:rFonts w:ascii="Baskerville Old Face" w:hAnsi="Baskerville Old Face"/>
          <w:i/>
          <w:iCs/>
          <w:sz w:val="21"/>
          <w:szCs w:val="21"/>
        </w:rPr>
        <w:t>Why do we say that most of the pancreas and parts of the large intestine are retroperitoneal?</w:t>
      </w:r>
    </w:p>
    <w:p w14:paraId="3C6219E6" w14:textId="28A647B3" w:rsidR="00137DBF" w:rsidRPr="00FB122C" w:rsidRDefault="00F37288" w:rsidP="00122D0C">
      <w:pPr>
        <w:rPr>
          <w:rFonts w:ascii="Baskerville Old Face" w:hAnsi="Baskerville Old Face"/>
          <w:sz w:val="21"/>
          <w:szCs w:val="21"/>
        </w:rPr>
      </w:pPr>
      <w:r w:rsidRPr="00FB122C">
        <w:rPr>
          <w:rFonts w:ascii="Baskerville Old Face" w:hAnsi="Baskerville Old Face"/>
          <w:b/>
          <w:bCs/>
          <w:sz w:val="21"/>
          <w:szCs w:val="21"/>
        </w:rPr>
        <w:t xml:space="preserve">A. </w:t>
      </w:r>
      <w:r w:rsidR="0098503D" w:rsidRPr="00FB122C">
        <w:rPr>
          <w:rFonts w:ascii="Baskerville Old Face" w:hAnsi="Baskerville Old Face"/>
          <w:sz w:val="21"/>
          <w:szCs w:val="21"/>
        </w:rPr>
        <w:t>During development, some regions of the small intestine adhere to the dorsal abdominal wall and in doing so, they lose their mesentery and come to lie posterior to the peritoneum. These organs, which include most of the pancreas, duodenum</w:t>
      </w:r>
      <w:r w:rsidR="00C3580D" w:rsidRPr="00FB122C">
        <w:rPr>
          <w:rFonts w:ascii="Baskerville Old Face" w:hAnsi="Baskerville Old Face"/>
          <w:sz w:val="21"/>
          <w:szCs w:val="21"/>
        </w:rPr>
        <w:t xml:space="preserve"> (first part of the small intestine</w:t>
      </w:r>
      <w:r w:rsidR="00ED5DB9" w:rsidRPr="00FB122C">
        <w:rPr>
          <w:rFonts w:ascii="Baskerville Old Face" w:hAnsi="Baskerville Old Face"/>
          <w:sz w:val="21"/>
          <w:szCs w:val="21"/>
        </w:rPr>
        <w:t>)</w:t>
      </w:r>
      <w:r w:rsidR="0098503D" w:rsidRPr="00FB122C">
        <w:rPr>
          <w:rFonts w:ascii="Baskerville Old Face" w:hAnsi="Baskerville Old Face"/>
          <w:sz w:val="21"/>
          <w:szCs w:val="21"/>
        </w:rPr>
        <w:t>, and parts of the large intestine, are called retroperitoneal organs</w:t>
      </w:r>
      <w:r w:rsidR="00ED5DB9" w:rsidRPr="00FB122C">
        <w:rPr>
          <w:rFonts w:ascii="Baskerville Old Face" w:hAnsi="Baskerville Old Face"/>
          <w:sz w:val="21"/>
          <w:szCs w:val="21"/>
        </w:rPr>
        <w:t>.</w:t>
      </w:r>
    </w:p>
    <w:p w14:paraId="2A96AA15" w14:textId="7183BD93" w:rsidR="005A7DF3" w:rsidRPr="00FB122C" w:rsidRDefault="005A7DF3" w:rsidP="00122D0C">
      <w:pPr>
        <w:rPr>
          <w:rFonts w:ascii="Baskerville Old Face" w:hAnsi="Baskerville Old Face"/>
          <w:b/>
          <w:bCs/>
          <w:sz w:val="21"/>
          <w:szCs w:val="21"/>
        </w:rPr>
      </w:pPr>
      <w:r w:rsidRPr="00FB122C">
        <w:rPr>
          <w:rFonts w:ascii="Baskerville Old Face" w:hAnsi="Baskerville Old Face"/>
          <w:b/>
          <w:bCs/>
          <w:sz w:val="21"/>
          <w:szCs w:val="21"/>
          <w:u w:val="single"/>
        </w:rPr>
        <w:t>Blood Supply Serving Main Components of the GI Tract</w:t>
      </w:r>
    </w:p>
    <w:p w14:paraId="660C9B53" w14:textId="152804BF" w:rsidR="005A7DF3" w:rsidRPr="00FB122C" w:rsidRDefault="00C31D7C" w:rsidP="00D96E75">
      <w:pPr>
        <w:ind w:left="720"/>
        <w:rPr>
          <w:rFonts w:ascii="Baskerville Old Face" w:hAnsi="Baskerville Old Face"/>
          <w:sz w:val="21"/>
          <w:szCs w:val="21"/>
        </w:rPr>
      </w:pPr>
      <w:r w:rsidRPr="00FB122C">
        <w:rPr>
          <w:rFonts w:ascii="Baskerville Old Face" w:hAnsi="Baskerville Old Face"/>
          <w:b/>
          <w:bCs/>
          <w:sz w:val="21"/>
          <w:szCs w:val="21"/>
        </w:rPr>
        <w:t>Splanchnic Circulation:</w:t>
      </w:r>
      <w:r w:rsidR="001845BC" w:rsidRPr="00FB122C">
        <w:rPr>
          <w:rFonts w:ascii="Baskerville Old Face" w:hAnsi="Baskerville Old Face"/>
          <w:b/>
          <w:bCs/>
          <w:sz w:val="21"/>
          <w:szCs w:val="21"/>
        </w:rPr>
        <w:t xml:space="preserve"> </w:t>
      </w:r>
      <w:r w:rsidR="001845BC" w:rsidRPr="00FB122C">
        <w:rPr>
          <w:rFonts w:ascii="Baskerville Old Face" w:hAnsi="Baskerville Old Face"/>
          <w:sz w:val="21"/>
          <w:szCs w:val="21"/>
        </w:rPr>
        <w:t xml:space="preserve">includes those arteries that branch off the abdominal aorta to serve the digestive organs and the hepatic portal circulation. </w:t>
      </w:r>
      <w:r w:rsidR="004F6DF4" w:rsidRPr="00FB122C">
        <w:rPr>
          <w:rFonts w:ascii="Baskerville Old Face" w:hAnsi="Baskerville Old Face"/>
          <w:sz w:val="21"/>
          <w:szCs w:val="21"/>
        </w:rPr>
        <w:t>The art</w:t>
      </w:r>
      <w:r w:rsidR="00373B1D" w:rsidRPr="00FB122C">
        <w:rPr>
          <w:rFonts w:ascii="Baskerville Old Face" w:hAnsi="Baskerville Old Face"/>
          <w:sz w:val="21"/>
          <w:szCs w:val="21"/>
        </w:rPr>
        <w:t xml:space="preserve">erial supply – the branches of the celiac trunk that serve the spleen, liver, and stomach, and the mesenteric arteries that serve the small and large intestines – normally receives </w:t>
      </w:r>
      <w:r w:rsidR="00E32A72" w:rsidRPr="00FB122C">
        <w:rPr>
          <w:rFonts w:ascii="Baskerville Old Face" w:hAnsi="Baskerville Old Face"/>
          <w:sz w:val="21"/>
          <w:szCs w:val="21"/>
        </w:rPr>
        <w:t>1/4</w:t>
      </w:r>
      <w:r w:rsidR="00373B1D" w:rsidRPr="00FB122C">
        <w:rPr>
          <w:rFonts w:ascii="Baskerville Old Face" w:hAnsi="Baskerville Old Face"/>
          <w:sz w:val="21"/>
          <w:szCs w:val="21"/>
        </w:rPr>
        <w:t xml:space="preserve"> of the cardiac output. This percentage increases after a meal. </w:t>
      </w:r>
    </w:p>
    <w:tbl>
      <w:tblPr>
        <w:tblStyle w:val="TableGrid"/>
        <w:tblW w:w="0" w:type="auto"/>
        <w:tblLook w:val="04A0" w:firstRow="1" w:lastRow="0" w:firstColumn="1" w:lastColumn="0" w:noHBand="0" w:noVBand="1"/>
      </w:tblPr>
      <w:tblGrid>
        <w:gridCol w:w="4675"/>
        <w:gridCol w:w="4675"/>
      </w:tblGrid>
      <w:tr w:rsidR="00347239" w:rsidRPr="00FB122C" w14:paraId="18B84CCE" w14:textId="77777777" w:rsidTr="00347239">
        <w:tc>
          <w:tcPr>
            <w:tcW w:w="4675" w:type="dxa"/>
            <w:shd w:val="clear" w:color="auto" w:fill="C5E0B3" w:themeFill="accent6" w:themeFillTint="66"/>
          </w:tcPr>
          <w:p w14:paraId="7909FCC0" w14:textId="00C4A1F8" w:rsidR="00347239" w:rsidRPr="00FB122C" w:rsidRDefault="00347239" w:rsidP="00C31D7C">
            <w:pPr>
              <w:rPr>
                <w:rFonts w:ascii="Baskerville Old Face" w:hAnsi="Baskerville Old Face"/>
                <w:b/>
                <w:bCs/>
                <w:sz w:val="21"/>
                <w:szCs w:val="21"/>
              </w:rPr>
            </w:pPr>
            <w:r w:rsidRPr="00FB122C">
              <w:rPr>
                <w:rFonts w:ascii="Baskerville Old Face" w:hAnsi="Baskerville Old Face"/>
                <w:b/>
                <w:bCs/>
                <w:sz w:val="21"/>
                <w:szCs w:val="21"/>
              </w:rPr>
              <w:t xml:space="preserve">ARTERIES </w:t>
            </w:r>
          </w:p>
        </w:tc>
        <w:tc>
          <w:tcPr>
            <w:tcW w:w="4675" w:type="dxa"/>
            <w:shd w:val="clear" w:color="auto" w:fill="C5E0B3" w:themeFill="accent6" w:themeFillTint="66"/>
          </w:tcPr>
          <w:p w14:paraId="0F325374" w14:textId="334B256B" w:rsidR="00347239" w:rsidRPr="00FB122C" w:rsidRDefault="00347239" w:rsidP="00C31D7C">
            <w:pPr>
              <w:rPr>
                <w:rFonts w:ascii="Baskerville Old Face" w:hAnsi="Baskerville Old Face"/>
                <w:b/>
                <w:bCs/>
                <w:sz w:val="21"/>
                <w:szCs w:val="21"/>
              </w:rPr>
            </w:pPr>
            <w:r w:rsidRPr="00FB122C">
              <w:rPr>
                <w:rFonts w:ascii="Baskerville Old Face" w:hAnsi="Baskerville Old Face"/>
                <w:b/>
                <w:bCs/>
                <w:sz w:val="21"/>
                <w:szCs w:val="21"/>
              </w:rPr>
              <w:t>ORGAN SERVED</w:t>
            </w:r>
          </w:p>
        </w:tc>
      </w:tr>
      <w:tr w:rsidR="00347239" w:rsidRPr="00FB122C" w14:paraId="67BF868E" w14:textId="77777777" w:rsidTr="00347239">
        <w:tc>
          <w:tcPr>
            <w:tcW w:w="4675" w:type="dxa"/>
          </w:tcPr>
          <w:p w14:paraId="71672F22" w14:textId="5CF75460" w:rsidR="00347239" w:rsidRPr="00FB122C" w:rsidRDefault="00347239" w:rsidP="00C31D7C">
            <w:pPr>
              <w:rPr>
                <w:rFonts w:ascii="Baskerville Old Face" w:hAnsi="Baskerville Old Face"/>
                <w:sz w:val="21"/>
                <w:szCs w:val="21"/>
              </w:rPr>
            </w:pPr>
            <w:r w:rsidRPr="00FB122C">
              <w:rPr>
                <w:rFonts w:ascii="Baskerville Old Face" w:hAnsi="Baskerville Old Face"/>
                <w:sz w:val="21"/>
                <w:szCs w:val="21"/>
              </w:rPr>
              <w:t>Hepatic</w:t>
            </w:r>
          </w:p>
        </w:tc>
        <w:tc>
          <w:tcPr>
            <w:tcW w:w="4675" w:type="dxa"/>
          </w:tcPr>
          <w:p w14:paraId="1E882350" w14:textId="61653E9A" w:rsidR="00347239" w:rsidRPr="00FB122C" w:rsidRDefault="00347239" w:rsidP="00C31D7C">
            <w:pPr>
              <w:rPr>
                <w:rFonts w:ascii="Baskerville Old Face" w:hAnsi="Baskerville Old Face"/>
                <w:sz w:val="21"/>
                <w:szCs w:val="21"/>
              </w:rPr>
            </w:pPr>
            <w:r w:rsidRPr="00FB122C">
              <w:rPr>
                <w:rFonts w:ascii="Baskerville Old Face" w:hAnsi="Baskerville Old Face"/>
                <w:sz w:val="21"/>
                <w:szCs w:val="21"/>
              </w:rPr>
              <w:t>Liver</w:t>
            </w:r>
          </w:p>
        </w:tc>
      </w:tr>
      <w:tr w:rsidR="00347239" w:rsidRPr="00FB122C" w14:paraId="09F5C53F" w14:textId="77777777" w:rsidTr="00347239">
        <w:tc>
          <w:tcPr>
            <w:tcW w:w="4675" w:type="dxa"/>
          </w:tcPr>
          <w:p w14:paraId="3999F544" w14:textId="680560AC" w:rsidR="00347239" w:rsidRPr="00FB122C" w:rsidRDefault="00347239" w:rsidP="00C31D7C">
            <w:pPr>
              <w:rPr>
                <w:rFonts w:ascii="Baskerville Old Face" w:hAnsi="Baskerville Old Face"/>
                <w:sz w:val="21"/>
                <w:szCs w:val="21"/>
              </w:rPr>
            </w:pPr>
            <w:r w:rsidRPr="00FB122C">
              <w:rPr>
                <w:rFonts w:ascii="Baskerville Old Face" w:hAnsi="Baskerville Old Face"/>
                <w:sz w:val="21"/>
                <w:szCs w:val="21"/>
              </w:rPr>
              <w:t>Gastric</w:t>
            </w:r>
          </w:p>
        </w:tc>
        <w:tc>
          <w:tcPr>
            <w:tcW w:w="4675" w:type="dxa"/>
          </w:tcPr>
          <w:p w14:paraId="6262F8F5" w14:textId="7F5D8FDD" w:rsidR="00347239" w:rsidRPr="00FB122C" w:rsidRDefault="00347239" w:rsidP="00C31D7C">
            <w:pPr>
              <w:rPr>
                <w:rFonts w:ascii="Baskerville Old Face" w:hAnsi="Baskerville Old Face"/>
                <w:sz w:val="21"/>
                <w:szCs w:val="21"/>
              </w:rPr>
            </w:pPr>
            <w:r w:rsidRPr="00FB122C">
              <w:rPr>
                <w:rFonts w:ascii="Baskerville Old Face" w:hAnsi="Baskerville Old Face"/>
                <w:sz w:val="21"/>
                <w:szCs w:val="21"/>
              </w:rPr>
              <w:t>Stomach</w:t>
            </w:r>
          </w:p>
        </w:tc>
      </w:tr>
      <w:tr w:rsidR="00347239" w:rsidRPr="00FB122C" w14:paraId="1FE504AB" w14:textId="77777777" w:rsidTr="00347239">
        <w:tc>
          <w:tcPr>
            <w:tcW w:w="4675" w:type="dxa"/>
          </w:tcPr>
          <w:p w14:paraId="349CA721" w14:textId="5A8CE189" w:rsidR="00347239" w:rsidRPr="00FB122C" w:rsidRDefault="00347239" w:rsidP="00C31D7C">
            <w:pPr>
              <w:rPr>
                <w:rFonts w:ascii="Baskerville Old Face" w:hAnsi="Baskerville Old Face"/>
                <w:sz w:val="21"/>
                <w:szCs w:val="21"/>
              </w:rPr>
            </w:pPr>
            <w:r w:rsidRPr="00FB122C">
              <w:rPr>
                <w:rFonts w:ascii="Baskerville Old Face" w:hAnsi="Baskerville Old Face"/>
                <w:sz w:val="21"/>
                <w:szCs w:val="21"/>
              </w:rPr>
              <w:t>Splenic</w:t>
            </w:r>
          </w:p>
        </w:tc>
        <w:tc>
          <w:tcPr>
            <w:tcW w:w="4675" w:type="dxa"/>
          </w:tcPr>
          <w:p w14:paraId="78C45B07" w14:textId="67A5AF4E" w:rsidR="00347239" w:rsidRPr="00FB122C" w:rsidRDefault="00347239" w:rsidP="00C31D7C">
            <w:pPr>
              <w:rPr>
                <w:rFonts w:ascii="Baskerville Old Face" w:hAnsi="Baskerville Old Face"/>
                <w:sz w:val="21"/>
                <w:szCs w:val="21"/>
              </w:rPr>
            </w:pPr>
            <w:r w:rsidRPr="00FB122C">
              <w:rPr>
                <w:rFonts w:ascii="Baskerville Old Face" w:hAnsi="Baskerville Old Face"/>
                <w:sz w:val="21"/>
                <w:szCs w:val="21"/>
              </w:rPr>
              <w:t>Spleen</w:t>
            </w:r>
          </w:p>
        </w:tc>
      </w:tr>
      <w:tr w:rsidR="00347239" w:rsidRPr="00FB122C" w14:paraId="3C36E9C5" w14:textId="77777777" w:rsidTr="00347239">
        <w:tc>
          <w:tcPr>
            <w:tcW w:w="4675" w:type="dxa"/>
          </w:tcPr>
          <w:p w14:paraId="2FF0E7F8" w14:textId="02456A8D" w:rsidR="00347239" w:rsidRPr="00FB122C" w:rsidRDefault="00347239" w:rsidP="00C31D7C">
            <w:pPr>
              <w:rPr>
                <w:rFonts w:ascii="Baskerville Old Face" w:hAnsi="Baskerville Old Face"/>
                <w:sz w:val="21"/>
                <w:szCs w:val="21"/>
              </w:rPr>
            </w:pPr>
            <w:r w:rsidRPr="00FB122C">
              <w:rPr>
                <w:rFonts w:ascii="Baskerville Old Face" w:hAnsi="Baskerville Old Face"/>
                <w:sz w:val="21"/>
                <w:szCs w:val="21"/>
              </w:rPr>
              <w:t xml:space="preserve">Superior and Inferior Mesenteric </w:t>
            </w:r>
          </w:p>
        </w:tc>
        <w:tc>
          <w:tcPr>
            <w:tcW w:w="4675" w:type="dxa"/>
          </w:tcPr>
          <w:p w14:paraId="47FFD263" w14:textId="7024C857" w:rsidR="00347239" w:rsidRPr="00FB122C" w:rsidRDefault="00347239" w:rsidP="00C31D7C">
            <w:pPr>
              <w:rPr>
                <w:rFonts w:ascii="Baskerville Old Face" w:hAnsi="Baskerville Old Face"/>
                <w:sz w:val="21"/>
                <w:szCs w:val="21"/>
              </w:rPr>
            </w:pPr>
            <w:r w:rsidRPr="00FB122C">
              <w:rPr>
                <w:rFonts w:ascii="Baskerville Old Face" w:hAnsi="Baskerville Old Face"/>
                <w:sz w:val="21"/>
                <w:szCs w:val="21"/>
              </w:rPr>
              <w:t xml:space="preserve">Small and Large Intestines </w:t>
            </w:r>
          </w:p>
        </w:tc>
      </w:tr>
    </w:tbl>
    <w:p w14:paraId="11F4C456" w14:textId="0BDFA8F0" w:rsidR="00347239" w:rsidRPr="00FB122C" w:rsidRDefault="00347239" w:rsidP="00347239">
      <w:pPr>
        <w:rPr>
          <w:rFonts w:ascii="Baskerville Old Face" w:hAnsi="Baskerville Old Face"/>
          <w:sz w:val="21"/>
          <w:szCs w:val="21"/>
        </w:rPr>
      </w:pPr>
    </w:p>
    <w:p w14:paraId="1E60B8A9" w14:textId="23B44F23" w:rsidR="00F23F75" w:rsidRPr="00FB122C" w:rsidRDefault="00F37288" w:rsidP="00347239">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00F23F75" w:rsidRPr="00FB122C">
        <w:rPr>
          <w:rFonts w:ascii="Baskerville Old Face" w:hAnsi="Baskerville Old Face"/>
          <w:i/>
          <w:iCs/>
          <w:sz w:val="21"/>
          <w:szCs w:val="21"/>
        </w:rPr>
        <w:t xml:space="preserve">What is the function of the hepatic portal circulation? </w:t>
      </w:r>
    </w:p>
    <w:p w14:paraId="0E3D393F" w14:textId="2CCC2988" w:rsidR="00F23F75" w:rsidRPr="00FB122C" w:rsidRDefault="00F37288" w:rsidP="00347239">
      <w:pPr>
        <w:rPr>
          <w:rFonts w:ascii="Baskerville Old Face" w:hAnsi="Baskerville Old Face"/>
          <w:sz w:val="21"/>
          <w:szCs w:val="21"/>
        </w:rPr>
      </w:pPr>
      <w:r w:rsidRPr="00FB122C">
        <w:rPr>
          <w:rFonts w:ascii="Baskerville Old Face" w:hAnsi="Baskerville Old Face"/>
          <w:b/>
          <w:bCs/>
          <w:sz w:val="21"/>
          <w:szCs w:val="21"/>
        </w:rPr>
        <w:t xml:space="preserve">A. </w:t>
      </w:r>
      <w:r w:rsidR="00EF281E" w:rsidRPr="00FB122C">
        <w:rPr>
          <w:rFonts w:ascii="Baskerville Old Face" w:hAnsi="Baskerville Old Face"/>
          <w:sz w:val="21"/>
          <w:szCs w:val="21"/>
        </w:rPr>
        <w:t>The hepatic portal circulation collects nutrient-rich venous blood draining from the digestive viscera and delivers it to the liver.</w:t>
      </w:r>
    </w:p>
    <w:p w14:paraId="5E687181" w14:textId="25604CEB" w:rsidR="00360924" w:rsidRPr="00FB122C" w:rsidRDefault="00360924" w:rsidP="00360924">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How does the location of the visceral peritoneum differ from that of the parietal peritoneum?</w:t>
      </w:r>
    </w:p>
    <w:p w14:paraId="7A73912F" w14:textId="683D4345" w:rsidR="00B70BB3" w:rsidRPr="00FB122C" w:rsidRDefault="00B70BB3" w:rsidP="00360924">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The visceral peritoneum is the outermost layer of the digestive organ; the parietal peritoneum is the serous membrane covering the wall of the abdominal cavity.</w:t>
      </w:r>
    </w:p>
    <w:p w14:paraId="67D73B07" w14:textId="463ACDC8" w:rsidR="00360924" w:rsidRPr="00FB122C" w:rsidRDefault="00360924" w:rsidP="00360924">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Of the following organs, which is/are retroperitoneal? Stomach, pancreas, liver.</w:t>
      </w:r>
    </w:p>
    <w:p w14:paraId="58F538FD" w14:textId="65240CD2" w:rsidR="00B70BB3" w:rsidRPr="00FB122C" w:rsidRDefault="00B70BB3" w:rsidP="00360924">
      <w:pPr>
        <w:rPr>
          <w:rFonts w:ascii="Baskerville Old Face" w:hAnsi="Baskerville Old Face"/>
          <w:sz w:val="21"/>
          <w:szCs w:val="21"/>
        </w:rPr>
      </w:pPr>
      <w:r w:rsidRPr="00FB122C">
        <w:rPr>
          <w:rFonts w:ascii="Baskerville Old Face" w:hAnsi="Baskerville Old Face"/>
          <w:b/>
          <w:bCs/>
          <w:sz w:val="21"/>
          <w:szCs w:val="21"/>
        </w:rPr>
        <w:t>A.</w:t>
      </w:r>
      <w:r w:rsidRPr="00FB122C">
        <w:rPr>
          <w:rFonts w:ascii="Baskerville Old Face" w:hAnsi="Baskerville Old Face"/>
          <w:sz w:val="21"/>
          <w:szCs w:val="21"/>
        </w:rPr>
        <w:t xml:space="preserve"> The pancreas is retroperitoneal</w:t>
      </w:r>
    </w:p>
    <w:p w14:paraId="2F62050C" w14:textId="34FE8B00" w:rsidR="00360924" w:rsidRPr="00FB122C" w:rsidRDefault="00360924" w:rsidP="00347239">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What name is given to the venous portion of the splanchnic circulation?</w:t>
      </w:r>
    </w:p>
    <w:p w14:paraId="24273E3E" w14:textId="66512C37" w:rsidR="00B70BB3" w:rsidRPr="00FB122C" w:rsidRDefault="00B70BB3" w:rsidP="00347239">
      <w:pPr>
        <w:rPr>
          <w:rFonts w:ascii="Baskerville Old Face" w:hAnsi="Baskerville Old Face"/>
          <w:sz w:val="21"/>
          <w:szCs w:val="21"/>
        </w:rPr>
      </w:pPr>
      <w:r w:rsidRPr="00FB122C">
        <w:rPr>
          <w:rFonts w:ascii="Baskerville Old Face" w:hAnsi="Baskerville Old Face"/>
          <w:b/>
          <w:bCs/>
          <w:sz w:val="21"/>
          <w:szCs w:val="21"/>
        </w:rPr>
        <w:t>A.</w:t>
      </w:r>
      <w:r w:rsidRPr="00FB122C">
        <w:rPr>
          <w:rFonts w:ascii="Baskerville Old Face" w:hAnsi="Baskerville Old Face"/>
          <w:sz w:val="21"/>
          <w:szCs w:val="21"/>
        </w:rPr>
        <w:t xml:space="preserve"> The hepatic portal circulation is the venous portion of the splanchnic circulation</w:t>
      </w:r>
    </w:p>
    <w:p w14:paraId="4BF7DCEA" w14:textId="42183507" w:rsidR="00EF281E" w:rsidRPr="00FB122C" w:rsidRDefault="00216712" w:rsidP="00347239">
      <w:pPr>
        <w:rPr>
          <w:rFonts w:ascii="Baskerville Old Face" w:hAnsi="Baskerville Old Face"/>
          <w:sz w:val="21"/>
          <w:szCs w:val="21"/>
        </w:rPr>
      </w:pPr>
      <w:r w:rsidRPr="00FB122C">
        <w:rPr>
          <w:rFonts w:ascii="Baskerville Old Face" w:hAnsi="Baskerville Old Face"/>
          <w:b/>
          <w:bCs/>
          <w:sz w:val="21"/>
          <w:szCs w:val="21"/>
          <w:u w:val="single"/>
        </w:rPr>
        <w:t>Histology of the Alimentary Canal</w:t>
      </w:r>
    </w:p>
    <w:p w14:paraId="35B7127A" w14:textId="7DD4DBB0" w:rsidR="00216712" w:rsidRPr="00FB122C" w:rsidRDefault="001F3FA8" w:rsidP="00347239">
      <w:pPr>
        <w:rPr>
          <w:rFonts w:ascii="Baskerville Old Face" w:hAnsi="Baskerville Old Face"/>
          <w:sz w:val="21"/>
          <w:szCs w:val="21"/>
        </w:rPr>
      </w:pPr>
      <w:r w:rsidRPr="00FB122C">
        <w:rPr>
          <w:rFonts w:ascii="Baskerville Old Face" w:hAnsi="Baskerville Old Face"/>
          <w:sz w:val="21"/>
          <w:szCs w:val="21"/>
        </w:rPr>
        <w:lastRenderedPageBreak/>
        <w:t xml:space="preserve">Each digestive organ has only a share of the work of digestion. Consequently, it helps to consider structural characteristics </w:t>
      </w:r>
      <w:r w:rsidR="00864EBF" w:rsidRPr="00FB122C">
        <w:rPr>
          <w:rFonts w:ascii="Baskerville Old Face" w:hAnsi="Baskerville Old Face"/>
          <w:sz w:val="21"/>
          <w:szCs w:val="21"/>
        </w:rPr>
        <w:t>that promote similar functions in all parts of the alimentary canal before considering the functional anatomy of each digestive organ.</w:t>
      </w:r>
      <w:r w:rsidR="00C2214A" w:rsidRPr="00FB122C">
        <w:rPr>
          <w:rFonts w:ascii="Baskerville Old Face" w:hAnsi="Baskerville Old Face"/>
          <w:sz w:val="21"/>
          <w:szCs w:val="21"/>
        </w:rPr>
        <w:t xml:space="preserve"> From the esophagus to the anal canal, the walls of the alimentary canal have the same four basic layers, or tunics:</w:t>
      </w:r>
    </w:p>
    <w:p w14:paraId="69FCF309" w14:textId="7E1D1DB5" w:rsidR="00C2214A" w:rsidRPr="00FB122C" w:rsidRDefault="002429BF" w:rsidP="00153EF8">
      <w:pPr>
        <w:ind w:left="720"/>
        <w:rPr>
          <w:rFonts w:ascii="Baskerville Old Face" w:hAnsi="Baskerville Old Face"/>
          <w:sz w:val="21"/>
          <w:szCs w:val="21"/>
        </w:rPr>
      </w:pPr>
      <w:r w:rsidRPr="00FB122C">
        <w:rPr>
          <w:rFonts w:ascii="Baskerville Old Face" w:hAnsi="Baskerville Old Face"/>
          <w:b/>
          <w:bCs/>
          <w:sz w:val="21"/>
          <w:szCs w:val="21"/>
        </w:rPr>
        <w:t>Mucosa:</w:t>
      </w:r>
      <w:r w:rsidR="007F1356" w:rsidRPr="00FB122C">
        <w:rPr>
          <w:rFonts w:ascii="Baskerville Old Face" w:hAnsi="Baskerville Old Face"/>
          <w:b/>
          <w:bCs/>
          <w:sz w:val="21"/>
          <w:szCs w:val="21"/>
        </w:rPr>
        <w:t xml:space="preserve"> </w:t>
      </w:r>
      <w:r w:rsidR="006B6738" w:rsidRPr="00FB122C">
        <w:rPr>
          <w:rFonts w:ascii="Baskerville Old Face" w:hAnsi="Baskerville Old Face"/>
          <w:sz w:val="21"/>
          <w:szCs w:val="21"/>
        </w:rPr>
        <w:t>the innermost layer is the mucous me</w:t>
      </w:r>
      <w:r w:rsidR="00D726F4" w:rsidRPr="00FB122C">
        <w:rPr>
          <w:rFonts w:ascii="Baskerville Old Face" w:hAnsi="Baskerville Old Face"/>
          <w:sz w:val="21"/>
          <w:szCs w:val="21"/>
        </w:rPr>
        <w:t>mbrane, a moist epithelial membrane that lines the alimentary canal lumen</w:t>
      </w:r>
      <w:r w:rsidR="00153EF8" w:rsidRPr="00FB122C">
        <w:rPr>
          <w:rFonts w:ascii="Baskerville Old Face" w:hAnsi="Baskerville Old Face"/>
          <w:sz w:val="21"/>
          <w:szCs w:val="21"/>
        </w:rPr>
        <w:t xml:space="preserve"> from mouth to anus. Its major functions are to:</w:t>
      </w:r>
    </w:p>
    <w:p w14:paraId="061C75A3" w14:textId="4660B1A3" w:rsidR="00153EF8" w:rsidRPr="00FB122C" w:rsidRDefault="00CB1567" w:rsidP="00153EF8">
      <w:pPr>
        <w:pStyle w:val="ListParagraph"/>
        <w:numPr>
          <w:ilvl w:val="0"/>
          <w:numId w:val="3"/>
        </w:numPr>
        <w:rPr>
          <w:rFonts w:ascii="Baskerville Old Face" w:hAnsi="Baskerville Old Face"/>
          <w:sz w:val="21"/>
          <w:szCs w:val="21"/>
        </w:rPr>
      </w:pPr>
      <w:r w:rsidRPr="00FB122C">
        <w:rPr>
          <w:rFonts w:ascii="Baskerville Old Face" w:hAnsi="Baskerville Old Face"/>
          <w:sz w:val="21"/>
          <w:szCs w:val="21"/>
        </w:rPr>
        <w:t>Secrete mucus, digestive enzymes, and hormones</w:t>
      </w:r>
    </w:p>
    <w:p w14:paraId="068BA345" w14:textId="3351D130" w:rsidR="00CB1567" w:rsidRPr="00FB122C" w:rsidRDefault="00CB1567" w:rsidP="00153EF8">
      <w:pPr>
        <w:pStyle w:val="ListParagraph"/>
        <w:numPr>
          <w:ilvl w:val="0"/>
          <w:numId w:val="3"/>
        </w:numPr>
        <w:rPr>
          <w:rFonts w:ascii="Baskerville Old Face" w:hAnsi="Baskerville Old Face"/>
          <w:sz w:val="21"/>
          <w:szCs w:val="21"/>
        </w:rPr>
      </w:pPr>
      <w:r w:rsidRPr="00FB122C">
        <w:rPr>
          <w:rFonts w:ascii="Baskerville Old Face" w:hAnsi="Baskerville Old Face"/>
          <w:sz w:val="21"/>
          <w:szCs w:val="21"/>
        </w:rPr>
        <w:t>Absorb the end products of digestion into the blood</w:t>
      </w:r>
    </w:p>
    <w:p w14:paraId="12E8B93C" w14:textId="7287B33B" w:rsidR="00D331CB" w:rsidRPr="00FB122C" w:rsidRDefault="00CB1567" w:rsidP="00D331CB">
      <w:pPr>
        <w:pStyle w:val="ListParagraph"/>
        <w:numPr>
          <w:ilvl w:val="0"/>
          <w:numId w:val="3"/>
        </w:numPr>
        <w:rPr>
          <w:rFonts w:ascii="Baskerville Old Face" w:hAnsi="Baskerville Old Face"/>
          <w:sz w:val="21"/>
          <w:szCs w:val="21"/>
        </w:rPr>
      </w:pPr>
      <w:r w:rsidRPr="00FB122C">
        <w:rPr>
          <w:rFonts w:ascii="Baskerville Old Face" w:hAnsi="Baskerville Old Face"/>
          <w:sz w:val="21"/>
          <w:szCs w:val="21"/>
        </w:rPr>
        <w:t>Protect against infectious disease</w:t>
      </w:r>
    </w:p>
    <w:p w14:paraId="5AF3D485" w14:textId="48564A11" w:rsidR="00D331CB" w:rsidRPr="00FB122C" w:rsidRDefault="00D331CB" w:rsidP="00D331CB">
      <w:pPr>
        <w:ind w:left="720"/>
        <w:rPr>
          <w:rFonts w:ascii="Baskerville Old Face" w:hAnsi="Baskerville Old Face"/>
          <w:sz w:val="21"/>
          <w:szCs w:val="21"/>
        </w:rPr>
      </w:pPr>
      <w:r w:rsidRPr="00FB122C">
        <w:rPr>
          <w:rFonts w:ascii="Baskerville Old Face" w:hAnsi="Baskerville Old Face"/>
          <w:sz w:val="21"/>
          <w:szCs w:val="21"/>
        </w:rPr>
        <w:t>The mucosa in a particular region of the GI tract may perform one or all three of the</w:t>
      </w:r>
      <w:r w:rsidR="00F21A57" w:rsidRPr="00FB122C">
        <w:rPr>
          <w:rFonts w:ascii="Baskerville Old Face" w:hAnsi="Baskerville Old Face"/>
          <w:sz w:val="21"/>
          <w:szCs w:val="21"/>
        </w:rPr>
        <w:t>se</w:t>
      </w:r>
      <w:r w:rsidRPr="00FB122C">
        <w:rPr>
          <w:rFonts w:ascii="Baskerville Old Face" w:hAnsi="Baskerville Old Face"/>
          <w:sz w:val="21"/>
          <w:szCs w:val="21"/>
        </w:rPr>
        <w:t xml:space="preserve"> functions.</w:t>
      </w:r>
      <w:r w:rsidR="004C5DAD" w:rsidRPr="00FB122C">
        <w:rPr>
          <w:rFonts w:ascii="Baskerville Old Face" w:hAnsi="Baskerville Old Face"/>
          <w:sz w:val="21"/>
          <w:szCs w:val="21"/>
        </w:rPr>
        <w:t xml:space="preserve"> </w:t>
      </w:r>
      <w:r w:rsidR="00212BC9" w:rsidRPr="00FB122C">
        <w:rPr>
          <w:rFonts w:ascii="Baskerville Old Face" w:hAnsi="Baskerville Old Face"/>
          <w:sz w:val="21"/>
          <w:szCs w:val="21"/>
        </w:rPr>
        <w:t>More complex than most</w:t>
      </w:r>
      <w:r w:rsidR="00AA788C" w:rsidRPr="00FB122C">
        <w:rPr>
          <w:rFonts w:ascii="Baskerville Old Face" w:hAnsi="Baskerville Old Face"/>
          <w:sz w:val="21"/>
          <w:szCs w:val="21"/>
        </w:rPr>
        <w:t xml:space="preserve"> other mucosae in the body, the typical digestive mucosa consists of three sublayers:</w:t>
      </w:r>
    </w:p>
    <w:p w14:paraId="49B51275" w14:textId="204D5622" w:rsidR="008675D5" w:rsidRPr="00FB122C" w:rsidRDefault="008675D5" w:rsidP="005569A8">
      <w:pPr>
        <w:ind w:left="1440"/>
        <w:rPr>
          <w:rFonts w:ascii="Baskerville Old Face" w:hAnsi="Baskerville Old Face"/>
          <w:sz w:val="21"/>
          <w:szCs w:val="21"/>
        </w:rPr>
      </w:pPr>
      <w:r w:rsidRPr="00FB122C">
        <w:rPr>
          <w:rFonts w:ascii="Baskerville Old Face" w:hAnsi="Baskerville Old Face"/>
          <w:b/>
          <w:bCs/>
          <w:sz w:val="21"/>
          <w:szCs w:val="21"/>
        </w:rPr>
        <w:t>Surface Epithelium:</w:t>
      </w:r>
      <w:r w:rsidR="005569A8" w:rsidRPr="00FB122C">
        <w:rPr>
          <w:rFonts w:ascii="Baskerville Old Face" w:hAnsi="Baskerville Old Face"/>
          <w:b/>
          <w:bCs/>
          <w:sz w:val="21"/>
          <w:szCs w:val="21"/>
        </w:rPr>
        <w:t xml:space="preserve"> </w:t>
      </w:r>
      <w:r w:rsidR="005569A8" w:rsidRPr="00FB122C">
        <w:rPr>
          <w:rFonts w:ascii="Baskerville Old Face" w:hAnsi="Baskerville Old Face"/>
          <w:sz w:val="21"/>
          <w:szCs w:val="21"/>
        </w:rPr>
        <w:t>Except for that of the mouth, esophagus, and anus where it is stratified squamous, the epithelium of the mucosa is a simple columnar epithelium, rich in mucus-secreting cells. The slippery mucus it produces protects certain digestive organs from being digested by enzymes working within their cavities and eases food passage along the tract. In the stomach and small intestines, the mucosa also contains both enzyme-synthesizing and hormone-secreting cells. In such sites, the mucosa is a diffuse endocrine organ as well as part of the digestive organ.</w:t>
      </w:r>
    </w:p>
    <w:p w14:paraId="26077F7D" w14:textId="31CE9423" w:rsidR="008675D5" w:rsidRPr="00FB122C" w:rsidRDefault="008675D5" w:rsidP="00E427ED">
      <w:pPr>
        <w:ind w:left="1440"/>
        <w:rPr>
          <w:rFonts w:ascii="Baskerville Old Face" w:hAnsi="Baskerville Old Face"/>
          <w:sz w:val="21"/>
          <w:szCs w:val="21"/>
        </w:rPr>
      </w:pPr>
      <w:r w:rsidRPr="00FB122C">
        <w:rPr>
          <w:rFonts w:ascii="Baskerville Old Face" w:hAnsi="Baskerville Old Face"/>
          <w:b/>
          <w:bCs/>
          <w:sz w:val="21"/>
          <w:szCs w:val="21"/>
        </w:rPr>
        <w:t>Lamina Propria:</w:t>
      </w:r>
      <w:r w:rsidR="00472997" w:rsidRPr="00FB122C">
        <w:rPr>
          <w:rFonts w:ascii="Baskerville Old Face" w:hAnsi="Baskerville Old Face"/>
          <w:sz w:val="21"/>
          <w:szCs w:val="21"/>
        </w:rPr>
        <w:t xml:space="preserve"> </w:t>
      </w:r>
      <w:r w:rsidR="00AF24DC" w:rsidRPr="00FB122C">
        <w:rPr>
          <w:rFonts w:ascii="Baskerville Old Face" w:hAnsi="Baskerville Old Face"/>
          <w:sz w:val="21"/>
          <w:szCs w:val="21"/>
        </w:rPr>
        <w:t xml:space="preserve">which underlies the epithelium, is loose areolar </w:t>
      </w:r>
      <w:r w:rsidR="005722A8" w:rsidRPr="00FB122C">
        <w:rPr>
          <w:rFonts w:ascii="Baskerville Old Face" w:hAnsi="Baskerville Old Face"/>
          <w:sz w:val="21"/>
          <w:szCs w:val="21"/>
        </w:rPr>
        <w:t>connective tissue. Its capillaries nourish the epithelium and absorb</w:t>
      </w:r>
      <w:r w:rsidR="00E6650F" w:rsidRPr="00FB122C">
        <w:rPr>
          <w:rFonts w:ascii="Baskerville Old Face" w:hAnsi="Baskerville Old Face"/>
          <w:sz w:val="21"/>
          <w:szCs w:val="21"/>
        </w:rPr>
        <w:t xml:space="preserve"> digested nutrients. Its isolated lymphoid tissue</w:t>
      </w:r>
      <w:r w:rsidR="00993BEC" w:rsidRPr="00FB122C">
        <w:rPr>
          <w:rFonts w:ascii="Baskerville Old Face" w:hAnsi="Baskerville Old Face"/>
          <w:sz w:val="21"/>
          <w:szCs w:val="21"/>
        </w:rPr>
        <w:t xml:space="preserve"> </w:t>
      </w:r>
      <w:r w:rsidR="00E427ED" w:rsidRPr="00FB122C">
        <w:rPr>
          <w:rFonts w:ascii="Baskerville Old Face" w:hAnsi="Baskerville Old Face"/>
          <w:sz w:val="21"/>
          <w:szCs w:val="21"/>
        </w:rPr>
        <w:t>helps</w:t>
      </w:r>
      <w:r w:rsidR="00993BEC" w:rsidRPr="00FB122C">
        <w:rPr>
          <w:rFonts w:ascii="Baskerville Old Face" w:hAnsi="Baskerville Old Face"/>
          <w:sz w:val="21"/>
          <w:szCs w:val="21"/>
        </w:rPr>
        <w:t xml:space="preserve"> defend us against bacteria and other pathogens, which have rather free access</w:t>
      </w:r>
      <w:r w:rsidR="00D91837" w:rsidRPr="00FB122C">
        <w:rPr>
          <w:rFonts w:ascii="Baskerville Old Face" w:hAnsi="Baskerville Old Face"/>
          <w:sz w:val="21"/>
          <w:szCs w:val="21"/>
        </w:rPr>
        <w:t xml:space="preserve"> to our digestive tract. Particu</w:t>
      </w:r>
      <w:r w:rsidR="0009062C" w:rsidRPr="00FB122C">
        <w:rPr>
          <w:rFonts w:ascii="Baskerville Old Face" w:hAnsi="Baskerville Old Face"/>
          <w:sz w:val="21"/>
          <w:szCs w:val="21"/>
        </w:rPr>
        <w:t>larly large collections of lymphoid</w:t>
      </w:r>
      <w:r w:rsidR="00E427ED" w:rsidRPr="00FB122C">
        <w:rPr>
          <w:rFonts w:ascii="Baskerville Old Face" w:hAnsi="Baskerville Old Face"/>
          <w:sz w:val="21"/>
          <w:szCs w:val="21"/>
        </w:rPr>
        <w:t xml:space="preserve"> follicles occur within the pharynx (as the tonsils) and in the appendix.</w:t>
      </w:r>
    </w:p>
    <w:p w14:paraId="1E0BC228" w14:textId="329F6FE3" w:rsidR="008675D5" w:rsidRPr="00FB122C" w:rsidRDefault="008675D5" w:rsidP="001D17DB">
      <w:pPr>
        <w:ind w:left="1440"/>
        <w:rPr>
          <w:rFonts w:ascii="Baskerville Old Face" w:hAnsi="Baskerville Old Face"/>
          <w:sz w:val="21"/>
          <w:szCs w:val="21"/>
        </w:rPr>
      </w:pPr>
      <w:r w:rsidRPr="00FB122C">
        <w:rPr>
          <w:rFonts w:ascii="Baskerville Old Face" w:hAnsi="Baskerville Old Face"/>
          <w:b/>
          <w:bCs/>
          <w:sz w:val="21"/>
          <w:szCs w:val="21"/>
        </w:rPr>
        <w:t>Muscularis Mucosae:</w:t>
      </w:r>
      <w:r w:rsidR="0054386E" w:rsidRPr="00FB122C">
        <w:rPr>
          <w:rFonts w:ascii="Baskerville Old Face" w:hAnsi="Baskerville Old Face"/>
          <w:sz w:val="21"/>
          <w:szCs w:val="21"/>
        </w:rPr>
        <w:t xml:space="preserve"> </w:t>
      </w:r>
      <w:r w:rsidR="00FE12D8" w:rsidRPr="00FB122C">
        <w:rPr>
          <w:rFonts w:ascii="Baskerville Old Face" w:hAnsi="Baskerville Old Face"/>
          <w:sz w:val="21"/>
          <w:szCs w:val="21"/>
        </w:rPr>
        <w:t>external to the lamina propria</w:t>
      </w:r>
      <w:r w:rsidR="004162CF" w:rsidRPr="00FB122C">
        <w:rPr>
          <w:rFonts w:ascii="Baskerville Old Face" w:hAnsi="Baskerville Old Face"/>
          <w:sz w:val="21"/>
          <w:szCs w:val="21"/>
        </w:rPr>
        <w:t xml:space="preserve">. A </w:t>
      </w:r>
      <w:r w:rsidR="002A2048" w:rsidRPr="00FB122C">
        <w:rPr>
          <w:rFonts w:ascii="Baskerville Old Face" w:hAnsi="Baskerville Old Face"/>
          <w:sz w:val="21"/>
          <w:szCs w:val="21"/>
        </w:rPr>
        <w:t xml:space="preserve">minimal </w:t>
      </w:r>
      <w:r w:rsidR="004162CF" w:rsidRPr="00FB122C">
        <w:rPr>
          <w:rFonts w:ascii="Baskerville Old Face" w:hAnsi="Baskerville Old Face"/>
          <w:sz w:val="21"/>
          <w:szCs w:val="21"/>
        </w:rPr>
        <w:t>layer of smooth muscle cells that produces local movement</w:t>
      </w:r>
      <w:r w:rsidR="00A93422" w:rsidRPr="00FB122C">
        <w:rPr>
          <w:rFonts w:ascii="Baskerville Old Face" w:hAnsi="Baskerville Old Face"/>
          <w:sz w:val="21"/>
          <w:szCs w:val="21"/>
        </w:rPr>
        <w:t xml:space="preserve">s of the mucosa that can enhance absorption and secretion. </w:t>
      </w:r>
    </w:p>
    <w:p w14:paraId="0042E217" w14:textId="5C482B58" w:rsidR="007D35F1" w:rsidRPr="00FB122C" w:rsidRDefault="002429BF" w:rsidP="007D35F1">
      <w:pPr>
        <w:ind w:left="720"/>
        <w:rPr>
          <w:rFonts w:ascii="Baskerville Old Face" w:hAnsi="Baskerville Old Face"/>
          <w:sz w:val="21"/>
          <w:szCs w:val="21"/>
        </w:rPr>
      </w:pPr>
      <w:r w:rsidRPr="00FB122C">
        <w:rPr>
          <w:rFonts w:ascii="Baskerville Old Face" w:hAnsi="Baskerville Old Face"/>
          <w:b/>
          <w:bCs/>
          <w:sz w:val="21"/>
          <w:szCs w:val="21"/>
        </w:rPr>
        <w:t>Submu</w:t>
      </w:r>
      <w:r w:rsidR="007E49D1" w:rsidRPr="00FB122C">
        <w:rPr>
          <w:rFonts w:ascii="Baskerville Old Face" w:hAnsi="Baskerville Old Face"/>
          <w:b/>
          <w:bCs/>
          <w:sz w:val="21"/>
          <w:szCs w:val="21"/>
        </w:rPr>
        <w:t>cosa:</w:t>
      </w:r>
      <w:r w:rsidR="002A2048" w:rsidRPr="00FB122C">
        <w:rPr>
          <w:rFonts w:ascii="Baskerville Old Face" w:hAnsi="Baskerville Old Face"/>
          <w:b/>
          <w:bCs/>
          <w:sz w:val="21"/>
          <w:szCs w:val="21"/>
        </w:rPr>
        <w:t xml:space="preserve"> </w:t>
      </w:r>
      <w:r w:rsidR="00554D73" w:rsidRPr="00FB122C">
        <w:rPr>
          <w:rFonts w:ascii="Baskerville Old Face" w:hAnsi="Baskerville Old Face"/>
          <w:sz w:val="21"/>
          <w:szCs w:val="21"/>
        </w:rPr>
        <w:t xml:space="preserve">just external to the mucosa, is areolar connective tissue containing a rich supply of blood and lymphatic vessels, </w:t>
      </w:r>
      <w:r w:rsidR="00562211" w:rsidRPr="00FB122C">
        <w:rPr>
          <w:rFonts w:ascii="Baskerville Old Face" w:hAnsi="Baskerville Old Face"/>
          <w:sz w:val="21"/>
          <w:szCs w:val="21"/>
        </w:rPr>
        <w:t>lymphoid follicles, and nerve fibers that supply</w:t>
      </w:r>
      <w:r w:rsidR="000F1D5B" w:rsidRPr="00FB122C">
        <w:rPr>
          <w:rFonts w:ascii="Baskerville Old Face" w:hAnsi="Baskerville Old Face"/>
          <w:sz w:val="21"/>
          <w:szCs w:val="21"/>
        </w:rPr>
        <w:t xml:space="preserve"> the surround</w:t>
      </w:r>
      <w:r w:rsidR="003150C6" w:rsidRPr="00FB122C">
        <w:rPr>
          <w:rFonts w:ascii="Baskerville Old Face" w:hAnsi="Baskerville Old Face"/>
          <w:sz w:val="21"/>
          <w:szCs w:val="21"/>
        </w:rPr>
        <w:t>ing tissues of the GI tract wall</w:t>
      </w:r>
      <w:r w:rsidR="007D35F1" w:rsidRPr="00FB122C">
        <w:rPr>
          <w:rFonts w:ascii="Baskerville Old Face" w:hAnsi="Baskerville Old Face"/>
          <w:sz w:val="21"/>
          <w:szCs w:val="21"/>
        </w:rPr>
        <w:t>. Its abundant elastic fibers enable the stomach, for example, to regain its normal shape after temporarily storing a large meal.</w:t>
      </w:r>
    </w:p>
    <w:p w14:paraId="07344090" w14:textId="7260916C" w:rsidR="007E49D1" w:rsidRPr="00FB122C" w:rsidRDefault="001D2769" w:rsidP="00DD0278">
      <w:pPr>
        <w:ind w:left="720"/>
        <w:rPr>
          <w:rFonts w:ascii="Baskerville Old Face" w:hAnsi="Baskerville Old Face"/>
          <w:sz w:val="21"/>
          <w:szCs w:val="21"/>
        </w:rPr>
      </w:pPr>
      <w:r w:rsidRPr="00FB122C">
        <w:rPr>
          <w:rFonts w:ascii="Baskerville Old Face" w:hAnsi="Baskerville Old Face"/>
          <w:b/>
          <w:bCs/>
          <w:sz w:val="21"/>
          <w:szCs w:val="21"/>
        </w:rPr>
        <w:t>Muscular</w:t>
      </w:r>
      <w:r w:rsidR="007C42F8" w:rsidRPr="00FB122C">
        <w:rPr>
          <w:rFonts w:ascii="Baskerville Old Face" w:hAnsi="Baskerville Old Face"/>
          <w:b/>
          <w:bCs/>
          <w:sz w:val="21"/>
          <w:szCs w:val="21"/>
        </w:rPr>
        <w:t>is Externa:</w:t>
      </w:r>
      <w:r w:rsidR="00FF7EEC" w:rsidRPr="00FB122C">
        <w:rPr>
          <w:rFonts w:ascii="Baskerville Old Face" w:hAnsi="Baskerville Old Face"/>
          <w:b/>
          <w:bCs/>
          <w:sz w:val="21"/>
          <w:szCs w:val="21"/>
        </w:rPr>
        <w:t xml:space="preserve"> </w:t>
      </w:r>
      <w:r w:rsidR="00FF7EEC" w:rsidRPr="00FB122C">
        <w:rPr>
          <w:rFonts w:ascii="Baskerville Old Face" w:hAnsi="Baskerville Old Face"/>
          <w:sz w:val="21"/>
          <w:szCs w:val="21"/>
        </w:rPr>
        <w:t xml:space="preserve">surrounding the submucosa. </w:t>
      </w:r>
      <w:r w:rsidR="002D13A3" w:rsidRPr="00FB122C">
        <w:rPr>
          <w:rFonts w:ascii="Baskerville Old Face" w:hAnsi="Baskerville Old Face"/>
          <w:sz w:val="21"/>
          <w:szCs w:val="21"/>
        </w:rPr>
        <w:t xml:space="preserve">This layer is responsible for segmentation and peristalsis. It typically has an inner circular </w:t>
      </w:r>
      <w:r w:rsidR="00F05C05" w:rsidRPr="00FB122C">
        <w:rPr>
          <w:rFonts w:ascii="Baskerville Old Face" w:hAnsi="Baskerville Old Face"/>
          <w:sz w:val="21"/>
          <w:szCs w:val="21"/>
        </w:rPr>
        <w:t>layer and an outer longitudinal layer of smooth muscle</w:t>
      </w:r>
      <w:r w:rsidR="00172590" w:rsidRPr="00FB122C">
        <w:rPr>
          <w:rFonts w:ascii="Baskerville Old Face" w:hAnsi="Baskerville Old Face"/>
          <w:sz w:val="21"/>
          <w:szCs w:val="21"/>
        </w:rPr>
        <w:t xml:space="preserve"> cells. In several places along the tract, the circular layer thickens, forming sphincters </w:t>
      </w:r>
      <w:r w:rsidR="00DD0278" w:rsidRPr="00FB122C">
        <w:rPr>
          <w:rFonts w:ascii="Baskerville Old Face" w:hAnsi="Baskerville Old Face"/>
          <w:sz w:val="21"/>
          <w:szCs w:val="21"/>
        </w:rPr>
        <w:t>that act as valves to control food passage from one organ to the next and prevent backflow.</w:t>
      </w:r>
    </w:p>
    <w:p w14:paraId="42271AFA" w14:textId="4BE4DA57" w:rsidR="007C42F8" w:rsidRPr="00FB122C" w:rsidRDefault="007C42F8" w:rsidP="00354A09">
      <w:pPr>
        <w:ind w:left="720"/>
        <w:rPr>
          <w:rFonts w:ascii="Baskerville Old Face" w:hAnsi="Baskerville Old Face"/>
          <w:sz w:val="21"/>
          <w:szCs w:val="21"/>
        </w:rPr>
      </w:pPr>
      <w:r w:rsidRPr="00FB122C">
        <w:rPr>
          <w:rFonts w:ascii="Baskerville Old Face" w:hAnsi="Baskerville Old Face"/>
          <w:b/>
          <w:bCs/>
          <w:sz w:val="21"/>
          <w:szCs w:val="21"/>
        </w:rPr>
        <w:t>Serosa:</w:t>
      </w:r>
      <w:r w:rsidR="00DD0278" w:rsidRPr="00FB122C">
        <w:rPr>
          <w:rFonts w:ascii="Baskerville Old Face" w:hAnsi="Baskerville Old Face"/>
          <w:sz w:val="21"/>
          <w:szCs w:val="21"/>
        </w:rPr>
        <w:t xml:space="preserve"> </w:t>
      </w:r>
      <w:r w:rsidR="008361E8" w:rsidRPr="00FB122C">
        <w:rPr>
          <w:rFonts w:ascii="Baskerville Old Face" w:hAnsi="Baskerville Old Face"/>
          <w:sz w:val="21"/>
          <w:szCs w:val="21"/>
        </w:rPr>
        <w:t>outermost layer of the intraperitoneal organs</w:t>
      </w:r>
      <w:r w:rsidR="00AD2191" w:rsidRPr="00FB122C">
        <w:rPr>
          <w:rFonts w:ascii="Baskerville Old Face" w:hAnsi="Baskerville Old Face"/>
          <w:sz w:val="21"/>
          <w:szCs w:val="21"/>
        </w:rPr>
        <w:t xml:space="preserve"> is the visceral peritoneum. In most alimentary </w:t>
      </w:r>
      <w:r w:rsidR="00102032" w:rsidRPr="00FB122C">
        <w:rPr>
          <w:rFonts w:ascii="Baskerville Old Face" w:hAnsi="Baskerville Old Face"/>
          <w:sz w:val="21"/>
          <w:szCs w:val="21"/>
        </w:rPr>
        <w:t>canal organs, it is formed of</w:t>
      </w:r>
      <w:r w:rsidR="002615B6" w:rsidRPr="00FB122C">
        <w:rPr>
          <w:rFonts w:ascii="Baskerville Old Face" w:hAnsi="Baskerville Old Face"/>
          <w:sz w:val="21"/>
          <w:szCs w:val="21"/>
        </w:rPr>
        <w:t xml:space="preserve"> areolar connective tissue covered with mesothelium</w:t>
      </w:r>
      <w:r w:rsidR="00354A09" w:rsidRPr="00FB122C">
        <w:rPr>
          <w:rFonts w:ascii="Baskerville Old Face" w:hAnsi="Baskerville Old Face"/>
          <w:sz w:val="21"/>
          <w:szCs w:val="21"/>
        </w:rPr>
        <w:t>, a single layer of squamous epithelial cells.</w:t>
      </w:r>
      <w:r w:rsidR="00CB67EC" w:rsidRPr="00FB122C">
        <w:rPr>
          <w:rFonts w:ascii="Baskerville Old Face" w:hAnsi="Baskerville Old Face"/>
          <w:sz w:val="21"/>
          <w:szCs w:val="21"/>
        </w:rPr>
        <w:t xml:space="preserve"> In the esophagus, which is located in the thoracic instead of the abdominopelvic cavity, the serosa is replaced by an adventiti</w:t>
      </w:r>
      <w:r w:rsidR="00D05F91" w:rsidRPr="00FB122C">
        <w:rPr>
          <w:rFonts w:ascii="Baskerville Old Face" w:hAnsi="Baskerville Old Face"/>
          <w:sz w:val="21"/>
          <w:szCs w:val="21"/>
        </w:rPr>
        <w:t>a, ordinary dense connective tissue that binds the esophagus to surrounding structures. Retroperitoneal organs have both an adventitia (on the side facing the dorsal body wall) and a serosa (on the side facing the peritoneal cavity).</w:t>
      </w:r>
    </w:p>
    <w:p w14:paraId="696B15FC" w14:textId="3079B287" w:rsidR="00EC5464" w:rsidRPr="00FB122C" w:rsidRDefault="005535AC" w:rsidP="005535AC">
      <w:pPr>
        <w:jc w:val="center"/>
        <w:rPr>
          <w:rFonts w:ascii="Baskerville Old Face" w:hAnsi="Baskerville Old Face"/>
          <w:b/>
          <w:bCs/>
          <w:sz w:val="21"/>
          <w:szCs w:val="21"/>
        </w:rPr>
      </w:pPr>
      <w:r w:rsidRPr="00FB122C">
        <w:rPr>
          <w:rFonts w:ascii="Baskerville Old Face" w:hAnsi="Baskerville Old Face"/>
          <w:b/>
          <w:bCs/>
          <w:sz w:val="21"/>
          <w:szCs w:val="21"/>
        </w:rPr>
        <w:t>Lumen -&gt; Mucosa -&gt; Submucosa -&gt; Muscularis Externa -&gt; Serosa -&gt; Outside</w:t>
      </w:r>
    </w:p>
    <w:p w14:paraId="47C2A4CF" w14:textId="0689053C" w:rsidR="00AC26C3" w:rsidRPr="00FB122C" w:rsidRDefault="00A30BBA" w:rsidP="00AC26C3">
      <w:pPr>
        <w:rPr>
          <w:rFonts w:ascii="Baskerville Old Face" w:hAnsi="Baskerville Old Face"/>
          <w:sz w:val="21"/>
          <w:szCs w:val="21"/>
        </w:rPr>
      </w:pPr>
      <w:r w:rsidRPr="00FB122C">
        <w:rPr>
          <w:rFonts w:ascii="Baskerville Old Face" w:hAnsi="Baskerville Old Face"/>
          <w:b/>
          <w:bCs/>
          <w:sz w:val="21"/>
          <w:szCs w:val="21"/>
          <w:u w:val="single"/>
        </w:rPr>
        <w:t>Ingestion Occurs Only at the Mouth</w:t>
      </w:r>
    </w:p>
    <w:p w14:paraId="519A7250" w14:textId="1A7BDEC7" w:rsidR="00A30BBA" w:rsidRPr="00FB122C" w:rsidRDefault="002B61CE" w:rsidP="00AC26C3">
      <w:pPr>
        <w:rPr>
          <w:rFonts w:ascii="Baskerville Old Face" w:hAnsi="Baskerville Old Face"/>
          <w:sz w:val="21"/>
          <w:szCs w:val="21"/>
        </w:rPr>
      </w:pPr>
      <w:r w:rsidRPr="00FB122C">
        <w:rPr>
          <w:rFonts w:ascii="Baskerville Old Face" w:hAnsi="Baskerville Old Face"/>
          <w:sz w:val="21"/>
          <w:szCs w:val="21"/>
        </w:rPr>
        <w:lastRenderedPageBreak/>
        <w:t>Aside from ingestion, the digestive functions associated with the mouth mostly reflect the activity of the related accessory organs, such as the teeth, salivary glands, and tongue. In the mouth, we chew food</w:t>
      </w:r>
      <w:r w:rsidR="00A3181F" w:rsidRPr="00FB122C">
        <w:rPr>
          <w:rFonts w:ascii="Baskerville Old Face" w:hAnsi="Baskerville Old Face"/>
          <w:sz w:val="21"/>
          <w:szCs w:val="21"/>
        </w:rPr>
        <w:t xml:space="preserve"> and mix it with saliva containing enzymes that begin the process of digestion. The mouth also begins the propulsive process of swallowing, which carries food through the pharynx and esophagus to the stomach.</w:t>
      </w:r>
    </w:p>
    <w:p w14:paraId="1D1E3297" w14:textId="1F0C6260" w:rsidR="00A3181F" w:rsidRPr="00FB122C" w:rsidRDefault="007437DE" w:rsidP="00250454">
      <w:pPr>
        <w:ind w:left="720"/>
        <w:rPr>
          <w:rFonts w:ascii="Baskerville Old Face" w:hAnsi="Baskerville Old Face"/>
          <w:sz w:val="21"/>
          <w:szCs w:val="21"/>
        </w:rPr>
      </w:pPr>
      <w:r w:rsidRPr="00FB122C">
        <w:rPr>
          <w:rFonts w:ascii="Baskerville Old Face" w:hAnsi="Baskerville Old Face"/>
          <w:b/>
          <w:bCs/>
          <w:sz w:val="21"/>
          <w:szCs w:val="21"/>
        </w:rPr>
        <w:t>Mouth:</w:t>
      </w:r>
      <w:r w:rsidRPr="00FB122C">
        <w:rPr>
          <w:rFonts w:ascii="Baskerville Old Face" w:hAnsi="Baskerville Old Face"/>
          <w:sz w:val="21"/>
          <w:szCs w:val="21"/>
        </w:rPr>
        <w:t xml:space="preserve"> </w:t>
      </w:r>
      <w:r w:rsidR="00222BE2" w:rsidRPr="00FB122C">
        <w:rPr>
          <w:rFonts w:ascii="Baskerville Old Face" w:hAnsi="Baskerville Old Face"/>
          <w:sz w:val="21"/>
          <w:szCs w:val="21"/>
        </w:rPr>
        <w:t>also called the oral cavity, or buccal cavity</w:t>
      </w:r>
      <w:r w:rsidR="00331814" w:rsidRPr="00FB122C">
        <w:rPr>
          <w:rFonts w:ascii="Baskerville Old Face" w:hAnsi="Baskerville Old Face"/>
          <w:sz w:val="21"/>
          <w:szCs w:val="21"/>
        </w:rPr>
        <w:t xml:space="preserve">. Its boundaries are the lips anteriorly, cheeks laterally, </w:t>
      </w:r>
      <w:r w:rsidR="00790390" w:rsidRPr="00FB122C">
        <w:rPr>
          <w:rFonts w:ascii="Baskerville Old Face" w:hAnsi="Baskerville Old Face"/>
          <w:sz w:val="21"/>
          <w:szCs w:val="21"/>
        </w:rPr>
        <w:t xml:space="preserve">palate superiorly, and tongue inferiorly. Its </w:t>
      </w:r>
      <w:r w:rsidR="00DD0293" w:rsidRPr="00FB122C">
        <w:rPr>
          <w:rFonts w:ascii="Baskerville Old Face" w:hAnsi="Baskerville Old Face"/>
          <w:sz w:val="21"/>
          <w:szCs w:val="21"/>
        </w:rPr>
        <w:t xml:space="preserve">anterior opening is the oral orifice. Posteriorly, the oral cavity is continuous with the oropharynx. The walls of the mouth are lined with a thick stratified squamous </w:t>
      </w:r>
      <w:r w:rsidR="00931ED1" w:rsidRPr="00FB122C">
        <w:rPr>
          <w:rFonts w:ascii="Baskerville Old Face" w:hAnsi="Baskerville Old Face"/>
          <w:sz w:val="21"/>
          <w:szCs w:val="21"/>
        </w:rPr>
        <w:t xml:space="preserve">epithelium, which withstands considerable friction. The epithelium on the gums, hard palate, and dorsum of the tongue is slightly keratinized </w:t>
      </w:r>
      <w:r w:rsidR="009C31CA" w:rsidRPr="00FB122C">
        <w:rPr>
          <w:rFonts w:ascii="Baskerville Old Face" w:hAnsi="Baskerville Old Face"/>
          <w:sz w:val="21"/>
          <w:szCs w:val="21"/>
        </w:rPr>
        <w:t>for extra protection against abrasion during eating.</w:t>
      </w:r>
      <w:r w:rsidR="00173D29" w:rsidRPr="00FB122C">
        <w:rPr>
          <w:rFonts w:ascii="Baskerville Old Face" w:hAnsi="Baskerville Old Face"/>
          <w:sz w:val="21"/>
          <w:szCs w:val="21"/>
        </w:rPr>
        <w:t xml:space="preserve"> Mouth begins propulsive act of swallowing. Food traverses the pharynx and enters the esophagus. </w:t>
      </w:r>
    </w:p>
    <w:p w14:paraId="3926C8DA" w14:textId="24DB1C21" w:rsidR="00173D29" w:rsidRPr="00FB122C" w:rsidRDefault="00173D29" w:rsidP="00173D29">
      <w:pPr>
        <w:ind w:left="1440"/>
        <w:rPr>
          <w:rFonts w:ascii="Baskerville Old Face" w:hAnsi="Baskerville Old Face"/>
          <w:sz w:val="21"/>
          <w:szCs w:val="21"/>
        </w:rPr>
      </w:pPr>
      <w:r w:rsidRPr="00FB122C">
        <w:rPr>
          <w:rFonts w:ascii="Baskerville Old Face" w:hAnsi="Baskerville Old Face"/>
          <w:b/>
          <w:bCs/>
          <w:sz w:val="21"/>
          <w:szCs w:val="21"/>
        </w:rPr>
        <w:t xml:space="preserve">Digestive processes: </w:t>
      </w:r>
      <w:r w:rsidRPr="00FB122C">
        <w:rPr>
          <w:rFonts w:ascii="Baskerville Old Face" w:hAnsi="Baskerville Old Face"/>
          <w:sz w:val="21"/>
          <w:szCs w:val="21"/>
        </w:rPr>
        <w:t>mechanical = chewing (mastication) which is partly voluntary and partly reflexive. This process mechanically breaks down and mixes food.</w:t>
      </w:r>
      <w:r w:rsidR="000630D7" w:rsidRPr="00FB122C">
        <w:rPr>
          <w:rFonts w:ascii="Baskerville Old Face" w:hAnsi="Baskerville Old Face"/>
          <w:sz w:val="21"/>
          <w:szCs w:val="21"/>
        </w:rPr>
        <w:t xml:space="preserve"> There is virtually no absorption in the mouth, except for nitroglycerine.</w:t>
      </w:r>
    </w:p>
    <w:p w14:paraId="17389540" w14:textId="04D2D4EA" w:rsidR="000630D7" w:rsidRPr="00FB122C" w:rsidRDefault="000630D7" w:rsidP="000630D7">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What does salivary amylase do? What happens if you hold a piece of bread in your mouth for a long time?</w:t>
      </w:r>
    </w:p>
    <w:p w14:paraId="273ECDF5" w14:textId="2BE8EF2F" w:rsidR="000630D7" w:rsidRPr="00FB122C" w:rsidRDefault="000630D7" w:rsidP="000630D7">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Amylase begins the digestion of starchy foods. The brea</w:t>
      </w:r>
      <w:r w:rsidR="007D514F" w:rsidRPr="00FB122C">
        <w:rPr>
          <w:rFonts w:ascii="Baskerville Old Face" w:hAnsi="Baskerville Old Face"/>
          <w:sz w:val="21"/>
          <w:szCs w:val="21"/>
        </w:rPr>
        <w:t xml:space="preserve">d will be broken down by salivary amylase into oligosaccharides and disaccharides. </w:t>
      </w:r>
    </w:p>
    <w:p w14:paraId="222CBBBD" w14:textId="28E4AD1F" w:rsidR="007D514F" w:rsidRPr="00FB122C" w:rsidRDefault="007D514F" w:rsidP="007D514F">
      <w:pPr>
        <w:ind w:left="720"/>
        <w:rPr>
          <w:rFonts w:ascii="Baskerville Old Face" w:hAnsi="Baskerville Old Face"/>
          <w:sz w:val="21"/>
          <w:szCs w:val="21"/>
        </w:rPr>
      </w:pPr>
      <w:r w:rsidRPr="00FB122C">
        <w:rPr>
          <w:rFonts w:ascii="Baskerville Old Face" w:hAnsi="Baskerville Old Face"/>
          <w:b/>
          <w:bCs/>
          <w:sz w:val="21"/>
          <w:szCs w:val="21"/>
        </w:rPr>
        <w:t>Swallowing (Deglutition):</w:t>
      </w:r>
      <w:r w:rsidRPr="00FB122C">
        <w:rPr>
          <w:rFonts w:ascii="Baskerville Old Face" w:hAnsi="Baskerville Old Face"/>
          <w:sz w:val="21"/>
          <w:szCs w:val="21"/>
        </w:rPr>
        <w:t xml:space="preserve"> the pharynx and esophagus merely serve as conduits to pass food from the mouth to the stomach. Their single digestive system function is food propulsion, accomplished by deglutination. The esophagus is a muscular tube that collapses when not involved in food propulsion. Food traverses the oropharynx, then the laryngopharynx to reach the esophagus. Both are passageways for food, fluid, and air. Swallowing is a coordinated activity of the tongue, soft palate, pharynx, esophagus and 22 separate muscle groups. Two phases: buccal and pharyngeal-esophageal </w:t>
      </w:r>
    </w:p>
    <w:p w14:paraId="67D25421" w14:textId="6A7070BF" w:rsidR="007D514F" w:rsidRPr="00FB122C" w:rsidRDefault="007D514F" w:rsidP="007D514F">
      <w:pPr>
        <w:ind w:left="1440"/>
        <w:rPr>
          <w:rFonts w:ascii="Baskerville Old Face" w:hAnsi="Baskerville Old Face"/>
          <w:sz w:val="21"/>
          <w:szCs w:val="21"/>
        </w:rPr>
      </w:pPr>
      <w:r w:rsidRPr="00FB122C">
        <w:rPr>
          <w:rFonts w:ascii="Baskerville Old Face" w:hAnsi="Baskerville Old Face"/>
          <w:b/>
          <w:bCs/>
          <w:sz w:val="21"/>
          <w:szCs w:val="21"/>
        </w:rPr>
        <w:t xml:space="preserve">Buccal Phase: </w:t>
      </w:r>
      <w:r w:rsidRPr="00FB122C">
        <w:rPr>
          <w:rFonts w:ascii="Baskerville Old Face" w:hAnsi="Baskerville Old Face"/>
          <w:sz w:val="21"/>
          <w:szCs w:val="21"/>
        </w:rPr>
        <w:t>occurs in the month and is voluntary. It ends when a food bolus or a “bit of saliva” leaves the mouth and stimulates tactile receptors in the posterior pharynx, initiating the next phase.</w:t>
      </w:r>
    </w:p>
    <w:p w14:paraId="76A23357" w14:textId="35552FCC" w:rsidR="007D514F" w:rsidRPr="00FB122C" w:rsidRDefault="007D514F" w:rsidP="007D514F">
      <w:pPr>
        <w:ind w:left="1440"/>
        <w:rPr>
          <w:rFonts w:ascii="Baskerville Old Face" w:hAnsi="Baskerville Old Face"/>
          <w:sz w:val="21"/>
          <w:szCs w:val="21"/>
        </w:rPr>
      </w:pPr>
      <w:r w:rsidRPr="00FB122C">
        <w:rPr>
          <w:rFonts w:ascii="Baskerville Old Face" w:hAnsi="Baskerville Old Face"/>
          <w:b/>
          <w:bCs/>
          <w:sz w:val="21"/>
          <w:szCs w:val="21"/>
        </w:rPr>
        <w:t>Pharyngeal-Esophageal Phase:</w:t>
      </w:r>
      <w:r w:rsidRPr="00FB122C">
        <w:rPr>
          <w:rFonts w:ascii="Baskerville Old Face" w:hAnsi="Baskerville Old Face"/>
          <w:sz w:val="21"/>
          <w:szCs w:val="21"/>
        </w:rPr>
        <w:t xml:space="preserve"> is involuntary and is controlled by the swallowing center in the brain stem (medulla and lower pons). Various nerves, most importantly the </w:t>
      </w:r>
      <w:proofErr w:type="spellStart"/>
      <w:r w:rsidRPr="00FB122C">
        <w:rPr>
          <w:rFonts w:ascii="Baskerville Old Face" w:hAnsi="Baskerville Old Face"/>
          <w:sz w:val="21"/>
          <w:szCs w:val="21"/>
        </w:rPr>
        <w:t>vagus</w:t>
      </w:r>
      <w:proofErr w:type="spellEnd"/>
      <w:r w:rsidRPr="00FB122C">
        <w:rPr>
          <w:rFonts w:ascii="Baskerville Old Face" w:hAnsi="Baskerville Old Face"/>
          <w:sz w:val="21"/>
          <w:szCs w:val="21"/>
        </w:rPr>
        <w:t xml:space="preserve"> nerves, transmit motor impulses from the swallowing center to the muscles of the pharynx and esophagus. Once food enters the pharynx, respiration is momentarily inhibited and all routes except the desired one into the digestive tract are blocked off. Solid foods pass from the oropharynx to the stomach in about 8 seconds, and fluids, aided by gravity, pass in 1-2 seconds.</w:t>
      </w:r>
    </w:p>
    <w:p w14:paraId="20177FA0" w14:textId="68DA7BA7" w:rsidR="00BC4A18" w:rsidRPr="00FB122C" w:rsidRDefault="00BC4A18" w:rsidP="00BC4A18">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Which of the following statements about salivation is TRUE?</w:t>
      </w:r>
    </w:p>
    <w:p w14:paraId="20C6A457" w14:textId="11B8BE9F" w:rsidR="00BC4A18" w:rsidRPr="00FB122C" w:rsidRDefault="00BC4A18" w:rsidP="00BC4A18">
      <w:pPr>
        <w:rPr>
          <w:rFonts w:ascii="Baskerville Old Face" w:hAnsi="Baskerville Old Face"/>
          <w:sz w:val="21"/>
          <w:szCs w:val="21"/>
        </w:rPr>
      </w:pPr>
      <w:r w:rsidRPr="00FB122C">
        <w:rPr>
          <w:rFonts w:ascii="Baskerville Old Face" w:hAnsi="Baskerville Old Face"/>
          <w:sz w:val="21"/>
          <w:szCs w:val="21"/>
        </w:rPr>
        <w:t>a. Salivation is controlled mainly by the parasympathetic division of the autonomic nervous system</w:t>
      </w:r>
    </w:p>
    <w:p w14:paraId="7775916E" w14:textId="2FF6B171" w:rsidR="00BC4A18" w:rsidRPr="00FB122C" w:rsidRDefault="00BC4A18" w:rsidP="00BC4A18">
      <w:pPr>
        <w:rPr>
          <w:rFonts w:ascii="Baskerville Old Face" w:hAnsi="Baskerville Old Face"/>
          <w:sz w:val="21"/>
          <w:szCs w:val="21"/>
        </w:rPr>
      </w:pPr>
      <w:r w:rsidRPr="00FB122C">
        <w:rPr>
          <w:rFonts w:ascii="Baskerville Old Face" w:hAnsi="Baskerville Old Face"/>
          <w:sz w:val="21"/>
          <w:szCs w:val="21"/>
        </w:rPr>
        <w:t>b. Salivation can be triggered by chewing a rubber band</w:t>
      </w:r>
    </w:p>
    <w:p w14:paraId="26020DF3" w14:textId="2704A432" w:rsidR="00BC4A18" w:rsidRPr="00FB122C" w:rsidRDefault="00BC4A18" w:rsidP="00BC4A18">
      <w:pPr>
        <w:rPr>
          <w:rFonts w:ascii="Baskerville Old Face" w:hAnsi="Baskerville Old Face"/>
          <w:sz w:val="21"/>
          <w:szCs w:val="21"/>
        </w:rPr>
      </w:pPr>
      <w:r w:rsidRPr="00FB122C">
        <w:rPr>
          <w:rFonts w:ascii="Baskerville Old Face" w:hAnsi="Baskerville Old Face"/>
          <w:sz w:val="21"/>
          <w:szCs w:val="21"/>
        </w:rPr>
        <w:t>c. Salivation can be stimulated by bacterial toxins in the stomach</w:t>
      </w:r>
    </w:p>
    <w:p w14:paraId="781BE675" w14:textId="6C0D4AF0" w:rsidR="00BC4A18" w:rsidRPr="00FB122C" w:rsidRDefault="00BC4A18" w:rsidP="00BC4A18">
      <w:pPr>
        <w:rPr>
          <w:rFonts w:ascii="Baskerville Old Face" w:hAnsi="Baskerville Old Face"/>
          <w:sz w:val="21"/>
          <w:szCs w:val="21"/>
        </w:rPr>
      </w:pPr>
      <w:r w:rsidRPr="00FB122C">
        <w:rPr>
          <w:rFonts w:ascii="Baskerville Old Face" w:hAnsi="Baskerville Old Face"/>
          <w:sz w:val="21"/>
          <w:szCs w:val="21"/>
        </w:rPr>
        <w:t>d. a and b</w:t>
      </w:r>
    </w:p>
    <w:p w14:paraId="5500BCB1" w14:textId="238A61E5" w:rsidR="00BC4A18" w:rsidRPr="00FB122C" w:rsidRDefault="00BC4A18" w:rsidP="00BC4A18">
      <w:pPr>
        <w:rPr>
          <w:rFonts w:ascii="Baskerville Old Face" w:hAnsi="Baskerville Old Face"/>
          <w:b/>
          <w:bCs/>
          <w:sz w:val="21"/>
          <w:szCs w:val="21"/>
        </w:rPr>
      </w:pPr>
      <w:r w:rsidRPr="00FB122C">
        <w:rPr>
          <w:rFonts w:ascii="Baskerville Old Face" w:hAnsi="Baskerville Old Face"/>
          <w:b/>
          <w:bCs/>
          <w:sz w:val="21"/>
          <w:szCs w:val="21"/>
        </w:rPr>
        <w:t>e. a, b, and c</w:t>
      </w:r>
    </w:p>
    <w:p w14:paraId="0EDA554D" w14:textId="407C2AAA" w:rsidR="00BC4A18" w:rsidRPr="00FB122C" w:rsidRDefault="00BC4A18" w:rsidP="00BC4A18">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During the pharyngeal-esophageal phase of swallowing:</w:t>
      </w:r>
    </w:p>
    <w:p w14:paraId="767DA4CE" w14:textId="4B5896C8" w:rsidR="00BC4A18" w:rsidRPr="00FB122C" w:rsidRDefault="00BC4A18" w:rsidP="00BC4A18">
      <w:pPr>
        <w:rPr>
          <w:rFonts w:ascii="Baskerville Old Face" w:hAnsi="Baskerville Old Face"/>
          <w:sz w:val="21"/>
          <w:szCs w:val="21"/>
        </w:rPr>
      </w:pPr>
      <w:r w:rsidRPr="00FB122C">
        <w:rPr>
          <w:rFonts w:ascii="Baskerville Old Face" w:hAnsi="Baskerville Old Face"/>
          <w:sz w:val="21"/>
          <w:szCs w:val="21"/>
        </w:rPr>
        <w:t>a. The soft palate rises to close off the nasopharynx</w:t>
      </w:r>
    </w:p>
    <w:p w14:paraId="209D5FC8" w14:textId="5F36FCE6" w:rsidR="00BC4A18" w:rsidRPr="00FB122C" w:rsidRDefault="00BC4A18" w:rsidP="00BC4A18">
      <w:pPr>
        <w:rPr>
          <w:rFonts w:ascii="Baskerville Old Face" w:hAnsi="Baskerville Old Face"/>
          <w:sz w:val="21"/>
          <w:szCs w:val="21"/>
        </w:rPr>
      </w:pPr>
      <w:r w:rsidRPr="00FB122C">
        <w:rPr>
          <w:rFonts w:ascii="Baskerville Old Face" w:hAnsi="Baskerville Old Face"/>
          <w:sz w:val="21"/>
          <w:szCs w:val="21"/>
        </w:rPr>
        <w:t>b. Swallowing is initiated voluntarily by the swallowing centre in the medulla and lower pons</w:t>
      </w:r>
    </w:p>
    <w:p w14:paraId="5B90ECFA" w14:textId="72CB8AA4" w:rsidR="00BC4A18" w:rsidRPr="00FB122C" w:rsidRDefault="00BC4A18" w:rsidP="00BC4A18">
      <w:pPr>
        <w:rPr>
          <w:rFonts w:ascii="Baskerville Old Face" w:hAnsi="Baskerville Old Face"/>
          <w:sz w:val="21"/>
          <w:szCs w:val="21"/>
        </w:rPr>
      </w:pPr>
      <w:r w:rsidRPr="00FB122C">
        <w:rPr>
          <w:rFonts w:ascii="Baskerville Old Face" w:hAnsi="Baskerville Old Face"/>
          <w:sz w:val="21"/>
          <w:szCs w:val="21"/>
        </w:rPr>
        <w:lastRenderedPageBreak/>
        <w:t>c. The epiglottis lifts to uncover the opening into the esophagus</w:t>
      </w:r>
    </w:p>
    <w:p w14:paraId="0592A0F4" w14:textId="13BA3D6E" w:rsidR="00BC4A18" w:rsidRPr="00FB122C" w:rsidRDefault="00BC4A18" w:rsidP="00BC4A18">
      <w:pPr>
        <w:rPr>
          <w:rFonts w:ascii="Baskerville Old Face" w:hAnsi="Baskerville Old Face"/>
          <w:sz w:val="21"/>
          <w:szCs w:val="21"/>
        </w:rPr>
      </w:pPr>
      <w:r w:rsidRPr="00FB122C">
        <w:rPr>
          <w:rFonts w:ascii="Baskerville Old Face" w:hAnsi="Baskerville Old Face"/>
          <w:sz w:val="21"/>
          <w:szCs w:val="21"/>
        </w:rPr>
        <w:t>d. The larynx rises, and the epiglottis covers the opening into the trachea</w:t>
      </w:r>
    </w:p>
    <w:p w14:paraId="529EE3B1" w14:textId="6AD360AD" w:rsidR="00BC4A18" w:rsidRPr="00FB122C" w:rsidRDefault="00BC4A18" w:rsidP="00BC4A18">
      <w:pPr>
        <w:rPr>
          <w:rFonts w:ascii="Baskerville Old Face" w:hAnsi="Baskerville Old Face"/>
          <w:b/>
          <w:bCs/>
          <w:sz w:val="21"/>
          <w:szCs w:val="21"/>
        </w:rPr>
      </w:pPr>
      <w:r w:rsidRPr="00FB122C">
        <w:rPr>
          <w:rFonts w:ascii="Baskerville Old Face" w:hAnsi="Baskerville Old Face"/>
          <w:b/>
          <w:bCs/>
          <w:sz w:val="21"/>
          <w:szCs w:val="21"/>
        </w:rPr>
        <w:t>e. a and d</w:t>
      </w:r>
    </w:p>
    <w:p w14:paraId="4A30C422" w14:textId="4CE6017C" w:rsidR="00BC4A18" w:rsidRPr="00FB122C" w:rsidRDefault="00BC4A18" w:rsidP="00BC4A18">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Which of the following is NOT found in saliva?</w:t>
      </w:r>
    </w:p>
    <w:p w14:paraId="2ED3C31F" w14:textId="0B90EC07" w:rsidR="00BC4A18" w:rsidRPr="00FB122C" w:rsidRDefault="00BC4A18" w:rsidP="00BC4A18">
      <w:pPr>
        <w:rPr>
          <w:rFonts w:ascii="Baskerville Old Face" w:hAnsi="Baskerville Old Face"/>
          <w:sz w:val="21"/>
          <w:szCs w:val="21"/>
        </w:rPr>
      </w:pPr>
      <w:r w:rsidRPr="00FB122C">
        <w:rPr>
          <w:rFonts w:ascii="Baskerville Old Face" w:hAnsi="Baskerville Old Face"/>
          <w:sz w:val="21"/>
          <w:szCs w:val="21"/>
        </w:rPr>
        <w:t>a. Na+</w:t>
      </w:r>
    </w:p>
    <w:p w14:paraId="51BB7FD7" w14:textId="3BB8A040" w:rsidR="00BC4A18" w:rsidRPr="00FB122C" w:rsidRDefault="00BC4A18" w:rsidP="00BC4A18">
      <w:pPr>
        <w:rPr>
          <w:rFonts w:ascii="Baskerville Old Face" w:hAnsi="Baskerville Old Face"/>
          <w:b/>
          <w:bCs/>
          <w:sz w:val="21"/>
          <w:szCs w:val="21"/>
        </w:rPr>
      </w:pPr>
      <w:r w:rsidRPr="00FB122C">
        <w:rPr>
          <w:rFonts w:ascii="Baskerville Old Face" w:hAnsi="Baskerville Old Face"/>
          <w:b/>
          <w:bCs/>
          <w:sz w:val="21"/>
          <w:szCs w:val="21"/>
        </w:rPr>
        <w:t>b. Intrinsic factor</w:t>
      </w:r>
    </w:p>
    <w:p w14:paraId="34E88D32" w14:textId="5269A93B" w:rsidR="00BC4A18" w:rsidRPr="00FB122C" w:rsidRDefault="00BC4A18" w:rsidP="00BC4A18">
      <w:pPr>
        <w:rPr>
          <w:rFonts w:ascii="Baskerville Old Face" w:hAnsi="Baskerville Old Face"/>
          <w:sz w:val="21"/>
          <w:szCs w:val="21"/>
        </w:rPr>
      </w:pPr>
      <w:r w:rsidRPr="00FB122C">
        <w:rPr>
          <w:rFonts w:ascii="Baskerville Old Face" w:hAnsi="Baskerville Old Face"/>
          <w:sz w:val="21"/>
          <w:szCs w:val="21"/>
        </w:rPr>
        <w:t>c. Amylase</w:t>
      </w:r>
    </w:p>
    <w:p w14:paraId="3A8E0F15" w14:textId="4F0009E1" w:rsidR="00BC4A18" w:rsidRPr="00FB122C" w:rsidRDefault="00BC4A18" w:rsidP="00BC4A18">
      <w:pPr>
        <w:rPr>
          <w:rFonts w:ascii="Baskerville Old Face" w:hAnsi="Baskerville Old Face"/>
          <w:sz w:val="21"/>
          <w:szCs w:val="21"/>
        </w:rPr>
      </w:pPr>
      <w:r w:rsidRPr="00FB122C">
        <w:rPr>
          <w:rFonts w:ascii="Baskerville Old Face" w:hAnsi="Baskerville Old Face"/>
          <w:sz w:val="21"/>
          <w:szCs w:val="21"/>
        </w:rPr>
        <w:t>d. Mucin</w:t>
      </w:r>
    </w:p>
    <w:p w14:paraId="4F87E3B0" w14:textId="55A47E30" w:rsidR="00BC4A18" w:rsidRPr="00FB122C" w:rsidRDefault="00BC4A18" w:rsidP="00BC4A18">
      <w:pPr>
        <w:rPr>
          <w:rFonts w:ascii="Baskerville Old Face" w:hAnsi="Baskerville Old Face"/>
          <w:sz w:val="21"/>
          <w:szCs w:val="21"/>
        </w:rPr>
      </w:pPr>
      <w:r w:rsidRPr="00FB122C">
        <w:rPr>
          <w:rFonts w:ascii="Baskerville Old Face" w:hAnsi="Baskerville Old Face"/>
          <w:sz w:val="21"/>
          <w:szCs w:val="21"/>
        </w:rPr>
        <w:t xml:space="preserve">e. Lysozyme </w:t>
      </w:r>
    </w:p>
    <w:p w14:paraId="17124FFF" w14:textId="6CE9000B" w:rsidR="00250454" w:rsidRPr="00FB122C" w:rsidRDefault="0032136A" w:rsidP="00D170A2">
      <w:pPr>
        <w:ind w:left="720"/>
        <w:rPr>
          <w:rFonts w:ascii="Baskerville Old Face" w:hAnsi="Baskerville Old Face"/>
          <w:sz w:val="21"/>
          <w:szCs w:val="21"/>
        </w:rPr>
      </w:pPr>
      <w:r w:rsidRPr="00FB122C">
        <w:rPr>
          <w:rFonts w:ascii="Baskerville Old Face" w:hAnsi="Baskerville Old Face"/>
          <w:b/>
          <w:bCs/>
          <w:sz w:val="21"/>
          <w:szCs w:val="21"/>
        </w:rPr>
        <w:t>Lips and Cheeks:</w:t>
      </w:r>
      <w:r w:rsidRPr="00FB122C">
        <w:rPr>
          <w:rFonts w:ascii="Baskerville Old Face" w:hAnsi="Baskerville Old Face"/>
          <w:sz w:val="21"/>
          <w:szCs w:val="21"/>
        </w:rPr>
        <w:t xml:space="preserve"> the lips (labia) and the cheeks, which help keep food between the teeth when we chew, are composed of a core of skeletal muscle </w:t>
      </w:r>
      <w:r w:rsidR="00E36974" w:rsidRPr="00FB122C">
        <w:rPr>
          <w:rFonts w:ascii="Baskerville Old Face" w:hAnsi="Baskerville Old Face"/>
          <w:sz w:val="21"/>
          <w:szCs w:val="21"/>
        </w:rPr>
        <w:t xml:space="preserve">covered externally by skin. The orbicularis </w:t>
      </w:r>
      <w:proofErr w:type="spellStart"/>
      <w:r w:rsidR="00E36974" w:rsidRPr="00FB122C">
        <w:rPr>
          <w:rFonts w:ascii="Baskerville Old Face" w:hAnsi="Baskerville Old Face"/>
          <w:sz w:val="21"/>
          <w:szCs w:val="21"/>
        </w:rPr>
        <w:t>oris</w:t>
      </w:r>
      <w:proofErr w:type="spellEnd"/>
      <w:r w:rsidR="00E36974" w:rsidRPr="00FB122C">
        <w:rPr>
          <w:rFonts w:ascii="Baskerville Old Face" w:hAnsi="Baskerville Old Face"/>
          <w:sz w:val="21"/>
          <w:szCs w:val="21"/>
        </w:rPr>
        <w:t xml:space="preserve"> </w:t>
      </w:r>
      <w:r w:rsidR="00723CE0" w:rsidRPr="00FB122C">
        <w:rPr>
          <w:rFonts w:ascii="Baskerville Old Face" w:hAnsi="Baskerville Old Face"/>
          <w:sz w:val="21"/>
          <w:szCs w:val="21"/>
        </w:rPr>
        <w:t>muscle forms the fleshy lips</w:t>
      </w:r>
      <w:r w:rsidR="007C5823" w:rsidRPr="00FB122C">
        <w:rPr>
          <w:rFonts w:ascii="Baskerville Old Face" w:hAnsi="Baskerville Old Face"/>
          <w:sz w:val="21"/>
          <w:szCs w:val="21"/>
        </w:rPr>
        <w:t>. The cheeks are formed largel</w:t>
      </w:r>
      <w:r w:rsidR="001D3765" w:rsidRPr="00FB122C">
        <w:rPr>
          <w:rFonts w:ascii="Baskerville Old Face" w:hAnsi="Baskerville Old Face"/>
          <w:sz w:val="21"/>
          <w:szCs w:val="21"/>
        </w:rPr>
        <w:t>y</w:t>
      </w:r>
      <w:r w:rsidR="007C5823" w:rsidRPr="00FB122C">
        <w:rPr>
          <w:rFonts w:ascii="Baskerville Old Face" w:hAnsi="Baskerville Old Face"/>
          <w:sz w:val="21"/>
          <w:szCs w:val="21"/>
        </w:rPr>
        <w:t xml:space="preserve"> by the buccinators. </w:t>
      </w:r>
      <w:r w:rsidR="00A16481" w:rsidRPr="00FB122C">
        <w:rPr>
          <w:rFonts w:ascii="Baskerville Old Face" w:hAnsi="Baskerville Old Face"/>
          <w:sz w:val="21"/>
          <w:szCs w:val="21"/>
        </w:rPr>
        <w:t xml:space="preserve">The recess bounded externally by the lips and cheeks and internally by the gums and teeth </w:t>
      </w:r>
      <w:r w:rsidR="001B2A56" w:rsidRPr="00FB122C">
        <w:rPr>
          <w:rFonts w:ascii="Baskerville Old Face" w:hAnsi="Baskerville Old Face"/>
          <w:sz w:val="21"/>
          <w:szCs w:val="21"/>
        </w:rPr>
        <w:t>is the oral vestibule</w:t>
      </w:r>
      <w:r w:rsidR="00327EF8" w:rsidRPr="00FB122C">
        <w:rPr>
          <w:rFonts w:ascii="Baskerville Old Face" w:hAnsi="Baskerville Old Face"/>
          <w:sz w:val="21"/>
          <w:szCs w:val="21"/>
        </w:rPr>
        <w:t>. The area that lies within the teeth and gums is the oral cavity</w:t>
      </w:r>
      <w:r w:rsidR="00D170A2" w:rsidRPr="00FB122C">
        <w:rPr>
          <w:rFonts w:ascii="Baskerville Old Face" w:hAnsi="Baskerville Old Face"/>
          <w:sz w:val="21"/>
          <w:szCs w:val="21"/>
        </w:rPr>
        <w:t xml:space="preserve"> proper. The labial frenulum is a median fold that joins the internal aspect of each lip to the gum.</w:t>
      </w:r>
    </w:p>
    <w:p w14:paraId="41B38741" w14:textId="22795AD9" w:rsidR="00D170A2" w:rsidRPr="00FB122C" w:rsidRDefault="00FE08DA" w:rsidP="00D170A2">
      <w:pPr>
        <w:ind w:left="720"/>
        <w:rPr>
          <w:rFonts w:ascii="Baskerville Old Face" w:hAnsi="Baskerville Old Face"/>
          <w:sz w:val="21"/>
          <w:szCs w:val="21"/>
        </w:rPr>
      </w:pPr>
      <w:r w:rsidRPr="00FB122C">
        <w:rPr>
          <w:rFonts w:ascii="Baskerville Old Face" w:hAnsi="Baskerville Old Face"/>
          <w:b/>
          <w:bCs/>
          <w:sz w:val="21"/>
          <w:szCs w:val="21"/>
        </w:rPr>
        <w:t xml:space="preserve">Palate: </w:t>
      </w:r>
      <w:r w:rsidRPr="00FB122C">
        <w:rPr>
          <w:rFonts w:ascii="Baskerville Old Face" w:hAnsi="Baskerville Old Face"/>
          <w:sz w:val="21"/>
          <w:szCs w:val="21"/>
        </w:rPr>
        <w:t xml:space="preserve">forming the roof of the mouth, has two distinct parts: the hard palate anteriorly and the soft palate posteriorly. </w:t>
      </w:r>
    </w:p>
    <w:p w14:paraId="249F06B6" w14:textId="791A7399" w:rsidR="00FE08DA" w:rsidRPr="00FB122C" w:rsidRDefault="00FE08DA" w:rsidP="002C387C">
      <w:pPr>
        <w:ind w:left="1440"/>
        <w:rPr>
          <w:rFonts w:ascii="Baskerville Old Face" w:hAnsi="Baskerville Old Face"/>
          <w:sz w:val="21"/>
          <w:szCs w:val="21"/>
        </w:rPr>
      </w:pPr>
      <w:r w:rsidRPr="00FB122C">
        <w:rPr>
          <w:rFonts w:ascii="Baskerville Old Face" w:hAnsi="Baskerville Old Face"/>
          <w:b/>
          <w:bCs/>
          <w:sz w:val="21"/>
          <w:szCs w:val="21"/>
        </w:rPr>
        <w:t xml:space="preserve">Hard Palate: </w:t>
      </w:r>
      <w:r w:rsidRPr="00FB122C">
        <w:rPr>
          <w:rFonts w:ascii="Baskerville Old Face" w:hAnsi="Baskerville Old Face"/>
          <w:sz w:val="21"/>
          <w:szCs w:val="21"/>
        </w:rPr>
        <w:t>is underlain by the palatine bones</w:t>
      </w:r>
      <w:r w:rsidR="00D04410" w:rsidRPr="00FB122C">
        <w:rPr>
          <w:rFonts w:ascii="Baskerville Old Face" w:hAnsi="Baskerville Old Face"/>
          <w:sz w:val="21"/>
          <w:szCs w:val="21"/>
        </w:rPr>
        <w:t xml:space="preserve"> and the palatine processes of the maxillae, and it forms a rigid surface against which the tongue forces food during chewing. The mucosa on either side </w:t>
      </w:r>
      <w:r w:rsidR="00CE3512" w:rsidRPr="00FB122C">
        <w:rPr>
          <w:rFonts w:ascii="Baskerville Old Face" w:hAnsi="Baskerville Old Face"/>
          <w:sz w:val="21"/>
          <w:szCs w:val="21"/>
        </w:rPr>
        <w:t>is slightly ridged,</w:t>
      </w:r>
      <w:r w:rsidR="00D579F0" w:rsidRPr="00FB122C">
        <w:rPr>
          <w:rFonts w:ascii="Baskerville Old Face" w:hAnsi="Baskerville Old Face"/>
          <w:sz w:val="21"/>
          <w:szCs w:val="21"/>
        </w:rPr>
        <w:t xml:space="preserve"> which helps create friction.</w:t>
      </w:r>
    </w:p>
    <w:p w14:paraId="35388C32" w14:textId="4FC81249" w:rsidR="00D579F0" w:rsidRPr="00FB122C" w:rsidRDefault="00D579F0" w:rsidP="002C387C">
      <w:pPr>
        <w:ind w:left="1440"/>
        <w:rPr>
          <w:rFonts w:ascii="Baskerville Old Face" w:hAnsi="Baskerville Old Face"/>
          <w:sz w:val="21"/>
          <w:szCs w:val="21"/>
        </w:rPr>
      </w:pPr>
      <w:r w:rsidRPr="00FB122C">
        <w:rPr>
          <w:rFonts w:ascii="Baskerville Old Face" w:hAnsi="Baskerville Old Face"/>
          <w:b/>
          <w:bCs/>
          <w:sz w:val="21"/>
          <w:szCs w:val="21"/>
        </w:rPr>
        <w:t xml:space="preserve">Soft Palate: </w:t>
      </w:r>
      <w:r w:rsidRPr="00FB122C">
        <w:rPr>
          <w:rFonts w:ascii="Baskerville Old Face" w:hAnsi="Baskerville Old Face"/>
          <w:sz w:val="21"/>
          <w:szCs w:val="21"/>
        </w:rPr>
        <w:t xml:space="preserve">is a mobile </w:t>
      </w:r>
      <w:r w:rsidR="00F26561" w:rsidRPr="00FB122C">
        <w:rPr>
          <w:rFonts w:ascii="Baskerville Old Face" w:hAnsi="Baskerville Old Face"/>
          <w:sz w:val="21"/>
          <w:szCs w:val="21"/>
        </w:rPr>
        <w:t>fold formed mostly of skeletal muscle that rises reflexively to close off the nasophar</w:t>
      </w:r>
      <w:r w:rsidR="00231379" w:rsidRPr="00FB122C">
        <w:rPr>
          <w:rFonts w:ascii="Baskerville Old Face" w:hAnsi="Baskerville Old Face"/>
          <w:sz w:val="21"/>
          <w:szCs w:val="21"/>
        </w:rPr>
        <w:t>ynx when we swallow.</w:t>
      </w:r>
      <w:r w:rsidR="00F83E19" w:rsidRPr="00FB122C">
        <w:rPr>
          <w:rFonts w:ascii="Baskerville Old Face" w:hAnsi="Baskerville Old Face"/>
          <w:sz w:val="21"/>
          <w:szCs w:val="21"/>
        </w:rPr>
        <w:t xml:space="preserve"> </w:t>
      </w:r>
      <w:r w:rsidR="00CE3512" w:rsidRPr="00FB122C">
        <w:rPr>
          <w:rFonts w:ascii="Baskerville Old Face" w:hAnsi="Baskerville Old Face"/>
          <w:sz w:val="21"/>
          <w:szCs w:val="21"/>
        </w:rPr>
        <w:t xml:space="preserve">The lateral </w:t>
      </w:r>
      <w:r w:rsidR="00F83E19" w:rsidRPr="00FB122C">
        <w:rPr>
          <w:rFonts w:ascii="Baskerville Old Face" w:hAnsi="Baskerville Old Face"/>
          <w:sz w:val="21"/>
          <w:szCs w:val="21"/>
        </w:rPr>
        <w:t xml:space="preserve">boundaries </w:t>
      </w:r>
      <w:r w:rsidR="00CE3512" w:rsidRPr="00FB122C">
        <w:rPr>
          <w:rFonts w:ascii="Baskerville Old Face" w:hAnsi="Baskerville Old Face"/>
          <w:sz w:val="21"/>
          <w:szCs w:val="21"/>
        </w:rPr>
        <w:t xml:space="preserve">form </w:t>
      </w:r>
      <w:r w:rsidR="00E83825" w:rsidRPr="00FB122C">
        <w:rPr>
          <w:rFonts w:ascii="Baskerville Old Face" w:hAnsi="Baskerville Old Face"/>
          <w:sz w:val="21"/>
          <w:szCs w:val="21"/>
        </w:rPr>
        <w:t xml:space="preserve">the arched </w:t>
      </w:r>
      <w:r w:rsidR="00784325" w:rsidRPr="00FB122C">
        <w:rPr>
          <w:rFonts w:ascii="Baskerville Old Face" w:hAnsi="Baskerville Old Face"/>
          <w:sz w:val="21"/>
          <w:szCs w:val="21"/>
        </w:rPr>
        <w:t>area of the oropharynx that contains the pala</w:t>
      </w:r>
      <w:r w:rsidR="00844D79" w:rsidRPr="00FB122C">
        <w:rPr>
          <w:rFonts w:ascii="Baskerville Old Face" w:hAnsi="Baskerville Old Face"/>
          <w:sz w:val="21"/>
          <w:szCs w:val="21"/>
        </w:rPr>
        <w:t xml:space="preserve">tine tonsils. Projecting downward from the free edge of the soft palate is the </w:t>
      </w:r>
      <w:proofErr w:type="spellStart"/>
      <w:r w:rsidR="00844D79" w:rsidRPr="00FB122C">
        <w:rPr>
          <w:rFonts w:ascii="Baskerville Old Face" w:hAnsi="Baskerville Old Face"/>
          <w:sz w:val="21"/>
          <w:szCs w:val="21"/>
        </w:rPr>
        <w:t>fingerlike</w:t>
      </w:r>
      <w:proofErr w:type="spellEnd"/>
      <w:r w:rsidR="00844D79" w:rsidRPr="00FB122C">
        <w:rPr>
          <w:rFonts w:ascii="Baskerville Old Face" w:hAnsi="Baskerville Old Face"/>
          <w:sz w:val="21"/>
          <w:szCs w:val="21"/>
        </w:rPr>
        <w:t xml:space="preserve"> </w:t>
      </w:r>
      <w:r w:rsidR="00276B76" w:rsidRPr="00FB122C">
        <w:rPr>
          <w:rFonts w:ascii="Baskerville Old Face" w:hAnsi="Baskerville Old Face"/>
          <w:sz w:val="21"/>
          <w:szCs w:val="21"/>
        </w:rPr>
        <w:t xml:space="preserve">uvula. </w:t>
      </w:r>
    </w:p>
    <w:p w14:paraId="7C5AB67D" w14:textId="44F53E3F" w:rsidR="005F7F72" w:rsidRPr="00FB122C" w:rsidRDefault="00D702FB" w:rsidP="00225A8B">
      <w:pPr>
        <w:ind w:left="720"/>
        <w:rPr>
          <w:rFonts w:ascii="Baskerville Old Face" w:hAnsi="Baskerville Old Face"/>
          <w:sz w:val="21"/>
          <w:szCs w:val="21"/>
        </w:rPr>
      </w:pPr>
      <w:r w:rsidRPr="00FB122C">
        <w:rPr>
          <w:rFonts w:ascii="Baskerville Old Face" w:hAnsi="Baskerville Old Face"/>
          <w:b/>
          <w:bCs/>
          <w:sz w:val="21"/>
          <w:szCs w:val="21"/>
        </w:rPr>
        <w:t>Tongue:</w:t>
      </w:r>
      <w:r w:rsidRPr="00FB122C">
        <w:rPr>
          <w:rFonts w:ascii="Baskerville Old Face" w:hAnsi="Baskerville Old Face"/>
          <w:sz w:val="21"/>
          <w:szCs w:val="21"/>
        </w:rPr>
        <w:t xml:space="preserve"> </w:t>
      </w:r>
      <w:r w:rsidR="00645FD8" w:rsidRPr="00FB122C">
        <w:rPr>
          <w:rFonts w:ascii="Baskerville Old Face" w:hAnsi="Baskerville Old Face"/>
          <w:sz w:val="21"/>
          <w:szCs w:val="21"/>
        </w:rPr>
        <w:t>the tongue occupies the floor of the mouth</w:t>
      </w:r>
      <w:r w:rsidR="00CC491A" w:rsidRPr="00FB122C">
        <w:rPr>
          <w:rFonts w:ascii="Baskerville Old Face" w:hAnsi="Baskerville Old Face"/>
          <w:sz w:val="21"/>
          <w:szCs w:val="21"/>
        </w:rPr>
        <w:t>. It is composed of interlacing bundles of skeletal muscle fibers. During chewing, the tongue</w:t>
      </w:r>
      <w:r w:rsidR="00F662AE" w:rsidRPr="00FB122C">
        <w:rPr>
          <w:rFonts w:ascii="Baskerville Old Face" w:hAnsi="Baskerville Old Face"/>
          <w:sz w:val="21"/>
          <w:szCs w:val="21"/>
        </w:rPr>
        <w:t xml:space="preserve"> grips the food and constantly repositions it between the teeth. The tongue also mixes food with saliva, forming it into a compact mass called a bolus</w:t>
      </w:r>
      <w:r w:rsidR="007515A6" w:rsidRPr="00FB122C">
        <w:rPr>
          <w:rFonts w:ascii="Baskerville Old Face" w:hAnsi="Baskerville Old Face"/>
          <w:sz w:val="21"/>
          <w:szCs w:val="21"/>
        </w:rPr>
        <w:t xml:space="preserve"> and then initiates swallowing by pushing the bolus</w:t>
      </w:r>
      <w:r w:rsidR="005D43D0" w:rsidRPr="00FB122C">
        <w:rPr>
          <w:rFonts w:ascii="Baskerville Old Face" w:hAnsi="Baskerville Old Face"/>
          <w:sz w:val="21"/>
          <w:szCs w:val="21"/>
        </w:rPr>
        <w:t xml:space="preserve"> posteriorly </w:t>
      </w:r>
      <w:r w:rsidR="00CE3512" w:rsidRPr="00FB122C">
        <w:rPr>
          <w:rFonts w:ascii="Baskerville Old Face" w:hAnsi="Baskerville Old Face"/>
          <w:sz w:val="21"/>
          <w:szCs w:val="21"/>
        </w:rPr>
        <w:t>i</w:t>
      </w:r>
      <w:r w:rsidR="005D43D0" w:rsidRPr="00FB122C">
        <w:rPr>
          <w:rFonts w:ascii="Baskerville Old Face" w:hAnsi="Baskerville Old Face"/>
          <w:sz w:val="21"/>
          <w:szCs w:val="21"/>
        </w:rPr>
        <w:t>nto the pharynx. The versatile tongue also helps us form con</w:t>
      </w:r>
      <w:r w:rsidR="005F7F72" w:rsidRPr="00FB122C">
        <w:rPr>
          <w:rFonts w:ascii="Baskerville Old Face" w:hAnsi="Baskerville Old Face"/>
          <w:sz w:val="21"/>
          <w:szCs w:val="21"/>
        </w:rPr>
        <w:t xml:space="preserve">sonants when we speak. </w:t>
      </w:r>
      <w:r w:rsidR="00225A8B" w:rsidRPr="00FB122C">
        <w:rPr>
          <w:rFonts w:ascii="Baskerville Old Face" w:hAnsi="Baskerville Old Face"/>
          <w:sz w:val="21"/>
          <w:szCs w:val="21"/>
        </w:rPr>
        <w:t>The tongue has both intrinsic and extrinsic skeletal muscle fibers:</w:t>
      </w:r>
    </w:p>
    <w:p w14:paraId="6A7E927C" w14:textId="3F59AA78" w:rsidR="00225A8B" w:rsidRPr="00FB122C" w:rsidRDefault="00225A8B" w:rsidP="00032406">
      <w:pPr>
        <w:ind w:left="1440"/>
        <w:rPr>
          <w:rFonts w:ascii="Baskerville Old Face" w:hAnsi="Baskerville Old Face"/>
          <w:sz w:val="21"/>
          <w:szCs w:val="21"/>
        </w:rPr>
      </w:pPr>
      <w:r w:rsidRPr="00FB122C">
        <w:rPr>
          <w:rFonts w:ascii="Baskerville Old Face" w:hAnsi="Baskerville Old Face"/>
          <w:b/>
          <w:bCs/>
          <w:sz w:val="21"/>
          <w:szCs w:val="21"/>
        </w:rPr>
        <w:t>Intrinsic Muscles:</w:t>
      </w:r>
      <w:r w:rsidRPr="00FB122C">
        <w:rPr>
          <w:rFonts w:ascii="Baskerville Old Face" w:hAnsi="Baskerville Old Face"/>
          <w:sz w:val="21"/>
          <w:szCs w:val="21"/>
        </w:rPr>
        <w:t xml:space="preserve"> are </w:t>
      </w:r>
      <w:r w:rsidR="006113B6" w:rsidRPr="00FB122C">
        <w:rPr>
          <w:rFonts w:ascii="Baskerville Old Face" w:hAnsi="Baskerville Old Face"/>
          <w:sz w:val="21"/>
          <w:szCs w:val="21"/>
        </w:rPr>
        <w:t>confined in the tongue and are not attached to bone. Their muscle</w:t>
      </w:r>
      <w:r w:rsidR="00803589" w:rsidRPr="00FB122C">
        <w:rPr>
          <w:rFonts w:ascii="Baskerville Old Face" w:hAnsi="Baskerville Old Face"/>
          <w:sz w:val="21"/>
          <w:szCs w:val="21"/>
        </w:rPr>
        <w:t xml:space="preserve"> fibers, which run in several di</w:t>
      </w:r>
      <w:r w:rsidR="00032406" w:rsidRPr="00FB122C">
        <w:rPr>
          <w:rFonts w:ascii="Baskerville Old Face" w:hAnsi="Baskerville Old Face"/>
          <w:sz w:val="21"/>
          <w:szCs w:val="21"/>
        </w:rPr>
        <w:t>fferent planes, allow the tongue to change its shape (but not its position), becoming thicker, thinner, longer, or shorter as needed for speech and swallowing.</w:t>
      </w:r>
    </w:p>
    <w:p w14:paraId="6DED8BF7" w14:textId="0F61C557" w:rsidR="00032406" w:rsidRPr="00FB122C" w:rsidRDefault="00037CBF" w:rsidP="00032406">
      <w:pPr>
        <w:ind w:left="1440"/>
        <w:rPr>
          <w:rFonts w:ascii="Baskerville Old Face" w:hAnsi="Baskerville Old Face"/>
          <w:sz w:val="21"/>
          <w:szCs w:val="21"/>
        </w:rPr>
      </w:pPr>
      <w:r w:rsidRPr="00FB122C">
        <w:rPr>
          <w:rFonts w:ascii="Baskerville Old Face" w:hAnsi="Baskerville Old Face"/>
          <w:b/>
          <w:bCs/>
          <w:sz w:val="21"/>
          <w:szCs w:val="21"/>
        </w:rPr>
        <w:t xml:space="preserve">Extrinsic Muscles: </w:t>
      </w:r>
      <w:r w:rsidRPr="00FB122C">
        <w:rPr>
          <w:rFonts w:ascii="Baskerville Old Face" w:hAnsi="Baskerville Old Face"/>
          <w:sz w:val="21"/>
          <w:szCs w:val="21"/>
        </w:rPr>
        <w:t>extend to the tongue from their points of origin on bones of the skull or the soft palate</w:t>
      </w:r>
      <w:r w:rsidR="00874B85" w:rsidRPr="00FB122C">
        <w:rPr>
          <w:rFonts w:ascii="Baskerville Old Face" w:hAnsi="Baskerville Old Face"/>
          <w:sz w:val="21"/>
          <w:szCs w:val="21"/>
        </w:rPr>
        <w:t xml:space="preserve">. The extrinsic muscles alter the tongue’s </w:t>
      </w:r>
      <w:r w:rsidR="005B777C" w:rsidRPr="00FB122C">
        <w:rPr>
          <w:rFonts w:ascii="Baskerville Old Face" w:hAnsi="Baskerville Old Face"/>
          <w:sz w:val="21"/>
          <w:szCs w:val="21"/>
        </w:rPr>
        <w:t xml:space="preserve">position. They protrude </w:t>
      </w:r>
      <w:r w:rsidR="00BD328A" w:rsidRPr="00FB122C">
        <w:rPr>
          <w:rFonts w:ascii="Baskerville Old Face" w:hAnsi="Baskerville Old Face"/>
          <w:sz w:val="21"/>
          <w:szCs w:val="21"/>
        </w:rPr>
        <w:t xml:space="preserve">it, retract it, and move it from side to side. </w:t>
      </w:r>
      <w:r w:rsidR="008E36AB" w:rsidRPr="00FB122C">
        <w:rPr>
          <w:rFonts w:ascii="Baskerville Old Face" w:hAnsi="Baskerville Old Face"/>
          <w:sz w:val="21"/>
          <w:szCs w:val="21"/>
        </w:rPr>
        <w:t>A fold of mucosa called the lingual frenulum secures the tongue to the floor of the mouth and limits its posterior movements.</w:t>
      </w:r>
    </w:p>
    <w:p w14:paraId="5C4C7AC0" w14:textId="639F7C85" w:rsidR="0072320E" w:rsidRPr="00FB122C" w:rsidRDefault="0072320E" w:rsidP="00FB33CE">
      <w:pPr>
        <w:ind w:left="720"/>
        <w:rPr>
          <w:rFonts w:ascii="Baskerville Old Face" w:hAnsi="Baskerville Old Face"/>
          <w:sz w:val="21"/>
          <w:szCs w:val="21"/>
        </w:rPr>
      </w:pPr>
      <w:r w:rsidRPr="00FB122C">
        <w:rPr>
          <w:rFonts w:ascii="Baskerville Old Face" w:hAnsi="Baskerville Old Face"/>
          <w:sz w:val="21"/>
          <w:szCs w:val="21"/>
        </w:rPr>
        <w:t xml:space="preserve">The superior tongue surface bears papillae, </w:t>
      </w:r>
      <w:proofErr w:type="spellStart"/>
      <w:r w:rsidRPr="00FB122C">
        <w:rPr>
          <w:rFonts w:ascii="Baskerville Old Face" w:hAnsi="Baskerville Old Face"/>
          <w:sz w:val="21"/>
          <w:szCs w:val="21"/>
        </w:rPr>
        <w:t>peglike</w:t>
      </w:r>
      <w:proofErr w:type="spellEnd"/>
      <w:r w:rsidRPr="00FB122C">
        <w:rPr>
          <w:rFonts w:ascii="Baskerville Old Face" w:hAnsi="Baskerville Old Face"/>
          <w:sz w:val="21"/>
          <w:szCs w:val="21"/>
        </w:rPr>
        <w:t xml:space="preserve"> projections of the underlying mucosa. </w:t>
      </w:r>
      <w:r w:rsidR="00FB33CE" w:rsidRPr="00FB122C">
        <w:rPr>
          <w:rFonts w:ascii="Baskerville Old Face" w:hAnsi="Baskerville Old Face"/>
          <w:sz w:val="21"/>
          <w:szCs w:val="21"/>
        </w:rPr>
        <w:t>Three types of papillae on the tongue:</w:t>
      </w:r>
    </w:p>
    <w:p w14:paraId="7878DA99" w14:textId="3A477315" w:rsidR="00FB33CE" w:rsidRPr="00FB122C" w:rsidRDefault="005D4E8F" w:rsidP="006C2CFA">
      <w:pPr>
        <w:ind w:left="1440"/>
        <w:rPr>
          <w:rFonts w:ascii="Baskerville Old Face" w:hAnsi="Baskerville Old Face"/>
          <w:sz w:val="21"/>
          <w:szCs w:val="21"/>
        </w:rPr>
      </w:pPr>
      <w:r w:rsidRPr="00FB122C">
        <w:rPr>
          <w:rFonts w:ascii="Baskerville Old Face" w:hAnsi="Baskerville Old Face"/>
          <w:b/>
          <w:bCs/>
          <w:sz w:val="21"/>
          <w:szCs w:val="21"/>
        </w:rPr>
        <w:lastRenderedPageBreak/>
        <w:t>Filiform Papillae:</w:t>
      </w:r>
      <w:r w:rsidRPr="00FB122C">
        <w:rPr>
          <w:rFonts w:ascii="Baskerville Old Face" w:hAnsi="Baskerville Old Face"/>
          <w:sz w:val="21"/>
          <w:szCs w:val="21"/>
        </w:rPr>
        <w:t xml:space="preserve"> </w:t>
      </w:r>
      <w:r w:rsidR="00503CCC" w:rsidRPr="00FB122C">
        <w:rPr>
          <w:rFonts w:ascii="Baskerville Old Face" w:hAnsi="Baskerville Old Face"/>
          <w:sz w:val="21"/>
          <w:szCs w:val="21"/>
        </w:rPr>
        <w:t xml:space="preserve">conical </w:t>
      </w:r>
      <w:r w:rsidR="00B14556" w:rsidRPr="00FB122C">
        <w:rPr>
          <w:rFonts w:ascii="Baskerville Old Face" w:hAnsi="Baskerville Old Face"/>
          <w:sz w:val="21"/>
          <w:szCs w:val="21"/>
        </w:rPr>
        <w:t>structure roughens the tongue surface</w:t>
      </w:r>
      <w:r w:rsidR="009548DF" w:rsidRPr="00FB122C">
        <w:rPr>
          <w:rFonts w:ascii="Baskerville Old Face" w:hAnsi="Baskerville Old Face"/>
          <w:sz w:val="21"/>
          <w:szCs w:val="21"/>
        </w:rPr>
        <w:t>, helping us lick semisolid foods (such as ice cream)</w:t>
      </w:r>
      <w:r w:rsidR="006C2CFA" w:rsidRPr="00FB122C">
        <w:rPr>
          <w:rFonts w:ascii="Baskerville Old Face" w:hAnsi="Baskerville Old Face"/>
          <w:sz w:val="21"/>
          <w:szCs w:val="21"/>
        </w:rPr>
        <w:t xml:space="preserve"> and providing friction for manipulating foods. These papillae, the smallest and most numerous type</w:t>
      </w:r>
      <w:r w:rsidR="00CE3512" w:rsidRPr="00FB122C">
        <w:rPr>
          <w:rFonts w:ascii="Baskerville Old Face" w:hAnsi="Baskerville Old Face"/>
          <w:sz w:val="21"/>
          <w:szCs w:val="21"/>
        </w:rPr>
        <w:t>,</w:t>
      </w:r>
      <w:r w:rsidR="006C2CFA" w:rsidRPr="00FB122C">
        <w:rPr>
          <w:rFonts w:ascii="Baskerville Old Face" w:hAnsi="Baskerville Old Face"/>
          <w:sz w:val="21"/>
          <w:szCs w:val="21"/>
        </w:rPr>
        <w:t xml:space="preserve"> contain keratin, which stiffens them and gives the tongue its whitish appearance. </w:t>
      </w:r>
    </w:p>
    <w:p w14:paraId="618EE3C0" w14:textId="59C56370" w:rsidR="006C2CFA" w:rsidRPr="00FB122C" w:rsidRDefault="00A56C4F" w:rsidP="006C2CFA">
      <w:pPr>
        <w:ind w:left="1440"/>
        <w:rPr>
          <w:rFonts w:ascii="Baskerville Old Face" w:hAnsi="Baskerville Old Face"/>
          <w:sz w:val="21"/>
          <w:szCs w:val="21"/>
        </w:rPr>
      </w:pPr>
      <w:r w:rsidRPr="00FB122C">
        <w:rPr>
          <w:rFonts w:ascii="Baskerville Old Face" w:hAnsi="Baskerville Old Face"/>
          <w:b/>
          <w:bCs/>
          <w:sz w:val="21"/>
          <w:szCs w:val="21"/>
        </w:rPr>
        <w:t xml:space="preserve">Fungiform Papillae: </w:t>
      </w:r>
      <w:r w:rsidR="00275F95" w:rsidRPr="00FB122C">
        <w:rPr>
          <w:rFonts w:ascii="Baskerville Old Face" w:hAnsi="Baskerville Old Face"/>
          <w:sz w:val="21"/>
          <w:szCs w:val="21"/>
        </w:rPr>
        <w:t xml:space="preserve">mushroom-shaped are scattered </w:t>
      </w:r>
      <w:r w:rsidR="001B1981" w:rsidRPr="00FB122C">
        <w:rPr>
          <w:rFonts w:ascii="Baskerville Old Face" w:hAnsi="Baskerville Old Face"/>
          <w:sz w:val="21"/>
          <w:szCs w:val="21"/>
        </w:rPr>
        <w:t xml:space="preserve">widely over the tongue surface. Each has a vascular core that </w:t>
      </w:r>
      <w:r w:rsidR="00643016" w:rsidRPr="00FB122C">
        <w:rPr>
          <w:rFonts w:ascii="Baskerville Old Face" w:hAnsi="Baskerville Old Face"/>
          <w:sz w:val="21"/>
          <w:szCs w:val="21"/>
        </w:rPr>
        <w:t>g</w:t>
      </w:r>
      <w:r w:rsidR="001B1981" w:rsidRPr="00FB122C">
        <w:rPr>
          <w:rFonts w:ascii="Baskerville Old Face" w:hAnsi="Baskerville Old Face"/>
          <w:sz w:val="21"/>
          <w:szCs w:val="21"/>
        </w:rPr>
        <w:t>ives it a reddish hue.</w:t>
      </w:r>
      <w:r w:rsidR="00336E41" w:rsidRPr="00FB122C">
        <w:rPr>
          <w:rFonts w:ascii="Baskerville Old Face" w:hAnsi="Baskerville Old Face"/>
          <w:sz w:val="21"/>
          <w:szCs w:val="21"/>
        </w:rPr>
        <w:t xml:space="preserve"> Contain taste buds.</w:t>
      </w:r>
    </w:p>
    <w:p w14:paraId="4138947D" w14:textId="5614E956" w:rsidR="009B5F73" w:rsidRPr="00FB122C" w:rsidRDefault="00404D5E" w:rsidP="009B5F73">
      <w:pPr>
        <w:ind w:left="1440"/>
        <w:rPr>
          <w:rFonts w:ascii="Baskerville Old Face" w:hAnsi="Baskerville Old Face"/>
          <w:sz w:val="21"/>
          <w:szCs w:val="21"/>
        </w:rPr>
      </w:pPr>
      <w:r w:rsidRPr="00FB122C">
        <w:rPr>
          <w:rFonts w:ascii="Baskerville Old Face" w:hAnsi="Baskerville Old Face"/>
          <w:b/>
          <w:bCs/>
          <w:sz w:val="21"/>
          <w:szCs w:val="21"/>
        </w:rPr>
        <w:t>Vallate Papillae:</w:t>
      </w:r>
      <w:r w:rsidRPr="00FB122C">
        <w:rPr>
          <w:rFonts w:ascii="Baskerville Old Face" w:hAnsi="Baskerville Old Face"/>
          <w:sz w:val="21"/>
          <w:szCs w:val="21"/>
        </w:rPr>
        <w:t xml:space="preserve"> </w:t>
      </w:r>
      <w:r w:rsidR="00B61D97" w:rsidRPr="00FB122C">
        <w:rPr>
          <w:rFonts w:ascii="Baskerville Old Face" w:hAnsi="Baskerville Old Face"/>
          <w:sz w:val="21"/>
          <w:szCs w:val="21"/>
        </w:rPr>
        <w:t>eight to twelve large</w:t>
      </w:r>
      <w:r w:rsidR="00C13F80" w:rsidRPr="00FB122C">
        <w:rPr>
          <w:rFonts w:ascii="Baskerville Old Face" w:hAnsi="Baskerville Old Face"/>
          <w:sz w:val="21"/>
          <w:szCs w:val="21"/>
        </w:rPr>
        <w:t xml:space="preserve"> papillae located in a V-shaped</w:t>
      </w:r>
      <w:r w:rsidR="00C84364" w:rsidRPr="00FB122C">
        <w:rPr>
          <w:rFonts w:ascii="Baskerville Old Face" w:hAnsi="Baskerville Old Face"/>
          <w:sz w:val="21"/>
          <w:szCs w:val="21"/>
        </w:rPr>
        <w:t xml:space="preserve"> row at the back of the tongue. They resemble </w:t>
      </w:r>
      <w:r w:rsidR="004C438A" w:rsidRPr="00FB122C">
        <w:rPr>
          <w:rFonts w:ascii="Baskerville Old Face" w:hAnsi="Baskerville Old Face"/>
          <w:sz w:val="21"/>
          <w:szCs w:val="21"/>
        </w:rPr>
        <w:t>the fungiform papillae but have an additional surrounding</w:t>
      </w:r>
      <w:r w:rsidR="00F83783" w:rsidRPr="00FB122C">
        <w:rPr>
          <w:rFonts w:ascii="Baskerville Old Face" w:hAnsi="Baskerville Old Face"/>
          <w:sz w:val="21"/>
          <w:szCs w:val="21"/>
        </w:rPr>
        <w:t xml:space="preserve"> furrow.</w:t>
      </w:r>
      <w:r w:rsidR="009B5F73" w:rsidRPr="00FB122C">
        <w:rPr>
          <w:rFonts w:ascii="Baskerville Old Face" w:hAnsi="Baskerville Old Face"/>
          <w:sz w:val="21"/>
          <w:szCs w:val="21"/>
        </w:rPr>
        <w:t xml:space="preserve"> Contain taste buds.</w:t>
      </w:r>
    </w:p>
    <w:p w14:paraId="7B485E2F" w14:textId="4BDE1B61" w:rsidR="009B5F73" w:rsidRPr="00FB122C" w:rsidRDefault="000B2EE3" w:rsidP="009B5F73">
      <w:pPr>
        <w:ind w:left="1440"/>
        <w:rPr>
          <w:rFonts w:ascii="Baskerville Old Face" w:hAnsi="Baskerville Old Face"/>
          <w:sz w:val="21"/>
          <w:szCs w:val="21"/>
        </w:rPr>
      </w:pPr>
      <w:r w:rsidRPr="00FB122C">
        <w:rPr>
          <w:rFonts w:ascii="Baskerville Old Face" w:hAnsi="Baskerville Old Face"/>
          <w:b/>
          <w:bCs/>
          <w:sz w:val="21"/>
          <w:szCs w:val="21"/>
        </w:rPr>
        <w:t xml:space="preserve">Foliate Papillae: </w:t>
      </w:r>
      <w:r w:rsidR="00814BDA" w:rsidRPr="00FB122C">
        <w:rPr>
          <w:rFonts w:ascii="Baskerville Old Face" w:hAnsi="Baskerville Old Face"/>
          <w:sz w:val="21"/>
          <w:szCs w:val="21"/>
        </w:rPr>
        <w:t>pleatlike papillae located on the lateral aspects of the posterior tongue.</w:t>
      </w:r>
      <w:r w:rsidR="0017505D" w:rsidRPr="00FB122C">
        <w:rPr>
          <w:rFonts w:ascii="Baskerville Old Face" w:hAnsi="Baskerville Old Face"/>
          <w:sz w:val="21"/>
          <w:szCs w:val="21"/>
        </w:rPr>
        <w:t xml:space="preserve"> Contain taste buds.</w:t>
      </w:r>
    </w:p>
    <w:p w14:paraId="22CD42B7" w14:textId="31F49177" w:rsidR="0017505D" w:rsidRPr="00FB122C" w:rsidRDefault="00F704FA" w:rsidP="009039F6">
      <w:pPr>
        <w:ind w:left="720"/>
        <w:rPr>
          <w:rFonts w:ascii="Baskerville Old Face" w:hAnsi="Baskerville Old Face"/>
          <w:sz w:val="21"/>
          <w:szCs w:val="21"/>
        </w:rPr>
      </w:pPr>
      <w:r w:rsidRPr="00FB122C">
        <w:rPr>
          <w:rFonts w:ascii="Baskerville Old Face" w:hAnsi="Baskerville Old Face"/>
          <w:b/>
          <w:bCs/>
          <w:sz w:val="21"/>
          <w:szCs w:val="21"/>
        </w:rPr>
        <w:t>Salivary Glands:</w:t>
      </w:r>
      <w:r w:rsidRPr="00FB122C">
        <w:rPr>
          <w:rFonts w:ascii="Baskerville Old Face" w:hAnsi="Baskerville Old Face"/>
          <w:sz w:val="21"/>
          <w:szCs w:val="21"/>
        </w:rPr>
        <w:t xml:space="preserve"> </w:t>
      </w:r>
      <w:r w:rsidR="00FE2E1E" w:rsidRPr="00FB122C">
        <w:rPr>
          <w:rFonts w:ascii="Baskerville Old Face" w:hAnsi="Baskerville Old Face"/>
          <w:sz w:val="21"/>
          <w:szCs w:val="21"/>
        </w:rPr>
        <w:t>a number of glands associated with the</w:t>
      </w:r>
      <w:r w:rsidR="004529E9" w:rsidRPr="00FB122C">
        <w:rPr>
          <w:rFonts w:ascii="Baskerville Old Face" w:hAnsi="Baskerville Old Face"/>
          <w:sz w:val="21"/>
          <w:szCs w:val="21"/>
        </w:rPr>
        <w:t xml:space="preserve"> oral cavity secrete </w:t>
      </w:r>
      <w:r w:rsidR="00173002" w:rsidRPr="00FB122C">
        <w:rPr>
          <w:rFonts w:ascii="Baskerville Old Face" w:hAnsi="Baskerville Old Face"/>
          <w:sz w:val="21"/>
          <w:szCs w:val="21"/>
        </w:rPr>
        <w:t xml:space="preserve">saliva. </w:t>
      </w:r>
      <w:r w:rsidR="009039F6" w:rsidRPr="00FB122C">
        <w:rPr>
          <w:rFonts w:ascii="Baskerville Old Face" w:hAnsi="Baskerville Old Face"/>
          <w:sz w:val="21"/>
          <w:szCs w:val="21"/>
        </w:rPr>
        <w:t>Most</w:t>
      </w:r>
      <w:r w:rsidR="00630A89" w:rsidRPr="00FB122C">
        <w:rPr>
          <w:rFonts w:ascii="Baskerville Old Face" w:hAnsi="Baskerville Old Face"/>
          <w:sz w:val="21"/>
          <w:szCs w:val="21"/>
        </w:rPr>
        <w:t xml:space="preserve"> saliva </w:t>
      </w:r>
      <w:r w:rsidR="009C74C6" w:rsidRPr="00FB122C">
        <w:rPr>
          <w:rFonts w:ascii="Baskerville Old Face" w:hAnsi="Baskerville Old Face"/>
          <w:sz w:val="21"/>
          <w:szCs w:val="21"/>
        </w:rPr>
        <w:t>is produced</w:t>
      </w:r>
      <w:r w:rsidR="00A16EEA" w:rsidRPr="00FB122C">
        <w:rPr>
          <w:rFonts w:ascii="Baskerville Old Face" w:hAnsi="Baskerville Old Face"/>
          <w:sz w:val="21"/>
          <w:szCs w:val="21"/>
        </w:rPr>
        <w:t xml:space="preserve"> by the major or extrinsic </w:t>
      </w:r>
      <w:r w:rsidR="000C76CE" w:rsidRPr="00FB122C">
        <w:rPr>
          <w:rFonts w:ascii="Baskerville Old Face" w:hAnsi="Baskerville Old Face"/>
          <w:sz w:val="21"/>
          <w:szCs w:val="21"/>
        </w:rPr>
        <w:t xml:space="preserve">salivary </w:t>
      </w:r>
      <w:r w:rsidR="00873725" w:rsidRPr="00FB122C">
        <w:rPr>
          <w:rFonts w:ascii="Baskerville Old Face" w:hAnsi="Baskerville Old Face"/>
          <w:sz w:val="21"/>
          <w:szCs w:val="21"/>
        </w:rPr>
        <w:t xml:space="preserve">glands that lie outside the oral cavity and empty </w:t>
      </w:r>
      <w:r w:rsidR="00385C9C" w:rsidRPr="00FB122C">
        <w:rPr>
          <w:rFonts w:ascii="Baskerville Old Face" w:hAnsi="Baskerville Old Face"/>
          <w:sz w:val="21"/>
          <w:szCs w:val="21"/>
        </w:rPr>
        <w:t xml:space="preserve">their secretions into it. </w:t>
      </w:r>
      <w:r w:rsidR="00213258" w:rsidRPr="00FB122C">
        <w:rPr>
          <w:rFonts w:ascii="Baskerville Old Face" w:hAnsi="Baskerville Old Face"/>
          <w:sz w:val="21"/>
          <w:szCs w:val="21"/>
        </w:rPr>
        <w:t xml:space="preserve">Minor or intrinsic </w:t>
      </w:r>
      <w:r w:rsidR="00C139B1" w:rsidRPr="00FB122C">
        <w:rPr>
          <w:rFonts w:ascii="Baskerville Old Face" w:hAnsi="Baskerville Old Face"/>
          <w:sz w:val="21"/>
          <w:szCs w:val="21"/>
        </w:rPr>
        <w:t xml:space="preserve">salivary glands </w:t>
      </w:r>
      <w:r w:rsidR="007349A8" w:rsidRPr="00FB122C">
        <w:rPr>
          <w:rFonts w:ascii="Baskerville Old Face" w:hAnsi="Baskerville Old Face"/>
          <w:sz w:val="21"/>
          <w:szCs w:val="21"/>
        </w:rPr>
        <w:t xml:space="preserve">(buccal </w:t>
      </w:r>
      <w:r w:rsidR="008F474A" w:rsidRPr="00FB122C">
        <w:rPr>
          <w:rFonts w:ascii="Baskerville Old Face" w:hAnsi="Baskerville Old Face"/>
          <w:sz w:val="21"/>
          <w:szCs w:val="21"/>
        </w:rPr>
        <w:t xml:space="preserve">glands and others) scattered throughout the oral cavity mucosa augment </w:t>
      </w:r>
      <w:r w:rsidR="00EC362D" w:rsidRPr="00FB122C">
        <w:rPr>
          <w:rFonts w:ascii="Baskerville Old Face" w:hAnsi="Baskerville Old Face"/>
          <w:sz w:val="21"/>
          <w:szCs w:val="21"/>
        </w:rPr>
        <w:t xml:space="preserve">the output slightly. </w:t>
      </w:r>
      <w:r w:rsidR="005321FA" w:rsidRPr="00FB122C">
        <w:rPr>
          <w:rFonts w:ascii="Baskerville Old Face" w:hAnsi="Baskerville Old Face"/>
          <w:sz w:val="21"/>
          <w:szCs w:val="21"/>
        </w:rPr>
        <w:t>Functions:</w:t>
      </w:r>
    </w:p>
    <w:p w14:paraId="71252E34" w14:textId="2F5CEB86" w:rsidR="005321FA" w:rsidRPr="00FB122C" w:rsidRDefault="005321FA" w:rsidP="005321FA">
      <w:pPr>
        <w:pStyle w:val="ListParagraph"/>
        <w:numPr>
          <w:ilvl w:val="0"/>
          <w:numId w:val="4"/>
        </w:numPr>
        <w:rPr>
          <w:rFonts w:ascii="Baskerville Old Face" w:hAnsi="Baskerville Old Face"/>
          <w:sz w:val="21"/>
          <w:szCs w:val="21"/>
        </w:rPr>
      </w:pPr>
      <w:r w:rsidRPr="00FB122C">
        <w:rPr>
          <w:rFonts w:ascii="Baskerville Old Face" w:hAnsi="Baskerville Old Face"/>
          <w:sz w:val="21"/>
          <w:szCs w:val="21"/>
        </w:rPr>
        <w:t>Cleanses the mouth</w:t>
      </w:r>
    </w:p>
    <w:p w14:paraId="1AC450D1" w14:textId="1CDDE08C" w:rsidR="005321FA" w:rsidRPr="00FB122C" w:rsidRDefault="005321FA" w:rsidP="005321FA">
      <w:pPr>
        <w:pStyle w:val="ListParagraph"/>
        <w:numPr>
          <w:ilvl w:val="0"/>
          <w:numId w:val="4"/>
        </w:numPr>
        <w:rPr>
          <w:rFonts w:ascii="Baskerville Old Face" w:hAnsi="Baskerville Old Face"/>
          <w:sz w:val="21"/>
          <w:szCs w:val="21"/>
        </w:rPr>
      </w:pPr>
      <w:r w:rsidRPr="00FB122C">
        <w:rPr>
          <w:rFonts w:ascii="Baskerville Old Face" w:hAnsi="Baskerville Old Face"/>
          <w:sz w:val="21"/>
          <w:szCs w:val="21"/>
        </w:rPr>
        <w:t>Dissolves food chemicals so they can be tasted</w:t>
      </w:r>
    </w:p>
    <w:p w14:paraId="06FC0DE4" w14:textId="06CFEE8E" w:rsidR="005321FA" w:rsidRPr="00FB122C" w:rsidRDefault="005321FA" w:rsidP="005321FA">
      <w:pPr>
        <w:pStyle w:val="ListParagraph"/>
        <w:numPr>
          <w:ilvl w:val="0"/>
          <w:numId w:val="4"/>
        </w:numPr>
        <w:rPr>
          <w:rFonts w:ascii="Baskerville Old Face" w:hAnsi="Baskerville Old Face"/>
          <w:sz w:val="21"/>
          <w:szCs w:val="21"/>
        </w:rPr>
      </w:pPr>
      <w:r w:rsidRPr="00FB122C">
        <w:rPr>
          <w:rFonts w:ascii="Baskerville Old Face" w:hAnsi="Baskerville Old Face"/>
          <w:sz w:val="21"/>
          <w:szCs w:val="21"/>
        </w:rPr>
        <w:t>Moistens food and helps compact it into a bolus</w:t>
      </w:r>
    </w:p>
    <w:p w14:paraId="71FF6392" w14:textId="21455562" w:rsidR="005321FA" w:rsidRPr="00FB122C" w:rsidRDefault="005321FA" w:rsidP="005321FA">
      <w:pPr>
        <w:pStyle w:val="ListParagraph"/>
        <w:numPr>
          <w:ilvl w:val="0"/>
          <w:numId w:val="4"/>
        </w:numPr>
        <w:rPr>
          <w:rFonts w:ascii="Baskerville Old Face" w:hAnsi="Baskerville Old Face"/>
          <w:sz w:val="21"/>
          <w:szCs w:val="21"/>
        </w:rPr>
      </w:pPr>
      <w:r w:rsidRPr="00FB122C">
        <w:rPr>
          <w:rFonts w:ascii="Baskerville Old Face" w:hAnsi="Baskerville Old Face"/>
          <w:sz w:val="21"/>
          <w:szCs w:val="21"/>
        </w:rPr>
        <w:t xml:space="preserve">Contains </w:t>
      </w:r>
      <w:r w:rsidR="00A03872" w:rsidRPr="00FB122C">
        <w:rPr>
          <w:rFonts w:ascii="Baskerville Old Face" w:hAnsi="Baskerville Old Face"/>
          <w:sz w:val="21"/>
          <w:szCs w:val="21"/>
        </w:rPr>
        <w:t xml:space="preserve">the enzyme </w:t>
      </w:r>
      <w:r w:rsidR="00A03872" w:rsidRPr="00FB122C">
        <w:rPr>
          <w:rFonts w:ascii="Baskerville Old Face" w:hAnsi="Baskerville Old Face"/>
          <w:b/>
          <w:bCs/>
          <w:sz w:val="21"/>
          <w:szCs w:val="21"/>
        </w:rPr>
        <w:t>amylase</w:t>
      </w:r>
      <w:r w:rsidR="00A03872" w:rsidRPr="00FB122C">
        <w:rPr>
          <w:rFonts w:ascii="Baskerville Old Face" w:hAnsi="Baskerville Old Face"/>
          <w:sz w:val="21"/>
          <w:szCs w:val="21"/>
        </w:rPr>
        <w:t xml:space="preserve"> that begins the digestion of starchy foods</w:t>
      </w:r>
      <w:r w:rsidR="00643016" w:rsidRPr="00FB122C">
        <w:rPr>
          <w:rFonts w:ascii="Baskerville Old Face" w:hAnsi="Baskerville Old Face"/>
          <w:sz w:val="21"/>
          <w:szCs w:val="21"/>
        </w:rPr>
        <w:t xml:space="preserve"> (carbohydrates)</w:t>
      </w:r>
    </w:p>
    <w:p w14:paraId="2BA42DB8" w14:textId="6233C5AD" w:rsidR="00A03872" w:rsidRPr="00FB122C" w:rsidRDefault="00973576" w:rsidP="00973576">
      <w:pPr>
        <w:ind w:left="720"/>
        <w:rPr>
          <w:rFonts w:ascii="Baskerville Old Face" w:hAnsi="Baskerville Old Face"/>
          <w:sz w:val="21"/>
          <w:szCs w:val="21"/>
        </w:rPr>
      </w:pPr>
      <w:r w:rsidRPr="00FB122C">
        <w:rPr>
          <w:rFonts w:ascii="Baskerville Old Face" w:hAnsi="Baskerville Old Face"/>
          <w:sz w:val="21"/>
          <w:szCs w:val="21"/>
        </w:rPr>
        <w:t>The three pairs of extrinsic salivary glands</w:t>
      </w:r>
      <w:r w:rsidR="006558FB" w:rsidRPr="00FB122C">
        <w:rPr>
          <w:rFonts w:ascii="Baskerville Old Face" w:hAnsi="Baskerville Old Face"/>
          <w:sz w:val="21"/>
          <w:szCs w:val="21"/>
        </w:rPr>
        <w:t>:</w:t>
      </w:r>
    </w:p>
    <w:p w14:paraId="77336851" w14:textId="4465EDE1" w:rsidR="006558FB" w:rsidRPr="00FB122C" w:rsidRDefault="006558FB" w:rsidP="00315314">
      <w:pPr>
        <w:ind w:left="1440"/>
        <w:rPr>
          <w:rFonts w:ascii="Baskerville Old Face" w:hAnsi="Baskerville Old Face"/>
          <w:sz w:val="21"/>
          <w:szCs w:val="21"/>
        </w:rPr>
      </w:pPr>
      <w:r w:rsidRPr="00FB122C">
        <w:rPr>
          <w:rFonts w:ascii="Baskerville Old Face" w:hAnsi="Baskerville Old Face"/>
          <w:b/>
          <w:bCs/>
          <w:sz w:val="21"/>
          <w:szCs w:val="21"/>
        </w:rPr>
        <w:t>Parotid Glands:</w:t>
      </w:r>
      <w:r w:rsidR="00BC3344" w:rsidRPr="00FB122C">
        <w:rPr>
          <w:rFonts w:ascii="Baskerville Old Face" w:hAnsi="Baskerville Old Face"/>
          <w:sz w:val="21"/>
          <w:szCs w:val="21"/>
        </w:rPr>
        <w:t xml:space="preserve"> </w:t>
      </w:r>
      <w:r w:rsidR="00E71425" w:rsidRPr="00FB122C">
        <w:rPr>
          <w:rFonts w:ascii="Baskerville Old Face" w:hAnsi="Baskerville Old Face"/>
          <w:sz w:val="21"/>
          <w:szCs w:val="21"/>
        </w:rPr>
        <w:t xml:space="preserve">large, roughly triangular </w:t>
      </w:r>
      <w:r w:rsidR="00E741FD" w:rsidRPr="00FB122C">
        <w:rPr>
          <w:rFonts w:ascii="Baskerville Old Face" w:hAnsi="Baskerville Old Face"/>
          <w:sz w:val="21"/>
          <w:szCs w:val="21"/>
        </w:rPr>
        <w:t xml:space="preserve">parotid glands </w:t>
      </w:r>
      <w:r w:rsidR="00315314" w:rsidRPr="00FB122C">
        <w:rPr>
          <w:rFonts w:ascii="Baskerville Old Face" w:hAnsi="Baskerville Old Face"/>
          <w:sz w:val="21"/>
          <w:szCs w:val="21"/>
        </w:rPr>
        <w:t>lie</w:t>
      </w:r>
      <w:r w:rsidR="00E741FD" w:rsidRPr="00FB122C">
        <w:rPr>
          <w:rFonts w:ascii="Baskerville Old Face" w:hAnsi="Baskerville Old Face"/>
          <w:sz w:val="21"/>
          <w:szCs w:val="21"/>
        </w:rPr>
        <w:t xml:space="preserve"> anterior to the</w:t>
      </w:r>
      <w:r w:rsidR="00315314" w:rsidRPr="00FB122C">
        <w:rPr>
          <w:rFonts w:ascii="Baskerville Old Face" w:hAnsi="Baskerville Old Face"/>
          <w:sz w:val="21"/>
          <w:szCs w:val="21"/>
        </w:rPr>
        <w:t xml:space="preserve"> ear between the masseter muscle and the skin. Its prominent duct</w:t>
      </w:r>
      <w:r w:rsidR="00E27180" w:rsidRPr="00FB122C">
        <w:rPr>
          <w:rFonts w:ascii="Baskerville Old Face" w:hAnsi="Baskerville Old Face"/>
          <w:sz w:val="21"/>
          <w:szCs w:val="21"/>
        </w:rPr>
        <w:t xml:space="preserve"> parallels </w:t>
      </w:r>
      <w:r w:rsidR="00E603B9" w:rsidRPr="00FB122C">
        <w:rPr>
          <w:rFonts w:ascii="Baskerville Old Face" w:hAnsi="Baskerville Old Face"/>
          <w:sz w:val="21"/>
          <w:szCs w:val="21"/>
        </w:rPr>
        <w:t xml:space="preserve">the zygomatic arch, </w:t>
      </w:r>
      <w:r w:rsidR="00C63CD7" w:rsidRPr="00FB122C">
        <w:rPr>
          <w:rFonts w:ascii="Baskerville Old Face" w:hAnsi="Baskerville Old Face"/>
          <w:sz w:val="21"/>
          <w:szCs w:val="21"/>
        </w:rPr>
        <w:t xml:space="preserve">pierces the buccinator muscle, and opens into the vestibule next to the </w:t>
      </w:r>
      <w:r w:rsidR="001B7A6F" w:rsidRPr="00FB122C">
        <w:rPr>
          <w:rFonts w:ascii="Baskerville Old Face" w:hAnsi="Baskerville Old Face"/>
          <w:sz w:val="21"/>
          <w:szCs w:val="21"/>
        </w:rPr>
        <w:t xml:space="preserve">second upper molars. </w:t>
      </w:r>
      <w:r w:rsidR="00643016" w:rsidRPr="00FB122C">
        <w:rPr>
          <w:rFonts w:ascii="Baskerville Old Face" w:hAnsi="Baskerville Old Face"/>
          <w:sz w:val="21"/>
          <w:szCs w:val="21"/>
        </w:rPr>
        <w:t>Contain mostly serous cells</w:t>
      </w:r>
      <w:r w:rsidR="00DB4C59" w:rsidRPr="00FB122C">
        <w:rPr>
          <w:rFonts w:ascii="Baskerville Old Face" w:hAnsi="Baskerville Old Face"/>
          <w:sz w:val="21"/>
          <w:szCs w:val="21"/>
        </w:rPr>
        <w:t xml:space="preserve"> (25%).</w:t>
      </w:r>
    </w:p>
    <w:p w14:paraId="6E978928" w14:textId="1BD1FF38" w:rsidR="006558FB" w:rsidRPr="00FB122C" w:rsidRDefault="006558FB" w:rsidP="005F7787">
      <w:pPr>
        <w:ind w:left="1440"/>
        <w:rPr>
          <w:rFonts w:ascii="Baskerville Old Face" w:hAnsi="Baskerville Old Face"/>
          <w:sz w:val="21"/>
          <w:szCs w:val="21"/>
        </w:rPr>
      </w:pPr>
      <w:r w:rsidRPr="00FB122C">
        <w:rPr>
          <w:rFonts w:ascii="Baskerville Old Face" w:hAnsi="Baskerville Old Face"/>
          <w:b/>
          <w:bCs/>
          <w:sz w:val="21"/>
          <w:szCs w:val="21"/>
        </w:rPr>
        <w:t>Submandibular Glands:</w:t>
      </w:r>
      <w:r w:rsidR="00471C0F" w:rsidRPr="00FB122C">
        <w:rPr>
          <w:rFonts w:ascii="Baskerville Old Face" w:hAnsi="Baskerville Old Face"/>
          <w:sz w:val="21"/>
          <w:szCs w:val="21"/>
        </w:rPr>
        <w:t xml:space="preserve"> </w:t>
      </w:r>
      <w:r w:rsidR="001866C7" w:rsidRPr="00FB122C">
        <w:rPr>
          <w:rFonts w:ascii="Baskerville Old Face" w:hAnsi="Baskerville Old Face"/>
          <w:sz w:val="21"/>
          <w:szCs w:val="21"/>
        </w:rPr>
        <w:t>about the size of a walnut</w:t>
      </w:r>
      <w:r w:rsidR="00171CB2" w:rsidRPr="00FB122C">
        <w:rPr>
          <w:rFonts w:ascii="Baskerville Old Face" w:hAnsi="Baskerville Old Face"/>
          <w:sz w:val="21"/>
          <w:szCs w:val="21"/>
        </w:rPr>
        <w:t xml:space="preserve"> and lies </w:t>
      </w:r>
      <w:r w:rsidR="005F7787" w:rsidRPr="00FB122C">
        <w:rPr>
          <w:rFonts w:ascii="Baskerville Old Face" w:hAnsi="Baskerville Old Face"/>
          <w:sz w:val="21"/>
          <w:szCs w:val="21"/>
        </w:rPr>
        <w:t xml:space="preserve">along the medial aspect of the mandibular body. Its duct runs beneath the mucosa of the oral cavity floor and opens at the base of the lingual frenulum. </w:t>
      </w:r>
      <w:r w:rsidR="00643016" w:rsidRPr="00FB122C">
        <w:rPr>
          <w:rFonts w:ascii="Baskerville Old Face" w:hAnsi="Baskerville Old Face"/>
          <w:sz w:val="21"/>
          <w:szCs w:val="21"/>
        </w:rPr>
        <w:t xml:space="preserve">Contain </w:t>
      </w:r>
      <w:r w:rsidR="00DB4C59" w:rsidRPr="00FB122C">
        <w:rPr>
          <w:rFonts w:ascii="Baskerville Old Face" w:hAnsi="Baskerville Old Face"/>
          <w:sz w:val="21"/>
          <w:szCs w:val="21"/>
        </w:rPr>
        <w:t>serous and mucous cells (70%).</w:t>
      </w:r>
    </w:p>
    <w:p w14:paraId="22C4DECB" w14:textId="445B49BA" w:rsidR="006558FB" w:rsidRPr="00FB122C" w:rsidRDefault="006558FB" w:rsidP="0076279E">
      <w:pPr>
        <w:ind w:left="1440"/>
        <w:rPr>
          <w:rFonts w:ascii="Baskerville Old Face" w:hAnsi="Baskerville Old Face"/>
          <w:sz w:val="21"/>
          <w:szCs w:val="21"/>
        </w:rPr>
      </w:pPr>
      <w:r w:rsidRPr="00FB122C">
        <w:rPr>
          <w:rFonts w:ascii="Baskerville Old Face" w:hAnsi="Baskerville Old Face"/>
          <w:b/>
          <w:bCs/>
          <w:sz w:val="21"/>
          <w:szCs w:val="21"/>
        </w:rPr>
        <w:t>Sublingual Gland</w:t>
      </w:r>
      <w:r w:rsidR="00BC3344" w:rsidRPr="00FB122C">
        <w:rPr>
          <w:rFonts w:ascii="Baskerville Old Face" w:hAnsi="Baskerville Old Face"/>
          <w:b/>
          <w:bCs/>
          <w:sz w:val="21"/>
          <w:szCs w:val="21"/>
        </w:rPr>
        <w:t>s:</w:t>
      </w:r>
      <w:r w:rsidR="005F7787" w:rsidRPr="00FB122C">
        <w:rPr>
          <w:rFonts w:ascii="Baskerville Old Face" w:hAnsi="Baskerville Old Face"/>
          <w:b/>
          <w:bCs/>
          <w:sz w:val="21"/>
          <w:szCs w:val="21"/>
        </w:rPr>
        <w:t xml:space="preserve"> </w:t>
      </w:r>
      <w:r w:rsidR="00437723" w:rsidRPr="00FB122C">
        <w:rPr>
          <w:rFonts w:ascii="Baskerville Old Face" w:hAnsi="Baskerville Old Face"/>
          <w:sz w:val="21"/>
          <w:szCs w:val="21"/>
        </w:rPr>
        <w:t xml:space="preserve">small, almond-shaped </w:t>
      </w:r>
      <w:r w:rsidR="0081330B" w:rsidRPr="00FB122C">
        <w:rPr>
          <w:rFonts w:ascii="Baskerville Old Face" w:hAnsi="Baskerville Old Face"/>
          <w:sz w:val="21"/>
          <w:szCs w:val="21"/>
        </w:rPr>
        <w:t xml:space="preserve">and lies anterior to the submandibular gland under the tongue and opens via 10-20 ducts </w:t>
      </w:r>
      <w:r w:rsidR="0076279E" w:rsidRPr="00FB122C">
        <w:rPr>
          <w:rFonts w:ascii="Baskerville Old Face" w:hAnsi="Baskerville Old Face"/>
          <w:sz w:val="21"/>
          <w:szCs w:val="21"/>
        </w:rPr>
        <w:t>into the floor of the mouth.</w:t>
      </w:r>
      <w:r w:rsidR="00643016" w:rsidRPr="00FB122C">
        <w:rPr>
          <w:rFonts w:ascii="Baskerville Old Face" w:hAnsi="Baskerville Old Face"/>
          <w:sz w:val="21"/>
          <w:szCs w:val="21"/>
        </w:rPr>
        <w:t xml:space="preserve"> Contain </w:t>
      </w:r>
      <w:r w:rsidR="00DB4C59" w:rsidRPr="00FB122C">
        <w:rPr>
          <w:rFonts w:ascii="Baskerville Old Face" w:hAnsi="Baskerville Old Face"/>
          <w:sz w:val="21"/>
          <w:szCs w:val="21"/>
        </w:rPr>
        <w:t>serous and mucous cells (5%).</w:t>
      </w:r>
    </w:p>
    <w:p w14:paraId="36E688E5" w14:textId="23944840" w:rsidR="00687F71" w:rsidRPr="00FB122C" w:rsidRDefault="00687F71" w:rsidP="00A665EB">
      <w:pPr>
        <w:rPr>
          <w:rFonts w:ascii="Baskerville Old Face" w:hAnsi="Baskerville Old Face"/>
          <w:sz w:val="21"/>
          <w:szCs w:val="21"/>
        </w:rPr>
      </w:pPr>
      <w:r w:rsidRPr="00FB122C">
        <w:rPr>
          <w:rFonts w:ascii="Baskerville Old Face" w:hAnsi="Baskerville Old Face"/>
          <w:i/>
          <w:iCs/>
          <w:sz w:val="21"/>
          <w:szCs w:val="21"/>
        </w:rPr>
        <w:tab/>
      </w:r>
      <w:r w:rsidR="00F407FB" w:rsidRPr="00FB122C">
        <w:rPr>
          <w:rFonts w:ascii="Baskerville Old Face" w:hAnsi="Baskerville Old Face"/>
          <w:sz w:val="21"/>
          <w:szCs w:val="21"/>
        </w:rPr>
        <w:t xml:space="preserve">The salivary glands are composed of two types of secretory </w:t>
      </w:r>
      <w:r w:rsidR="003C59C4" w:rsidRPr="00FB122C">
        <w:rPr>
          <w:rFonts w:ascii="Baskerville Old Face" w:hAnsi="Baskerville Old Face"/>
          <w:sz w:val="21"/>
          <w:szCs w:val="21"/>
        </w:rPr>
        <w:t>cells:</w:t>
      </w:r>
    </w:p>
    <w:p w14:paraId="099EB6A3" w14:textId="2A180B2B" w:rsidR="00687F71" w:rsidRPr="00FB122C" w:rsidRDefault="008D0CB3" w:rsidP="00970842">
      <w:pPr>
        <w:ind w:left="1440"/>
        <w:rPr>
          <w:rFonts w:ascii="Baskerville Old Face" w:hAnsi="Baskerville Old Face"/>
          <w:sz w:val="21"/>
          <w:szCs w:val="21"/>
        </w:rPr>
      </w:pPr>
      <w:r w:rsidRPr="00FB122C">
        <w:rPr>
          <w:rFonts w:ascii="Baskerville Old Face" w:hAnsi="Baskerville Old Face"/>
          <w:b/>
          <w:bCs/>
          <w:sz w:val="21"/>
          <w:szCs w:val="21"/>
        </w:rPr>
        <w:t>Serous</w:t>
      </w:r>
      <w:r w:rsidR="00EA3D67" w:rsidRPr="00FB122C">
        <w:rPr>
          <w:rFonts w:ascii="Baskerville Old Face" w:hAnsi="Baskerville Old Face"/>
          <w:b/>
          <w:bCs/>
          <w:sz w:val="21"/>
          <w:szCs w:val="21"/>
        </w:rPr>
        <w:t>:</w:t>
      </w:r>
      <w:r w:rsidR="00EA3D67" w:rsidRPr="00FB122C">
        <w:rPr>
          <w:rFonts w:ascii="Baskerville Old Face" w:hAnsi="Baskerville Old Face"/>
          <w:sz w:val="21"/>
          <w:szCs w:val="21"/>
        </w:rPr>
        <w:t xml:space="preserve"> </w:t>
      </w:r>
      <w:r w:rsidR="00D12629" w:rsidRPr="00FB122C">
        <w:rPr>
          <w:rFonts w:ascii="Baskerville Old Face" w:hAnsi="Baskerville Old Face"/>
          <w:sz w:val="21"/>
          <w:szCs w:val="21"/>
        </w:rPr>
        <w:t>produce a watery secretion containing enzymes</w:t>
      </w:r>
      <w:r w:rsidR="00314E0A" w:rsidRPr="00FB122C">
        <w:rPr>
          <w:rFonts w:ascii="Baskerville Old Face" w:hAnsi="Baskerville Old Face"/>
          <w:sz w:val="21"/>
          <w:szCs w:val="21"/>
        </w:rPr>
        <w:t>, ions, and a tiny bit of</w:t>
      </w:r>
      <w:r w:rsidR="00970842" w:rsidRPr="00FB122C">
        <w:rPr>
          <w:rFonts w:ascii="Baskerville Old Face" w:hAnsi="Baskerville Old Face"/>
          <w:sz w:val="21"/>
          <w:szCs w:val="21"/>
        </w:rPr>
        <w:t xml:space="preserve"> mucin.</w:t>
      </w:r>
    </w:p>
    <w:p w14:paraId="0AA85798" w14:textId="7D2840BB" w:rsidR="008D0CB3" w:rsidRPr="00FB122C" w:rsidRDefault="008D0CB3" w:rsidP="001E665E">
      <w:pPr>
        <w:ind w:left="1440"/>
        <w:rPr>
          <w:rFonts w:ascii="Baskerville Old Face" w:hAnsi="Baskerville Old Face"/>
          <w:sz w:val="21"/>
          <w:szCs w:val="21"/>
        </w:rPr>
      </w:pPr>
      <w:r w:rsidRPr="00FB122C">
        <w:rPr>
          <w:rFonts w:ascii="Baskerville Old Face" w:hAnsi="Baskerville Old Face"/>
          <w:b/>
          <w:bCs/>
          <w:sz w:val="21"/>
          <w:szCs w:val="21"/>
        </w:rPr>
        <w:t>Mucous</w:t>
      </w:r>
      <w:r w:rsidR="00970842" w:rsidRPr="00FB122C">
        <w:rPr>
          <w:rFonts w:ascii="Baskerville Old Face" w:hAnsi="Baskerville Old Face"/>
          <w:b/>
          <w:bCs/>
          <w:sz w:val="21"/>
          <w:szCs w:val="21"/>
        </w:rPr>
        <w:t>:</w:t>
      </w:r>
      <w:r w:rsidR="00970842" w:rsidRPr="00FB122C">
        <w:rPr>
          <w:rFonts w:ascii="Baskerville Old Face" w:hAnsi="Baskerville Old Face"/>
          <w:sz w:val="21"/>
          <w:szCs w:val="21"/>
        </w:rPr>
        <w:t xml:space="preserve"> </w:t>
      </w:r>
      <w:r w:rsidR="00720FD7" w:rsidRPr="00FB122C">
        <w:rPr>
          <w:rFonts w:ascii="Baskerville Old Face" w:hAnsi="Baskerville Old Face"/>
          <w:sz w:val="21"/>
          <w:szCs w:val="21"/>
        </w:rPr>
        <w:t xml:space="preserve">produce mucus, a stringy, viscous solution. The parotid </w:t>
      </w:r>
      <w:r w:rsidR="00E911C6" w:rsidRPr="00FB122C">
        <w:rPr>
          <w:rFonts w:ascii="Baskerville Old Face" w:hAnsi="Baskerville Old Face"/>
          <w:sz w:val="21"/>
          <w:szCs w:val="21"/>
        </w:rPr>
        <w:t>and submandibular glands contain</w:t>
      </w:r>
      <w:r w:rsidR="00C236C6" w:rsidRPr="00FB122C">
        <w:rPr>
          <w:rFonts w:ascii="Baskerville Old Face" w:hAnsi="Baskerville Old Face"/>
          <w:sz w:val="21"/>
          <w:szCs w:val="21"/>
        </w:rPr>
        <w:t xml:space="preserve"> mostly serous cells. </w:t>
      </w:r>
      <w:r w:rsidR="008A159F" w:rsidRPr="00FB122C">
        <w:rPr>
          <w:rFonts w:ascii="Baskerville Old Face" w:hAnsi="Baskerville Old Face"/>
          <w:sz w:val="21"/>
          <w:szCs w:val="21"/>
        </w:rPr>
        <w:t xml:space="preserve">Buccal glands have </w:t>
      </w:r>
      <w:r w:rsidR="00D32FD8" w:rsidRPr="00FB122C">
        <w:rPr>
          <w:rFonts w:ascii="Baskerville Old Face" w:hAnsi="Baskerville Old Face"/>
          <w:sz w:val="21"/>
          <w:szCs w:val="21"/>
        </w:rPr>
        <w:t>approx</w:t>
      </w:r>
      <w:r w:rsidR="00761022" w:rsidRPr="00FB122C">
        <w:rPr>
          <w:rFonts w:ascii="Baskerville Old Face" w:hAnsi="Baskerville Old Face"/>
          <w:sz w:val="21"/>
          <w:szCs w:val="21"/>
        </w:rPr>
        <w:t xml:space="preserve">imately </w:t>
      </w:r>
      <w:r w:rsidR="007278E1" w:rsidRPr="00FB122C">
        <w:rPr>
          <w:rFonts w:ascii="Baskerville Old Face" w:hAnsi="Baskerville Old Face"/>
          <w:sz w:val="21"/>
          <w:szCs w:val="21"/>
        </w:rPr>
        <w:t xml:space="preserve">equal numbers </w:t>
      </w:r>
      <w:r w:rsidR="00D52F81" w:rsidRPr="00FB122C">
        <w:rPr>
          <w:rFonts w:ascii="Baskerville Old Face" w:hAnsi="Baskerville Old Face"/>
          <w:sz w:val="21"/>
          <w:szCs w:val="21"/>
        </w:rPr>
        <w:t xml:space="preserve">of serous and mucous cells. The sublingual </w:t>
      </w:r>
      <w:r w:rsidR="001E665E" w:rsidRPr="00FB122C">
        <w:rPr>
          <w:rFonts w:ascii="Baskerville Old Face" w:hAnsi="Baskerville Old Face"/>
          <w:sz w:val="21"/>
          <w:szCs w:val="21"/>
        </w:rPr>
        <w:t>glands contain mostly mucous cells.</w:t>
      </w:r>
    </w:p>
    <w:p w14:paraId="1F3BD3E1" w14:textId="22BF4BCB" w:rsidR="00DB4C59" w:rsidRPr="00FB122C" w:rsidRDefault="00DB4C59" w:rsidP="00DB4C59">
      <w:pPr>
        <w:ind w:left="720"/>
        <w:rPr>
          <w:rFonts w:ascii="Baskerville Old Face" w:hAnsi="Baskerville Old Face"/>
          <w:sz w:val="21"/>
          <w:szCs w:val="21"/>
        </w:rPr>
      </w:pPr>
      <w:r w:rsidRPr="00FB122C">
        <w:rPr>
          <w:rFonts w:ascii="Baskerville Old Face" w:hAnsi="Baskerville Old Face"/>
          <w:b/>
          <w:bCs/>
          <w:sz w:val="21"/>
          <w:szCs w:val="21"/>
        </w:rPr>
        <w:t xml:space="preserve">Composition of Salvia: </w:t>
      </w:r>
      <w:r w:rsidRPr="00FB122C">
        <w:rPr>
          <w:rFonts w:ascii="Baskerville Old Face" w:hAnsi="Baskerville Old Face"/>
          <w:sz w:val="21"/>
          <w:szCs w:val="21"/>
        </w:rPr>
        <w:t>97-99.5% water with a pH of 6.75-7. Its osmolarity depends on the specific glands that are active and the stimulus for salvation. It contains electrolytes Na</w:t>
      </w:r>
      <w:r w:rsidRPr="00FB122C">
        <w:rPr>
          <w:rFonts w:ascii="Baskerville Old Face" w:hAnsi="Baskerville Old Face"/>
          <w:sz w:val="21"/>
          <w:szCs w:val="21"/>
          <w:vertAlign w:val="superscript"/>
        </w:rPr>
        <w:t>+</w:t>
      </w:r>
      <w:r w:rsidRPr="00FB122C">
        <w:rPr>
          <w:rFonts w:ascii="Baskerville Old Face" w:hAnsi="Baskerville Old Face"/>
          <w:sz w:val="21"/>
          <w:szCs w:val="21"/>
        </w:rPr>
        <w:t>, K</w:t>
      </w:r>
      <w:r w:rsidRPr="00FB122C">
        <w:rPr>
          <w:rFonts w:ascii="Baskerville Old Face" w:hAnsi="Baskerville Old Face"/>
          <w:sz w:val="21"/>
          <w:szCs w:val="21"/>
          <w:vertAlign w:val="superscript"/>
        </w:rPr>
        <w:t>+</w:t>
      </w:r>
      <w:r w:rsidRPr="00FB122C">
        <w:rPr>
          <w:rFonts w:ascii="Baskerville Old Face" w:hAnsi="Baskerville Old Face"/>
          <w:sz w:val="21"/>
          <w:szCs w:val="21"/>
        </w:rPr>
        <w:t>, Cl</w:t>
      </w:r>
      <w:r w:rsidRPr="00FB122C">
        <w:rPr>
          <w:rFonts w:ascii="Baskerville Old Face" w:hAnsi="Baskerville Old Face"/>
          <w:sz w:val="21"/>
          <w:szCs w:val="21"/>
          <w:vertAlign w:val="superscript"/>
        </w:rPr>
        <w:t>-</w:t>
      </w:r>
      <w:r w:rsidRPr="00FB122C">
        <w:rPr>
          <w:rFonts w:ascii="Baskerville Old Face" w:hAnsi="Baskerville Old Face"/>
          <w:sz w:val="21"/>
          <w:szCs w:val="21"/>
        </w:rPr>
        <w:t>, PO</w:t>
      </w:r>
      <w:r w:rsidRPr="00FB122C">
        <w:rPr>
          <w:rFonts w:ascii="Baskerville Old Face" w:hAnsi="Baskerville Old Face"/>
          <w:sz w:val="21"/>
          <w:szCs w:val="21"/>
          <w:vertAlign w:val="subscript"/>
        </w:rPr>
        <w:t>4</w:t>
      </w:r>
      <w:r w:rsidRPr="00FB122C">
        <w:rPr>
          <w:rFonts w:ascii="Baskerville Old Face" w:hAnsi="Baskerville Old Face"/>
          <w:sz w:val="21"/>
          <w:szCs w:val="21"/>
          <w:vertAlign w:val="superscript"/>
        </w:rPr>
        <w:t>3-</w:t>
      </w:r>
      <w:r w:rsidRPr="00FB122C">
        <w:rPr>
          <w:rFonts w:ascii="Baskerville Old Face" w:hAnsi="Baskerville Old Face"/>
          <w:sz w:val="21"/>
          <w:szCs w:val="21"/>
        </w:rPr>
        <w:t xml:space="preserve"> &amp; HCO</w:t>
      </w:r>
      <w:r w:rsidRPr="00FB122C">
        <w:rPr>
          <w:rFonts w:ascii="Baskerville Old Face" w:hAnsi="Baskerville Old Face"/>
          <w:sz w:val="21"/>
          <w:szCs w:val="21"/>
          <w:vertAlign w:val="subscript"/>
        </w:rPr>
        <w:t>3</w:t>
      </w:r>
      <w:r w:rsidRPr="00FB122C">
        <w:rPr>
          <w:rFonts w:ascii="Baskerville Old Face" w:hAnsi="Baskerville Old Face"/>
          <w:sz w:val="21"/>
          <w:szCs w:val="21"/>
          <w:vertAlign w:val="superscript"/>
        </w:rPr>
        <w:t xml:space="preserve">-  </w:t>
      </w:r>
      <w:r w:rsidRPr="00FB122C">
        <w:rPr>
          <w:rFonts w:ascii="Baskerville Old Face" w:hAnsi="Baskerville Old Face"/>
          <w:sz w:val="21"/>
          <w:szCs w:val="21"/>
        </w:rPr>
        <w:t>, the digestive enzymes salivary amylase and lingual lipase, which initiates starch and fat digestion. When dissolved in water, the glycoprotein mucin forms thick mucus that lubricates the oral cavity and hydrates foodstuffs. Saliva protects against microorganisms because it contains:</w:t>
      </w:r>
    </w:p>
    <w:p w14:paraId="1FCB7E4B" w14:textId="381008D7" w:rsidR="00DB4C59" w:rsidRPr="00FB122C" w:rsidRDefault="00DB4C59" w:rsidP="00DB4C59">
      <w:pPr>
        <w:pStyle w:val="ListParagraph"/>
        <w:numPr>
          <w:ilvl w:val="0"/>
          <w:numId w:val="9"/>
        </w:numPr>
        <w:rPr>
          <w:rFonts w:ascii="Baskerville Old Face" w:hAnsi="Baskerville Old Face"/>
          <w:sz w:val="21"/>
          <w:szCs w:val="21"/>
        </w:rPr>
      </w:pPr>
      <w:r w:rsidRPr="00FB122C">
        <w:rPr>
          <w:rFonts w:ascii="Baskerville Old Face" w:hAnsi="Baskerville Old Face"/>
          <w:sz w:val="21"/>
          <w:szCs w:val="21"/>
        </w:rPr>
        <w:t>IgA antibodies</w:t>
      </w:r>
    </w:p>
    <w:p w14:paraId="5A2FF513" w14:textId="4C9DFCF2" w:rsidR="00DB4C59" w:rsidRPr="00FB122C" w:rsidRDefault="00DB4C59" w:rsidP="00DB4C59">
      <w:pPr>
        <w:pStyle w:val="ListParagraph"/>
        <w:numPr>
          <w:ilvl w:val="0"/>
          <w:numId w:val="9"/>
        </w:numPr>
        <w:rPr>
          <w:rFonts w:ascii="Baskerville Old Face" w:hAnsi="Baskerville Old Face"/>
          <w:sz w:val="21"/>
          <w:szCs w:val="21"/>
        </w:rPr>
      </w:pPr>
      <w:r w:rsidRPr="00FB122C">
        <w:rPr>
          <w:rFonts w:ascii="Baskerville Old Face" w:hAnsi="Baskerville Old Face"/>
          <w:sz w:val="21"/>
          <w:szCs w:val="21"/>
        </w:rPr>
        <w:lastRenderedPageBreak/>
        <w:t>Lysozyme, a bacteria enzyme that inhibits bacterial growth in the mouth and may help prevent tooth decay</w:t>
      </w:r>
    </w:p>
    <w:p w14:paraId="63FDA388" w14:textId="5D0E92F7" w:rsidR="00DB4C59" w:rsidRPr="00FB122C" w:rsidRDefault="00DB4C59" w:rsidP="00DB4C59">
      <w:pPr>
        <w:pStyle w:val="ListParagraph"/>
        <w:numPr>
          <w:ilvl w:val="0"/>
          <w:numId w:val="9"/>
        </w:numPr>
        <w:rPr>
          <w:rFonts w:ascii="Baskerville Old Face" w:hAnsi="Baskerville Old Face"/>
          <w:sz w:val="21"/>
          <w:szCs w:val="21"/>
        </w:rPr>
      </w:pPr>
      <w:r w:rsidRPr="00FB122C">
        <w:rPr>
          <w:rFonts w:ascii="Baskerville Old Face" w:hAnsi="Baskerville Old Face"/>
          <w:sz w:val="21"/>
          <w:szCs w:val="21"/>
        </w:rPr>
        <w:t xml:space="preserve">Defensins. Besides acting as a local </w:t>
      </w:r>
      <w:r w:rsidR="00752B5B" w:rsidRPr="00FB122C">
        <w:rPr>
          <w:rFonts w:ascii="Baskerville Old Face" w:hAnsi="Baskerville Old Face"/>
          <w:sz w:val="21"/>
          <w:szCs w:val="21"/>
        </w:rPr>
        <w:t>antibiotic, defensins function as cytokines to call defensive cells into the mouth for battle</w:t>
      </w:r>
    </w:p>
    <w:p w14:paraId="068AD737" w14:textId="0BB5FF25" w:rsidR="00DB4C59" w:rsidRPr="00FB122C" w:rsidRDefault="00752B5B" w:rsidP="00DB4C59">
      <w:pPr>
        <w:pStyle w:val="ListParagraph"/>
        <w:numPr>
          <w:ilvl w:val="0"/>
          <w:numId w:val="9"/>
        </w:numPr>
        <w:rPr>
          <w:rFonts w:ascii="Baskerville Old Face" w:hAnsi="Baskerville Old Face"/>
          <w:sz w:val="21"/>
          <w:szCs w:val="21"/>
        </w:rPr>
      </w:pPr>
      <w:r w:rsidRPr="00FB122C">
        <w:rPr>
          <w:rFonts w:ascii="Baskerville Old Face" w:hAnsi="Baskerville Old Face"/>
          <w:sz w:val="21"/>
          <w:szCs w:val="21"/>
        </w:rPr>
        <w:t>Urea and uric acid</w:t>
      </w:r>
    </w:p>
    <w:p w14:paraId="6009D301" w14:textId="0D8A19F0" w:rsidR="00752B5B" w:rsidRPr="00FB122C" w:rsidRDefault="00752B5B" w:rsidP="00752B5B">
      <w:pPr>
        <w:ind w:left="720"/>
        <w:rPr>
          <w:rFonts w:ascii="Baskerville Old Face" w:hAnsi="Baskerville Old Face"/>
          <w:sz w:val="21"/>
          <w:szCs w:val="21"/>
        </w:rPr>
      </w:pPr>
      <w:r w:rsidRPr="00FB122C">
        <w:rPr>
          <w:rFonts w:ascii="Baskerville Old Face" w:hAnsi="Baskerville Old Face"/>
          <w:b/>
          <w:bCs/>
          <w:sz w:val="21"/>
          <w:szCs w:val="21"/>
        </w:rPr>
        <w:t>Control of Salivation:</w:t>
      </w:r>
      <w:r w:rsidRPr="00FB122C">
        <w:rPr>
          <w:rFonts w:ascii="Baskerville Old Face" w:hAnsi="Baskerville Old Face"/>
          <w:sz w:val="21"/>
          <w:szCs w:val="21"/>
        </w:rPr>
        <w:t xml:space="preserve"> average output = 1000-1500 ml/day. Salvation is controlled primarily by the parasympathetic division of the autonomic nervous system. When we ingest food, mechanoreceptors and chemoreceptors in the mouth send signals to the salivary nuclei in the brain stem (pons and medulla). As a result, parasympathetic nervous system activity increases. Impulses sent via motor fibers in the facial and glossopharyngeal nerves dramatically increase the output of watery (serous), enzyme-rich saliva. Salivation can be triggered by sight, smell, or thought of food. Irritation of the lower GI tract by bacterial toxins, spicy foods, or hyperacidity also increased salvation. </w:t>
      </w:r>
    </w:p>
    <w:p w14:paraId="7F02A97D" w14:textId="242D0A49" w:rsidR="00752B5B" w:rsidRPr="00FB122C" w:rsidRDefault="00752B5B" w:rsidP="00752B5B">
      <w:pPr>
        <w:ind w:left="1440"/>
        <w:rPr>
          <w:rFonts w:ascii="Baskerville Old Face" w:hAnsi="Baskerville Old Face"/>
          <w:sz w:val="21"/>
          <w:szCs w:val="21"/>
        </w:rPr>
      </w:pPr>
      <w:r w:rsidRPr="00FB122C">
        <w:rPr>
          <w:rFonts w:ascii="Baskerville Old Face" w:hAnsi="Baskerville Old Face"/>
          <w:b/>
          <w:bCs/>
          <w:sz w:val="21"/>
          <w:szCs w:val="21"/>
        </w:rPr>
        <w:t xml:space="preserve">Mechanoreceptors: </w:t>
      </w:r>
      <w:r w:rsidRPr="00FB122C">
        <w:rPr>
          <w:rFonts w:ascii="Baskerville Old Face" w:hAnsi="Baskerville Old Face"/>
          <w:sz w:val="21"/>
          <w:szCs w:val="21"/>
        </w:rPr>
        <w:t>are activated by virtually any mechanical stimulus in the mouth – even chewing rubber bands.</w:t>
      </w:r>
    </w:p>
    <w:p w14:paraId="5EF9FD80" w14:textId="0611B9AC" w:rsidR="00752B5B" w:rsidRPr="00FB122C" w:rsidRDefault="00752B5B" w:rsidP="00752B5B">
      <w:pPr>
        <w:ind w:left="720"/>
        <w:rPr>
          <w:rFonts w:ascii="Baskerville Old Face" w:hAnsi="Baskerville Old Face"/>
          <w:sz w:val="21"/>
          <w:szCs w:val="21"/>
        </w:rPr>
      </w:pPr>
      <w:r w:rsidRPr="00FB122C">
        <w:rPr>
          <w:rFonts w:ascii="Baskerville Old Face" w:hAnsi="Baskerville Old Face"/>
          <w:sz w:val="21"/>
          <w:szCs w:val="21"/>
        </w:rPr>
        <w:t xml:space="preserve"> </w:t>
      </w:r>
      <w:r w:rsidRPr="00FB122C">
        <w:rPr>
          <w:rFonts w:ascii="Baskerville Old Face" w:hAnsi="Baskerville Old Face"/>
          <w:sz w:val="21"/>
          <w:szCs w:val="21"/>
        </w:rPr>
        <w:tab/>
      </w:r>
      <w:r w:rsidRPr="00FB122C">
        <w:rPr>
          <w:rFonts w:ascii="Baskerville Old Face" w:hAnsi="Baskerville Old Face"/>
          <w:b/>
          <w:bCs/>
          <w:sz w:val="21"/>
          <w:szCs w:val="21"/>
        </w:rPr>
        <w:t>Chemoreceptors:</w:t>
      </w:r>
      <w:r w:rsidRPr="00FB122C">
        <w:rPr>
          <w:rFonts w:ascii="Baskerville Old Face" w:hAnsi="Baskerville Old Face"/>
          <w:sz w:val="21"/>
          <w:szCs w:val="21"/>
        </w:rPr>
        <w:t xml:space="preserve"> are activated most strongly by acidic substances.</w:t>
      </w:r>
    </w:p>
    <w:p w14:paraId="710CB8C6" w14:textId="1F3C0A01" w:rsidR="00752B5B" w:rsidRPr="00FB122C" w:rsidRDefault="00752B5B" w:rsidP="00752B5B">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What happens if sympathetic nervous system is stimulated strongly? What other conditions would inhibit salivation?</w:t>
      </w:r>
    </w:p>
    <w:p w14:paraId="5D589CBB" w14:textId="13E81DFB" w:rsidR="00752B5B" w:rsidRPr="00FB122C" w:rsidRDefault="00752B5B" w:rsidP="00752B5B">
      <w:pPr>
        <w:rPr>
          <w:rFonts w:ascii="Baskerville Old Face" w:hAnsi="Baskerville Old Face"/>
          <w:sz w:val="21"/>
          <w:szCs w:val="21"/>
        </w:rPr>
      </w:pPr>
      <w:r w:rsidRPr="00FB122C">
        <w:rPr>
          <w:rFonts w:ascii="Baskerville Old Face" w:hAnsi="Baskerville Old Face"/>
          <w:b/>
          <w:bCs/>
          <w:sz w:val="21"/>
          <w:szCs w:val="21"/>
        </w:rPr>
        <w:t xml:space="preserve">A. </w:t>
      </w:r>
      <w:r w:rsidR="005D62CA" w:rsidRPr="00FB122C">
        <w:rPr>
          <w:rFonts w:ascii="Baskerville Old Face" w:hAnsi="Baskerville Old Face"/>
          <w:sz w:val="21"/>
          <w:szCs w:val="21"/>
        </w:rPr>
        <w:t>Strong activation of the sympathetic nervous system constricts blood vessels serving the salivary glands and almost completely inhibits saliva release, causing a dry mouth. Dehydration also inhibits salivation because low blood volume reduces filtration pressure at capillary beds.</w:t>
      </w:r>
    </w:p>
    <w:p w14:paraId="4AD2EA11" w14:textId="592163A1" w:rsidR="00173D29" w:rsidRPr="00FB122C" w:rsidRDefault="00173D29" w:rsidP="00752B5B">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What chemical food component is the strongest stimulator of saliva secretion?</w:t>
      </w:r>
    </w:p>
    <w:p w14:paraId="70F80721" w14:textId="522ACC51" w:rsidR="00173D29" w:rsidRPr="00FB122C" w:rsidRDefault="00173D29" w:rsidP="00752B5B">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 xml:space="preserve">Low pH, such as sour foods. </w:t>
      </w:r>
    </w:p>
    <w:p w14:paraId="3252ED0C" w14:textId="537DE15F" w:rsidR="00F83783" w:rsidRPr="00FB122C" w:rsidRDefault="00C73C72" w:rsidP="00752B5B">
      <w:pPr>
        <w:rPr>
          <w:rFonts w:ascii="Baskerville Old Face" w:hAnsi="Baskerville Old Face"/>
          <w:b/>
          <w:bCs/>
          <w:sz w:val="21"/>
          <w:szCs w:val="21"/>
        </w:rPr>
      </w:pPr>
      <w:r w:rsidRPr="00FB122C">
        <w:rPr>
          <w:rFonts w:ascii="Baskerville Old Face" w:hAnsi="Baskerville Old Face"/>
          <w:b/>
          <w:bCs/>
          <w:sz w:val="21"/>
          <w:szCs w:val="21"/>
          <w:u w:val="single"/>
        </w:rPr>
        <w:t>Teeth</w:t>
      </w:r>
      <w:r w:rsidRPr="00FB122C">
        <w:rPr>
          <w:rFonts w:ascii="Baskerville Old Face" w:hAnsi="Baskerville Old Face"/>
          <w:b/>
          <w:bCs/>
          <w:sz w:val="21"/>
          <w:szCs w:val="21"/>
        </w:rPr>
        <w:t>:</w:t>
      </w:r>
      <w:r w:rsidRPr="00FB122C">
        <w:rPr>
          <w:rFonts w:ascii="Baskerville Old Face" w:hAnsi="Baskerville Old Face"/>
          <w:sz w:val="21"/>
          <w:szCs w:val="21"/>
        </w:rPr>
        <w:t xml:space="preserve"> </w:t>
      </w:r>
      <w:r w:rsidR="00701D98" w:rsidRPr="00FB122C">
        <w:rPr>
          <w:rFonts w:ascii="Baskerville Old Face" w:hAnsi="Baskerville Old Face"/>
          <w:sz w:val="21"/>
          <w:szCs w:val="21"/>
        </w:rPr>
        <w:t xml:space="preserve">the teeth lie in sockets </w:t>
      </w:r>
      <w:r w:rsidR="002D3274" w:rsidRPr="00FB122C">
        <w:rPr>
          <w:rFonts w:ascii="Baskerville Old Face" w:hAnsi="Baskerville Old Face"/>
          <w:sz w:val="21"/>
          <w:szCs w:val="21"/>
        </w:rPr>
        <w:t>(alveoli) in the gum-covered margins of the mandible and maxilla</w:t>
      </w:r>
      <w:r w:rsidR="00BA0301" w:rsidRPr="00FB122C">
        <w:rPr>
          <w:rFonts w:ascii="Baskerville Old Face" w:hAnsi="Baskerville Old Face"/>
          <w:sz w:val="21"/>
          <w:szCs w:val="21"/>
        </w:rPr>
        <w:t xml:space="preserve">. We masticate, or chew, by opening </w:t>
      </w:r>
      <w:r w:rsidR="00251D76" w:rsidRPr="00FB122C">
        <w:rPr>
          <w:rFonts w:ascii="Baskerville Old Face" w:hAnsi="Baskerville Old Face"/>
          <w:sz w:val="21"/>
          <w:szCs w:val="21"/>
        </w:rPr>
        <w:t xml:space="preserve">and closing our jaws </w:t>
      </w:r>
      <w:r w:rsidR="000E583C" w:rsidRPr="00FB122C">
        <w:rPr>
          <w:rFonts w:ascii="Baskerville Old Face" w:hAnsi="Baskerville Old Face"/>
          <w:sz w:val="21"/>
          <w:szCs w:val="21"/>
        </w:rPr>
        <w:t>and moving them from side to side while</w:t>
      </w:r>
      <w:r w:rsidR="006E1095" w:rsidRPr="00FB122C">
        <w:rPr>
          <w:rFonts w:ascii="Baskerville Old Face" w:hAnsi="Baskerville Old Face"/>
          <w:sz w:val="21"/>
          <w:szCs w:val="21"/>
        </w:rPr>
        <w:t xml:space="preserve"> using our tongue to move the food between </w:t>
      </w:r>
      <w:r w:rsidR="002C42AA" w:rsidRPr="00FB122C">
        <w:rPr>
          <w:rFonts w:ascii="Baskerville Old Face" w:hAnsi="Baskerville Old Face"/>
          <w:sz w:val="21"/>
          <w:szCs w:val="21"/>
        </w:rPr>
        <w:t xml:space="preserve">our teeth. In the process, the teeth tear and grind </w:t>
      </w:r>
      <w:r w:rsidR="005D433F" w:rsidRPr="00FB122C">
        <w:rPr>
          <w:rFonts w:ascii="Baskerville Old Face" w:hAnsi="Baskerville Old Face"/>
          <w:sz w:val="21"/>
          <w:szCs w:val="21"/>
        </w:rPr>
        <w:t xml:space="preserve">the food, physically breaking it down into </w:t>
      </w:r>
      <w:r w:rsidR="009732AD" w:rsidRPr="00FB122C">
        <w:rPr>
          <w:rFonts w:ascii="Baskerville Old Face" w:hAnsi="Baskerville Old Face"/>
          <w:sz w:val="21"/>
          <w:szCs w:val="21"/>
        </w:rPr>
        <w:t>smaller fragments.</w:t>
      </w:r>
    </w:p>
    <w:p w14:paraId="569A09E6" w14:textId="36079C51" w:rsidR="004D3ADE" w:rsidRPr="00FB122C" w:rsidRDefault="004D3ADE" w:rsidP="00752B5B">
      <w:pPr>
        <w:ind w:left="720"/>
        <w:rPr>
          <w:rFonts w:ascii="Baskerville Old Face" w:hAnsi="Baskerville Old Face"/>
          <w:sz w:val="21"/>
          <w:szCs w:val="21"/>
        </w:rPr>
      </w:pPr>
      <w:r w:rsidRPr="00FB122C">
        <w:rPr>
          <w:rFonts w:ascii="Baskerville Old Face" w:hAnsi="Baskerville Old Face"/>
          <w:b/>
          <w:bCs/>
          <w:sz w:val="21"/>
          <w:szCs w:val="21"/>
        </w:rPr>
        <w:t xml:space="preserve">Primary Dentition: </w:t>
      </w:r>
      <w:r w:rsidR="003776E0" w:rsidRPr="00FB122C">
        <w:rPr>
          <w:rFonts w:ascii="Baskerville Old Face" w:hAnsi="Baskerville Old Face"/>
          <w:sz w:val="21"/>
          <w:szCs w:val="21"/>
        </w:rPr>
        <w:t>consists of the dec</w:t>
      </w:r>
      <w:r w:rsidR="009421B0" w:rsidRPr="00FB122C">
        <w:rPr>
          <w:rFonts w:ascii="Baskerville Old Face" w:hAnsi="Baskerville Old Face"/>
          <w:sz w:val="21"/>
          <w:szCs w:val="21"/>
        </w:rPr>
        <w:t>iduous teeth, also called milk or baby teeth. The first teeth to appear, at about age 6 months, are the</w:t>
      </w:r>
      <w:r w:rsidR="00124EF4" w:rsidRPr="00FB122C">
        <w:rPr>
          <w:rFonts w:ascii="Baskerville Old Face" w:hAnsi="Baskerville Old Face"/>
          <w:sz w:val="21"/>
          <w:szCs w:val="21"/>
        </w:rPr>
        <w:t xml:space="preserve"> lower central </w:t>
      </w:r>
      <w:r w:rsidR="000D2439" w:rsidRPr="00FB122C">
        <w:rPr>
          <w:rFonts w:ascii="Baskerville Old Face" w:hAnsi="Baskerville Old Face"/>
          <w:sz w:val="21"/>
          <w:szCs w:val="21"/>
        </w:rPr>
        <w:t>incisors.</w:t>
      </w:r>
      <w:r w:rsidR="004A39D0" w:rsidRPr="00FB122C">
        <w:rPr>
          <w:rFonts w:ascii="Baskerville Old Face" w:hAnsi="Baskerville Old Face"/>
          <w:sz w:val="21"/>
          <w:szCs w:val="21"/>
        </w:rPr>
        <w:t xml:space="preserve"> Additional pairs of teeth erupt at one – to two-month intervals until </w:t>
      </w:r>
      <w:r w:rsidR="001A1FDF" w:rsidRPr="00FB122C">
        <w:rPr>
          <w:rFonts w:ascii="Baskerville Old Face" w:hAnsi="Baskerville Old Face"/>
          <w:sz w:val="21"/>
          <w:szCs w:val="21"/>
        </w:rPr>
        <w:t>about 24 months, when all</w:t>
      </w:r>
      <w:r w:rsidR="001A1FDF" w:rsidRPr="00FB122C">
        <w:rPr>
          <w:rFonts w:ascii="Baskerville Old Face" w:hAnsi="Baskerville Old Face"/>
          <w:b/>
          <w:bCs/>
          <w:sz w:val="21"/>
          <w:szCs w:val="21"/>
        </w:rPr>
        <w:t xml:space="preserve"> 20 </w:t>
      </w:r>
      <w:r w:rsidR="001A1FDF" w:rsidRPr="00FB122C">
        <w:rPr>
          <w:rFonts w:ascii="Baskerville Old Face" w:hAnsi="Baskerville Old Face"/>
          <w:sz w:val="21"/>
          <w:szCs w:val="21"/>
        </w:rPr>
        <w:t xml:space="preserve">milk teeth have emerged. </w:t>
      </w:r>
    </w:p>
    <w:p w14:paraId="4FD5F313" w14:textId="62373742" w:rsidR="000D2439" w:rsidRPr="00FB122C" w:rsidRDefault="000D2439" w:rsidP="00752B5B">
      <w:pPr>
        <w:ind w:left="720"/>
        <w:rPr>
          <w:rFonts w:ascii="Baskerville Old Face" w:hAnsi="Baskerville Old Face"/>
          <w:sz w:val="21"/>
          <w:szCs w:val="21"/>
        </w:rPr>
      </w:pPr>
      <w:r w:rsidRPr="00FB122C">
        <w:rPr>
          <w:rFonts w:ascii="Baskerville Old Face" w:hAnsi="Baskerville Old Face"/>
          <w:b/>
          <w:bCs/>
          <w:sz w:val="21"/>
          <w:szCs w:val="21"/>
        </w:rPr>
        <w:t>Permanent Teeth</w:t>
      </w:r>
      <w:r w:rsidR="00055F55" w:rsidRPr="00FB122C">
        <w:rPr>
          <w:rFonts w:ascii="Baskerville Old Face" w:hAnsi="Baskerville Old Face"/>
          <w:b/>
          <w:bCs/>
          <w:sz w:val="21"/>
          <w:szCs w:val="21"/>
        </w:rPr>
        <w:t xml:space="preserve">: </w:t>
      </w:r>
      <w:r w:rsidR="00C237A3" w:rsidRPr="00FB122C">
        <w:rPr>
          <w:rFonts w:ascii="Baskerville Old Face" w:hAnsi="Baskerville Old Face"/>
          <w:sz w:val="21"/>
          <w:szCs w:val="21"/>
        </w:rPr>
        <w:t xml:space="preserve">deep lying. As they </w:t>
      </w:r>
      <w:r w:rsidR="00055F55" w:rsidRPr="00FB122C">
        <w:rPr>
          <w:rFonts w:ascii="Baskerville Old Face" w:hAnsi="Baskerville Old Face"/>
          <w:sz w:val="21"/>
          <w:szCs w:val="21"/>
        </w:rPr>
        <w:t xml:space="preserve">enlarge </w:t>
      </w:r>
      <w:r w:rsidR="00C6628C" w:rsidRPr="00FB122C">
        <w:rPr>
          <w:rFonts w:ascii="Baskerville Old Face" w:hAnsi="Baskerville Old Face"/>
          <w:sz w:val="21"/>
          <w:szCs w:val="21"/>
        </w:rPr>
        <w:t>and develop</w:t>
      </w:r>
      <w:r w:rsidR="00C237A3" w:rsidRPr="00FB122C">
        <w:rPr>
          <w:rFonts w:ascii="Baskerville Old Face" w:hAnsi="Baskerville Old Face"/>
          <w:sz w:val="21"/>
          <w:szCs w:val="21"/>
        </w:rPr>
        <w:t xml:space="preserve">, the roots of the milk teeth are resorbed from below, causing them </w:t>
      </w:r>
      <w:r w:rsidR="00F240BE" w:rsidRPr="00FB122C">
        <w:rPr>
          <w:rFonts w:ascii="Baskerville Old Face" w:hAnsi="Baskerville Old Face"/>
          <w:sz w:val="21"/>
          <w:szCs w:val="21"/>
        </w:rPr>
        <w:t xml:space="preserve">to loosen and fall out between ages 6 and 12. </w:t>
      </w:r>
      <w:r w:rsidR="00063285" w:rsidRPr="00FB122C">
        <w:rPr>
          <w:rFonts w:ascii="Baskerville Old Face" w:hAnsi="Baskerville Old Face"/>
          <w:sz w:val="21"/>
          <w:szCs w:val="21"/>
        </w:rPr>
        <w:t>Generally, all the permanent teeth</w:t>
      </w:r>
      <w:r w:rsidR="00434E34" w:rsidRPr="00FB122C">
        <w:rPr>
          <w:rFonts w:ascii="Baskerville Old Face" w:hAnsi="Baskerville Old Face"/>
          <w:sz w:val="21"/>
          <w:szCs w:val="21"/>
        </w:rPr>
        <w:t>,</w:t>
      </w:r>
      <w:r w:rsidR="00063285" w:rsidRPr="00FB122C">
        <w:rPr>
          <w:rFonts w:ascii="Baskerville Old Face" w:hAnsi="Baskerville Old Face"/>
          <w:sz w:val="21"/>
          <w:szCs w:val="21"/>
        </w:rPr>
        <w:t xml:space="preserve"> but the third </w:t>
      </w:r>
      <w:r w:rsidR="002571C3" w:rsidRPr="00FB122C">
        <w:rPr>
          <w:rFonts w:ascii="Baskerville Old Face" w:hAnsi="Baskerville Old Face"/>
          <w:sz w:val="21"/>
          <w:szCs w:val="21"/>
        </w:rPr>
        <w:t xml:space="preserve">molars have erupted by the end of adolescence. The third molars, also called </w:t>
      </w:r>
      <w:r w:rsidR="002571C3" w:rsidRPr="00FB122C">
        <w:rPr>
          <w:rFonts w:ascii="Baskerville Old Face" w:hAnsi="Baskerville Old Face"/>
          <w:b/>
          <w:bCs/>
          <w:sz w:val="21"/>
          <w:szCs w:val="21"/>
        </w:rPr>
        <w:t>wisdom teeth,</w:t>
      </w:r>
      <w:r w:rsidR="002571C3" w:rsidRPr="00FB122C">
        <w:rPr>
          <w:rFonts w:ascii="Baskerville Old Face" w:hAnsi="Baskerville Old Face"/>
          <w:sz w:val="21"/>
          <w:szCs w:val="21"/>
        </w:rPr>
        <w:t xml:space="preserve"> emerge </w:t>
      </w:r>
      <w:r w:rsidR="00CD3065" w:rsidRPr="00FB122C">
        <w:rPr>
          <w:rFonts w:ascii="Baskerville Old Face" w:hAnsi="Baskerville Old Face"/>
          <w:sz w:val="21"/>
          <w:szCs w:val="21"/>
        </w:rPr>
        <w:t xml:space="preserve">between ages 17 and 25. There are usually </w:t>
      </w:r>
      <w:r w:rsidR="00BE327F" w:rsidRPr="00FB122C">
        <w:rPr>
          <w:rFonts w:ascii="Baskerville Old Face" w:hAnsi="Baskerville Old Face"/>
          <w:b/>
          <w:bCs/>
          <w:sz w:val="21"/>
          <w:szCs w:val="21"/>
        </w:rPr>
        <w:t xml:space="preserve">32 </w:t>
      </w:r>
      <w:r w:rsidR="00BE327F" w:rsidRPr="00FB122C">
        <w:rPr>
          <w:rFonts w:ascii="Baskerville Old Face" w:hAnsi="Baskerville Old Face"/>
          <w:sz w:val="21"/>
          <w:szCs w:val="21"/>
        </w:rPr>
        <w:t xml:space="preserve">permanent teeth in a full set, but sometimes the wisdom </w:t>
      </w:r>
      <w:r w:rsidR="006C544E" w:rsidRPr="00FB122C">
        <w:rPr>
          <w:rFonts w:ascii="Baskerville Old Face" w:hAnsi="Baskerville Old Face"/>
          <w:sz w:val="21"/>
          <w:szCs w:val="21"/>
        </w:rPr>
        <w:t xml:space="preserve">teeth never erupt or are completely absent. </w:t>
      </w:r>
    </w:p>
    <w:p w14:paraId="19F4515A" w14:textId="51C9DCA1" w:rsidR="001B1E44" w:rsidRPr="00FB122C" w:rsidRDefault="0083467B" w:rsidP="001B1E44">
      <w:pPr>
        <w:rPr>
          <w:rFonts w:ascii="Baskerville Old Face" w:hAnsi="Baskerville Old Face"/>
          <w:sz w:val="21"/>
          <w:szCs w:val="21"/>
        </w:rPr>
      </w:pPr>
      <w:r w:rsidRPr="00FB122C">
        <w:rPr>
          <w:rFonts w:ascii="Baskerville Old Face" w:hAnsi="Baskerville Old Face"/>
          <w:sz w:val="21"/>
          <w:szCs w:val="21"/>
        </w:rPr>
        <w:tab/>
      </w:r>
      <w:r w:rsidRPr="00FB122C">
        <w:rPr>
          <w:rFonts w:ascii="Baskerville Old Face" w:hAnsi="Baskerville Old Face"/>
          <w:b/>
          <w:bCs/>
          <w:sz w:val="21"/>
          <w:szCs w:val="21"/>
        </w:rPr>
        <w:t>Incisors:</w:t>
      </w:r>
      <w:r w:rsidR="00BA1998" w:rsidRPr="00FB122C">
        <w:rPr>
          <w:rFonts w:ascii="Baskerville Old Face" w:hAnsi="Baskerville Old Face"/>
          <w:sz w:val="21"/>
          <w:szCs w:val="21"/>
        </w:rPr>
        <w:t xml:space="preserve"> chisel-shaped for cutting</w:t>
      </w:r>
    </w:p>
    <w:p w14:paraId="61EE9516" w14:textId="4821FD08" w:rsidR="0083467B" w:rsidRPr="00FB122C" w:rsidRDefault="0083467B" w:rsidP="001B1E44">
      <w:pPr>
        <w:rPr>
          <w:rFonts w:ascii="Baskerville Old Face" w:hAnsi="Baskerville Old Face"/>
          <w:sz w:val="21"/>
          <w:szCs w:val="21"/>
        </w:rPr>
      </w:pPr>
      <w:r w:rsidRPr="00FB122C">
        <w:rPr>
          <w:rFonts w:ascii="Baskerville Old Face" w:hAnsi="Baskerville Old Face"/>
          <w:b/>
          <w:bCs/>
          <w:sz w:val="21"/>
          <w:szCs w:val="21"/>
        </w:rPr>
        <w:tab/>
        <w:t xml:space="preserve">Canines: </w:t>
      </w:r>
      <w:r w:rsidR="001821E3" w:rsidRPr="00FB122C">
        <w:rPr>
          <w:rFonts w:ascii="Baskerville Old Face" w:hAnsi="Baskerville Old Face"/>
          <w:sz w:val="21"/>
          <w:szCs w:val="21"/>
        </w:rPr>
        <w:t>fanglike</w:t>
      </w:r>
      <w:r w:rsidR="007F2C8C" w:rsidRPr="00FB122C">
        <w:rPr>
          <w:rFonts w:ascii="Baskerville Old Face" w:hAnsi="Baskerville Old Face"/>
          <w:sz w:val="21"/>
          <w:szCs w:val="21"/>
        </w:rPr>
        <w:t xml:space="preserve"> for tearing </w:t>
      </w:r>
      <w:r w:rsidR="00F13B93" w:rsidRPr="00FB122C">
        <w:rPr>
          <w:rFonts w:ascii="Baskerville Old Face" w:hAnsi="Baskerville Old Face"/>
          <w:sz w:val="21"/>
          <w:szCs w:val="21"/>
        </w:rPr>
        <w:t xml:space="preserve">and piercing </w:t>
      </w:r>
    </w:p>
    <w:p w14:paraId="1BC8282B" w14:textId="4C152ECE" w:rsidR="0083467B" w:rsidRPr="00FB122C" w:rsidRDefault="0083467B" w:rsidP="00752B5B">
      <w:pPr>
        <w:ind w:left="720"/>
        <w:rPr>
          <w:rFonts w:ascii="Baskerville Old Face" w:hAnsi="Baskerville Old Face"/>
          <w:sz w:val="21"/>
          <w:szCs w:val="21"/>
        </w:rPr>
      </w:pPr>
      <w:r w:rsidRPr="00FB122C">
        <w:rPr>
          <w:rFonts w:ascii="Baskerville Old Face" w:hAnsi="Baskerville Old Face"/>
          <w:b/>
          <w:bCs/>
          <w:sz w:val="21"/>
          <w:szCs w:val="21"/>
        </w:rPr>
        <w:t>Premolars</w:t>
      </w:r>
      <w:r w:rsidR="00434E34" w:rsidRPr="00FB122C">
        <w:rPr>
          <w:rFonts w:ascii="Baskerville Old Face" w:hAnsi="Baskerville Old Face"/>
          <w:b/>
          <w:bCs/>
          <w:sz w:val="21"/>
          <w:szCs w:val="21"/>
        </w:rPr>
        <w:t xml:space="preserve"> &amp; Molars</w:t>
      </w:r>
      <w:r w:rsidRPr="00FB122C">
        <w:rPr>
          <w:rFonts w:ascii="Baskerville Old Face" w:hAnsi="Baskerville Old Face"/>
          <w:b/>
          <w:bCs/>
          <w:sz w:val="21"/>
          <w:szCs w:val="21"/>
        </w:rPr>
        <w:t>:</w:t>
      </w:r>
      <w:r w:rsidR="00F13B93" w:rsidRPr="00FB122C">
        <w:rPr>
          <w:rFonts w:ascii="Baskerville Old Face" w:hAnsi="Baskerville Old Face"/>
          <w:b/>
          <w:bCs/>
          <w:sz w:val="21"/>
          <w:szCs w:val="21"/>
        </w:rPr>
        <w:t xml:space="preserve"> </w:t>
      </w:r>
      <w:r w:rsidR="003D0595" w:rsidRPr="00FB122C">
        <w:rPr>
          <w:rFonts w:ascii="Baskerville Old Face" w:hAnsi="Baskerville Old Face"/>
          <w:sz w:val="21"/>
          <w:szCs w:val="21"/>
        </w:rPr>
        <w:t>have broad crown</w:t>
      </w:r>
      <w:r w:rsidR="006C1A9D" w:rsidRPr="00FB122C">
        <w:rPr>
          <w:rFonts w:ascii="Baskerville Old Face" w:hAnsi="Baskerville Old Face"/>
          <w:sz w:val="21"/>
          <w:szCs w:val="21"/>
        </w:rPr>
        <w:t xml:space="preserve">s with rounded cusps (tips) best suited for </w:t>
      </w:r>
      <w:r w:rsidR="00FE7163" w:rsidRPr="00FB122C">
        <w:rPr>
          <w:rFonts w:ascii="Baskerville Old Face" w:hAnsi="Baskerville Old Face"/>
          <w:sz w:val="21"/>
          <w:szCs w:val="21"/>
        </w:rPr>
        <w:t>grinding or crushing.</w:t>
      </w:r>
    </w:p>
    <w:p w14:paraId="19AFEB80" w14:textId="5AF4EF00" w:rsidR="001212AB" w:rsidRPr="00FB122C" w:rsidRDefault="001212AB" w:rsidP="001212AB">
      <w:pPr>
        <w:rPr>
          <w:rFonts w:ascii="Baskerville Old Face" w:hAnsi="Baskerville Old Face"/>
          <w:sz w:val="21"/>
          <w:szCs w:val="21"/>
        </w:rPr>
      </w:pPr>
      <w:r w:rsidRPr="00FB122C">
        <w:rPr>
          <w:rFonts w:ascii="Baskerville Old Face" w:hAnsi="Baskerville Old Face"/>
          <w:b/>
          <w:bCs/>
          <w:sz w:val="21"/>
          <w:szCs w:val="21"/>
        </w:rPr>
        <w:t>Tooth Structure:</w:t>
      </w:r>
      <w:r w:rsidRPr="00FB122C">
        <w:rPr>
          <w:rFonts w:ascii="Baskerville Old Face" w:hAnsi="Baskerville Old Face"/>
          <w:sz w:val="21"/>
          <w:szCs w:val="21"/>
        </w:rPr>
        <w:t xml:space="preserve"> </w:t>
      </w:r>
      <w:r w:rsidR="00A02C02" w:rsidRPr="00FB122C">
        <w:rPr>
          <w:rFonts w:ascii="Baskerville Old Face" w:hAnsi="Baskerville Old Face"/>
          <w:sz w:val="21"/>
          <w:szCs w:val="21"/>
        </w:rPr>
        <w:t>each tooth has two major regions:</w:t>
      </w:r>
    </w:p>
    <w:p w14:paraId="7BC0F5AB" w14:textId="2737E84F" w:rsidR="00AA27FB" w:rsidRPr="00FB122C" w:rsidRDefault="00AA27FB" w:rsidP="00752B5B">
      <w:pPr>
        <w:ind w:left="720"/>
        <w:rPr>
          <w:rFonts w:ascii="Baskerville Old Face" w:hAnsi="Baskerville Old Face"/>
          <w:sz w:val="21"/>
          <w:szCs w:val="21"/>
        </w:rPr>
      </w:pPr>
      <w:r w:rsidRPr="00FB122C">
        <w:rPr>
          <w:rFonts w:ascii="Baskerville Old Face" w:hAnsi="Baskerville Old Face"/>
          <w:b/>
          <w:bCs/>
          <w:sz w:val="21"/>
          <w:szCs w:val="21"/>
        </w:rPr>
        <w:t>Crown:</w:t>
      </w:r>
      <w:r w:rsidRPr="00FB122C">
        <w:rPr>
          <w:rFonts w:ascii="Baskerville Old Face" w:hAnsi="Baskerville Old Face"/>
          <w:sz w:val="21"/>
          <w:szCs w:val="21"/>
        </w:rPr>
        <w:t xml:space="preserve"> enamel-covered</w:t>
      </w:r>
      <w:r w:rsidR="0048647E" w:rsidRPr="00FB122C">
        <w:rPr>
          <w:rFonts w:ascii="Baskerville Old Face" w:hAnsi="Baskerville Old Face"/>
          <w:sz w:val="21"/>
          <w:szCs w:val="21"/>
        </w:rPr>
        <w:t xml:space="preserve"> that is the exposed part of the tooth above the </w:t>
      </w:r>
      <w:r w:rsidR="00466CAA" w:rsidRPr="00FB122C">
        <w:rPr>
          <w:rFonts w:ascii="Baskerville Old Face" w:hAnsi="Baskerville Old Face"/>
          <w:sz w:val="21"/>
          <w:szCs w:val="21"/>
        </w:rPr>
        <w:t>gum, which surrounds the tooth like a tight collar.</w:t>
      </w:r>
      <w:r w:rsidR="00CF6006" w:rsidRPr="00FB122C">
        <w:rPr>
          <w:rFonts w:ascii="Baskerville Old Face" w:hAnsi="Baskerville Old Face"/>
          <w:sz w:val="21"/>
          <w:szCs w:val="21"/>
        </w:rPr>
        <w:t xml:space="preserve"> Enamel, a brittle ceramic-like material thick as a dime, directly bear</w:t>
      </w:r>
      <w:r w:rsidR="00851D38" w:rsidRPr="00FB122C">
        <w:rPr>
          <w:rFonts w:ascii="Baskerville Old Face" w:hAnsi="Baskerville Old Face"/>
          <w:sz w:val="21"/>
          <w:szCs w:val="21"/>
        </w:rPr>
        <w:t xml:space="preserve">s the force of </w:t>
      </w:r>
      <w:r w:rsidR="00851D38" w:rsidRPr="00FB122C">
        <w:rPr>
          <w:rFonts w:ascii="Baskerville Old Face" w:hAnsi="Baskerville Old Face"/>
          <w:sz w:val="21"/>
          <w:szCs w:val="21"/>
        </w:rPr>
        <w:lastRenderedPageBreak/>
        <w:t xml:space="preserve">chewing. Enamel is heavily mineralized with calcium </w:t>
      </w:r>
      <w:r w:rsidR="000735B7" w:rsidRPr="00FB122C">
        <w:rPr>
          <w:rFonts w:ascii="Baskerville Old Face" w:hAnsi="Baskerville Old Face"/>
          <w:sz w:val="21"/>
          <w:szCs w:val="21"/>
        </w:rPr>
        <w:t>salts and</w:t>
      </w:r>
      <w:r w:rsidR="004F07C4" w:rsidRPr="00FB122C">
        <w:rPr>
          <w:rFonts w:ascii="Baskerville Old Face" w:hAnsi="Baskerville Old Face"/>
          <w:sz w:val="21"/>
          <w:szCs w:val="21"/>
        </w:rPr>
        <w:t xml:space="preserve"> is densely packed </w:t>
      </w:r>
      <w:r w:rsidR="00FE7960" w:rsidRPr="00FB122C">
        <w:rPr>
          <w:rFonts w:ascii="Baskerville Old Face" w:hAnsi="Baskerville Old Face"/>
          <w:sz w:val="21"/>
          <w:szCs w:val="21"/>
        </w:rPr>
        <w:t xml:space="preserve">hydroxyapatite (mineral) crystals </w:t>
      </w:r>
      <w:r w:rsidR="00CF6488" w:rsidRPr="00FB122C">
        <w:rPr>
          <w:rFonts w:ascii="Baskerville Old Face" w:hAnsi="Baskerville Old Face"/>
          <w:sz w:val="21"/>
          <w:szCs w:val="21"/>
        </w:rPr>
        <w:t xml:space="preserve">are oriented in force-resisting columns perpendicular to the </w:t>
      </w:r>
      <w:r w:rsidR="00942351" w:rsidRPr="00FB122C">
        <w:rPr>
          <w:rFonts w:ascii="Baskerville Old Face" w:hAnsi="Baskerville Old Face"/>
          <w:sz w:val="21"/>
          <w:szCs w:val="21"/>
        </w:rPr>
        <w:t xml:space="preserve">tooth’s surface. </w:t>
      </w:r>
      <w:r w:rsidR="00AB01E8" w:rsidRPr="00FB122C">
        <w:rPr>
          <w:rFonts w:ascii="Baskerville Old Face" w:hAnsi="Baskerville Old Face"/>
          <w:sz w:val="21"/>
          <w:szCs w:val="21"/>
        </w:rPr>
        <w:t>This makes it the hardest substance in the body. The cells that produce enamel degenerate when the tooth erupts</w:t>
      </w:r>
      <w:r w:rsidR="000735B7" w:rsidRPr="00FB122C">
        <w:rPr>
          <w:rFonts w:ascii="Baskerville Old Face" w:hAnsi="Baskerville Old Face"/>
          <w:sz w:val="21"/>
          <w:szCs w:val="21"/>
        </w:rPr>
        <w:t>; consequently, decayed or cracked areas of enamel will not heal and must be artificially filled.</w:t>
      </w:r>
    </w:p>
    <w:p w14:paraId="5E459E0F" w14:textId="6584943A" w:rsidR="00C740C5" w:rsidRPr="00FB122C" w:rsidRDefault="00C740C5" w:rsidP="00752B5B">
      <w:pPr>
        <w:ind w:left="720"/>
        <w:rPr>
          <w:rFonts w:ascii="Baskerville Old Face" w:hAnsi="Baskerville Old Face"/>
          <w:sz w:val="21"/>
          <w:szCs w:val="21"/>
        </w:rPr>
      </w:pPr>
      <w:r w:rsidRPr="00FB122C">
        <w:rPr>
          <w:rFonts w:ascii="Baskerville Old Face" w:hAnsi="Baskerville Old Face"/>
          <w:b/>
          <w:bCs/>
          <w:sz w:val="21"/>
          <w:szCs w:val="21"/>
        </w:rPr>
        <w:t xml:space="preserve">Root: </w:t>
      </w:r>
      <w:r w:rsidRPr="00FB122C">
        <w:rPr>
          <w:rFonts w:ascii="Baskerville Old Face" w:hAnsi="Baskerville Old Face"/>
          <w:sz w:val="21"/>
          <w:szCs w:val="21"/>
        </w:rPr>
        <w:t>is the portion of the tooth embedded in the jawbone. Canine teeth, incisors, and premolars have on</w:t>
      </w:r>
      <w:r w:rsidR="00434E34" w:rsidRPr="00FB122C">
        <w:rPr>
          <w:rFonts w:ascii="Baskerville Old Face" w:hAnsi="Baskerville Old Face"/>
          <w:sz w:val="21"/>
          <w:szCs w:val="21"/>
        </w:rPr>
        <w:t>e</w:t>
      </w:r>
      <w:r w:rsidRPr="00FB122C">
        <w:rPr>
          <w:rFonts w:ascii="Baskerville Old Face" w:hAnsi="Baskerville Old Face"/>
          <w:sz w:val="21"/>
          <w:szCs w:val="21"/>
        </w:rPr>
        <w:t xml:space="preserve"> root, although </w:t>
      </w:r>
      <w:r w:rsidR="008F0613" w:rsidRPr="00FB122C">
        <w:rPr>
          <w:rFonts w:ascii="Baskerville Old Face" w:hAnsi="Baskerville Old Face"/>
          <w:sz w:val="21"/>
          <w:szCs w:val="21"/>
        </w:rPr>
        <w:t xml:space="preserve">the first upper premolars commonly have two. The first two upper molars have three roots, while the corresponding </w:t>
      </w:r>
      <w:r w:rsidR="000D223B" w:rsidRPr="00FB122C">
        <w:rPr>
          <w:rFonts w:ascii="Baskerville Old Face" w:hAnsi="Baskerville Old Face"/>
          <w:sz w:val="21"/>
          <w:szCs w:val="21"/>
        </w:rPr>
        <w:t xml:space="preserve">lower molars have two. </w:t>
      </w:r>
      <w:r w:rsidR="0034054E" w:rsidRPr="00FB122C">
        <w:rPr>
          <w:rFonts w:ascii="Baskerville Old Face" w:hAnsi="Baskerville Old Face"/>
          <w:sz w:val="21"/>
          <w:szCs w:val="21"/>
        </w:rPr>
        <w:t xml:space="preserve">The root pattern of the third molar varies, but a fused single is most common. </w:t>
      </w:r>
      <w:r w:rsidR="00361152" w:rsidRPr="00FB122C">
        <w:rPr>
          <w:rFonts w:ascii="Baskerville Old Face" w:hAnsi="Baskerville Old Face"/>
          <w:sz w:val="21"/>
          <w:szCs w:val="21"/>
        </w:rPr>
        <w:t xml:space="preserve">A constricted tooth region called the neck connects the crown and root. Cement, a calcified connective tissue, covers the outer surface of the root and attaches the tooth to the thin periodontal ligament. </w:t>
      </w:r>
      <w:r w:rsidR="00126054" w:rsidRPr="00FB122C">
        <w:rPr>
          <w:rFonts w:ascii="Baskerville Old Face" w:hAnsi="Baskerville Old Face"/>
          <w:sz w:val="21"/>
          <w:szCs w:val="21"/>
        </w:rPr>
        <w:t xml:space="preserve">This ligament anchors the tooth in the bony socket of the jaw, forming a fibrous joint called a gomphosis. Where the </w:t>
      </w:r>
      <w:r w:rsidR="00434E34" w:rsidRPr="00FB122C">
        <w:rPr>
          <w:rFonts w:ascii="Baskerville Old Face" w:hAnsi="Baskerville Old Face"/>
          <w:sz w:val="21"/>
          <w:szCs w:val="21"/>
        </w:rPr>
        <w:t>gum</w:t>
      </w:r>
      <w:r w:rsidR="00126054" w:rsidRPr="00FB122C">
        <w:rPr>
          <w:rFonts w:ascii="Baskerville Old Face" w:hAnsi="Baskerville Old Face"/>
          <w:sz w:val="21"/>
          <w:szCs w:val="21"/>
        </w:rPr>
        <w:t xml:space="preserve"> borders on a tooth, it dips downward to form a shallow groove called the gingival sulcus.</w:t>
      </w:r>
    </w:p>
    <w:p w14:paraId="2A376EAE" w14:textId="61F9E874" w:rsidR="00434E34" w:rsidRPr="00FB122C" w:rsidRDefault="00434E34" w:rsidP="00434E34">
      <w:pPr>
        <w:rPr>
          <w:rFonts w:ascii="Baskerville Old Face" w:hAnsi="Baskerville Old Face"/>
          <w:sz w:val="21"/>
          <w:szCs w:val="21"/>
          <w:lang w:val="en-US"/>
        </w:rPr>
      </w:pPr>
      <w:r w:rsidRPr="00FB122C">
        <w:rPr>
          <w:rFonts w:ascii="Baskerville Old Face" w:hAnsi="Baskerville Old Face"/>
          <w:sz w:val="21"/>
          <w:szCs w:val="21"/>
        </w:rPr>
        <w:t>Enamel</w:t>
      </w:r>
      <w:r w:rsidRPr="00FB122C">
        <w:rPr>
          <w:rFonts w:ascii="Baskerville Old Face" w:hAnsi="Baskerville Old Face"/>
          <w:sz w:val="21"/>
          <w:szCs w:val="21"/>
          <w:lang w:val="en-US"/>
        </w:rPr>
        <w:t xml:space="preserve">, dentin, cement are all calcified and resemble bone, </w:t>
      </w:r>
      <w:r w:rsidRPr="00FB122C">
        <w:rPr>
          <w:rFonts w:ascii="Baskerville Old Face" w:hAnsi="Baskerville Old Face"/>
          <w:i/>
          <w:iCs/>
          <w:sz w:val="21"/>
          <w:szCs w:val="21"/>
          <w:lang w:val="en-US"/>
        </w:rPr>
        <w:t>but</w:t>
      </w:r>
      <w:r w:rsidRPr="00FB122C">
        <w:rPr>
          <w:rFonts w:ascii="Baskerville Old Face" w:hAnsi="Baskerville Old Face"/>
          <w:sz w:val="21"/>
          <w:szCs w:val="21"/>
          <w:lang w:val="en-US"/>
        </w:rPr>
        <w:t xml:space="preserve"> are avascular.</w:t>
      </w:r>
      <w:r w:rsidRPr="00FB122C">
        <w:rPr>
          <w:rFonts w:ascii="Baskerville Old Face" w:hAnsi="Baskerville Old Face"/>
          <w:sz w:val="21"/>
          <w:szCs w:val="21"/>
        </w:rPr>
        <w:t xml:space="preserve"> </w:t>
      </w:r>
      <w:r w:rsidRPr="00FB122C">
        <w:rPr>
          <w:rFonts w:ascii="Baskerville Old Face" w:hAnsi="Baskerville Old Face"/>
          <w:sz w:val="21"/>
          <w:szCs w:val="21"/>
          <w:lang w:val="en-US"/>
        </w:rPr>
        <w:t>Cementum and dentin (but not enamel) contain collagen.</w:t>
      </w:r>
    </w:p>
    <w:p w14:paraId="2346AEDA" w14:textId="6DF5DCCB" w:rsidR="00983F0D" w:rsidRPr="00FB122C" w:rsidRDefault="006E5CF0" w:rsidP="00983F0D">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00983F0D" w:rsidRPr="00FB122C">
        <w:rPr>
          <w:rFonts w:ascii="Baskerville Old Face" w:hAnsi="Baskerville Old Face"/>
          <w:i/>
          <w:iCs/>
          <w:sz w:val="21"/>
          <w:szCs w:val="21"/>
        </w:rPr>
        <w:t>What is dentin?</w:t>
      </w:r>
    </w:p>
    <w:p w14:paraId="0C244478" w14:textId="56A8B3BD" w:rsidR="006E5CF0" w:rsidRPr="00FB122C" w:rsidRDefault="00173D29" w:rsidP="00983F0D">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A protein-rich bonelike material</w:t>
      </w:r>
      <w:r w:rsidR="006633B8" w:rsidRPr="00FB122C">
        <w:rPr>
          <w:rFonts w:ascii="Baskerville Old Face" w:hAnsi="Baskerville Old Face"/>
          <w:sz w:val="21"/>
          <w:szCs w:val="21"/>
        </w:rPr>
        <w:t xml:space="preserve"> underlies the enamel cap and forms the bulk of a tooth. More resilient </w:t>
      </w:r>
      <w:r w:rsidR="005B18AB" w:rsidRPr="00FB122C">
        <w:rPr>
          <w:rFonts w:ascii="Baskerville Old Face" w:hAnsi="Baskerville Old Face"/>
          <w:sz w:val="21"/>
          <w:szCs w:val="21"/>
        </w:rPr>
        <w:t>than enamel, dentin acts as a shock absorber during biting and chewing.</w:t>
      </w:r>
      <w:r w:rsidR="00914D7E" w:rsidRPr="00FB122C">
        <w:rPr>
          <w:rFonts w:ascii="Baskerville Old Face" w:hAnsi="Baskerville Old Face"/>
          <w:sz w:val="21"/>
          <w:szCs w:val="21"/>
        </w:rPr>
        <w:t xml:space="preserve"> Dentin surrounds a central pulp cavity containing </w:t>
      </w:r>
      <w:r w:rsidR="005930C5" w:rsidRPr="00FB122C">
        <w:rPr>
          <w:rFonts w:ascii="Baskerville Old Face" w:hAnsi="Baskerville Old Face"/>
          <w:sz w:val="21"/>
          <w:szCs w:val="21"/>
        </w:rPr>
        <w:t>several</w:t>
      </w:r>
      <w:r w:rsidR="00061D82" w:rsidRPr="00FB122C">
        <w:rPr>
          <w:rFonts w:ascii="Baskerville Old Face" w:hAnsi="Baskerville Old Face"/>
          <w:sz w:val="21"/>
          <w:szCs w:val="21"/>
        </w:rPr>
        <w:t xml:space="preserve"> soft tissue structure</w:t>
      </w:r>
      <w:r w:rsidR="002B3DCC" w:rsidRPr="00FB122C">
        <w:rPr>
          <w:rFonts w:ascii="Baskerville Old Face" w:hAnsi="Baskerville Old Face"/>
          <w:sz w:val="21"/>
          <w:szCs w:val="21"/>
        </w:rPr>
        <w:t xml:space="preserve">s called pulp. </w:t>
      </w:r>
    </w:p>
    <w:p w14:paraId="73D7ADB8" w14:textId="459A0DE5" w:rsidR="00983F0D" w:rsidRPr="00FB122C" w:rsidRDefault="006E5CF0" w:rsidP="00983F0D">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00983F0D" w:rsidRPr="00FB122C">
        <w:rPr>
          <w:rFonts w:ascii="Baskerville Old Face" w:hAnsi="Baskerville Old Face"/>
          <w:i/>
          <w:iCs/>
          <w:sz w:val="21"/>
          <w:szCs w:val="21"/>
        </w:rPr>
        <w:t>What are dentinal tubules?</w:t>
      </w:r>
    </w:p>
    <w:p w14:paraId="4213D33F" w14:textId="74C411BD" w:rsidR="005930C5" w:rsidRPr="00FB122C" w:rsidRDefault="005930C5" w:rsidP="00983F0D">
      <w:pPr>
        <w:rPr>
          <w:rFonts w:ascii="Baskerville Old Face" w:hAnsi="Baskerville Old Face"/>
          <w:sz w:val="21"/>
          <w:szCs w:val="21"/>
        </w:rPr>
      </w:pPr>
      <w:r w:rsidRPr="00FB122C">
        <w:rPr>
          <w:rFonts w:ascii="Baskerville Old Face" w:hAnsi="Baskerville Old Face"/>
          <w:b/>
          <w:bCs/>
          <w:sz w:val="21"/>
          <w:szCs w:val="21"/>
        </w:rPr>
        <w:t xml:space="preserve">A. </w:t>
      </w:r>
      <w:r w:rsidR="005571F9" w:rsidRPr="00FB122C">
        <w:rPr>
          <w:rFonts w:ascii="Baskerville Old Face" w:hAnsi="Baskerville Old Face"/>
          <w:sz w:val="21"/>
          <w:szCs w:val="21"/>
        </w:rPr>
        <w:t>Dentin contains unique radial striations called dentinal tubules.</w:t>
      </w:r>
    </w:p>
    <w:p w14:paraId="135DAA86" w14:textId="3272DABE" w:rsidR="00983F0D" w:rsidRPr="00FB122C" w:rsidRDefault="006E5CF0" w:rsidP="00983F0D">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00983F0D" w:rsidRPr="00FB122C">
        <w:rPr>
          <w:rFonts w:ascii="Baskerville Old Face" w:hAnsi="Baskerville Old Face"/>
          <w:i/>
          <w:iCs/>
          <w:sz w:val="21"/>
          <w:szCs w:val="21"/>
        </w:rPr>
        <w:t xml:space="preserve">What is an odontoblast? </w:t>
      </w:r>
    </w:p>
    <w:p w14:paraId="7B3E8216" w14:textId="0D4C75C7" w:rsidR="00090738" w:rsidRPr="00FB122C" w:rsidRDefault="00090738" w:rsidP="00983F0D">
      <w:pPr>
        <w:rPr>
          <w:rFonts w:ascii="Baskerville Old Face" w:hAnsi="Baskerville Old Face"/>
          <w:sz w:val="21"/>
          <w:szCs w:val="21"/>
        </w:rPr>
      </w:pPr>
      <w:r w:rsidRPr="00FB122C">
        <w:rPr>
          <w:rFonts w:ascii="Baskerville Old Face" w:hAnsi="Baskerville Old Face"/>
          <w:b/>
          <w:bCs/>
          <w:sz w:val="21"/>
          <w:szCs w:val="21"/>
        </w:rPr>
        <w:t xml:space="preserve">A. </w:t>
      </w:r>
      <w:r w:rsidR="00E9154F" w:rsidRPr="00FB122C">
        <w:rPr>
          <w:rFonts w:ascii="Baskerville Old Face" w:hAnsi="Baskerville Old Face"/>
          <w:sz w:val="21"/>
          <w:szCs w:val="21"/>
        </w:rPr>
        <w:t>Each tubule contains an elongated process o</w:t>
      </w:r>
      <w:r w:rsidR="00F659E8" w:rsidRPr="00FB122C">
        <w:rPr>
          <w:rFonts w:ascii="Baskerville Old Face" w:hAnsi="Baskerville Old Face"/>
          <w:sz w:val="21"/>
          <w:szCs w:val="21"/>
        </w:rPr>
        <w:t>f an odontoblast</w:t>
      </w:r>
      <w:r w:rsidR="00E47871" w:rsidRPr="00FB122C">
        <w:rPr>
          <w:rFonts w:ascii="Baskerville Old Face" w:hAnsi="Baskerville Old Face"/>
          <w:sz w:val="21"/>
          <w:szCs w:val="21"/>
        </w:rPr>
        <w:t xml:space="preserve">, the cell type that secretes and maintains the dentin. </w:t>
      </w:r>
      <w:r w:rsidR="0037292E" w:rsidRPr="00FB122C">
        <w:rPr>
          <w:rFonts w:ascii="Baskerville Old Face" w:hAnsi="Baskerville Old Face"/>
          <w:sz w:val="21"/>
          <w:szCs w:val="21"/>
        </w:rPr>
        <w:t xml:space="preserve">The odontoblasts line the pulp cavity just deep to the dentin. Dentin forms throughout adult life and gradually encroaches on the pulp cavity. New dentin can also be laid down </w:t>
      </w:r>
      <w:r w:rsidR="00EC2F01" w:rsidRPr="00FB122C">
        <w:rPr>
          <w:rFonts w:ascii="Baskerville Old Face" w:hAnsi="Baskerville Old Face"/>
          <w:sz w:val="21"/>
          <w:szCs w:val="21"/>
        </w:rPr>
        <w:t>rapidly</w:t>
      </w:r>
      <w:r w:rsidR="0037292E" w:rsidRPr="00FB122C">
        <w:rPr>
          <w:rFonts w:ascii="Baskerville Old Face" w:hAnsi="Baskerville Old Face"/>
          <w:sz w:val="21"/>
          <w:szCs w:val="21"/>
        </w:rPr>
        <w:t xml:space="preserve"> to compensate for tooth damage or decay.</w:t>
      </w:r>
    </w:p>
    <w:p w14:paraId="5B97DF23" w14:textId="38EBCB2E" w:rsidR="007E467E" w:rsidRPr="00FB122C" w:rsidRDefault="007E467E" w:rsidP="00B9324C">
      <w:pPr>
        <w:rPr>
          <w:rFonts w:ascii="Baskerville Old Face" w:hAnsi="Baskerville Old Face"/>
          <w:i/>
          <w:iCs/>
          <w:sz w:val="21"/>
          <w:szCs w:val="21"/>
          <w:lang w:val="en-US"/>
        </w:rPr>
      </w:pPr>
      <w:r w:rsidRPr="00FB122C">
        <w:rPr>
          <w:rFonts w:ascii="Baskerville Old Face" w:hAnsi="Baskerville Old Face"/>
          <w:b/>
          <w:bCs/>
          <w:i/>
          <w:iCs/>
          <w:sz w:val="21"/>
          <w:szCs w:val="21"/>
          <w:lang w:val="en-US"/>
        </w:rPr>
        <w:t xml:space="preserve">Q. </w:t>
      </w:r>
      <w:r w:rsidRPr="00FB122C">
        <w:rPr>
          <w:rFonts w:ascii="Baskerville Old Face" w:hAnsi="Baskerville Old Face"/>
          <w:i/>
          <w:iCs/>
          <w:sz w:val="21"/>
          <w:szCs w:val="21"/>
          <w:lang w:val="en-US"/>
        </w:rPr>
        <w:t>What is dental plaque?</w:t>
      </w:r>
    </w:p>
    <w:p w14:paraId="48DE687F" w14:textId="0F6F5EC6" w:rsidR="0057787E" w:rsidRPr="00FB122C" w:rsidRDefault="00015083" w:rsidP="00B9324C">
      <w:pPr>
        <w:rPr>
          <w:rFonts w:ascii="Baskerville Old Face" w:hAnsi="Baskerville Old Face"/>
          <w:sz w:val="21"/>
          <w:szCs w:val="21"/>
          <w:lang w:val="en-US"/>
        </w:rPr>
      </w:pPr>
      <w:r w:rsidRPr="00FB122C">
        <w:rPr>
          <w:rFonts w:ascii="Baskerville Old Face" w:hAnsi="Baskerville Old Face"/>
          <w:b/>
          <w:bCs/>
          <w:sz w:val="21"/>
          <w:szCs w:val="21"/>
          <w:lang w:val="en-US"/>
        </w:rPr>
        <w:t xml:space="preserve">A. </w:t>
      </w:r>
      <w:r w:rsidR="000E0C10" w:rsidRPr="00FB122C">
        <w:rPr>
          <w:rFonts w:ascii="Baskerville Old Face" w:hAnsi="Baskerville Old Face"/>
          <w:sz w:val="21"/>
          <w:szCs w:val="21"/>
          <w:lang w:val="en-US"/>
        </w:rPr>
        <w:t>Decay begins when dental plaque (a film of</w:t>
      </w:r>
      <w:r w:rsidR="009B3F74" w:rsidRPr="00FB122C">
        <w:rPr>
          <w:rFonts w:ascii="Baskerville Old Face" w:hAnsi="Baskerville Old Face"/>
          <w:sz w:val="21"/>
          <w:szCs w:val="21"/>
          <w:lang w:val="en-US"/>
        </w:rPr>
        <w:t xml:space="preserve"> sugar, bacteria, and other mouth debris) adheres to the teeth.</w:t>
      </w:r>
      <w:r w:rsidR="00B736F0" w:rsidRPr="00FB122C">
        <w:rPr>
          <w:rFonts w:ascii="Baskerville Old Face" w:hAnsi="Baskerville Old Face"/>
          <w:sz w:val="21"/>
          <w:szCs w:val="21"/>
          <w:lang w:val="en-US"/>
        </w:rPr>
        <w:t xml:space="preserve"> Bacterial metabolism of the trapped sugars produces acids, which dissolve</w:t>
      </w:r>
      <w:r w:rsidR="00337F88" w:rsidRPr="00FB122C">
        <w:rPr>
          <w:rFonts w:ascii="Baskerville Old Face" w:hAnsi="Baskerville Old Face"/>
          <w:sz w:val="21"/>
          <w:szCs w:val="21"/>
          <w:lang w:val="en-US"/>
        </w:rPr>
        <w:t xml:space="preserve"> the calcium salts of the teeth. </w:t>
      </w:r>
      <w:r w:rsidR="00B53E58" w:rsidRPr="00FB122C">
        <w:rPr>
          <w:rFonts w:ascii="Baskerville Old Face" w:hAnsi="Baskerville Old Face"/>
          <w:sz w:val="21"/>
          <w:szCs w:val="21"/>
          <w:lang w:val="en-US"/>
        </w:rPr>
        <w:t>Once the salts are leached out, enzymes released by the bacteria readily digest the</w:t>
      </w:r>
      <w:r w:rsidR="00C16771" w:rsidRPr="00FB122C">
        <w:rPr>
          <w:rFonts w:ascii="Baskerville Old Face" w:hAnsi="Baskerville Old Face"/>
          <w:sz w:val="21"/>
          <w:szCs w:val="21"/>
          <w:lang w:val="en-US"/>
        </w:rPr>
        <w:t xml:space="preserve"> remaining organic matric of the tooth. </w:t>
      </w:r>
      <w:r w:rsidR="005832F2" w:rsidRPr="00FB122C">
        <w:rPr>
          <w:rFonts w:ascii="Baskerville Old Face" w:hAnsi="Baskerville Old Face"/>
          <w:sz w:val="21"/>
          <w:szCs w:val="21"/>
          <w:lang w:val="en-US"/>
        </w:rPr>
        <w:t>Frequent brushing helps prevent caries</w:t>
      </w:r>
      <w:r w:rsidRPr="00FB122C">
        <w:rPr>
          <w:rFonts w:ascii="Baskerville Old Face" w:hAnsi="Baskerville Old Face"/>
          <w:sz w:val="21"/>
          <w:szCs w:val="21"/>
          <w:lang w:val="en-US"/>
        </w:rPr>
        <w:t xml:space="preserve"> by removing plaque.</w:t>
      </w:r>
    </w:p>
    <w:p w14:paraId="5A196908" w14:textId="3EFE32B3" w:rsidR="007E467E" w:rsidRPr="00FB122C" w:rsidRDefault="0057787E" w:rsidP="00B9324C">
      <w:pPr>
        <w:rPr>
          <w:rFonts w:ascii="Baskerville Old Face" w:hAnsi="Baskerville Old Face"/>
          <w:i/>
          <w:iCs/>
          <w:sz w:val="21"/>
          <w:szCs w:val="21"/>
          <w:lang w:val="en-US"/>
        </w:rPr>
      </w:pPr>
      <w:r w:rsidRPr="00FB122C">
        <w:rPr>
          <w:rFonts w:ascii="Baskerville Old Face" w:hAnsi="Baskerville Old Face"/>
          <w:b/>
          <w:bCs/>
          <w:i/>
          <w:iCs/>
          <w:sz w:val="21"/>
          <w:szCs w:val="21"/>
          <w:lang w:val="en-US"/>
        </w:rPr>
        <w:t xml:space="preserve">Q. </w:t>
      </w:r>
      <w:r w:rsidRPr="00FB122C">
        <w:rPr>
          <w:rFonts w:ascii="Baskerville Old Face" w:hAnsi="Baskerville Old Face"/>
          <w:i/>
          <w:iCs/>
          <w:sz w:val="21"/>
          <w:szCs w:val="21"/>
          <w:lang w:val="en-US"/>
        </w:rPr>
        <w:t xml:space="preserve">What are cavities? </w:t>
      </w:r>
    </w:p>
    <w:p w14:paraId="0887DFBF" w14:textId="10E1CC9F" w:rsidR="006D094E" w:rsidRPr="00FB122C" w:rsidRDefault="00015083" w:rsidP="00B9324C">
      <w:pPr>
        <w:rPr>
          <w:rFonts w:ascii="Baskerville Old Face" w:hAnsi="Baskerville Old Face"/>
          <w:sz w:val="21"/>
          <w:szCs w:val="21"/>
        </w:rPr>
      </w:pPr>
      <w:r w:rsidRPr="00FB122C">
        <w:rPr>
          <w:rFonts w:ascii="Baskerville Old Face" w:hAnsi="Baskerville Old Face"/>
          <w:b/>
          <w:bCs/>
          <w:sz w:val="21"/>
          <w:szCs w:val="21"/>
        </w:rPr>
        <w:t xml:space="preserve">A. </w:t>
      </w:r>
      <w:r w:rsidR="00A8464A" w:rsidRPr="00FB122C">
        <w:rPr>
          <w:rFonts w:ascii="Baskerville Old Face" w:hAnsi="Baskerville Old Face"/>
          <w:sz w:val="21"/>
          <w:szCs w:val="21"/>
        </w:rPr>
        <w:t>Also known as dental caries, result from bacterial action that gradually demineralizes enamel and underlying dentin.</w:t>
      </w:r>
    </w:p>
    <w:p w14:paraId="4173AB40" w14:textId="1F532B8A" w:rsidR="003F40C1" w:rsidRPr="00FB122C" w:rsidRDefault="003F40C1" w:rsidP="00B9324C">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What structure forms the roof of the mouth?</w:t>
      </w:r>
    </w:p>
    <w:p w14:paraId="54BA06AD" w14:textId="643F13AB" w:rsidR="003F40C1" w:rsidRPr="00FB122C" w:rsidRDefault="003F40C1" w:rsidP="00B9324C">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The palate forms the roof of the mouth.</w:t>
      </w:r>
    </w:p>
    <w:p w14:paraId="4C879D33" w14:textId="62E260A9" w:rsidR="003F40C1" w:rsidRPr="00FB122C" w:rsidRDefault="003F40C1" w:rsidP="00B9324C">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Besides preparing food for swallowing, the tongue has another role. What is it?</w:t>
      </w:r>
    </w:p>
    <w:p w14:paraId="21A30F8F" w14:textId="76BC6BD2" w:rsidR="003F40C1" w:rsidRPr="00FB122C" w:rsidRDefault="003F40C1" w:rsidP="00B9324C">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 xml:space="preserve">The tongue is important for taste and for speech, particularly for uttering consonants. </w:t>
      </w:r>
    </w:p>
    <w:p w14:paraId="0F09D56B" w14:textId="35813F37" w:rsidR="003F40C1" w:rsidRPr="00FB122C" w:rsidRDefault="003F40C1" w:rsidP="00B9324C">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Name three antimicrobial substances found in salvia. </w:t>
      </w:r>
    </w:p>
    <w:p w14:paraId="3A62F86C" w14:textId="1654BC3A" w:rsidR="003F40C1" w:rsidRPr="00FB122C" w:rsidRDefault="003F40C1" w:rsidP="00B9324C">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Antimicrobial substances found in salvia include lysozyme, defensins, and IgA antibodies.</w:t>
      </w:r>
    </w:p>
    <w:p w14:paraId="2FA1E49B" w14:textId="4BC5B51E" w:rsidR="003F40C1" w:rsidRPr="00FB122C" w:rsidRDefault="003F40C1" w:rsidP="00B9324C">
      <w:pPr>
        <w:rPr>
          <w:rFonts w:ascii="Baskerville Old Face" w:hAnsi="Baskerville Old Face"/>
          <w:i/>
          <w:iCs/>
          <w:sz w:val="21"/>
          <w:szCs w:val="21"/>
        </w:rPr>
      </w:pPr>
      <w:r w:rsidRPr="00FB122C">
        <w:rPr>
          <w:rFonts w:ascii="Baskerville Old Face" w:hAnsi="Baskerville Old Face"/>
          <w:b/>
          <w:bCs/>
          <w:i/>
          <w:iCs/>
          <w:sz w:val="21"/>
          <w:szCs w:val="21"/>
        </w:rPr>
        <w:lastRenderedPageBreak/>
        <w:t>Q.</w:t>
      </w:r>
      <w:r w:rsidRPr="00FB122C">
        <w:rPr>
          <w:rFonts w:ascii="Baskerville Old Face" w:hAnsi="Baskerville Old Face"/>
          <w:i/>
          <w:iCs/>
          <w:sz w:val="21"/>
          <w:szCs w:val="21"/>
        </w:rPr>
        <w:t xml:space="preserve"> Which tooth substance is harder than bone? Which tooth region includes nervous tissue and blood vessels?</w:t>
      </w:r>
    </w:p>
    <w:p w14:paraId="7AC214A4" w14:textId="2BD8BD96" w:rsidR="003F40C1" w:rsidRPr="00FB122C" w:rsidRDefault="003F40C1" w:rsidP="00B9324C">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Enamel is harder than bone. Pulp consists of nervous tissue and blood vessels.</w:t>
      </w:r>
    </w:p>
    <w:p w14:paraId="00DE05A1" w14:textId="4059F6CC" w:rsidR="00A8464A" w:rsidRPr="00FB122C" w:rsidRDefault="00367B8C" w:rsidP="00B9324C">
      <w:pPr>
        <w:rPr>
          <w:rFonts w:ascii="Baskerville Old Face" w:hAnsi="Baskerville Old Face"/>
          <w:sz w:val="21"/>
          <w:szCs w:val="21"/>
        </w:rPr>
      </w:pPr>
      <w:r w:rsidRPr="00FB122C">
        <w:rPr>
          <w:rFonts w:ascii="Baskerville Old Face" w:hAnsi="Baskerville Old Face"/>
          <w:b/>
          <w:bCs/>
          <w:sz w:val="21"/>
          <w:szCs w:val="21"/>
          <w:u w:val="single"/>
        </w:rPr>
        <w:t>Pharynx</w:t>
      </w:r>
    </w:p>
    <w:p w14:paraId="565DBCC3" w14:textId="00607E81" w:rsidR="00817326" w:rsidRPr="00FB122C" w:rsidRDefault="00817326" w:rsidP="00B9324C">
      <w:pPr>
        <w:rPr>
          <w:rFonts w:ascii="Baskerville Old Face" w:hAnsi="Baskerville Old Face"/>
          <w:sz w:val="21"/>
          <w:szCs w:val="21"/>
        </w:rPr>
      </w:pPr>
      <w:r w:rsidRPr="00FB122C">
        <w:rPr>
          <w:rFonts w:ascii="Baskerville Old Face" w:hAnsi="Baskerville Old Face"/>
          <w:sz w:val="21"/>
          <w:szCs w:val="21"/>
        </w:rPr>
        <w:t>From the mouth</w:t>
      </w:r>
      <w:r w:rsidR="00B27E4A" w:rsidRPr="00FB122C">
        <w:rPr>
          <w:rFonts w:ascii="Baskerville Old Face" w:hAnsi="Baskerville Old Face"/>
          <w:sz w:val="21"/>
          <w:szCs w:val="21"/>
        </w:rPr>
        <w:t>, food passes posteriorly into the oropharynx and then the laryngopharynx</w:t>
      </w:r>
      <w:r w:rsidR="004C7595" w:rsidRPr="00FB122C">
        <w:rPr>
          <w:rFonts w:ascii="Baskerville Old Face" w:hAnsi="Baskerville Old Face"/>
          <w:sz w:val="21"/>
          <w:szCs w:val="21"/>
        </w:rPr>
        <w:t>, b</w:t>
      </w:r>
      <w:r w:rsidR="003F40C1" w:rsidRPr="00FB122C">
        <w:rPr>
          <w:rFonts w:ascii="Baskerville Old Face" w:hAnsi="Baskerville Old Face"/>
          <w:sz w:val="21"/>
          <w:szCs w:val="21"/>
        </w:rPr>
        <w:t>o</w:t>
      </w:r>
      <w:r w:rsidR="004C7595" w:rsidRPr="00FB122C">
        <w:rPr>
          <w:rFonts w:ascii="Baskerville Old Face" w:hAnsi="Baskerville Old Face"/>
          <w:sz w:val="21"/>
          <w:szCs w:val="21"/>
        </w:rPr>
        <w:t>t</w:t>
      </w:r>
      <w:r w:rsidR="003F40C1" w:rsidRPr="00FB122C">
        <w:rPr>
          <w:rFonts w:ascii="Baskerville Old Face" w:hAnsi="Baskerville Old Face"/>
          <w:sz w:val="21"/>
          <w:szCs w:val="21"/>
        </w:rPr>
        <w:t>h</w:t>
      </w:r>
      <w:r w:rsidR="004C7595" w:rsidRPr="00FB122C">
        <w:rPr>
          <w:rFonts w:ascii="Baskerville Old Face" w:hAnsi="Baskerville Old Face"/>
          <w:sz w:val="21"/>
          <w:szCs w:val="21"/>
        </w:rPr>
        <w:t xml:space="preserve"> common passageways for food, fluids, and air</w:t>
      </w:r>
      <w:r w:rsidR="00153C4A" w:rsidRPr="00FB122C">
        <w:rPr>
          <w:rFonts w:ascii="Baskerville Old Face" w:hAnsi="Baskerville Old Face"/>
          <w:sz w:val="21"/>
          <w:szCs w:val="21"/>
        </w:rPr>
        <w:t xml:space="preserve">. The nasopharynx </w:t>
      </w:r>
      <w:r w:rsidR="00F74F5E" w:rsidRPr="00FB122C">
        <w:rPr>
          <w:rFonts w:ascii="Baskerville Old Face" w:hAnsi="Baskerville Old Face"/>
          <w:sz w:val="21"/>
          <w:szCs w:val="21"/>
        </w:rPr>
        <w:t>has no digestive role.</w:t>
      </w:r>
      <w:r w:rsidR="00180E04" w:rsidRPr="00FB122C">
        <w:rPr>
          <w:rFonts w:ascii="Baskerville Old Face" w:hAnsi="Baskerville Old Face"/>
          <w:sz w:val="21"/>
          <w:szCs w:val="21"/>
        </w:rPr>
        <w:t xml:space="preserve"> Constriction of </w:t>
      </w:r>
      <w:r w:rsidR="00E5697D" w:rsidRPr="00FB122C">
        <w:rPr>
          <w:rFonts w:ascii="Baskerville Old Face" w:hAnsi="Baskerville Old Face"/>
          <w:sz w:val="21"/>
          <w:szCs w:val="21"/>
        </w:rPr>
        <w:t>the pharyngeal con</w:t>
      </w:r>
      <w:r w:rsidR="00D319AE" w:rsidRPr="00FB122C">
        <w:rPr>
          <w:rFonts w:ascii="Baskerville Old Face" w:hAnsi="Baskerville Old Face"/>
          <w:sz w:val="21"/>
          <w:szCs w:val="21"/>
        </w:rPr>
        <w:t xml:space="preserve">strictor muscles </w:t>
      </w:r>
      <w:r w:rsidR="00286C9A" w:rsidRPr="00FB122C">
        <w:rPr>
          <w:rFonts w:ascii="Baskerville Old Face" w:hAnsi="Baskerville Old Face"/>
          <w:sz w:val="21"/>
          <w:szCs w:val="21"/>
        </w:rPr>
        <w:t>propel food into the es</w:t>
      </w:r>
      <w:r w:rsidR="005504EF" w:rsidRPr="00FB122C">
        <w:rPr>
          <w:rFonts w:ascii="Baskerville Old Face" w:hAnsi="Baskerville Old Face"/>
          <w:sz w:val="21"/>
          <w:szCs w:val="21"/>
        </w:rPr>
        <w:t xml:space="preserve">ophagus below. </w:t>
      </w:r>
    </w:p>
    <w:p w14:paraId="606BF073" w14:textId="64CE6C40" w:rsidR="005504EF" w:rsidRPr="00FB122C" w:rsidRDefault="005504EF" w:rsidP="00B9324C">
      <w:pPr>
        <w:rPr>
          <w:rFonts w:ascii="Baskerville Old Face" w:hAnsi="Baskerville Old Face"/>
          <w:sz w:val="21"/>
          <w:szCs w:val="21"/>
        </w:rPr>
      </w:pPr>
      <w:r w:rsidRPr="00FB122C">
        <w:rPr>
          <w:rFonts w:ascii="Baskerville Old Face" w:hAnsi="Baskerville Old Face"/>
          <w:b/>
          <w:bCs/>
          <w:sz w:val="21"/>
          <w:szCs w:val="21"/>
          <w:u w:val="single"/>
        </w:rPr>
        <w:t>Esophagus</w:t>
      </w:r>
    </w:p>
    <w:p w14:paraId="5E1BBACD" w14:textId="75D8B34B" w:rsidR="005504EF" w:rsidRPr="00FB122C" w:rsidRDefault="00732AEA" w:rsidP="00B9324C">
      <w:pPr>
        <w:rPr>
          <w:rFonts w:ascii="Baskerville Old Face" w:hAnsi="Baskerville Old Face"/>
          <w:sz w:val="21"/>
          <w:szCs w:val="21"/>
        </w:rPr>
      </w:pPr>
      <w:r w:rsidRPr="00FB122C">
        <w:rPr>
          <w:rFonts w:ascii="Baskerville Old Face" w:hAnsi="Baskerville Old Face"/>
          <w:sz w:val="21"/>
          <w:szCs w:val="21"/>
        </w:rPr>
        <w:t xml:space="preserve">A muscular tube about </w:t>
      </w:r>
      <w:r w:rsidR="00DE2DD8" w:rsidRPr="00FB122C">
        <w:rPr>
          <w:rFonts w:ascii="Baskerville Old Face" w:hAnsi="Baskerville Old Face"/>
          <w:sz w:val="21"/>
          <w:szCs w:val="21"/>
        </w:rPr>
        <w:t xml:space="preserve">25 cm (10 inches) long and is collapsed </w:t>
      </w:r>
      <w:r w:rsidR="00FB6B45" w:rsidRPr="00FB122C">
        <w:rPr>
          <w:rFonts w:ascii="Baskerville Old Face" w:hAnsi="Baskerville Old Face"/>
          <w:sz w:val="21"/>
          <w:szCs w:val="21"/>
        </w:rPr>
        <w:t>when not involved in food propulsion</w:t>
      </w:r>
      <w:r w:rsidR="000442D7" w:rsidRPr="00FB122C">
        <w:rPr>
          <w:rFonts w:ascii="Baskerville Old Face" w:hAnsi="Baskerville Old Face"/>
          <w:sz w:val="21"/>
          <w:szCs w:val="21"/>
        </w:rPr>
        <w:t>. As food moves through the lar</w:t>
      </w:r>
      <w:r w:rsidR="004239EE" w:rsidRPr="00FB122C">
        <w:rPr>
          <w:rFonts w:ascii="Baskerville Old Face" w:hAnsi="Baskerville Old Face"/>
          <w:sz w:val="21"/>
          <w:szCs w:val="21"/>
        </w:rPr>
        <w:t>yngopharynx</w:t>
      </w:r>
      <w:r w:rsidR="00295E96" w:rsidRPr="00FB122C">
        <w:rPr>
          <w:rFonts w:ascii="Baskerville Old Face" w:hAnsi="Baskerville Old Face"/>
          <w:sz w:val="21"/>
          <w:szCs w:val="21"/>
        </w:rPr>
        <w:t>, the epiglottis closes off the larynx and incoming food is routed posteriorly into the esophagus.</w:t>
      </w:r>
      <w:r w:rsidR="005B6F86" w:rsidRPr="00FB122C">
        <w:rPr>
          <w:rFonts w:ascii="Baskerville Old Face" w:hAnsi="Baskerville Old Face"/>
          <w:sz w:val="21"/>
          <w:szCs w:val="21"/>
        </w:rPr>
        <w:t xml:space="preserve"> The esophagus takes a fairly straight course through the mediastinum of the thorax. It pierces the diaphragm at the esophageal hiatus to enter the abdomen. It joins the stomach at the </w:t>
      </w:r>
      <w:proofErr w:type="spellStart"/>
      <w:r w:rsidR="005B6F86" w:rsidRPr="00FB122C">
        <w:rPr>
          <w:rFonts w:ascii="Baskerville Old Face" w:hAnsi="Baskerville Old Face"/>
          <w:sz w:val="21"/>
          <w:szCs w:val="21"/>
        </w:rPr>
        <w:t>cardial</w:t>
      </w:r>
      <w:proofErr w:type="spellEnd"/>
      <w:r w:rsidR="005B6F86" w:rsidRPr="00FB122C">
        <w:rPr>
          <w:rFonts w:ascii="Baskerville Old Face" w:hAnsi="Baskerville Old Face"/>
          <w:sz w:val="21"/>
          <w:szCs w:val="21"/>
        </w:rPr>
        <w:t xml:space="preserve"> orifice within the abdominal cavity. The </w:t>
      </w:r>
      <w:proofErr w:type="spellStart"/>
      <w:r w:rsidR="005B6F86" w:rsidRPr="00FB122C">
        <w:rPr>
          <w:rFonts w:ascii="Baskerville Old Face" w:hAnsi="Baskerville Old Face"/>
          <w:sz w:val="21"/>
          <w:szCs w:val="21"/>
        </w:rPr>
        <w:t>cardial</w:t>
      </w:r>
      <w:proofErr w:type="spellEnd"/>
      <w:r w:rsidR="005B6F86" w:rsidRPr="00FB122C">
        <w:rPr>
          <w:rFonts w:ascii="Baskerville Old Face" w:hAnsi="Baskerville Old Face"/>
          <w:sz w:val="21"/>
          <w:szCs w:val="21"/>
        </w:rPr>
        <w:t xml:space="preserve"> orifice is surround</w:t>
      </w:r>
      <w:r w:rsidR="007A763C" w:rsidRPr="00FB122C">
        <w:rPr>
          <w:rFonts w:ascii="Baskerville Old Face" w:hAnsi="Baskerville Old Face"/>
          <w:sz w:val="21"/>
          <w:szCs w:val="21"/>
        </w:rPr>
        <w:t>ed</w:t>
      </w:r>
      <w:r w:rsidR="005B6F86" w:rsidRPr="00FB122C">
        <w:rPr>
          <w:rFonts w:ascii="Baskerville Old Face" w:hAnsi="Baskerville Old Face"/>
          <w:sz w:val="21"/>
          <w:szCs w:val="21"/>
        </w:rPr>
        <w:t xml:space="preserve"> by the gastroesophageal or cardiac sphincter</w:t>
      </w:r>
      <w:r w:rsidR="00EE194E" w:rsidRPr="00FB122C">
        <w:rPr>
          <w:rFonts w:ascii="Baskerville Old Face" w:hAnsi="Baskerville Old Face"/>
          <w:sz w:val="21"/>
          <w:szCs w:val="21"/>
        </w:rPr>
        <w:t>, which is a physiological sphincter. That is, it acts as a sphincter, but the only structural evidence of this sphincter is a slight thickening of the circular smooth muscle at that point. The muscular diaphragm, which surrounds this sphincter, helps keep it closed when food is not being swallowed. Mucous cells on both sides of the sphincter help protect the esophagus from reflux of stomach acid.</w:t>
      </w:r>
    </w:p>
    <w:p w14:paraId="7D8158D4" w14:textId="7C0D3B1D" w:rsidR="00FF6F69" w:rsidRPr="00FB122C" w:rsidRDefault="00FF6F69" w:rsidP="00B9324C">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What is a hiatal hernia?</w:t>
      </w:r>
    </w:p>
    <w:p w14:paraId="22A1BE86" w14:textId="02896B2C" w:rsidR="00C61627" w:rsidRPr="00FB122C" w:rsidRDefault="00C61627" w:rsidP="00B9324C">
      <w:pPr>
        <w:rPr>
          <w:rFonts w:ascii="Baskerville Old Face" w:hAnsi="Baskerville Old Face"/>
          <w:sz w:val="21"/>
          <w:szCs w:val="21"/>
        </w:rPr>
      </w:pPr>
      <w:r w:rsidRPr="00FB122C">
        <w:rPr>
          <w:rFonts w:ascii="Baskerville Old Face" w:hAnsi="Baskerville Old Face"/>
          <w:b/>
          <w:bCs/>
          <w:sz w:val="21"/>
          <w:szCs w:val="21"/>
        </w:rPr>
        <w:t xml:space="preserve">A. </w:t>
      </w:r>
      <w:r w:rsidR="002130D0" w:rsidRPr="00FB122C">
        <w:rPr>
          <w:rFonts w:ascii="Baskerville Old Face" w:hAnsi="Baskerville Old Face"/>
          <w:sz w:val="21"/>
          <w:szCs w:val="21"/>
        </w:rPr>
        <w:t>Structural abnormality</w:t>
      </w:r>
      <w:r w:rsidR="00556277" w:rsidRPr="00FB122C">
        <w:rPr>
          <w:rFonts w:ascii="Baskerville Old Face" w:hAnsi="Baskerville Old Face"/>
          <w:sz w:val="21"/>
          <w:szCs w:val="21"/>
        </w:rPr>
        <w:t xml:space="preserve"> (most often due to abnormal relaxation or weakening of the gastro</w:t>
      </w:r>
      <w:r w:rsidR="00144C11" w:rsidRPr="00FB122C">
        <w:rPr>
          <w:rFonts w:ascii="Baskerville Old Face" w:hAnsi="Baskerville Old Face"/>
          <w:sz w:val="21"/>
          <w:szCs w:val="21"/>
        </w:rPr>
        <w:t xml:space="preserve">esophageal </w:t>
      </w:r>
      <w:r w:rsidR="007A38CC" w:rsidRPr="00FB122C">
        <w:rPr>
          <w:rFonts w:ascii="Baskerville Old Face" w:hAnsi="Baskerville Old Face"/>
          <w:sz w:val="21"/>
          <w:szCs w:val="21"/>
        </w:rPr>
        <w:t>sphincter)</w:t>
      </w:r>
      <w:r w:rsidR="002130D0" w:rsidRPr="00FB122C">
        <w:rPr>
          <w:rFonts w:ascii="Baskerville Old Face" w:hAnsi="Baskerville Old Face"/>
          <w:sz w:val="21"/>
          <w:szCs w:val="21"/>
        </w:rPr>
        <w:t xml:space="preserve"> </w:t>
      </w:r>
      <w:r w:rsidR="00DC1693" w:rsidRPr="00FB122C">
        <w:rPr>
          <w:rFonts w:ascii="Baskerville Old Face" w:hAnsi="Baskerville Old Face"/>
          <w:sz w:val="21"/>
          <w:szCs w:val="21"/>
        </w:rPr>
        <w:t>in which the superior part of the stomach pr</w:t>
      </w:r>
      <w:r w:rsidR="0089747D" w:rsidRPr="00FB122C">
        <w:rPr>
          <w:rFonts w:ascii="Baskerville Old Face" w:hAnsi="Baskerville Old Face"/>
          <w:sz w:val="21"/>
          <w:szCs w:val="21"/>
        </w:rPr>
        <w:t xml:space="preserve">otrudes slightly above the diaphragm. </w:t>
      </w:r>
    </w:p>
    <w:p w14:paraId="22E73C3C" w14:textId="66D34E2C" w:rsidR="00EC2F01" w:rsidRPr="00FB122C" w:rsidRDefault="006D3BA6" w:rsidP="00983F0D">
      <w:pPr>
        <w:rPr>
          <w:rFonts w:ascii="Baskerville Old Face" w:hAnsi="Baskerville Old Face"/>
          <w:sz w:val="21"/>
          <w:szCs w:val="21"/>
        </w:rPr>
      </w:pPr>
      <w:r w:rsidRPr="00FB122C">
        <w:rPr>
          <w:rFonts w:ascii="Baskerville Old Face" w:hAnsi="Baskerville Old Face"/>
          <w:b/>
          <w:bCs/>
          <w:sz w:val="21"/>
          <w:szCs w:val="21"/>
          <w:u w:val="single"/>
        </w:rPr>
        <w:t>Microscopic Structure of the Wall of the Esophagus</w:t>
      </w:r>
    </w:p>
    <w:p w14:paraId="536AD9E1" w14:textId="4B9D1BE0" w:rsidR="006D3BA6" w:rsidRPr="00FB122C" w:rsidRDefault="00201A31" w:rsidP="00983F0D">
      <w:pPr>
        <w:rPr>
          <w:rFonts w:ascii="Baskerville Old Face" w:hAnsi="Baskerville Old Face"/>
          <w:sz w:val="21"/>
          <w:szCs w:val="21"/>
        </w:rPr>
      </w:pPr>
      <w:r w:rsidRPr="00FB122C">
        <w:rPr>
          <w:rFonts w:ascii="Baskerville Old Face" w:hAnsi="Baskerville Old Face"/>
          <w:sz w:val="21"/>
          <w:szCs w:val="21"/>
        </w:rPr>
        <w:t>Unlike the mouth and pharynx</w:t>
      </w:r>
      <w:r w:rsidR="009D5B9A" w:rsidRPr="00FB122C">
        <w:rPr>
          <w:rFonts w:ascii="Baskerville Old Face" w:hAnsi="Baskerville Old Face"/>
          <w:sz w:val="21"/>
          <w:szCs w:val="21"/>
        </w:rPr>
        <w:t>, the esophagus wall has all four of the basic alimentary canal laye</w:t>
      </w:r>
      <w:r w:rsidR="00A52772" w:rsidRPr="00FB122C">
        <w:rPr>
          <w:rFonts w:ascii="Baskerville Old Face" w:hAnsi="Baskerville Old Face"/>
          <w:sz w:val="21"/>
          <w:szCs w:val="21"/>
        </w:rPr>
        <w:t>rs.</w:t>
      </w:r>
    </w:p>
    <w:p w14:paraId="65433F4F" w14:textId="2B9B9D79" w:rsidR="00C62DEC" w:rsidRPr="00FB122C" w:rsidRDefault="00C62DEC" w:rsidP="003E6535">
      <w:pPr>
        <w:ind w:left="720"/>
        <w:rPr>
          <w:rFonts w:ascii="Baskerville Old Face" w:hAnsi="Baskerville Old Face"/>
          <w:sz w:val="21"/>
          <w:szCs w:val="21"/>
        </w:rPr>
      </w:pPr>
      <w:r w:rsidRPr="00FB122C">
        <w:rPr>
          <w:rFonts w:ascii="Baskerville Old Face" w:hAnsi="Baskerville Old Face"/>
          <w:b/>
          <w:bCs/>
          <w:sz w:val="21"/>
          <w:szCs w:val="21"/>
        </w:rPr>
        <w:t>Mucosa:</w:t>
      </w:r>
      <w:r w:rsidR="004C27EE" w:rsidRPr="00FB122C">
        <w:rPr>
          <w:rFonts w:ascii="Baskerville Old Face" w:hAnsi="Baskerville Old Face"/>
          <w:sz w:val="21"/>
          <w:szCs w:val="21"/>
        </w:rPr>
        <w:t xml:space="preserve"> </w:t>
      </w:r>
      <w:r w:rsidR="006E0209" w:rsidRPr="00FB122C">
        <w:rPr>
          <w:rFonts w:ascii="Baskerville Old Face" w:hAnsi="Baskerville Old Face"/>
          <w:sz w:val="21"/>
          <w:szCs w:val="21"/>
        </w:rPr>
        <w:t>contains a nonkeratinized stratified squamous epithelium. At the e</w:t>
      </w:r>
      <w:r w:rsidR="00A66C89" w:rsidRPr="00FB122C">
        <w:rPr>
          <w:rFonts w:ascii="Baskerville Old Face" w:hAnsi="Baskerville Old Face"/>
          <w:sz w:val="21"/>
          <w:szCs w:val="21"/>
        </w:rPr>
        <w:t xml:space="preserve">sophagus-stomach junction, that abrasion-resistant epithelium changes abruptly to the simple columnar </w:t>
      </w:r>
      <w:r w:rsidR="003E6535" w:rsidRPr="00FB122C">
        <w:rPr>
          <w:rFonts w:ascii="Baskerville Old Face" w:hAnsi="Baskerville Old Face"/>
          <w:sz w:val="21"/>
          <w:szCs w:val="21"/>
        </w:rPr>
        <w:t>epithelium of the stomach, which is specialized for secretion.</w:t>
      </w:r>
    </w:p>
    <w:p w14:paraId="5014F1B1" w14:textId="116A8FC0" w:rsidR="00C62DEC" w:rsidRPr="00FB122C" w:rsidRDefault="00C62DEC" w:rsidP="00CB59BD">
      <w:pPr>
        <w:ind w:left="720"/>
        <w:rPr>
          <w:rFonts w:ascii="Baskerville Old Face" w:hAnsi="Baskerville Old Face"/>
          <w:sz w:val="21"/>
          <w:szCs w:val="21"/>
        </w:rPr>
      </w:pPr>
      <w:r w:rsidRPr="00FB122C">
        <w:rPr>
          <w:rFonts w:ascii="Baskerville Old Face" w:hAnsi="Baskerville Old Face"/>
          <w:b/>
          <w:bCs/>
          <w:sz w:val="21"/>
          <w:szCs w:val="21"/>
        </w:rPr>
        <w:t>Submucosa:</w:t>
      </w:r>
      <w:r w:rsidR="003E6535" w:rsidRPr="00FB122C">
        <w:rPr>
          <w:rFonts w:ascii="Baskerville Old Face" w:hAnsi="Baskerville Old Face"/>
          <w:sz w:val="21"/>
          <w:szCs w:val="21"/>
        </w:rPr>
        <w:t xml:space="preserve"> </w:t>
      </w:r>
      <w:r w:rsidR="0035522D" w:rsidRPr="00FB122C">
        <w:rPr>
          <w:rFonts w:ascii="Baskerville Old Face" w:hAnsi="Baskerville Old Face"/>
          <w:sz w:val="21"/>
          <w:szCs w:val="21"/>
        </w:rPr>
        <w:t>contains mucus-secreting esophageal glands. As a bolus moves through the esophagus, it compresses these glands, causing them to secrete mucus that “gre</w:t>
      </w:r>
      <w:r w:rsidR="0059757A" w:rsidRPr="00FB122C">
        <w:rPr>
          <w:rFonts w:ascii="Baskerville Old Face" w:hAnsi="Baskerville Old Face"/>
          <w:sz w:val="21"/>
          <w:szCs w:val="21"/>
        </w:rPr>
        <w:t xml:space="preserve">ases” the esophageal walls </w:t>
      </w:r>
      <w:r w:rsidR="00CB59BD" w:rsidRPr="00FB122C">
        <w:rPr>
          <w:rFonts w:ascii="Baskerville Old Face" w:hAnsi="Baskerville Old Face"/>
          <w:sz w:val="21"/>
          <w:szCs w:val="21"/>
        </w:rPr>
        <w:t>and aids food passage.</w:t>
      </w:r>
    </w:p>
    <w:p w14:paraId="2E3D7385" w14:textId="3BDB0EA8" w:rsidR="00C62DEC" w:rsidRPr="00FB122C" w:rsidRDefault="00C62DEC" w:rsidP="00D354FA">
      <w:pPr>
        <w:ind w:left="720"/>
        <w:rPr>
          <w:rFonts w:ascii="Baskerville Old Face" w:hAnsi="Baskerville Old Face"/>
          <w:sz w:val="21"/>
          <w:szCs w:val="21"/>
        </w:rPr>
      </w:pPr>
      <w:r w:rsidRPr="00FB122C">
        <w:rPr>
          <w:rFonts w:ascii="Baskerville Old Face" w:hAnsi="Baskerville Old Face"/>
          <w:b/>
          <w:bCs/>
          <w:sz w:val="21"/>
          <w:szCs w:val="21"/>
        </w:rPr>
        <w:t>Muscularis Externa:</w:t>
      </w:r>
      <w:r w:rsidR="00CB59BD" w:rsidRPr="00FB122C">
        <w:rPr>
          <w:rFonts w:ascii="Baskerville Old Face" w:hAnsi="Baskerville Old Face"/>
          <w:sz w:val="21"/>
          <w:szCs w:val="21"/>
        </w:rPr>
        <w:t xml:space="preserve"> </w:t>
      </w:r>
      <w:r w:rsidR="003B15EB" w:rsidRPr="00FB122C">
        <w:rPr>
          <w:rFonts w:ascii="Baskerville Old Face" w:hAnsi="Baskerville Old Face"/>
          <w:sz w:val="21"/>
          <w:szCs w:val="21"/>
        </w:rPr>
        <w:t xml:space="preserve">the skeletal muscle in its superior third, </w:t>
      </w:r>
      <w:r w:rsidR="001351D2" w:rsidRPr="00FB122C">
        <w:rPr>
          <w:rFonts w:ascii="Baskerville Old Face" w:hAnsi="Baskerville Old Face"/>
          <w:sz w:val="21"/>
          <w:szCs w:val="21"/>
        </w:rPr>
        <w:t>a mixture of skeletal and smooth muscle in its middle third, and entirely smooth mu</w:t>
      </w:r>
      <w:r w:rsidR="00D354FA" w:rsidRPr="00FB122C">
        <w:rPr>
          <w:rFonts w:ascii="Baskerville Old Face" w:hAnsi="Baskerville Old Face"/>
          <w:sz w:val="21"/>
          <w:szCs w:val="21"/>
        </w:rPr>
        <w:t>s</w:t>
      </w:r>
      <w:r w:rsidR="001351D2" w:rsidRPr="00FB122C">
        <w:rPr>
          <w:rFonts w:ascii="Baskerville Old Face" w:hAnsi="Baskerville Old Face"/>
          <w:sz w:val="21"/>
          <w:szCs w:val="21"/>
        </w:rPr>
        <w:t xml:space="preserve">cle in its inferior </w:t>
      </w:r>
      <w:r w:rsidR="00D354FA" w:rsidRPr="00FB122C">
        <w:rPr>
          <w:rFonts w:ascii="Baskerville Old Face" w:hAnsi="Baskerville Old Face"/>
          <w:sz w:val="21"/>
          <w:szCs w:val="21"/>
        </w:rPr>
        <w:t>third.</w:t>
      </w:r>
    </w:p>
    <w:p w14:paraId="7BF4B34A" w14:textId="1067CDD0" w:rsidR="007A763C" w:rsidRPr="00FB122C" w:rsidRDefault="00C62DEC" w:rsidP="007A763C">
      <w:pPr>
        <w:ind w:left="720"/>
        <w:rPr>
          <w:rFonts w:ascii="Baskerville Old Face" w:hAnsi="Baskerville Old Face"/>
          <w:sz w:val="21"/>
          <w:szCs w:val="21"/>
        </w:rPr>
      </w:pPr>
      <w:proofErr w:type="spellStart"/>
      <w:r w:rsidRPr="00FB122C">
        <w:rPr>
          <w:rFonts w:ascii="Baskerville Old Face" w:hAnsi="Baskerville Old Face"/>
          <w:b/>
          <w:bCs/>
          <w:sz w:val="21"/>
          <w:szCs w:val="21"/>
        </w:rPr>
        <w:t>Ave</w:t>
      </w:r>
      <w:r w:rsidR="004C27EE" w:rsidRPr="00FB122C">
        <w:rPr>
          <w:rFonts w:ascii="Baskerville Old Face" w:hAnsi="Baskerville Old Face"/>
          <w:b/>
          <w:bCs/>
          <w:sz w:val="21"/>
          <w:szCs w:val="21"/>
        </w:rPr>
        <w:t>ntitia</w:t>
      </w:r>
      <w:proofErr w:type="spellEnd"/>
      <w:r w:rsidR="004C27EE" w:rsidRPr="00FB122C">
        <w:rPr>
          <w:rFonts w:ascii="Baskerville Old Face" w:hAnsi="Baskerville Old Face"/>
          <w:b/>
          <w:bCs/>
          <w:sz w:val="21"/>
          <w:szCs w:val="21"/>
        </w:rPr>
        <w:t xml:space="preserve">: </w:t>
      </w:r>
      <w:r w:rsidR="00F74D72" w:rsidRPr="00FB122C">
        <w:rPr>
          <w:rFonts w:ascii="Baskerville Old Face" w:hAnsi="Baskerville Old Face"/>
          <w:sz w:val="21"/>
          <w:szCs w:val="21"/>
        </w:rPr>
        <w:t>instead of serosa, the esophagus has a fibrous adventitia composed entirely of connective tissue, which blends with surrounding structures along its route.</w:t>
      </w:r>
    </w:p>
    <w:p w14:paraId="794F51BE" w14:textId="6472886A" w:rsidR="007A763C" w:rsidRPr="00FB122C" w:rsidRDefault="007A763C" w:rsidP="007A763C">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To which two organ systems does the pharynx belong?</w:t>
      </w:r>
    </w:p>
    <w:p w14:paraId="18E83848" w14:textId="6DAA6C99" w:rsidR="001353AE" w:rsidRPr="00FB122C" w:rsidRDefault="001353AE" w:rsidP="007A763C">
      <w:pPr>
        <w:rPr>
          <w:rFonts w:ascii="Baskerville Old Face" w:hAnsi="Baskerville Old Face"/>
          <w:sz w:val="21"/>
          <w:szCs w:val="21"/>
        </w:rPr>
      </w:pPr>
      <w:r w:rsidRPr="00FB122C">
        <w:rPr>
          <w:rFonts w:ascii="Baskerville Old Face" w:hAnsi="Baskerville Old Face"/>
          <w:b/>
          <w:bCs/>
          <w:sz w:val="21"/>
          <w:szCs w:val="21"/>
        </w:rPr>
        <w:t>A.</w:t>
      </w:r>
      <w:r w:rsidR="005B01CF" w:rsidRPr="00FB122C">
        <w:rPr>
          <w:rFonts w:ascii="Baskerville Old Face" w:hAnsi="Baskerville Old Face"/>
          <w:b/>
          <w:bCs/>
          <w:sz w:val="21"/>
          <w:szCs w:val="21"/>
        </w:rPr>
        <w:t xml:space="preserve"> </w:t>
      </w:r>
      <w:r w:rsidR="005B01CF" w:rsidRPr="00FB122C">
        <w:rPr>
          <w:rFonts w:ascii="Baskerville Old Face" w:hAnsi="Baskerville Old Face"/>
          <w:sz w:val="21"/>
          <w:szCs w:val="21"/>
        </w:rPr>
        <w:t>The pharynx is part of the digestive and respiratory systems</w:t>
      </w:r>
    </w:p>
    <w:p w14:paraId="71ED7BD8" w14:textId="6EB67C83" w:rsidR="007A763C" w:rsidRPr="00FB122C" w:rsidRDefault="007A763C" w:rsidP="007A763C">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How is the muscularis externa of the esophagus unique in the body?</w:t>
      </w:r>
    </w:p>
    <w:p w14:paraId="69D38E05" w14:textId="5225C647" w:rsidR="001353AE" w:rsidRPr="00FB122C" w:rsidRDefault="001353AE" w:rsidP="007A763C">
      <w:pPr>
        <w:rPr>
          <w:rFonts w:ascii="Baskerville Old Face" w:hAnsi="Baskerville Old Face"/>
          <w:sz w:val="21"/>
          <w:szCs w:val="21"/>
        </w:rPr>
      </w:pPr>
      <w:r w:rsidRPr="00FB122C">
        <w:rPr>
          <w:rFonts w:ascii="Baskerville Old Face" w:hAnsi="Baskerville Old Face"/>
          <w:b/>
          <w:bCs/>
          <w:sz w:val="21"/>
          <w:szCs w:val="21"/>
        </w:rPr>
        <w:t>A.</w:t>
      </w:r>
      <w:r w:rsidR="005B01CF" w:rsidRPr="00FB122C">
        <w:rPr>
          <w:rFonts w:ascii="Baskerville Old Face" w:hAnsi="Baskerville Old Face"/>
          <w:sz w:val="21"/>
          <w:szCs w:val="21"/>
        </w:rPr>
        <w:t xml:space="preserve"> The esophageal muscularis externa undergoes a transformation along its length from skeletal muscle superiorly to smooth muscle near the stomach</w:t>
      </w:r>
    </w:p>
    <w:p w14:paraId="3EC1D550" w14:textId="7B86E7D7" w:rsidR="007A763C" w:rsidRPr="00FB122C" w:rsidRDefault="007A763C" w:rsidP="007A763C">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001353AE" w:rsidRPr="00FB122C">
        <w:rPr>
          <w:rFonts w:ascii="Baskerville Old Face" w:hAnsi="Baskerville Old Face"/>
          <w:i/>
          <w:iCs/>
          <w:sz w:val="21"/>
          <w:szCs w:val="21"/>
        </w:rPr>
        <w:t>What is the functional significance of the epithelial change seen at the esophagus-stomach junction?</w:t>
      </w:r>
    </w:p>
    <w:p w14:paraId="01791AB3" w14:textId="61FA0C5F" w:rsidR="001353AE" w:rsidRPr="00FB122C" w:rsidRDefault="001353AE" w:rsidP="007A763C">
      <w:pPr>
        <w:rPr>
          <w:rFonts w:ascii="Baskerville Old Face" w:hAnsi="Baskerville Old Face"/>
          <w:sz w:val="21"/>
          <w:szCs w:val="21"/>
        </w:rPr>
      </w:pPr>
      <w:r w:rsidRPr="00FB122C">
        <w:rPr>
          <w:rFonts w:ascii="Baskerville Old Face" w:hAnsi="Baskerville Old Face"/>
          <w:b/>
          <w:bCs/>
          <w:sz w:val="21"/>
          <w:szCs w:val="21"/>
        </w:rPr>
        <w:lastRenderedPageBreak/>
        <w:t>A.</w:t>
      </w:r>
      <w:r w:rsidR="005B01CF" w:rsidRPr="00FB122C">
        <w:rPr>
          <w:rFonts w:ascii="Baskerville Old Face" w:hAnsi="Baskerville Old Face"/>
          <w:b/>
          <w:bCs/>
          <w:sz w:val="21"/>
          <w:szCs w:val="21"/>
        </w:rPr>
        <w:t xml:space="preserve"> </w:t>
      </w:r>
      <w:r w:rsidR="005B01CF" w:rsidRPr="00FB122C">
        <w:rPr>
          <w:rFonts w:ascii="Baskerville Old Face" w:hAnsi="Baskerville Old Face"/>
          <w:sz w:val="21"/>
          <w:szCs w:val="21"/>
        </w:rPr>
        <w:t>The esophagus is merely a chute for food passage and is subjected to a good deal of abrasion, which is stratified squamous epithelium can withstand. The stomach mucosa is a secretory mucosa served well by a simple columnar epithelium</w:t>
      </w:r>
    </w:p>
    <w:p w14:paraId="10F94F59" w14:textId="00AD0EA8" w:rsidR="001353AE" w:rsidRPr="00FB122C" w:rsidRDefault="001353AE" w:rsidP="007A763C">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How are the respiratory passages blocked during swallowing?</w:t>
      </w:r>
    </w:p>
    <w:p w14:paraId="0A17E667" w14:textId="4388D247" w:rsidR="001353AE" w:rsidRPr="00FB122C" w:rsidRDefault="001353AE" w:rsidP="007A763C">
      <w:pPr>
        <w:rPr>
          <w:rFonts w:ascii="Baskerville Old Face" w:hAnsi="Baskerville Old Face"/>
          <w:sz w:val="21"/>
          <w:szCs w:val="21"/>
        </w:rPr>
      </w:pPr>
      <w:r w:rsidRPr="00FB122C">
        <w:rPr>
          <w:rFonts w:ascii="Baskerville Old Face" w:hAnsi="Baskerville Old Face"/>
          <w:b/>
          <w:bCs/>
          <w:sz w:val="21"/>
          <w:szCs w:val="21"/>
        </w:rPr>
        <w:t xml:space="preserve">A. </w:t>
      </w:r>
      <w:r w:rsidR="005B01CF" w:rsidRPr="00FB122C">
        <w:rPr>
          <w:rFonts w:ascii="Baskerville Old Face" w:hAnsi="Baskerville Old Face"/>
          <w:sz w:val="21"/>
          <w:szCs w:val="21"/>
        </w:rPr>
        <w:t>During swallowing the larynx rises and the epiglottis covers its lumen so that foodstuffs are diverted into the esophagus posteriorly</w:t>
      </w:r>
    </w:p>
    <w:p w14:paraId="72C9D32A" w14:textId="70DB091E" w:rsidR="001F57BB" w:rsidRPr="00FB122C" w:rsidRDefault="007A26EA" w:rsidP="001F57BB">
      <w:pPr>
        <w:rPr>
          <w:rFonts w:ascii="Baskerville Old Face" w:hAnsi="Baskerville Old Face"/>
          <w:sz w:val="21"/>
          <w:szCs w:val="21"/>
        </w:rPr>
      </w:pPr>
      <w:r w:rsidRPr="00FB122C">
        <w:rPr>
          <w:rFonts w:ascii="Baskerville Old Face" w:hAnsi="Baskerville Old Face"/>
          <w:b/>
          <w:bCs/>
          <w:sz w:val="21"/>
          <w:szCs w:val="21"/>
          <w:u w:val="single"/>
        </w:rPr>
        <w:t>The Stomach Temporarily Stores Food and Begins Protein Digestion</w:t>
      </w:r>
    </w:p>
    <w:p w14:paraId="1DF9B4BE" w14:textId="01807959" w:rsidR="007A26EA" w:rsidRPr="00FB122C" w:rsidRDefault="00204F2F" w:rsidP="001F57BB">
      <w:pPr>
        <w:rPr>
          <w:rFonts w:ascii="Baskerville Old Face" w:hAnsi="Baskerville Old Face"/>
          <w:sz w:val="21"/>
          <w:szCs w:val="21"/>
        </w:rPr>
      </w:pPr>
      <w:r w:rsidRPr="00FB122C">
        <w:rPr>
          <w:rFonts w:ascii="Baskerville Old Face" w:hAnsi="Baskerville Old Face"/>
          <w:sz w:val="21"/>
          <w:szCs w:val="21"/>
        </w:rPr>
        <w:t>Below the esophagus, the GI tract expands to form the stomach, a temporary “storage tank”</w:t>
      </w:r>
      <w:r w:rsidR="005B01CF" w:rsidRPr="00FB122C">
        <w:rPr>
          <w:rFonts w:ascii="Baskerville Old Face" w:hAnsi="Baskerville Old Face"/>
          <w:sz w:val="21"/>
          <w:szCs w:val="21"/>
        </w:rPr>
        <w:t xml:space="preserve">. </w:t>
      </w:r>
      <w:r w:rsidRPr="00FB122C">
        <w:rPr>
          <w:rFonts w:ascii="Baskerville Old Face" w:hAnsi="Baskerville Old Face"/>
          <w:sz w:val="21"/>
          <w:szCs w:val="21"/>
        </w:rPr>
        <w:t xml:space="preserve">Besides serving as a holding area for ingested food, the stomach continues the demolition job begun in </w:t>
      </w:r>
      <w:r w:rsidR="00F33B5F" w:rsidRPr="00FB122C">
        <w:rPr>
          <w:rFonts w:ascii="Baskerville Old Face" w:hAnsi="Baskerville Old Face"/>
          <w:sz w:val="21"/>
          <w:szCs w:val="21"/>
        </w:rPr>
        <w:t>the oral cavity by further degrading food both physically and chemically. As a result, food is converted into a slurry called chyme. It then delivers chyme into the small intestine.</w:t>
      </w:r>
    </w:p>
    <w:p w14:paraId="280F6C93" w14:textId="5DB38EED" w:rsidR="008C1E57" w:rsidRPr="00FB122C" w:rsidRDefault="00601857" w:rsidP="008C1E57">
      <w:pPr>
        <w:ind w:left="720"/>
        <w:rPr>
          <w:rFonts w:ascii="Baskerville Old Face" w:hAnsi="Baskerville Old Face"/>
          <w:b/>
          <w:bCs/>
          <w:sz w:val="21"/>
          <w:szCs w:val="21"/>
        </w:rPr>
      </w:pPr>
      <w:r w:rsidRPr="00FB122C">
        <w:rPr>
          <w:rFonts w:ascii="Baskerville Old Face" w:hAnsi="Baskerville Old Face"/>
          <w:b/>
          <w:bCs/>
          <w:sz w:val="21"/>
          <w:szCs w:val="21"/>
        </w:rPr>
        <w:t>Gross Anatomy:</w:t>
      </w:r>
      <w:r w:rsidRPr="00FB122C">
        <w:rPr>
          <w:rFonts w:ascii="Baskerville Old Face" w:hAnsi="Baskerville Old Face"/>
          <w:sz w:val="21"/>
          <w:szCs w:val="21"/>
        </w:rPr>
        <w:t xml:space="preserve"> the stomach lies in the upper left quadrant of the peritoneal cavity, nearly hidden by the liver and diaphragm. The adult stomach varies from 15 to 25 cm (6 to 10 inches) long, but its </w:t>
      </w:r>
      <w:r w:rsidR="003139E6" w:rsidRPr="00FB122C">
        <w:rPr>
          <w:rFonts w:ascii="Baskerville Old Face" w:hAnsi="Baskerville Old Face"/>
          <w:sz w:val="21"/>
          <w:szCs w:val="21"/>
        </w:rPr>
        <w:t xml:space="preserve">diameter and volume depend on how much food it contains. </w:t>
      </w:r>
      <w:r w:rsidR="00227129" w:rsidRPr="00FB122C">
        <w:rPr>
          <w:rFonts w:ascii="Baskerville Old Face" w:hAnsi="Baskerville Old Face"/>
          <w:sz w:val="21"/>
          <w:szCs w:val="21"/>
        </w:rPr>
        <w:t>The major regions of the stomach</w:t>
      </w:r>
      <w:r w:rsidR="00C66EE5" w:rsidRPr="00FB122C">
        <w:rPr>
          <w:rFonts w:ascii="Baskerville Old Face" w:hAnsi="Baskerville Old Face"/>
          <w:sz w:val="21"/>
          <w:szCs w:val="21"/>
        </w:rPr>
        <w:t xml:space="preserve"> consist of the small </w:t>
      </w:r>
      <w:proofErr w:type="spellStart"/>
      <w:r w:rsidR="00C66EE5" w:rsidRPr="00FB122C">
        <w:rPr>
          <w:rFonts w:ascii="Baskerville Old Face" w:hAnsi="Baskerville Old Face"/>
          <w:sz w:val="21"/>
          <w:szCs w:val="21"/>
        </w:rPr>
        <w:t>cardial</w:t>
      </w:r>
      <w:proofErr w:type="spellEnd"/>
      <w:r w:rsidR="00C66EE5" w:rsidRPr="00FB122C">
        <w:rPr>
          <w:rFonts w:ascii="Baskerville Old Face" w:hAnsi="Baskerville Old Face"/>
          <w:sz w:val="21"/>
          <w:szCs w:val="21"/>
        </w:rPr>
        <w:t xml:space="preserve"> part (</w:t>
      </w:r>
      <w:r w:rsidR="00C66EE5" w:rsidRPr="00FB122C">
        <w:rPr>
          <w:rFonts w:ascii="Baskerville Old Face" w:hAnsi="Baskerville Old Face"/>
          <w:b/>
          <w:bCs/>
          <w:sz w:val="21"/>
          <w:szCs w:val="21"/>
        </w:rPr>
        <w:t>cardia</w:t>
      </w:r>
      <w:r w:rsidR="00C66EE5" w:rsidRPr="00FB122C">
        <w:rPr>
          <w:rFonts w:ascii="Baskerville Old Face" w:hAnsi="Baskerville Old Face"/>
          <w:sz w:val="21"/>
          <w:szCs w:val="21"/>
        </w:rPr>
        <w:t>)</w:t>
      </w:r>
      <w:r w:rsidR="00EA7114" w:rsidRPr="00FB122C">
        <w:rPr>
          <w:rFonts w:ascii="Baskerville Old Face" w:hAnsi="Baskerville Old Face"/>
          <w:sz w:val="21"/>
          <w:szCs w:val="21"/>
        </w:rPr>
        <w:t xml:space="preserve"> near the heart, surrounds the </w:t>
      </w:r>
      <w:proofErr w:type="spellStart"/>
      <w:r w:rsidR="00EA7114" w:rsidRPr="00FB122C">
        <w:rPr>
          <w:rFonts w:ascii="Baskerville Old Face" w:hAnsi="Baskerville Old Face"/>
          <w:sz w:val="21"/>
          <w:szCs w:val="21"/>
        </w:rPr>
        <w:t>car</w:t>
      </w:r>
      <w:r w:rsidR="007A6FF0" w:rsidRPr="00FB122C">
        <w:rPr>
          <w:rFonts w:ascii="Baskerville Old Face" w:hAnsi="Baskerville Old Face"/>
          <w:sz w:val="21"/>
          <w:szCs w:val="21"/>
        </w:rPr>
        <w:t>dial</w:t>
      </w:r>
      <w:proofErr w:type="spellEnd"/>
      <w:r w:rsidR="007A6FF0" w:rsidRPr="00FB122C">
        <w:rPr>
          <w:rFonts w:ascii="Baskerville Old Face" w:hAnsi="Baskerville Old Face"/>
          <w:sz w:val="21"/>
          <w:szCs w:val="21"/>
        </w:rPr>
        <w:t xml:space="preserve"> orifice through which food enters the stomach from the </w:t>
      </w:r>
      <w:r w:rsidR="00004EA6" w:rsidRPr="00FB122C">
        <w:rPr>
          <w:rFonts w:ascii="Baskerville Old Face" w:hAnsi="Baskerville Old Face"/>
          <w:sz w:val="21"/>
          <w:szCs w:val="21"/>
        </w:rPr>
        <w:t xml:space="preserve">esophagus. </w:t>
      </w:r>
      <w:r w:rsidR="00494268" w:rsidRPr="00FB122C">
        <w:rPr>
          <w:rFonts w:ascii="Baskerville Old Face" w:hAnsi="Baskerville Old Face"/>
          <w:sz w:val="21"/>
          <w:szCs w:val="21"/>
        </w:rPr>
        <w:t xml:space="preserve">The </w:t>
      </w:r>
      <w:r w:rsidR="00494268" w:rsidRPr="00FB122C">
        <w:rPr>
          <w:rFonts w:ascii="Baskerville Old Face" w:hAnsi="Baskerville Old Face"/>
          <w:b/>
          <w:bCs/>
          <w:sz w:val="21"/>
          <w:szCs w:val="21"/>
        </w:rPr>
        <w:t>fundus</w:t>
      </w:r>
      <w:r w:rsidR="00494268" w:rsidRPr="00FB122C">
        <w:rPr>
          <w:rFonts w:ascii="Baskerville Old Face" w:hAnsi="Baskerville Old Face"/>
          <w:sz w:val="21"/>
          <w:szCs w:val="21"/>
        </w:rPr>
        <w:t xml:space="preserve"> is the stomach</w:t>
      </w:r>
      <w:r w:rsidR="000B2CC8" w:rsidRPr="00FB122C">
        <w:rPr>
          <w:rFonts w:ascii="Baskerville Old Face" w:hAnsi="Baskerville Old Face"/>
          <w:sz w:val="21"/>
          <w:szCs w:val="21"/>
        </w:rPr>
        <w:t xml:space="preserve">’s dome-shaped part, tucked beneath the diaphragm, that bulges </w:t>
      </w:r>
      <w:proofErr w:type="spellStart"/>
      <w:r w:rsidR="000B2CC8" w:rsidRPr="00FB122C">
        <w:rPr>
          <w:rFonts w:ascii="Baskerville Old Face" w:hAnsi="Baskerville Old Face"/>
          <w:sz w:val="21"/>
          <w:szCs w:val="21"/>
        </w:rPr>
        <w:t>superolaterally</w:t>
      </w:r>
      <w:proofErr w:type="spellEnd"/>
      <w:r w:rsidR="00C90ED9" w:rsidRPr="00FB122C">
        <w:rPr>
          <w:rFonts w:ascii="Baskerville Old Face" w:hAnsi="Baskerville Old Face"/>
          <w:sz w:val="21"/>
          <w:szCs w:val="21"/>
        </w:rPr>
        <w:t xml:space="preserve"> to the cardia. </w:t>
      </w:r>
      <w:r w:rsidR="00DF2F40" w:rsidRPr="00FB122C">
        <w:rPr>
          <w:rFonts w:ascii="Baskerville Old Face" w:hAnsi="Baskerville Old Face"/>
          <w:sz w:val="21"/>
          <w:szCs w:val="21"/>
        </w:rPr>
        <w:t xml:space="preserve">The </w:t>
      </w:r>
      <w:r w:rsidR="00DF2F40" w:rsidRPr="00FB122C">
        <w:rPr>
          <w:rFonts w:ascii="Baskerville Old Face" w:hAnsi="Baskerville Old Face"/>
          <w:b/>
          <w:bCs/>
          <w:sz w:val="21"/>
          <w:szCs w:val="21"/>
        </w:rPr>
        <w:t>body</w:t>
      </w:r>
      <w:r w:rsidR="00DF2F40" w:rsidRPr="00FB122C">
        <w:rPr>
          <w:rFonts w:ascii="Baskerville Old Face" w:hAnsi="Baskerville Old Face"/>
          <w:sz w:val="21"/>
          <w:szCs w:val="21"/>
        </w:rPr>
        <w:t>, or the midportion of the stomach</w:t>
      </w:r>
      <w:r w:rsidR="00AD3CBE" w:rsidRPr="00FB122C">
        <w:rPr>
          <w:rFonts w:ascii="Baskerville Old Face" w:hAnsi="Baskerville Old Face"/>
          <w:sz w:val="21"/>
          <w:szCs w:val="21"/>
        </w:rPr>
        <w:t xml:space="preserve">, is continuous inferiorly with the funnel-shaped </w:t>
      </w:r>
      <w:r w:rsidR="008F2A8D" w:rsidRPr="00FB122C">
        <w:rPr>
          <w:rFonts w:ascii="Baskerville Old Face" w:hAnsi="Baskerville Old Face"/>
          <w:b/>
          <w:bCs/>
          <w:sz w:val="21"/>
          <w:szCs w:val="21"/>
        </w:rPr>
        <w:t xml:space="preserve">pyloric part. </w:t>
      </w:r>
      <w:r w:rsidR="008F2A8D" w:rsidRPr="00FB122C">
        <w:rPr>
          <w:rFonts w:ascii="Baskerville Old Face" w:hAnsi="Baskerville Old Face"/>
          <w:sz w:val="21"/>
          <w:szCs w:val="21"/>
        </w:rPr>
        <w:t>The wider</w:t>
      </w:r>
      <w:r w:rsidR="00E53A0C" w:rsidRPr="00FB122C">
        <w:rPr>
          <w:rFonts w:ascii="Baskerville Old Face" w:hAnsi="Baskerville Old Face"/>
          <w:sz w:val="21"/>
          <w:szCs w:val="21"/>
        </w:rPr>
        <w:t xml:space="preserve"> and more superior area o</w:t>
      </w:r>
      <w:r w:rsidR="005B01CF" w:rsidRPr="00FB122C">
        <w:rPr>
          <w:rFonts w:ascii="Baskerville Old Face" w:hAnsi="Baskerville Old Face"/>
          <w:sz w:val="21"/>
          <w:szCs w:val="21"/>
        </w:rPr>
        <w:t>f</w:t>
      </w:r>
      <w:r w:rsidR="00E53A0C" w:rsidRPr="00FB122C">
        <w:rPr>
          <w:rFonts w:ascii="Baskerville Old Face" w:hAnsi="Baskerville Old Face"/>
          <w:sz w:val="21"/>
          <w:szCs w:val="21"/>
        </w:rPr>
        <w:t xml:space="preserve"> the pyloric part, the </w:t>
      </w:r>
      <w:r w:rsidR="00E53A0C" w:rsidRPr="00FB122C">
        <w:rPr>
          <w:rFonts w:ascii="Baskerville Old Face" w:hAnsi="Baskerville Old Face"/>
          <w:b/>
          <w:bCs/>
          <w:sz w:val="21"/>
          <w:szCs w:val="21"/>
        </w:rPr>
        <w:t>pyloric antrum</w:t>
      </w:r>
      <w:r w:rsidR="00E53A0C" w:rsidRPr="00FB122C">
        <w:rPr>
          <w:rFonts w:ascii="Baskerville Old Face" w:hAnsi="Baskerville Old Face"/>
          <w:sz w:val="21"/>
          <w:szCs w:val="21"/>
        </w:rPr>
        <w:t xml:space="preserve"> narrows to form the </w:t>
      </w:r>
      <w:r w:rsidR="00E53A0C" w:rsidRPr="00FB122C">
        <w:rPr>
          <w:rFonts w:ascii="Baskerville Old Face" w:hAnsi="Baskerville Old Face"/>
          <w:b/>
          <w:bCs/>
          <w:sz w:val="21"/>
          <w:szCs w:val="21"/>
        </w:rPr>
        <w:t>pyloric canal</w:t>
      </w:r>
      <w:r w:rsidR="00962AB6" w:rsidRPr="00FB122C">
        <w:rPr>
          <w:rFonts w:ascii="Baskerville Old Face" w:hAnsi="Baskerville Old Face"/>
          <w:sz w:val="21"/>
          <w:szCs w:val="21"/>
        </w:rPr>
        <w:t xml:space="preserve">, which terminates at the </w:t>
      </w:r>
      <w:r w:rsidR="00962AB6" w:rsidRPr="00FB122C">
        <w:rPr>
          <w:rFonts w:ascii="Baskerville Old Face" w:hAnsi="Baskerville Old Face"/>
          <w:b/>
          <w:bCs/>
          <w:sz w:val="21"/>
          <w:szCs w:val="21"/>
        </w:rPr>
        <w:t>pylorus.</w:t>
      </w:r>
      <w:r w:rsidR="00962AB6" w:rsidRPr="00FB122C">
        <w:rPr>
          <w:rFonts w:ascii="Baskerville Old Face" w:hAnsi="Baskerville Old Face"/>
          <w:sz w:val="21"/>
          <w:szCs w:val="21"/>
        </w:rPr>
        <w:t xml:space="preserve"> The pylorus is continuous with the duodenum </w:t>
      </w:r>
      <w:r w:rsidR="005257D8" w:rsidRPr="00FB122C">
        <w:rPr>
          <w:rFonts w:ascii="Baskerville Old Face" w:hAnsi="Baskerville Old Face"/>
          <w:sz w:val="21"/>
          <w:szCs w:val="21"/>
        </w:rPr>
        <w:t xml:space="preserve">through the </w:t>
      </w:r>
      <w:r w:rsidR="005257D8" w:rsidRPr="00FB122C">
        <w:rPr>
          <w:rFonts w:ascii="Baskerville Old Face" w:hAnsi="Baskerville Old Face"/>
          <w:b/>
          <w:bCs/>
          <w:sz w:val="21"/>
          <w:szCs w:val="21"/>
        </w:rPr>
        <w:t>pyloric sphincter</w:t>
      </w:r>
      <w:r w:rsidR="003F3024" w:rsidRPr="00FB122C">
        <w:rPr>
          <w:rFonts w:ascii="Baskerville Old Face" w:hAnsi="Baskerville Old Face"/>
          <w:sz w:val="21"/>
          <w:szCs w:val="21"/>
        </w:rPr>
        <w:t xml:space="preserve"> which controls stomach emptying. </w:t>
      </w:r>
      <w:r w:rsidR="00BB742D" w:rsidRPr="00FB122C">
        <w:rPr>
          <w:rFonts w:ascii="Baskerville Old Face" w:hAnsi="Baskerville Old Face"/>
          <w:sz w:val="21"/>
          <w:szCs w:val="21"/>
        </w:rPr>
        <w:t xml:space="preserve">The </w:t>
      </w:r>
      <w:r w:rsidR="00DC3BFD" w:rsidRPr="00FB122C">
        <w:rPr>
          <w:rFonts w:ascii="Baskerville Old Face" w:hAnsi="Baskerville Old Face"/>
          <w:sz w:val="21"/>
          <w:szCs w:val="21"/>
        </w:rPr>
        <w:t xml:space="preserve">convex lateral surface of the stomach is its </w:t>
      </w:r>
      <w:r w:rsidR="00DC3BFD" w:rsidRPr="00FB122C">
        <w:rPr>
          <w:rFonts w:ascii="Baskerville Old Face" w:hAnsi="Baskerville Old Face"/>
          <w:b/>
          <w:bCs/>
          <w:sz w:val="21"/>
          <w:szCs w:val="21"/>
        </w:rPr>
        <w:t xml:space="preserve">greater curvature </w:t>
      </w:r>
      <w:r w:rsidR="00DC3BFD" w:rsidRPr="00FB122C">
        <w:rPr>
          <w:rFonts w:ascii="Baskerville Old Face" w:hAnsi="Baskerville Old Face"/>
          <w:sz w:val="21"/>
          <w:szCs w:val="21"/>
        </w:rPr>
        <w:t xml:space="preserve">and its concave medial surface is the </w:t>
      </w:r>
      <w:r w:rsidR="00DC3BFD" w:rsidRPr="00FB122C">
        <w:rPr>
          <w:rFonts w:ascii="Baskerville Old Face" w:hAnsi="Baskerville Old Face"/>
          <w:b/>
          <w:bCs/>
          <w:sz w:val="21"/>
          <w:szCs w:val="21"/>
        </w:rPr>
        <w:t>lesser curvature</w:t>
      </w:r>
      <w:r w:rsidR="005B01CF" w:rsidRPr="00FB122C">
        <w:rPr>
          <w:rFonts w:ascii="Baskerville Old Face" w:hAnsi="Baskerville Old Face"/>
          <w:b/>
          <w:bCs/>
          <w:sz w:val="21"/>
          <w:szCs w:val="21"/>
        </w:rPr>
        <w:t>.</w:t>
      </w:r>
    </w:p>
    <w:p w14:paraId="3D56CAC7" w14:textId="17EAA95B" w:rsidR="00544E78" w:rsidRPr="00FB122C" w:rsidRDefault="00544E78" w:rsidP="001F57BB">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What are rugae?</w:t>
      </w:r>
    </w:p>
    <w:p w14:paraId="206FBBFC" w14:textId="2289CD9B" w:rsidR="00544E78" w:rsidRPr="00FB122C" w:rsidRDefault="00544E78" w:rsidP="001F57BB">
      <w:pPr>
        <w:rPr>
          <w:rFonts w:ascii="Baskerville Old Face" w:hAnsi="Baskerville Old Face"/>
          <w:sz w:val="21"/>
          <w:szCs w:val="21"/>
        </w:rPr>
      </w:pPr>
      <w:r w:rsidRPr="00FB122C">
        <w:rPr>
          <w:rFonts w:ascii="Baskerville Old Face" w:hAnsi="Baskerville Old Face"/>
          <w:b/>
          <w:bCs/>
          <w:sz w:val="21"/>
          <w:szCs w:val="21"/>
        </w:rPr>
        <w:t xml:space="preserve">A. </w:t>
      </w:r>
      <w:r w:rsidR="00577FC4" w:rsidRPr="00FB122C">
        <w:rPr>
          <w:rFonts w:ascii="Baskerville Old Face" w:hAnsi="Baskerville Old Face"/>
          <w:sz w:val="21"/>
          <w:szCs w:val="21"/>
        </w:rPr>
        <w:t>When empty, the stomach collapses inward, throwing its mucosa (and submucosa) into large, longitudinal folds called rugae.</w:t>
      </w:r>
    </w:p>
    <w:p w14:paraId="1BA188CE" w14:textId="6DE3138B" w:rsidR="00BC4A18" w:rsidRPr="00FB122C" w:rsidRDefault="00BC4A18" w:rsidP="001F57BB">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What is heartburn?</w:t>
      </w:r>
    </w:p>
    <w:p w14:paraId="3B71A6B8" w14:textId="18E6BD00" w:rsidR="00BC4A18" w:rsidRPr="00FB122C" w:rsidRDefault="00BC4A18" w:rsidP="001F57BB">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 xml:space="preserve">Heartburn is the first symptom of gastroesophageal reflux disease (GERD). </w:t>
      </w:r>
      <w:r w:rsidR="00D73C13" w:rsidRPr="00FB122C">
        <w:rPr>
          <w:rFonts w:ascii="Baskerville Old Face" w:hAnsi="Baskerville Old Face"/>
          <w:sz w:val="21"/>
          <w:szCs w:val="21"/>
        </w:rPr>
        <w:t>It is a burning, radiating substernal pain that occurs when stomach acid regurgitates into the esophagus. Caused by eating or drinking to excess and in conditions that force abdominal contents superiorly, such as extreme obesity, pregnancy, and running, which splashes stomach content up with each step.</w:t>
      </w:r>
    </w:p>
    <w:p w14:paraId="59A7BB5F" w14:textId="401679B1" w:rsidR="00577FC4" w:rsidRPr="00FB122C" w:rsidRDefault="00CE65D1" w:rsidP="00351140">
      <w:pPr>
        <w:ind w:left="720"/>
        <w:rPr>
          <w:rFonts w:ascii="Baskerville Old Face" w:hAnsi="Baskerville Old Face"/>
          <w:sz w:val="21"/>
          <w:szCs w:val="21"/>
        </w:rPr>
      </w:pPr>
      <w:r w:rsidRPr="00FB122C">
        <w:rPr>
          <w:rFonts w:ascii="Baskerville Old Face" w:hAnsi="Baskerville Old Face"/>
          <w:b/>
          <w:bCs/>
          <w:sz w:val="21"/>
          <w:szCs w:val="21"/>
        </w:rPr>
        <w:t>Nervous System:</w:t>
      </w:r>
      <w:r w:rsidRPr="00FB122C">
        <w:rPr>
          <w:rFonts w:ascii="Baskerville Old Face" w:hAnsi="Baskerville Old Face"/>
          <w:sz w:val="21"/>
          <w:szCs w:val="21"/>
        </w:rPr>
        <w:t xml:space="preserve"> </w:t>
      </w:r>
      <w:r w:rsidR="00502949" w:rsidRPr="00FB122C">
        <w:rPr>
          <w:rFonts w:ascii="Baskerville Old Face" w:hAnsi="Baskerville Old Face"/>
          <w:sz w:val="21"/>
          <w:szCs w:val="21"/>
        </w:rPr>
        <w:t>the stomach is served by the autonomic nervous system. Sympathetic fibers from thoracic splanchnic nerves are relayed through the celiac ganglion. Parasympat</w:t>
      </w:r>
      <w:r w:rsidR="00917DCE" w:rsidRPr="00FB122C">
        <w:rPr>
          <w:rFonts w:ascii="Baskerville Old Face" w:hAnsi="Baskerville Old Face"/>
          <w:sz w:val="21"/>
          <w:szCs w:val="21"/>
        </w:rPr>
        <w:t xml:space="preserve">hetic </w:t>
      </w:r>
      <w:r w:rsidR="00F81721" w:rsidRPr="00FB122C">
        <w:rPr>
          <w:rFonts w:ascii="Baskerville Old Face" w:hAnsi="Baskerville Old Face"/>
          <w:sz w:val="21"/>
          <w:szCs w:val="21"/>
        </w:rPr>
        <w:t>fibers are supplied</w:t>
      </w:r>
      <w:r w:rsidR="007D1258" w:rsidRPr="00FB122C">
        <w:rPr>
          <w:rFonts w:ascii="Baskerville Old Face" w:hAnsi="Baskerville Old Face"/>
          <w:sz w:val="21"/>
          <w:szCs w:val="21"/>
        </w:rPr>
        <w:t xml:space="preserve"> by the </w:t>
      </w:r>
      <w:proofErr w:type="spellStart"/>
      <w:r w:rsidR="007D1258" w:rsidRPr="00FB122C">
        <w:rPr>
          <w:rFonts w:ascii="Baskerville Old Face" w:hAnsi="Baskerville Old Face"/>
          <w:sz w:val="21"/>
          <w:szCs w:val="21"/>
        </w:rPr>
        <w:t>vagus</w:t>
      </w:r>
      <w:proofErr w:type="spellEnd"/>
      <w:r w:rsidR="007D1258" w:rsidRPr="00FB122C">
        <w:rPr>
          <w:rFonts w:ascii="Baskerville Old Face" w:hAnsi="Baskerville Old Face"/>
          <w:sz w:val="21"/>
          <w:szCs w:val="21"/>
        </w:rPr>
        <w:t xml:space="preserve"> nerve. </w:t>
      </w:r>
    </w:p>
    <w:p w14:paraId="68E30D36" w14:textId="2ACD2421" w:rsidR="00351140" w:rsidRPr="00FB122C" w:rsidRDefault="00351140" w:rsidP="003C4E7B">
      <w:pPr>
        <w:ind w:left="720"/>
        <w:rPr>
          <w:rFonts w:ascii="Baskerville Old Face" w:hAnsi="Baskerville Old Face"/>
          <w:sz w:val="21"/>
          <w:szCs w:val="21"/>
        </w:rPr>
      </w:pPr>
      <w:r w:rsidRPr="00FB122C">
        <w:rPr>
          <w:rFonts w:ascii="Baskerville Old Face" w:hAnsi="Baskerville Old Face"/>
          <w:b/>
          <w:bCs/>
          <w:sz w:val="21"/>
          <w:szCs w:val="21"/>
        </w:rPr>
        <w:t>Arterial Supply:</w:t>
      </w:r>
      <w:r w:rsidRPr="00FB122C">
        <w:rPr>
          <w:rFonts w:ascii="Baskerville Old Face" w:hAnsi="Baskerville Old Face"/>
          <w:sz w:val="21"/>
          <w:szCs w:val="21"/>
        </w:rPr>
        <w:t xml:space="preserve"> </w:t>
      </w:r>
      <w:r w:rsidR="003C4E7B" w:rsidRPr="00FB122C">
        <w:rPr>
          <w:rFonts w:ascii="Baskerville Old Face" w:hAnsi="Baskerville Old Face"/>
          <w:sz w:val="21"/>
          <w:szCs w:val="21"/>
        </w:rPr>
        <w:t>the arterial supply of the stomach is provided by branches (gastric and splenic) of the celiac trunk.</w:t>
      </w:r>
      <w:r w:rsidR="0066739F" w:rsidRPr="00FB122C">
        <w:rPr>
          <w:rFonts w:ascii="Baskerville Old Face" w:hAnsi="Baskerville Old Face"/>
          <w:sz w:val="21"/>
          <w:szCs w:val="21"/>
        </w:rPr>
        <w:t xml:space="preserve"> The corresponding veins are part of the hepatic portal system and ultimately drain into the hepatic portal vein.</w:t>
      </w:r>
    </w:p>
    <w:p w14:paraId="2B8ED633" w14:textId="720C0555" w:rsidR="00D661A1" w:rsidRPr="00FB122C" w:rsidRDefault="004D63F7" w:rsidP="002F6A8C">
      <w:pPr>
        <w:ind w:left="720"/>
        <w:rPr>
          <w:rFonts w:ascii="Baskerville Old Face" w:hAnsi="Baskerville Old Face"/>
          <w:sz w:val="21"/>
          <w:szCs w:val="21"/>
        </w:rPr>
      </w:pPr>
      <w:r w:rsidRPr="00FB122C">
        <w:rPr>
          <w:rFonts w:ascii="Baskerville Old Face" w:hAnsi="Baskerville Old Face"/>
          <w:b/>
          <w:bCs/>
          <w:sz w:val="21"/>
          <w:szCs w:val="21"/>
        </w:rPr>
        <w:t>Microscopic Anatomy:</w:t>
      </w:r>
      <w:r w:rsidR="000E57C8" w:rsidRPr="00FB122C">
        <w:rPr>
          <w:rFonts w:ascii="Baskerville Old Face" w:hAnsi="Baskerville Old Face"/>
          <w:sz w:val="21"/>
          <w:szCs w:val="21"/>
        </w:rPr>
        <w:t xml:space="preserve"> the stomach wall contains the four layers typical of most of the alimentary canal, but its muscularis and mucosa are modified for the special roles of the stomach. </w:t>
      </w:r>
      <w:r w:rsidR="00732470" w:rsidRPr="00FB122C">
        <w:rPr>
          <w:rFonts w:ascii="Baskerville Old Face" w:hAnsi="Baskerville Old Face"/>
          <w:sz w:val="21"/>
          <w:szCs w:val="21"/>
        </w:rPr>
        <w:t xml:space="preserve">Besides the usual circular and longitudinal layers of smooth muscle, the muscularis </w:t>
      </w:r>
      <w:r w:rsidR="009273EC" w:rsidRPr="00FB122C">
        <w:rPr>
          <w:rFonts w:ascii="Baskerville Old Face" w:hAnsi="Baskerville Old Face"/>
          <w:sz w:val="21"/>
          <w:szCs w:val="21"/>
        </w:rPr>
        <w:t xml:space="preserve">externa has an incomplete innermost layer of smooth muscle </w:t>
      </w:r>
      <w:r w:rsidR="005A2A80" w:rsidRPr="00FB122C">
        <w:rPr>
          <w:rFonts w:ascii="Baskerville Old Face" w:hAnsi="Baskerville Old Face"/>
          <w:sz w:val="21"/>
          <w:szCs w:val="21"/>
        </w:rPr>
        <w:t xml:space="preserve">fibrils that runs obliquely. </w:t>
      </w:r>
      <w:r w:rsidR="003C67F2" w:rsidRPr="00FB122C">
        <w:rPr>
          <w:rFonts w:ascii="Baskerville Old Face" w:hAnsi="Baskerville Old Face"/>
          <w:sz w:val="21"/>
          <w:szCs w:val="21"/>
        </w:rPr>
        <w:t>Together, the smooth muscles of the stomach allow the stomach not only to mix, churn, and move food along the tract, but also</w:t>
      </w:r>
      <w:r w:rsidR="00026DC4" w:rsidRPr="00FB122C">
        <w:rPr>
          <w:rFonts w:ascii="Baskerville Old Face" w:hAnsi="Baskerville Old Face"/>
          <w:sz w:val="21"/>
          <w:szCs w:val="21"/>
        </w:rPr>
        <w:t xml:space="preserve"> to pummel the food, physically breaking it down into smaller fragments and ramming it into the small intestines.</w:t>
      </w:r>
      <w:r w:rsidR="00E13E46" w:rsidRPr="00FB122C">
        <w:rPr>
          <w:rFonts w:ascii="Baskerville Old Face" w:hAnsi="Baskerville Old Face"/>
          <w:sz w:val="21"/>
          <w:szCs w:val="21"/>
        </w:rPr>
        <w:t xml:space="preserve"> The lining </w:t>
      </w:r>
      <w:r w:rsidR="00E13E46" w:rsidRPr="00FB122C">
        <w:rPr>
          <w:rFonts w:ascii="Baskerville Old Face" w:hAnsi="Baskerville Old Face"/>
          <w:sz w:val="21"/>
          <w:szCs w:val="21"/>
        </w:rPr>
        <w:lastRenderedPageBreak/>
        <w:t>epitheli</w:t>
      </w:r>
      <w:r w:rsidR="002924FA" w:rsidRPr="00FB122C">
        <w:rPr>
          <w:rFonts w:ascii="Baskerville Old Face" w:hAnsi="Baskerville Old Face"/>
          <w:sz w:val="21"/>
          <w:szCs w:val="21"/>
        </w:rPr>
        <w:t>u</w:t>
      </w:r>
      <w:r w:rsidR="00AC6BEF" w:rsidRPr="00FB122C">
        <w:rPr>
          <w:rFonts w:ascii="Baskerville Old Face" w:hAnsi="Baskerville Old Face"/>
          <w:sz w:val="21"/>
          <w:szCs w:val="21"/>
        </w:rPr>
        <w:t xml:space="preserve">m </w:t>
      </w:r>
      <w:r w:rsidR="00D0225E" w:rsidRPr="00FB122C">
        <w:rPr>
          <w:rFonts w:ascii="Baskerville Old Face" w:hAnsi="Baskerville Old Face"/>
          <w:sz w:val="21"/>
          <w:szCs w:val="21"/>
        </w:rPr>
        <w:t xml:space="preserve">of the stomach mucosa </w:t>
      </w:r>
      <w:r w:rsidR="00076A22" w:rsidRPr="00FB122C">
        <w:rPr>
          <w:rFonts w:ascii="Baskerville Old Face" w:hAnsi="Baskerville Old Face"/>
          <w:sz w:val="21"/>
          <w:szCs w:val="21"/>
        </w:rPr>
        <w:t xml:space="preserve">is a simple columnar epithelium composed </w:t>
      </w:r>
      <w:r w:rsidR="00A9329D" w:rsidRPr="00FB122C">
        <w:rPr>
          <w:rFonts w:ascii="Baskerville Old Face" w:hAnsi="Baskerville Old Face"/>
          <w:sz w:val="21"/>
          <w:szCs w:val="21"/>
        </w:rPr>
        <w:t xml:space="preserve">entirely of mucous cells. </w:t>
      </w:r>
      <w:r w:rsidR="008874B5" w:rsidRPr="00FB122C">
        <w:rPr>
          <w:rFonts w:ascii="Baskerville Old Face" w:hAnsi="Baskerville Old Face"/>
          <w:sz w:val="21"/>
          <w:szCs w:val="21"/>
        </w:rPr>
        <w:t xml:space="preserve">They </w:t>
      </w:r>
      <w:r w:rsidR="006700A8" w:rsidRPr="00FB122C">
        <w:rPr>
          <w:rFonts w:ascii="Baskerville Old Face" w:hAnsi="Baskerville Old Face"/>
          <w:sz w:val="21"/>
          <w:szCs w:val="21"/>
        </w:rPr>
        <w:t xml:space="preserve">produce a cloudy, protective two-layer </w:t>
      </w:r>
      <w:r w:rsidR="00F671D8" w:rsidRPr="00FB122C">
        <w:rPr>
          <w:rFonts w:ascii="Baskerville Old Face" w:hAnsi="Baskerville Old Face"/>
          <w:sz w:val="21"/>
          <w:szCs w:val="21"/>
        </w:rPr>
        <w:t xml:space="preserve">coat of alkaline mucus in which the surface layer consists of viscous, insoluble </w:t>
      </w:r>
      <w:r w:rsidR="004433DA" w:rsidRPr="00FB122C">
        <w:rPr>
          <w:rFonts w:ascii="Baskerville Old Face" w:hAnsi="Baskerville Old Face"/>
          <w:sz w:val="21"/>
          <w:szCs w:val="21"/>
        </w:rPr>
        <w:t xml:space="preserve">mucus that traps a layer of bicarbonate-rich </w:t>
      </w:r>
      <w:r w:rsidR="00F5425B" w:rsidRPr="00FB122C">
        <w:rPr>
          <w:rFonts w:ascii="Baskerville Old Face" w:hAnsi="Baskerville Old Face"/>
          <w:sz w:val="21"/>
          <w:szCs w:val="21"/>
        </w:rPr>
        <w:t>fluid beneath it</w:t>
      </w:r>
      <w:r w:rsidR="003A3B15" w:rsidRPr="00FB122C">
        <w:rPr>
          <w:rFonts w:ascii="Baskerville Old Face" w:hAnsi="Baskerville Old Face"/>
          <w:sz w:val="21"/>
          <w:szCs w:val="21"/>
        </w:rPr>
        <w:t xml:space="preserve">. The otherwise </w:t>
      </w:r>
      <w:r w:rsidR="002D6686" w:rsidRPr="00FB122C">
        <w:rPr>
          <w:rFonts w:ascii="Baskerville Old Face" w:hAnsi="Baskerville Old Face"/>
          <w:sz w:val="21"/>
          <w:szCs w:val="21"/>
        </w:rPr>
        <w:t>smooth lining is dotted with millions of deep gastric pits, which</w:t>
      </w:r>
      <w:r w:rsidR="003A3AE0" w:rsidRPr="00FB122C">
        <w:rPr>
          <w:rFonts w:ascii="Baskerville Old Face" w:hAnsi="Baskerville Old Face"/>
          <w:sz w:val="21"/>
          <w:szCs w:val="21"/>
        </w:rPr>
        <w:t xml:space="preserve"> lead into tubular gastric glands that produce the stomach secretion called gastric juice. </w:t>
      </w:r>
      <w:r w:rsidR="002F6A8C" w:rsidRPr="00FB122C">
        <w:rPr>
          <w:rFonts w:ascii="Baskerville Old Face" w:hAnsi="Baskerville Old Face"/>
          <w:sz w:val="21"/>
          <w:szCs w:val="21"/>
        </w:rPr>
        <w:t>Types of gland cells:</w:t>
      </w:r>
    </w:p>
    <w:p w14:paraId="52357F3F" w14:textId="4A591FE7" w:rsidR="002F6A8C" w:rsidRPr="00FB122C" w:rsidRDefault="003C3C16" w:rsidP="007B4A69">
      <w:pPr>
        <w:ind w:left="1440"/>
        <w:rPr>
          <w:rFonts w:ascii="Baskerville Old Face" w:hAnsi="Baskerville Old Face"/>
          <w:sz w:val="21"/>
          <w:szCs w:val="21"/>
        </w:rPr>
      </w:pPr>
      <w:r w:rsidRPr="00FB122C">
        <w:rPr>
          <w:rFonts w:ascii="Baskerville Old Face" w:hAnsi="Baskerville Old Face"/>
          <w:b/>
          <w:bCs/>
          <w:sz w:val="21"/>
          <w:szCs w:val="21"/>
        </w:rPr>
        <w:t>Mucous Neck Cells:</w:t>
      </w:r>
      <w:r w:rsidRPr="00FB122C">
        <w:rPr>
          <w:rFonts w:ascii="Baskerville Old Face" w:hAnsi="Baskerville Old Face"/>
          <w:sz w:val="21"/>
          <w:szCs w:val="21"/>
        </w:rPr>
        <w:t xml:space="preserve"> found primarily in the “neck,” but </w:t>
      </w:r>
      <w:r w:rsidR="007B4A69" w:rsidRPr="00FB122C">
        <w:rPr>
          <w:rFonts w:ascii="Baskerville Old Face" w:hAnsi="Baskerville Old Face"/>
          <w:sz w:val="21"/>
          <w:szCs w:val="21"/>
        </w:rPr>
        <w:t>are also scattered deeper within the glands.</w:t>
      </w:r>
      <w:r w:rsidR="00715CC2" w:rsidRPr="00FB122C">
        <w:rPr>
          <w:rFonts w:ascii="Baskerville Old Face" w:hAnsi="Baskerville Old Face"/>
          <w:sz w:val="21"/>
          <w:szCs w:val="21"/>
        </w:rPr>
        <w:t xml:space="preserve"> They produce a thin, soluble </w:t>
      </w:r>
      <w:r w:rsidR="00B61D61" w:rsidRPr="00FB122C">
        <w:rPr>
          <w:rFonts w:ascii="Baskerville Old Face" w:hAnsi="Baskerville Old Face"/>
          <w:sz w:val="21"/>
          <w:szCs w:val="21"/>
        </w:rPr>
        <w:t xml:space="preserve">mucus quite different from that </w:t>
      </w:r>
      <w:r w:rsidR="00344E5A" w:rsidRPr="00FB122C">
        <w:rPr>
          <w:rFonts w:ascii="Baskerville Old Face" w:hAnsi="Baskerville Old Face"/>
          <w:sz w:val="21"/>
          <w:szCs w:val="21"/>
        </w:rPr>
        <w:t xml:space="preserve">secreted by the mucous cells of the surface epithelium. </w:t>
      </w:r>
    </w:p>
    <w:p w14:paraId="5829BCDB" w14:textId="3C0E52F6" w:rsidR="004C6BA8" w:rsidRPr="00FB122C" w:rsidRDefault="004C6BA8" w:rsidP="007B4A69">
      <w:pPr>
        <w:ind w:left="1440"/>
        <w:rPr>
          <w:rFonts w:ascii="Baskerville Old Face" w:hAnsi="Baskerville Old Face"/>
          <w:sz w:val="21"/>
          <w:szCs w:val="21"/>
        </w:rPr>
      </w:pPr>
      <w:r w:rsidRPr="00FB122C">
        <w:rPr>
          <w:rFonts w:ascii="Baskerville Old Face" w:hAnsi="Baskerville Old Face"/>
          <w:b/>
          <w:bCs/>
          <w:sz w:val="21"/>
          <w:szCs w:val="21"/>
        </w:rPr>
        <w:t xml:space="preserve">Parietal Cells: </w:t>
      </w:r>
      <w:r w:rsidR="00EC6E72" w:rsidRPr="00FB122C">
        <w:rPr>
          <w:rFonts w:ascii="Baskerville Old Face" w:hAnsi="Baskerville Old Face"/>
          <w:sz w:val="21"/>
          <w:szCs w:val="21"/>
        </w:rPr>
        <w:t>scattered among the chief cells</w:t>
      </w:r>
      <w:r w:rsidR="005F50EE" w:rsidRPr="00FB122C">
        <w:rPr>
          <w:rFonts w:ascii="Baskerville Old Face" w:hAnsi="Baskerville Old Face"/>
          <w:sz w:val="21"/>
          <w:szCs w:val="21"/>
        </w:rPr>
        <w:t xml:space="preserve">, mainly in the more apical </w:t>
      </w:r>
      <w:r w:rsidR="00887BB3" w:rsidRPr="00FB122C">
        <w:rPr>
          <w:rFonts w:ascii="Baskerville Old Face" w:hAnsi="Baskerville Old Face"/>
          <w:sz w:val="21"/>
          <w:szCs w:val="21"/>
        </w:rPr>
        <w:t xml:space="preserve">(closer to the lumen) region of the glands. </w:t>
      </w:r>
      <w:r w:rsidR="00E1409B" w:rsidRPr="00FB122C">
        <w:rPr>
          <w:rFonts w:ascii="Baskerville Old Face" w:hAnsi="Baskerville Old Face"/>
          <w:sz w:val="21"/>
          <w:szCs w:val="21"/>
        </w:rPr>
        <w:t xml:space="preserve">They simultaneously </w:t>
      </w:r>
      <w:r w:rsidR="00A11A10" w:rsidRPr="00FB122C">
        <w:rPr>
          <w:rFonts w:ascii="Baskerville Old Face" w:hAnsi="Baskerville Old Face"/>
          <w:sz w:val="21"/>
          <w:szCs w:val="21"/>
        </w:rPr>
        <w:t xml:space="preserve">secrete </w:t>
      </w:r>
      <w:r w:rsidR="00F57AFA" w:rsidRPr="00FB122C">
        <w:rPr>
          <w:rFonts w:ascii="Baskerville Old Face" w:hAnsi="Baskerville Old Face"/>
          <w:sz w:val="21"/>
          <w:szCs w:val="21"/>
        </w:rPr>
        <w:t xml:space="preserve">HCl and intrinsic factor. </w:t>
      </w:r>
      <w:r w:rsidR="00B32281" w:rsidRPr="00FB122C">
        <w:rPr>
          <w:rFonts w:ascii="Baskerville Old Face" w:hAnsi="Baskerville Old Face"/>
          <w:sz w:val="21"/>
          <w:szCs w:val="21"/>
        </w:rPr>
        <w:t>Although they appear oval when viewed</w:t>
      </w:r>
      <w:r w:rsidR="00DC61FE" w:rsidRPr="00FB122C">
        <w:rPr>
          <w:rFonts w:ascii="Baskerville Old Face" w:hAnsi="Baskerville Old Face"/>
          <w:sz w:val="21"/>
          <w:szCs w:val="21"/>
        </w:rPr>
        <w:t xml:space="preserve"> with a light microscope, parietal cells actually have three prongs that bear dense microvilli</w:t>
      </w:r>
      <w:r w:rsidR="00E91F17" w:rsidRPr="00FB122C">
        <w:rPr>
          <w:rFonts w:ascii="Baskerville Old Face" w:hAnsi="Baskerville Old Face"/>
          <w:sz w:val="21"/>
          <w:szCs w:val="21"/>
        </w:rPr>
        <w:t xml:space="preserve"> (they look like fuzzy pitchforks!</w:t>
      </w:r>
      <w:r w:rsidR="00E92D23" w:rsidRPr="00FB122C">
        <w:rPr>
          <w:rFonts w:ascii="Baskerville Old Face" w:hAnsi="Baskerville Old Face"/>
          <w:sz w:val="21"/>
          <w:szCs w:val="21"/>
        </w:rPr>
        <w:t xml:space="preserve">) </w:t>
      </w:r>
      <w:r w:rsidR="00E91F17" w:rsidRPr="00FB122C">
        <w:rPr>
          <w:rFonts w:ascii="Baskerville Old Face" w:hAnsi="Baskerville Old Face"/>
          <w:sz w:val="21"/>
          <w:szCs w:val="21"/>
        </w:rPr>
        <w:t>This structure provides a huge surface</w:t>
      </w:r>
      <w:r w:rsidR="00021CA2" w:rsidRPr="00FB122C">
        <w:rPr>
          <w:rFonts w:ascii="Baskerville Old Face" w:hAnsi="Baskerville Old Face"/>
          <w:sz w:val="21"/>
          <w:szCs w:val="21"/>
        </w:rPr>
        <w:t xml:space="preserve"> area for secreting H+ and Cl- into the stomach lumen. </w:t>
      </w:r>
      <w:r w:rsidR="009801A8" w:rsidRPr="00FB122C">
        <w:rPr>
          <w:rFonts w:ascii="Baskerville Old Face" w:hAnsi="Baskerville Old Face"/>
          <w:sz w:val="21"/>
          <w:szCs w:val="21"/>
        </w:rPr>
        <w:t>Intrinsic factor is a glycoprotein required for vitamin B12 absorption in the small intestine.</w:t>
      </w:r>
    </w:p>
    <w:p w14:paraId="702B9A57" w14:textId="3B2BC267" w:rsidR="00CC4CCD" w:rsidRPr="00FB122C" w:rsidRDefault="00CC4CCD" w:rsidP="007B4A69">
      <w:pPr>
        <w:ind w:left="1440"/>
        <w:rPr>
          <w:rFonts w:ascii="Baskerville Old Face" w:hAnsi="Baskerville Old Face"/>
          <w:sz w:val="21"/>
          <w:szCs w:val="21"/>
        </w:rPr>
      </w:pPr>
      <w:r w:rsidRPr="00FB122C">
        <w:rPr>
          <w:rFonts w:ascii="Baskerville Old Face" w:hAnsi="Baskerville Old Face"/>
          <w:b/>
          <w:bCs/>
          <w:sz w:val="21"/>
          <w:szCs w:val="21"/>
        </w:rPr>
        <w:t xml:space="preserve">Chief Cells: </w:t>
      </w:r>
      <w:r w:rsidR="0030490D" w:rsidRPr="00FB122C">
        <w:rPr>
          <w:rFonts w:ascii="Baskerville Old Face" w:hAnsi="Baskerville Old Face"/>
          <w:sz w:val="21"/>
          <w:szCs w:val="21"/>
        </w:rPr>
        <w:t>occurs mainly in the basal regions of the gastric glands. The cuboidal chief cells produce pepsinogen</w:t>
      </w:r>
      <w:r w:rsidR="00C64603" w:rsidRPr="00FB122C">
        <w:rPr>
          <w:rFonts w:ascii="Baskerville Old Face" w:hAnsi="Baskerville Old Face"/>
          <w:sz w:val="21"/>
          <w:szCs w:val="21"/>
        </w:rPr>
        <w:t>, the inactive form of pepsin.</w:t>
      </w:r>
      <w:r w:rsidR="0033206C" w:rsidRPr="00FB122C">
        <w:rPr>
          <w:rFonts w:ascii="Baskerville Old Face" w:hAnsi="Baskerville Old Face"/>
          <w:sz w:val="21"/>
          <w:szCs w:val="21"/>
        </w:rPr>
        <w:t xml:space="preserve"> When these cells are stimulated, the first pepsinogen molecules they release</w:t>
      </w:r>
      <w:r w:rsidR="00283031" w:rsidRPr="00FB122C">
        <w:rPr>
          <w:rFonts w:ascii="Baskerville Old Face" w:hAnsi="Baskerville Old Face"/>
          <w:sz w:val="21"/>
          <w:szCs w:val="21"/>
        </w:rPr>
        <w:t xml:space="preserve"> are activated by HCl encountered </w:t>
      </w:r>
      <w:r w:rsidR="00C06E4A" w:rsidRPr="00FB122C">
        <w:rPr>
          <w:rFonts w:ascii="Baskerville Old Face" w:hAnsi="Baskerville Old Face"/>
          <w:sz w:val="21"/>
          <w:szCs w:val="21"/>
        </w:rPr>
        <w:t xml:space="preserve">in the apical region of the gland. </w:t>
      </w:r>
      <w:r w:rsidR="007D1ECE" w:rsidRPr="00FB122C">
        <w:rPr>
          <w:rFonts w:ascii="Baskerville Old Face" w:hAnsi="Baskerville Old Face"/>
          <w:sz w:val="21"/>
          <w:szCs w:val="21"/>
        </w:rPr>
        <w:t>Once pepsin is present, it also catalyzes the conversion of pepsinogen to pepsin. The activation process involves</w:t>
      </w:r>
      <w:r w:rsidR="00A11878" w:rsidRPr="00FB122C">
        <w:rPr>
          <w:rFonts w:ascii="Baskerville Old Face" w:hAnsi="Baskerville Old Face"/>
          <w:sz w:val="21"/>
          <w:szCs w:val="21"/>
        </w:rPr>
        <w:t xml:space="preserve"> removing a small peptide fragment from pepsinogen, causing it to change shape and expose its active site.</w:t>
      </w:r>
      <w:r w:rsidR="0097586B" w:rsidRPr="00FB122C">
        <w:rPr>
          <w:rFonts w:ascii="Baskerville Old Face" w:hAnsi="Baskerville Old Face"/>
          <w:sz w:val="21"/>
          <w:szCs w:val="21"/>
        </w:rPr>
        <w:t xml:space="preserve"> Chief cells also secrete lipases (fat-digesting enzymes) that account for about 15% of overall GI lipolysis.</w:t>
      </w:r>
    </w:p>
    <w:p w14:paraId="26B75909" w14:textId="7B660F52" w:rsidR="0097586B" w:rsidRPr="00FB122C" w:rsidRDefault="0097586B" w:rsidP="007B4A69">
      <w:pPr>
        <w:ind w:left="1440"/>
        <w:rPr>
          <w:rFonts w:ascii="Baskerville Old Face" w:hAnsi="Baskerville Old Face"/>
          <w:sz w:val="21"/>
          <w:szCs w:val="21"/>
        </w:rPr>
      </w:pPr>
      <w:r w:rsidRPr="00FB122C">
        <w:rPr>
          <w:rFonts w:ascii="Baskerville Old Face" w:hAnsi="Baskerville Old Face"/>
          <w:b/>
          <w:bCs/>
          <w:sz w:val="21"/>
          <w:szCs w:val="21"/>
        </w:rPr>
        <w:t>Enteroendocrine Cells</w:t>
      </w:r>
      <w:r w:rsidR="00066B10" w:rsidRPr="00FB122C">
        <w:rPr>
          <w:rFonts w:ascii="Baskerville Old Face" w:hAnsi="Baskerville Old Face"/>
          <w:b/>
          <w:bCs/>
          <w:sz w:val="21"/>
          <w:szCs w:val="21"/>
        </w:rPr>
        <w:t>:</w:t>
      </w:r>
      <w:r w:rsidR="00066B10" w:rsidRPr="00FB122C">
        <w:rPr>
          <w:rFonts w:ascii="Baskerville Old Face" w:hAnsi="Baskerville Old Face"/>
          <w:sz w:val="21"/>
          <w:szCs w:val="21"/>
        </w:rPr>
        <w:t xml:space="preserve"> typically located deep in the gastric glands, release a variety of chemical messengers directly into the interstitial fluid of the lamina propria. Some of </w:t>
      </w:r>
      <w:r w:rsidR="00A86410" w:rsidRPr="00FB122C">
        <w:rPr>
          <w:rFonts w:ascii="Baskerville Old Face" w:hAnsi="Baskerville Old Face"/>
          <w:sz w:val="21"/>
          <w:szCs w:val="21"/>
        </w:rPr>
        <w:t xml:space="preserve">these, for example histamine and serotonin, act locally as </w:t>
      </w:r>
      <w:proofErr w:type="spellStart"/>
      <w:r w:rsidR="00A86410" w:rsidRPr="00FB122C">
        <w:rPr>
          <w:rFonts w:ascii="Baskerville Old Face" w:hAnsi="Baskerville Old Face"/>
          <w:sz w:val="21"/>
          <w:szCs w:val="21"/>
        </w:rPr>
        <w:t>para</w:t>
      </w:r>
      <w:r w:rsidR="005C00B8" w:rsidRPr="00FB122C">
        <w:rPr>
          <w:rFonts w:ascii="Baskerville Old Face" w:hAnsi="Baskerville Old Face"/>
          <w:sz w:val="21"/>
          <w:szCs w:val="21"/>
        </w:rPr>
        <w:t>crines</w:t>
      </w:r>
      <w:proofErr w:type="spellEnd"/>
      <w:r w:rsidR="005C00B8" w:rsidRPr="00FB122C">
        <w:rPr>
          <w:rFonts w:ascii="Baskerville Old Face" w:hAnsi="Baskerville Old Face"/>
          <w:sz w:val="21"/>
          <w:szCs w:val="21"/>
        </w:rPr>
        <w:t xml:space="preserve">. </w:t>
      </w:r>
      <w:r w:rsidR="007057BA" w:rsidRPr="00FB122C">
        <w:rPr>
          <w:rFonts w:ascii="Baskerville Old Face" w:hAnsi="Baskerville Old Face"/>
          <w:sz w:val="21"/>
          <w:szCs w:val="21"/>
        </w:rPr>
        <w:t xml:space="preserve">Others, such as somatostatin, act both as </w:t>
      </w:r>
      <w:proofErr w:type="spellStart"/>
      <w:r w:rsidR="007057BA" w:rsidRPr="00FB122C">
        <w:rPr>
          <w:rFonts w:ascii="Baskerville Old Face" w:hAnsi="Baskerville Old Face"/>
          <w:sz w:val="21"/>
          <w:szCs w:val="21"/>
        </w:rPr>
        <w:t>paracrines</w:t>
      </w:r>
      <w:proofErr w:type="spellEnd"/>
      <w:r w:rsidR="007057BA" w:rsidRPr="00FB122C">
        <w:rPr>
          <w:rFonts w:ascii="Baskerville Old Face" w:hAnsi="Baskerville Old Face"/>
          <w:sz w:val="21"/>
          <w:szCs w:val="21"/>
        </w:rPr>
        <w:t xml:space="preserve"> locally and as hormones that diffuse into the blood </w:t>
      </w:r>
      <w:r w:rsidR="00FA2505" w:rsidRPr="00FB122C">
        <w:rPr>
          <w:rFonts w:ascii="Baskerville Old Face" w:hAnsi="Baskerville Old Face"/>
          <w:sz w:val="21"/>
          <w:szCs w:val="21"/>
        </w:rPr>
        <w:t>capillaries to influence several digestive system target organs. Gastrin, a h</w:t>
      </w:r>
      <w:r w:rsidR="008C323E" w:rsidRPr="00FB122C">
        <w:rPr>
          <w:rFonts w:ascii="Baskerville Old Face" w:hAnsi="Baskerville Old Face"/>
          <w:sz w:val="21"/>
          <w:szCs w:val="21"/>
        </w:rPr>
        <w:t xml:space="preserve">ormone, plays essential roles </w:t>
      </w:r>
      <w:r w:rsidR="00E6668E" w:rsidRPr="00FB122C">
        <w:rPr>
          <w:rFonts w:ascii="Baskerville Old Face" w:hAnsi="Baskerville Old Face"/>
          <w:sz w:val="21"/>
          <w:szCs w:val="21"/>
        </w:rPr>
        <w:t>in regulating stomach secretion and motility</w:t>
      </w:r>
      <w:r w:rsidR="00561645" w:rsidRPr="00FB122C">
        <w:rPr>
          <w:rFonts w:ascii="Baskerville Old Face" w:hAnsi="Baskerville Old Face"/>
          <w:sz w:val="21"/>
          <w:szCs w:val="21"/>
        </w:rPr>
        <w:t>.</w:t>
      </w:r>
    </w:p>
    <w:tbl>
      <w:tblPr>
        <w:tblStyle w:val="TableGrid"/>
        <w:tblW w:w="0" w:type="auto"/>
        <w:jc w:val="center"/>
        <w:tblLook w:val="04A0" w:firstRow="1" w:lastRow="0" w:firstColumn="1" w:lastColumn="0" w:noHBand="0" w:noVBand="1"/>
      </w:tblPr>
      <w:tblGrid>
        <w:gridCol w:w="4675"/>
        <w:gridCol w:w="4675"/>
      </w:tblGrid>
      <w:tr w:rsidR="00EB2DDE" w:rsidRPr="00FB122C" w14:paraId="31A9CBE8" w14:textId="77777777" w:rsidTr="00A34C66">
        <w:trPr>
          <w:jc w:val="center"/>
        </w:trPr>
        <w:tc>
          <w:tcPr>
            <w:tcW w:w="4675" w:type="dxa"/>
            <w:shd w:val="clear" w:color="auto" w:fill="C5E0B3" w:themeFill="accent6" w:themeFillTint="66"/>
          </w:tcPr>
          <w:p w14:paraId="3AD2BF89" w14:textId="3DBED681" w:rsidR="00EB2DDE" w:rsidRPr="00FB122C" w:rsidRDefault="00EB2DDE" w:rsidP="00EB2DDE">
            <w:pPr>
              <w:rPr>
                <w:rFonts w:ascii="Baskerville Old Face" w:hAnsi="Baskerville Old Face"/>
                <w:b/>
                <w:bCs/>
                <w:sz w:val="21"/>
                <w:szCs w:val="21"/>
              </w:rPr>
            </w:pPr>
            <w:r w:rsidRPr="00FB122C">
              <w:rPr>
                <w:rFonts w:ascii="Baskerville Old Face" w:hAnsi="Baskerville Old Face"/>
                <w:b/>
                <w:bCs/>
                <w:sz w:val="21"/>
                <w:szCs w:val="21"/>
              </w:rPr>
              <w:t>Gland Cell</w:t>
            </w:r>
          </w:p>
        </w:tc>
        <w:tc>
          <w:tcPr>
            <w:tcW w:w="4675" w:type="dxa"/>
            <w:shd w:val="clear" w:color="auto" w:fill="C5E0B3" w:themeFill="accent6" w:themeFillTint="66"/>
          </w:tcPr>
          <w:p w14:paraId="420AC163" w14:textId="743616D5" w:rsidR="00EB2DDE" w:rsidRPr="00FB122C" w:rsidRDefault="00EB2DDE" w:rsidP="00EB2DDE">
            <w:pPr>
              <w:rPr>
                <w:rFonts w:ascii="Baskerville Old Face" w:hAnsi="Baskerville Old Face"/>
                <w:b/>
                <w:bCs/>
                <w:sz w:val="21"/>
                <w:szCs w:val="21"/>
              </w:rPr>
            </w:pPr>
            <w:r w:rsidRPr="00FB122C">
              <w:rPr>
                <w:rFonts w:ascii="Baskerville Old Face" w:hAnsi="Baskerville Old Face"/>
                <w:b/>
                <w:bCs/>
                <w:sz w:val="21"/>
                <w:szCs w:val="21"/>
              </w:rPr>
              <w:t>Secretes</w:t>
            </w:r>
          </w:p>
        </w:tc>
      </w:tr>
      <w:tr w:rsidR="00EB2DDE" w:rsidRPr="00FB122C" w14:paraId="44B56931" w14:textId="77777777" w:rsidTr="00A34C66">
        <w:trPr>
          <w:jc w:val="center"/>
        </w:trPr>
        <w:tc>
          <w:tcPr>
            <w:tcW w:w="4675" w:type="dxa"/>
          </w:tcPr>
          <w:p w14:paraId="5A004E0F" w14:textId="41B934AC" w:rsidR="00EB2DDE" w:rsidRPr="00FB122C" w:rsidRDefault="00EB2DDE" w:rsidP="00EB2DDE">
            <w:pPr>
              <w:rPr>
                <w:rFonts w:ascii="Baskerville Old Face" w:hAnsi="Baskerville Old Face"/>
                <w:sz w:val="21"/>
                <w:szCs w:val="21"/>
              </w:rPr>
            </w:pPr>
            <w:r w:rsidRPr="00FB122C">
              <w:rPr>
                <w:rFonts w:ascii="Baskerville Old Face" w:hAnsi="Baskerville Old Face"/>
                <w:sz w:val="21"/>
                <w:szCs w:val="21"/>
              </w:rPr>
              <w:t>Mucous Neck Cell</w:t>
            </w:r>
          </w:p>
        </w:tc>
        <w:tc>
          <w:tcPr>
            <w:tcW w:w="4675" w:type="dxa"/>
          </w:tcPr>
          <w:p w14:paraId="58BF79ED" w14:textId="5F24C973" w:rsidR="00EB2DDE" w:rsidRPr="00FB122C" w:rsidRDefault="00EB2DDE" w:rsidP="00EB2DDE">
            <w:pPr>
              <w:rPr>
                <w:rFonts w:ascii="Baskerville Old Face" w:hAnsi="Baskerville Old Face"/>
                <w:sz w:val="21"/>
                <w:szCs w:val="21"/>
              </w:rPr>
            </w:pPr>
            <w:r w:rsidRPr="00FB122C">
              <w:rPr>
                <w:rFonts w:ascii="Baskerville Old Face" w:hAnsi="Baskerville Old Face"/>
                <w:sz w:val="21"/>
                <w:szCs w:val="21"/>
              </w:rPr>
              <w:t>Mucus</w:t>
            </w:r>
          </w:p>
        </w:tc>
      </w:tr>
      <w:tr w:rsidR="00EB2DDE" w:rsidRPr="00FB122C" w14:paraId="45DC66A9" w14:textId="77777777" w:rsidTr="00A34C66">
        <w:trPr>
          <w:jc w:val="center"/>
        </w:trPr>
        <w:tc>
          <w:tcPr>
            <w:tcW w:w="4675" w:type="dxa"/>
          </w:tcPr>
          <w:p w14:paraId="7E914C72" w14:textId="0CF0297B" w:rsidR="00EB2DDE" w:rsidRPr="00FB122C" w:rsidRDefault="00EB2DDE" w:rsidP="00EB2DDE">
            <w:pPr>
              <w:rPr>
                <w:rFonts w:ascii="Baskerville Old Face" w:hAnsi="Baskerville Old Face"/>
                <w:sz w:val="21"/>
                <w:szCs w:val="21"/>
              </w:rPr>
            </w:pPr>
            <w:r w:rsidRPr="00FB122C">
              <w:rPr>
                <w:rFonts w:ascii="Baskerville Old Face" w:hAnsi="Baskerville Old Face"/>
                <w:sz w:val="21"/>
                <w:szCs w:val="21"/>
              </w:rPr>
              <w:t>Parietal Cell</w:t>
            </w:r>
          </w:p>
        </w:tc>
        <w:tc>
          <w:tcPr>
            <w:tcW w:w="4675" w:type="dxa"/>
          </w:tcPr>
          <w:p w14:paraId="272EB4D7" w14:textId="431610A4" w:rsidR="00EB2DDE" w:rsidRPr="00FB122C" w:rsidRDefault="00EB2DDE" w:rsidP="00EB2DDE">
            <w:pPr>
              <w:rPr>
                <w:rFonts w:ascii="Baskerville Old Face" w:hAnsi="Baskerville Old Face"/>
                <w:sz w:val="21"/>
                <w:szCs w:val="21"/>
              </w:rPr>
            </w:pPr>
            <w:r w:rsidRPr="00FB122C">
              <w:rPr>
                <w:rFonts w:ascii="Baskerville Old Face" w:hAnsi="Baskerville Old Face"/>
                <w:sz w:val="21"/>
                <w:szCs w:val="21"/>
              </w:rPr>
              <w:t>HCl and Intrinsic Factor</w:t>
            </w:r>
          </w:p>
        </w:tc>
      </w:tr>
      <w:tr w:rsidR="00EB2DDE" w:rsidRPr="00FB122C" w14:paraId="5D46AFF6" w14:textId="77777777" w:rsidTr="00A34C66">
        <w:trPr>
          <w:jc w:val="center"/>
        </w:trPr>
        <w:tc>
          <w:tcPr>
            <w:tcW w:w="4675" w:type="dxa"/>
          </w:tcPr>
          <w:p w14:paraId="335B30F8" w14:textId="125836D4" w:rsidR="00EB2DDE" w:rsidRPr="00FB122C" w:rsidRDefault="00EB2DDE" w:rsidP="00EB2DDE">
            <w:pPr>
              <w:rPr>
                <w:rFonts w:ascii="Baskerville Old Face" w:hAnsi="Baskerville Old Face"/>
                <w:sz w:val="21"/>
                <w:szCs w:val="21"/>
              </w:rPr>
            </w:pPr>
            <w:r w:rsidRPr="00FB122C">
              <w:rPr>
                <w:rFonts w:ascii="Baskerville Old Face" w:hAnsi="Baskerville Old Face"/>
                <w:sz w:val="21"/>
                <w:szCs w:val="21"/>
              </w:rPr>
              <w:t>Chief Cell</w:t>
            </w:r>
          </w:p>
        </w:tc>
        <w:tc>
          <w:tcPr>
            <w:tcW w:w="4675" w:type="dxa"/>
          </w:tcPr>
          <w:p w14:paraId="4C727030" w14:textId="69CE52AB" w:rsidR="00EB2DDE" w:rsidRPr="00FB122C" w:rsidRDefault="00EB2DDE" w:rsidP="00EB2DDE">
            <w:pPr>
              <w:rPr>
                <w:rFonts w:ascii="Baskerville Old Face" w:hAnsi="Baskerville Old Face"/>
                <w:sz w:val="21"/>
                <w:szCs w:val="21"/>
              </w:rPr>
            </w:pPr>
            <w:r w:rsidRPr="00FB122C">
              <w:rPr>
                <w:rFonts w:ascii="Baskerville Old Face" w:hAnsi="Baskerville Old Face"/>
                <w:sz w:val="21"/>
                <w:szCs w:val="21"/>
              </w:rPr>
              <w:t>Pepsinogen and Gastric Lipase</w:t>
            </w:r>
          </w:p>
        </w:tc>
      </w:tr>
      <w:tr w:rsidR="00EB2DDE" w:rsidRPr="00FB122C" w14:paraId="28600D85" w14:textId="77777777" w:rsidTr="00A34C66">
        <w:trPr>
          <w:jc w:val="center"/>
        </w:trPr>
        <w:tc>
          <w:tcPr>
            <w:tcW w:w="4675" w:type="dxa"/>
          </w:tcPr>
          <w:p w14:paraId="7BD957FD" w14:textId="1D8A6E71" w:rsidR="00EB2DDE" w:rsidRPr="00FB122C" w:rsidRDefault="00EB2DDE" w:rsidP="00EB2DDE">
            <w:pPr>
              <w:rPr>
                <w:rFonts w:ascii="Baskerville Old Face" w:hAnsi="Baskerville Old Face"/>
                <w:sz w:val="21"/>
                <w:szCs w:val="21"/>
              </w:rPr>
            </w:pPr>
            <w:r w:rsidRPr="00FB122C">
              <w:rPr>
                <w:rFonts w:ascii="Baskerville Old Face" w:hAnsi="Baskerville Old Face"/>
                <w:sz w:val="21"/>
                <w:szCs w:val="21"/>
              </w:rPr>
              <w:t>Enteroendocrine (G) Cells</w:t>
            </w:r>
          </w:p>
        </w:tc>
        <w:tc>
          <w:tcPr>
            <w:tcW w:w="4675" w:type="dxa"/>
          </w:tcPr>
          <w:p w14:paraId="5C118D21" w14:textId="7EA26D87" w:rsidR="00EB2DDE" w:rsidRPr="00FB122C" w:rsidRDefault="00EB2DDE" w:rsidP="00EB2DDE">
            <w:pPr>
              <w:rPr>
                <w:rFonts w:ascii="Baskerville Old Face" w:hAnsi="Baskerville Old Face"/>
                <w:sz w:val="21"/>
                <w:szCs w:val="21"/>
              </w:rPr>
            </w:pPr>
            <w:r w:rsidRPr="00FB122C">
              <w:rPr>
                <w:rFonts w:ascii="Baskerville Old Face" w:hAnsi="Baskerville Old Face"/>
                <w:sz w:val="21"/>
                <w:szCs w:val="21"/>
              </w:rPr>
              <w:t>Gastrin</w:t>
            </w:r>
            <w:r w:rsidR="00A34C66" w:rsidRPr="00FB122C">
              <w:rPr>
                <w:rFonts w:ascii="Baskerville Old Face" w:hAnsi="Baskerville Old Face"/>
                <w:sz w:val="21"/>
                <w:szCs w:val="21"/>
              </w:rPr>
              <w:t xml:space="preserve">, Histamine, Serotonin, Somatostatin </w:t>
            </w:r>
          </w:p>
        </w:tc>
      </w:tr>
    </w:tbl>
    <w:p w14:paraId="1566C8FC" w14:textId="66ED72E1" w:rsidR="00EB2DDE" w:rsidRPr="00FB122C" w:rsidRDefault="00EB2DDE" w:rsidP="00EB2DDE">
      <w:pPr>
        <w:rPr>
          <w:rFonts w:ascii="Baskerville Old Face" w:hAnsi="Baskerville Old Face"/>
          <w:sz w:val="21"/>
          <w:szCs w:val="21"/>
        </w:rPr>
      </w:pPr>
    </w:p>
    <w:p w14:paraId="3E5CFF53" w14:textId="57124B10" w:rsidR="00D73C13" w:rsidRPr="00FB122C" w:rsidRDefault="00D73C13" w:rsidP="004C65D7">
      <w:pPr>
        <w:ind w:left="720"/>
        <w:rPr>
          <w:rFonts w:ascii="Baskerville Old Face" w:hAnsi="Baskerville Old Face"/>
          <w:sz w:val="21"/>
          <w:szCs w:val="21"/>
        </w:rPr>
      </w:pPr>
      <w:r w:rsidRPr="00FB122C">
        <w:rPr>
          <w:rFonts w:ascii="Baskerville Old Face" w:hAnsi="Baskerville Old Face"/>
          <w:b/>
          <w:bCs/>
          <w:sz w:val="21"/>
          <w:szCs w:val="21"/>
        </w:rPr>
        <w:t>Digestive Processes Occurring in the Stomach:</w:t>
      </w:r>
      <w:r w:rsidRPr="00FB122C">
        <w:rPr>
          <w:rFonts w:ascii="Baskerville Old Face" w:hAnsi="Baskerville Old Face"/>
          <w:sz w:val="21"/>
          <w:szCs w:val="21"/>
        </w:rPr>
        <w:t xml:space="preserve"> protein digestion begins in the stomach and is the main type of enzymatic breakdown that occurs there. HCl produced by stomach glands denatures dietary proteins in preparation for enzymatic digestion. The most important protein-digesting enzyme produced by the gastric mucosa is pepsin. In infants, however, the stomach glands also secrete rennin, an enzyme that acts on milk protein, converting it to a curdy substance that looks like soured milk. Fat digestion occurs primarily in the small intestine, but gastric and lingual lipases acting in the acidic pH of the stomach also contribute. Not much is absorbed in the stomach, but two common lipid-soluble substances – alcohol and aspirin – pass easily through the stomach mucosa into the blood. The only stomach function essential to life is secretion of intrinsic factor. Intrinsic factor is required for intestinal absorption of vitamin B12, needed to produce mature erythrocytes. </w:t>
      </w:r>
      <w:r w:rsidR="004C65D7" w:rsidRPr="00FB122C">
        <w:rPr>
          <w:rFonts w:ascii="Baskerville Old Face" w:hAnsi="Baskerville Old Face"/>
          <w:sz w:val="21"/>
          <w:szCs w:val="21"/>
        </w:rPr>
        <w:t xml:space="preserve">In its absence, pernicious anemia results. </w:t>
      </w:r>
    </w:p>
    <w:p w14:paraId="73D68A0A" w14:textId="2BB85E2F" w:rsidR="004C65D7" w:rsidRPr="00FB122C" w:rsidRDefault="004C65D7" w:rsidP="004C65D7">
      <w:pPr>
        <w:ind w:left="720"/>
        <w:rPr>
          <w:rFonts w:ascii="Baskerville Old Face" w:hAnsi="Baskerville Old Face"/>
          <w:sz w:val="21"/>
          <w:szCs w:val="21"/>
        </w:rPr>
      </w:pPr>
      <w:r w:rsidRPr="00FB122C">
        <w:rPr>
          <w:rFonts w:ascii="Baskerville Old Face" w:hAnsi="Baskerville Old Face"/>
          <w:b/>
          <w:bCs/>
          <w:sz w:val="21"/>
          <w:szCs w:val="21"/>
        </w:rPr>
        <w:t>Gastric HCl Secretion:</w:t>
      </w:r>
    </w:p>
    <w:p w14:paraId="50C93B5E" w14:textId="0672C2BF" w:rsidR="004C65D7" w:rsidRPr="00FB122C" w:rsidRDefault="004C65D7" w:rsidP="004C65D7">
      <w:pPr>
        <w:pStyle w:val="ListParagraph"/>
        <w:numPr>
          <w:ilvl w:val="0"/>
          <w:numId w:val="10"/>
        </w:numPr>
        <w:rPr>
          <w:rFonts w:ascii="Baskerville Old Face" w:hAnsi="Baskerville Old Face"/>
          <w:sz w:val="21"/>
          <w:szCs w:val="21"/>
        </w:rPr>
      </w:pPr>
      <w:r w:rsidRPr="00FB122C">
        <w:rPr>
          <w:rFonts w:ascii="Baskerville Old Face" w:hAnsi="Baskerville Old Face"/>
          <w:sz w:val="21"/>
          <w:szCs w:val="21"/>
        </w:rPr>
        <w:lastRenderedPageBreak/>
        <w:t>Facilitates reduction of food particles into chyme</w:t>
      </w:r>
    </w:p>
    <w:p w14:paraId="7BA5CF2F" w14:textId="6FB67363" w:rsidR="004C65D7" w:rsidRPr="00FB122C" w:rsidRDefault="004C65D7" w:rsidP="004C65D7">
      <w:pPr>
        <w:pStyle w:val="ListParagraph"/>
        <w:numPr>
          <w:ilvl w:val="0"/>
          <w:numId w:val="10"/>
        </w:numPr>
        <w:rPr>
          <w:rFonts w:ascii="Baskerville Old Face" w:hAnsi="Baskerville Old Face"/>
          <w:sz w:val="21"/>
          <w:szCs w:val="21"/>
        </w:rPr>
      </w:pPr>
      <w:r w:rsidRPr="00FB122C">
        <w:rPr>
          <w:rFonts w:ascii="Baskerville Old Face" w:hAnsi="Baskerville Old Face"/>
          <w:sz w:val="21"/>
          <w:szCs w:val="21"/>
        </w:rPr>
        <w:t>Denatures proteins and nucleic acids</w:t>
      </w:r>
    </w:p>
    <w:p w14:paraId="4575A123" w14:textId="09AA03D8" w:rsidR="004C65D7" w:rsidRPr="00FB122C" w:rsidRDefault="004C65D7" w:rsidP="004C65D7">
      <w:pPr>
        <w:pStyle w:val="ListParagraph"/>
        <w:numPr>
          <w:ilvl w:val="0"/>
          <w:numId w:val="10"/>
        </w:numPr>
        <w:rPr>
          <w:rFonts w:ascii="Baskerville Old Face" w:hAnsi="Baskerville Old Face"/>
          <w:sz w:val="21"/>
          <w:szCs w:val="21"/>
        </w:rPr>
      </w:pPr>
      <w:r w:rsidRPr="00FB122C">
        <w:rPr>
          <w:rFonts w:ascii="Baskerville Old Face" w:hAnsi="Baskerville Old Face"/>
          <w:sz w:val="21"/>
          <w:szCs w:val="21"/>
        </w:rPr>
        <w:t>Transforms inactive pepsinogen into pepsin</w:t>
      </w:r>
    </w:p>
    <w:p w14:paraId="69F11E16" w14:textId="6AB99ED5" w:rsidR="004C65D7" w:rsidRPr="00FB122C" w:rsidRDefault="004C65D7" w:rsidP="004C65D7">
      <w:pPr>
        <w:pStyle w:val="ListParagraph"/>
        <w:numPr>
          <w:ilvl w:val="0"/>
          <w:numId w:val="10"/>
        </w:numPr>
        <w:rPr>
          <w:rFonts w:ascii="Baskerville Old Face" w:hAnsi="Baskerville Old Face"/>
          <w:sz w:val="21"/>
          <w:szCs w:val="21"/>
        </w:rPr>
      </w:pPr>
      <w:r w:rsidRPr="00FB122C">
        <w:rPr>
          <w:rFonts w:ascii="Baskerville Old Face" w:hAnsi="Baskerville Old Face"/>
          <w:sz w:val="21"/>
          <w:szCs w:val="21"/>
        </w:rPr>
        <w:t>Destroys ingested bacteria</w:t>
      </w:r>
    </w:p>
    <w:p w14:paraId="426EAD2A" w14:textId="07EF18DE" w:rsidR="004C65D7" w:rsidRPr="00FB122C" w:rsidRDefault="004C65D7" w:rsidP="004C65D7">
      <w:pPr>
        <w:ind w:left="720"/>
        <w:rPr>
          <w:rFonts w:ascii="Baskerville Old Face" w:hAnsi="Baskerville Old Face"/>
          <w:sz w:val="21"/>
          <w:szCs w:val="21"/>
        </w:rPr>
      </w:pPr>
      <w:r w:rsidRPr="00FB122C">
        <w:rPr>
          <w:rFonts w:ascii="Baskerville Old Face" w:hAnsi="Baskerville Old Face"/>
          <w:b/>
          <w:bCs/>
          <w:sz w:val="21"/>
          <w:szCs w:val="21"/>
        </w:rPr>
        <w:t xml:space="preserve">Regulation of Gastric Secretion: </w:t>
      </w:r>
      <w:r w:rsidRPr="00FB122C">
        <w:rPr>
          <w:rFonts w:ascii="Baskerville Old Face" w:hAnsi="Baskerville Old Face"/>
          <w:sz w:val="21"/>
          <w:szCs w:val="21"/>
        </w:rPr>
        <w:t>under normal conditions the gastric mucosa pours out as much as 3L of gastric juice – an acid brew so potent it can dissolve nails – every day. Both neural and hormonal mechanisms control gastric secretion.</w:t>
      </w:r>
    </w:p>
    <w:p w14:paraId="7A99B60A" w14:textId="01EF020F" w:rsidR="004C65D7" w:rsidRPr="00FB122C" w:rsidRDefault="004C65D7" w:rsidP="004C65D7">
      <w:pPr>
        <w:ind w:left="1440"/>
        <w:rPr>
          <w:rFonts w:ascii="Baskerville Old Face" w:hAnsi="Baskerville Old Face"/>
          <w:sz w:val="21"/>
          <w:szCs w:val="21"/>
        </w:rPr>
      </w:pPr>
      <w:r w:rsidRPr="00FB122C">
        <w:rPr>
          <w:rFonts w:ascii="Baskerville Old Face" w:hAnsi="Baskerville Old Face"/>
          <w:b/>
          <w:bCs/>
          <w:sz w:val="21"/>
          <w:szCs w:val="21"/>
        </w:rPr>
        <w:t>Neural:</w:t>
      </w:r>
      <w:r w:rsidRPr="00FB122C">
        <w:rPr>
          <w:rFonts w:ascii="Baskerville Old Face" w:hAnsi="Baskerville Old Face"/>
          <w:sz w:val="21"/>
          <w:szCs w:val="21"/>
        </w:rPr>
        <w:t xml:space="preserve"> controls consist of both long (</w:t>
      </w:r>
      <w:proofErr w:type="spellStart"/>
      <w:r w:rsidRPr="00FB122C">
        <w:rPr>
          <w:rFonts w:ascii="Baskerville Old Face" w:hAnsi="Baskerville Old Face"/>
          <w:sz w:val="21"/>
          <w:szCs w:val="21"/>
        </w:rPr>
        <w:t>vagus</w:t>
      </w:r>
      <w:proofErr w:type="spellEnd"/>
      <w:r w:rsidRPr="00FB122C">
        <w:rPr>
          <w:rFonts w:ascii="Baskerville Old Face" w:hAnsi="Baskerville Old Face"/>
          <w:sz w:val="21"/>
          <w:szCs w:val="21"/>
        </w:rPr>
        <w:t xml:space="preserve"> nerve-mediated) and short (local enteric) nerve reflexes. In each case, </w:t>
      </w:r>
      <w:proofErr w:type="spellStart"/>
      <w:r w:rsidRPr="00FB122C">
        <w:rPr>
          <w:rFonts w:ascii="Baskerville Old Face" w:hAnsi="Baskerville Old Face"/>
          <w:sz w:val="21"/>
          <w:szCs w:val="21"/>
        </w:rPr>
        <w:t>ACh</w:t>
      </w:r>
      <w:proofErr w:type="spellEnd"/>
      <w:r w:rsidRPr="00FB122C">
        <w:rPr>
          <w:rFonts w:ascii="Baskerville Old Face" w:hAnsi="Baskerville Old Face"/>
          <w:sz w:val="21"/>
          <w:szCs w:val="21"/>
        </w:rPr>
        <w:t xml:space="preserve"> is released, stimulating the output of gastric juice. When the stomach is stimulated by the </w:t>
      </w:r>
      <w:proofErr w:type="spellStart"/>
      <w:r w:rsidRPr="00FB122C">
        <w:rPr>
          <w:rFonts w:ascii="Baskerville Old Face" w:hAnsi="Baskerville Old Face"/>
          <w:sz w:val="21"/>
          <w:szCs w:val="21"/>
        </w:rPr>
        <w:t>vagus</w:t>
      </w:r>
      <w:proofErr w:type="spellEnd"/>
      <w:r w:rsidRPr="00FB122C">
        <w:rPr>
          <w:rFonts w:ascii="Baskerville Old Face" w:hAnsi="Baskerville Old Face"/>
          <w:sz w:val="21"/>
          <w:szCs w:val="21"/>
        </w:rPr>
        <w:t xml:space="preserve"> nerve (parasympathetic), secretory activity of virtually all its glands increases. </w:t>
      </w:r>
    </w:p>
    <w:p w14:paraId="798EC6C9" w14:textId="276AB66D" w:rsidR="004C65D7" w:rsidRPr="00FB122C" w:rsidRDefault="004C65D7" w:rsidP="004C65D7">
      <w:pPr>
        <w:ind w:left="1440"/>
        <w:rPr>
          <w:rFonts w:ascii="Baskerville Old Face" w:hAnsi="Baskerville Old Face"/>
          <w:sz w:val="21"/>
          <w:szCs w:val="21"/>
        </w:rPr>
      </w:pPr>
      <w:r w:rsidRPr="00FB122C">
        <w:rPr>
          <w:rFonts w:ascii="Baskerville Old Face" w:hAnsi="Baskerville Old Face"/>
          <w:b/>
          <w:bCs/>
          <w:sz w:val="21"/>
          <w:szCs w:val="21"/>
        </w:rPr>
        <w:t>Hormonal:</w:t>
      </w:r>
      <w:r w:rsidRPr="00FB122C">
        <w:rPr>
          <w:rFonts w:ascii="Baskerville Old Face" w:hAnsi="Baskerville Old Face"/>
          <w:sz w:val="21"/>
          <w:szCs w:val="21"/>
        </w:rPr>
        <w:t xml:space="preserve"> control of gastric secretion is largely the province of gastrin. It stimulates secretion of HCl by the stomach, and of hormones (mostly gastrin antagonists) by the small intestine.</w:t>
      </w:r>
    </w:p>
    <w:p w14:paraId="43E52F8A" w14:textId="46198F60" w:rsidR="004C65D7" w:rsidRPr="00FB122C" w:rsidRDefault="004C65D7" w:rsidP="004C65D7">
      <w:pPr>
        <w:rPr>
          <w:rFonts w:ascii="Baskerville Old Face" w:hAnsi="Baskerville Old Face"/>
          <w:sz w:val="21"/>
          <w:szCs w:val="21"/>
        </w:rPr>
      </w:pPr>
      <w:r w:rsidRPr="00FB122C">
        <w:rPr>
          <w:rFonts w:ascii="Baskerville Old Face" w:hAnsi="Baskerville Old Face"/>
          <w:b/>
          <w:bCs/>
          <w:sz w:val="21"/>
          <w:szCs w:val="21"/>
        </w:rPr>
        <w:tab/>
        <w:t>3 Phases of Gastric Secretion (in all cases, the target is the stomach):</w:t>
      </w:r>
    </w:p>
    <w:p w14:paraId="0DB06A80" w14:textId="76C7FA28" w:rsidR="004C65D7" w:rsidRPr="00FB122C" w:rsidRDefault="004C65D7" w:rsidP="004C65D7">
      <w:pPr>
        <w:pStyle w:val="ListParagraph"/>
        <w:numPr>
          <w:ilvl w:val="0"/>
          <w:numId w:val="12"/>
        </w:numPr>
        <w:rPr>
          <w:rFonts w:ascii="Baskerville Old Face" w:hAnsi="Baskerville Old Face"/>
          <w:sz w:val="21"/>
          <w:szCs w:val="21"/>
        </w:rPr>
      </w:pPr>
      <w:r w:rsidRPr="00FB122C">
        <w:rPr>
          <w:rFonts w:ascii="Baskerville Old Face" w:hAnsi="Baskerville Old Face"/>
          <w:sz w:val="21"/>
          <w:szCs w:val="21"/>
          <w:u w:val="single"/>
        </w:rPr>
        <w:t>Cephalic</w:t>
      </w:r>
      <w:r w:rsidRPr="00FB122C">
        <w:rPr>
          <w:rFonts w:ascii="Baskerville Old Face" w:hAnsi="Baskerville Old Face"/>
          <w:sz w:val="21"/>
          <w:szCs w:val="21"/>
        </w:rPr>
        <w:t xml:space="preserve">: reflex phase, of gastric secretion occurs before food enters the stomach. Only a few minutes long, this phase is triggered by the aroma, taste, sight, or thought of food. These triggers act via the </w:t>
      </w:r>
      <w:proofErr w:type="spellStart"/>
      <w:r w:rsidRPr="00FB122C">
        <w:rPr>
          <w:rFonts w:ascii="Baskerville Old Face" w:hAnsi="Baskerville Old Face"/>
          <w:sz w:val="21"/>
          <w:szCs w:val="21"/>
        </w:rPr>
        <w:t>vagus</w:t>
      </w:r>
      <w:proofErr w:type="spellEnd"/>
      <w:r w:rsidRPr="00FB122C">
        <w:rPr>
          <w:rFonts w:ascii="Baskerville Old Face" w:hAnsi="Baskerville Old Face"/>
          <w:sz w:val="21"/>
          <w:szCs w:val="21"/>
        </w:rPr>
        <w:t xml:space="preserve"> nerve to stimulate gastric glands, getting the stomach ready for its digestive </w:t>
      </w:r>
      <w:r w:rsidR="004E4821" w:rsidRPr="00FB122C">
        <w:rPr>
          <w:rFonts w:ascii="Baskerville Old Face" w:hAnsi="Baskerville Old Face"/>
          <w:sz w:val="21"/>
          <w:szCs w:val="21"/>
        </w:rPr>
        <w:t>chore.</w:t>
      </w:r>
    </w:p>
    <w:p w14:paraId="70D4D7D9" w14:textId="5D5BF3CC" w:rsidR="004E4821" w:rsidRPr="00FB122C" w:rsidRDefault="004E4821" w:rsidP="004E4821">
      <w:pPr>
        <w:pStyle w:val="ListParagraph"/>
        <w:numPr>
          <w:ilvl w:val="0"/>
          <w:numId w:val="14"/>
        </w:numPr>
        <w:rPr>
          <w:rFonts w:ascii="Baskerville Old Face" w:hAnsi="Baskerville Old Face"/>
          <w:sz w:val="21"/>
          <w:szCs w:val="21"/>
        </w:rPr>
      </w:pPr>
      <w:r w:rsidRPr="00FB122C">
        <w:rPr>
          <w:rFonts w:ascii="Baskerville Old Face" w:hAnsi="Baskerville Old Face"/>
          <w:sz w:val="21"/>
          <w:szCs w:val="21"/>
        </w:rPr>
        <w:t>Olfactory/taste bud inputs from hypothalamus and vagal nuclei of medulla oblongata stimulate secretion of gastric juice</w:t>
      </w:r>
    </w:p>
    <w:p w14:paraId="2BA4AEC1" w14:textId="447AD23F" w:rsidR="004E4821" w:rsidRPr="00FB122C" w:rsidRDefault="004E4821" w:rsidP="004E4821">
      <w:pPr>
        <w:pStyle w:val="ListParagraph"/>
        <w:numPr>
          <w:ilvl w:val="0"/>
          <w:numId w:val="14"/>
        </w:numPr>
        <w:rPr>
          <w:rFonts w:ascii="Baskerville Old Face" w:hAnsi="Baskerville Old Face"/>
          <w:sz w:val="21"/>
          <w:szCs w:val="21"/>
        </w:rPr>
      </w:pPr>
      <w:r w:rsidRPr="00FB122C">
        <w:rPr>
          <w:rFonts w:ascii="Baskerville Old Face" w:hAnsi="Baskerville Old Face"/>
          <w:sz w:val="21"/>
          <w:szCs w:val="21"/>
        </w:rPr>
        <w:t>Visual/conscious thought inputs are conditioned reflexes based on prior experiences (this reflex significantly reduces if depressed = no appetite).</w:t>
      </w:r>
    </w:p>
    <w:p w14:paraId="36E08C56" w14:textId="77777777" w:rsidR="004E4821" w:rsidRPr="00FB122C" w:rsidRDefault="004E4821" w:rsidP="004E4821">
      <w:pPr>
        <w:pStyle w:val="ListParagraph"/>
        <w:ind w:left="2880"/>
        <w:rPr>
          <w:rFonts w:ascii="Baskerville Old Face" w:hAnsi="Baskerville Old Face"/>
          <w:sz w:val="21"/>
          <w:szCs w:val="21"/>
        </w:rPr>
      </w:pPr>
    </w:p>
    <w:p w14:paraId="35F3FC36" w14:textId="7E63AA0B" w:rsidR="004C65D7" w:rsidRPr="00FB122C" w:rsidRDefault="004C65D7" w:rsidP="004C65D7">
      <w:pPr>
        <w:pStyle w:val="ListParagraph"/>
        <w:numPr>
          <w:ilvl w:val="0"/>
          <w:numId w:val="12"/>
        </w:numPr>
        <w:rPr>
          <w:rFonts w:ascii="Baskerville Old Face" w:hAnsi="Baskerville Old Face"/>
          <w:sz w:val="21"/>
          <w:szCs w:val="21"/>
        </w:rPr>
      </w:pPr>
      <w:r w:rsidRPr="00FB122C">
        <w:rPr>
          <w:rFonts w:ascii="Baskerville Old Face" w:hAnsi="Baskerville Old Face"/>
          <w:sz w:val="21"/>
          <w:szCs w:val="21"/>
          <w:u w:val="single"/>
        </w:rPr>
        <w:t>Gastric</w:t>
      </w:r>
      <w:r w:rsidRPr="00FB122C">
        <w:rPr>
          <w:rFonts w:ascii="Baskerville Old Face" w:hAnsi="Baskerville Old Face"/>
          <w:sz w:val="21"/>
          <w:szCs w:val="21"/>
        </w:rPr>
        <w:t>:</w:t>
      </w:r>
      <w:r w:rsidR="004E4821" w:rsidRPr="00FB122C">
        <w:rPr>
          <w:rFonts w:ascii="Baskerville Old Face" w:hAnsi="Baskerville Old Face"/>
          <w:sz w:val="21"/>
          <w:szCs w:val="21"/>
        </w:rPr>
        <w:t xml:space="preserve"> once food reaches the stomach, local neural and hormonal mechanisms initiate the gastric phase. This phase lasts three to four hours and provides about 2/3 of the gastric juice released. The most important secretory stimuli are distension, peptides, and low acidity. </w:t>
      </w:r>
    </w:p>
    <w:p w14:paraId="507F7409" w14:textId="5D2C942B" w:rsidR="00B777E4" w:rsidRPr="00FB122C" w:rsidRDefault="00B777E4" w:rsidP="00B777E4">
      <w:pPr>
        <w:ind w:left="720" w:firstLine="720"/>
        <w:rPr>
          <w:rFonts w:ascii="Baskerville Old Face" w:hAnsi="Baskerville Old Face"/>
          <w:b/>
          <w:bCs/>
          <w:sz w:val="21"/>
          <w:szCs w:val="21"/>
        </w:rPr>
      </w:pPr>
      <w:r w:rsidRPr="00FB122C">
        <w:rPr>
          <w:rFonts w:ascii="Baskerville Old Face" w:hAnsi="Baskerville Old Face"/>
          <w:b/>
          <w:bCs/>
          <w:sz w:val="21"/>
          <w:szCs w:val="21"/>
        </w:rPr>
        <w:t>Stimulation:</w:t>
      </w:r>
    </w:p>
    <w:p w14:paraId="48D09802" w14:textId="124C1A9F" w:rsidR="004E4821" w:rsidRPr="00FB122C" w:rsidRDefault="004E4821" w:rsidP="004E4821">
      <w:pPr>
        <w:pStyle w:val="ListParagraph"/>
        <w:numPr>
          <w:ilvl w:val="0"/>
          <w:numId w:val="17"/>
        </w:numPr>
        <w:rPr>
          <w:rFonts w:ascii="Baskerville Old Face" w:hAnsi="Baskerville Old Face"/>
          <w:sz w:val="21"/>
          <w:szCs w:val="21"/>
        </w:rPr>
      </w:pPr>
      <w:r w:rsidRPr="00FB122C">
        <w:rPr>
          <w:rFonts w:ascii="Baskerville Old Face" w:hAnsi="Baskerville Old Face"/>
          <w:sz w:val="21"/>
          <w:szCs w:val="21"/>
        </w:rPr>
        <w:t>Stomach distention activates stretch receptors and initiates both short and long reflexes. In the long reflexes, impulses travel to the medulla and then back to the stomach via vagal fibers.</w:t>
      </w:r>
    </w:p>
    <w:p w14:paraId="2DB17DBD" w14:textId="77777777" w:rsidR="00B777E4" w:rsidRPr="00FB122C" w:rsidRDefault="004E4821" w:rsidP="00B777E4">
      <w:pPr>
        <w:pStyle w:val="ListParagraph"/>
        <w:numPr>
          <w:ilvl w:val="0"/>
          <w:numId w:val="17"/>
        </w:numPr>
        <w:rPr>
          <w:rFonts w:ascii="Baskerville Old Face" w:hAnsi="Baskerville Old Face"/>
          <w:sz w:val="21"/>
          <w:szCs w:val="21"/>
        </w:rPr>
      </w:pPr>
      <w:r w:rsidRPr="00FB122C">
        <w:rPr>
          <w:rFonts w:ascii="Baskerville Old Face" w:hAnsi="Baskerville Old Face"/>
          <w:sz w:val="21"/>
          <w:szCs w:val="21"/>
        </w:rPr>
        <w:t xml:space="preserve">Chemical stimuli provided by partially digested proteins, caffeine, and rising pH directly activate gastrin-secreting enteroendocrine cells called G cells in the stomach antrum. During this phase, gastrin plays a major role in stimulating parietal cells to secrete HCl. It prods parietal cells to spew out HCl by acting directly on receptors on these cells or by stimulating enteroendocrine cells to release histamine. </w:t>
      </w:r>
      <w:r w:rsidR="00B777E4" w:rsidRPr="00FB122C">
        <w:rPr>
          <w:rFonts w:ascii="Baskerville Old Face" w:hAnsi="Baskerville Old Face"/>
          <w:sz w:val="21"/>
          <w:szCs w:val="21"/>
        </w:rPr>
        <w:t>The more protein in a meal, the greater amount of gastrin and HCl released. The pH of the gastric contents generally rises because proteins as buffers to tie up H+. The rise in pH stimulates gastrin secretion and subsequently HCl release, which in turn provides the acidic conditions needed to digest proteins.</w:t>
      </w:r>
    </w:p>
    <w:p w14:paraId="5D60F8F9" w14:textId="0D317AD4" w:rsidR="00B777E4" w:rsidRPr="00FB122C" w:rsidRDefault="00B777E4" w:rsidP="00B777E4">
      <w:pPr>
        <w:ind w:left="720" w:firstLine="720"/>
        <w:rPr>
          <w:rFonts w:ascii="Baskerville Old Face" w:hAnsi="Baskerville Old Face"/>
          <w:sz w:val="21"/>
          <w:szCs w:val="21"/>
        </w:rPr>
      </w:pPr>
      <w:r w:rsidRPr="00FB122C">
        <w:rPr>
          <w:rFonts w:ascii="Baskerville Old Face" w:hAnsi="Baskerville Old Face"/>
          <w:b/>
          <w:bCs/>
          <w:sz w:val="21"/>
          <w:szCs w:val="21"/>
        </w:rPr>
        <w:t>Inhibition:</w:t>
      </w:r>
    </w:p>
    <w:p w14:paraId="7A8B4E5A" w14:textId="434CC491" w:rsidR="00B777E4" w:rsidRPr="00FB122C" w:rsidRDefault="00B777E4" w:rsidP="00B777E4">
      <w:pPr>
        <w:pStyle w:val="ListParagraph"/>
        <w:numPr>
          <w:ilvl w:val="0"/>
          <w:numId w:val="18"/>
        </w:numPr>
        <w:rPr>
          <w:rFonts w:ascii="Baskerville Old Face" w:hAnsi="Baskerville Old Face"/>
          <w:b/>
          <w:bCs/>
          <w:sz w:val="21"/>
          <w:szCs w:val="21"/>
        </w:rPr>
      </w:pPr>
      <w:r w:rsidRPr="00FB122C">
        <w:rPr>
          <w:rFonts w:ascii="Baskerville Old Face" w:hAnsi="Baskerville Old Face"/>
          <w:sz w:val="21"/>
          <w:szCs w:val="21"/>
        </w:rPr>
        <w:lastRenderedPageBreak/>
        <w:t>Highly acidic (pH below 2) gastric contents inhibit gastrin secretion – a situation that commonly occurs between meals. Stress, fear, anxiety, or anything that triggers the fight-or-flight response inhibits gastric secretion because the sympathetic division overrides parasympathetic (vagal) controls of digestion.</w:t>
      </w:r>
    </w:p>
    <w:p w14:paraId="0D876D3F" w14:textId="60E99975" w:rsidR="00B777E4" w:rsidRPr="00FB122C" w:rsidRDefault="00B777E4" w:rsidP="00B777E4">
      <w:pPr>
        <w:pStyle w:val="ListParagraph"/>
        <w:ind w:left="2880"/>
        <w:rPr>
          <w:rFonts w:ascii="Baskerville Old Face" w:hAnsi="Baskerville Old Face"/>
          <w:b/>
          <w:bCs/>
          <w:sz w:val="21"/>
          <w:szCs w:val="21"/>
        </w:rPr>
      </w:pPr>
    </w:p>
    <w:p w14:paraId="7CABA989" w14:textId="183B0160" w:rsidR="004C65D7" w:rsidRPr="00FB122C" w:rsidRDefault="004C65D7" w:rsidP="004C65D7">
      <w:pPr>
        <w:pStyle w:val="ListParagraph"/>
        <w:numPr>
          <w:ilvl w:val="0"/>
          <w:numId w:val="12"/>
        </w:numPr>
        <w:rPr>
          <w:rFonts w:ascii="Baskerville Old Face" w:hAnsi="Baskerville Old Face"/>
          <w:sz w:val="21"/>
          <w:szCs w:val="21"/>
        </w:rPr>
      </w:pPr>
      <w:r w:rsidRPr="00FB122C">
        <w:rPr>
          <w:rFonts w:ascii="Baskerville Old Face" w:hAnsi="Baskerville Old Face"/>
          <w:sz w:val="21"/>
          <w:szCs w:val="21"/>
        </w:rPr>
        <w:t>Intestinal:</w:t>
      </w:r>
      <w:r w:rsidR="00B777E4" w:rsidRPr="00FB122C">
        <w:rPr>
          <w:rFonts w:ascii="Baskerville Old Face" w:hAnsi="Baskerville Old Face"/>
          <w:sz w:val="21"/>
          <w:szCs w:val="21"/>
        </w:rPr>
        <w:t xml:space="preserve"> of gastric secretion begins with a brief stimulatory component followed by inhibition.</w:t>
      </w:r>
    </w:p>
    <w:p w14:paraId="2AB07946" w14:textId="2376D102" w:rsidR="00B777E4" w:rsidRPr="00FB122C" w:rsidRDefault="00B777E4" w:rsidP="00B777E4">
      <w:pPr>
        <w:ind w:left="720" w:firstLine="720"/>
        <w:rPr>
          <w:rFonts w:ascii="Baskerville Old Face" w:hAnsi="Baskerville Old Face"/>
          <w:b/>
          <w:bCs/>
          <w:sz w:val="21"/>
          <w:szCs w:val="21"/>
        </w:rPr>
      </w:pPr>
      <w:r w:rsidRPr="00FB122C">
        <w:rPr>
          <w:rFonts w:ascii="Baskerville Old Face" w:hAnsi="Baskerville Old Face"/>
          <w:b/>
          <w:bCs/>
          <w:sz w:val="21"/>
          <w:szCs w:val="21"/>
        </w:rPr>
        <w:t>Stimulation:</w:t>
      </w:r>
    </w:p>
    <w:p w14:paraId="6CAD1ACA" w14:textId="77777777" w:rsidR="00B777E4" w:rsidRPr="00FB122C" w:rsidRDefault="00B777E4" w:rsidP="00B777E4">
      <w:pPr>
        <w:pStyle w:val="ListParagraph"/>
        <w:numPr>
          <w:ilvl w:val="0"/>
          <w:numId w:val="18"/>
        </w:numPr>
        <w:rPr>
          <w:rFonts w:ascii="Baskerville Old Face" w:hAnsi="Baskerville Old Face"/>
          <w:b/>
          <w:bCs/>
          <w:sz w:val="21"/>
          <w:szCs w:val="21"/>
        </w:rPr>
      </w:pPr>
      <w:r w:rsidRPr="00FB122C">
        <w:rPr>
          <w:rFonts w:ascii="Baskerville Old Face" w:hAnsi="Baskerville Old Face"/>
          <w:sz w:val="21"/>
          <w:szCs w:val="21"/>
        </w:rPr>
        <w:t>The initial stimulatory part of the intestinal phase is set into motion as partially digested food fills the first part (duodenum) of the small intestine. This stimulates intestinal mucosal cells to release intestinal (enteric) gastrin), a hormone that encourages the gastric glands to continue their secretory activity. This stimulatory effect is brief because it is overridden by inhibitory stimuli as the intestine fills.</w:t>
      </w:r>
    </w:p>
    <w:p w14:paraId="20BCABBF" w14:textId="77777777" w:rsidR="00B777E4" w:rsidRPr="00FB122C" w:rsidRDefault="00B777E4" w:rsidP="00B777E4">
      <w:pPr>
        <w:rPr>
          <w:rFonts w:ascii="Baskerville Old Face" w:hAnsi="Baskerville Old Face"/>
          <w:b/>
          <w:bCs/>
          <w:sz w:val="21"/>
          <w:szCs w:val="21"/>
        </w:rPr>
      </w:pPr>
    </w:p>
    <w:p w14:paraId="7DE970A5" w14:textId="5EBE860F" w:rsidR="00B777E4" w:rsidRPr="00FB122C" w:rsidRDefault="00B777E4" w:rsidP="00B777E4">
      <w:pPr>
        <w:ind w:left="720" w:firstLine="720"/>
        <w:rPr>
          <w:rFonts w:ascii="Baskerville Old Face" w:hAnsi="Baskerville Old Face"/>
          <w:b/>
          <w:bCs/>
          <w:sz w:val="21"/>
          <w:szCs w:val="21"/>
        </w:rPr>
      </w:pPr>
      <w:r w:rsidRPr="00FB122C">
        <w:rPr>
          <w:rFonts w:ascii="Baskerville Old Face" w:hAnsi="Baskerville Old Face"/>
          <w:b/>
          <w:bCs/>
          <w:sz w:val="21"/>
          <w:szCs w:val="21"/>
        </w:rPr>
        <w:t>Inhibition:</w:t>
      </w:r>
    </w:p>
    <w:p w14:paraId="4E29C81D" w14:textId="567E59EF" w:rsidR="00B777E4" w:rsidRPr="00FB122C" w:rsidRDefault="007A24BF" w:rsidP="00B777E4">
      <w:pPr>
        <w:pStyle w:val="ListParagraph"/>
        <w:numPr>
          <w:ilvl w:val="0"/>
          <w:numId w:val="18"/>
        </w:numPr>
        <w:rPr>
          <w:rFonts w:ascii="Baskerville Old Face" w:hAnsi="Baskerville Old Face"/>
          <w:b/>
          <w:bCs/>
          <w:sz w:val="21"/>
          <w:szCs w:val="21"/>
        </w:rPr>
      </w:pPr>
      <w:r w:rsidRPr="00FB122C">
        <w:rPr>
          <w:rFonts w:ascii="Baskerville Old Face" w:hAnsi="Baskerville Old Face"/>
          <w:sz w:val="21"/>
          <w:szCs w:val="21"/>
        </w:rPr>
        <w:t xml:space="preserve">Four main factors in the duodenum cause it to put the “brakes” on gastric secretion. Distension of the duodenum or the presence of acidic, fatty, or hypertonic chyme all trigger both neuronal and hormonal signals to tell the stomach “whoa, enough already!” These brakes on gastric activity protect the small intestine from excessive acidity. They also prevent a massive influx of chyme from overwhelming the digestive and absorptive capacities of the duodenum by matching the amount of entering chyme to the processing abilities of the small intestine. </w:t>
      </w:r>
    </w:p>
    <w:p w14:paraId="3A89BFB3" w14:textId="1E108646" w:rsidR="00093AAA" w:rsidRPr="00FB122C" w:rsidRDefault="00093AAA" w:rsidP="00093AAA">
      <w:pPr>
        <w:ind w:left="720"/>
        <w:rPr>
          <w:rFonts w:ascii="Baskerville Old Face" w:hAnsi="Baskerville Old Face"/>
          <w:sz w:val="21"/>
          <w:szCs w:val="21"/>
        </w:rPr>
      </w:pPr>
      <w:r w:rsidRPr="00FB122C">
        <w:rPr>
          <w:rFonts w:ascii="Baskerville Old Face" w:hAnsi="Baskerville Old Face"/>
          <w:b/>
          <w:bCs/>
          <w:sz w:val="21"/>
          <w:szCs w:val="21"/>
        </w:rPr>
        <w:t xml:space="preserve">Process of HCl Secretion: </w:t>
      </w:r>
      <w:r w:rsidRPr="00FB122C">
        <w:rPr>
          <w:rFonts w:ascii="Baskerville Old Face" w:hAnsi="Baskerville Old Face"/>
          <w:sz w:val="21"/>
          <w:szCs w:val="21"/>
        </w:rPr>
        <w:t>the process of HCl formation happens within the parietal cells. When parietal cells are appropriately stimulated, H+ is actively pumped into the stomach lumen by H+ and K+ ATPase (proton pumps). As acid is pumped into the stomach, base (HCO</w:t>
      </w:r>
      <w:r w:rsidRPr="00FB122C">
        <w:rPr>
          <w:rFonts w:ascii="Baskerville Old Face" w:hAnsi="Baskerville Old Face"/>
          <w:sz w:val="21"/>
          <w:szCs w:val="21"/>
          <w:vertAlign w:val="subscript"/>
        </w:rPr>
        <w:t>3</w:t>
      </w:r>
      <w:r w:rsidRPr="00FB122C">
        <w:rPr>
          <w:rFonts w:ascii="Baskerville Old Face" w:hAnsi="Baskerville Old Face"/>
          <w:sz w:val="21"/>
          <w:szCs w:val="21"/>
          <w:vertAlign w:val="superscript"/>
        </w:rPr>
        <w:t xml:space="preserve">-  </w:t>
      </w:r>
      <w:r w:rsidRPr="00FB122C">
        <w:rPr>
          <w:rFonts w:ascii="Baskerville Old Face" w:hAnsi="Baskerville Old Face"/>
          <w:sz w:val="21"/>
          <w:szCs w:val="21"/>
        </w:rPr>
        <w:t>) is exported into the blood. This flow of base is called the alkaline tide. Cl- follows H+ to maintain electrical balance.</w:t>
      </w:r>
    </w:p>
    <w:p w14:paraId="7AFBDCA8" w14:textId="226B7327" w:rsidR="00093AAA" w:rsidRPr="00FB122C" w:rsidRDefault="00093AAA" w:rsidP="00093AAA">
      <w:pPr>
        <w:ind w:left="720"/>
        <w:rPr>
          <w:rFonts w:ascii="Baskerville Old Face" w:hAnsi="Baskerville Old Face"/>
          <w:sz w:val="21"/>
          <w:szCs w:val="21"/>
        </w:rPr>
      </w:pPr>
      <w:r w:rsidRPr="00FB122C">
        <w:rPr>
          <w:rFonts w:ascii="Baskerville Old Face" w:hAnsi="Baskerville Old Face"/>
          <w:b/>
          <w:bCs/>
          <w:sz w:val="21"/>
          <w:szCs w:val="21"/>
        </w:rPr>
        <w:t>Regulators of Parietal HCl Secretion:</w:t>
      </w:r>
    </w:p>
    <w:p w14:paraId="0F2D6109" w14:textId="3420B660" w:rsidR="00093AAA" w:rsidRPr="00FB122C" w:rsidRDefault="00093AAA" w:rsidP="00093AAA">
      <w:pPr>
        <w:ind w:left="720"/>
        <w:rPr>
          <w:rFonts w:ascii="Baskerville Old Face" w:hAnsi="Baskerville Old Face"/>
          <w:sz w:val="21"/>
          <w:szCs w:val="21"/>
        </w:rPr>
      </w:pPr>
      <w:r w:rsidRPr="00FB122C">
        <w:rPr>
          <w:rFonts w:ascii="Baskerville Old Face" w:hAnsi="Baskerville Old Face"/>
          <w:sz w:val="21"/>
          <w:szCs w:val="21"/>
        </w:rPr>
        <w:tab/>
      </w:r>
      <w:proofErr w:type="spellStart"/>
      <w:r w:rsidRPr="00FB122C">
        <w:rPr>
          <w:rFonts w:ascii="Baskerville Old Face" w:hAnsi="Baskerville Old Face"/>
          <w:sz w:val="21"/>
          <w:szCs w:val="21"/>
        </w:rPr>
        <w:t>ACh</w:t>
      </w:r>
      <w:proofErr w:type="spellEnd"/>
      <w:r w:rsidRPr="00FB122C">
        <w:rPr>
          <w:rFonts w:ascii="Baskerville Old Face" w:hAnsi="Baskerville Old Face"/>
          <w:sz w:val="21"/>
          <w:szCs w:val="21"/>
        </w:rPr>
        <w:t xml:space="preserve"> (+)</w:t>
      </w:r>
      <w:r w:rsidR="00F36D81" w:rsidRPr="00FB122C">
        <w:rPr>
          <w:rFonts w:ascii="Baskerville Old Face" w:hAnsi="Baskerville Old Face"/>
          <w:sz w:val="21"/>
          <w:szCs w:val="21"/>
        </w:rPr>
        <w:t>: parasympathetic. Ca++</w:t>
      </w:r>
    </w:p>
    <w:p w14:paraId="66015D56" w14:textId="3EB200C8" w:rsidR="00F36D81" w:rsidRPr="00FB122C" w:rsidRDefault="00F36D81" w:rsidP="00F36D81">
      <w:pPr>
        <w:rPr>
          <w:rFonts w:ascii="Baskerville Old Face" w:hAnsi="Baskerville Old Face"/>
          <w:sz w:val="21"/>
          <w:szCs w:val="21"/>
        </w:rPr>
      </w:pPr>
      <w:r w:rsidRPr="00FB122C">
        <w:rPr>
          <w:rFonts w:ascii="Baskerville Old Face" w:hAnsi="Baskerville Old Face"/>
          <w:sz w:val="21"/>
          <w:szCs w:val="21"/>
        </w:rPr>
        <w:tab/>
      </w:r>
      <w:r w:rsidRPr="00FB122C">
        <w:rPr>
          <w:rFonts w:ascii="Baskerville Old Face" w:hAnsi="Baskerville Old Face"/>
          <w:sz w:val="21"/>
          <w:szCs w:val="21"/>
        </w:rPr>
        <w:tab/>
        <w:t>Gastrin (+): G cells. Ca++</w:t>
      </w:r>
    </w:p>
    <w:p w14:paraId="4DD4C29C" w14:textId="57A7189C" w:rsidR="00F36D81" w:rsidRPr="00FB122C" w:rsidRDefault="00F36D81" w:rsidP="00F36D81">
      <w:pPr>
        <w:rPr>
          <w:rFonts w:ascii="Baskerville Old Face" w:hAnsi="Baskerville Old Face"/>
          <w:sz w:val="21"/>
          <w:szCs w:val="21"/>
        </w:rPr>
      </w:pPr>
      <w:r w:rsidRPr="00FB122C">
        <w:rPr>
          <w:rFonts w:ascii="Baskerville Old Face" w:hAnsi="Baskerville Old Face"/>
          <w:sz w:val="21"/>
          <w:szCs w:val="21"/>
        </w:rPr>
        <w:tab/>
      </w:r>
      <w:r w:rsidRPr="00FB122C">
        <w:rPr>
          <w:rFonts w:ascii="Baskerville Old Face" w:hAnsi="Baskerville Old Face"/>
          <w:sz w:val="21"/>
          <w:szCs w:val="21"/>
        </w:rPr>
        <w:tab/>
        <w:t>Histamine (+): ECL cells. cAMP</w:t>
      </w:r>
    </w:p>
    <w:p w14:paraId="4067FEB9" w14:textId="193EB87F" w:rsidR="00F36D81" w:rsidRPr="00FB122C" w:rsidRDefault="00F36D81" w:rsidP="00F36D81">
      <w:pPr>
        <w:rPr>
          <w:rFonts w:ascii="Baskerville Old Face" w:hAnsi="Baskerville Old Face"/>
          <w:sz w:val="21"/>
          <w:szCs w:val="21"/>
        </w:rPr>
      </w:pPr>
      <w:r w:rsidRPr="00FB122C">
        <w:rPr>
          <w:rFonts w:ascii="Baskerville Old Face" w:hAnsi="Baskerville Old Face"/>
          <w:sz w:val="21"/>
          <w:szCs w:val="21"/>
        </w:rPr>
        <w:tab/>
      </w:r>
      <w:r w:rsidRPr="00FB122C">
        <w:rPr>
          <w:rFonts w:ascii="Baskerville Old Face" w:hAnsi="Baskerville Old Face"/>
          <w:sz w:val="21"/>
          <w:szCs w:val="21"/>
        </w:rPr>
        <w:tab/>
        <w:t xml:space="preserve">Somatostatin Cells (-): scattered cells </w:t>
      </w:r>
    </w:p>
    <w:p w14:paraId="163894BD" w14:textId="67C5D704" w:rsidR="00F36D81" w:rsidRPr="00FB122C" w:rsidRDefault="00F36D81" w:rsidP="00F36D81">
      <w:pPr>
        <w:ind w:left="720"/>
        <w:rPr>
          <w:rFonts w:ascii="Baskerville Old Face" w:hAnsi="Baskerville Old Face"/>
          <w:sz w:val="21"/>
          <w:szCs w:val="21"/>
        </w:rPr>
      </w:pPr>
      <w:r w:rsidRPr="00FB122C">
        <w:rPr>
          <w:rFonts w:ascii="Baskerville Old Face" w:hAnsi="Baskerville Old Face"/>
          <w:b/>
          <w:bCs/>
          <w:sz w:val="21"/>
          <w:szCs w:val="21"/>
        </w:rPr>
        <w:t xml:space="preserve">Gastric Motility and Emptying: </w:t>
      </w:r>
      <w:r w:rsidRPr="00FB122C">
        <w:rPr>
          <w:rFonts w:ascii="Baskerville Old Face" w:hAnsi="Baskerville Old Face"/>
          <w:sz w:val="21"/>
          <w:szCs w:val="21"/>
        </w:rPr>
        <w:t>stomach contractions not only accommodate its filling and cause its emptying, but they also compress, knead, and mix the food with gastric juice to produce chyme. The processes of mechanical breakdown and propulsion are inseparable in the stomach due to a unique type of peristalsis.</w:t>
      </w:r>
    </w:p>
    <w:p w14:paraId="2BD69437" w14:textId="6AB7D043" w:rsidR="00F36D81" w:rsidRPr="00FB122C" w:rsidRDefault="00F36D81" w:rsidP="00F36D81">
      <w:pPr>
        <w:ind w:left="1440"/>
        <w:rPr>
          <w:rFonts w:ascii="Baskerville Old Face" w:hAnsi="Baskerville Old Face"/>
          <w:sz w:val="21"/>
          <w:szCs w:val="21"/>
        </w:rPr>
      </w:pPr>
      <w:r w:rsidRPr="00FB122C">
        <w:rPr>
          <w:rFonts w:ascii="Baskerville Old Face" w:hAnsi="Baskerville Old Face"/>
          <w:b/>
          <w:bCs/>
          <w:sz w:val="21"/>
          <w:szCs w:val="21"/>
        </w:rPr>
        <w:t xml:space="preserve">Stomach Filling: </w:t>
      </w:r>
      <w:r w:rsidRPr="00FB122C">
        <w:rPr>
          <w:rFonts w:ascii="Baskerville Old Face" w:hAnsi="Baskerville Old Face"/>
          <w:sz w:val="21"/>
          <w:szCs w:val="21"/>
        </w:rPr>
        <w:t>the stomach stretches to accommodate incoming food, but internal stomach pressure remains constant until about 1.5L of food have been ingested. Thereafter, the pressure rises. The relatively unchanging pressure in a filling stomach is due to two factors:</w:t>
      </w:r>
    </w:p>
    <w:p w14:paraId="7FF4749F" w14:textId="4E751414" w:rsidR="00F36D81" w:rsidRPr="00FB122C" w:rsidRDefault="00F36D81" w:rsidP="00F36D81">
      <w:pPr>
        <w:pStyle w:val="ListParagraph"/>
        <w:numPr>
          <w:ilvl w:val="0"/>
          <w:numId w:val="19"/>
        </w:numPr>
        <w:rPr>
          <w:rFonts w:ascii="Baskerville Old Face" w:hAnsi="Baskerville Old Face"/>
          <w:b/>
          <w:bCs/>
          <w:sz w:val="21"/>
          <w:szCs w:val="21"/>
        </w:rPr>
      </w:pPr>
      <w:r w:rsidRPr="00FB122C">
        <w:rPr>
          <w:rFonts w:ascii="Baskerville Old Face" w:hAnsi="Baskerville Old Face"/>
          <w:b/>
          <w:bCs/>
          <w:sz w:val="21"/>
          <w:szCs w:val="21"/>
        </w:rPr>
        <w:lastRenderedPageBreak/>
        <w:t xml:space="preserve">Receptive Relaxation: </w:t>
      </w:r>
      <w:r w:rsidRPr="00FB122C">
        <w:rPr>
          <w:rFonts w:ascii="Baskerville Old Face" w:hAnsi="Baskerville Old Face"/>
          <w:sz w:val="21"/>
          <w:szCs w:val="21"/>
        </w:rPr>
        <w:t xml:space="preserve">of smooth muscle in the stomach fundus and body occurs both in anticipation of and in response to food moving through the esophagus and into the stomach. The swallowing center of the brain stem coordinates this process, which is mediated by the </w:t>
      </w:r>
      <w:proofErr w:type="spellStart"/>
      <w:r w:rsidRPr="00FB122C">
        <w:rPr>
          <w:rFonts w:ascii="Baskerville Old Face" w:hAnsi="Baskerville Old Face"/>
          <w:sz w:val="21"/>
          <w:szCs w:val="21"/>
        </w:rPr>
        <w:t>vagus</w:t>
      </w:r>
      <w:proofErr w:type="spellEnd"/>
      <w:r w:rsidRPr="00FB122C">
        <w:rPr>
          <w:rFonts w:ascii="Baskerville Old Face" w:hAnsi="Baskerville Old Face"/>
          <w:sz w:val="21"/>
          <w:szCs w:val="21"/>
        </w:rPr>
        <w:t xml:space="preserve"> nerves.</w:t>
      </w:r>
    </w:p>
    <w:p w14:paraId="7C9029FD" w14:textId="33A69452" w:rsidR="00F36D81" w:rsidRPr="00FB122C" w:rsidRDefault="00F36D81" w:rsidP="00F36D81">
      <w:pPr>
        <w:pStyle w:val="ListParagraph"/>
        <w:numPr>
          <w:ilvl w:val="0"/>
          <w:numId w:val="19"/>
        </w:numPr>
        <w:rPr>
          <w:rFonts w:ascii="Baskerville Old Face" w:hAnsi="Baskerville Old Face"/>
          <w:b/>
          <w:bCs/>
          <w:sz w:val="21"/>
          <w:szCs w:val="21"/>
        </w:rPr>
      </w:pPr>
      <w:r w:rsidRPr="00FB122C">
        <w:rPr>
          <w:rFonts w:ascii="Baskerville Old Face" w:hAnsi="Baskerville Old Face"/>
          <w:b/>
          <w:bCs/>
          <w:sz w:val="21"/>
          <w:szCs w:val="21"/>
        </w:rPr>
        <w:t>Gastric Accommodation:</w:t>
      </w:r>
      <w:r w:rsidRPr="00FB122C">
        <w:rPr>
          <w:rFonts w:ascii="Baskerville Old Face" w:hAnsi="Baskerville Old Face"/>
          <w:sz w:val="21"/>
          <w:szCs w:val="21"/>
        </w:rPr>
        <w:t xml:space="preserve"> is the intrinsic ability of visceral smooth muscle to exhibit the stress-relaxation response. In other words, the stomach can stretch without greatly increasing its tension and contracting. This capability is very important in hollow organs, like the stomach, that must serve as temporary reservoirs. </w:t>
      </w:r>
    </w:p>
    <w:p w14:paraId="1894F006" w14:textId="7973FEB0" w:rsidR="008A636A" w:rsidRPr="00FB122C" w:rsidRDefault="008A636A" w:rsidP="008A636A">
      <w:pPr>
        <w:ind w:left="1440"/>
        <w:rPr>
          <w:rFonts w:ascii="Baskerville Old Face" w:hAnsi="Baskerville Old Face"/>
          <w:sz w:val="21"/>
          <w:szCs w:val="21"/>
        </w:rPr>
      </w:pPr>
      <w:r w:rsidRPr="00FB122C">
        <w:rPr>
          <w:rFonts w:ascii="Baskerville Old Face" w:hAnsi="Baskerville Old Face"/>
          <w:b/>
          <w:bCs/>
          <w:sz w:val="21"/>
          <w:szCs w:val="21"/>
        </w:rPr>
        <w:t>Gastric Contractile Activity:</w:t>
      </w:r>
      <w:r w:rsidRPr="00FB122C">
        <w:rPr>
          <w:rFonts w:ascii="Baskerville Old Face" w:hAnsi="Baskerville Old Face"/>
          <w:sz w:val="21"/>
          <w:szCs w:val="21"/>
        </w:rPr>
        <w:t xml:space="preserve"> like the esophagus, the stomach exhibits peristalsis. After a meal, peristalsis begins near the gastroesophageal sphincter, where it produces gentle rippling movements of the thin stomach wall. As the contractions approach the pylorus, where the stomach musculature is thicker, they become much more powerful. Although the strength of the stomach’s peristaltic waves can be modified, their rate is constant – always around 3 per minute. The contractile rhythm is set by enteric pacemaker cells, muscle-like noncontractile cells located in the myenteric plexus. The pacemaker cells depolarize and repolarize spontaneously 3x per minute, establishing the so-called cyclic slow waves of the stomach, or its basic electrical rhythm. Since gap junctions couple the pacemakers electrically to the rest of the smooth muscle sheet, their “beat” is transmitted efficiently and quickly to the entire muscularis.  The pacemakers set the maximum frequency of contraction, but they do not initiate the contractions of regulate their force. Instead, they generate subthreshold depolarization waves, which are then “ignited” by neural and hormonal factors. </w:t>
      </w:r>
    </w:p>
    <w:p w14:paraId="71FE9CC5" w14:textId="302B8CB8" w:rsidR="008A636A" w:rsidRPr="00FB122C" w:rsidRDefault="008A636A" w:rsidP="008A636A">
      <w:pPr>
        <w:ind w:left="1440"/>
        <w:rPr>
          <w:rFonts w:ascii="Baskerville Old Face" w:hAnsi="Baskerville Old Face"/>
          <w:sz w:val="21"/>
          <w:szCs w:val="21"/>
        </w:rPr>
      </w:pPr>
      <w:r w:rsidRPr="00FB122C">
        <w:rPr>
          <w:rFonts w:ascii="Baskerville Old Face" w:hAnsi="Baskerville Old Face"/>
          <w:b/>
          <w:bCs/>
          <w:sz w:val="21"/>
          <w:szCs w:val="21"/>
        </w:rPr>
        <w:t>Regulation of Gastric Emptying:</w:t>
      </w:r>
      <w:r w:rsidRPr="00FB122C">
        <w:rPr>
          <w:rFonts w:ascii="Baskerville Old Face" w:hAnsi="Baskerville Old Face"/>
          <w:sz w:val="21"/>
          <w:szCs w:val="21"/>
        </w:rPr>
        <w:t xml:space="preserve"> the stomach usually empties completely within four hours after a meal. However, the larger the meal (the greater the stomach distension) and the more liquid its contents, the faster the stomach empties. Fluids pass quickly through the stomach. Solids linger, remaining until they are well mixed with gastric juice and converted to the liquid state. The rate of gastric emptying also depends on the contents of the duodenum. The stomach and duodenum act in tandem. As chyme enters the duodenum, receptors in its wall respond to chemical signals and to stretch. This initiates the enterogastric reflex and the hormonal mechanisms that inhibit gastric secretion. </w:t>
      </w:r>
      <w:r w:rsidR="00492161" w:rsidRPr="00FB122C">
        <w:rPr>
          <w:rFonts w:ascii="Baskerville Old Face" w:hAnsi="Baskerville Old Face"/>
          <w:sz w:val="21"/>
          <w:szCs w:val="21"/>
        </w:rPr>
        <w:t>A carbohydrate-rich meal moves through the duodenum rapidly, but fats form an oily layer at the top of the chyme and are digested more slowly by enzymes acting in the intestine. For this reason, when chyme entering the duodenum is fatty, reflexes slow stomach emptying, and food may remain in the stomach 6+ hours.</w:t>
      </w:r>
    </w:p>
    <w:p w14:paraId="67C1EB31" w14:textId="643B2E3F" w:rsidR="00F36D81" w:rsidRPr="00FB122C" w:rsidRDefault="00492161" w:rsidP="00F36D81">
      <w:pPr>
        <w:ind w:left="720"/>
        <w:rPr>
          <w:rFonts w:ascii="Baskerville Old Face" w:hAnsi="Baskerville Old Face"/>
          <w:b/>
          <w:bCs/>
          <w:sz w:val="21"/>
          <w:szCs w:val="21"/>
        </w:rPr>
      </w:pPr>
      <w:r w:rsidRPr="00FB122C">
        <w:rPr>
          <w:rFonts w:ascii="Baskerville Old Face" w:hAnsi="Baskerville Old Face"/>
          <w:b/>
          <w:bCs/>
          <w:sz w:val="21"/>
          <w:szCs w:val="21"/>
        </w:rPr>
        <w:t>Gastric Problems</w:t>
      </w:r>
    </w:p>
    <w:p w14:paraId="2C0D2BD3" w14:textId="2CE2FDB9" w:rsidR="00492161" w:rsidRPr="00FB122C" w:rsidRDefault="00492161" w:rsidP="00492161">
      <w:pPr>
        <w:ind w:left="1440"/>
        <w:rPr>
          <w:rFonts w:ascii="Baskerville Old Face" w:hAnsi="Baskerville Old Face"/>
          <w:sz w:val="21"/>
          <w:szCs w:val="21"/>
        </w:rPr>
      </w:pPr>
      <w:r w:rsidRPr="00FB122C">
        <w:rPr>
          <w:rFonts w:ascii="Baskerville Old Face" w:hAnsi="Baskerville Old Face"/>
          <w:b/>
          <w:bCs/>
          <w:sz w:val="21"/>
          <w:szCs w:val="21"/>
        </w:rPr>
        <w:t xml:space="preserve">Peptic Ulcers: </w:t>
      </w:r>
      <w:r w:rsidRPr="00FB122C">
        <w:rPr>
          <w:rFonts w:ascii="Baskerville Old Face" w:hAnsi="Baskerville Old Face"/>
          <w:sz w:val="21"/>
          <w:szCs w:val="21"/>
        </w:rPr>
        <w:t>excess acid secretion by stomach overcomes protective mucus barrier and damages the organ lining. More common in esophagus or duodenum.</w:t>
      </w:r>
    </w:p>
    <w:p w14:paraId="1B2C64D2" w14:textId="33FA62A0" w:rsidR="00492161" w:rsidRPr="00FB122C" w:rsidRDefault="00492161" w:rsidP="00492161">
      <w:pPr>
        <w:ind w:left="2160"/>
        <w:rPr>
          <w:rFonts w:ascii="Baskerville Old Face" w:hAnsi="Baskerville Old Face"/>
          <w:sz w:val="21"/>
          <w:szCs w:val="21"/>
        </w:rPr>
      </w:pPr>
      <w:r w:rsidRPr="00FB122C">
        <w:rPr>
          <w:rFonts w:ascii="Baskerville Old Face" w:hAnsi="Baskerville Old Face"/>
          <w:b/>
          <w:bCs/>
          <w:sz w:val="21"/>
          <w:szCs w:val="21"/>
        </w:rPr>
        <w:t xml:space="preserve">Risk factors: </w:t>
      </w:r>
      <w:r w:rsidRPr="00FB122C">
        <w:rPr>
          <w:rFonts w:ascii="Baskerville Old Face" w:hAnsi="Baskerville Old Face"/>
          <w:sz w:val="21"/>
          <w:szCs w:val="21"/>
        </w:rPr>
        <w:t xml:space="preserve">smoking, habitual use of NSAIDs, alcohol, certain chronic diseases, infection with Helicobacter pylori </w:t>
      </w:r>
    </w:p>
    <w:p w14:paraId="27A67276" w14:textId="4D85AB6E" w:rsidR="00492161" w:rsidRPr="00FB122C" w:rsidRDefault="00492161" w:rsidP="00492161">
      <w:pPr>
        <w:ind w:left="2160"/>
        <w:rPr>
          <w:rFonts w:ascii="Baskerville Old Face" w:hAnsi="Baskerville Old Face"/>
          <w:sz w:val="21"/>
          <w:szCs w:val="21"/>
        </w:rPr>
      </w:pPr>
      <w:r w:rsidRPr="00FB122C">
        <w:rPr>
          <w:rFonts w:ascii="Baskerville Old Face" w:hAnsi="Baskerville Old Face"/>
          <w:b/>
          <w:bCs/>
          <w:sz w:val="21"/>
          <w:szCs w:val="21"/>
        </w:rPr>
        <w:t xml:space="preserve">Treatment: </w:t>
      </w:r>
      <w:r w:rsidRPr="00FB122C">
        <w:rPr>
          <w:rFonts w:ascii="Baskerville Old Face" w:hAnsi="Baskerville Old Face"/>
          <w:sz w:val="21"/>
          <w:szCs w:val="21"/>
        </w:rPr>
        <w:t xml:space="preserve">cimetidine which inhibits histamine-receptor interaction. Antibiotics. Proton pump inhibitors. </w:t>
      </w:r>
    </w:p>
    <w:p w14:paraId="1C0E75B4" w14:textId="278A3F79" w:rsidR="00492161" w:rsidRPr="00FB122C" w:rsidRDefault="00492161" w:rsidP="00492161">
      <w:pPr>
        <w:ind w:left="1440"/>
        <w:rPr>
          <w:rFonts w:ascii="Baskerville Old Face" w:hAnsi="Baskerville Old Face"/>
          <w:sz w:val="21"/>
          <w:szCs w:val="21"/>
        </w:rPr>
      </w:pPr>
      <w:r w:rsidRPr="00FB122C">
        <w:rPr>
          <w:rFonts w:ascii="Baskerville Old Face" w:hAnsi="Baskerville Old Face"/>
          <w:b/>
          <w:bCs/>
          <w:sz w:val="21"/>
          <w:szCs w:val="21"/>
        </w:rPr>
        <w:t>Vomiting (Emesis):</w:t>
      </w:r>
      <w:r w:rsidRPr="00FB122C">
        <w:rPr>
          <w:rFonts w:ascii="Baskerville Old Face" w:hAnsi="Baskerville Old Face"/>
          <w:sz w:val="21"/>
          <w:szCs w:val="21"/>
        </w:rPr>
        <w:t xml:space="preserve"> excessive stretching of stomach/intestine or presence of irritants (example: bacterial toxins, excessive alcohol, spicy foods, and some drugs). Emetic centre in medulla is stimulated and motor responses elicited:</w:t>
      </w:r>
    </w:p>
    <w:p w14:paraId="7DB1DCEB" w14:textId="5EF89749" w:rsidR="00492161" w:rsidRPr="00FB122C" w:rsidRDefault="00492161" w:rsidP="00492161">
      <w:pPr>
        <w:pStyle w:val="ListParagraph"/>
        <w:numPr>
          <w:ilvl w:val="0"/>
          <w:numId w:val="18"/>
        </w:numPr>
        <w:rPr>
          <w:rFonts w:ascii="Baskerville Old Face" w:hAnsi="Baskerville Old Face"/>
          <w:sz w:val="21"/>
          <w:szCs w:val="21"/>
        </w:rPr>
      </w:pPr>
      <w:r w:rsidRPr="00FB122C">
        <w:rPr>
          <w:rFonts w:ascii="Baskerville Old Face" w:hAnsi="Baskerville Old Face"/>
          <w:sz w:val="21"/>
          <w:szCs w:val="21"/>
        </w:rPr>
        <w:t>Skeletal muscles of abdominal wall and diaphragm contract</w:t>
      </w:r>
    </w:p>
    <w:p w14:paraId="01D0B672" w14:textId="75E20D10" w:rsidR="00492161" w:rsidRPr="00FB122C" w:rsidRDefault="00492161" w:rsidP="00492161">
      <w:pPr>
        <w:pStyle w:val="ListParagraph"/>
        <w:numPr>
          <w:ilvl w:val="0"/>
          <w:numId w:val="18"/>
        </w:numPr>
        <w:rPr>
          <w:rFonts w:ascii="Baskerville Old Face" w:hAnsi="Baskerville Old Face"/>
          <w:sz w:val="21"/>
          <w:szCs w:val="21"/>
        </w:rPr>
      </w:pPr>
      <w:r w:rsidRPr="00FB122C">
        <w:rPr>
          <w:rFonts w:ascii="Baskerville Old Face" w:hAnsi="Baskerville Old Face"/>
          <w:sz w:val="21"/>
          <w:szCs w:val="21"/>
        </w:rPr>
        <w:t>Cardiac sphincter relaxes</w:t>
      </w:r>
    </w:p>
    <w:p w14:paraId="7AE54DB0" w14:textId="5AEE9CDD" w:rsidR="00492161" w:rsidRPr="00FB122C" w:rsidRDefault="00492161" w:rsidP="004C65D7">
      <w:pPr>
        <w:pStyle w:val="ListParagraph"/>
        <w:numPr>
          <w:ilvl w:val="0"/>
          <w:numId w:val="18"/>
        </w:numPr>
        <w:rPr>
          <w:rFonts w:ascii="Baskerville Old Face" w:hAnsi="Baskerville Old Face"/>
          <w:sz w:val="21"/>
          <w:szCs w:val="21"/>
        </w:rPr>
      </w:pPr>
      <w:r w:rsidRPr="00FB122C">
        <w:rPr>
          <w:rFonts w:ascii="Baskerville Old Face" w:hAnsi="Baskerville Old Face"/>
          <w:sz w:val="21"/>
          <w:szCs w:val="21"/>
        </w:rPr>
        <w:lastRenderedPageBreak/>
        <w:t>Soft palate rises to close off nasal passages</w:t>
      </w:r>
    </w:p>
    <w:p w14:paraId="0F04A82C" w14:textId="2F27D648" w:rsidR="00492161" w:rsidRPr="00FB122C" w:rsidRDefault="00492161" w:rsidP="00492161">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Match the following cell type with the correct secretory product:</w:t>
      </w:r>
    </w:p>
    <w:p w14:paraId="265449CC" w14:textId="27440F2B" w:rsidR="00492161" w:rsidRPr="00FB122C" w:rsidRDefault="00492161" w:rsidP="00492161">
      <w:pPr>
        <w:rPr>
          <w:rFonts w:ascii="Baskerville Old Face" w:hAnsi="Baskerville Old Face"/>
          <w:sz w:val="21"/>
          <w:szCs w:val="21"/>
        </w:rPr>
      </w:pPr>
      <w:r w:rsidRPr="00FB122C">
        <w:rPr>
          <w:rFonts w:ascii="Baskerville Old Face" w:hAnsi="Baskerville Old Face"/>
          <w:sz w:val="21"/>
          <w:szCs w:val="21"/>
        </w:rPr>
        <w:t xml:space="preserve">a. </w:t>
      </w:r>
      <w:r w:rsidRPr="00FB122C">
        <w:rPr>
          <w:rFonts w:ascii="Baskerville Old Face" w:hAnsi="Baskerville Old Face"/>
          <w:b/>
          <w:bCs/>
          <w:sz w:val="21"/>
          <w:szCs w:val="21"/>
        </w:rPr>
        <w:t>Chief Cells</w:t>
      </w:r>
      <w:r w:rsidR="00CA7742" w:rsidRPr="00FB122C">
        <w:rPr>
          <w:rFonts w:ascii="Baskerville Old Face" w:hAnsi="Baskerville Old Face"/>
          <w:sz w:val="21"/>
          <w:szCs w:val="21"/>
        </w:rPr>
        <w:t>: Pepsinogen</w:t>
      </w:r>
      <w:r w:rsidR="00970952" w:rsidRPr="00FB122C">
        <w:rPr>
          <w:rFonts w:ascii="Baskerville Old Face" w:hAnsi="Baskerville Old Face"/>
          <w:sz w:val="21"/>
          <w:szCs w:val="21"/>
        </w:rPr>
        <w:t xml:space="preserve"> -&gt; </w:t>
      </w:r>
      <w:r w:rsidR="00CA7742" w:rsidRPr="00FB122C">
        <w:rPr>
          <w:rFonts w:ascii="Baskerville Old Face" w:hAnsi="Baskerville Old Face"/>
          <w:sz w:val="21"/>
          <w:szCs w:val="21"/>
        </w:rPr>
        <w:t>Pepsin</w:t>
      </w:r>
      <w:r w:rsidR="00CA7742" w:rsidRPr="00FB122C">
        <w:rPr>
          <w:rFonts w:ascii="Baskerville Old Face" w:hAnsi="Baskerville Old Face"/>
          <w:sz w:val="21"/>
          <w:szCs w:val="21"/>
        </w:rPr>
        <w:tab/>
      </w:r>
      <w:r w:rsidR="00CA7742" w:rsidRPr="00FB122C">
        <w:rPr>
          <w:rFonts w:ascii="Baskerville Old Face" w:hAnsi="Baskerville Old Face"/>
          <w:sz w:val="21"/>
          <w:szCs w:val="21"/>
        </w:rPr>
        <w:tab/>
      </w:r>
      <w:r w:rsidR="00CA7742" w:rsidRPr="00FB122C">
        <w:rPr>
          <w:rFonts w:ascii="Baskerville Old Face" w:hAnsi="Baskerville Old Face"/>
          <w:sz w:val="21"/>
          <w:szCs w:val="21"/>
        </w:rPr>
        <w:tab/>
      </w:r>
      <w:proofErr w:type="spellStart"/>
      <w:r w:rsidR="00CA7742" w:rsidRPr="00FB122C">
        <w:rPr>
          <w:rFonts w:ascii="Baskerville Old Face" w:hAnsi="Baskerville Old Face"/>
          <w:sz w:val="21"/>
          <w:szCs w:val="21"/>
        </w:rPr>
        <w:t>i</w:t>
      </w:r>
      <w:proofErr w:type="spellEnd"/>
      <w:r w:rsidR="00CA7742" w:rsidRPr="00FB122C">
        <w:rPr>
          <w:rFonts w:ascii="Baskerville Old Face" w:hAnsi="Baskerville Old Face"/>
          <w:sz w:val="21"/>
          <w:szCs w:val="21"/>
        </w:rPr>
        <w:t>) HCl</w:t>
      </w:r>
    </w:p>
    <w:p w14:paraId="29162CB3" w14:textId="7FD0E77C" w:rsidR="00492161" w:rsidRPr="00FB122C" w:rsidRDefault="00492161" w:rsidP="00492161">
      <w:pPr>
        <w:rPr>
          <w:rFonts w:ascii="Baskerville Old Face" w:hAnsi="Baskerville Old Face"/>
          <w:sz w:val="21"/>
          <w:szCs w:val="21"/>
        </w:rPr>
      </w:pPr>
      <w:r w:rsidRPr="00FB122C">
        <w:rPr>
          <w:rFonts w:ascii="Baskerville Old Face" w:hAnsi="Baskerville Old Face"/>
          <w:sz w:val="21"/>
          <w:szCs w:val="21"/>
        </w:rPr>
        <w:t xml:space="preserve">b. </w:t>
      </w:r>
      <w:r w:rsidRPr="00FB122C">
        <w:rPr>
          <w:rFonts w:ascii="Baskerville Old Face" w:hAnsi="Baskerville Old Face"/>
          <w:b/>
          <w:bCs/>
          <w:sz w:val="21"/>
          <w:szCs w:val="21"/>
        </w:rPr>
        <w:t>Enteroendocrine G Cells</w:t>
      </w:r>
      <w:r w:rsidR="00CA7742" w:rsidRPr="00FB122C">
        <w:rPr>
          <w:rFonts w:ascii="Baskerville Old Face" w:hAnsi="Baskerville Old Face"/>
          <w:sz w:val="21"/>
          <w:szCs w:val="21"/>
        </w:rPr>
        <w:t>: Gastrin</w:t>
      </w:r>
      <w:r w:rsidR="00CA7742" w:rsidRPr="00FB122C">
        <w:rPr>
          <w:rFonts w:ascii="Baskerville Old Face" w:hAnsi="Baskerville Old Face"/>
          <w:sz w:val="21"/>
          <w:szCs w:val="21"/>
        </w:rPr>
        <w:tab/>
      </w:r>
      <w:r w:rsidR="00CA7742" w:rsidRPr="00FB122C">
        <w:rPr>
          <w:rFonts w:ascii="Baskerville Old Face" w:hAnsi="Baskerville Old Face"/>
          <w:sz w:val="21"/>
          <w:szCs w:val="21"/>
        </w:rPr>
        <w:tab/>
      </w:r>
      <w:r w:rsidR="00CA7742" w:rsidRPr="00FB122C">
        <w:rPr>
          <w:rFonts w:ascii="Baskerville Old Face" w:hAnsi="Baskerville Old Face"/>
          <w:sz w:val="21"/>
          <w:szCs w:val="21"/>
        </w:rPr>
        <w:tab/>
        <w:t>ii) Amylase</w:t>
      </w:r>
    </w:p>
    <w:p w14:paraId="713C9D18" w14:textId="7113F825" w:rsidR="00492161" w:rsidRPr="00FB122C" w:rsidRDefault="00492161" w:rsidP="00492161">
      <w:pPr>
        <w:rPr>
          <w:rFonts w:ascii="Baskerville Old Face" w:hAnsi="Baskerville Old Face"/>
          <w:sz w:val="21"/>
          <w:szCs w:val="21"/>
        </w:rPr>
      </w:pPr>
      <w:r w:rsidRPr="00FB122C">
        <w:rPr>
          <w:rFonts w:ascii="Baskerville Old Face" w:hAnsi="Baskerville Old Face"/>
          <w:sz w:val="21"/>
          <w:szCs w:val="21"/>
        </w:rPr>
        <w:t xml:space="preserve">c. </w:t>
      </w:r>
      <w:r w:rsidRPr="00FB122C">
        <w:rPr>
          <w:rFonts w:ascii="Baskerville Old Face" w:hAnsi="Baskerville Old Face"/>
          <w:b/>
          <w:bCs/>
          <w:sz w:val="21"/>
          <w:szCs w:val="21"/>
        </w:rPr>
        <w:t>Parietal Cells</w:t>
      </w:r>
      <w:r w:rsidR="00CA7742" w:rsidRPr="00FB122C">
        <w:rPr>
          <w:rFonts w:ascii="Baskerville Old Face" w:hAnsi="Baskerville Old Face"/>
          <w:sz w:val="21"/>
          <w:szCs w:val="21"/>
        </w:rPr>
        <w:t>: HCl</w:t>
      </w:r>
      <w:r w:rsidR="00CA7742" w:rsidRPr="00FB122C">
        <w:rPr>
          <w:rFonts w:ascii="Baskerville Old Face" w:hAnsi="Baskerville Old Face"/>
          <w:sz w:val="21"/>
          <w:szCs w:val="21"/>
        </w:rPr>
        <w:tab/>
      </w:r>
      <w:r w:rsidR="00CA7742" w:rsidRPr="00FB122C">
        <w:rPr>
          <w:rFonts w:ascii="Baskerville Old Face" w:hAnsi="Baskerville Old Face"/>
          <w:sz w:val="21"/>
          <w:szCs w:val="21"/>
        </w:rPr>
        <w:tab/>
      </w:r>
      <w:r w:rsidR="00CA7742" w:rsidRPr="00FB122C">
        <w:rPr>
          <w:rFonts w:ascii="Baskerville Old Face" w:hAnsi="Baskerville Old Face"/>
          <w:sz w:val="21"/>
          <w:szCs w:val="21"/>
        </w:rPr>
        <w:tab/>
      </w:r>
      <w:r w:rsidR="00CA7742" w:rsidRPr="00FB122C">
        <w:rPr>
          <w:rFonts w:ascii="Baskerville Old Face" w:hAnsi="Baskerville Old Face"/>
          <w:sz w:val="21"/>
          <w:szCs w:val="21"/>
        </w:rPr>
        <w:tab/>
      </w:r>
      <w:r w:rsidR="00CA7742" w:rsidRPr="00FB122C">
        <w:rPr>
          <w:rFonts w:ascii="Baskerville Old Face" w:hAnsi="Baskerville Old Face"/>
          <w:sz w:val="21"/>
          <w:szCs w:val="21"/>
        </w:rPr>
        <w:tab/>
        <w:t>iii) Chyme</w:t>
      </w:r>
    </w:p>
    <w:p w14:paraId="6E7FAEDE" w14:textId="3D4D2517" w:rsidR="00CA7742" w:rsidRPr="00FB122C" w:rsidRDefault="00CA7742" w:rsidP="00492161">
      <w:pPr>
        <w:rPr>
          <w:rFonts w:ascii="Baskerville Old Face" w:hAnsi="Baskerville Old Face"/>
          <w:sz w:val="21"/>
          <w:szCs w:val="21"/>
        </w:rPr>
      </w:pP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t>iv) Pepsinogen</w:t>
      </w:r>
    </w:p>
    <w:p w14:paraId="7602B4C4" w14:textId="0AB269C8" w:rsidR="00CA7742" w:rsidRPr="00FB122C" w:rsidRDefault="00CA7742" w:rsidP="00492161">
      <w:pPr>
        <w:rPr>
          <w:rFonts w:ascii="Baskerville Old Face" w:hAnsi="Baskerville Old Face"/>
          <w:sz w:val="21"/>
          <w:szCs w:val="21"/>
        </w:rPr>
      </w:pP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t>v) Gastrin</w:t>
      </w:r>
    </w:p>
    <w:p w14:paraId="3AA32AC3" w14:textId="12D24966" w:rsidR="00CA7742" w:rsidRPr="00FB122C" w:rsidRDefault="00CA7742" w:rsidP="00492161">
      <w:pPr>
        <w:rPr>
          <w:rFonts w:ascii="Baskerville Old Face" w:hAnsi="Baskerville Old Face"/>
          <w:sz w:val="21"/>
          <w:szCs w:val="21"/>
        </w:rPr>
      </w:pP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sz w:val="21"/>
          <w:szCs w:val="21"/>
        </w:rPr>
        <w:tab/>
        <w:t>vi) Pepsin</w:t>
      </w:r>
    </w:p>
    <w:p w14:paraId="28567BC3" w14:textId="5110304D" w:rsidR="00CA7742" w:rsidRPr="00FB122C" w:rsidRDefault="00CA7742" w:rsidP="00492161">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The creation of an acidic environment in the stomach lumen:</w:t>
      </w:r>
    </w:p>
    <w:p w14:paraId="7519EA83" w14:textId="1CD86495" w:rsidR="00CA7742" w:rsidRPr="00FB122C" w:rsidRDefault="00CA7742" w:rsidP="00492161">
      <w:pPr>
        <w:rPr>
          <w:rFonts w:ascii="Baskerville Old Face" w:hAnsi="Baskerville Old Face"/>
          <w:sz w:val="21"/>
          <w:szCs w:val="21"/>
        </w:rPr>
      </w:pPr>
      <w:r w:rsidRPr="00FB122C">
        <w:rPr>
          <w:rFonts w:ascii="Baskerville Old Face" w:hAnsi="Baskerville Old Face"/>
          <w:sz w:val="21"/>
          <w:szCs w:val="21"/>
        </w:rPr>
        <w:t>a. Is stimulated by histamine</w:t>
      </w:r>
    </w:p>
    <w:p w14:paraId="3497596F" w14:textId="50A2F5EB" w:rsidR="00CA7742" w:rsidRPr="00FB122C" w:rsidRDefault="00CA7742" w:rsidP="00492161">
      <w:pPr>
        <w:rPr>
          <w:rFonts w:ascii="Baskerville Old Face" w:hAnsi="Baskerville Old Face"/>
          <w:sz w:val="21"/>
          <w:szCs w:val="21"/>
        </w:rPr>
      </w:pPr>
      <w:r w:rsidRPr="00FB122C">
        <w:rPr>
          <w:rFonts w:ascii="Baskerville Old Face" w:hAnsi="Baskerville Old Face"/>
          <w:sz w:val="21"/>
          <w:szCs w:val="21"/>
        </w:rPr>
        <w:t>b. Is energy-requiring</w:t>
      </w:r>
    </w:p>
    <w:p w14:paraId="16C1070C" w14:textId="6318970A" w:rsidR="00CA7742" w:rsidRPr="00FB122C" w:rsidRDefault="00CA7742" w:rsidP="00492161">
      <w:pPr>
        <w:rPr>
          <w:rFonts w:ascii="Baskerville Old Face" w:hAnsi="Baskerville Old Face"/>
          <w:sz w:val="21"/>
          <w:szCs w:val="21"/>
        </w:rPr>
      </w:pPr>
      <w:r w:rsidRPr="00FB122C">
        <w:rPr>
          <w:rFonts w:ascii="Baskerville Old Face" w:hAnsi="Baskerville Old Face"/>
          <w:sz w:val="21"/>
          <w:szCs w:val="21"/>
        </w:rPr>
        <w:t>c. Involves movement of Cl- into the blood in exchange for bicarbonate</w:t>
      </w:r>
    </w:p>
    <w:p w14:paraId="41674029" w14:textId="559DD56F" w:rsidR="00CA7742" w:rsidRPr="00FB122C" w:rsidRDefault="00CA7742" w:rsidP="00492161">
      <w:pPr>
        <w:rPr>
          <w:rFonts w:ascii="Baskerville Old Face" w:hAnsi="Baskerville Old Face"/>
          <w:b/>
          <w:bCs/>
          <w:sz w:val="21"/>
          <w:szCs w:val="21"/>
        </w:rPr>
      </w:pPr>
      <w:r w:rsidRPr="00FB122C">
        <w:rPr>
          <w:rFonts w:ascii="Baskerville Old Face" w:hAnsi="Baskerville Old Face"/>
          <w:b/>
          <w:bCs/>
          <w:sz w:val="21"/>
          <w:szCs w:val="21"/>
        </w:rPr>
        <w:t>d. a and b</w:t>
      </w:r>
    </w:p>
    <w:p w14:paraId="12BFC6CD" w14:textId="623A61BD" w:rsidR="00970952" w:rsidRPr="00FB122C" w:rsidRDefault="00CA7742" w:rsidP="00492161">
      <w:pPr>
        <w:rPr>
          <w:rFonts w:ascii="Baskerville Old Face" w:hAnsi="Baskerville Old Face"/>
          <w:sz w:val="21"/>
          <w:szCs w:val="21"/>
        </w:rPr>
      </w:pPr>
      <w:r w:rsidRPr="00FB122C">
        <w:rPr>
          <w:rFonts w:ascii="Baskerville Old Face" w:hAnsi="Baskerville Old Face"/>
          <w:sz w:val="21"/>
          <w:szCs w:val="21"/>
        </w:rPr>
        <w:t>e. a, b, and c</w:t>
      </w:r>
    </w:p>
    <w:p w14:paraId="383C38B0" w14:textId="3BBDC96E" w:rsidR="004C65D7" w:rsidRPr="00FB122C" w:rsidRDefault="004C65D7" w:rsidP="004C65D7">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Is the stomach the only site where gastrin is produced?</w:t>
      </w:r>
    </w:p>
    <w:p w14:paraId="26316FD3" w14:textId="0994AAD7" w:rsidR="004C65D7" w:rsidRPr="00FB122C" w:rsidRDefault="004C65D7" w:rsidP="004C65D7">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 xml:space="preserve">No, it is produced by G cells of the duodenum and in the pyloric antrum of the stomach. </w:t>
      </w:r>
    </w:p>
    <w:p w14:paraId="2061A682" w14:textId="6BA3C51F" w:rsidR="00561645" w:rsidRPr="00FB122C" w:rsidRDefault="006B2685" w:rsidP="00B6500F">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What is the role of the mucosal barrier?</w:t>
      </w:r>
    </w:p>
    <w:p w14:paraId="525B32BF" w14:textId="619A66C9" w:rsidR="006B2685" w:rsidRPr="00FB122C" w:rsidRDefault="006B2685" w:rsidP="00B6500F">
      <w:pPr>
        <w:rPr>
          <w:rFonts w:ascii="Baskerville Old Face" w:hAnsi="Baskerville Old Face"/>
          <w:sz w:val="21"/>
          <w:szCs w:val="21"/>
        </w:rPr>
      </w:pPr>
      <w:r w:rsidRPr="00FB122C">
        <w:rPr>
          <w:rFonts w:ascii="Baskerville Old Face" w:hAnsi="Baskerville Old Face"/>
          <w:b/>
          <w:bCs/>
          <w:sz w:val="21"/>
          <w:szCs w:val="21"/>
        </w:rPr>
        <w:t xml:space="preserve">A. </w:t>
      </w:r>
      <w:r w:rsidR="00B1430B" w:rsidRPr="00FB122C">
        <w:rPr>
          <w:rFonts w:ascii="Baskerville Old Face" w:hAnsi="Baskerville Old Face"/>
          <w:sz w:val="21"/>
          <w:szCs w:val="21"/>
        </w:rPr>
        <w:t xml:space="preserve"> The stomach mucosa is exposed to some of the harshest conditions in the entire digestive tract. Gastric juice is corrosively </w:t>
      </w:r>
      <w:r w:rsidR="00EB2DDE" w:rsidRPr="00FB122C">
        <w:rPr>
          <w:rFonts w:ascii="Baskerville Old Face" w:hAnsi="Baskerville Old Face"/>
          <w:sz w:val="21"/>
          <w:szCs w:val="21"/>
        </w:rPr>
        <w:t>acidic,</w:t>
      </w:r>
      <w:r w:rsidR="00B1430B" w:rsidRPr="00FB122C">
        <w:rPr>
          <w:rFonts w:ascii="Baskerville Old Face" w:hAnsi="Baskerville Old Face"/>
          <w:sz w:val="21"/>
          <w:szCs w:val="21"/>
        </w:rPr>
        <w:t xml:space="preserve"> </w:t>
      </w:r>
      <w:r w:rsidR="0060080E" w:rsidRPr="00FB122C">
        <w:rPr>
          <w:rFonts w:ascii="Baskerville Old Face" w:hAnsi="Baskerville Old Face"/>
          <w:sz w:val="21"/>
          <w:szCs w:val="21"/>
        </w:rPr>
        <w:t>and its protein-digesting enzymes can digest the stomach itself.</w:t>
      </w:r>
    </w:p>
    <w:p w14:paraId="2087DD4D" w14:textId="754732E1" w:rsidR="006B2685" w:rsidRPr="00FB122C" w:rsidRDefault="006B2685" w:rsidP="00B6500F">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What is the composition of the mucosal barrier?</w:t>
      </w:r>
    </w:p>
    <w:p w14:paraId="4777E337" w14:textId="459B1483" w:rsidR="006B2685" w:rsidRPr="00FB122C" w:rsidRDefault="006B2685" w:rsidP="00B6500F">
      <w:pPr>
        <w:rPr>
          <w:rFonts w:ascii="Baskerville Old Face" w:hAnsi="Baskerville Old Face"/>
          <w:sz w:val="21"/>
          <w:szCs w:val="21"/>
        </w:rPr>
      </w:pPr>
      <w:r w:rsidRPr="00FB122C">
        <w:rPr>
          <w:rFonts w:ascii="Baskerville Old Face" w:hAnsi="Baskerville Old Face"/>
          <w:b/>
          <w:bCs/>
          <w:sz w:val="21"/>
          <w:szCs w:val="21"/>
        </w:rPr>
        <w:t xml:space="preserve">A. </w:t>
      </w:r>
      <w:r w:rsidR="008A7AAD" w:rsidRPr="00FB122C">
        <w:rPr>
          <w:rFonts w:ascii="Baskerville Old Face" w:hAnsi="Baskerville Old Face"/>
          <w:sz w:val="21"/>
          <w:szCs w:val="21"/>
        </w:rPr>
        <w:t xml:space="preserve">A thick coating of bicarbonate-rich mucus that builds up on the stomach wall. </w:t>
      </w:r>
      <w:r w:rsidR="00104C4B" w:rsidRPr="00FB122C">
        <w:rPr>
          <w:rFonts w:ascii="Baskerville Old Face" w:hAnsi="Baskerville Old Face"/>
          <w:sz w:val="21"/>
          <w:szCs w:val="21"/>
        </w:rPr>
        <w:t xml:space="preserve">The epithelial </w:t>
      </w:r>
      <w:r w:rsidR="00104662" w:rsidRPr="00FB122C">
        <w:rPr>
          <w:rFonts w:ascii="Baskerville Old Face" w:hAnsi="Baskerville Old Face"/>
          <w:sz w:val="21"/>
          <w:szCs w:val="21"/>
        </w:rPr>
        <w:t xml:space="preserve">cells of the mucosa are </w:t>
      </w:r>
      <w:r w:rsidR="00A34C66" w:rsidRPr="00FB122C">
        <w:rPr>
          <w:rFonts w:ascii="Baskerville Old Face" w:hAnsi="Baskerville Old Face"/>
          <w:sz w:val="21"/>
          <w:szCs w:val="21"/>
        </w:rPr>
        <w:t>joined</w:t>
      </w:r>
      <w:r w:rsidR="00104662" w:rsidRPr="00FB122C">
        <w:rPr>
          <w:rFonts w:ascii="Baskerville Old Face" w:hAnsi="Baskerville Old Face"/>
          <w:sz w:val="21"/>
          <w:szCs w:val="21"/>
        </w:rPr>
        <w:t xml:space="preserve"> by tight junctions that prevent gastric juice from leaking into underlying tissue layers. Damaged epithelial mucosal cells are shed and quickly replaced by division of undifferentiated stem cells that reside where the gastric pits join the gastric glands. The stomach surface epithelium of mucous cells is completely renewed every 3-6 </w:t>
      </w:r>
      <w:r w:rsidR="001176F8" w:rsidRPr="00FB122C">
        <w:rPr>
          <w:rFonts w:ascii="Baskerville Old Face" w:hAnsi="Baskerville Old Face"/>
          <w:sz w:val="21"/>
          <w:szCs w:val="21"/>
        </w:rPr>
        <w:t xml:space="preserve">days, but the more sheltered glandular cells deep within the gastric glands have a much longer life span. </w:t>
      </w:r>
    </w:p>
    <w:p w14:paraId="696EADBE" w14:textId="7EF6297E" w:rsidR="00430672" w:rsidRPr="00FB122C" w:rsidRDefault="00430672" w:rsidP="00B6500F">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Describe the process by which solids are broken apart into smaller pieces in the stomach.</w:t>
      </w:r>
    </w:p>
    <w:p w14:paraId="44A2D549" w14:textId="2EBF5951" w:rsidR="00430672" w:rsidRPr="00FB122C" w:rsidRDefault="00430672" w:rsidP="00B6500F">
      <w:pPr>
        <w:rPr>
          <w:rFonts w:ascii="Baskerville Old Face" w:hAnsi="Baskerville Old Face"/>
          <w:sz w:val="21"/>
          <w:szCs w:val="21"/>
        </w:rPr>
      </w:pPr>
      <w:r w:rsidRPr="00FB122C">
        <w:rPr>
          <w:rFonts w:ascii="Baskerville Old Face" w:hAnsi="Baskerville Old Face"/>
          <w:b/>
          <w:bCs/>
          <w:sz w:val="21"/>
          <w:szCs w:val="21"/>
        </w:rPr>
        <w:t>A.</w:t>
      </w:r>
      <w:r w:rsidRPr="00FB122C">
        <w:rPr>
          <w:rFonts w:ascii="Baskerville Old Face" w:hAnsi="Baskerville Old Face"/>
          <w:sz w:val="21"/>
          <w:szCs w:val="21"/>
        </w:rPr>
        <w:t xml:space="preserve"> Peristaltic contractions become more and more powerful as they approach the pylorus. Only a small squirt of liquid chyme is allowed through the pyloric sphincter before this sphincter closes as part of the peristaltic wave. Once the pyloric sphincter is closed, solids in the stomach are propelled back into the stomach (a movement called retropulsion) while being pummeled and ground together. </w:t>
      </w:r>
    </w:p>
    <w:p w14:paraId="06645CB3" w14:textId="635918FE" w:rsidR="00430672" w:rsidRPr="00FB122C" w:rsidRDefault="00430672" w:rsidP="00B6500F">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Two substances secreted by cells of the gastric glands are needed to produce the active protein-digesting enzyme pepsin. What are these substances and which cells secrete them?</w:t>
      </w:r>
    </w:p>
    <w:p w14:paraId="6C20A6AE" w14:textId="3D259893" w:rsidR="00430672" w:rsidRPr="00FB122C" w:rsidRDefault="00430672" w:rsidP="00B6500F">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 xml:space="preserve">The chief cells produce pepsinogen, which is the inactive enzyme pepsin, and the parietal </w:t>
      </w:r>
      <w:r w:rsidR="00D552D6" w:rsidRPr="00FB122C">
        <w:rPr>
          <w:rFonts w:ascii="Baskerville Old Face" w:hAnsi="Baskerville Old Face"/>
          <w:sz w:val="21"/>
          <w:szCs w:val="21"/>
        </w:rPr>
        <w:t xml:space="preserve">cells secrete HCl needed to activate pepsinogen. </w:t>
      </w:r>
    </w:p>
    <w:p w14:paraId="7071CC09" w14:textId="2946E401" w:rsidR="00430672" w:rsidRPr="00FB122C" w:rsidRDefault="00430672" w:rsidP="00B6500F">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Name the three phases of gastric secretion.</w:t>
      </w:r>
    </w:p>
    <w:p w14:paraId="1FA5B2A3" w14:textId="122ADE50" w:rsidR="00430672" w:rsidRPr="00FB122C" w:rsidRDefault="00430672" w:rsidP="00B6500F">
      <w:pPr>
        <w:rPr>
          <w:rFonts w:ascii="Baskerville Old Face" w:hAnsi="Baskerville Old Face"/>
          <w:sz w:val="21"/>
          <w:szCs w:val="21"/>
        </w:rPr>
      </w:pPr>
      <w:r w:rsidRPr="00FB122C">
        <w:rPr>
          <w:rFonts w:ascii="Baskerville Old Face" w:hAnsi="Baskerville Old Face"/>
          <w:b/>
          <w:bCs/>
          <w:sz w:val="21"/>
          <w:szCs w:val="21"/>
        </w:rPr>
        <w:lastRenderedPageBreak/>
        <w:t>A.</w:t>
      </w:r>
      <w:r w:rsidR="00D552D6" w:rsidRPr="00FB122C">
        <w:rPr>
          <w:rFonts w:ascii="Baskerville Old Face" w:hAnsi="Baskerville Old Face"/>
          <w:sz w:val="21"/>
          <w:szCs w:val="21"/>
        </w:rPr>
        <w:t xml:space="preserve"> The three phases of gastric secretion are the cephalic, gastric, and intestinal phases.</w:t>
      </w:r>
    </w:p>
    <w:p w14:paraId="7673EA6C" w14:textId="3198041F" w:rsidR="00430672" w:rsidRPr="00FB122C" w:rsidRDefault="00430672" w:rsidP="00B6500F">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How does the presence of food in the small intestine inhibit gastric secretion and motility?</w:t>
      </w:r>
    </w:p>
    <w:p w14:paraId="2FE2F3B4" w14:textId="267E0145" w:rsidR="00430672" w:rsidRPr="00FB122C" w:rsidRDefault="00430672" w:rsidP="00B6500F">
      <w:pPr>
        <w:rPr>
          <w:rFonts w:ascii="Baskerville Old Face" w:hAnsi="Baskerville Old Face"/>
          <w:sz w:val="21"/>
          <w:szCs w:val="21"/>
        </w:rPr>
      </w:pPr>
      <w:r w:rsidRPr="00FB122C">
        <w:rPr>
          <w:rFonts w:ascii="Baskerville Old Face" w:hAnsi="Baskerville Old Face"/>
          <w:b/>
          <w:bCs/>
          <w:sz w:val="21"/>
          <w:szCs w:val="21"/>
        </w:rPr>
        <w:t xml:space="preserve">A. </w:t>
      </w:r>
      <w:r w:rsidR="00D552D6" w:rsidRPr="00FB122C">
        <w:rPr>
          <w:rFonts w:ascii="Baskerville Old Face" w:hAnsi="Baskerville Old Face"/>
          <w:sz w:val="21"/>
          <w:szCs w:val="21"/>
        </w:rPr>
        <w:t>The presence of food in the duodenum inhibits gastric activity by triggering the enterogastric reflex and the secretion of enterogastrones (hormones).</w:t>
      </w:r>
    </w:p>
    <w:p w14:paraId="72ADBCAC" w14:textId="78D856E2" w:rsidR="006F7FB4" w:rsidRPr="00FB122C" w:rsidRDefault="00B966B5" w:rsidP="00B6500F">
      <w:pPr>
        <w:rPr>
          <w:rFonts w:ascii="Baskerville Old Face" w:hAnsi="Baskerville Old Face"/>
          <w:b/>
          <w:bCs/>
          <w:sz w:val="21"/>
          <w:szCs w:val="21"/>
          <w:u w:val="single"/>
        </w:rPr>
      </w:pPr>
      <w:r w:rsidRPr="00FB122C">
        <w:rPr>
          <w:rFonts w:ascii="Baskerville Old Face" w:hAnsi="Baskerville Old Face"/>
          <w:b/>
          <w:bCs/>
          <w:sz w:val="21"/>
          <w:szCs w:val="21"/>
          <w:u w:val="single"/>
        </w:rPr>
        <w:t xml:space="preserve">The Small Intestine is the Major </w:t>
      </w:r>
      <w:r w:rsidR="00647899" w:rsidRPr="00FB122C">
        <w:rPr>
          <w:rFonts w:ascii="Baskerville Old Face" w:hAnsi="Baskerville Old Face"/>
          <w:b/>
          <w:bCs/>
          <w:sz w:val="21"/>
          <w:szCs w:val="21"/>
          <w:u w:val="single"/>
        </w:rPr>
        <w:t>Site for Digestion and Absorption</w:t>
      </w:r>
    </w:p>
    <w:p w14:paraId="1E8A09F3" w14:textId="19086C66" w:rsidR="00647899" w:rsidRPr="00FB122C" w:rsidRDefault="00CA4FE2" w:rsidP="00B6500F">
      <w:pPr>
        <w:rPr>
          <w:rFonts w:ascii="Baskerville Old Face" w:hAnsi="Baskerville Old Face"/>
          <w:sz w:val="21"/>
          <w:szCs w:val="21"/>
        </w:rPr>
      </w:pPr>
      <w:r w:rsidRPr="00FB122C">
        <w:rPr>
          <w:rFonts w:ascii="Baskerville Old Face" w:hAnsi="Baskerville Old Face"/>
          <w:sz w:val="21"/>
          <w:szCs w:val="21"/>
        </w:rPr>
        <w:t>The small intestine is the body’s major digestive organ. Within its twisted passageway, digestion is completed</w:t>
      </w:r>
      <w:r w:rsidR="00482986" w:rsidRPr="00FB122C">
        <w:rPr>
          <w:rFonts w:ascii="Baskerville Old Face" w:hAnsi="Baskerville Old Face"/>
          <w:sz w:val="21"/>
          <w:szCs w:val="21"/>
        </w:rPr>
        <w:t xml:space="preserve"> (with the help of bile</w:t>
      </w:r>
      <w:r w:rsidR="00363D3A" w:rsidRPr="00FB122C">
        <w:rPr>
          <w:rFonts w:ascii="Baskerville Old Face" w:hAnsi="Baskerville Old Face"/>
          <w:sz w:val="21"/>
          <w:szCs w:val="21"/>
        </w:rPr>
        <w:t xml:space="preserve"> and pancreatic enzymes)</w:t>
      </w:r>
      <w:r w:rsidR="00A34C66" w:rsidRPr="00FB122C">
        <w:rPr>
          <w:rFonts w:ascii="Baskerville Old Face" w:hAnsi="Baskerville Old Face"/>
          <w:sz w:val="21"/>
          <w:szCs w:val="21"/>
        </w:rPr>
        <w:t xml:space="preserve">. </w:t>
      </w:r>
      <w:r w:rsidR="00E6792B" w:rsidRPr="00FB122C">
        <w:rPr>
          <w:rFonts w:ascii="Baskerville Old Face" w:hAnsi="Baskerville Old Face"/>
          <w:sz w:val="21"/>
          <w:szCs w:val="21"/>
        </w:rPr>
        <w:t xml:space="preserve">Site of virtually all </w:t>
      </w:r>
      <w:r w:rsidR="00C3399F" w:rsidRPr="00FB122C">
        <w:rPr>
          <w:rFonts w:ascii="Baskerville Old Face" w:hAnsi="Baskerville Old Face"/>
          <w:sz w:val="21"/>
          <w:szCs w:val="21"/>
        </w:rPr>
        <w:t xml:space="preserve">absorption. Extends from pyloric sphincter to ileocecal valve. </w:t>
      </w:r>
    </w:p>
    <w:p w14:paraId="3AB3221B" w14:textId="2E0C9EFE" w:rsidR="00CF138C" w:rsidRPr="00FB122C" w:rsidRDefault="00CF138C" w:rsidP="007136D6">
      <w:pPr>
        <w:ind w:left="720"/>
        <w:rPr>
          <w:rFonts w:ascii="Baskerville Old Face" w:hAnsi="Baskerville Old Face"/>
          <w:sz w:val="21"/>
          <w:szCs w:val="21"/>
        </w:rPr>
      </w:pPr>
      <w:r w:rsidRPr="00FB122C">
        <w:rPr>
          <w:rFonts w:ascii="Baskerville Old Face" w:hAnsi="Baskerville Old Face"/>
          <w:b/>
          <w:bCs/>
          <w:sz w:val="21"/>
          <w:szCs w:val="21"/>
        </w:rPr>
        <w:t>Gross Anatomy:</w:t>
      </w:r>
      <w:r w:rsidRPr="00FB122C">
        <w:rPr>
          <w:rFonts w:ascii="Baskerville Old Face" w:hAnsi="Baskerville Old Face"/>
          <w:sz w:val="21"/>
          <w:szCs w:val="21"/>
        </w:rPr>
        <w:t xml:space="preserve"> the small intestine is a convoluted tube extending from the pyloric sphincter to the ileocecal valve (sphincter)</w:t>
      </w:r>
      <w:r w:rsidR="007136D6" w:rsidRPr="00FB122C">
        <w:rPr>
          <w:rFonts w:ascii="Baskerville Old Face" w:hAnsi="Baskerville Old Face"/>
          <w:sz w:val="21"/>
          <w:szCs w:val="21"/>
        </w:rPr>
        <w:t xml:space="preserve"> where it joins the large intestine.</w:t>
      </w:r>
      <w:r w:rsidR="00D25889" w:rsidRPr="00FB122C">
        <w:rPr>
          <w:rFonts w:ascii="Baskerville Old Face" w:hAnsi="Baskerville Old Face"/>
          <w:sz w:val="21"/>
          <w:szCs w:val="21"/>
        </w:rPr>
        <w:t xml:space="preserve"> It is the longest </w:t>
      </w:r>
      <w:r w:rsidR="00577A8B" w:rsidRPr="00FB122C">
        <w:rPr>
          <w:rFonts w:ascii="Baskerville Old Face" w:hAnsi="Baskerville Old Face"/>
          <w:sz w:val="21"/>
          <w:szCs w:val="21"/>
        </w:rPr>
        <w:t xml:space="preserve">part of the alimentary </w:t>
      </w:r>
      <w:r w:rsidR="00D552D6" w:rsidRPr="00FB122C">
        <w:rPr>
          <w:rFonts w:ascii="Baskerville Old Face" w:hAnsi="Baskerville Old Face"/>
          <w:sz w:val="21"/>
          <w:szCs w:val="21"/>
        </w:rPr>
        <w:t>canal but</w:t>
      </w:r>
      <w:r w:rsidR="00577A8B" w:rsidRPr="00FB122C">
        <w:rPr>
          <w:rFonts w:ascii="Baskerville Old Face" w:hAnsi="Baskerville Old Face"/>
          <w:sz w:val="21"/>
          <w:szCs w:val="21"/>
        </w:rPr>
        <w:t xml:space="preserve"> is only about half </w:t>
      </w:r>
      <w:r w:rsidR="006D2119" w:rsidRPr="00FB122C">
        <w:rPr>
          <w:rFonts w:ascii="Baskerville Old Face" w:hAnsi="Baskerville Old Face"/>
          <w:sz w:val="21"/>
          <w:szCs w:val="21"/>
        </w:rPr>
        <w:t>the diameter of the large intestine</w:t>
      </w:r>
      <w:r w:rsidR="0063731D" w:rsidRPr="00FB122C">
        <w:rPr>
          <w:rFonts w:ascii="Baskerville Old Face" w:hAnsi="Baskerville Old Face"/>
          <w:sz w:val="21"/>
          <w:szCs w:val="21"/>
        </w:rPr>
        <w:t>.</w:t>
      </w:r>
      <w:r w:rsidR="00CD37E0" w:rsidRPr="00FB122C">
        <w:rPr>
          <w:rFonts w:ascii="Baskerville Old Face" w:hAnsi="Baskerville Old Face"/>
          <w:sz w:val="21"/>
          <w:szCs w:val="21"/>
        </w:rPr>
        <w:t xml:space="preserve"> The small </w:t>
      </w:r>
      <w:r w:rsidR="00D63651" w:rsidRPr="00FB122C">
        <w:rPr>
          <w:rFonts w:ascii="Baskerville Old Face" w:hAnsi="Baskerville Old Face"/>
          <w:sz w:val="21"/>
          <w:szCs w:val="21"/>
        </w:rPr>
        <w:t>intestine has three subdivisions:</w:t>
      </w:r>
    </w:p>
    <w:p w14:paraId="3123813B" w14:textId="21E2EC77" w:rsidR="00D63651" w:rsidRPr="00FB122C" w:rsidRDefault="00D63651" w:rsidP="00843F44">
      <w:pPr>
        <w:ind w:left="1440"/>
        <w:rPr>
          <w:rFonts w:ascii="Baskerville Old Face" w:hAnsi="Baskerville Old Face"/>
          <w:sz w:val="21"/>
          <w:szCs w:val="21"/>
        </w:rPr>
      </w:pPr>
      <w:r w:rsidRPr="00FB122C">
        <w:rPr>
          <w:rFonts w:ascii="Baskerville Old Face" w:hAnsi="Baskerville Old Face"/>
          <w:b/>
          <w:bCs/>
          <w:sz w:val="21"/>
          <w:szCs w:val="21"/>
        </w:rPr>
        <w:t>Duodenum</w:t>
      </w:r>
      <w:r w:rsidR="001E364A" w:rsidRPr="00FB122C">
        <w:rPr>
          <w:rFonts w:ascii="Baskerville Old Face" w:hAnsi="Baskerville Old Face"/>
          <w:b/>
          <w:bCs/>
          <w:sz w:val="21"/>
          <w:szCs w:val="21"/>
        </w:rPr>
        <w:t>:</w:t>
      </w:r>
      <w:r w:rsidR="001E364A" w:rsidRPr="00FB122C">
        <w:rPr>
          <w:rFonts w:ascii="Baskerville Old Face" w:hAnsi="Baskerville Old Face"/>
          <w:sz w:val="21"/>
          <w:szCs w:val="21"/>
        </w:rPr>
        <w:t xml:space="preserve"> </w:t>
      </w:r>
      <w:r w:rsidR="00B21927" w:rsidRPr="00FB122C">
        <w:rPr>
          <w:rFonts w:ascii="Baskerville Old Face" w:hAnsi="Baskerville Old Face"/>
          <w:sz w:val="21"/>
          <w:szCs w:val="21"/>
        </w:rPr>
        <w:t>12</w:t>
      </w:r>
      <w:r w:rsidR="000338CE" w:rsidRPr="00FB122C">
        <w:rPr>
          <w:rFonts w:ascii="Baskerville Old Face" w:hAnsi="Baskerville Old Face"/>
          <w:sz w:val="21"/>
          <w:szCs w:val="21"/>
        </w:rPr>
        <w:t xml:space="preserve"> finger widths long, curves around the head of the pancreas, is about</w:t>
      </w:r>
      <w:r w:rsidR="00843F44" w:rsidRPr="00FB122C">
        <w:rPr>
          <w:rFonts w:ascii="Baskerville Old Face" w:hAnsi="Baskerville Old Face"/>
          <w:sz w:val="21"/>
          <w:szCs w:val="21"/>
        </w:rPr>
        <w:t xml:space="preserve"> 25 cm long. Although it is the shortest intestinal subdivision, the duodenum has the most features of interest</w:t>
      </w:r>
      <w:r w:rsidR="00BF3F84" w:rsidRPr="00FB122C">
        <w:rPr>
          <w:rFonts w:ascii="Baskerville Old Face" w:hAnsi="Baskerville Old Face"/>
          <w:sz w:val="21"/>
          <w:szCs w:val="21"/>
        </w:rPr>
        <w:t xml:space="preserve">. </w:t>
      </w:r>
      <w:r w:rsidR="0069572A" w:rsidRPr="00FB122C">
        <w:rPr>
          <w:rFonts w:ascii="Baskerville Old Face" w:hAnsi="Baskerville Old Face"/>
          <w:sz w:val="21"/>
          <w:szCs w:val="21"/>
        </w:rPr>
        <w:t xml:space="preserve">The intestinal site of most active absorption. </w:t>
      </w:r>
      <w:r w:rsidR="00BF3F84" w:rsidRPr="00FB122C">
        <w:rPr>
          <w:rFonts w:ascii="Baskerville Old Face" w:hAnsi="Baskerville Old Face"/>
          <w:sz w:val="21"/>
          <w:szCs w:val="21"/>
        </w:rPr>
        <w:t>Mostly retroperitoneal.</w:t>
      </w:r>
    </w:p>
    <w:p w14:paraId="4485505A" w14:textId="2653A59B" w:rsidR="00D63651" w:rsidRPr="00FB122C" w:rsidRDefault="001E364A" w:rsidP="0012620E">
      <w:pPr>
        <w:ind w:left="1440"/>
        <w:rPr>
          <w:rFonts w:ascii="Baskerville Old Face" w:hAnsi="Baskerville Old Face"/>
          <w:sz w:val="21"/>
          <w:szCs w:val="21"/>
        </w:rPr>
      </w:pPr>
      <w:r w:rsidRPr="00FB122C">
        <w:rPr>
          <w:rFonts w:ascii="Baskerville Old Face" w:hAnsi="Baskerville Old Face"/>
          <w:b/>
          <w:bCs/>
          <w:sz w:val="21"/>
          <w:szCs w:val="21"/>
        </w:rPr>
        <w:t>Jejunum:</w:t>
      </w:r>
      <w:r w:rsidR="00BF3F84" w:rsidRPr="00FB122C">
        <w:rPr>
          <w:rFonts w:ascii="Baskerville Old Face" w:hAnsi="Baskerville Old Face"/>
          <w:sz w:val="21"/>
          <w:szCs w:val="21"/>
        </w:rPr>
        <w:t xml:space="preserve"> </w:t>
      </w:r>
      <w:r w:rsidR="0059560C" w:rsidRPr="00FB122C">
        <w:rPr>
          <w:rFonts w:ascii="Baskerville Old Face" w:hAnsi="Baskerville Old Face"/>
          <w:sz w:val="21"/>
          <w:szCs w:val="21"/>
        </w:rPr>
        <w:t>extends from the duodenum to the ileum</w:t>
      </w:r>
      <w:r w:rsidR="001E468F" w:rsidRPr="00FB122C">
        <w:rPr>
          <w:rFonts w:ascii="Baskerville Old Face" w:hAnsi="Baskerville Old Face"/>
          <w:sz w:val="21"/>
          <w:szCs w:val="21"/>
        </w:rPr>
        <w:t xml:space="preserve"> and is about </w:t>
      </w:r>
      <w:r w:rsidR="009516D7" w:rsidRPr="00FB122C">
        <w:rPr>
          <w:rFonts w:ascii="Baskerville Old Face" w:hAnsi="Baskerville Old Face"/>
          <w:sz w:val="21"/>
          <w:szCs w:val="21"/>
        </w:rPr>
        <w:t>8 feet long.</w:t>
      </w:r>
      <w:r w:rsidR="0012620E" w:rsidRPr="00FB122C">
        <w:rPr>
          <w:rFonts w:ascii="Baskerville Old Face" w:hAnsi="Baskerville Old Face"/>
          <w:sz w:val="21"/>
          <w:szCs w:val="21"/>
        </w:rPr>
        <w:t xml:space="preserve"> Intra-peritoneal.</w:t>
      </w:r>
    </w:p>
    <w:p w14:paraId="41CFD58D" w14:textId="780B7508" w:rsidR="001E364A" w:rsidRPr="00FB122C" w:rsidRDefault="001E364A" w:rsidP="00A51E75">
      <w:pPr>
        <w:ind w:left="1440"/>
        <w:rPr>
          <w:rFonts w:ascii="Baskerville Old Face" w:hAnsi="Baskerville Old Face"/>
          <w:sz w:val="21"/>
          <w:szCs w:val="21"/>
        </w:rPr>
      </w:pPr>
      <w:r w:rsidRPr="00FB122C">
        <w:rPr>
          <w:rFonts w:ascii="Baskerville Old Face" w:hAnsi="Baskerville Old Face"/>
          <w:b/>
          <w:bCs/>
          <w:sz w:val="21"/>
          <w:szCs w:val="21"/>
        </w:rPr>
        <w:t>Ileum:</w:t>
      </w:r>
      <w:r w:rsidR="009516D7" w:rsidRPr="00FB122C">
        <w:rPr>
          <w:rFonts w:ascii="Baskerville Old Face" w:hAnsi="Baskerville Old Face"/>
          <w:sz w:val="21"/>
          <w:szCs w:val="21"/>
        </w:rPr>
        <w:t xml:space="preserve"> </w:t>
      </w:r>
      <w:r w:rsidR="00771A79" w:rsidRPr="00FB122C">
        <w:rPr>
          <w:rFonts w:ascii="Baskerville Old Face" w:hAnsi="Baskerville Old Face"/>
          <w:sz w:val="21"/>
          <w:szCs w:val="21"/>
        </w:rPr>
        <w:t xml:space="preserve">approximately </w:t>
      </w:r>
      <w:r w:rsidR="00E253C5" w:rsidRPr="00FB122C">
        <w:rPr>
          <w:rFonts w:ascii="Baskerville Old Face" w:hAnsi="Baskerville Old Face"/>
          <w:sz w:val="21"/>
          <w:szCs w:val="21"/>
        </w:rPr>
        <w:t xml:space="preserve">12 feet long and joins the large intestine at the ileocecal valve. The jejunum and ileum hang in </w:t>
      </w:r>
      <w:proofErr w:type="spellStart"/>
      <w:r w:rsidR="00E253C5" w:rsidRPr="00FB122C">
        <w:rPr>
          <w:rFonts w:ascii="Baskerville Old Face" w:hAnsi="Baskerville Old Face"/>
          <w:sz w:val="21"/>
          <w:szCs w:val="21"/>
        </w:rPr>
        <w:t>sausagelike</w:t>
      </w:r>
      <w:proofErr w:type="spellEnd"/>
      <w:r w:rsidR="00E253C5" w:rsidRPr="00FB122C">
        <w:rPr>
          <w:rFonts w:ascii="Baskerville Old Face" w:hAnsi="Baskerville Old Face"/>
          <w:sz w:val="21"/>
          <w:szCs w:val="21"/>
        </w:rPr>
        <w:t xml:space="preserve"> coils in the central and lower part of the abdominal cavity, suspended from the posterior abdominal wall by a </w:t>
      </w:r>
      <w:proofErr w:type="spellStart"/>
      <w:r w:rsidR="00E253C5" w:rsidRPr="00FB122C">
        <w:rPr>
          <w:rFonts w:ascii="Baskerville Old Face" w:hAnsi="Baskerville Old Face"/>
          <w:sz w:val="21"/>
          <w:szCs w:val="21"/>
        </w:rPr>
        <w:t>fanshaped</w:t>
      </w:r>
      <w:proofErr w:type="spellEnd"/>
      <w:r w:rsidR="00E253C5" w:rsidRPr="00FB122C">
        <w:rPr>
          <w:rFonts w:ascii="Baskerville Old Face" w:hAnsi="Baskerville Old Face"/>
          <w:sz w:val="21"/>
          <w:szCs w:val="21"/>
        </w:rPr>
        <w:t xml:space="preserve"> m</w:t>
      </w:r>
      <w:r w:rsidR="00952DAA" w:rsidRPr="00FB122C">
        <w:rPr>
          <w:rFonts w:ascii="Baskerville Old Face" w:hAnsi="Baskerville Old Face"/>
          <w:sz w:val="21"/>
          <w:szCs w:val="21"/>
        </w:rPr>
        <w:t>esentery. The large i</w:t>
      </w:r>
      <w:r w:rsidR="00A51E75" w:rsidRPr="00FB122C">
        <w:rPr>
          <w:rFonts w:ascii="Baskerville Old Face" w:hAnsi="Baskerville Old Face"/>
          <w:sz w:val="21"/>
          <w:szCs w:val="21"/>
        </w:rPr>
        <w:t xml:space="preserve">ntestine encircles these more distal parts of the small intestine. </w:t>
      </w:r>
      <w:r w:rsidR="0012620E" w:rsidRPr="00FB122C">
        <w:rPr>
          <w:rFonts w:ascii="Baskerville Old Face" w:hAnsi="Baskerville Old Face"/>
          <w:sz w:val="21"/>
          <w:szCs w:val="21"/>
        </w:rPr>
        <w:t xml:space="preserve">Intra-peritoneal. </w:t>
      </w:r>
    </w:p>
    <w:p w14:paraId="6A95BBDD" w14:textId="39475C09" w:rsidR="000318E6" w:rsidRPr="00FB122C" w:rsidRDefault="007D5088" w:rsidP="00B53BA1">
      <w:pPr>
        <w:ind w:left="720"/>
        <w:rPr>
          <w:rFonts w:ascii="Baskerville Old Face" w:hAnsi="Baskerville Old Face"/>
          <w:sz w:val="21"/>
          <w:szCs w:val="21"/>
        </w:rPr>
      </w:pPr>
      <w:r w:rsidRPr="00FB122C">
        <w:rPr>
          <w:rFonts w:ascii="Baskerville Old Face" w:hAnsi="Baskerville Old Face"/>
          <w:b/>
          <w:bCs/>
          <w:sz w:val="21"/>
          <w:szCs w:val="21"/>
        </w:rPr>
        <w:t xml:space="preserve">Arterial Supply: </w:t>
      </w:r>
      <w:r w:rsidR="002F52AA" w:rsidRPr="00FB122C">
        <w:rPr>
          <w:rFonts w:ascii="Baskerville Old Face" w:hAnsi="Baskerville Old Face"/>
          <w:sz w:val="21"/>
          <w:szCs w:val="21"/>
        </w:rPr>
        <w:t xml:space="preserve">the arterial </w:t>
      </w:r>
      <w:r w:rsidR="003D3632" w:rsidRPr="00FB122C">
        <w:rPr>
          <w:rFonts w:ascii="Baskerville Old Face" w:hAnsi="Baskerville Old Face"/>
          <w:sz w:val="21"/>
          <w:szCs w:val="21"/>
        </w:rPr>
        <w:t xml:space="preserve">supply of the small intestine is primarily from the superior mesenteric artery. The veins parallel </w:t>
      </w:r>
      <w:r w:rsidR="00D040EC" w:rsidRPr="00FB122C">
        <w:rPr>
          <w:rFonts w:ascii="Baskerville Old Face" w:hAnsi="Baskerville Old Face"/>
          <w:sz w:val="21"/>
          <w:szCs w:val="21"/>
        </w:rPr>
        <w:t>the arteries and typically drain</w:t>
      </w:r>
      <w:r w:rsidR="00086DC2" w:rsidRPr="00FB122C">
        <w:rPr>
          <w:rFonts w:ascii="Baskerville Old Face" w:hAnsi="Baskerville Old Face"/>
          <w:sz w:val="21"/>
          <w:szCs w:val="21"/>
        </w:rPr>
        <w:t xml:space="preserve"> into the superior mesenteric vein. From there, the nutrient</w:t>
      </w:r>
      <w:r w:rsidR="00021CA4" w:rsidRPr="00FB122C">
        <w:rPr>
          <w:rFonts w:ascii="Baskerville Old Face" w:hAnsi="Baskerville Old Face"/>
          <w:sz w:val="21"/>
          <w:szCs w:val="21"/>
        </w:rPr>
        <w:t xml:space="preserve">-rich venous blood from the small intestine drains into the hepatic portal vein, which carries it to the liver. </w:t>
      </w:r>
    </w:p>
    <w:p w14:paraId="01A28BDB" w14:textId="3090CC12" w:rsidR="00D14C2E" w:rsidRPr="00FB122C" w:rsidRDefault="001F4FDB" w:rsidP="00B53BA1">
      <w:pPr>
        <w:ind w:left="720"/>
        <w:rPr>
          <w:rFonts w:ascii="Baskerville Old Face" w:hAnsi="Baskerville Old Face"/>
          <w:sz w:val="21"/>
          <w:szCs w:val="21"/>
        </w:rPr>
      </w:pPr>
      <w:r w:rsidRPr="00FB122C">
        <w:rPr>
          <w:rFonts w:ascii="Baskerville Old Face" w:hAnsi="Baskerville Old Face"/>
          <w:b/>
          <w:bCs/>
          <w:sz w:val="21"/>
          <w:szCs w:val="21"/>
        </w:rPr>
        <w:t xml:space="preserve">Nervous System: </w:t>
      </w:r>
      <w:r w:rsidRPr="00FB122C">
        <w:rPr>
          <w:rFonts w:ascii="Baskerville Old Face" w:hAnsi="Baskerville Old Face"/>
          <w:sz w:val="21"/>
          <w:szCs w:val="21"/>
        </w:rPr>
        <w:t>nerve fibers serving the small intestine include</w:t>
      </w:r>
      <w:r w:rsidR="00374F8A" w:rsidRPr="00FB122C">
        <w:rPr>
          <w:rFonts w:ascii="Baskerville Old Face" w:hAnsi="Baskerville Old Face"/>
          <w:sz w:val="21"/>
          <w:szCs w:val="21"/>
        </w:rPr>
        <w:t xml:space="preserve"> </w:t>
      </w:r>
      <w:proofErr w:type="spellStart"/>
      <w:r w:rsidR="006548D3" w:rsidRPr="00FB122C">
        <w:rPr>
          <w:rFonts w:ascii="Baskerville Old Face" w:hAnsi="Baskerville Old Face"/>
          <w:sz w:val="21"/>
          <w:szCs w:val="21"/>
        </w:rPr>
        <w:t>parasympathetic</w:t>
      </w:r>
      <w:r w:rsidR="00472BB9" w:rsidRPr="00FB122C">
        <w:rPr>
          <w:rFonts w:ascii="Baskerville Old Face" w:hAnsi="Baskerville Old Face"/>
          <w:sz w:val="21"/>
          <w:szCs w:val="21"/>
        </w:rPr>
        <w:t>s</w:t>
      </w:r>
      <w:proofErr w:type="spellEnd"/>
      <w:r w:rsidR="00472BB9" w:rsidRPr="00FB122C">
        <w:rPr>
          <w:rFonts w:ascii="Baskerville Old Face" w:hAnsi="Baskerville Old Face"/>
          <w:sz w:val="21"/>
          <w:szCs w:val="21"/>
        </w:rPr>
        <w:t xml:space="preserve"> </w:t>
      </w:r>
      <w:r w:rsidR="00374F8A" w:rsidRPr="00FB122C">
        <w:rPr>
          <w:rFonts w:ascii="Baskerville Old Face" w:hAnsi="Baskerville Old Face"/>
          <w:sz w:val="21"/>
          <w:szCs w:val="21"/>
        </w:rPr>
        <w:t xml:space="preserve">from the </w:t>
      </w:r>
      <w:proofErr w:type="spellStart"/>
      <w:r w:rsidR="00374F8A" w:rsidRPr="00FB122C">
        <w:rPr>
          <w:rFonts w:ascii="Baskerville Old Face" w:hAnsi="Baskerville Old Face"/>
          <w:sz w:val="21"/>
          <w:szCs w:val="21"/>
        </w:rPr>
        <w:t>vagus</w:t>
      </w:r>
      <w:proofErr w:type="spellEnd"/>
      <w:r w:rsidR="00374F8A" w:rsidRPr="00FB122C">
        <w:rPr>
          <w:rFonts w:ascii="Baskerville Old Face" w:hAnsi="Baskerville Old Face"/>
          <w:sz w:val="21"/>
          <w:szCs w:val="21"/>
        </w:rPr>
        <w:t xml:space="preserve"> and </w:t>
      </w:r>
      <w:proofErr w:type="spellStart"/>
      <w:r w:rsidR="00374F8A" w:rsidRPr="00FB122C">
        <w:rPr>
          <w:rFonts w:ascii="Baskerville Old Face" w:hAnsi="Baskerville Old Face"/>
          <w:sz w:val="21"/>
          <w:szCs w:val="21"/>
        </w:rPr>
        <w:t>sympathetics</w:t>
      </w:r>
      <w:proofErr w:type="spellEnd"/>
      <w:r w:rsidR="00374F8A" w:rsidRPr="00FB122C">
        <w:rPr>
          <w:rFonts w:ascii="Baskerville Old Face" w:hAnsi="Baskerville Old Face"/>
          <w:sz w:val="21"/>
          <w:szCs w:val="21"/>
        </w:rPr>
        <w:t xml:space="preserve"> f</w:t>
      </w:r>
      <w:r w:rsidR="00795CB6" w:rsidRPr="00FB122C">
        <w:rPr>
          <w:rFonts w:ascii="Baskerville Old Face" w:hAnsi="Baskerville Old Face"/>
          <w:sz w:val="21"/>
          <w:szCs w:val="21"/>
        </w:rPr>
        <w:t>rom the thoracic splanchnic nerves, both relayed through the superior mesenteric (and celiac) plexus.</w:t>
      </w:r>
    </w:p>
    <w:p w14:paraId="269551D3" w14:textId="7BD985FD" w:rsidR="00751030" w:rsidRPr="00FB122C" w:rsidRDefault="00342740" w:rsidP="00B53BA1">
      <w:pPr>
        <w:ind w:left="720"/>
        <w:rPr>
          <w:rFonts w:ascii="Baskerville Old Face" w:hAnsi="Baskerville Old Face"/>
          <w:sz w:val="21"/>
          <w:szCs w:val="21"/>
        </w:rPr>
      </w:pPr>
      <w:r w:rsidRPr="00FB122C">
        <w:rPr>
          <w:rFonts w:ascii="Baskerville Old Face" w:hAnsi="Baskerville Old Face"/>
          <w:b/>
          <w:bCs/>
          <w:sz w:val="21"/>
          <w:szCs w:val="21"/>
        </w:rPr>
        <w:t xml:space="preserve">Microscopic Anatomy: </w:t>
      </w:r>
      <w:r w:rsidR="004D6558" w:rsidRPr="00FB122C">
        <w:rPr>
          <w:rFonts w:ascii="Baskerville Old Face" w:hAnsi="Baskerville Old Face"/>
          <w:sz w:val="21"/>
          <w:szCs w:val="21"/>
        </w:rPr>
        <w:t xml:space="preserve">the small intestine is highly adapted for </w:t>
      </w:r>
      <w:r w:rsidR="00505F5F" w:rsidRPr="00FB122C">
        <w:rPr>
          <w:rFonts w:ascii="Baskerville Old Face" w:hAnsi="Baskerville Old Face"/>
          <w:sz w:val="21"/>
          <w:szCs w:val="21"/>
        </w:rPr>
        <w:t>absorbing nutrients</w:t>
      </w:r>
      <w:r w:rsidR="00622B3F" w:rsidRPr="00FB122C">
        <w:rPr>
          <w:rFonts w:ascii="Baskerville Old Face" w:hAnsi="Baskerville Old Face"/>
          <w:sz w:val="21"/>
          <w:szCs w:val="21"/>
        </w:rPr>
        <w:t>. Its length alone provides a huge surface area, and its wall has three structural modifications</w:t>
      </w:r>
      <w:r w:rsidR="001F7222" w:rsidRPr="00FB122C">
        <w:rPr>
          <w:rFonts w:ascii="Baskerville Old Face" w:hAnsi="Baskerville Old Face"/>
          <w:sz w:val="21"/>
          <w:szCs w:val="21"/>
        </w:rPr>
        <w:t>:</w:t>
      </w:r>
    </w:p>
    <w:p w14:paraId="62F64141" w14:textId="50C3F18D" w:rsidR="001F7222" w:rsidRPr="00FB122C" w:rsidRDefault="001310D2" w:rsidP="00126E2C">
      <w:pPr>
        <w:ind w:left="1440"/>
        <w:rPr>
          <w:rFonts w:ascii="Baskerville Old Face" w:hAnsi="Baskerville Old Face"/>
          <w:sz w:val="21"/>
          <w:szCs w:val="21"/>
        </w:rPr>
      </w:pPr>
      <w:r w:rsidRPr="00FB122C">
        <w:rPr>
          <w:rFonts w:ascii="Baskerville Old Face" w:hAnsi="Baskerville Old Face"/>
          <w:b/>
          <w:bCs/>
          <w:sz w:val="21"/>
          <w:szCs w:val="21"/>
        </w:rPr>
        <w:t xml:space="preserve">Circular folds: </w:t>
      </w:r>
      <w:r w:rsidRPr="00FB122C">
        <w:rPr>
          <w:rFonts w:ascii="Baskerville Old Face" w:hAnsi="Baskerville Old Face"/>
          <w:sz w:val="21"/>
          <w:szCs w:val="21"/>
        </w:rPr>
        <w:t>are deep, permanent folds of the mucosa and submucosa. Nearly 1 cm tall, these folds force chyme to spiral through the lumen, slowing</w:t>
      </w:r>
      <w:r w:rsidR="006A0A37" w:rsidRPr="00FB122C">
        <w:rPr>
          <w:rFonts w:ascii="Baskerville Old Face" w:hAnsi="Baskerville Old Face"/>
          <w:sz w:val="21"/>
          <w:szCs w:val="21"/>
        </w:rPr>
        <w:t xml:space="preserve"> its movement and allowing time for full</w:t>
      </w:r>
      <w:r w:rsidR="00126E2C" w:rsidRPr="00FB122C">
        <w:rPr>
          <w:rFonts w:ascii="Baskerville Old Face" w:hAnsi="Baskerville Old Face"/>
          <w:sz w:val="21"/>
          <w:szCs w:val="21"/>
        </w:rPr>
        <w:t xml:space="preserve"> nutrient absorption.</w:t>
      </w:r>
    </w:p>
    <w:p w14:paraId="08167DF3" w14:textId="0639CB5C" w:rsidR="004E3E64" w:rsidRPr="00FB122C" w:rsidRDefault="00DB56A5" w:rsidP="00126E2C">
      <w:pPr>
        <w:ind w:left="1440"/>
        <w:rPr>
          <w:rFonts w:ascii="Baskerville Old Face" w:hAnsi="Baskerville Old Face"/>
          <w:sz w:val="21"/>
          <w:szCs w:val="21"/>
        </w:rPr>
      </w:pPr>
      <w:r w:rsidRPr="00FB122C">
        <w:rPr>
          <w:rFonts w:ascii="Baskerville Old Face" w:hAnsi="Baskerville Old Face"/>
          <w:b/>
          <w:bCs/>
          <w:sz w:val="21"/>
          <w:szCs w:val="21"/>
        </w:rPr>
        <w:t>Villi:</w:t>
      </w:r>
      <w:r w:rsidRPr="00FB122C">
        <w:rPr>
          <w:rFonts w:ascii="Baskerville Old Face" w:hAnsi="Baskerville Old Face"/>
          <w:sz w:val="21"/>
          <w:szCs w:val="21"/>
        </w:rPr>
        <w:t xml:space="preserve"> are </w:t>
      </w:r>
      <w:proofErr w:type="spellStart"/>
      <w:r w:rsidRPr="00FB122C">
        <w:rPr>
          <w:rFonts w:ascii="Baskerville Old Face" w:hAnsi="Baskerville Old Face"/>
          <w:sz w:val="21"/>
          <w:szCs w:val="21"/>
        </w:rPr>
        <w:t>fingerlike</w:t>
      </w:r>
      <w:proofErr w:type="spellEnd"/>
      <w:r w:rsidRPr="00FB122C">
        <w:rPr>
          <w:rFonts w:ascii="Baskerville Old Face" w:hAnsi="Baskerville Old Face"/>
          <w:sz w:val="21"/>
          <w:szCs w:val="21"/>
        </w:rPr>
        <w:t xml:space="preserve"> projections of the mucosa, over 1 mm high, that give it a velvety </w:t>
      </w:r>
      <w:proofErr w:type="spellStart"/>
      <w:r w:rsidRPr="00FB122C">
        <w:rPr>
          <w:rFonts w:ascii="Baskerville Old Face" w:hAnsi="Baskerville Old Face"/>
          <w:sz w:val="21"/>
          <w:szCs w:val="21"/>
        </w:rPr>
        <w:t>texture</w:t>
      </w:r>
      <w:r w:rsidR="00A34C66" w:rsidRPr="00FB122C">
        <w:rPr>
          <w:rFonts w:ascii="Baskerville Old Face" w:hAnsi="Baskerville Old Face"/>
          <w:sz w:val="21"/>
          <w:szCs w:val="21"/>
        </w:rPr>
        <w:t>.</w:t>
      </w:r>
      <w:r w:rsidR="007E6480" w:rsidRPr="00FB122C">
        <w:rPr>
          <w:rFonts w:ascii="Baskerville Old Face" w:hAnsi="Baskerville Old Face"/>
          <w:sz w:val="21"/>
          <w:szCs w:val="21"/>
        </w:rPr>
        <w:t>The</w:t>
      </w:r>
      <w:proofErr w:type="spellEnd"/>
      <w:r w:rsidR="007E6480" w:rsidRPr="00FB122C">
        <w:rPr>
          <w:rFonts w:ascii="Baskerville Old Face" w:hAnsi="Baskerville Old Face"/>
          <w:sz w:val="21"/>
          <w:szCs w:val="21"/>
        </w:rPr>
        <w:t xml:space="preserve"> villi are large and leaflike in the duodenum </w:t>
      </w:r>
      <w:r w:rsidR="001421D1" w:rsidRPr="00FB122C">
        <w:rPr>
          <w:rFonts w:ascii="Baskerville Old Face" w:hAnsi="Baskerville Old Face"/>
          <w:sz w:val="21"/>
          <w:szCs w:val="21"/>
        </w:rPr>
        <w:t xml:space="preserve">and gradually narrow and shorten along the length of the small intestine. </w:t>
      </w:r>
    </w:p>
    <w:p w14:paraId="4378C884" w14:textId="723B3D52" w:rsidR="009C2551" w:rsidRPr="00FB122C" w:rsidRDefault="009C2551" w:rsidP="00126E2C">
      <w:pPr>
        <w:ind w:left="1440"/>
        <w:rPr>
          <w:rFonts w:ascii="Baskerville Old Face" w:hAnsi="Baskerville Old Face"/>
          <w:sz w:val="21"/>
          <w:szCs w:val="21"/>
        </w:rPr>
      </w:pPr>
      <w:r w:rsidRPr="00FB122C">
        <w:rPr>
          <w:rFonts w:ascii="Baskerville Old Face" w:hAnsi="Baskerville Old Face"/>
          <w:b/>
          <w:bCs/>
          <w:sz w:val="21"/>
          <w:szCs w:val="21"/>
        </w:rPr>
        <w:t xml:space="preserve">Microvilli: </w:t>
      </w:r>
      <w:r w:rsidRPr="00FB122C">
        <w:rPr>
          <w:rFonts w:ascii="Baskerville Old Face" w:hAnsi="Baskerville Old Face"/>
          <w:sz w:val="21"/>
          <w:szCs w:val="21"/>
        </w:rPr>
        <w:t xml:space="preserve">are long, densely packed cytoplasmic </w:t>
      </w:r>
      <w:r w:rsidR="00C57EDF" w:rsidRPr="00FB122C">
        <w:rPr>
          <w:rFonts w:ascii="Baskerville Old Face" w:hAnsi="Baskerville Old Face"/>
          <w:sz w:val="21"/>
          <w:szCs w:val="21"/>
        </w:rPr>
        <w:t>extensions of the absorptive cells of the mucosa that give the mucosal surface</w:t>
      </w:r>
      <w:r w:rsidR="00F21D84" w:rsidRPr="00FB122C">
        <w:rPr>
          <w:rFonts w:ascii="Baskerville Old Face" w:hAnsi="Baskerville Old Face"/>
          <w:sz w:val="21"/>
          <w:szCs w:val="21"/>
        </w:rPr>
        <w:t xml:space="preserve"> a fuzzy appearance called the brush border. </w:t>
      </w:r>
      <w:r w:rsidR="00801DDF" w:rsidRPr="00FB122C">
        <w:rPr>
          <w:rFonts w:ascii="Baskerville Old Face" w:hAnsi="Baskerville Old Face"/>
          <w:sz w:val="21"/>
          <w:szCs w:val="21"/>
        </w:rPr>
        <w:t>The plasma membranes of the microvilli bear enzymes referred to a</w:t>
      </w:r>
      <w:r w:rsidR="009A07C2" w:rsidRPr="00FB122C">
        <w:rPr>
          <w:rFonts w:ascii="Baskerville Old Face" w:hAnsi="Baskerville Old Face"/>
          <w:sz w:val="21"/>
          <w:szCs w:val="21"/>
        </w:rPr>
        <w:t>s brush border enzymes, which complete the digestion of carbohydrates and proteins in the small intestine.</w:t>
      </w:r>
    </w:p>
    <w:p w14:paraId="65AC55C4" w14:textId="078BEC23" w:rsidR="00A34C66" w:rsidRPr="00FB122C" w:rsidRDefault="00A34C66" w:rsidP="00A34C66">
      <w:pPr>
        <w:rPr>
          <w:rFonts w:ascii="Baskerville Old Face" w:hAnsi="Baskerville Old Face"/>
          <w:sz w:val="21"/>
          <w:szCs w:val="21"/>
        </w:rPr>
      </w:pPr>
      <w:r w:rsidRPr="00FB122C">
        <w:rPr>
          <w:rFonts w:ascii="Baskerville Old Face" w:hAnsi="Baskerville Old Face"/>
          <w:b/>
          <w:bCs/>
          <w:sz w:val="21"/>
          <w:szCs w:val="21"/>
        </w:rPr>
        <w:tab/>
        <w:t xml:space="preserve">Brush Border Enzymes: </w:t>
      </w:r>
      <w:proofErr w:type="spellStart"/>
      <w:r w:rsidRPr="00FB122C">
        <w:rPr>
          <w:rFonts w:ascii="Baskerville Old Face" w:hAnsi="Baskerville Old Face"/>
          <w:sz w:val="21"/>
          <w:szCs w:val="21"/>
        </w:rPr>
        <w:t>dextrinase</w:t>
      </w:r>
      <w:proofErr w:type="spellEnd"/>
      <w:r w:rsidRPr="00FB122C">
        <w:rPr>
          <w:rFonts w:ascii="Baskerville Old Face" w:hAnsi="Baskerville Old Face"/>
          <w:sz w:val="21"/>
          <w:szCs w:val="21"/>
        </w:rPr>
        <w:t xml:space="preserve">, glucoamylase, </w:t>
      </w:r>
      <w:r w:rsidR="00430672" w:rsidRPr="00FB122C">
        <w:rPr>
          <w:rFonts w:ascii="Baskerville Old Face" w:hAnsi="Baskerville Old Face"/>
          <w:sz w:val="21"/>
          <w:szCs w:val="21"/>
        </w:rPr>
        <w:t>maltase, sucrase, and lactase.</w:t>
      </w:r>
    </w:p>
    <w:p w14:paraId="02DAF408" w14:textId="75260498" w:rsidR="00472BB9" w:rsidRPr="00FB122C" w:rsidRDefault="00472BB9" w:rsidP="00D463A4">
      <w:pPr>
        <w:ind w:left="720"/>
        <w:rPr>
          <w:rFonts w:ascii="Baskerville Old Face" w:hAnsi="Baskerville Old Face"/>
          <w:sz w:val="21"/>
          <w:szCs w:val="21"/>
        </w:rPr>
      </w:pPr>
      <w:r w:rsidRPr="00FB122C">
        <w:rPr>
          <w:rFonts w:ascii="Baskerville Old Face" w:hAnsi="Baskerville Old Face"/>
          <w:b/>
          <w:bCs/>
          <w:sz w:val="21"/>
          <w:szCs w:val="21"/>
        </w:rPr>
        <w:lastRenderedPageBreak/>
        <w:t xml:space="preserve">Histology of the Small Intestine Wall: </w:t>
      </w:r>
      <w:r w:rsidR="00F96AE7" w:rsidRPr="00FB122C">
        <w:rPr>
          <w:rFonts w:ascii="Baskerville Old Face" w:hAnsi="Baskerville Old Face"/>
          <w:sz w:val="21"/>
          <w:szCs w:val="21"/>
        </w:rPr>
        <w:t xml:space="preserve">the four layers typical of the GI tract are also seen in the small intestine, but the mucosa and submucosa are modified to reflect </w:t>
      </w:r>
      <w:r w:rsidR="00D463A4" w:rsidRPr="00FB122C">
        <w:rPr>
          <w:rFonts w:ascii="Baskerville Old Face" w:hAnsi="Baskerville Old Face"/>
          <w:sz w:val="21"/>
          <w:szCs w:val="21"/>
        </w:rPr>
        <w:t>the intestine’s functions in the digestive pathway.</w:t>
      </w:r>
    </w:p>
    <w:p w14:paraId="3E76EAE5" w14:textId="66221C0D" w:rsidR="00997D88" w:rsidRPr="00FB122C" w:rsidRDefault="00C468B7" w:rsidP="00C7365A">
      <w:pPr>
        <w:ind w:left="1440"/>
        <w:rPr>
          <w:rFonts w:ascii="Baskerville Old Face" w:hAnsi="Baskerville Old Face"/>
          <w:sz w:val="21"/>
          <w:szCs w:val="21"/>
        </w:rPr>
      </w:pPr>
      <w:r w:rsidRPr="00FB122C">
        <w:rPr>
          <w:rFonts w:ascii="Baskerville Old Face" w:hAnsi="Baskerville Old Face"/>
          <w:b/>
          <w:bCs/>
          <w:sz w:val="21"/>
          <w:szCs w:val="21"/>
        </w:rPr>
        <w:t>Intestinal Crypts:</w:t>
      </w:r>
      <w:r w:rsidR="00F63DA1" w:rsidRPr="00FB122C">
        <w:rPr>
          <w:rFonts w:ascii="Baskerville Old Face" w:hAnsi="Baskerville Old Face"/>
          <w:sz w:val="21"/>
          <w:szCs w:val="21"/>
        </w:rPr>
        <w:t xml:space="preserve"> located between villi</w:t>
      </w:r>
      <w:r w:rsidR="00E143F2" w:rsidRPr="00FB122C">
        <w:rPr>
          <w:rFonts w:ascii="Baskerville Old Face" w:hAnsi="Baskerville Old Face"/>
          <w:sz w:val="21"/>
          <w:szCs w:val="21"/>
        </w:rPr>
        <w:t>, which are specialized for absorption</w:t>
      </w:r>
      <w:r w:rsidR="00CA25D2" w:rsidRPr="00FB122C">
        <w:rPr>
          <w:rFonts w:ascii="Baskerville Old Face" w:hAnsi="Baskerville Old Face"/>
          <w:sz w:val="21"/>
          <w:szCs w:val="21"/>
        </w:rPr>
        <w:t xml:space="preserve">, the small intestine mucosa </w:t>
      </w:r>
      <w:r w:rsidR="00F54573" w:rsidRPr="00FB122C">
        <w:rPr>
          <w:rFonts w:ascii="Baskerville Old Face" w:hAnsi="Baskerville Old Face"/>
          <w:sz w:val="21"/>
          <w:szCs w:val="21"/>
        </w:rPr>
        <w:t>is stu</w:t>
      </w:r>
      <w:r w:rsidR="00BA0C69" w:rsidRPr="00FB122C">
        <w:rPr>
          <w:rFonts w:ascii="Baskerville Old Face" w:hAnsi="Baskerville Old Face"/>
          <w:sz w:val="21"/>
          <w:szCs w:val="21"/>
        </w:rPr>
        <w:t>dded with tubular glands</w:t>
      </w:r>
      <w:r w:rsidR="00AC78AF" w:rsidRPr="00FB122C">
        <w:rPr>
          <w:rFonts w:ascii="Baskerville Old Face" w:hAnsi="Baskerville Old Face"/>
          <w:sz w:val="21"/>
          <w:szCs w:val="21"/>
        </w:rPr>
        <w:t xml:space="preserve"> called intestinal crypts. The crypts </w:t>
      </w:r>
      <w:r w:rsidR="00A21FB4" w:rsidRPr="00FB122C">
        <w:rPr>
          <w:rFonts w:ascii="Baskerville Old Face" w:hAnsi="Baskerville Old Face"/>
          <w:sz w:val="21"/>
          <w:szCs w:val="21"/>
        </w:rPr>
        <w:t xml:space="preserve">decrease in number along the </w:t>
      </w:r>
      <w:r w:rsidR="00C7365A" w:rsidRPr="00FB122C">
        <w:rPr>
          <w:rFonts w:ascii="Baskerville Old Face" w:hAnsi="Baskerville Old Face"/>
          <w:sz w:val="21"/>
          <w:szCs w:val="21"/>
        </w:rPr>
        <w:t>length of the small intestine.</w:t>
      </w:r>
      <w:r w:rsidR="003E2326" w:rsidRPr="00FB122C">
        <w:rPr>
          <w:rFonts w:ascii="Baskerville Old Face" w:hAnsi="Baskerville Old Face"/>
          <w:sz w:val="21"/>
          <w:szCs w:val="21"/>
        </w:rPr>
        <w:t xml:space="preserve"> Crypt cells secrete intestinal juice</w:t>
      </w:r>
      <w:r w:rsidR="009A6A43" w:rsidRPr="00FB122C">
        <w:rPr>
          <w:rFonts w:ascii="Baskerville Old Face" w:hAnsi="Baskerville Old Face"/>
          <w:sz w:val="21"/>
          <w:szCs w:val="21"/>
        </w:rPr>
        <w:t xml:space="preserve"> </w:t>
      </w:r>
      <w:r w:rsidR="00691D02" w:rsidRPr="00FB122C">
        <w:rPr>
          <w:rFonts w:ascii="Baskerville Old Face" w:hAnsi="Baskerville Old Face"/>
          <w:sz w:val="21"/>
          <w:szCs w:val="21"/>
        </w:rPr>
        <w:t>and</w:t>
      </w:r>
      <w:r w:rsidR="009A6A43" w:rsidRPr="00FB122C">
        <w:rPr>
          <w:rFonts w:ascii="Baskerville Old Face" w:hAnsi="Baskerville Old Face"/>
          <w:sz w:val="21"/>
          <w:szCs w:val="21"/>
        </w:rPr>
        <w:t xml:space="preserve"> contain Paneth cells (lysozyme).</w:t>
      </w:r>
      <w:r w:rsidR="009C73D0" w:rsidRPr="00FB122C">
        <w:rPr>
          <w:rFonts w:ascii="Baskerville Old Face" w:hAnsi="Baskerville Old Face"/>
          <w:sz w:val="21"/>
          <w:szCs w:val="21"/>
        </w:rPr>
        <w:t xml:space="preserve"> Villus epithelium is renewed every 3-6 days. Stem cells at </w:t>
      </w:r>
      <w:r w:rsidR="00823672" w:rsidRPr="00FB122C">
        <w:rPr>
          <w:rFonts w:ascii="Baskerville Old Face" w:hAnsi="Baskerville Old Face"/>
          <w:sz w:val="21"/>
          <w:szCs w:val="21"/>
        </w:rPr>
        <w:t xml:space="preserve">base of crypt </w:t>
      </w:r>
      <w:r w:rsidR="00D11B05" w:rsidRPr="00FB122C">
        <w:rPr>
          <w:rFonts w:ascii="Baskerville Old Face" w:hAnsi="Baskerville Old Face"/>
          <w:sz w:val="21"/>
          <w:szCs w:val="21"/>
        </w:rPr>
        <w:t>continuously divide, their daughter</w:t>
      </w:r>
      <w:r w:rsidR="003A2E3C" w:rsidRPr="00FB122C">
        <w:rPr>
          <w:rFonts w:ascii="Baskerville Old Face" w:hAnsi="Baskerville Old Face"/>
          <w:sz w:val="21"/>
          <w:szCs w:val="21"/>
        </w:rPr>
        <w:t xml:space="preserve"> cells </w:t>
      </w:r>
      <w:r w:rsidR="00340991" w:rsidRPr="00FB122C">
        <w:rPr>
          <w:rFonts w:ascii="Baskerville Old Face" w:hAnsi="Baskerville Old Face"/>
          <w:sz w:val="21"/>
          <w:szCs w:val="21"/>
        </w:rPr>
        <w:t xml:space="preserve">differentiate to become </w:t>
      </w:r>
      <w:r w:rsidR="00430672" w:rsidRPr="00FB122C">
        <w:rPr>
          <w:rFonts w:ascii="Baskerville Old Face" w:hAnsi="Baskerville Old Face"/>
          <w:sz w:val="21"/>
          <w:szCs w:val="21"/>
        </w:rPr>
        <w:t>all</w:t>
      </w:r>
      <w:r w:rsidR="00340991" w:rsidRPr="00FB122C">
        <w:rPr>
          <w:rFonts w:ascii="Baskerville Old Face" w:hAnsi="Baskerville Old Face"/>
          <w:sz w:val="21"/>
          <w:szCs w:val="21"/>
        </w:rPr>
        <w:t xml:space="preserve"> the other cell types. </w:t>
      </w:r>
      <w:r w:rsidR="00283BA2" w:rsidRPr="00FB122C">
        <w:rPr>
          <w:rFonts w:ascii="Baskerville Old Face" w:hAnsi="Baskerville Old Face"/>
          <w:sz w:val="21"/>
          <w:szCs w:val="21"/>
        </w:rPr>
        <w:t xml:space="preserve">Most of these daughter cells (except Paneth cells) differentiate </w:t>
      </w:r>
      <w:r w:rsidR="00E92530" w:rsidRPr="00FB122C">
        <w:rPr>
          <w:rFonts w:ascii="Baskerville Old Face" w:hAnsi="Baskerville Old Face"/>
          <w:sz w:val="21"/>
          <w:szCs w:val="21"/>
        </w:rPr>
        <w:t>as they gradually migrate up the villi. Paneth cells, on the other hand, migrate</w:t>
      </w:r>
      <w:r w:rsidR="00C35F7B" w:rsidRPr="00FB122C">
        <w:rPr>
          <w:rFonts w:ascii="Baskerville Old Face" w:hAnsi="Baskerville Old Face"/>
          <w:sz w:val="21"/>
          <w:szCs w:val="21"/>
        </w:rPr>
        <w:t xml:space="preserve"> to the very bottom </w:t>
      </w:r>
      <w:r w:rsidR="003F04FB" w:rsidRPr="00FB122C">
        <w:rPr>
          <w:rFonts w:ascii="Baskerville Old Face" w:hAnsi="Baskerville Old Face"/>
          <w:sz w:val="21"/>
          <w:szCs w:val="21"/>
        </w:rPr>
        <w:t xml:space="preserve">of the crypts. </w:t>
      </w:r>
      <w:r w:rsidR="00302DA8" w:rsidRPr="00FB122C">
        <w:rPr>
          <w:rFonts w:ascii="Baskerville Old Face" w:hAnsi="Baskerville Old Face"/>
          <w:sz w:val="21"/>
          <w:szCs w:val="21"/>
        </w:rPr>
        <w:t>Enterocytes at the tips of the villi undergo apoptosis and are shed, renewing the villus epithelium every 3-5 days.</w:t>
      </w:r>
    </w:p>
    <w:p w14:paraId="5D1CB5B6" w14:textId="3AA381E3" w:rsidR="009A6A43" w:rsidRPr="00FB122C" w:rsidRDefault="00051A98" w:rsidP="00C7365A">
      <w:pPr>
        <w:ind w:left="1440"/>
        <w:rPr>
          <w:rFonts w:ascii="Baskerville Old Face" w:hAnsi="Baskerville Old Face"/>
          <w:sz w:val="21"/>
          <w:szCs w:val="21"/>
        </w:rPr>
      </w:pPr>
      <w:r w:rsidRPr="00FB122C">
        <w:rPr>
          <w:rFonts w:ascii="Baskerville Old Face" w:hAnsi="Baskerville Old Face"/>
          <w:b/>
          <w:bCs/>
          <w:sz w:val="21"/>
          <w:szCs w:val="21"/>
        </w:rPr>
        <w:t>Peyer</w:t>
      </w:r>
      <w:r w:rsidR="008B5DFF" w:rsidRPr="00FB122C">
        <w:rPr>
          <w:rFonts w:ascii="Baskerville Old Face" w:hAnsi="Baskerville Old Face"/>
          <w:b/>
          <w:bCs/>
          <w:sz w:val="21"/>
          <w:szCs w:val="21"/>
        </w:rPr>
        <w:t>’s Patches:</w:t>
      </w:r>
      <w:r w:rsidR="00691D02" w:rsidRPr="00FB122C">
        <w:rPr>
          <w:rFonts w:ascii="Baskerville Old Face" w:hAnsi="Baskerville Old Face"/>
          <w:b/>
          <w:bCs/>
          <w:sz w:val="21"/>
          <w:szCs w:val="21"/>
        </w:rPr>
        <w:t xml:space="preserve"> </w:t>
      </w:r>
      <w:r w:rsidR="002844D9" w:rsidRPr="00FB122C">
        <w:rPr>
          <w:rFonts w:ascii="Baskerville Old Face" w:hAnsi="Baskerville Old Face"/>
          <w:sz w:val="21"/>
          <w:szCs w:val="21"/>
        </w:rPr>
        <w:t>MALT includes both individual lymphoid follicles and aggregated lymphoid nodules</w:t>
      </w:r>
      <w:r w:rsidR="00E64369" w:rsidRPr="00FB122C">
        <w:rPr>
          <w:rFonts w:ascii="Baskerville Old Face" w:hAnsi="Baskerville Old Face"/>
          <w:sz w:val="21"/>
          <w:szCs w:val="21"/>
        </w:rPr>
        <w:t xml:space="preserve">, the latter called Peyer’s patches. </w:t>
      </w:r>
      <w:r w:rsidR="00E21DC3" w:rsidRPr="00FB122C">
        <w:rPr>
          <w:rFonts w:ascii="Baskerville Old Face" w:hAnsi="Baskerville Old Face"/>
          <w:sz w:val="21"/>
          <w:szCs w:val="21"/>
        </w:rPr>
        <w:t>They are primarily located in the lamina propria but occas</w:t>
      </w:r>
      <w:r w:rsidR="00935C45" w:rsidRPr="00FB122C">
        <w:rPr>
          <w:rFonts w:ascii="Baskerville Old Face" w:hAnsi="Baskerville Old Face"/>
          <w:sz w:val="21"/>
          <w:szCs w:val="21"/>
        </w:rPr>
        <w:t>ionally protrude</w:t>
      </w:r>
      <w:r w:rsidR="0001126A" w:rsidRPr="00FB122C">
        <w:rPr>
          <w:rFonts w:ascii="Baskerville Old Face" w:hAnsi="Baskerville Old Face"/>
          <w:sz w:val="21"/>
          <w:szCs w:val="21"/>
        </w:rPr>
        <w:t xml:space="preserve"> into the submucosa below. </w:t>
      </w:r>
      <w:r w:rsidR="00B03085" w:rsidRPr="00FB122C">
        <w:rPr>
          <w:rFonts w:ascii="Baskerville Old Face" w:hAnsi="Baskerville Old Face"/>
          <w:sz w:val="21"/>
          <w:szCs w:val="21"/>
        </w:rPr>
        <w:t>Their increasing</w:t>
      </w:r>
      <w:r w:rsidR="005F7DEB" w:rsidRPr="00FB122C">
        <w:rPr>
          <w:rFonts w:ascii="Baskerville Old Face" w:hAnsi="Baskerville Old Face"/>
          <w:sz w:val="21"/>
          <w:szCs w:val="21"/>
        </w:rPr>
        <w:t xml:space="preserve"> abundance toward the distal end of the small intestine reflects the fact that this region contains huge numbers of bacteria that must be prevented</w:t>
      </w:r>
      <w:r w:rsidR="00FF44D4" w:rsidRPr="00FB122C">
        <w:rPr>
          <w:rFonts w:ascii="Baskerville Old Face" w:hAnsi="Baskerville Old Face"/>
          <w:sz w:val="21"/>
          <w:szCs w:val="21"/>
        </w:rPr>
        <w:t xml:space="preserve"> from entering the bloodstream.</w:t>
      </w:r>
    </w:p>
    <w:p w14:paraId="27EA22C2" w14:textId="442E6016" w:rsidR="008B5DFF" w:rsidRPr="00FB122C" w:rsidRDefault="008B5DFF" w:rsidP="00C7365A">
      <w:pPr>
        <w:ind w:left="1440"/>
        <w:rPr>
          <w:rFonts w:ascii="Baskerville Old Face" w:hAnsi="Baskerville Old Face"/>
          <w:sz w:val="21"/>
          <w:szCs w:val="21"/>
        </w:rPr>
      </w:pPr>
      <w:r w:rsidRPr="00FB122C">
        <w:rPr>
          <w:rFonts w:ascii="Baskerville Old Face" w:hAnsi="Baskerville Old Face"/>
          <w:b/>
          <w:bCs/>
          <w:sz w:val="21"/>
          <w:szCs w:val="21"/>
        </w:rPr>
        <w:t>Du</w:t>
      </w:r>
      <w:r w:rsidR="00691D02" w:rsidRPr="00FB122C">
        <w:rPr>
          <w:rFonts w:ascii="Baskerville Old Face" w:hAnsi="Baskerville Old Face"/>
          <w:b/>
          <w:bCs/>
          <w:sz w:val="21"/>
          <w:szCs w:val="21"/>
        </w:rPr>
        <w:t>odenal Glands:</w:t>
      </w:r>
      <w:r w:rsidR="00FF44D4" w:rsidRPr="00FB122C">
        <w:rPr>
          <w:rFonts w:ascii="Baskerville Old Face" w:hAnsi="Baskerville Old Face"/>
          <w:sz w:val="21"/>
          <w:szCs w:val="21"/>
        </w:rPr>
        <w:t xml:space="preserve"> the submucosa is typical areolar connective tissue. Elaborate mucus-secreting </w:t>
      </w:r>
      <w:r w:rsidR="00613D81" w:rsidRPr="00FB122C">
        <w:rPr>
          <w:rFonts w:ascii="Baskerville Old Face" w:hAnsi="Baskerville Old Face"/>
          <w:sz w:val="21"/>
          <w:szCs w:val="21"/>
        </w:rPr>
        <w:t xml:space="preserve">duodenal glands in the submucosa of the duodenum produce an alkaline (bicarbonate-rich) mucus that helps neutralize acidic chyme moving in from the stomach. When this protective mucus </w:t>
      </w:r>
      <w:r w:rsidR="009254AD" w:rsidRPr="00FB122C">
        <w:rPr>
          <w:rFonts w:ascii="Baskerville Old Face" w:hAnsi="Baskerville Old Face"/>
          <w:sz w:val="21"/>
          <w:szCs w:val="21"/>
        </w:rPr>
        <w:t>barrier is inadequate, the intestinal wall erodes and duodenal ulcers result.</w:t>
      </w:r>
    </w:p>
    <w:p w14:paraId="6BCE9D45" w14:textId="114B0984" w:rsidR="009A07C2" w:rsidRPr="00FB122C" w:rsidRDefault="00652861" w:rsidP="00652861">
      <w:pPr>
        <w:rPr>
          <w:rFonts w:ascii="Baskerville Old Face" w:hAnsi="Baskerville Old Face"/>
          <w:b/>
          <w:bCs/>
          <w:sz w:val="21"/>
          <w:szCs w:val="21"/>
          <w:u w:val="single"/>
        </w:rPr>
      </w:pPr>
      <w:r w:rsidRPr="00FB122C">
        <w:rPr>
          <w:rFonts w:ascii="Baskerville Old Face" w:hAnsi="Baskerville Old Face"/>
          <w:b/>
          <w:bCs/>
          <w:sz w:val="21"/>
          <w:szCs w:val="21"/>
          <w:u w:val="single"/>
        </w:rPr>
        <w:t>The Liver Secretes Bile; the Pancreas Secretes Digestive Enzymes</w:t>
      </w:r>
    </w:p>
    <w:p w14:paraId="15623D1C" w14:textId="28019770" w:rsidR="00331F87" w:rsidRPr="00FB122C" w:rsidRDefault="00D61CFB" w:rsidP="00652861">
      <w:pPr>
        <w:rPr>
          <w:rFonts w:ascii="Baskerville Old Face" w:hAnsi="Baskerville Old Face"/>
          <w:sz w:val="21"/>
          <w:szCs w:val="21"/>
        </w:rPr>
      </w:pPr>
      <w:r w:rsidRPr="00FB122C">
        <w:rPr>
          <w:rFonts w:ascii="Baskerville Old Face" w:hAnsi="Baskerville Old Face"/>
          <w:sz w:val="21"/>
          <w:szCs w:val="21"/>
        </w:rPr>
        <w:t xml:space="preserve">The liver, gallbladder, and pancreas are accessory organs associated with the small intestine. </w:t>
      </w:r>
      <w:r w:rsidR="00AA1F8E" w:rsidRPr="00FB122C">
        <w:rPr>
          <w:rFonts w:ascii="Baskerville Old Face" w:hAnsi="Baskerville Old Face"/>
          <w:sz w:val="21"/>
          <w:szCs w:val="21"/>
        </w:rPr>
        <w:t>The liver has many metabolic regulatory roles</w:t>
      </w:r>
      <w:r w:rsidR="00970952" w:rsidRPr="00FB122C">
        <w:rPr>
          <w:rFonts w:ascii="Baskerville Old Face" w:hAnsi="Baskerville Old Face"/>
          <w:sz w:val="21"/>
          <w:szCs w:val="21"/>
        </w:rPr>
        <w:t xml:space="preserve"> and therefore is the body’s most important metabolic organ</w:t>
      </w:r>
      <w:r w:rsidR="00AA1F8E" w:rsidRPr="00FB122C">
        <w:rPr>
          <w:rFonts w:ascii="Baskerville Old Face" w:hAnsi="Baskerville Old Face"/>
          <w:sz w:val="21"/>
          <w:szCs w:val="21"/>
        </w:rPr>
        <w:t xml:space="preserve">. </w:t>
      </w:r>
      <w:r w:rsidR="00E87ABF" w:rsidRPr="00FB122C">
        <w:rPr>
          <w:rFonts w:ascii="Baskerville Old Face" w:hAnsi="Baskerville Old Face"/>
          <w:sz w:val="21"/>
          <w:szCs w:val="21"/>
        </w:rPr>
        <w:t>The digestive function of the liver</w:t>
      </w:r>
      <w:r w:rsidR="00465B8F" w:rsidRPr="00FB122C">
        <w:rPr>
          <w:rFonts w:ascii="Baskerville Old Face" w:hAnsi="Baskerville Old Face"/>
          <w:sz w:val="21"/>
          <w:szCs w:val="21"/>
        </w:rPr>
        <w:t xml:space="preserve"> is to produce bile for export to the duodenum.</w:t>
      </w:r>
      <w:r w:rsidR="00331F87" w:rsidRPr="00FB122C">
        <w:rPr>
          <w:rFonts w:ascii="Baskerville Old Face" w:hAnsi="Baskerville Old Face"/>
          <w:sz w:val="21"/>
          <w:szCs w:val="21"/>
        </w:rPr>
        <w:t xml:space="preserve"> Bile is the emulsifier that breaks fats into tiny particles to make them more readily digestible.</w:t>
      </w:r>
      <w:r w:rsidR="00970952" w:rsidRPr="00FB122C">
        <w:rPr>
          <w:rFonts w:ascii="Baskerville Old Face" w:hAnsi="Baskerville Old Face"/>
          <w:sz w:val="21"/>
          <w:szCs w:val="21"/>
        </w:rPr>
        <w:t xml:space="preserve"> </w:t>
      </w:r>
    </w:p>
    <w:p w14:paraId="02617A38" w14:textId="4693F3B2" w:rsidR="00331F87" w:rsidRPr="00FB122C" w:rsidRDefault="00331F87" w:rsidP="003662E8">
      <w:pPr>
        <w:ind w:left="720"/>
        <w:rPr>
          <w:rFonts w:ascii="Baskerville Old Face" w:hAnsi="Baskerville Old Face"/>
          <w:sz w:val="21"/>
          <w:szCs w:val="21"/>
        </w:rPr>
      </w:pPr>
      <w:r w:rsidRPr="00FB122C">
        <w:rPr>
          <w:rFonts w:ascii="Baskerville Old Face" w:hAnsi="Baskerville Old Face"/>
          <w:b/>
          <w:bCs/>
          <w:sz w:val="21"/>
          <w:szCs w:val="21"/>
        </w:rPr>
        <w:t>Gross Anatomy:</w:t>
      </w:r>
      <w:r w:rsidRPr="00FB122C">
        <w:rPr>
          <w:rFonts w:ascii="Baskerville Old Face" w:hAnsi="Baskerville Old Face"/>
          <w:sz w:val="21"/>
          <w:szCs w:val="21"/>
        </w:rPr>
        <w:t xml:space="preserve"> </w:t>
      </w:r>
      <w:r w:rsidR="003662E8" w:rsidRPr="00FB122C">
        <w:rPr>
          <w:rFonts w:ascii="Baskerville Old Face" w:hAnsi="Baskerville Old Face"/>
          <w:sz w:val="21"/>
          <w:szCs w:val="21"/>
        </w:rPr>
        <w:t>the largest, blood-rich gland in the body, weighing about 3lbs. Shaped like a wedge, it occupies most of the right hypochondriac and epigastric regions, extending fa</w:t>
      </w:r>
      <w:r w:rsidR="00D552D6" w:rsidRPr="00FB122C">
        <w:rPr>
          <w:rFonts w:ascii="Baskerville Old Face" w:hAnsi="Baskerville Old Face"/>
          <w:sz w:val="21"/>
          <w:szCs w:val="21"/>
        </w:rPr>
        <w:t>r</w:t>
      </w:r>
      <w:r w:rsidR="003662E8" w:rsidRPr="00FB122C">
        <w:rPr>
          <w:rFonts w:ascii="Baskerville Old Face" w:hAnsi="Baskerville Old Face"/>
          <w:sz w:val="21"/>
          <w:szCs w:val="21"/>
        </w:rPr>
        <w:t>ther to the right of the body</w:t>
      </w:r>
      <w:r w:rsidR="00D552D6" w:rsidRPr="00FB122C">
        <w:rPr>
          <w:rFonts w:ascii="Baskerville Old Face" w:hAnsi="Baskerville Old Face"/>
          <w:sz w:val="21"/>
          <w:szCs w:val="21"/>
        </w:rPr>
        <w:t xml:space="preserve">’s </w:t>
      </w:r>
      <w:r w:rsidR="003662E8" w:rsidRPr="00FB122C">
        <w:rPr>
          <w:rFonts w:ascii="Baskerville Old Face" w:hAnsi="Baskerville Old Face"/>
          <w:sz w:val="21"/>
          <w:szCs w:val="21"/>
        </w:rPr>
        <w:t>midline</w:t>
      </w:r>
      <w:r w:rsidR="00D552D6" w:rsidRPr="00FB122C">
        <w:rPr>
          <w:rFonts w:ascii="Baskerville Old Face" w:hAnsi="Baskerville Old Face"/>
          <w:sz w:val="21"/>
          <w:szCs w:val="21"/>
        </w:rPr>
        <w:t>,</w:t>
      </w:r>
      <w:r w:rsidR="003662E8" w:rsidRPr="00FB122C">
        <w:rPr>
          <w:rFonts w:ascii="Baskerville Old Face" w:hAnsi="Baskerville Old Face"/>
          <w:sz w:val="21"/>
          <w:szCs w:val="21"/>
        </w:rPr>
        <w:t xml:space="preserve"> than to the left. Located under the diaphragm, the liver lies almost entirely within the rib cage, which provides some protection.</w:t>
      </w:r>
      <w:r w:rsidR="00DE3814" w:rsidRPr="00FB122C">
        <w:rPr>
          <w:rFonts w:ascii="Baskerville Old Face" w:hAnsi="Baskerville Old Face"/>
          <w:sz w:val="21"/>
          <w:szCs w:val="21"/>
        </w:rPr>
        <w:t xml:space="preserve"> The liver has four primary lobes. The largest,</w:t>
      </w:r>
      <w:r w:rsidR="00D552D6" w:rsidRPr="00FB122C">
        <w:rPr>
          <w:rFonts w:ascii="Baskerville Old Face" w:hAnsi="Baskerville Old Face"/>
          <w:sz w:val="21"/>
          <w:szCs w:val="21"/>
        </w:rPr>
        <w:t xml:space="preserve"> being</w:t>
      </w:r>
      <w:r w:rsidR="00DE3814" w:rsidRPr="00FB122C">
        <w:rPr>
          <w:rFonts w:ascii="Baskerville Old Face" w:hAnsi="Baskerville Old Face"/>
          <w:sz w:val="21"/>
          <w:szCs w:val="21"/>
        </w:rPr>
        <w:t xml:space="preserve"> the </w:t>
      </w:r>
      <w:r w:rsidR="00DE3814" w:rsidRPr="00FB122C">
        <w:rPr>
          <w:rFonts w:ascii="Baskerville Old Face" w:hAnsi="Baskerville Old Face"/>
          <w:b/>
          <w:bCs/>
          <w:sz w:val="21"/>
          <w:szCs w:val="21"/>
        </w:rPr>
        <w:t>right lobe</w:t>
      </w:r>
      <w:r w:rsidR="00DE3814" w:rsidRPr="00FB122C">
        <w:rPr>
          <w:rFonts w:ascii="Baskerville Old Face" w:hAnsi="Baskerville Old Face"/>
          <w:sz w:val="21"/>
          <w:szCs w:val="21"/>
        </w:rPr>
        <w:t xml:space="preserve">, is visible on all liver surfaces and separated from the smaller </w:t>
      </w:r>
      <w:r w:rsidR="00DE3814" w:rsidRPr="00FB122C">
        <w:rPr>
          <w:rFonts w:ascii="Baskerville Old Face" w:hAnsi="Baskerville Old Face"/>
          <w:b/>
          <w:bCs/>
          <w:sz w:val="21"/>
          <w:szCs w:val="21"/>
        </w:rPr>
        <w:t>left lobe</w:t>
      </w:r>
      <w:r w:rsidR="00DE3814" w:rsidRPr="00FB122C">
        <w:rPr>
          <w:rFonts w:ascii="Baskerville Old Face" w:hAnsi="Baskerville Old Face"/>
          <w:sz w:val="21"/>
          <w:szCs w:val="21"/>
        </w:rPr>
        <w:t xml:space="preserve"> by a deep fissure. The </w:t>
      </w:r>
      <w:proofErr w:type="spellStart"/>
      <w:r w:rsidR="00DE3814" w:rsidRPr="00FB122C">
        <w:rPr>
          <w:rFonts w:ascii="Baskerville Old Face" w:hAnsi="Baskerville Old Face"/>
          <w:sz w:val="21"/>
          <w:szCs w:val="21"/>
        </w:rPr>
        <w:t>posteriormost</w:t>
      </w:r>
      <w:proofErr w:type="spellEnd"/>
      <w:r w:rsidR="00DE3814" w:rsidRPr="00FB122C">
        <w:rPr>
          <w:rFonts w:ascii="Baskerville Old Face" w:hAnsi="Baskerville Old Face"/>
          <w:sz w:val="21"/>
          <w:szCs w:val="21"/>
        </w:rPr>
        <w:t xml:space="preserve"> </w:t>
      </w:r>
      <w:r w:rsidR="00DE3814" w:rsidRPr="00FB122C">
        <w:rPr>
          <w:rFonts w:ascii="Baskerville Old Face" w:hAnsi="Baskerville Old Face"/>
          <w:b/>
          <w:bCs/>
          <w:sz w:val="21"/>
          <w:szCs w:val="21"/>
        </w:rPr>
        <w:t>caudate lobe</w:t>
      </w:r>
      <w:r w:rsidR="00DE3814" w:rsidRPr="00FB122C">
        <w:rPr>
          <w:rFonts w:ascii="Baskerville Old Face" w:hAnsi="Baskerville Old Face"/>
          <w:sz w:val="21"/>
          <w:szCs w:val="21"/>
        </w:rPr>
        <w:t xml:space="preserve"> and the </w:t>
      </w:r>
      <w:r w:rsidR="00DE3814" w:rsidRPr="00FB122C">
        <w:rPr>
          <w:rFonts w:ascii="Baskerville Old Face" w:hAnsi="Baskerville Old Face"/>
          <w:b/>
          <w:bCs/>
          <w:sz w:val="21"/>
          <w:szCs w:val="21"/>
        </w:rPr>
        <w:t>quadrate lobe</w:t>
      </w:r>
      <w:r w:rsidR="00DE3814" w:rsidRPr="00FB122C">
        <w:rPr>
          <w:rFonts w:ascii="Baskerville Old Face" w:hAnsi="Baskerville Old Face"/>
          <w:sz w:val="21"/>
          <w:szCs w:val="21"/>
        </w:rPr>
        <w:t>, which lies inferior to the left lobe</w:t>
      </w:r>
      <w:r w:rsidR="00D552D6" w:rsidRPr="00FB122C">
        <w:rPr>
          <w:rFonts w:ascii="Baskerville Old Face" w:hAnsi="Baskerville Old Face"/>
          <w:sz w:val="21"/>
          <w:szCs w:val="21"/>
        </w:rPr>
        <w:t xml:space="preserve"> and</w:t>
      </w:r>
      <w:r w:rsidR="00DE3814" w:rsidRPr="00FB122C">
        <w:rPr>
          <w:rFonts w:ascii="Baskerville Old Face" w:hAnsi="Baskerville Old Face"/>
          <w:sz w:val="21"/>
          <w:szCs w:val="21"/>
        </w:rPr>
        <w:t xml:space="preserve"> are visible in an inferior view of the liver.</w:t>
      </w:r>
      <w:r w:rsidR="009D3A8C" w:rsidRPr="00FB122C">
        <w:rPr>
          <w:rFonts w:ascii="Baskerville Old Face" w:hAnsi="Baskerville Old Face"/>
          <w:sz w:val="21"/>
          <w:szCs w:val="21"/>
        </w:rPr>
        <w:t xml:space="preserve"> </w:t>
      </w:r>
      <w:r w:rsidR="003B4FF8" w:rsidRPr="00FB122C">
        <w:rPr>
          <w:rFonts w:ascii="Baskerville Old Face" w:hAnsi="Baskerville Old Face"/>
          <w:sz w:val="21"/>
          <w:szCs w:val="21"/>
        </w:rPr>
        <w:t xml:space="preserve">The gallbladder is recessed on the inferior surface of the right lobe of the liver. </w:t>
      </w:r>
      <w:r w:rsidR="009D3A8C" w:rsidRPr="00FB122C">
        <w:rPr>
          <w:rFonts w:ascii="Baskerville Old Face" w:hAnsi="Baskerville Old Face"/>
          <w:sz w:val="21"/>
          <w:szCs w:val="21"/>
        </w:rPr>
        <w:t>Suspended in space by various mesenteries</w:t>
      </w:r>
      <w:r w:rsidR="00EF2097" w:rsidRPr="00FB122C">
        <w:rPr>
          <w:rFonts w:ascii="Baskerville Old Face" w:hAnsi="Baskerville Old Face"/>
          <w:sz w:val="21"/>
          <w:szCs w:val="21"/>
        </w:rPr>
        <w:t xml:space="preserve">. The hepatic artery, portal vein, </w:t>
      </w:r>
      <w:r w:rsidR="00EE0910" w:rsidRPr="00FB122C">
        <w:rPr>
          <w:rFonts w:ascii="Baskerville Old Face" w:hAnsi="Baskerville Old Face"/>
          <w:sz w:val="21"/>
          <w:szCs w:val="21"/>
        </w:rPr>
        <w:t xml:space="preserve">and common bile duct all reach the liver through the lesser </w:t>
      </w:r>
      <w:proofErr w:type="spellStart"/>
      <w:r w:rsidR="00EE0910" w:rsidRPr="00FB122C">
        <w:rPr>
          <w:rFonts w:ascii="Baskerville Old Face" w:hAnsi="Baskerville Old Face"/>
          <w:sz w:val="21"/>
          <w:szCs w:val="21"/>
        </w:rPr>
        <w:t>omentum</w:t>
      </w:r>
      <w:proofErr w:type="spellEnd"/>
      <w:r w:rsidR="00EE0910" w:rsidRPr="00FB122C">
        <w:rPr>
          <w:rFonts w:ascii="Baskerville Old Face" w:hAnsi="Baskerville Old Face"/>
          <w:sz w:val="21"/>
          <w:szCs w:val="21"/>
        </w:rPr>
        <w:t>. Bile leaves the liver through several bile ducts that fuse</w:t>
      </w:r>
      <w:r w:rsidR="00A35FC9" w:rsidRPr="00FB122C">
        <w:rPr>
          <w:rFonts w:ascii="Baskerville Old Face" w:hAnsi="Baskerville Old Face"/>
          <w:sz w:val="21"/>
          <w:szCs w:val="21"/>
        </w:rPr>
        <w:t xml:space="preserve"> to form the common hepatic duct</w:t>
      </w:r>
      <w:r w:rsidR="003E3928" w:rsidRPr="00FB122C">
        <w:rPr>
          <w:rFonts w:ascii="Baskerville Old Face" w:hAnsi="Baskerville Old Face"/>
          <w:sz w:val="21"/>
          <w:szCs w:val="21"/>
        </w:rPr>
        <w:t>, which travels downward toward the duodenum</w:t>
      </w:r>
      <w:r w:rsidR="009663B1" w:rsidRPr="00FB122C">
        <w:rPr>
          <w:rFonts w:ascii="Baskerville Old Face" w:hAnsi="Baskerville Old Face"/>
          <w:sz w:val="21"/>
          <w:szCs w:val="21"/>
        </w:rPr>
        <w:t xml:space="preserve">. </w:t>
      </w:r>
      <w:r w:rsidR="00D552D6" w:rsidRPr="00FB122C">
        <w:rPr>
          <w:rFonts w:ascii="Baskerville Old Face" w:hAnsi="Baskerville Old Face"/>
          <w:sz w:val="21"/>
          <w:szCs w:val="21"/>
        </w:rPr>
        <w:t>The d</w:t>
      </w:r>
      <w:r w:rsidR="003F0EB3" w:rsidRPr="00FB122C">
        <w:rPr>
          <w:rFonts w:ascii="Baskerville Old Face" w:hAnsi="Baskerville Old Face"/>
          <w:sz w:val="21"/>
          <w:szCs w:val="21"/>
        </w:rPr>
        <w:t xml:space="preserve">uodenum fuses with </w:t>
      </w:r>
      <w:r w:rsidR="00D552D6" w:rsidRPr="00FB122C">
        <w:rPr>
          <w:rFonts w:ascii="Baskerville Old Face" w:hAnsi="Baskerville Old Face"/>
          <w:sz w:val="21"/>
          <w:szCs w:val="21"/>
        </w:rPr>
        <w:t xml:space="preserve">the </w:t>
      </w:r>
      <w:r w:rsidR="003F0EB3" w:rsidRPr="00FB122C">
        <w:rPr>
          <w:rFonts w:ascii="Baskerville Old Face" w:hAnsi="Baskerville Old Face"/>
          <w:sz w:val="21"/>
          <w:szCs w:val="21"/>
        </w:rPr>
        <w:t>cystic duct</w:t>
      </w:r>
      <w:r w:rsidR="00D552D6" w:rsidRPr="00FB122C">
        <w:rPr>
          <w:rFonts w:ascii="Baskerville Old Face" w:hAnsi="Baskerville Old Face"/>
          <w:sz w:val="21"/>
          <w:szCs w:val="21"/>
        </w:rPr>
        <w:t xml:space="preserve">, </w:t>
      </w:r>
      <w:r w:rsidR="00024D93" w:rsidRPr="00FB122C">
        <w:rPr>
          <w:rFonts w:ascii="Baskerville Old Face" w:hAnsi="Baskerville Old Face"/>
          <w:sz w:val="21"/>
          <w:szCs w:val="21"/>
        </w:rPr>
        <w:t>draining the gallbladder to form the bile duct.</w:t>
      </w:r>
    </w:p>
    <w:p w14:paraId="293748C2" w14:textId="313BBDDA" w:rsidR="009442A8" w:rsidRPr="00FB122C" w:rsidRDefault="005C239F" w:rsidP="00301F02">
      <w:pPr>
        <w:ind w:left="720"/>
        <w:rPr>
          <w:rFonts w:ascii="Baskerville Old Face" w:hAnsi="Baskerville Old Face"/>
          <w:sz w:val="21"/>
          <w:szCs w:val="21"/>
        </w:rPr>
      </w:pPr>
      <w:r w:rsidRPr="00FB122C">
        <w:rPr>
          <w:rFonts w:ascii="Baskerville Old Face" w:hAnsi="Baskerville Old Face"/>
          <w:b/>
          <w:bCs/>
          <w:sz w:val="21"/>
          <w:szCs w:val="21"/>
        </w:rPr>
        <w:t>Microscopic Anatomy:</w:t>
      </w:r>
      <w:r w:rsidRPr="00FB122C">
        <w:rPr>
          <w:rFonts w:ascii="Baskerville Old Face" w:hAnsi="Baskerville Old Face"/>
          <w:sz w:val="21"/>
          <w:szCs w:val="21"/>
        </w:rPr>
        <w:t xml:space="preserve"> </w:t>
      </w:r>
      <w:r w:rsidR="00301F02" w:rsidRPr="00FB122C">
        <w:rPr>
          <w:rFonts w:ascii="Baskerville Old Face" w:hAnsi="Baskerville Old Face"/>
          <w:sz w:val="21"/>
          <w:szCs w:val="21"/>
        </w:rPr>
        <w:t>the liver is composed of sesame seed-sized structural and functional units called liver lobules.</w:t>
      </w:r>
      <w:r w:rsidR="00BF38AB" w:rsidRPr="00FB122C">
        <w:rPr>
          <w:rFonts w:ascii="Baskerville Old Face" w:hAnsi="Baskerville Old Face"/>
          <w:sz w:val="21"/>
          <w:szCs w:val="21"/>
        </w:rPr>
        <w:t xml:space="preserve"> Each lobule is a roughly </w:t>
      </w:r>
      <w:r w:rsidR="00587AEB" w:rsidRPr="00FB122C">
        <w:rPr>
          <w:rFonts w:ascii="Baskerville Old Face" w:hAnsi="Baskerville Old Face"/>
          <w:sz w:val="21"/>
          <w:szCs w:val="21"/>
        </w:rPr>
        <w:t>hexagonal (six-sided)</w:t>
      </w:r>
      <w:r w:rsidR="000260F7" w:rsidRPr="00FB122C">
        <w:rPr>
          <w:rFonts w:ascii="Baskerville Old Face" w:hAnsi="Baskerville Old Face"/>
          <w:sz w:val="21"/>
          <w:szCs w:val="21"/>
        </w:rPr>
        <w:t xml:space="preserve"> structure consisting of plates of liver cells, or hepatocy</w:t>
      </w:r>
      <w:r w:rsidR="00480D75" w:rsidRPr="00FB122C">
        <w:rPr>
          <w:rFonts w:ascii="Baskerville Old Face" w:hAnsi="Baskerville Old Face"/>
          <w:sz w:val="21"/>
          <w:szCs w:val="21"/>
        </w:rPr>
        <w:t xml:space="preserve">tes, organized like bricks in a garden wall. </w:t>
      </w:r>
      <w:r w:rsidR="00302F08" w:rsidRPr="00FB122C">
        <w:rPr>
          <w:rFonts w:ascii="Baskerville Old Face" w:hAnsi="Baskerville Old Face"/>
          <w:sz w:val="21"/>
          <w:szCs w:val="21"/>
        </w:rPr>
        <w:t xml:space="preserve">Hepatocyte plates radiate outward from a central vein running in the longitudinal axis </w:t>
      </w:r>
      <w:r w:rsidR="00B64A5D" w:rsidRPr="00FB122C">
        <w:rPr>
          <w:rFonts w:ascii="Baskerville Old Face" w:hAnsi="Baskerville Old Face"/>
          <w:sz w:val="21"/>
          <w:szCs w:val="21"/>
        </w:rPr>
        <w:t xml:space="preserve">of the lobule. </w:t>
      </w:r>
      <w:r w:rsidR="00C3734F" w:rsidRPr="00FB122C">
        <w:rPr>
          <w:rFonts w:ascii="Baskerville Old Face" w:hAnsi="Baskerville Old Face"/>
          <w:sz w:val="21"/>
          <w:szCs w:val="21"/>
        </w:rPr>
        <w:t>A</w:t>
      </w:r>
      <w:r w:rsidR="00242C43" w:rsidRPr="00FB122C">
        <w:rPr>
          <w:rFonts w:ascii="Baskerville Old Face" w:hAnsi="Baskerville Old Face"/>
          <w:sz w:val="21"/>
          <w:szCs w:val="21"/>
        </w:rPr>
        <w:t>t each of the six corners of a lobule is a portal triad</w:t>
      </w:r>
      <w:r w:rsidR="0068015C" w:rsidRPr="00FB122C">
        <w:rPr>
          <w:rFonts w:ascii="Baskerville Old Face" w:hAnsi="Baskerville Old Face"/>
          <w:sz w:val="21"/>
          <w:szCs w:val="21"/>
        </w:rPr>
        <w:t>, named so because it contains three basic structures</w:t>
      </w:r>
      <w:r w:rsidR="00786A4B" w:rsidRPr="00FB122C">
        <w:rPr>
          <w:rFonts w:ascii="Baskerville Old Face" w:hAnsi="Baskerville Old Face"/>
          <w:sz w:val="21"/>
          <w:szCs w:val="21"/>
        </w:rPr>
        <w:t>:</w:t>
      </w:r>
    </w:p>
    <w:p w14:paraId="5BEF0F16" w14:textId="19874C83" w:rsidR="00786A4B" w:rsidRPr="00FB122C" w:rsidRDefault="00533FEF" w:rsidP="00786A4B">
      <w:pPr>
        <w:pStyle w:val="ListParagraph"/>
        <w:numPr>
          <w:ilvl w:val="0"/>
          <w:numId w:val="5"/>
        </w:numPr>
        <w:rPr>
          <w:rFonts w:ascii="Baskerville Old Face" w:hAnsi="Baskerville Old Face"/>
          <w:sz w:val="21"/>
          <w:szCs w:val="21"/>
        </w:rPr>
      </w:pPr>
      <w:r w:rsidRPr="00FB122C">
        <w:rPr>
          <w:rFonts w:ascii="Baskerville Old Face" w:hAnsi="Baskerville Old Face"/>
          <w:sz w:val="21"/>
          <w:szCs w:val="21"/>
        </w:rPr>
        <w:t>A branch of the hepatic artery (supplying oxygen-rich arterial blood to the liver</w:t>
      </w:r>
      <w:r w:rsidR="00C327A8" w:rsidRPr="00FB122C">
        <w:rPr>
          <w:rFonts w:ascii="Baskerville Old Face" w:hAnsi="Baskerville Old Face"/>
          <w:sz w:val="21"/>
          <w:szCs w:val="21"/>
        </w:rPr>
        <w:t>)</w:t>
      </w:r>
    </w:p>
    <w:p w14:paraId="513B5D5C" w14:textId="202F9E72" w:rsidR="00533FEF" w:rsidRPr="00FB122C" w:rsidRDefault="00533FEF" w:rsidP="00786A4B">
      <w:pPr>
        <w:pStyle w:val="ListParagraph"/>
        <w:numPr>
          <w:ilvl w:val="0"/>
          <w:numId w:val="5"/>
        </w:numPr>
        <w:rPr>
          <w:rFonts w:ascii="Baskerville Old Face" w:hAnsi="Baskerville Old Face"/>
          <w:sz w:val="21"/>
          <w:szCs w:val="21"/>
        </w:rPr>
      </w:pPr>
      <w:r w:rsidRPr="00FB122C">
        <w:rPr>
          <w:rFonts w:ascii="Baskerville Old Face" w:hAnsi="Baskerville Old Face"/>
          <w:sz w:val="21"/>
          <w:szCs w:val="21"/>
        </w:rPr>
        <w:t>A branch of the hepatic portal vein (carrying</w:t>
      </w:r>
      <w:r w:rsidR="00C327A8" w:rsidRPr="00FB122C">
        <w:rPr>
          <w:rFonts w:ascii="Baskerville Old Face" w:hAnsi="Baskerville Old Face"/>
          <w:sz w:val="21"/>
          <w:szCs w:val="21"/>
        </w:rPr>
        <w:t xml:space="preserve"> venous blood laden with nutrients</w:t>
      </w:r>
      <w:r w:rsidR="005C764E" w:rsidRPr="00FB122C">
        <w:rPr>
          <w:rFonts w:ascii="Baskerville Old Face" w:hAnsi="Baskerville Old Face"/>
          <w:sz w:val="21"/>
          <w:szCs w:val="21"/>
        </w:rPr>
        <w:t xml:space="preserve"> from the digestive viscera)</w:t>
      </w:r>
    </w:p>
    <w:p w14:paraId="0E20F8AD" w14:textId="279529C9" w:rsidR="00F843D7" w:rsidRPr="00FB122C" w:rsidRDefault="005C764E" w:rsidP="00F843D7">
      <w:pPr>
        <w:pStyle w:val="ListParagraph"/>
        <w:numPr>
          <w:ilvl w:val="0"/>
          <w:numId w:val="5"/>
        </w:numPr>
        <w:rPr>
          <w:rFonts w:ascii="Baskerville Old Face" w:hAnsi="Baskerville Old Face"/>
          <w:sz w:val="21"/>
          <w:szCs w:val="21"/>
        </w:rPr>
      </w:pPr>
      <w:r w:rsidRPr="00FB122C">
        <w:rPr>
          <w:rFonts w:ascii="Baskerville Old Face" w:hAnsi="Baskerville Old Face"/>
          <w:sz w:val="21"/>
          <w:szCs w:val="21"/>
        </w:rPr>
        <w:lastRenderedPageBreak/>
        <w:t>A bile duct</w:t>
      </w:r>
    </w:p>
    <w:p w14:paraId="41CE4B36" w14:textId="2070C4AF" w:rsidR="005C764E" w:rsidRPr="00FB122C" w:rsidRDefault="00E07900" w:rsidP="00883D15">
      <w:pPr>
        <w:ind w:left="720"/>
        <w:rPr>
          <w:rFonts w:ascii="Baskerville Old Face" w:hAnsi="Baskerville Old Face"/>
          <w:sz w:val="21"/>
          <w:szCs w:val="21"/>
        </w:rPr>
      </w:pPr>
      <w:r w:rsidRPr="00FB122C">
        <w:rPr>
          <w:rFonts w:ascii="Baskerville Old Face" w:hAnsi="Baskerville Old Face"/>
          <w:sz w:val="21"/>
          <w:szCs w:val="21"/>
        </w:rPr>
        <w:t xml:space="preserve">Between the hepatocyte plates are enlarged, heavily </w:t>
      </w:r>
      <w:r w:rsidR="002B330D" w:rsidRPr="00FB122C">
        <w:rPr>
          <w:rFonts w:ascii="Baskerville Old Face" w:hAnsi="Baskerville Old Face"/>
          <w:sz w:val="21"/>
          <w:szCs w:val="21"/>
        </w:rPr>
        <w:t xml:space="preserve">fenestrated liver sinusoids. Blood from both the hepatic portal vein and the hepatic </w:t>
      </w:r>
      <w:r w:rsidR="00712B7D" w:rsidRPr="00FB122C">
        <w:rPr>
          <w:rFonts w:ascii="Baskerville Old Face" w:hAnsi="Baskerville Old Face"/>
          <w:sz w:val="21"/>
          <w:szCs w:val="21"/>
        </w:rPr>
        <w:t>artery proper percolates from the triad regions</w:t>
      </w:r>
      <w:r w:rsidR="00456B9F" w:rsidRPr="00FB122C">
        <w:rPr>
          <w:rFonts w:ascii="Baskerville Old Face" w:hAnsi="Baskerville Old Face"/>
          <w:sz w:val="21"/>
          <w:szCs w:val="21"/>
        </w:rPr>
        <w:t xml:space="preserve"> through these sinusoids and</w:t>
      </w:r>
      <w:r w:rsidR="0088469B" w:rsidRPr="00FB122C">
        <w:rPr>
          <w:rFonts w:ascii="Baskerville Old Face" w:hAnsi="Baskerville Old Face"/>
          <w:sz w:val="21"/>
          <w:szCs w:val="21"/>
        </w:rPr>
        <w:t xml:space="preserve"> empties into the central vein. From </w:t>
      </w:r>
      <w:r w:rsidR="00F2107E" w:rsidRPr="00FB122C">
        <w:rPr>
          <w:rFonts w:ascii="Baskerville Old Face" w:hAnsi="Baskerville Old Face"/>
          <w:sz w:val="21"/>
          <w:szCs w:val="21"/>
        </w:rPr>
        <w:t xml:space="preserve">the central veins blood eventually enters the hepatic veins, which drain the liver, and empties into the </w:t>
      </w:r>
      <w:r w:rsidR="00C30168" w:rsidRPr="00FB122C">
        <w:rPr>
          <w:rFonts w:ascii="Baskerville Old Face" w:hAnsi="Baskerville Old Face"/>
          <w:sz w:val="21"/>
          <w:szCs w:val="21"/>
        </w:rPr>
        <w:t xml:space="preserve">inferior vena cava. </w:t>
      </w:r>
      <w:r w:rsidR="007D10D6" w:rsidRPr="00FB122C">
        <w:rPr>
          <w:rFonts w:ascii="Baskerville Old Face" w:hAnsi="Baskerville Old Face"/>
          <w:sz w:val="21"/>
          <w:szCs w:val="21"/>
        </w:rPr>
        <w:t xml:space="preserve">Forming part of the sinusoid walls are star-shaped stellate macrophages, also called hepatic macrophages. </w:t>
      </w:r>
      <w:r w:rsidR="00B647AC" w:rsidRPr="00FB122C">
        <w:rPr>
          <w:rFonts w:ascii="Baskerville Old Face" w:hAnsi="Baskerville Old Face"/>
          <w:sz w:val="21"/>
          <w:szCs w:val="21"/>
        </w:rPr>
        <w:t xml:space="preserve">They remove debris </w:t>
      </w:r>
      <w:r w:rsidR="00671D21" w:rsidRPr="00FB122C">
        <w:rPr>
          <w:rFonts w:ascii="Baskerville Old Face" w:hAnsi="Baskerville Old Face"/>
          <w:sz w:val="21"/>
          <w:szCs w:val="21"/>
        </w:rPr>
        <w:t>such as bacteria and worn-out blood cells</w:t>
      </w:r>
      <w:r w:rsidR="00DB2FBA" w:rsidRPr="00FB122C">
        <w:rPr>
          <w:rFonts w:ascii="Baskerville Old Face" w:hAnsi="Baskerville Old Face"/>
          <w:sz w:val="21"/>
          <w:szCs w:val="21"/>
        </w:rPr>
        <w:t xml:space="preserve"> from the blood as it flows past. </w:t>
      </w:r>
      <w:r w:rsidR="004E4B6B" w:rsidRPr="00FB122C">
        <w:rPr>
          <w:rFonts w:ascii="Baskerville Old Face" w:hAnsi="Baskerville Old Face"/>
          <w:sz w:val="21"/>
          <w:szCs w:val="21"/>
        </w:rPr>
        <w:t>Secreted bile flows through tiny canals called bile canaliculi that run between</w:t>
      </w:r>
      <w:r w:rsidR="00030769" w:rsidRPr="00FB122C">
        <w:rPr>
          <w:rFonts w:ascii="Baskerville Old Face" w:hAnsi="Baskerville Old Face"/>
          <w:sz w:val="21"/>
          <w:szCs w:val="21"/>
        </w:rPr>
        <w:t xml:space="preserve"> adjacent hepatocytes toward the bile duct branches in the portal tria</w:t>
      </w:r>
      <w:r w:rsidR="00BD5CF9" w:rsidRPr="00FB122C">
        <w:rPr>
          <w:rFonts w:ascii="Baskerville Old Face" w:hAnsi="Baskerville Old Face"/>
          <w:sz w:val="21"/>
          <w:szCs w:val="21"/>
        </w:rPr>
        <w:t xml:space="preserve">ds. </w:t>
      </w:r>
    </w:p>
    <w:p w14:paraId="21363E0D" w14:textId="37A46FCA" w:rsidR="00F843D7" w:rsidRPr="00FB122C" w:rsidRDefault="00F843D7" w:rsidP="00883D15">
      <w:pPr>
        <w:ind w:left="720"/>
        <w:rPr>
          <w:rFonts w:ascii="Baskerville Old Face" w:hAnsi="Baskerville Old Face"/>
          <w:sz w:val="21"/>
          <w:szCs w:val="21"/>
        </w:rPr>
      </w:pPr>
      <w:r w:rsidRPr="00FB122C">
        <w:rPr>
          <w:rFonts w:ascii="Baskerville Old Face" w:hAnsi="Baskerville Old Face"/>
          <w:b/>
          <w:bCs/>
          <w:sz w:val="21"/>
          <w:szCs w:val="21"/>
        </w:rPr>
        <w:t xml:space="preserve">Hepatocytes: </w:t>
      </w:r>
      <w:r w:rsidR="00281166" w:rsidRPr="00FB122C">
        <w:rPr>
          <w:rFonts w:ascii="Baskerville Old Face" w:hAnsi="Baskerville Old Face"/>
          <w:sz w:val="21"/>
          <w:szCs w:val="21"/>
        </w:rPr>
        <w:t>as well as producing bile, hepatocytes process nutrients, store glycogen, synthesize plasma proteins</w:t>
      </w:r>
      <w:r w:rsidR="00D60982" w:rsidRPr="00FB122C">
        <w:rPr>
          <w:rFonts w:ascii="Baskerville Old Face" w:hAnsi="Baskerville Old Face"/>
          <w:sz w:val="21"/>
          <w:szCs w:val="21"/>
        </w:rPr>
        <w:t>. They store fat-soluble vitamins and detoxify blood.</w:t>
      </w:r>
    </w:p>
    <w:p w14:paraId="3A616CAE" w14:textId="09DEA013" w:rsidR="00D60982" w:rsidRPr="00FB122C" w:rsidRDefault="00907675" w:rsidP="00C22FC0">
      <w:pPr>
        <w:rPr>
          <w:rFonts w:ascii="Baskerville Old Face" w:hAnsi="Baskerville Old Face"/>
          <w:sz w:val="21"/>
          <w:szCs w:val="21"/>
        </w:rPr>
      </w:pPr>
      <w:r w:rsidRPr="00FB122C">
        <w:rPr>
          <w:rFonts w:ascii="Baskerville Old Face" w:hAnsi="Baskerville Old Face"/>
          <w:b/>
          <w:bCs/>
          <w:sz w:val="21"/>
          <w:szCs w:val="21"/>
          <w:u w:val="single"/>
        </w:rPr>
        <w:t>Gallbladder</w:t>
      </w:r>
    </w:p>
    <w:p w14:paraId="459463C4" w14:textId="081FE0DD" w:rsidR="00427594" w:rsidRPr="00FB122C" w:rsidRDefault="000D51EE" w:rsidP="00C22FC0">
      <w:pPr>
        <w:rPr>
          <w:rFonts w:ascii="Baskerville Old Face" w:hAnsi="Baskerville Old Face"/>
          <w:sz w:val="21"/>
          <w:szCs w:val="21"/>
        </w:rPr>
      </w:pPr>
      <w:r w:rsidRPr="00FB122C">
        <w:rPr>
          <w:rFonts w:ascii="Baskerville Old Face" w:hAnsi="Baskerville Old Face"/>
          <w:sz w:val="21"/>
          <w:szCs w:val="21"/>
        </w:rPr>
        <w:t xml:space="preserve">The gallbladder is a thin-walled muscular </w:t>
      </w:r>
      <w:r w:rsidR="00427594" w:rsidRPr="00FB122C">
        <w:rPr>
          <w:rFonts w:ascii="Baskerville Old Face" w:hAnsi="Baskerville Old Face"/>
          <w:sz w:val="21"/>
          <w:szCs w:val="21"/>
        </w:rPr>
        <w:t>sac that may appear green when filled with bile. The size of a kiwi fruit, it snuggles in a shallow fossa on the inferior surface of the liver from which its rounded fundus protrudes.</w:t>
      </w:r>
      <w:r w:rsidR="00315C51" w:rsidRPr="00FB122C">
        <w:rPr>
          <w:rFonts w:ascii="Baskerville Old Face" w:hAnsi="Baskerville Old Face"/>
          <w:sz w:val="21"/>
          <w:szCs w:val="21"/>
        </w:rPr>
        <w:t xml:space="preserve"> The gallbladder stores bile that is not immediately needed for digestion and concentrates it by absorbing some of its water and ions. When empty, its mucosa is thrown into honeycomblike folds that, like the rugae of the stomach, allow the organ to expand as it fills. Its muscular wall contracts to expel bile into the cystic duct. From there, bile flows into the bile duct. The gallbladder, like most of the liver, is covered by visceral peritoneum.</w:t>
      </w:r>
      <w:r w:rsidR="00FF0F40" w:rsidRPr="00FB122C">
        <w:rPr>
          <w:rFonts w:ascii="Baskerville Old Face" w:hAnsi="Baskerville Old Face"/>
          <w:sz w:val="21"/>
          <w:szCs w:val="21"/>
        </w:rPr>
        <w:t xml:space="preserve"> When digestion is not occurring, the hepatopancreatic sphincter is closed</w:t>
      </w:r>
      <w:r w:rsidR="00AB73AF" w:rsidRPr="00FB122C">
        <w:rPr>
          <w:rFonts w:ascii="Baskerville Old Face" w:hAnsi="Baskerville Old Face"/>
          <w:sz w:val="21"/>
          <w:szCs w:val="21"/>
        </w:rPr>
        <w:t xml:space="preserve"> and</w:t>
      </w:r>
      <w:r w:rsidR="00FF0F40" w:rsidRPr="00FB122C">
        <w:rPr>
          <w:rFonts w:ascii="Baskerville Old Face" w:hAnsi="Baskerville Old Face"/>
          <w:sz w:val="21"/>
          <w:szCs w:val="21"/>
        </w:rPr>
        <w:t xml:space="preserve"> bile is stored and concentrated in the gallbladder. When muscular wall contracts, bile is expelled into the cystic duct and then the bile duct.</w:t>
      </w:r>
      <w:r w:rsidR="00AB73AF" w:rsidRPr="00FB122C">
        <w:rPr>
          <w:rFonts w:ascii="Baskerville Old Face" w:hAnsi="Baskerville Old Face"/>
          <w:sz w:val="21"/>
          <w:szCs w:val="21"/>
        </w:rPr>
        <w:t xml:space="preserve"> The major stimulus for gallbladder contraction is CCK secreted by cell in the duodenum in response to HCl, amino acids or fatty acids in the stomach or duodenum. CCK stimulates gallbladder contraction, stimulates the secretion of pancreatic juice, and relaxed the hepatopancreatic sphincter.</w:t>
      </w:r>
    </w:p>
    <w:p w14:paraId="49C80A53" w14:textId="17508781" w:rsidR="00D552D6" w:rsidRPr="00FB122C" w:rsidRDefault="00D2524F" w:rsidP="00D552D6">
      <w:pPr>
        <w:pStyle w:val="ListParagraph"/>
        <w:numPr>
          <w:ilvl w:val="0"/>
          <w:numId w:val="6"/>
        </w:numPr>
        <w:rPr>
          <w:rFonts w:ascii="Baskerville Old Face" w:hAnsi="Baskerville Old Face"/>
          <w:sz w:val="21"/>
          <w:szCs w:val="21"/>
        </w:rPr>
      </w:pPr>
      <w:r w:rsidRPr="00FB122C">
        <w:rPr>
          <w:rFonts w:ascii="Baskerville Old Face" w:hAnsi="Baskerville Old Face"/>
          <w:sz w:val="21"/>
          <w:szCs w:val="21"/>
        </w:rPr>
        <w:t>Processes nutrients</w:t>
      </w:r>
    </w:p>
    <w:p w14:paraId="076B2015" w14:textId="30354F67" w:rsidR="00D2524F" w:rsidRPr="00FB122C" w:rsidRDefault="00D2524F" w:rsidP="00D552D6">
      <w:pPr>
        <w:pStyle w:val="ListParagraph"/>
        <w:numPr>
          <w:ilvl w:val="0"/>
          <w:numId w:val="6"/>
        </w:numPr>
        <w:rPr>
          <w:rFonts w:ascii="Baskerville Old Face" w:hAnsi="Baskerville Old Face"/>
          <w:sz w:val="21"/>
          <w:szCs w:val="21"/>
        </w:rPr>
      </w:pPr>
      <w:r w:rsidRPr="00FB122C">
        <w:rPr>
          <w:rFonts w:ascii="Baskerville Old Face" w:hAnsi="Baskerville Old Face"/>
          <w:sz w:val="21"/>
          <w:szCs w:val="21"/>
        </w:rPr>
        <w:t>Stores glycogen</w:t>
      </w:r>
    </w:p>
    <w:p w14:paraId="0833FC09" w14:textId="3812798A" w:rsidR="00D2524F" w:rsidRPr="00FB122C" w:rsidRDefault="00D2524F" w:rsidP="00D552D6">
      <w:pPr>
        <w:pStyle w:val="ListParagraph"/>
        <w:numPr>
          <w:ilvl w:val="0"/>
          <w:numId w:val="6"/>
        </w:numPr>
        <w:rPr>
          <w:rFonts w:ascii="Baskerville Old Face" w:hAnsi="Baskerville Old Face"/>
          <w:sz w:val="21"/>
          <w:szCs w:val="21"/>
        </w:rPr>
      </w:pPr>
      <w:r w:rsidRPr="00FB122C">
        <w:rPr>
          <w:rFonts w:ascii="Baskerville Old Face" w:hAnsi="Baskerville Old Face"/>
          <w:sz w:val="21"/>
          <w:szCs w:val="21"/>
        </w:rPr>
        <w:t>Synthesizes plasma proteins</w:t>
      </w:r>
    </w:p>
    <w:p w14:paraId="37CD6A51" w14:textId="1A5169B5" w:rsidR="00D2524F" w:rsidRPr="00FB122C" w:rsidRDefault="00D2524F" w:rsidP="00D552D6">
      <w:pPr>
        <w:pStyle w:val="ListParagraph"/>
        <w:numPr>
          <w:ilvl w:val="0"/>
          <w:numId w:val="6"/>
        </w:numPr>
        <w:rPr>
          <w:rFonts w:ascii="Baskerville Old Face" w:hAnsi="Baskerville Old Face"/>
          <w:sz w:val="21"/>
          <w:szCs w:val="21"/>
        </w:rPr>
      </w:pPr>
      <w:r w:rsidRPr="00FB122C">
        <w:rPr>
          <w:rFonts w:ascii="Baskerville Old Face" w:hAnsi="Baskerville Old Face"/>
          <w:sz w:val="21"/>
          <w:szCs w:val="21"/>
        </w:rPr>
        <w:t>Stores fat-soluble vitamins</w:t>
      </w:r>
    </w:p>
    <w:p w14:paraId="40510258" w14:textId="601B68C5" w:rsidR="00D2524F" w:rsidRPr="00FB122C" w:rsidRDefault="00D2524F" w:rsidP="00D552D6">
      <w:pPr>
        <w:pStyle w:val="ListParagraph"/>
        <w:numPr>
          <w:ilvl w:val="0"/>
          <w:numId w:val="6"/>
        </w:numPr>
        <w:rPr>
          <w:rFonts w:ascii="Baskerville Old Face" w:hAnsi="Baskerville Old Face"/>
          <w:sz w:val="21"/>
          <w:szCs w:val="21"/>
        </w:rPr>
      </w:pPr>
      <w:r w:rsidRPr="00FB122C">
        <w:rPr>
          <w:rFonts w:ascii="Baskerville Old Face" w:hAnsi="Baskerville Old Face"/>
          <w:sz w:val="21"/>
          <w:szCs w:val="21"/>
        </w:rPr>
        <w:t>Detoxifies blood</w:t>
      </w:r>
    </w:p>
    <w:p w14:paraId="168F398A" w14:textId="4A022BD7" w:rsidR="00970952" w:rsidRPr="00FB122C" w:rsidRDefault="00970952" w:rsidP="00970952">
      <w:pPr>
        <w:ind w:left="720"/>
        <w:rPr>
          <w:rFonts w:ascii="Baskerville Old Face" w:hAnsi="Baskerville Old Face" w:cs="Arial"/>
          <w:color w:val="222222"/>
          <w:sz w:val="21"/>
          <w:szCs w:val="21"/>
          <w:shd w:val="clear" w:color="auto" w:fill="FFFFFF"/>
        </w:rPr>
      </w:pPr>
      <w:r w:rsidRPr="00FB122C">
        <w:rPr>
          <w:rFonts w:ascii="Baskerville Old Face" w:hAnsi="Baskerville Old Face"/>
          <w:b/>
          <w:bCs/>
          <w:sz w:val="21"/>
          <w:szCs w:val="21"/>
        </w:rPr>
        <w:t>Composition of Bile:</w:t>
      </w:r>
      <w:r w:rsidRPr="00FB122C">
        <w:rPr>
          <w:rFonts w:ascii="Baskerville Old Face" w:hAnsi="Baskerville Old Face"/>
          <w:sz w:val="21"/>
          <w:szCs w:val="21"/>
        </w:rPr>
        <w:t xml:space="preserve"> yellow-green, and alkaline. Contains bile salts, bile pigments, cholesterol, neutral fats, phospholipids and electrolytes. Of these, only bile salts and phospholipids aid the digestive process. Bile salts, primarily salts of cholic and chenodeoxycholic acids, are cholesterol derivatives. They play a crucial role in both the digestion and absorption of fats. </w:t>
      </w:r>
      <w:r w:rsidR="00FF0F40" w:rsidRPr="00FB122C">
        <w:rPr>
          <w:rFonts w:ascii="Baskerville Old Face" w:hAnsi="Baskerville Old Face"/>
          <w:sz w:val="21"/>
          <w:szCs w:val="21"/>
        </w:rPr>
        <w:t xml:space="preserve">A recycling mechanism called the enterohepatic circulation conserves bile salts. This helps minimize the amount of new bile salts that must be synthesized, which is important because they are recirculated 4-12 times per day. The chief bile pigment is </w:t>
      </w:r>
      <w:r w:rsidR="00FF0F40" w:rsidRPr="00FB122C">
        <w:rPr>
          <w:rFonts w:ascii="Baskerville Old Face" w:hAnsi="Baskerville Old Face"/>
          <w:b/>
          <w:bCs/>
          <w:sz w:val="21"/>
          <w:szCs w:val="21"/>
        </w:rPr>
        <w:t>bilirubin</w:t>
      </w:r>
      <w:r w:rsidR="00FF0F40" w:rsidRPr="00FB122C">
        <w:rPr>
          <w:rFonts w:ascii="Baskerville Old Face" w:hAnsi="Baskerville Old Face"/>
          <w:sz w:val="21"/>
          <w:szCs w:val="21"/>
        </w:rPr>
        <w:t>, a yellow waste product of the heme of hemoglobin formed during the breakdown of worn-out erythrocytes. Bile salts are amphipathic (</w:t>
      </w:r>
      <w:r w:rsidR="00FF0F40" w:rsidRPr="00FB122C">
        <w:rPr>
          <w:rFonts w:ascii="Baskerville Old Face" w:hAnsi="Baskerville Old Face" w:cs="Arial"/>
          <w:color w:val="222222"/>
          <w:sz w:val="21"/>
          <w:szCs w:val="21"/>
          <w:shd w:val="clear" w:color="auto" w:fill="FFFFFF"/>
        </w:rPr>
        <w:t>which means they have a hydrophobic end which is lipid soluble and a hydrophilic end which is water soluble. This structure allows bile salts</w:t>
      </w:r>
      <w:r w:rsidR="00FF0F40" w:rsidRPr="00FB122C">
        <w:rPr>
          <w:rFonts w:ascii="Baskerville Old Face" w:hAnsi="Baskerville Old Face" w:cs="Arial"/>
          <w:b/>
          <w:bCs/>
          <w:color w:val="222222"/>
          <w:sz w:val="21"/>
          <w:szCs w:val="21"/>
          <w:shd w:val="clear" w:color="auto" w:fill="FFFFFF"/>
        </w:rPr>
        <w:t xml:space="preserve"> </w:t>
      </w:r>
      <w:r w:rsidR="00FF0F40" w:rsidRPr="00FB122C">
        <w:rPr>
          <w:rFonts w:ascii="Baskerville Old Face" w:hAnsi="Baskerville Old Face" w:cs="Arial"/>
          <w:color w:val="222222"/>
          <w:sz w:val="21"/>
          <w:szCs w:val="21"/>
          <w:shd w:val="clear" w:color="auto" w:fill="FFFFFF"/>
        </w:rPr>
        <w:t>to emulsify fats into smaller droplets, increasing the surface area for lipids to be broken down by duodenal lipases.) Intestinal bacteria convert bilirubin to urobilinogen and stercobilin (which gives feces a brown colour).</w:t>
      </w:r>
    </w:p>
    <w:p w14:paraId="5058C1BA" w14:textId="776D56ED" w:rsidR="00AB73AF" w:rsidRPr="00FB122C" w:rsidRDefault="00AB73AF" w:rsidP="00970952">
      <w:pPr>
        <w:ind w:left="720"/>
        <w:rPr>
          <w:rFonts w:ascii="Baskerville Old Face" w:hAnsi="Baskerville Old Face"/>
          <w:sz w:val="21"/>
          <w:szCs w:val="21"/>
        </w:rPr>
      </w:pPr>
      <w:r w:rsidRPr="00FB122C">
        <w:rPr>
          <w:rFonts w:ascii="Baskerville Old Face" w:hAnsi="Baskerville Old Face"/>
          <w:b/>
          <w:bCs/>
          <w:sz w:val="21"/>
          <w:szCs w:val="21"/>
        </w:rPr>
        <w:t xml:space="preserve">Gallstones: </w:t>
      </w:r>
      <w:r w:rsidRPr="00FB122C">
        <w:rPr>
          <w:rFonts w:ascii="Baskerville Old Face" w:hAnsi="Baskerville Old Face"/>
          <w:sz w:val="21"/>
          <w:szCs w:val="21"/>
        </w:rPr>
        <w:t>bile is a major vehicle for excreting cholesterol from the body, and bile salts keep the cholesterol dissolved within bile. Too much cholesterol or too few bile salts allows the cholesterol to crystalize, forming gallstones. Gallstones can obstruct the flow of bile from the gallbladder, a condition called cholelithiasis. When the gallbladder or its duct contracts, the sharp crystals cause agonizing pain that radiates to the right thoracic region.</w:t>
      </w:r>
    </w:p>
    <w:p w14:paraId="38ACB7F6" w14:textId="1180A493" w:rsidR="00AB73AF" w:rsidRPr="00FB122C" w:rsidRDefault="00AB73AF" w:rsidP="00970952">
      <w:pPr>
        <w:ind w:left="720"/>
        <w:rPr>
          <w:rFonts w:ascii="Baskerville Old Face" w:hAnsi="Baskerville Old Face"/>
          <w:sz w:val="21"/>
          <w:szCs w:val="21"/>
        </w:rPr>
      </w:pPr>
      <w:r w:rsidRPr="00FB122C">
        <w:rPr>
          <w:rFonts w:ascii="Baskerville Old Face" w:hAnsi="Baskerville Old Face"/>
          <w:b/>
          <w:bCs/>
          <w:sz w:val="21"/>
          <w:szCs w:val="21"/>
        </w:rPr>
        <w:lastRenderedPageBreak/>
        <w:t>Obstructive Jaundice:</w:t>
      </w:r>
      <w:r w:rsidRPr="00FB122C">
        <w:rPr>
          <w:rFonts w:ascii="Baskerville Old Face" w:hAnsi="Baskerville Old Face"/>
          <w:sz w:val="21"/>
          <w:szCs w:val="21"/>
        </w:rPr>
        <w:t xml:space="preserve"> jaundice is a result of yellow bile pigments accumulating in the blood and eventually depositing to the skin, causing it to become yellow. Jaundice is caused by blocked ducts, which is called obstructive jaundice, but jaundice may also reflect liver disease.  </w:t>
      </w:r>
    </w:p>
    <w:p w14:paraId="7D5F7080" w14:textId="17B17F32" w:rsidR="00315C51" w:rsidRPr="00FB122C" w:rsidRDefault="00AF01C3" w:rsidP="00C22FC0">
      <w:pPr>
        <w:rPr>
          <w:rFonts w:ascii="Baskerville Old Face" w:hAnsi="Baskerville Old Face"/>
          <w:sz w:val="21"/>
          <w:szCs w:val="21"/>
        </w:rPr>
      </w:pPr>
      <w:r w:rsidRPr="00FB122C">
        <w:rPr>
          <w:rFonts w:ascii="Baskerville Old Face" w:hAnsi="Baskerville Old Face"/>
          <w:b/>
          <w:bCs/>
          <w:sz w:val="21"/>
          <w:szCs w:val="21"/>
          <w:u w:val="single"/>
        </w:rPr>
        <w:t>Pancreas</w:t>
      </w:r>
    </w:p>
    <w:p w14:paraId="0F696128" w14:textId="69FDCFCC" w:rsidR="00AF01C3" w:rsidRPr="00FB122C" w:rsidRDefault="00502FCC" w:rsidP="00C22FC0">
      <w:pPr>
        <w:rPr>
          <w:rFonts w:ascii="Baskerville Old Face" w:hAnsi="Baskerville Old Face"/>
          <w:sz w:val="21"/>
          <w:szCs w:val="21"/>
        </w:rPr>
      </w:pPr>
      <w:r w:rsidRPr="00FB122C">
        <w:rPr>
          <w:rFonts w:ascii="Baskerville Old Face" w:hAnsi="Baskerville Old Face"/>
          <w:sz w:val="21"/>
          <w:szCs w:val="21"/>
        </w:rPr>
        <w:t>The pancreas is important to the digestive process because it</w:t>
      </w:r>
      <w:r w:rsidR="00D2524F" w:rsidRPr="00FB122C">
        <w:rPr>
          <w:rFonts w:ascii="Baskerville Old Face" w:hAnsi="Baskerville Old Face"/>
          <w:sz w:val="21"/>
          <w:szCs w:val="21"/>
        </w:rPr>
        <w:t xml:space="preserve"> </w:t>
      </w:r>
      <w:r w:rsidRPr="00FB122C">
        <w:rPr>
          <w:rFonts w:ascii="Baskerville Old Face" w:hAnsi="Baskerville Old Face"/>
          <w:sz w:val="21"/>
          <w:szCs w:val="21"/>
        </w:rPr>
        <w:t xml:space="preserve">produces enzymes that break down all categories of foodstuff. The pancreas is a soft, tadpole-shaped gland that extends across the abdomen from its tail </w:t>
      </w:r>
      <w:r w:rsidR="007D1A09" w:rsidRPr="00FB122C">
        <w:rPr>
          <w:rFonts w:ascii="Baskerville Old Face" w:hAnsi="Baskerville Old Face"/>
          <w:sz w:val="21"/>
          <w:szCs w:val="21"/>
        </w:rPr>
        <w:t>(next to the spleen) to its head, which is encircled by the C-shaped duodenum. Most of the pancreas is retroperitoneal and lies deep to the greater curvature of the stomach.</w:t>
      </w:r>
      <w:r w:rsidR="0063632D" w:rsidRPr="00FB122C">
        <w:rPr>
          <w:rFonts w:ascii="Baskerville Old Face" w:hAnsi="Baskerville Old Face"/>
          <w:sz w:val="21"/>
          <w:szCs w:val="21"/>
        </w:rPr>
        <w:t xml:space="preserve"> The pancreas contains </w:t>
      </w:r>
      <w:r w:rsidR="0063632D" w:rsidRPr="00FB122C">
        <w:rPr>
          <w:rFonts w:ascii="Baskerville Old Face" w:hAnsi="Baskerville Old Face"/>
          <w:b/>
          <w:bCs/>
          <w:sz w:val="21"/>
          <w:szCs w:val="21"/>
        </w:rPr>
        <w:t xml:space="preserve">exocrine </w:t>
      </w:r>
      <w:r w:rsidR="0063632D" w:rsidRPr="00FB122C">
        <w:rPr>
          <w:rFonts w:ascii="Baskerville Old Face" w:hAnsi="Baskerville Old Face"/>
          <w:sz w:val="21"/>
          <w:szCs w:val="21"/>
        </w:rPr>
        <w:t xml:space="preserve">and </w:t>
      </w:r>
      <w:r w:rsidR="0063632D" w:rsidRPr="00FB122C">
        <w:rPr>
          <w:rFonts w:ascii="Baskerville Old Face" w:hAnsi="Baskerville Old Face"/>
          <w:b/>
          <w:bCs/>
          <w:sz w:val="21"/>
          <w:szCs w:val="21"/>
        </w:rPr>
        <w:t xml:space="preserve">endocrine </w:t>
      </w:r>
      <w:r w:rsidR="0063632D" w:rsidRPr="00FB122C">
        <w:rPr>
          <w:rFonts w:ascii="Baskerville Old Face" w:hAnsi="Baskerville Old Face"/>
          <w:sz w:val="21"/>
          <w:szCs w:val="21"/>
        </w:rPr>
        <w:t xml:space="preserve">parts. </w:t>
      </w:r>
      <w:r w:rsidR="00833FC8" w:rsidRPr="00FB122C">
        <w:rPr>
          <w:rFonts w:ascii="Baskerville Old Face" w:hAnsi="Baskerville Old Face"/>
          <w:sz w:val="21"/>
          <w:szCs w:val="21"/>
        </w:rPr>
        <w:t>The exocrine part of the pancreas produces pancreatic juice and consists of the following:</w:t>
      </w:r>
    </w:p>
    <w:p w14:paraId="38DB3781" w14:textId="16F40580" w:rsidR="00833FC8" w:rsidRPr="00FB122C" w:rsidRDefault="00833FC8" w:rsidP="003F27F2">
      <w:pPr>
        <w:ind w:left="720"/>
        <w:rPr>
          <w:rFonts w:ascii="Baskerville Old Face" w:hAnsi="Baskerville Old Face"/>
          <w:sz w:val="21"/>
          <w:szCs w:val="21"/>
        </w:rPr>
      </w:pPr>
      <w:r w:rsidRPr="00FB122C">
        <w:rPr>
          <w:rFonts w:ascii="Baskerville Old Face" w:hAnsi="Baskerville Old Face"/>
          <w:b/>
          <w:bCs/>
          <w:sz w:val="21"/>
          <w:szCs w:val="21"/>
        </w:rPr>
        <w:t>Acini:</w:t>
      </w:r>
      <w:r w:rsidR="003F27F2" w:rsidRPr="00FB122C">
        <w:rPr>
          <w:rFonts w:ascii="Baskerville Old Face" w:hAnsi="Baskerville Old Face"/>
          <w:sz w:val="21"/>
          <w:szCs w:val="21"/>
        </w:rPr>
        <w:t xml:space="preserve"> clusters of secretory acinar cells that produce the enzyme-rich component of pancreatic juice. </w:t>
      </w:r>
      <w:r w:rsidR="003347DB" w:rsidRPr="00FB122C">
        <w:rPr>
          <w:rFonts w:ascii="Baskerville Old Face" w:hAnsi="Baskerville Old Face"/>
          <w:sz w:val="21"/>
          <w:szCs w:val="21"/>
        </w:rPr>
        <w:t xml:space="preserve">Acinar cells are full of rough endoplasmic reticulum and exhibit deeply staining zymogen granules. These granules contain inactive digestive enzymes (proenzymes). </w:t>
      </w:r>
    </w:p>
    <w:p w14:paraId="40D04BAB" w14:textId="68AEC13B" w:rsidR="00833FC8" w:rsidRPr="00FB122C" w:rsidRDefault="00833FC8" w:rsidP="003E429C">
      <w:pPr>
        <w:ind w:left="720"/>
        <w:rPr>
          <w:rFonts w:ascii="Baskerville Old Face" w:hAnsi="Baskerville Old Face"/>
          <w:sz w:val="21"/>
          <w:szCs w:val="21"/>
        </w:rPr>
      </w:pPr>
      <w:r w:rsidRPr="00FB122C">
        <w:rPr>
          <w:rFonts w:ascii="Baskerville Old Face" w:hAnsi="Baskerville Old Face"/>
          <w:b/>
          <w:bCs/>
          <w:sz w:val="21"/>
          <w:szCs w:val="21"/>
        </w:rPr>
        <w:t>Ducts:</w:t>
      </w:r>
      <w:r w:rsidR="003E429C" w:rsidRPr="00FB122C">
        <w:rPr>
          <w:rFonts w:ascii="Baskerville Old Face" w:hAnsi="Baskerville Old Face"/>
          <w:b/>
          <w:bCs/>
          <w:sz w:val="21"/>
          <w:szCs w:val="21"/>
        </w:rPr>
        <w:t xml:space="preserve"> </w:t>
      </w:r>
      <w:r w:rsidR="003E429C" w:rsidRPr="00FB122C">
        <w:rPr>
          <w:rFonts w:ascii="Baskerville Old Face" w:hAnsi="Baskerville Old Face"/>
          <w:sz w:val="21"/>
          <w:szCs w:val="21"/>
        </w:rPr>
        <w:t>a system of ducts transports the secretions of the acinar cells. In addition, the epithelial cells of the smallest ducts secrete the water that makes up the bulk of the pancreatic juice and the bicarbonate that makes this secretion alkaline (about pH 8).</w:t>
      </w:r>
    </w:p>
    <w:p w14:paraId="7AAE7DA8" w14:textId="0F3667D5" w:rsidR="00833FC8" w:rsidRPr="00FB122C" w:rsidRDefault="00F24666" w:rsidP="00C22FC0">
      <w:pPr>
        <w:rPr>
          <w:rFonts w:ascii="Baskerville Old Face" w:hAnsi="Baskerville Old Face"/>
          <w:sz w:val="21"/>
          <w:szCs w:val="21"/>
        </w:rPr>
      </w:pPr>
      <w:r w:rsidRPr="00FB122C">
        <w:rPr>
          <w:rFonts w:ascii="Baskerville Old Face" w:hAnsi="Baskerville Old Face"/>
          <w:sz w:val="21"/>
          <w:szCs w:val="21"/>
        </w:rPr>
        <w:t xml:space="preserve">The endocrine part of the pancreas is a scattering of </w:t>
      </w:r>
      <w:proofErr w:type="spellStart"/>
      <w:r w:rsidRPr="00FB122C">
        <w:rPr>
          <w:rFonts w:ascii="Baskerville Old Face" w:hAnsi="Baskerville Old Face"/>
          <w:sz w:val="21"/>
          <w:szCs w:val="21"/>
        </w:rPr>
        <w:t>m</w:t>
      </w:r>
      <w:r w:rsidR="00FF6C56" w:rsidRPr="00FB122C">
        <w:rPr>
          <w:rFonts w:ascii="Baskerville Old Face" w:hAnsi="Baskerville Old Face"/>
          <w:sz w:val="21"/>
          <w:szCs w:val="21"/>
        </w:rPr>
        <w:t>iniendocrine</w:t>
      </w:r>
      <w:proofErr w:type="spellEnd"/>
      <w:r w:rsidR="00FF6C56" w:rsidRPr="00FB122C">
        <w:rPr>
          <w:rFonts w:ascii="Baskerville Old Face" w:hAnsi="Baskerville Old Face"/>
          <w:sz w:val="21"/>
          <w:szCs w:val="21"/>
        </w:rPr>
        <w:t xml:space="preserve"> </w:t>
      </w:r>
      <w:r w:rsidR="008F6B96" w:rsidRPr="00FB122C">
        <w:rPr>
          <w:rFonts w:ascii="Baskerville Old Face" w:hAnsi="Baskerville Old Face"/>
          <w:sz w:val="21"/>
          <w:szCs w:val="21"/>
        </w:rPr>
        <w:t xml:space="preserve">glands called pancreatic islets. </w:t>
      </w:r>
      <w:r w:rsidR="00E5418A" w:rsidRPr="00FB122C">
        <w:rPr>
          <w:rFonts w:ascii="Baskerville Old Face" w:hAnsi="Baskerville Old Face"/>
          <w:sz w:val="21"/>
          <w:szCs w:val="21"/>
        </w:rPr>
        <w:t>These islets release insulin and glucagon, hormones that play an important role in carbohydrate metabolism.</w:t>
      </w:r>
    </w:p>
    <w:p w14:paraId="353A1458" w14:textId="0EB1E903" w:rsidR="00AB73AF" w:rsidRPr="00FB122C" w:rsidRDefault="00AB73AF" w:rsidP="00AB73AF">
      <w:pPr>
        <w:ind w:left="720"/>
        <w:rPr>
          <w:rFonts w:ascii="Baskerville Old Face" w:hAnsi="Baskerville Old Face"/>
          <w:sz w:val="21"/>
          <w:szCs w:val="21"/>
        </w:rPr>
      </w:pPr>
      <w:r w:rsidRPr="00FB122C">
        <w:rPr>
          <w:rFonts w:ascii="Baskerville Old Face" w:hAnsi="Baskerville Old Face"/>
          <w:b/>
          <w:bCs/>
          <w:sz w:val="21"/>
          <w:szCs w:val="21"/>
        </w:rPr>
        <w:t>Composition of Pancreatic Juice:</w:t>
      </w:r>
      <w:r w:rsidRPr="00FB122C">
        <w:rPr>
          <w:rFonts w:ascii="Baskerville Old Face" w:hAnsi="Baskerville Old Face"/>
          <w:sz w:val="21"/>
          <w:szCs w:val="21"/>
        </w:rPr>
        <w:t xml:space="preserve"> 1200-1500ml of clear pancreatic juice is produced daily. It consists mainly of water and contains enzymes and electrolytes (primarily bicarbonate ions). The high pH of pancreatic fluid helps neutralize acidic chyme entering the duodenum and provides the optimal environment for intestinal and pancreatic enzymes. The pancreatic enzymes include:</w:t>
      </w:r>
    </w:p>
    <w:p w14:paraId="5A44C3C6" w14:textId="64588823" w:rsidR="00AB73AF" w:rsidRPr="00FB122C" w:rsidRDefault="00AB73AF" w:rsidP="00AB73AF">
      <w:pPr>
        <w:pStyle w:val="ListParagraph"/>
        <w:numPr>
          <w:ilvl w:val="0"/>
          <w:numId w:val="20"/>
        </w:numPr>
        <w:rPr>
          <w:rFonts w:ascii="Baskerville Old Face" w:hAnsi="Baskerville Old Face"/>
          <w:sz w:val="21"/>
          <w:szCs w:val="21"/>
        </w:rPr>
      </w:pPr>
      <w:r w:rsidRPr="00FB122C">
        <w:rPr>
          <w:rFonts w:ascii="Baskerville Old Face" w:hAnsi="Baskerville Old Face"/>
          <w:sz w:val="21"/>
          <w:szCs w:val="21"/>
        </w:rPr>
        <w:t>Proteases (for proteins)</w:t>
      </w:r>
    </w:p>
    <w:p w14:paraId="336BA5F2" w14:textId="268A03A7" w:rsidR="00AB73AF" w:rsidRPr="00FB122C" w:rsidRDefault="00AB73AF" w:rsidP="00AB73AF">
      <w:pPr>
        <w:pStyle w:val="ListParagraph"/>
        <w:numPr>
          <w:ilvl w:val="0"/>
          <w:numId w:val="20"/>
        </w:numPr>
        <w:rPr>
          <w:rFonts w:ascii="Baskerville Old Face" w:hAnsi="Baskerville Old Face"/>
          <w:sz w:val="21"/>
          <w:szCs w:val="21"/>
        </w:rPr>
      </w:pPr>
      <w:r w:rsidRPr="00FB122C">
        <w:rPr>
          <w:rFonts w:ascii="Baskerville Old Face" w:hAnsi="Baskerville Old Face"/>
          <w:sz w:val="21"/>
          <w:szCs w:val="21"/>
        </w:rPr>
        <w:t>Amylase (for starch)</w:t>
      </w:r>
    </w:p>
    <w:p w14:paraId="17BAE454" w14:textId="3E2C1D3F" w:rsidR="00AB73AF" w:rsidRPr="00FB122C" w:rsidRDefault="00AB73AF" w:rsidP="00AB73AF">
      <w:pPr>
        <w:pStyle w:val="ListParagraph"/>
        <w:numPr>
          <w:ilvl w:val="0"/>
          <w:numId w:val="20"/>
        </w:numPr>
        <w:rPr>
          <w:rFonts w:ascii="Baskerville Old Face" w:hAnsi="Baskerville Old Face"/>
          <w:sz w:val="21"/>
          <w:szCs w:val="21"/>
        </w:rPr>
      </w:pPr>
      <w:r w:rsidRPr="00FB122C">
        <w:rPr>
          <w:rFonts w:ascii="Baskerville Old Face" w:hAnsi="Baskerville Old Face"/>
          <w:sz w:val="21"/>
          <w:szCs w:val="21"/>
        </w:rPr>
        <w:t>Lipases (for fats)</w:t>
      </w:r>
    </w:p>
    <w:p w14:paraId="3D6ABC33" w14:textId="45FFBD32" w:rsidR="00AB73AF" w:rsidRPr="00FB122C" w:rsidRDefault="00AB73AF" w:rsidP="00AB73AF">
      <w:pPr>
        <w:pStyle w:val="ListParagraph"/>
        <w:numPr>
          <w:ilvl w:val="0"/>
          <w:numId w:val="20"/>
        </w:numPr>
        <w:rPr>
          <w:rFonts w:ascii="Baskerville Old Face" w:hAnsi="Baskerville Old Face"/>
          <w:sz w:val="21"/>
          <w:szCs w:val="21"/>
        </w:rPr>
      </w:pPr>
      <w:r w:rsidRPr="00FB122C">
        <w:rPr>
          <w:rFonts w:ascii="Baskerville Old Face" w:hAnsi="Baskerville Old Face"/>
          <w:sz w:val="21"/>
          <w:szCs w:val="21"/>
        </w:rPr>
        <w:t>Nucleases (for nucleic acids)</w:t>
      </w:r>
    </w:p>
    <w:p w14:paraId="7F0A0EA3" w14:textId="47D28317" w:rsidR="00AB73AF" w:rsidRPr="00FB122C" w:rsidRDefault="009229A7" w:rsidP="00AB73AF">
      <w:pPr>
        <w:ind w:left="720"/>
        <w:rPr>
          <w:rFonts w:ascii="Baskerville Old Face" w:hAnsi="Baskerville Old Face"/>
          <w:sz w:val="21"/>
          <w:szCs w:val="21"/>
        </w:rPr>
      </w:pPr>
      <w:r w:rsidRPr="00FB122C">
        <w:rPr>
          <w:rFonts w:ascii="Baskerville Old Face" w:hAnsi="Baskerville Old Face"/>
          <w:sz w:val="21"/>
          <w:szCs w:val="21"/>
        </w:rPr>
        <w:t xml:space="preserve">Like pepsin of the stomach, pancreatic proteases are produced and released in inactive forms that are activated in the duodenum, where they do their work. This protects the pancreas from digesting itself. </w:t>
      </w:r>
    </w:p>
    <w:p w14:paraId="71FBD8C7" w14:textId="42E45972" w:rsidR="009229A7" w:rsidRPr="00FB122C" w:rsidRDefault="009229A7" w:rsidP="009229A7">
      <w:pPr>
        <w:rPr>
          <w:rFonts w:ascii="Baskerville Old Face" w:hAnsi="Baskerville Old Face"/>
          <w:b/>
          <w:bCs/>
          <w:sz w:val="21"/>
          <w:szCs w:val="21"/>
        </w:rPr>
      </w:pPr>
      <w:r w:rsidRPr="00FB122C">
        <w:rPr>
          <w:rFonts w:ascii="Baskerville Old Face" w:hAnsi="Baskerville Old Face"/>
          <w:sz w:val="21"/>
          <w:szCs w:val="21"/>
        </w:rPr>
        <w:tab/>
      </w:r>
      <w:r w:rsidRPr="00FB122C">
        <w:rPr>
          <w:rFonts w:ascii="Baskerville Old Face" w:hAnsi="Baskerville Old Face"/>
          <w:sz w:val="21"/>
          <w:szCs w:val="21"/>
        </w:rPr>
        <w:tab/>
      </w:r>
      <w:r w:rsidRPr="00FB122C">
        <w:rPr>
          <w:rFonts w:ascii="Baskerville Old Face" w:hAnsi="Baskerville Old Face"/>
          <w:b/>
          <w:bCs/>
          <w:sz w:val="21"/>
          <w:szCs w:val="21"/>
        </w:rPr>
        <w:t>Two Intestinal Hormones:</w:t>
      </w:r>
    </w:p>
    <w:p w14:paraId="4D48399D" w14:textId="6F755B7F" w:rsidR="009229A7" w:rsidRPr="00FB122C" w:rsidRDefault="009229A7" w:rsidP="009229A7">
      <w:pPr>
        <w:pStyle w:val="ListParagraph"/>
        <w:numPr>
          <w:ilvl w:val="0"/>
          <w:numId w:val="21"/>
        </w:numPr>
        <w:rPr>
          <w:rFonts w:ascii="Baskerville Old Face" w:hAnsi="Baskerville Old Face"/>
          <w:sz w:val="21"/>
          <w:szCs w:val="21"/>
        </w:rPr>
      </w:pPr>
      <w:r w:rsidRPr="00FB122C">
        <w:rPr>
          <w:rFonts w:ascii="Baskerville Old Face" w:hAnsi="Baskerville Old Face"/>
          <w:sz w:val="21"/>
          <w:szCs w:val="21"/>
        </w:rPr>
        <w:t xml:space="preserve">Secretin: stimulates pancreatic duct cells to secrete watery, bicarbonate-rich pancreatic juice output </w:t>
      </w:r>
    </w:p>
    <w:p w14:paraId="04440177" w14:textId="0D1D6ED3" w:rsidR="009229A7" w:rsidRPr="00FB122C" w:rsidRDefault="009229A7" w:rsidP="009229A7">
      <w:pPr>
        <w:pStyle w:val="ListParagraph"/>
        <w:numPr>
          <w:ilvl w:val="0"/>
          <w:numId w:val="21"/>
        </w:numPr>
        <w:rPr>
          <w:rFonts w:ascii="Baskerville Old Face" w:hAnsi="Baskerville Old Face"/>
          <w:sz w:val="21"/>
          <w:szCs w:val="21"/>
        </w:rPr>
      </w:pPr>
      <w:r w:rsidRPr="00FB122C">
        <w:rPr>
          <w:rFonts w:ascii="Baskerville Old Face" w:hAnsi="Baskerville Old Face"/>
          <w:sz w:val="21"/>
          <w:szCs w:val="21"/>
        </w:rPr>
        <w:t>CCK: stimulates pancreatic acinar cells to secrete enzyme-rich juice</w:t>
      </w:r>
    </w:p>
    <w:p w14:paraId="3F5B658C" w14:textId="30696854" w:rsidR="00AB73AF" w:rsidRPr="00FB122C" w:rsidRDefault="009229A7" w:rsidP="009229A7">
      <w:pPr>
        <w:ind w:left="1440"/>
        <w:rPr>
          <w:rFonts w:ascii="Baskerville Old Face" w:hAnsi="Baskerville Old Face"/>
          <w:sz w:val="21"/>
          <w:szCs w:val="21"/>
        </w:rPr>
      </w:pPr>
      <w:r w:rsidRPr="00FB122C">
        <w:rPr>
          <w:rFonts w:ascii="Baskerville Old Face" w:hAnsi="Baskerville Old Face"/>
          <w:b/>
          <w:bCs/>
          <w:sz w:val="21"/>
          <w:szCs w:val="21"/>
        </w:rPr>
        <w:t xml:space="preserve">Parasympathetic Nervous System: </w:t>
      </w:r>
      <w:r w:rsidRPr="00FB122C">
        <w:rPr>
          <w:rFonts w:ascii="Baskerville Old Face" w:hAnsi="Baskerville Old Face"/>
          <w:sz w:val="21"/>
          <w:szCs w:val="21"/>
        </w:rPr>
        <w:t>vagal stimulation of secretory activity, primarily during cephalic and gastric phases of gastric secretion.</w:t>
      </w:r>
    </w:p>
    <w:p w14:paraId="786C3101" w14:textId="02AD3B43" w:rsidR="00D2524F" w:rsidRPr="00FB122C" w:rsidRDefault="00D2524F" w:rsidP="00C22FC0">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What is the importance of the enterohepatic circulation?</w:t>
      </w:r>
    </w:p>
    <w:p w14:paraId="4AC7386E" w14:textId="0F5D1C87" w:rsidR="00D2524F" w:rsidRPr="00FB122C" w:rsidRDefault="00D2524F" w:rsidP="00C22FC0">
      <w:pPr>
        <w:rPr>
          <w:rFonts w:ascii="Baskerville Old Face" w:hAnsi="Baskerville Old Face"/>
          <w:sz w:val="21"/>
          <w:szCs w:val="21"/>
        </w:rPr>
      </w:pPr>
      <w:r w:rsidRPr="00FB122C">
        <w:rPr>
          <w:rFonts w:ascii="Baskerville Old Face" w:hAnsi="Baskerville Old Face"/>
          <w:b/>
          <w:bCs/>
          <w:sz w:val="21"/>
          <w:szCs w:val="21"/>
        </w:rPr>
        <w:t>A.</w:t>
      </w:r>
      <w:r w:rsidRPr="00FB122C">
        <w:rPr>
          <w:rFonts w:ascii="Baskerville Old Face" w:hAnsi="Baskerville Old Face"/>
          <w:sz w:val="21"/>
          <w:szCs w:val="21"/>
        </w:rPr>
        <w:t xml:space="preserve"> The enterohepatic circulation is an important recycling mechanism for retaining bile salts needed for fat absorption.</w:t>
      </w:r>
    </w:p>
    <w:p w14:paraId="2C6B5EF5" w14:textId="212CB1BD" w:rsidR="00D2524F" w:rsidRPr="00FB122C" w:rsidRDefault="00D2524F" w:rsidP="00C22FC0">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What is the functional difference between pancreatic acini and islets?</w:t>
      </w:r>
    </w:p>
    <w:p w14:paraId="0689F305" w14:textId="753CC514" w:rsidR="00D2524F" w:rsidRPr="00FB122C" w:rsidRDefault="00D2524F" w:rsidP="00C22FC0">
      <w:pPr>
        <w:rPr>
          <w:rFonts w:ascii="Baskerville Old Face" w:hAnsi="Baskerville Old Face"/>
          <w:sz w:val="21"/>
          <w:szCs w:val="21"/>
        </w:rPr>
      </w:pPr>
      <w:r w:rsidRPr="00FB122C">
        <w:rPr>
          <w:rFonts w:ascii="Baskerville Old Face" w:hAnsi="Baskerville Old Face"/>
          <w:b/>
          <w:bCs/>
          <w:sz w:val="21"/>
          <w:szCs w:val="21"/>
        </w:rPr>
        <w:t>A.</w:t>
      </w:r>
      <w:r w:rsidRPr="00FB122C">
        <w:rPr>
          <w:rFonts w:ascii="Baskerville Old Face" w:hAnsi="Baskerville Old Face"/>
          <w:sz w:val="21"/>
          <w:szCs w:val="21"/>
        </w:rPr>
        <w:t xml:space="preserve"> Pancreatic acini produce the exocrine products of the pancreas (digestive enzymes and bicarbonate-rich juice). The islets produce pancreatic hormones, most importantly insulin and glucagon.</w:t>
      </w:r>
    </w:p>
    <w:p w14:paraId="68E84121" w14:textId="1E21A897" w:rsidR="00D2524F" w:rsidRPr="00FB122C" w:rsidRDefault="00D2524F" w:rsidP="00C22FC0">
      <w:pPr>
        <w:rPr>
          <w:rFonts w:ascii="Baskerville Old Face" w:hAnsi="Baskerville Old Face"/>
          <w:i/>
          <w:iCs/>
          <w:sz w:val="21"/>
          <w:szCs w:val="21"/>
        </w:rPr>
      </w:pPr>
      <w:r w:rsidRPr="00FB122C">
        <w:rPr>
          <w:rFonts w:ascii="Baskerville Old Face" w:hAnsi="Baskerville Old Face"/>
          <w:b/>
          <w:bCs/>
          <w:i/>
          <w:iCs/>
          <w:sz w:val="21"/>
          <w:szCs w:val="21"/>
        </w:rPr>
        <w:lastRenderedPageBreak/>
        <w:t xml:space="preserve">Q. </w:t>
      </w:r>
      <w:r w:rsidRPr="00FB122C">
        <w:rPr>
          <w:rFonts w:ascii="Baskerville Old Face" w:hAnsi="Baskerville Old Face"/>
          <w:i/>
          <w:iCs/>
          <w:sz w:val="21"/>
          <w:szCs w:val="21"/>
        </w:rPr>
        <w:t>What is the makeup of the fluid in the pancreatic duct? In the cystic dust? In the bile duct?</w:t>
      </w:r>
    </w:p>
    <w:p w14:paraId="0C4D6686" w14:textId="2DBEBD03" w:rsidR="00D2524F" w:rsidRPr="00FB122C" w:rsidRDefault="00D2524F" w:rsidP="00C22FC0">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Fluid in the pancreatic duct is bicarbonate-rich, enzyme-rich pancreatic juice. Fluid in the cystic and bile ducts is bile.</w:t>
      </w:r>
    </w:p>
    <w:p w14:paraId="63A098A9" w14:textId="0C279E03" w:rsidR="00D2524F" w:rsidRPr="00FB122C" w:rsidRDefault="00D2524F" w:rsidP="00C22FC0">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What stimulates CCK release and what are its effects on the digestive process?</w:t>
      </w:r>
    </w:p>
    <w:p w14:paraId="66E59F5F" w14:textId="6BC771C4" w:rsidR="003927BC" w:rsidRPr="00FB122C" w:rsidRDefault="003927BC" w:rsidP="00C22FC0">
      <w:pPr>
        <w:rPr>
          <w:rFonts w:ascii="Baskerville Old Face" w:hAnsi="Baskerville Old Face"/>
          <w:sz w:val="21"/>
          <w:szCs w:val="21"/>
        </w:rPr>
      </w:pPr>
      <w:r w:rsidRPr="00FB122C">
        <w:rPr>
          <w:rFonts w:ascii="Baskerville Old Face" w:hAnsi="Baskerville Old Face"/>
          <w:b/>
          <w:bCs/>
          <w:sz w:val="21"/>
          <w:szCs w:val="21"/>
        </w:rPr>
        <w:t>A.</w:t>
      </w:r>
      <w:r w:rsidRPr="00FB122C">
        <w:rPr>
          <w:rFonts w:ascii="Baskerville Old Face" w:hAnsi="Baskerville Old Face"/>
          <w:sz w:val="21"/>
          <w:szCs w:val="21"/>
        </w:rPr>
        <w:t xml:space="preserve"> CCK is secreted in response to the entry into the duodenum of chyme rich in protein and fat. It causes the pancreatic acini to secrete digestive enzymes, stimulates the gallbladder to contract, and relaxed the hepatopancreatic sphincter.</w:t>
      </w:r>
    </w:p>
    <w:p w14:paraId="5D645E51" w14:textId="4377C973" w:rsidR="003927BC" w:rsidRPr="00FB122C" w:rsidRDefault="003927BC" w:rsidP="00C22FC0">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What common advantage do circular folds, villi, and microvilli provide to the digestive process?</w:t>
      </w:r>
    </w:p>
    <w:p w14:paraId="65782A33" w14:textId="6C9B3C26" w:rsidR="003927BC" w:rsidRPr="00FB122C" w:rsidRDefault="003927BC" w:rsidP="00C22FC0">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All these modifications increase the surface area of the small intestine.</w:t>
      </w:r>
    </w:p>
    <w:p w14:paraId="1F869872" w14:textId="504E601A" w:rsidR="003927BC" w:rsidRPr="00FB122C" w:rsidRDefault="003927BC" w:rsidP="00C22FC0">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What are brush border enzymes?</w:t>
      </w:r>
    </w:p>
    <w:p w14:paraId="69C9B72F" w14:textId="36ECD5F4" w:rsidR="003927BC" w:rsidRPr="00FB122C" w:rsidRDefault="003927BC" w:rsidP="00C22FC0">
      <w:pPr>
        <w:rPr>
          <w:rFonts w:ascii="Baskerville Old Face" w:hAnsi="Baskerville Old Face"/>
          <w:sz w:val="21"/>
          <w:szCs w:val="21"/>
        </w:rPr>
      </w:pPr>
      <w:r w:rsidRPr="00FB122C">
        <w:rPr>
          <w:rFonts w:ascii="Baskerville Old Face" w:hAnsi="Baskerville Old Face"/>
          <w:b/>
          <w:bCs/>
          <w:sz w:val="21"/>
          <w:szCs w:val="21"/>
        </w:rPr>
        <w:t>A.</w:t>
      </w:r>
      <w:r w:rsidRPr="00FB122C">
        <w:rPr>
          <w:rFonts w:ascii="Baskerville Old Face" w:hAnsi="Baskerville Old Face"/>
          <w:sz w:val="21"/>
          <w:szCs w:val="21"/>
        </w:rPr>
        <w:t xml:space="preserve"> Brush border enzymes are enzymes associated with the microvilli of the enterocytes of the small intestine mucosa. </w:t>
      </w:r>
    </w:p>
    <w:p w14:paraId="5559BDAB" w14:textId="36D8D452" w:rsidR="003927BC" w:rsidRPr="00FB122C" w:rsidRDefault="003927BC" w:rsidP="00C22FC0">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Distension of the stomach and duodenal walls have different effects on stomach secretory activity. What are these effects?</w:t>
      </w:r>
    </w:p>
    <w:p w14:paraId="37563019" w14:textId="7A6D7EF1" w:rsidR="003927BC" w:rsidRPr="00FB122C" w:rsidRDefault="003927BC" w:rsidP="00C22FC0">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Distention of stomach walls enhances stomach secretory activity. Distension of the walls of the small intestine reduces stomach secretory activity (to give the small intestine time to carry out its digestive and absorptive activities).</w:t>
      </w:r>
    </w:p>
    <w:p w14:paraId="7C45B46E" w14:textId="0ACBD1F5" w:rsidR="003927BC" w:rsidRPr="00FB122C" w:rsidRDefault="003927BC" w:rsidP="00C22FC0">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After a meal, what is the small intestine’s most common motility pattern? Why?</w:t>
      </w:r>
    </w:p>
    <w:p w14:paraId="4842553B" w14:textId="2806D01F" w:rsidR="003927BC" w:rsidRPr="00FB122C" w:rsidRDefault="003927BC" w:rsidP="00C22FC0">
      <w:pPr>
        <w:rPr>
          <w:rFonts w:ascii="Baskerville Old Face" w:hAnsi="Baskerville Old Face"/>
          <w:sz w:val="21"/>
          <w:szCs w:val="21"/>
        </w:rPr>
      </w:pPr>
      <w:r w:rsidRPr="00FB122C">
        <w:rPr>
          <w:rFonts w:ascii="Baskerville Old Face" w:hAnsi="Baskerville Old Face"/>
          <w:b/>
          <w:bCs/>
          <w:sz w:val="21"/>
          <w:szCs w:val="21"/>
        </w:rPr>
        <w:t>A.</w:t>
      </w:r>
      <w:r w:rsidRPr="00FB122C">
        <w:rPr>
          <w:rFonts w:ascii="Baskerville Old Face" w:hAnsi="Baskerville Old Face"/>
          <w:sz w:val="21"/>
          <w:szCs w:val="21"/>
        </w:rPr>
        <w:t xml:space="preserve"> Segmentation is the most common motility pattern after a meal. Segmentation mixes chyme with digestive enzymes and exposes the products of this digestion to the absorptive epithelium where brush border enzymes complete digestion and where absorption occurs.</w:t>
      </w:r>
    </w:p>
    <w:p w14:paraId="3DB6FA0C" w14:textId="14DBA606" w:rsidR="003927BC" w:rsidRPr="00FB122C" w:rsidRDefault="003927BC" w:rsidP="00C22FC0">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What is MMC and why is it important?</w:t>
      </w:r>
    </w:p>
    <w:p w14:paraId="497CF48B" w14:textId="7290319B" w:rsidR="003927BC" w:rsidRPr="00FB122C" w:rsidRDefault="003927BC" w:rsidP="00C22FC0">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 xml:space="preserve">MMC is the migrating motor complex, a pattern of peristalsis seen in the small intestine that moves the last remnants of a meal plus bacteria and other debris into the large intestine. MMC is important to prevent the overgrowth of bacteria in the small intestine. </w:t>
      </w:r>
    </w:p>
    <w:p w14:paraId="3DC61EE9" w14:textId="5965A2C3" w:rsidR="00B73553" w:rsidRPr="00FB122C" w:rsidRDefault="00D125CE" w:rsidP="00C22FC0">
      <w:pPr>
        <w:rPr>
          <w:rFonts w:ascii="Baskerville Old Face" w:hAnsi="Baskerville Old Face"/>
          <w:sz w:val="21"/>
          <w:szCs w:val="21"/>
        </w:rPr>
      </w:pPr>
      <w:r w:rsidRPr="00FB122C">
        <w:rPr>
          <w:rFonts w:ascii="Baskerville Old Face" w:hAnsi="Baskerville Old Face"/>
          <w:b/>
          <w:bCs/>
          <w:sz w:val="21"/>
          <w:szCs w:val="21"/>
          <w:u w:val="single"/>
        </w:rPr>
        <w:t>The Large Intestine Absorbs Water and Eliminates Feces</w:t>
      </w:r>
    </w:p>
    <w:p w14:paraId="2B21F0E0" w14:textId="060368F6" w:rsidR="00D125CE" w:rsidRPr="00FB122C" w:rsidRDefault="00DA2D2F" w:rsidP="00C22FC0">
      <w:pPr>
        <w:rPr>
          <w:rFonts w:ascii="Baskerville Old Face" w:hAnsi="Baskerville Old Face"/>
          <w:sz w:val="21"/>
          <w:szCs w:val="21"/>
        </w:rPr>
      </w:pPr>
      <w:r w:rsidRPr="00FB122C">
        <w:rPr>
          <w:rFonts w:ascii="Baskerville Old Face" w:hAnsi="Baskerville Old Face"/>
          <w:sz w:val="21"/>
          <w:szCs w:val="21"/>
        </w:rPr>
        <w:t xml:space="preserve">The large intestine frames the small intestine on three sides and extends from the ileocecal valve to the anus. </w:t>
      </w:r>
      <w:r w:rsidR="00565BA0" w:rsidRPr="00FB122C">
        <w:rPr>
          <w:rFonts w:ascii="Baskerville Old Face" w:hAnsi="Baskerville Old Face"/>
          <w:sz w:val="21"/>
          <w:szCs w:val="21"/>
        </w:rPr>
        <w:t>It is much shorter than the small intestine with a length o</w:t>
      </w:r>
      <w:r w:rsidR="00791E39" w:rsidRPr="00FB122C">
        <w:rPr>
          <w:rFonts w:ascii="Baskerville Old Face" w:hAnsi="Baskerville Old Face"/>
          <w:sz w:val="21"/>
          <w:szCs w:val="21"/>
        </w:rPr>
        <w:t xml:space="preserve">f 1.5 meters. </w:t>
      </w:r>
      <w:r w:rsidR="001D2358" w:rsidRPr="00FB122C">
        <w:rPr>
          <w:rFonts w:ascii="Baskerville Old Face" w:hAnsi="Baskerville Old Face"/>
          <w:sz w:val="21"/>
          <w:szCs w:val="21"/>
        </w:rPr>
        <w:t xml:space="preserve">Its major digestive functions </w:t>
      </w:r>
      <w:r w:rsidR="00A875D7" w:rsidRPr="00FB122C">
        <w:rPr>
          <w:rFonts w:ascii="Baskerville Old Face" w:hAnsi="Baskerville Old Face"/>
          <w:sz w:val="21"/>
          <w:szCs w:val="21"/>
        </w:rPr>
        <w:t xml:space="preserve">are to absorb most of the remaining water from indigestive functions are to absorb most of the remaining water from indigestible </w:t>
      </w:r>
      <w:r w:rsidR="00284A78" w:rsidRPr="00FB122C">
        <w:rPr>
          <w:rFonts w:ascii="Baskerville Old Face" w:hAnsi="Baskerville Old Face"/>
          <w:sz w:val="21"/>
          <w:szCs w:val="21"/>
        </w:rPr>
        <w:t>food residues, store the residues temporarily, and then eliminate them from the body as semisolid feces also called stool. It also absorbs metabolites produced by resident bacteria as they ferment carbohydrates not absorbed in the small intestine.</w:t>
      </w:r>
    </w:p>
    <w:p w14:paraId="4BDE534C" w14:textId="1F0E09F4" w:rsidR="00284A78" w:rsidRPr="00FB122C" w:rsidRDefault="00E5631A" w:rsidP="00652697">
      <w:pPr>
        <w:ind w:left="720"/>
        <w:rPr>
          <w:rFonts w:ascii="Baskerville Old Face" w:hAnsi="Baskerville Old Face"/>
          <w:sz w:val="21"/>
          <w:szCs w:val="21"/>
        </w:rPr>
      </w:pPr>
      <w:r w:rsidRPr="00FB122C">
        <w:rPr>
          <w:rFonts w:ascii="Baskerville Old Face" w:hAnsi="Baskerville Old Face"/>
          <w:b/>
          <w:bCs/>
          <w:sz w:val="21"/>
          <w:szCs w:val="21"/>
        </w:rPr>
        <w:t xml:space="preserve">Gross Anatomy: </w:t>
      </w:r>
      <w:r w:rsidR="00652697" w:rsidRPr="00FB122C">
        <w:rPr>
          <w:rFonts w:ascii="Baskerville Old Face" w:hAnsi="Baskerville Old Face"/>
          <w:sz w:val="21"/>
          <w:szCs w:val="21"/>
        </w:rPr>
        <w:t xml:space="preserve">the large intestine exhibits 3 features not seen elsewhere: </w:t>
      </w:r>
      <w:proofErr w:type="spellStart"/>
      <w:r w:rsidR="00652697" w:rsidRPr="00FB122C">
        <w:rPr>
          <w:rFonts w:ascii="Baskerville Old Face" w:hAnsi="Baskerville Old Face"/>
          <w:sz w:val="21"/>
          <w:szCs w:val="21"/>
        </w:rPr>
        <w:t>teniae</w:t>
      </w:r>
      <w:proofErr w:type="spellEnd"/>
      <w:r w:rsidR="00652697" w:rsidRPr="00FB122C">
        <w:rPr>
          <w:rFonts w:ascii="Baskerville Old Face" w:hAnsi="Baskerville Old Face"/>
          <w:sz w:val="21"/>
          <w:szCs w:val="21"/>
        </w:rPr>
        <w:t xml:space="preserve"> coli, haustra, and epiploic appendages. Except for its terminal end, the longitudinal muscle layer of its muscularis is mostly reduced to three bands of smooth muscle called </w:t>
      </w:r>
      <w:proofErr w:type="spellStart"/>
      <w:r w:rsidR="00652697" w:rsidRPr="00FB122C">
        <w:rPr>
          <w:rFonts w:ascii="Baskerville Old Face" w:hAnsi="Baskerville Old Face"/>
          <w:b/>
          <w:bCs/>
          <w:sz w:val="21"/>
          <w:szCs w:val="21"/>
        </w:rPr>
        <w:t>teniae</w:t>
      </w:r>
      <w:proofErr w:type="spellEnd"/>
      <w:r w:rsidR="00652697" w:rsidRPr="00FB122C">
        <w:rPr>
          <w:rFonts w:ascii="Baskerville Old Face" w:hAnsi="Baskerville Old Face"/>
          <w:b/>
          <w:bCs/>
          <w:sz w:val="21"/>
          <w:szCs w:val="21"/>
        </w:rPr>
        <w:t xml:space="preserve"> coli</w:t>
      </w:r>
      <w:r w:rsidR="00652697" w:rsidRPr="00FB122C">
        <w:rPr>
          <w:rFonts w:ascii="Baskerville Old Face" w:hAnsi="Baskerville Old Face"/>
          <w:sz w:val="21"/>
          <w:szCs w:val="21"/>
        </w:rPr>
        <w:t xml:space="preserve"> “ribbons of the colon”. Their tone puckers the wall of the large intestine into pocketlike sacs called </w:t>
      </w:r>
      <w:r w:rsidR="00652697" w:rsidRPr="00FB122C">
        <w:rPr>
          <w:rFonts w:ascii="Baskerville Old Face" w:hAnsi="Baskerville Old Face"/>
          <w:b/>
          <w:bCs/>
          <w:sz w:val="21"/>
          <w:szCs w:val="21"/>
        </w:rPr>
        <w:t>haustra</w:t>
      </w:r>
      <w:r w:rsidR="00652697" w:rsidRPr="00FB122C">
        <w:rPr>
          <w:rFonts w:ascii="Baskerville Old Face" w:hAnsi="Baskerville Old Face"/>
          <w:sz w:val="21"/>
          <w:szCs w:val="21"/>
        </w:rPr>
        <w:t xml:space="preserve"> “to draw up”. Another obvious feature of the large intestine is its </w:t>
      </w:r>
      <w:r w:rsidR="00652697" w:rsidRPr="00FB122C">
        <w:rPr>
          <w:rFonts w:ascii="Baskerville Old Face" w:hAnsi="Baskerville Old Face"/>
          <w:b/>
          <w:bCs/>
          <w:sz w:val="21"/>
          <w:szCs w:val="21"/>
        </w:rPr>
        <w:t>epiploic appendages</w:t>
      </w:r>
      <w:r w:rsidR="00652697" w:rsidRPr="00FB122C">
        <w:rPr>
          <w:rFonts w:ascii="Baskerville Old Face" w:hAnsi="Baskerville Old Face"/>
          <w:sz w:val="21"/>
          <w:szCs w:val="21"/>
        </w:rPr>
        <w:t xml:space="preserve"> “membrane covered”, which are small fat-filled pouches of visceral peritoneum that hang from the surface of the large intestine. </w:t>
      </w:r>
    </w:p>
    <w:p w14:paraId="78A094E1" w14:textId="191359A6" w:rsidR="00652697" w:rsidRPr="00FB122C" w:rsidRDefault="00652697" w:rsidP="00652697">
      <w:pPr>
        <w:ind w:left="720"/>
        <w:rPr>
          <w:rFonts w:ascii="Baskerville Old Face" w:hAnsi="Baskerville Old Face"/>
          <w:sz w:val="21"/>
          <w:szCs w:val="21"/>
        </w:rPr>
      </w:pPr>
      <w:r w:rsidRPr="00FB122C">
        <w:rPr>
          <w:rFonts w:ascii="Baskerville Old Face" w:hAnsi="Baskerville Old Face"/>
          <w:b/>
          <w:bCs/>
          <w:sz w:val="21"/>
          <w:szCs w:val="21"/>
        </w:rPr>
        <w:t>Regions:</w:t>
      </w:r>
      <w:r w:rsidRPr="00FB122C">
        <w:rPr>
          <w:rFonts w:ascii="Baskerville Old Face" w:hAnsi="Baskerville Old Face"/>
          <w:sz w:val="21"/>
          <w:szCs w:val="21"/>
        </w:rPr>
        <w:t xml:space="preserve"> cecum, appendix, colon, rectum, anal canal.</w:t>
      </w:r>
    </w:p>
    <w:p w14:paraId="1662E88F" w14:textId="3E056209" w:rsidR="00652697" w:rsidRPr="00FB122C" w:rsidRDefault="00652697" w:rsidP="006E3D22">
      <w:pPr>
        <w:ind w:left="1440"/>
        <w:rPr>
          <w:rFonts w:ascii="Baskerville Old Face" w:hAnsi="Baskerville Old Face"/>
          <w:sz w:val="21"/>
          <w:szCs w:val="21"/>
        </w:rPr>
      </w:pPr>
      <w:r w:rsidRPr="00FB122C">
        <w:rPr>
          <w:rFonts w:ascii="Baskerville Old Face" w:hAnsi="Baskerville Old Face"/>
          <w:b/>
          <w:bCs/>
          <w:sz w:val="21"/>
          <w:szCs w:val="21"/>
        </w:rPr>
        <w:lastRenderedPageBreak/>
        <w:t xml:space="preserve">Cecum: </w:t>
      </w:r>
      <w:r w:rsidRPr="00FB122C">
        <w:rPr>
          <w:rFonts w:ascii="Baskerville Old Face" w:hAnsi="Baskerville Old Face"/>
          <w:sz w:val="21"/>
          <w:szCs w:val="21"/>
        </w:rPr>
        <w:t>sac-like and lies below the ileocecal valve in the right iliac fossa. The first part of the large intestine.</w:t>
      </w:r>
    </w:p>
    <w:p w14:paraId="6F8EBF18" w14:textId="35D11D44" w:rsidR="00652697" w:rsidRPr="00FB122C" w:rsidRDefault="00652697" w:rsidP="006E3D22">
      <w:pPr>
        <w:ind w:left="1440"/>
        <w:rPr>
          <w:rFonts w:ascii="Baskerville Old Face" w:hAnsi="Baskerville Old Face"/>
          <w:sz w:val="21"/>
          <w:szCs w:val="21"/>
        </w:rPr>
      </w:pPr>
      <w:r w:rsidRPr="00FB122C">
        <w:rPr>
          <w:rFonts w:ascii="Baskerville Old Face" w:hAnsi="Baskerville Old Face"/>
          <w:b/>
          <w:bCs/>
          <w:sz w:val="21"/>
          <w:szCs w:val="21"/>
        </w:rPr>
        <w:t>Appendix:</w:t>
      </w:r>
      <w:r w:rsidRPr="00FB122C">
        <w:rPr>
          <w:rFonts w:ascii="Baskerville Old Face" w:hAnsi="Baskerville Old Face"/>
          <w:sz w:val="21"/>
          <w:szCs w:val="21"/>
        </w:rPr>
        <w:t xml:space="preserve"> attached to the posteromedial surface of the cecum. The appendix contains masses of lymphoid tissue, and as part of the MALT, it plays an important role in body immunity. Additionally, it serves as a storehouse of bacteria and recolonizes the gut when needed. However, the appendix has an important structural shortcoming – its twisted structure makes it susceptible to blockage (often by feces). </w:t>
      </w:r>
    </w:p>
    <w:p w14:paraId="325C7DBD" w14:textId="0096E1BE" w:rsidR="00652697" w:rsidRPr="00FB122C" w:rsidRDefault="00652697" w:rsidP="006E3D22">
      <w:pPr>
        <w:ind w:left="1440"/>
        <w:rPr>
          <w:rFonts w:ascii="Baskerville Old Face" w:hAnsi="Baskerville Old Face"/>
          <w:sz w:val="21"/>
          <w:szCs w:val="21"/>
        </w:rPr>
      </w:pPr>
      <w:r w:rsidRPr="00FB122C">
        <w:rPr>
          <w:rFonts w:ascii="Baskerville Old Face" w:hAnsi="Baskerville Old Face"/>
          <w:b/>
          <w:bCs/>
          <w:sz w:val="21"/>
          <w:szCs w:val="21"/>
        </w:rPr>
        <w:t xml:space="preserve">Colon: </w:t>
      </w:r>
      <w:r w:rsidRPr="00FB122C">
        <w:rPr>
          <w:rFonts w:ascii="Baskerville Old Face" w:hAnsi="Baskerville Old Face"/>
          <w:sz w:val="21"/>
          <w:szCs w:val="21"/>
        </w:rPr>
        <w:t xml:space="preserve">has several distinct regions. The </w:t>
      </w:r>
      <w:r w:rsidRPr="00FB122C">
        <w:rPr>
          <w:rFonts w:ascii="Baskerville Old Face" w:hAnsi="Baskerville Old Face"/>
          <w:b/>
          <w:bCs/>
          <w:sz w:val="21"/>
          <w:szCs w:val="21"/>
        </w:rPr>
        <w:t>ascending colon</w:t>
      </w:r>
      <w:r w:rsidRPr="00FB122C">
        <w:rPr>
          <w:rFonts w:ascii="Baskerville Old Face" w:hAnsi="Baskerville Old Face"/>
          <w:sz w:val="21"/>
          <w:szCs w:val="21"/>
        </w:rPr>
        <w:t xml:space="preserve"> travels up the right side of the abdominal cavity to the level of the right kidney. Here it makes a right-angle turn – the </w:t>
      </w:r>
      <w:r w:rsidRPr="00FB122C">
        <w:rPr>
          <w:rFonts w:ascii="Baskerville Old Face" w:hAnsi="Baskerville Old Face"/>
          <w:b/>
          <w:bCs/>
          <w:sz w:val="21"/>
          <w:szCs w:val="21"/>
        </w:rPr>
        <w:t>right colic (hepatic)</w:t>
      </w:r>
      <w:r w:rsidRPr="00FB122C">
        <w:rPr>
          <w:rFonts w:ascii="Baskerville Old Face" w:hAnsi="Baskerville Old Face"/>
          <w:sz w:val="21"/>
          <w:szCs w:val="21"/>
        </w:rPr>
        <w:t xml:space="preserve"> flexure</w:t>
      </w:r>
      <w:r w:rsidR="006E3D22" w:rsidRPr="00FB122C">
        <w:rPr>
          <w:rFonts w:ascii="Baskerville Old Face" w:hAnsi="Baskerville Old Face"/>
          <w:sz w:val="21"/>
          <w:szCs w:val="21"/>
        </w:rPr>
        <w:t xml:space="preserve"> and travels across the abdominal cavity as the </w:t>
      </w:r>
      <w:r w:rsidR="006E3D22" w:rsidRPr="00FB122C">
        <w:rPr>
          <w:rFonts w:ascii="Baskerville Old Face" w:hAnsi="Baskerville Old Face"/>
          <w:b/>
          <w:bCs/>
          <w:sz w:val="21"/>
          <w:szCs w:val="21"/>
        </w:rPr>
        <w:t>transverse colon</w:t>
      </w:r>
      <w:r w:rsidR="006E3D22" w:rsidRPr="00FB122C">
        <w:rPr>
          <w:rFonts w:ascii="Baskerville Old Face" w:hAnsi="Baskerville Old Face"/>
          <w:sz w:val="21"/>
          <w:szCs w:val="21"/>
        </w:rPr>
        <w:t xml:space="preserve">. Directly anterior to the spleen, it bends acutely at the </w:t>
      </w:r>
      <w:r w:rsidR="006E3D22" w:rsidRPr="00FB122C">
        <w:rPr>
          <w:rFonts w:ascii="Baskerville Old Face" w:hAnsi="Baskerville Old Face"/>
          <w:b/>
          <w:bCs/>
          <w:sz w:val="21"/>
          <w:szCs w:val="21"/>
        </w:rPr>
        <w:t>left colic (splenic) flexure</w:t>
      </w:r>
      <w:r w:rsidR="006E3D22" w:rsidRPr="00FB122C">
        <w:rPr>
          <w:rFonts w:ascii="Baskerville Old Face" w:hAnsi="Baskerville Old Face"/>
          <w:sz w:val="21"/>
          <w:szCs w:val="21"/>
        </w:rPr>
        <w:t xml:space="preserve"> and descends the left side of the posterior abdominal wall as the </w:t>
      </w:r>
      <w:r w:rsidR="006E3D22" w:rsidRPr="00FB122C">
        <w:rPr>
          <w:rFonts w:ascii="Baskerville Old Face" w:hAnsi="Baskerville Old Face"/>
          <w:b/>
          <w:bCs/>
          <w:sz w:val="21"/>
          <w:szCs w:val="21"/>
        </w:rPr>
        <w:t>descending colon</w:t>
      </w:r>
      <w:r w:rsidR="006E3D22" w:rsidRPr="00FB122C">
        <w:rPr>
          <w:rFonts w:ascii="Baskerville Old Face" w:hAnsi="Baskerville Old Face"/>
          <w:sz w:val="21"/>
          <w:szCs w:val="21"/>
        </w:rPr>
        <w:t xml:space="preserve">. Inferiorly, it enters the pelvis where it becomes the S-shaped </w:t>
      </w:r>
      <w:r w:rsidR="006E3D22" w:rsidRPr="00FB122C">
        <w:rPr>
          <w:rFonts w:ascii="Baskerville Old Face" w:hAnsi="Baskerville Old Face"/>
          <w:b/>
          <w:bCs/>
          <w:sz w:val="21"/>
          <w:szCs w:val="21"/>
        </w:rPr>
        <w:t>sigmoid colon</w:t>
      </w:r>
      <w:r w:rsidR="006E3D22" w:rsidRPr="00FB122C">
        <w:rPr>
          <w:rFonts w:ascii="Baskerville Old Face" w:hAnsi="Baskerville Old Face"/>
          <w:sz w:val="21"/>
          <w:szCs w:val="21"/>
        </w:rPr>
        <w:t xml:space="preserve">. The sigmoid colon joins the </w:t>
      </w:r>
      <w:r w:rsidR="006E3D22" w:rsidRPr="00FB122C">
        <w:rPr>
          <w:rFonts w:ascii="Baskerville Old Face" w:hAnsi="Baskerville Old Face"/>
          <w:b/>
          <w:bCs/>
          <w:sz w:val="21"/>
          <w:szCs w:val="21"/>
        </w:rPr>
        <w:t>rectum</w:t>
      </w:r>
      <w:r w:rsidR="006E3D22" w:rsidRPr="00FB122C">
        <w:rPr>
          <w:rFonts w:ascii="Baskerville Old Face" w:hAnsi="Baskerville Old Face"/>
          <w:sz w:val="21"/>
          <w:szCs w:val="21"/>
        </w:rPr>
        <w:t>.</w:t>
      </w:r>
    </w:p>
    <w:p w14:paraId="375EDA11" w14:textId="55BFA8D9" w:rsidR="006E3D22" w:rsidRPr="00FB122C" w:rsidRDefault="006E3D22" w:rsidP="006E3D22">
      <w:pPr>
        <w:ind w:left="1440"/>
        <w:rPr>
          <w:rFonts w:ascii="Baskerville Old Face" w:hAnsi="Baskerville Old Face"/>
          <w:sz w:val="21"/>
          <w:szCs w:val="21"/>
        </w:rPr>
      </w:pPr>
      <w:r w:rsidRPr="00FB122C">
        <w:rPr>
          <w:rFonts w:ascii="Baskerville Old Face" w:hAnsi="Baskerville Old Face"/>
          <w:b/>
          <w:bCs/>
          <w:sz w:val="21"/>
          <w:szCs w:val="21"/>
        </w:rPr>
        <w:t>Anal Canal:</w:t>
      </w:r>
      <w:r w:rsidRPr="00FB122C">
        <w:rPr>
          <w:rFonts w:ascii="Baskerville Old Face" w:hAnsi="Baskerville Old Face"/>
          <w:sz w:val="21"/>
          <w:szCs w:val="21"/>
        </w:rPr>
        <w:t xml:space="preserve"> the last segment of the large intestine, entirely external to the abdominopelvic cavity. The anal canal has two sphincters, an involuntary internal anal sphincter composed of smooth muscle (part of the muscularis), and a voluntary external anal sphincter composed of skeletal muscle. The sphincters, which act rather like purse strings to open and close the anus, are ordinarily closed except during defecation.</w:t>
      </w:r>
    </w:p>
    <w:p w14:paraId="34BD7429" w14:textId="56014BFD" w:rsidR="006E3D22" w:rsidRPr="00FB122C" w:rsidRDefault="006E3D22" w:rsidP="006E3D22">
      <w:pPr>
        <w:ind w:left="720"/>
        <w:rPr>
          <w:rFonts w:ascii="Baskerville Old Face" w:hAnsi="Baskerville Old Face"/>
          <w:sz w:val="21"/>
          <w:szCs w:val="21"/>
        </w:rPr>
      </w:pPr>
      <w:r w:rsidRPr="00FB122C">
        <w:rPr>
          <w:rFonts w:ascii="Baskerville Old Face" w:hAnsi="Baskerville Old Face"/>
          <w:b/>
          <w:bCs/>
          <w:sz w:val="21"/>
          <w:szCs w:val="21"/>
        </w:rPr>
        <w:t>Microscopic Anatomy:</w:t>
      </w:r>
      <w:r w:rsidRPr="00FB122C">
        <w:rPr>
          <w:rFonts w:ascii="Baskerville Old Face" w:hAnsi="Baskerville Old Face"/>
          <w:sz w:val="21"/>
          <w:szCs w:val="21"/>
        </w:rPr>
        <w:t xml:space="preserve"> the wall of the large intestine differs in several ways from that of the small intestine.</w:t>
      </w:r>
    </w:p>
    <w:p w14:paraId="0ACD0946" w14:textId="72933C47" w:rsidR="006E3D22" w:rsidRPr="00FB122C" w:rsidRDefault="006E3D22" w:rsidP="006E3D22">
      <w:pPr>
        <w:pStyle w:val="ListParagraph"/>
        <w:numPr>
          <w:ilvl w:val="0"/>
          <w:numId w:val="7"/>
        </w:numPr>
        <w:rPr>
          <w:rFonts w:ascii="Baskerville Old Face" w:hAnsi="Baskerville Old Face"/>
          <w:sz w:val="21"/>
          <w:szCs w:val="21"/>
        </w:rPr>
      </w:pPr>
      <w:r w:rsidRPr="00FB122C">
        <w:rPr>
          <w:rFonts w:ascii="Baskerville Old Face" w:hAnsi="Baskerville Old Face"/>
          <w:sz w:val="21"/>
          <w:szCs w:val="21"/>
        </w:rPr>
        <w:t xml:space="preserve">There are no circular folds, villi, or brush border because most food is absorbed before reaching the large intestine </w:t>
      </w:r>
    </w:p>
    <w:p w14:paraId="157C6642" w14:textId="2F6641E1" w:rsidR="006E3D22" w:rsidRPr="00FB122C" w:rsidRDefault="006E3D22" w:rsidP="006E3D22">
      <w:pPr>
        <w:pStyle w:val="ListParagraph"/>
        <w:numPr>
          <w:ilvl w:val="0"/>
          <w:numId w:val="7"/>
        </w:numPr>
        <w:rPr>
          <w:rFonts w:ascii="Baskerville Old Face" w:hAnsi="Baskerville Old Face"/>
          <w:sz w:val="21"/>
          <w:szCs w:val="21"/>
        </w:rPr>
      </w:pPr>
      <w:r w:rsidRPr="00FB122C">
        <w:rPr>
          <w:rFonts w:ascii="Baskerville Old Face" w:hAnsi="Baskerville Old Face"/>
          <w:sz w:val="21"/>
          <w:szCs w:val="21"/>
        </w:rPr>
        <w:t>Its mucosa is thicker, its abundant crypts are deeper, and the crypts contain tremendous numbers of goblet cells. Mucus produced by goblet cells eases the passage of feces and protects the intestinal wall from irritation by acids and gases released by resident bacteria.</w:t>
      </w:r>
    </w:p>
    <w:p w14:paraId="282C293A" w14:textId="5EB4D1F8" w:rsidR="007F0C76" w:rsidRDefault="006E3D22" w:rsidP="007F0C76">
      <w:pPr>
        <w:ind w:left="720"/>
        <w:rPr>
          <w:rFonts w:ascii="Baskerville Old Face" w:hAnsi="Baskerville Old Face"/>
          <w:sz w:val="21"/>
          <w:szCs w:val="21"/>
        </w:rPr>
      </w:pPr>
      <w:r w:rsidRPr="00FB122C">
        <w:rPr>
          <w:rFonts w:ascii="Baskerville Old Face" w:hAnsi="Baskerville Old Face"/>
          <w:sz w:val="21"/>
          <w:szCs w:val="21"/>
        </w:rPr>
        <w:t xml:space="preserve">Like the small intestine, the large intestine mucosa is simple columnar epithelium except in the anal canal, which is stratified squamous epithelium. </w:t>
      </w:r>
      <w:r w:rsidR="007F0C76" w:rsidRPr="00FB122C">
        <w:rPr>
          <w:rFonts w:ascii="Baskerville Old Face" w:hAnsi="Baskerville Old Face"/>
          <w:sz w:val="21"/>
          <w:szCs w:val="21"/>
        </w:rPr>
        <w:t xml:space="preserve">Anal sinuses that are recessed between anal columns exude mucus when compressed by feces, which aids in emptying the anal canal. Two superficial venous plexuses are associated with the anal canal, one with the anal column and the other with the anus itself. If these (hemorrhoidal) veins become dilated and inflamed, itchy varicosities called hemorrhoids result. There is no </w:t>
      </w:r>
      <w:proofErr w:type="spellStart"/>
      <w:r w:rsidR="007F0C76" w:rsidRPr="00FB122C">
        <w:rPr>
          <w:rFonts w:ascii="Baskerville Old Face" w:hAnsi="Baskerville Old Face"/>
          <w:sz w:val="21"/>
          <w:szCs w:val="21"/>
        </w:rPr>
        <w:t>teniae</w:t>
      </w:r>
      <w:proofErr w:type="spellEnd"/>
      <w:r w:rsidR="007F0C76" w:rsidRPr="00FB122C">
        <w:rPr>
          <w:rFonts w:ascii="Baskerville Old Face" w:hAnsi="Baskerville Old Face"/>
          <w:sz w:val="21"/>
          <w:szCs w:val="21"/>
        </w:rPr>
        <w:t xml:space="preserve"> coli or haustra in the rectum or anal canal, but the muscular layers are well-developed and complete so feces can be expelled. </w:t>
      </w:r>
    </w:p>
    <w:p w14:paraId="59E81186" w14:textId="3ECB8034" w:rsidR="00FB122C" w:rsidRDefault="00FB122C" w:rsidP="007F0C76">
      <w:pPr>
        <w:ind w:left="720"/>
        <w:rPr>
          <w:rFonts w:ascii="Baskerville Old Face" w:hAnsi="Baskerville Old Face"/>
          <w:sz w:val="21"/>
          <w:szCs w:val="21"/>
        </w:rPr>
      </w:pPr>
      <w:r>
        <w:rPr>
          <w:rFonts w:ascii="Baskerville Old Face" w:hAnsi="Baskerville Old Face"/>
          <w:sz w:val="21"/>
          <w:szCs w:val="21"/>
        </w:rPr>
        <w:t xml:space="preserve">Most of the bacteria coming from the small intestine have been killed (HCl, lysozyme, proteases), but not all. Bacteria also enters via the anus. </w:t>
      </w:r>
    </w:p>
    <w:p w14:paraId="20021778" w14:textId="676FAE7B" w:rsidR="00FB122C" w:rsidRDefault="00FB122C" w:rsidP="007F0C76">
      <w:pPr>
        <w:ind w:left="720"/>
        <w:rPr>
          <w:rFonts w:ascii="Baskerville Old Face" w:hAnsi="Baskerville Old Face"/>
          <w:sz w:val="21"/>
          <w:szCs w:val="21"/>
        </w:rPr>
      </w:pPr>
      <w:r>
        <w:rPr>
          <w:rFonts w:ascii="Baskerville Old Face" w:hAnsi="Baskerville Old Face"/>
          <w:b/>
          <w:bCs/>
          <w:sz w:val="21"/>
          <w:szCs w:val="21"/>
        </w:rPr>
        <w:t>Fermentation:</w:t>
      </w:r>
      <w:r>
        <w:rPr>
          <w:rFonts w:ascii="Baskerville Old Face" w:hAnsi="Baskerville Old Face"/>
          <w:sz w:val="21"/>
          <w:szCs w:val="21"/>
        </w:rPr>
        <w:t xml:space="preserve"> gut bacteria ferment some indigestible carbohydrates and the mucin in gut mucus. The resulting short-chain fatty acids can be absorbed and used for fuel by the body’s cells. Unfortunately, fermentation also produces a mixture of gases. Some of these gases, such as dimethyl sulfide, are quite odorous. About 500ml of gas (flatus) is produced each day. </w:t>
      </w:r>
    </w:p>
    <w:p w14:paraId="42858B43" w14:textId="5A3C41F1" w:rsidR="00FB122C" w:rsidRDefault="00FB122C" w:rsidP="007F0C76">
      <w:pPr>
        <w:ind w:left="720"/>
        <w:rPr>
          <w:rFonts w:ascii="Baskerville Old Face" w:hAnsi="Baskerville Old Face"/>
          <w:sz w:val="21"/>
          <w:szCs w:val="21"/>
        </w:rPr>
      </w:pPr>
      <w:r>
        <w:rPr>
          <w:rFonts w:ascii="Baskerville Old Face" w:hAnsi="Baskerville Old Face"/>
          <w:b/>
          <w:bCs/>
          <w:sz w:val="21"/>
          <w:szCs w:val="21"/>
        </w:rPr>
        <w:t xml:space="preserve">Vitamin Synthesis: </w:t>
      </w:r>
      <w:r>
        <w:rPr>
          <w:rFonts w:ascii="Baskerville Old Face" w:hAnsi="Baskerville Old Face"/>
          <w:sz w:val="21"/>
          <w:szCs w:val="21"/>
        </w:rPr>
        <w:t>B complex vitamins and some of the vitamin K the liver needs in order to produce several clotting proteins are synthesized by gut bacteria.</w:t>
      </w:r>
    </w:p>
    <w:p w14:paraId="54BAAA6B" w14:textId="343B41F0" w:rsidR="00452D1D" w:rsidRDefault="00452D1D" w:rsidP="007F0C76">
      <w:pPr>
        <w:ind w:left="720"/>
        <w:rPr>
          <w:rFonts w:ascii="Baskerville Old Face" w:hAnsi="Baskerville Old Face"/>
          <w:sz w:val="21"/>
          <w:szCs w:val="21"/>
        </w:rPr>
      </w:pPr>
      <w:r>
        <w:rPr>
          <w:rFonts w:ascii="Baskerville Old Face" w:hAnsi="Baskerville Old Face"/>
          <w:b/>
          <w:bCs/>
          <w:sz w:val="21"/>
          <w:szCs w:val="21"/>
        </w:rPr>
        <w:t xml:space="preserve">Digestive Processes in the Large Intestine: </w:t>
      </w:r>
      <w:r>
        <w:rPr>
          <w:rFonts w:ascii="Baskerville Old Face" w:hAnsi="Baskerville Old Face"/>
          <w:sz w:val="21"/>
          <w:szCs w:val="21"/>
        </w:rPr>
        <w:t xml:space="preserve">what is finally delivered to the large intestine contains few nutrients, but it still has 12-24 hours more to spend there. Except for a small amount of digestion of that residue by the gut bacteria, no further food breakdown occurs in the large intestine. The large intestine </w:t>
      </w:r>
      <w:r>
        <w:rPr>
          <w:rFonts w:ascii="Baskerville Old Face" w:hAnsi="Baskerville Old Face"/>
          <w:sz w:val="21"/>
          <w:szCs w:val="21"/>
        </w:rPr>
        <w:lastRenderedPageBreak/>
        <w:t>harvests vitamins made by the gut bacteria and reclaims most of the remaining water and some of the electrolytes (particularly Na+ and Cl-). However, nutrient absorption is not its major function. The primary concerns of the large intestine are propulsive activities that force fecal material toward the anus and eliminate it from the body (defecation). The large intestine is not essential for life.</w:t>
      </w:r>
    </w:p>
    <w:p w14:paraId="605D7033" w14:textId="157B6D24" w:rsidR="00452D1D" w:rsidRDefault="00452D1D" w:rsidP="007F0C76">
      <w:pPr>
        <w:ind w:left="720"/>
        <w:rPr>
          <w:rFonts w:ascii="Baskerville Old Face" w:hAnsi="Baskerville Old Face"/>
          <w:sz w:val="21"/>
          <w:szCs w:val="21"/>
        </w:rPr>
      </w:pPr>
      <w:r>
        <w:rPr>
          <w:rFonts w:ascii="Baskerville Old Face" w:hAnsi="Baskerville Old Face"/>
          <w:b/>
          <w:bCs/>
          <w:sz w:val="21"/>
          <w:szCs w:val="21"/>
        </w:rPr>
        <w:t xml:space="preserve">Motility of the Large Intestine: </w:t>
      </w:r>
      <w:r>
        <w:rPr>
          <w:rFonts w:ascii="Baskerville Old Face" w:hAnsi="Baskerville Old Face"/>
          <w:sz w:val="21"/>
          <w:szCs w:val="21"/>
        </w:rPr>
        <w:t xml:space="preserve">when food residue enters the colon through the ileocecal valve, the colon becomes motile, but its contractions are sluggish or short-lived compared to those of the small intestine. The movements most seen in the colon are haustral contractions, slow segmentation movements that last about one minute and occur every 30 minutes. These contractions, which occur mainly in the ascending and transverse colon, reflect local controls of smooth muscle within the walls of the individual haustra. As a haustrum fills with food residue, the distention stimulates its muscle to contract. These movements mix the residue, which aids in water absorption. Mass movements (mass peristalsis) are long, slow-moving, but powerful contractile waves that move over large areas of the colon 3-4 times daily and force the contents toward the rectum. Typically, they occur during or just after eating. The presence of food in the stomach activates the </w:t>
      </w:r>
      <w:proofErr w:type="spellStart"/>
      <w:r>
        <w:rPr>
          <w:rFonts w:ascii="Baskerville Old Face" w:hAnsi="Baskerville Old Face"/>
          <w:sz w:val="21"/>
          <w:szCs w:val="21"/>
        </w:rPr>
        <w:t>gastroileal</w:t>
      </w:r>
      <w:proofErr w:type="spellEnd"/>
      <w:r>
        <w:rPr>
          <w:rFonts w:ascii="Baskerville Old Face" w:hAnsi="Baskerville Old Face"/>
          <w:sz w:val="21"/>
          <w:szCs w:val="21"/>
        </w:rPr>
        <w:t xml:space="preserve"> reflex in the small intestine and the propulsive gastrocolic reflex in the colon. </w:t>
      </w:r>
    </w:p>
    <w:p w14:paraId="3B16BCCB" w14:textId="261B4FB7" w:rsidR="00452D1D" w:rsidRDefault="00452D1D" w:rsidP="00BB60B9">
      <w:pPr>
        <w:ind w:left="720"/>
        <w:rPr>
          <w:rFonts w:ascii="Baskerville Old Face" w:hAnsi="Baskerville Old Face"/>
          <w:sz w:val="21"/>
          <w:szCs w:val="21"/>
        </w:rPr>
      </w:pPr>
      <w:r>
        <w:rPr>
          <w:rFonts w:ascii="Baskerville Old Face" w:hAnsi="Baskerville Old Face"/>
          <w:b/>
          <w:bCs/>
          <w:sz w:val="21"/>
          <w:szCs w:val="21"/>
        </w:rPr>
        <w:t xml:space="preserve">Diverticulosis: </w:t>
      </w:r>
      <w:r w:rsidR="00BB60B9">
        <w:rPr>
          <w:rFonts w:ascii="Baskerville Old Face" w:hAnsi="Baskerville Old Face"/>
          <w:sz w:val="21"/>
          <w:szCs w:val="21"/>
        </w:rPr>
        <w:t>when the diet lacks fiber and the volume of residues in the colon is s</w:t>
      </w:r>
      <w:r>
        <w:rPr>
          <w:rFonts w:ascii="Baskerville Old Face" w:hAnsi="Baskerville Old Face"/>
          <w:sz w:val="21"/>
          <w:szCs w:val="21"/>
        </w:rPr>
        <w:t>mall</w:t>
      </w:r>
      <w:r w:rsidR="00BB60B9">
        <w:rPr>
          <w:rFonts w:ascii="Baskerville Old Face" w:hAnsi="Baskerville Old Face"/>
          <w:sz w:val="21"/>
          <w:szCs w:val="21"/>
        </w:rPr>
        <w:t>, the colon narrows and its contractions become more powerful, increasing the pressure on its walls. This promotes formation of diverticula, a small</w:t>
      </w:r>
      <w:r>
        <w:rPr>
          <w:rFonts w:ascii="Baskerville Old Face" w:hAnsi="Baskerville Old Face"/>
          <w:sz w:val="21"/>
          <w:szCs w:val="21"/>
        </w:rPr>
        <w:t xml:space="preserve"> herniation of mucosa through colon wall</w:t>
      </w:r>
      <w:r w:rsidR="00BB60B9">
        <w:rPr>
          <w:rFonts w:ascii="Baskerville Old Face" w:hAnsi="Baskerville Old Face"/>
          <w:sz w:val="21"/>
          <w:szCs w:val="21"/>
        </w:rPr>
        <w:t>. C</w:t>
      </w:r>
      <w:r>
        <w:rPr>
          <w:rFonts w:ascii="Baskerville Old Face" w:hAnsi="Baskerville Old Face"/>
          <w:sz w:val="21"/>
          <w:szCs w:val="21"/>
        </w:rPr>
        <w:t xml:space="preserve">ommonly occurs in the sigmoid </w:t>
      </w:r>
      <w:r w:rsidR="00BB60B9">
        <w:rPr>
          <w:rFonts w:ascii="Baskerville Old Face" w:hAnsi="Baskerville Old Face"/>
          <w:sz w:val="21"/>
          <w:szCs w:val="21"/>
        </w:rPr>
        <w:t>colon and</w:t>
      </w:r>
      <w:r>
        <w:rPr>
          <w:rFonts w:ascii="Baskerville Old Face" w:hAnsi="Baskerville Old Face"/>
          <w:sz w:val="21"/>
          <w:szCs w:val="21"/>
        </w:rPr>
        <w:t xml:space="preserve"> affects over half of people over the age of 70. </w:t>
      </w:r>
    </w:p>
    <w:p w14:paraId="7A9FFCAD" w14:textId="75E7C577" w:rsidR="00BB60B9" w:rsidRDefault="00BB60B9" w:rsidP="00BB60B9">
      <w:pPr>
        <w:ind w:left="720"/>
        <w:rPr>
          <w:rFonts w:ascii="Baskerville Old Face" w:hAnsi="Baskerville Old Face"/>
          <w:sz w:val="21"/>
          <w:szCs w:val="21"/>
        </w:rPr>
      </w:pPr>
      <w:r>
        <w:rPr>
          <w:rFonts w:ascii="Baskerville Old Face" w:hAnsi="Baskerville Old Face"/>
          <w:b/>
          <w:bCs/>
          <w:sz w:val="21"/>
          <w:szCs w:val="21"/>
        </w:rPr>
        <w:t>Valsalva Maneuver:</w:t>
      </w:r>
      <w:r>
        <w:rPr>
          <w:rFonts w:ascii="Baskerville Old Face" w:hAnsi="Baskerville Old Face"/>
          <w:sz w:val="21"/>
          <w:szCs w:val="21"/>
        </w:rPr>
        <w:t xml:space="preserve"> during defecation, the muscles of the rectum contract to expel the feces. We aid this process voluntarily by closing the glottis and contracting our diaphragm and abdominal wall muscles to increase the intra-abdominal pressure, called the Valsalva maneuver.</w:t>
      </w:r>
    </w:p>
    <w:p w14:paraId="578F61DC" w14:textId="0C1A23D0" w:rsidR="00BB60B9" w:rsidRDefault="00BB60B9" w:rsidP="00BB60B9">
      <w:pPr>
        <w:ind w:left="720"/>
        <w:rPr>
          <w:rFonts w:ascii="Baskerville Old Face" w:hAnsi="Baskerville Old Face"/>
          <w:sz w:val="21"/>
          <w:szCs w:val="21"/>
        </w:rPr>
      </w:pPr>
      <w:proofErr w:type="spellStart"/>
      <w:r>
        <w:rPr>
          <w:rFonts w:ascii="Baskerville Old Face" w:hAnsi="Baskerville Old Face"/>
          <w:b/>
          <w:bCs/>
          <w:sz w:val="21"/>
          <w:szCs w:val="21"/>
        </w:rPr>
        <w:t>Levator</w:t>
      </w:r>
      <w:proofErr w:type="spellEnd"/>
      <w:r>
        <w:rPr>
          <w:rFonts w:ascii="Baskerville Old Face" w:hAnsi="Baskerville Old Face"/>
          <w:b/>
          <w:bCs/>
          <w:sz w:val="21"/>
          <w:szCs w:val="21"/>
        </w:rPr>
        <w:t xml:space="preserve"> Ani Muscle:</w:t>
      </w:r>
      <w:r>
        <w:rPr>
          <w:rFonts w:ascii="Baskerville Old Face" w:hAnsi="Baskerville Old Face"/>
          <w:sz w:val="21"/>
          <w:szCs w:val="21"/>
        </w:rPr>
        <w:t xml:space="preserve"> we also contract this muscle, which lifts the anal canal superiorly. This lifting action leaves the feces below the anus – and outside the body. </w:t>
      </w:r>
    </w:p>
    <w:p w14:paraId="61DC8720" w14:textId="24242F39" w:rsidR="00BB60B9" w:rsidRDefault="00BB60B9" w:rsidP="00BB60B9">
      <w:pPr>
        <w:ind w:left="720"/>
        <w:rPr>
          <w:rFonts w:ascii="Baskerville Old Face" w:hAnsi="Baskerville Old Face"/>
          <w:sz w:val="21"/>
          <w:szCs w:val="21"/>
        </w:rPr>
      </w:pPr>
      <w:r>
        <w:rPr>
          <w:rFonts w:ascii="Baskerville Old Face" w:hAnsi="Baskerville Old Face"/>
          <w:b/>
          <w:bCs/>
          <w:sz w:val="21"/>
          <w:szCs w:val="21"/>
        </w:rPr>
        <w:t xml:space="preserve">Diarrhea: </w:t>
      </w:r>
      <w:r>
        <w:rPr>
          <w:rFonts w:ascii="Baskerville Old Face" w:hAnsi="Baskerville Old Face"/>
          <w:sz w:val="21"/>
          <w:szCs w:val="21"/>
        </w:rPr>
        <w:t>food residue passes too quickly for enough water reabsorption. Prolonged diarrhea can lead to dehydration and electrolyte imbalances.</w:t>
      </w:r>
    </w:p>
    <w:p w14:paraId="1B347693" w14:textId="48730B1F" w:rsidR="00BB60B9" w:rsidRPr="00BB60B9" w:rsidRDefault="00BB60B9" w:rsidP="00BB60B9">
      <w:pPr>
        <w:ind w:left="720"/>
        <w:rPr>
          <w:rFonts w:ascii="Baskerville Old Face" w:hAnsi="Baskerville Old Face"/>
          <w:sz w:val="21"/>
          <w:szCs w:val="21"/>
        </w:rPr>
      </w:pPr>
      <w:r>
        <w:rPr>
          <w:rFonts w:ascii="Baskerville Old Face" w:hAnsi="Baskerville Old Face"/>
          <w:b/>
          <w:bCs/>
          <w:sz w:val="21"/>
          <w:szCs w:val="21"/>
        </w:rPr>
        <w:t xml:space="preserve">Constipation: </w:t>
      </w:r>
      <w:r>
        <w:rPr>
          <w:rFonts w:ascii="Baskerville Old Face" w:hAnsi="Baskerville Old Face"/>
          <w:sz w:val="21"/>
          <w:szCs w:val="21"/>
        </w:rPr>
        <w:t xml:space="preserve">too much water absorbed makes it difficult for stool to pass. Lack of fiber, lack of exercise, laxative abuse, etc. </w:t>
      </w:r>
      <w:bookmarkStart w:id="0" w:name="_GoBack"/>
      <w:bookmarkEnd w:id="0"/>
    </w:p>
    <w:p w14:paraId="52EFD4B3" w14:textId="41F1713C" w:rsidR="006E3D22" w:rsidRPr="00FB122C" w:rsidRDefault="007F0C76" w:rsidP="007F0C76">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Name and briefly describe the types of motility that occur in the large intestine.</w:t>
      </w:r>
    </w:p>
    <w:p w14:paraId="6691DB91" w14:textId="2F0A3372" w:rsidR="007F0C76" w:rsidRPr="00FB122C" w:rsidRDefault="007F0C76" w:rsidP="007F0C76">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Mass movements and haustral contractions occur in the large intestine. Mass movements are long, slow, powerful contractions that move over large areas of the colon three or four times a day, forcing the contents toward the rectum. Haustral contractions are a special type of segmentation.</w:t>
      </w:r>
    </w:p>
    <w:p w14:paraId="07C8B43B" w14:textId="752F6DBA" w:rsidR="007F0C76" w:rsidRPr="00FB122C" w:rsidRDefault="007F0C76" w:rsidP="007F0C76">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What is the result of stimulation of stretch receptors in the rectal walls?</w:t>
      </w:r>
    </w:p>
    <w:p w14:paraId="3791727B" w14:textId="5AD81541" w:rsidR="007F0C76" w:rsidRPr="00FB122C" w:rsidRDefault="007F0C76" w:rsidP="007F0C76">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Activation of stretch receptors in the rectal walls initiates the defecation reflex.</w:t>
      </w:r>
    </w:p>
    <w:p w14:paraId="45610F8A" w14:textId="603B9898" w:rsidR="007F0C76" w:rsidRPr="00FB122C" w:rsidRDefault="007F0C76" w:rsidP="007F0C76">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In what ways are gut bacteria important to our nutrition?</w:t>
      </w:r>
    </w:p>
    <w:p w14:paraId="6959F3F4" w14:textId="7EBD1326" w:rsidR="007F0C76" w:rsidRPr="00FB122C" w:rsidRDefault="007F0C76" w:rsidP="007F0C76">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Enteric bacteria synthesize B vitamins and some of the vitamin K the liver needs to synthesize clotting proteins.</w:t>
      </w:r>
    </w:p>
    <w:p w14:paraId="369498B5" w14:textId="5E47B1B5" w:rsidR="00453FA9" w:rsidRPr="00FB122C" w:rsidRDefault="00453FA9" w:rsidP="007F0C76">
      <w:pPr>
        <w:rPr>
          <w:rFonts w:ascii="Baskerville Old Face" w:hAnsi="Baskerville Old Face"/>
          <w:i/>
          <w:iCs/>
          <w:sz w:val="21"/>
          <w:szCs w:val="21"/>
        </w:rPr>
      </w:pPr>
      <w:r w:rsidRPr="00FB122C">
        <w:rPr>
          <w:rFonts w:ascii="Baskerville Old Face" w:hAnsi="Baskerville Old Face"/>
          <w:b/>
          <w:bCs/>
          <w:i/>
          <w:iCs/>
          <w:sz w:val="21"/>
          <w:szCs w:val="21"/>
        </w:rPr>
        <w:t>Q.</w:t>
      </w:r>
      <w:r w:rsidRPr="00FB122C">
        <w:rPr>
          <w:rFonts w:ascii="Baskerville Old Face" w:hAnsi="Baskerville Old Face"/>
          <w:i/>
          <w:iCs/>
          <w:sz w:val="21"/>
          <w:szCs w:val="21"/>
        </w:rPr>
        <w:t xml:space="preserve"> What is hydrolysis?</w:t>
      </w:r>
    </w:p>
    <w:p w14:paraId="7F79435E" w14:textId="04C431A8" w:rsidR="00453FA9" w:rsidRPr="00FB122C" w:rsidRDefault="00453FA9" w:rsidP="007F0C76">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The breakdown of any food molecule, because it involves adding a water molecule to each molecular bond to be broken.</w:t>
      </w:r>
    </w:p>
    <w:p w14:paraId="285DD158" w14:textId="3A8383A2" w:rsidR="00453FA9" w:rsidRPr="00FB122C" w:rsidRDefault="00453FA9" w:rsidP="00453FA9">
      <w:pPr>
        <w:rPr>
          <w:rFonts w:ascii="Baskerville Old Face" w:hAnsi="Baskerville Old Face"/>
          <w:sz w:val="21"/>
          <w:szCs w:val="21"/>
        </w:rPr>
      </w:pPr>
      <w:r w:rsidRPr="00FB122C">
        <w:rPr>
          <w:rFonts w:ascii="Baskerville Old Face" w:hAnsi="Baskerville Old Face"/>
          <w:b/>
          <w:bCs/>
          <w:sz w:val="21"/>
          <w:szCs w:val="21"/>
          <w:u w:val="single"/>
        </w:rPr>
        <w:lastRenderedPageBreak/>
        <w:t>Carbohydrates</w:t>
      </w:r>
      <w:r w:rsidRPr="00FB122C">
        <w:rPr>
          <w:rFonts w:ascii="Baskerville Old Face" w:hAnsi="Baskerville Old Face"/>
          <w:sz w:val="21"/>
          <w:szCs w:val="21"/>
        </w:rPr>
        <w:t xml:space="preserve">: in the average diet, most (up to 60%) digestible carbohydrates are in the form of starch, with smaller amounts of disaccharides and monosaccharides. Only 3 monosaccharides are common in our diet: glucose, fructose, and galactose. The more complex carbohydrates that our digestive system is able to break down to monosaccharides are the disaccharides </w:t>
      </w:r>
      <w:r w:rsidRPr="00FB122C">
        <w:rPr>
          <w:rFonts w:ascii="Baskerville Old Face" w:hAnsi="Baskerville Old Face"/>
          <w:i/>
          <w:iCs/>
          <w:sz w:val="21"/>
          <w:szCs w:val="21"/>
        </w:rPr>
        <w:t>sucrose</w:t>
      </w:r>
      <w:r w:rsidRPr="00FB122C">
        <w:rPr>
          <w:rFonts w:ascii="Baskerville Old Face" w:hAnsi="Baskerville Old Face"/>
          <w:sz w:val="21"/>
          <w:szCs w:val="21"/>
        </w:rPr>
        <w:t xml:space="preserve"> (table sugar), </w:t>
      </w:r>
      <w:r w:rsidRPr="00FB122C">
        <w:rPr>
          <w:rFonts w:ascii="Baskerville Old Face" w:hAnsi="Baskerville Old Face"/>
          <w:i/>
          <w:iCs/>
          <w:sz w:val="21"/>
          <w:szCs w:val="21"/>
        </w:rPr>
        <w:t>lactose</w:t>
      </w:r>
      <w:r w:rsidRPr="00FB122C">
        <w:rPr>
          <w:rFonts w:ascii="Baskerville Old Face" w:hAnsi="Baskerville Old Face"/>
          <w:sz w:val="21"/>
          <w:szCs w:val="21"/>
        </w:rPr>
        <w:t xml:space="preserve"> (milk sugar), and </w:t>
      </w:r>
      <w:r w:rsidRPr="00FB122C">
        <w:rPr>
          <w:rFonts w:ascii="Baskerville Old Face" w:hAnsi="Baskerville Old Face"/>
          <w:i/>
          <w:iCs/>
          <w:sz w:val="21"/>
          <w:szCs w:val="21"/>
        </w:rPr>
        <w:t>maltose</w:t>
      </w:r>
      <w:r w:rsidRPr="00FB122C">
        <w:rPr>
          <w:rFonts w:ascii="Baskerville Old Face" w:hAnsi="Baskerville Old Face"/>
          <w:sz w:val="21"/>
          <w:szCs w:val="21"/>
        </w:rPr>
        <w:t xml:space="preserve"> (grain sugar), and the polysaccharides </w:t>
      </w:r>
      <w:r w:rsidRPr="00FB122C">
        <w:rPr>
          <w:rFonts w:ascii="Baskerville Old Face" w:hAnsi="Baskerville Old Face"/>
          <w:i/>
          <w:iCs/>
          <w:sz w:val="21"/>
          <w:szCs w:val="21"/>
        </w:rPr>
        <w:t>glycogen</w:t>
      </w:r>
      <w:r w:rsidRPr="00FB122C">
        <w:rPr>
          <w:rFonts w:ascii="Baskerville Old Face" w:hAnsi="Baskerville Old Face"/>
          <w:sz w:val="21"/>
          <w:szCs w:val="21"/>
        </w:rPr>
        <w:t xml:space="preserve"> and </w:t>
      </w:r>
      <w:r w:rsidRPr="00FB122C">
        <w:rPr>
          <w:rFonts w:ascii="Baskerville Old Face" w:hAnsi="Baskerville Old Face"/>
          <w:i/>
          <w:iCs/>
          <w:sz w:val="21"/>
          <w:szCs w:val="21"/>
        </w:rPr>
        <w:t xml:space="preserve">starch. </w:t>
      </w:r>
      <w:r w:rsidRPr="00FB122C">
        <w:rPr>
          <w:rFonts w:ascii="Baskerville Old Face" w:hAnsi="Baskerville Old Face"/>
          <w:sz w:val="21"/>
          <w:szCs w:val="21"/>
        </w:rPr>
        <w:t>Digestion of starch (and glycogen) begins in the mouth.</w:t>
      </w:r>
      <w:r w:rsidR="001140A1" w:rsidRPr="00FB122C">
        <w:rPr>
          <w:rFonts w:ascii="Baskerville Old Face" w:hAnsi="Baskerville Old Face"/>
          <w:sz w:val="21"/>
          <w:szCs w:val="21"/>
        </w:rPr>
        <w:t xml:space="preserve"> Humans lack enzymes capable of breaking down most other polysaccharides, such as </w:t>
      </w:r>
      <w:r w:rsidR="001140A1" w:rsidRPr="00FB122C">
        <w:rPr>
          <w:rFonts w:ascii="Baskerville Old Face" w:hAnsi="Baskerville Old Face"/>
          <w:i/>
          <w:iCs/>
          <w:sz w:val="21"/>
          <w:szCs w:val="21"/>
        </w:rPr>
        <w:t>cellulose</w:t>
      </w:r>
      <w:r w:rsidR="001140A1" w:rsidRPr="00FB122C">
        <w:rPr>
          <w:rFonts w:ascii="Baskerville Old Face" w:hAnsi="Baskerville Old Face"/>
          <w:sz w:val="21"/>
          <w:szCs w:val="21"/>
        </w:rPr>
        <w:t>. As a result, indigestible polysaccharides do not nourish us, but they do help move food along the GI tract, by providing fiber.</w:t>
      </w:r>
    </w:p>
    <w:p w14:paraId="3106DB6F" w14:textId="625DB66A" w:rsidR="001140A1" w:rsidRPr="00FB122C" w:rsidRDefault="00453FA9" w:rsidP="001140A1">
      <w:pPr>
        <w:ind w:left="720"/>
        <w:rPr>
          <w:rFonts w:ascii="Baskerville Old Face" w:hAnsi="Baskerville Old Face"/>
          <w:sz w:val="21"/>
          <w:szCs w:val="21"/>
        </w:rPr>
      </w:pPr>
      <w:r w:rsidRPr="00FB122C">
        <w:rPr>
          <w:rFonts w:ascii="Baskerville Old Face" w:hAnsi="Baskerville Old Face"/>
          <w:b/>
          <w:bCs/>
          <w:sz w:val="21"/>
          <w:szCs w:val="21"/>
        </w:rPr>
        <w:t>Salivary Amylase:</w:t>
      </w:r>
      <w:r w:rsidRPr="00FB122C">
        <w:rPr>
          <w:rFonts w:ascii="Baskerville Old Face" w:hAnsi="Baskerville Old Face"/>
          <w:sz w:val="21"/>
          <w:szCs w:val="21"/>
        </w:rPr>
        <w:t xml:space="preserve"> present in saliva, splits starch into oligosaccharides, smaller fragments of two to eight linked glucose molecules. Starch digestion continues until salivary amylase is inactivated by stomach acid and broken apart by the stomach’s protein-digesting enzymes.</w:t>
      </w:r>
    </w:p>
    <w:p w14:paraId="5400F2AB" w14:textId="402BF52C" w:rsidR="00453FA9" w:rsidRPr="00FB122C" w:rsidRDefault="00453FA9" w:rsidP="001140A1">
      <w:pPr>
        <w:ind w:left="720"/>
        <w:rPr>
          <w:rFonts w:ascii="Baskerville Old Face" w:hAnsi="Baskerville Old Face"/>
          <w:sz w:val="21"/>
          <w:szCs w:val="21"/>
        </w:rPr>
      </w:pPr>
      <w:r w:rsidRPr="00FB122C">
        <w:rPr>
          <w:rFonts w:ascii="Baskerville Old Face" w:hAnsi="Baskerville Old Face"/>
          <w:b/>
          <w:bCs/>
          <w:sz w:val="21"/>
          <w:szCs w:val="21"/>
        </w:rPr>
        <w:t xml:space="preserve">Monomers = Monosaccharides </w:t>
      </w:r>
      <w:r w:rsidRPr="00FB122C">
        <w:rPr>
          <w:rFonts w:ascii="Baskerville Old Face" w:hAnsi="Baskerville Old Face"/>
          <w:sz w:val="21"/>
          <w:szCs w:val="21"/>
        </w:rPr>
        <w:t>(absorbed directly)</w:t>
      </w:r>
    </w:p>
    <w:p w14:paraId="71696BB4" w14:textId="4E63B1B6" w:rsidR="001140A1" w:rsidRPr="00FB122C" w:rsidRDefault="001140A1" w:rsidP="001140A1">
      <w:pPr>
        <w:rPr>
          <w:rFonts w:ascii="Baskerville Old Face" w:hAnsi="Baskerville Old Face"/>
          <w:b/>
          <w:bCs/>
          <w:sz w:val="21"/>
          <w:szCs w:val="21"/>
        </w:rPr>
      </w:pPr>
      <w:r w:rsidRPr="00FB122C">
        <w:rPr>
          <w:rFonts w:ascii="Baskerville Old Face" w:hAnsi="Baskerville Old Face"/>
          <w:b/>
          <w:bCs/>
          <w:sz w:val="21"/>
          <w:szCs w:val="21"/>
        </w:rPr>
        <w:t>Digestion of Carbohydrates:</w:t>
      </w:r>
    </w:p>
    <w:p w14:paraId="61A56623" w14:textId="40040C31" w:rsidR="001140A1" w:rsidRPr="00FB122C" w:rsidRDefault="001140A1" w:rsidP="001140A1">
      <w:pPr>
        <w:pStyle w:val="ListParagraph"/>
        <w:numPr>
          <w:ilvl w:val="0"/>
          <w:numId w:val="22"/>
        </w:numPr>
        <w:rPr>
          <w:rFonts w:ascii="Baskerville Old Face" w:hAnsi="Baskerville Old Face"/>
          <w:sz w:val="21"/>
          <w:szCs w:val="21"/>
        </w:rPr>
      </w:pPr>
      <w:r w:rsidRPr="00FB122C">
        <w:rPr>
          <w:rFonts w:ascii="Baskerville Old Face" w:hAnsi="Baskerville Old Face"/>
          <w:sz w:val="21"/>
          <w:szCs w:val="21"/>
        </w:rPr>
        <w:t>Pancreatic amylase breaks down starch and glycogen into oligosaccharides and disaccharides.</w:t>
      </w:r>
    </w:p>
    <w:p w14:paraId="7654944E" w14:textId="4503D4B3" w:rsidR="001140A1" w:rsidRPr="00FB122C" w:rsidRDefault="001140A1" w:rsidP="001140A1">
      <w:pPr>
        <w:pStyle w:val="ListParagraph"/>
        <w:numPr>
          <w:ilvl w:val="0"/>
          <w:numId w:val="22"/>
        </w:numPr>
        <w:rPr>
          <w:rFonts w:ascii="Baskerville Old Face" w:hAnsi="Baskerville Old Face"/>
          <w:sz w:val="21"/>
          <w:szCs w:val="21"/>
        </w:rPr>
      </w:pPr>
      <w:r w:rsidRPr="00FB122C">
        <w:rPr>
          <w:rFonts w:ascii="Baskerville Old Face" w:hAnsi="Baskerville Old Face"/>
          <w:sz w:val="21"/>
          <w:szCs w:val="21"/>
        </w:rPr>
        <w:t>Brush border enzymes break oligosaccharides and disaccharides into monosaccharides.</w:t>
      </w:r>
    </w:p>
    <w:p w14:paraId="3F03C16D" w14:textId="117ED324" w:rsidR="001140A1" w:rsidRPr="00FB122C" w:rsidRDefault="001140A1" w:rsidP="001140A1">
      <w:pPr>
        <w:pStyle w:val="ListParagraph"/>
        <w:numPr>
          <w:ilvl w:val="0"/>
          <w:numId w:val="22"/>
        </w:numPr>
        <w:rPr>
          <w:rFonts w:ascii="Baskerville Old Face" w:hAnsi="Baskerville Old Face"/>
          <w:sz w:val="21"/>
          <w:szCs w:val="21"/>
        </w:rPr>
      </w:pPr>
      <w:r w:rsidRPr="00FB122C">
        <w:rPr>
          <w:rFonts w:ascii="Baskerville Old Face" w:hAnsi="Baskerville Old Face"/>
          <w:sz w:val="21"/>
          <w:szCs w:val="21"/>
        </w:rPr>
        <w:t xml:space="preserve">Monosaccharides (glucose and galactose) are </w:t>
      </w:r>
      <w:proofErr w:type="spellStart"/>
      <w:r w:rsidRPr="00FB122C">
        <w:rPr>
          <w:rFonts w:ascii="Baskerville Old Face" w:hAnsi="Baskerville Old Face"/>
          <w:sz w:val="21"/>
          <w:szCs w:val="21"/>
        </w:rPr>
        <w:t>cotransported</w:t>
      </w:r>
      <w:proofErr w:type="spellEnd"/>
      <w:r w:rsidRPr="00FB122C">
        <w:rPr>
          <w:rFonts w:ascii="Baskerville Old Face" w:hAnsi="Baskerville Old Face"/>
          <w:sz w:val="21"/>
          <w:szCs w:val="21"/>
        </w:rPr>
        <w:t xml:space="preserve"> across the apical membrane of the enterocyte. This active transport uses the Na+ concentration gradient established by the Na+ and K+ ATPase (pump) in the basolateral membrane.</w:t>
      </w:r>
    </w:p>
    <w:p w14:paraId="4976C6D2" w14:textId="6D85BC87" w:rsidR="001140A1" w:rsidRPr="00FB122C" w:rsidRDefault="001140A1" w:rsidP="001140A1">
      <w:pPr>
        <w:pStyle w:val="ListParagraph"/>
        <w:numPr>
          <w:ilvl w:val="0"/>
          <w:numId w:val="22"/>
        </w:numPr>
        <w:rPr>
          <w:rFonts w:ascii="Baskerville Old Face" w:hAnsi="Baskerville Old Face"/>
          <w:sz w:val="21"/>
          <w:szCs w:val="21"/>
        </w:rPr>
      </w:pPr>
      <w:r w:rsidRPr="00FB122C">
        <w:rPr>
          <w:rFonts w:ascii="Baskerville Old Face" w:hAnsi="Baskerville Old Face"/>
          <w:sz w:val="21"/>
          <w:szCs w:val="21"/>
        </w:rPr>
        <w:t>Monosaccharides exit across the basolateral membrane by facilitated diffusion and enter the capillary via intracellular clefts.</w:t>
      </w:r>
    </w:p>
    <w:p w14:paraId="3E9E7E2E" w14:textId="7E46FA7D" w:rsidR="001140A1" w:rsidRPr="00FB122C" w:rsidRDefault="001140A1" w:rsidP="001140A1">
      <w:pPr>
        <w:rPr>
          <w:rFonts w:ascii="Baskerville Old Face" w:hAnsi="Baskerville Old Face"/>
          <w:i/>
          <w:iCs/>
          <w:sz w:val="21"/>
          <w:szCs w:val="21"/>
        </w:rPr>
      </w:pPr>
      <w:r w:rsidRPr="00FB122C">
        <w:rPr>
          <w:rFonts w:ascii="Baskerville Old Face" w:hAnsi="Baskerville Old Face"/>
          <w:b/>
          <w:bCs/>
          <w:i/>
          <w:iCs/>
          <w:sz w:val="21"/>
          <w:szCs w:val="21"/>
        </w:rPr>
        <w:t xml:space="preserve">Q. </w:t>
      </w:r>
      <w:r w:rsidRPr="00FB122C">
        <w:rPr>
          <w:rFonts w:ascii="Baskerville Old Face" w:hAnsi="Baskerville Old Face"/>
          <w:i/>
          <w:iCs/>
          <w:sz w:val="21"/>
          <w:szCs w:val="21"/>
        </w:rPr>
        <w:t>What is lactose intolerance and how is it treated?</w:t>
      </w:r>
    </w:p>
    <w:p w14:paraId="30E46611" w14:textId="554ED06B" w:rsidR="001140A1" w:rsidRPr="00FB122C" w:rsidRDefault="001140A1" w:rsidP="001140A1">
      <w:pPr>
        <w:rPr>
          <w:rFonts w:ascii="Baskerville Old Face" w:hAnsi="Baskerville Old Face"/>
          <w:sz w:val="21"/>
          <w:szCs w:val="21"/>
        </w:rPr>
      </w:pPr>
      <w:r w:rsidRPr="00FB122C">
        <w:rPr>
          <w:rFonts w:ascii="Baskerville Old Face" w:hAnsi="Baskerville Old Face"/>
          <w:b/>
          <w:bCs/>
          <w:sz w:val="21"/>
          <w:szCs w:val="21"/>
        </w:rPr>
        <w:t xml:space="preserve">A. </w:t>
      </w:r>
      <w:r w:rsidRPr="00FB122C">
        <w:rPr>
          <w:rFonts w:ascii="Baskerville Old Face" w:hAnsi="Baskerville Old Face"/>
          <w:sz w:val="21"/>
          <w:szCs w:val="21"/>
        </w:rPr>
        <w:t>When people with lactose intolerance consume lactose, the undigested disaccharides create osmotic gradients that prevent water from being absorbed in the intestines and pull water from the interstitial space into the intestines. The result is diarrhea. The solution to this problem is simple – add lactase enzyme “drops” to your milk or take a lactase tablet before consuming milk products.</w:t>
      </w:r>
    </w:p>
    <w:p w14:paraId="4B9E751C" w14:textId="0E4A6B98" w:rsidR="001140A1" w:rsidRPr="00FB122C" w:rsidRDefault="001140A1" w:rsidP="001140A1">
      <w:pPr>
        <w:rPr>
          <w:rFonts w:ascii="Baskerville Old Face" w:hAnsi="Baskerville Old Face"/>
          <w:sz w:val="21"/>
          <w:szCs w:val="21"/>
        </w:rPr>
      </w:pPr>
      <w:r w:rsidRPr="00FB122C">
        <w:rPr>
          <w:rFonts w:ascii="Baskerville Old Face" w:hAnsi="Baskerville Old Face"/>
          <w:b/>
          <w:bCs/>
          <w:sz w:val="21"/>
          <w:szCs w:val="21"/>
          <w:u w:val="single"/>
        </w:rPr>
        <w:t>Proteins</w:t>
      </w:r>
      <w:r w:rsidRPr="00FB122C">
        <w:rPr>
          <w:rFonts w:ascii="Baskerville Old Face" w:hAnsi="Baskerville Old Face"/>
          <w:sz w:val="21"/>
          <w:szCs w:val="21"/>
        </w:rPr>
        <w:t xml:space="preserve">: </w:t>
      </w:r>
      <w:r w:rsidR="009508D0" w:rsidRPr="00FB122C">
        <w:rPr>
          <w:rFonts w:ascii="Baskerville Old Face" w:hAnsi="Baskerville Old Face"/>
          <w:sz w:val="21"/>
          <w:szCs w:val="21"/>
        </w:rPr>
        <w:t>beings in the stomach when pepsinogen secreted by the chief cells is activated to pepsin. Pepsin functions optimally in the acidic pH range found in the stomach (1.5-2.5). P</w:t>
      </w:r>
      <w:r w:rsidRPr="00FB122C">
        <w:rPr>
          <w:rFonts w:ascii="Baskerville Old Face" w:hAnsi="Baskerville Old Face"/>
          <w:sz w:val="21"/>
          <w:szCs w:val="21"/>
        </w:rPr>
        <w:t xml:space="preserve">roteins digested in the GI tract include: </w:t>
      </w:r>
    </w:p>
    <w:p w14:paraId="47FC4BE2" w14:textId="724448E4" w:rsidR="009508D0" w:rsidRPr="00FB122C" w:rsidRDefault="009508D0" w:rsidP="009508D0">
      <w:pPr>
        <w:pStyle w:val="ListParagraph"/>
        <w:numPr>
          <w:ilvl w:val="0"/>
          <w:numId w:val="23"/>
        </w:numPr>
        <w:rPr>
          <w:rFonts w:ascii="Baskerville Old Face" w:hAnsi="Baskerville Old Face"/>
          <w:sz w:val="21"/>
          <w:szCs w:val="21"/>
        </w:rPr>
      </w:pPr>
      <w:r w:rsidRPr="00FB122C">
        <w:rPr>
          <w:rFonts w:ascii="Baskerville Old Face" w:hAnsi="Baskerville Old Face"/>
          <w:sz w:val="21"/>
          <w:szCs w:val="21"/>
        </w:rPr>
        <w:t xml:space="preserve">Dietary proteins </w:t>
      </w:r>
    </w:p>
    <w:p w14:paraId="40AD3DC0" w14:textId="3E69FD49" w:rsidR="009508D0" w:rsidRPr="00FB122C" w:rsidRDefault="009508D0" w:rsidP="009508D0">
      <w:pPr>
        <w:pStyle w:val="ListParagraph"/>
        <w:numPr>
          <w:ilvl w:val="0"/>
          <w:numId w:val="23"/>
        </w:numPr>
        <w:rPr>
          <w:rFonts w:ascii="Baskerville Old Face" w:hAnsi="Baskerville Old Face"/>
          <w:sz w:val="21"/>
          <w:szCs w:val="21"/>
        </w:rPr>
      </w:pPr>
      <w:r w:rsidRPr="00FB122C">
        <w:rPr>
          <w:rFonts w:ascii="Baskerville Old Face" w:hAnsi="Baskerville Old Face"/>
          <w:sz w:val="21"/>
          <w:szCs w:val="21"/>
        </w:rPr>
        <w:t>Enzyme proteins secreted into the GI tract by its various glands</w:t>
      </w:r>
    </w:p>
    <w:p w14:paraId="5E9B3F41" w14:textId="580E6EF9" w:rsidR="009508D0" w:rsidRPr="00FB122C" w:rsidRDefault="009508D0" w:rsidP="009508D0">
      <w:pPr>
        <w:pStyle w:val="ListParagraph"/>
        <w:numPr>
          <w:ilvl w:val="0"/>
          <w:numId w:val="23"/>
        </w:numPr>
        <w:rPr>
          <w:rFonts w:ascii="Baskerville Old Face" w:hAnsi="Baskerville Old Face"/>
          <w:sz w:val="21"/>
          <w:szCs w:val="21"/>
        </w:rPr>
      </w:pPr>
      <w:r w:rsidRPr="00FB122C">
        <w:rPr>
          <w:rFonts w:ascii="Baskerville Old Face" w:hAnsi="Baskerville Old Face"/>
          <w:sz w:val="21"/>
          <w:szCs w:val="21"/>
        </w:rPr>
        <w:t>Proteins derived from sloughed and disintegrating mucosal cells</w:t>
      </w:r>
    </w:p>
    <w:p w14:paraId="3CC42E9C" w14:textId="6548DC3A" w:rsidR="009508D0" w:rsidRPr="00FB122C" w:rsidRDefault="009508D0" w:rsidP="009508D0">
      <w:pPr>
        <w:rPr>
          <w:rFonts w:ascii="Baskerville Old Face" w:hAnsi="Baskerville Old Face"/>
          <w:b/>
          <w:bCs/>
          <w:sz w:val="21"/>
          <w:szCs w:val="21"/>
        </w:rPr>
      </w:pPr>
      <w:r w:rsidRPr="00FB122C">
        <w:rPr>
          <w:rFonts w:ascii="Baskerville Old Face" w:hAnsi="Baskerville Old Face"/>
          <w:b/>
          <w:bCs/>
          <w:sz w:val="21"/>
          <w:szCs w:val="21"/>
        </w:rPr>
        <w:t>Digestion of Proteins:</w:t>
      </w:r>
    </w:p>
    <w:p w14:paraId="37358E5D" w14:textId="42E5064F" w:rsidR="009508D0" w:rsidRPr="00FB122C" w:rsidRDefault="009508D0" w:rsidP="009508D0">
      <w:pPr>
        <w:pStyle w:val="ListParagraph"/>
        <w:numPr>
          <w:ilvl w:val="0"/>
          <w:numId w:val="24"/>
        </w:numPr>
        <w:rPr>
          <w:rFonts w:ascii="Baskerville Old Face" w:hAnsi="Baskerville Old Face"/>
          <w:sz w:val="21"/>
          <w:szCs w:val="21"/>
        </w:rPr>
      </w:pPr>
      <w:r w:rsidRPr="00FB122C">
        <w:rPr>
          <w:rFonts w:ascii="Baskerville Old Face" w:hAnsi="Baskerville Old Face"/>
          <w:sz w:val="21"/>
          <w:szCs w:val="21"/>
        </w:rPr>
        <w:t>Pancreatic proteases break down proteins and protein fragments into smaller pieces and some individual amino acids.</w:t>
      </w:r>
    </w:p>
    <w:p w14:paraId="672FCC8E" w14:textId="1C8ECF9C" w:rsidR="009508D0" w:rsidRPr="00FB122C" w:rsidRDefault="009508D0" w:rsidP="009508D0">
      <w:pPr>
        <w:pStyle w:val="ListParagraph"/>
        <w:numPr>
          <w:ilvl w:val="0"/>
          <w:numId w:val="24"/>
        </w:numPr>
        <w:rPr>
          <w:rFonts w:ascii="Baskerville Old Face" w:hAnsi="Baskerville Old Face"/>
          <w:sz w:val="21"/>
          <w:szCs w:val="21"/>
        </w:rPr>
      </w:pPr>
      <w:r w:rsidRPr="00FB122C">
        <w:rPr>
          <w:rFonts w:ascii="Baskerville Old Face" w:hAnsi="Baskerville Old Face"/>
          <w:sz w:val="21"/>
          <w:szCs w:val="21"/>
        </w:rPr>
        <w:t>Brush border enzymes break protein fragments into amino acids.</w:t>
      </w:r>
    </w:p>
    <w:p w14:paraId="0420EEC6" w14:textId="09625158" w:rsidR="009508D0" w:rsidRPr="00FB122C" w:rsidRDefault="009508D0" w:rsidP="009508D0">
      <w:pPr>
        <w:pStyle w:val="ListParagraph"/>
        <w:numPr>
          <w:ilvl w:val="0"/>
          <w:numId w:val="24"/>
        </w:numPr>
        <w:rPr>
          <w:rFonts w:ascii="Baskerville Old Face" w:hAnsi="Baskerville Old Face"/>
          <w:sz w:val="21"/>
          <w:szCs w:val="21"/>
        </w:rPr>
      </w:pPr>
      <w:r w:rsidRPr="00FB122C">
        <w:rPr>
          <w:rFonts w:ascii="Baskerville Old Face" w:hAnsi="Baskerville Old Face"/>
          <w:sz w:val="21"/>
          <w:szCs w:val="21"/>
        </w:rPr>
        <w:t xml:space="preserve">Amino acids are </w:t>
      </w:r>
      <w:proofErr w:type="spellStart"/>
      <w:r w:rsidRPr="00FB122C">
        <w:rPr>
          <w:rFonts w:ascii="Baskerville Old Face" w:hAnsi="Baskerville Old Face"/>
          <w:sz w:val="21"/>
          <w:szCs w:val="21"/>
        </w:rPr>
        <w:t>cotransported</w:t>
      </w:r>
      <w:proofErr w:type="spellEnd"/>
      <w:r w:rsidRPr="00FB122C">
        <w:rPr>
          <w:rFonts w:ascii="Baskerville Old Face" w:hAnsi="Baskerville Old Face"/>
          <w:sz w:val="21"/>
          <w:szCs w:val="21"/>
        </w:rPr>
        <w:t xml:space="preserve"> across the apical membrane of the enterocyte. This active transport uses the Na+ concentration gradient established by the Na+ K+ ATPase (pump) in the basolateral membrane.</w:t>
      </w:r>
    </w:p>
    <w:p w14:paraId="1BD762E1" w14:textId="2D721AA1" w:rsidR="009508D0" w:rsidRPr="00FB122C" w:rsidRDefault="009508D0" w:rsidP="009508D0">
      <w:pPr>
        <w:pStyle w:val="ListParagraph"/>
        <w:numPr>
          <w:ilvl w:val="0"/>
          <w:numId w:val="24"/>
        </w:numPr>
        <w:rPr>
          <w:rFonts w:ascii="Baskerville Old Face" w:hAnsi="Baskerville Old Face"/>
          <w:sz w:val="21"/>
          <w:szCs w:val="21"/>
        </w:rPr>
      </w:pPr>
      <w:r w:rsidRPr="00FB122C">
        <w:rPr>
          <w:rFonts w:ascii="Baskerville Old Face" w:hAnsi="Baskerville Old Face"/>
          <w:sz w:val="21"/>
          <w:szCs w:val="21"/>
        </w:rPr>
        <w:t>Amino acids exit across the basolateral membrane via facilitated diffusion and enter the capillary via intercellular clefts.</w:t>
      </w:r>
    </w:p>
    <w:p w14:paraId="0D746CB5" w14:textId="20F5D424" w:rsidR="009508D0" w:rsidRPr="00FB122C" w:rsidRDefault="009508D0" w:rsidP="009508D0">
      <w:pPr>
        <w:rPr>
          <w:rFonts w:ascii="Baskerville Old Face" w:hAnsi="Baskerville Old Face"/>
          <w:sz w:val="21"/>
          <w:szCs w:val="21"/>
        </w:rPr>
      </w:pPr>
      <w:r w:rsidRPr="00FB122C">
        <w:rPr>
          <w:rFonts w:ascii="Baskerville Old Face" w:hAnsi="Baskerville Old Face"/>
          <w:sz w:val="21"/>
          <w:szCs w:val="21"/>
        </w:rPr>
        <w:t>Protein fragments entering the small intestine are greeted by a host of proteolytic enzymes:</w:t>
      </w:r>
    </w:p>
    <w:p w14:paraId="4608EA60" w14:textId="4021444B" w:rsidR="009508D0" w:rsidRPr="00FB122C" w:rsidRDefault="009508D0" w:rsidP="009508D0">
      <w:pPr>
        <w:ind w:left="720"/>
        <w:rPr>
          <w:rFonts w:ascii="Baskerville Old Face" w:hAnsi="Baskerville Old Face"/>
          <w:sz w:val="21"/>
          <w:szCs w:val="21"/>
        </w:rPr>
      </w:pPr>
      <w:r w:rsidRPr="00FB122C">
        <w:rPr>
          <w:rFonts w:ascii="Baskerville Old Face" w:hAnsi="Baskerville Old Face"/>
          <w:b/>
          <w:bCs/>
          <w:sz w:val="21"/>
          <w:szCs w:val="21"/>
        </w:rPr>
        <w:t>Trypsin &amp; Chymotrypsin:</w:t>
      </w:r>
      <w:r w:rsidRPr="00FB122C">
        <w:rPr>
          <w:rFonts w:ascii="Baskerville Old Face" w:hAnsi="Baskerville Old Face"/>
          <w:sz w:val="21"/>
          <w:szCs w:val="21"/>
        </w:rPr>
        <w:t xml:space="preserve"> cleave the proteins into smaller peptides.</w:t>
      </w:r>
    </w:p>
    <w:p w14:paraId="5F24DBAF" w14:textId="71DAA5ED" w:rsidR="009508D0" w:rsidRPr="00FB122C" w:rsidRDefault="009508D0" w:rsidP="009508D0">
      <w:pPr>
        <w:ind w:left="720"/>
        <w:rPr>
          <w:rFonts w:ascii="Baskerville Old Face" w:hAnsi="Baskerville Old Face"/>
          <w:sz w:val="21"/>
          <w:szCs w:val="21"/>
        </w:rPr>
      </w:pPr>
      <w:r w:rsidRPr="00FB122C">
        <w:rPr>
          <w:rFonts w:ascii="Baskerville Old Face" w:hAnsi="Baskerville Old Face"/>
          <w:b/>
          <w:bCs/>
          <w:sz w:val="21"/>
          <w:szCs w:val="21"/>
        </w:rPr>
        <w:lastRenderedPageBreak/>
        <w:t>Carboxypeptidases:</w:t>
      </w:r>
      <w:r w:rsidRPr="00FB122C">
        <w:rPr>
          <w:rFonts w:ascii="Baskerville Old Face" w:hAnsi="Baskerville Old Face"/>
          <w:sz w:val="21"/>
          <w:szCs w:val="21"/>
        </w:rPr>
        <w:t xml:space="preserve"> split off one amino acid at a time from the end of the polypeptide chain that bears the carboxyl group.</w:t>
      </w:r>
    </w:p>
    <w:p w14:paraId="0A0E96B5" w14:textId="5F28FD7A" w:rsidR="009508D0" w:rsidRPr="00FB122C" w:rsidRDefault="009508D0" w:rsidP="009508D0">
      <w:pPr>
        <w:ind w:left="720"/>
        <w:rPr>
          <w:rFonts w:ascii="Baskerville Old Face" w:hAnsi="Baskerville Old Face"/>
          <w:sz w:val="21"/>
          <w:szCs w:val="21"/>
        </w:rPr>
      </w:pPr>
      <w:r w:rsidRPr="00FB122C">
        <w:rPr>
          <w:rFonts w:ascii="Baskerville Old Face" w:hAnsi="Baskerville Old Face"/>
          <w:b/>
          <w:bCs/>
          <w:sz w:val="21"/>
          <w:szCs w:val="21"/>
        </w:rPr>
        <w:t>Aminopeptidase:</w:t>
      </w:r>
      <w:r w:rsidRPr="00FB122C">
        <w:rPr>
          <w:rFonts w:ascii="Baskerville Old Face" w:hAnsi="Baskerville Old Face"/>
          <w:sz w:val="21"/>
          <w:szCs w:val="21"/>
        </w:rPr>
        <w:t xml:space="preserve"> </w:t>
      </w:r>
      <w:r w:rsidR="00E21D4B" w:rsidRPr="00FB122C">
        <w:rPr>
          <w:rFonts w:ascii="Baskerville Old Face" w:hAnsi="Baskerville Old Face"/>
          <w:sz w:val="21"/>
          <w:szCs w:val="21"/>
        </w:rPr>
        <w:t>produced and secreted by glands of the small intestine. Helps digestion of proteins.</w:t>
      </w:r>
    </w:p>
    <w:p w14:paraId="42910E4E" w14:textId="222F3372" w:rsidR="00E21D4B" w:rsidRPr="00FB122C" w:rsidRDefault="00E21D4B" w:rsidP="009508D0">
      <w:pPr>
        <w:ind w:left="720"/>
        <w:rPr>
          <w:rFonts w:ascii="Baskerville Old Face" w:hAnsi="Baskerville Old Face"/>
          <w:sz w:val="21"/>
          <w:szCs w:val="21"/>
        </w:rPr>
      </w:pPr>
      <w:r w:rsidRPr="00FB122C">
        <w:rPr>
          <w:rFonts w:ascii="Baskerville Old Face" w:hAnsi="Baskerville Old Face"/>
          <w:b/>
          <w:bCs/>
          <w:sz w:val="21"/>
          <w:szCs w:val="21"/>
        </w:rPr>
        <w:t xml:space="preserve">Dipeptidases: </w:t>
      </w:r>
      <w:r w:rsidRPr="00FB122C">
        <w:rPr>
          <w:rFonts w:ascii="Baskerville Old Face" w:hAnsi="Baskerville Old Face"/>
          <w:sz w:val="21"/>
          <w:szCs w:val="21"/>
        </w:rPr>
        <w:t>break pairs of amino acids apart.</w:t>
      </w:r>
    </w:p>
    <w:p w14:paraId="26CEC4C5" w14:textId="196EDAE3" w:rsidR="00E21D4B" w:rsidRPr="00FB122C" w:rsidRDefault="00E21D4B" w:rsidP="00E21D4B">
      <w:pPr>
        <w:rPr>
          <w:rFonts w:ascii="Baskerville Old Face" w:hAnsi="Baskerville Old Face"/>
          <w:sz w:val="21"/>
          <w:szCs w:val="21"/>
        </w:rPr>
      </w:pPr>
      <w:r w:rsidRPr="00FB122C">
        <w:rPr>
          <w:rFonts w:ascii="Baskerville Old Face" w:hAnsi="Baskerville Old Face"/>
          <w:sz w:val="21"/>
          <w:szCs w:val="21"/>
        </w:rPr>
        <w:t>Peptidases and aminopeptidases can independently dismantle a protein, but the teamwork between these enzymes and between trypsin and chymotrypsin, which attack the more internal parts of the protein, speeds up the process tremendously.</w:t>
      </w:r>
    </w:p>
    <w:p w14:paraId="4718E248" w14:textId="58F2BB91" w:rsidR="00E21D4B" w:rsidRPr="00FB122C" w:rsidRDefault="00E21D4B" w:rsidP="00E21D4B">
      <w:pPr>
        <w:rPr>
          <w:rFonts w:ascii="Baskerville Old Face" w:hAnsi="Baskerville Old Face"/>
          <w:sz w:val="21"/>
          <w:szCs w:val="21"/>
        </w:rPr>
      </w:pPr>
      <w:r w:rsidRPr="00FB122C">
        <w:rPr>
          <w:rFonts w:ascii="Baskerville Old Face" w:hAnsi="Baskerville Old Face"/>
          <w:b/>
          <w:bCs/>
          <w:sz w:val="21"/>
          <w:szCs w:val="21"/>
          <w:u w:val="single"/>
        </w:rPr>
        <w:t>Lipids</w:t>
      </w:r>
      <w:r w:rsidRPr="00FB122C">
        <w:rPr>
          <w:rFonts w:ascii="Baskerville Old Face" w:hAnsi="Baskerville Old Face"/>
          <w:sz w:val="21"/>
          <w:szCs w:val="21"/>
        </w:rPr>
        <w:t>: Triglycerides are the most abundant fat in the diet. The small intestine is the primary site of lipid digestion because the pancreas is the major source of fat-digesting enzymes, or lipases.</w:t>
      </w:r>
    </w:p>
    <w:p w14:paraId="73127F64" w14:textId="1796278D" w:rsidR="00E21D4B" w:rsidRPr="00FB122C" w:rsidRDefault="00E21D4B" w:rsidP="00E21D4B">
      <w:pPr>
        <w:rPr>
          <w:rFonts w:ascii="Baskerville Old Face" w:hAnsi="Baskerville Old Face"/>
          <w:b/>
          <w:bCs/>
          <w:sz w:val="21"/>
          <w:szCs w:val="21"/>
        </w:rPr>
      </w:pPr>
      <w:r w:rsidRPr="00FB122C">
        <w:rPr>
          <w:rFonts w:ascii="Baskerville Old Face" w:hAnsi="Baskerville Old Face"/>
          <w:b/>
          <w:bCs/>
          <w:sz w:val="21"/>
          <w:szCs w:val="21"/>
        </w:rPr>
        <w:t>Digestion of Lipids:</w:t>
      </w:r>
    </w:p>
    <w:p w14:paraId="7678028B" w14:textId="31F26DA5" w:rsidR="00E21D4B" w:rsidRPr="00FB122C" w:rsidRDefault="00E21D4B" w:rsidP="00E21D4B">
      <w:pPr>
        <w:pStyle w:val="ListParagraph"/>
        <w:numPr>
          <w:ilvl w:val="0"/>
          <w:numId w:val="25"/>
        </w:numPr>
        <w:rPr>
          <w:rFonts w:ascii="Baskerville Old Face" w:hAnsi="Baskerville Old Face"/>
          <w:sz w:val="21"/>
          <w:szCs w:val="21"/>
        </w:rPr>
      </w:pPr>
      <w:r w:rsidRPr="00FB122C">
        <w:rPr>
          <w:rFonts w:ascii="Baskerville Old Face" w:hAnsi="Baskerville Old Face"/>
          <w:sz w:val="21"/>
          <w:szCs w:val="21"/>
        </w:rPr>
        <w:t xml:space="preserve">Emulsification. Bile salts in the duodenum break large fat globules into smaller fat droplets, increasing the surface area available to lipase enzymes. </w:t>
      </w:r>
    </w:p>
    <w:p w14:paraId="3C653120" w14:textId="76F32585" w:rsidR="00E21D4B" w:rsidRPr="00FB122C" w:rsidRDefault="00E21D4B" w:rsidP="00E21D4B">
      <w:pPr>
        <w:pStyle w:val="ListParagraph"/>
        <w:numPr>
          <w:ilvl w:val="0"/>
          <w:numId w:val="25"/>
        </w:numPr>
        <w:rPr>
          <w:rFonts w:ascii="Baskerville Old Face" w:hAnsi="Baskerville Old Face"/>
          <w:sz w:val="21"/>
          <w:szCs w:val="21"/>
        </w:rPr>
      </w:pPr>
      <w:r w:rsidRPr="00FB122C">
        <w:rPr>
          <w:rFonts w:ascii="Baskerville Old Face" w:hAnsi="Baskerville Old Face"/>
          <w:sz w:val="21"/>
          <w:szCs w:val="21"/>
        </w:rPr>
        <w:t>Digestion. Pancreatic lipases hydrolyze triglycerides, yielding monoglycerides and free fatty acids.</w:t>
      </w:r>
    </w:p>
    <w:p w14:paraId="68F35D32" w14:textId="704B5AC2" w:rsidR="00E21D4B" w:rsidRPr="00FB122C" w:rsidRDefault="00E21D4B" w:rsidP="00E21D4B">
      <w:pPr>
        <w:pStyle w:val="ListParagraph"/>
        <w:numPr>
          <w:ilvl w:val="0"/>
          <w:numId w:val="25"/>
        </w:numPr>
        <w:rPr>
          <w:rFonts w:ascii="Baskerville Old Face" w:hAnsi="Baskerville Old Face"/>
          <w:sz w:val="21"/>
          <w:szCs w:val="21"/>
        </w:rPr>
      </w:pPr>
      <w:r w:rsidRPr="00FB122C">
        <w:rPr>
          <w:rFonts w:ascii="Baskerville Old Face" w:hAnsi="Baskerville Old Face"/>
          <w:sz w:val="21"/>
          <w:szCs w:val="21"/>
        </w:rPr>
        <w:t>Micelle formation. Free fatty acids and monoglycerides assemble with bile salts, forming micelles. Micelles ferry their contents to enterocytes.</w:t>
      </w:r>
    </w:p>
    <w:p w14:paraId="15E5AC41" w14:textId="1BF1B62C" w:rsidR="00E21D4B" w:rsidRPr="00FB122C" w:rsidRDefault="00E21D4B" w:rsidP="00E21D4B">
      <w:pPr>
        <w:pStyle w:val="ListParagraph"/>
        <w:numPr>
          <w:ilvl w:val="0"/>
          <w:numId w:val="25"/>
        </w:numPr>
        <w:rPr>
          <w:rFonts w:ascii="Baskerville Old Face" w:hAnsi="Baskerville Old Face"/>
          <w:sz w:val="21"/>
          <w:szCs w:val="21"/>
        </w:rPr>
      </w:pPr>
      <w:r w:rsidRPr="00FB122C">
        <w:rPr>
          <w:rFonts w:ascii="Baskerville Old Face" w:hAnsi="Baskerville Old Face"/>
          <w:sz w:val="21"/>
          <w:szCs w:val="21"/>
        </w:rPr>
        <w:t>Diffusion. Fatty acids and monoglycerides diffuse from micelles into enterocytes.</w:t>
      </w:r>
    </w:p>
    <w:p w14:paraId="22E667BD" w14:textId="1567311E" w:rsidR="00E21D4B" w:rsidRPr="00FB122C" w:rsidRDefault="00E21D4B" w:rsidP="00E21D4B">
      <w:pPr>
        <w:pStyle w:val="ListParagraph"/>
        <w:numPr>
          <w:ilvl w:val="0"/>
          <w:numId w:val="25"/>
        </w:numPr>
        <w:rPr>
          <w:rFonts w:ascii="Baskerville Old Face" w:hAnsi="Baskerville Old Face"/>
          <w:sz w:val="21"/>
          <w:szCs w:val="21"/>
        </w:rPr>
      </w:pPr>
      <w:r w:rsidRPr="00FB122C">
        <w:rPr>
          <w:rFonts w:ascii="Baskerville Old Face" w:hAnsi="Baskerville Old Face"/>
          <w:sz w:val="21"/>
          <w:szCs w:val="21"/>
        </w:rPr>
        <w:t>Chylomicron formation. Fatty acids and monoglycerides are recombined and packaged with other fatty substances and proteins to form chylomicrons.</w:t>
      </w:r>
    </w:p>
    <w:p w14:paraId="32D418A0" w14:textId="549CE8B4" w:rsidR="00E21D4B" w:rsidRPr="00FB122C" w:rsidRDefault="00E21D4B" w:rsidP="00E21D4B">
      <w:pPr>
        <w:pStyle w:val="ListParagraph"/>
        <w:numPr>
          <w:ilvl w:val="0"/>
          <w:numId w:val="25"/>
        </w:numPr>
        <w:rPr>
          <w:rFonts w:ascii="Baskerville Old Face" w:hAnsi="Baskerville Old Face"/>
          <w:sz w:val="21"/>
          <w:szCs w:val="21"/>
        </w:rPr>
      </w:pPr>
      <w:r w:rsidRPr="00FB122C">
        <w:rPr>
          <w:rFonts w:ascii="Baskerville Old Face" w:hAnsi="Baskerville Old Face"/>
          <w:sz w:val="21"/>
          <w:szCs w:val="21"/>
        </w:rPr>
        <w:t>Chylomicron transport. Chylomicrons are extruded from enterocytes by exocytosis, enter lacteals, and are carried away from the intestine in lymph.</w:t>
      </w:r>
    </w:p>
    <w:p w14:paraId="4E2B451E" w14:textId="309AB52D" w:rsidR="00E21D4B" w:rsidRPr="00FB122C" w:rsidRDefault="00E21D4B" w:rsidP="00E21D4B">
      <w:pPr>
        <w:rPr>
          <w:rFonts w:ascii="Baskerville Old Face" w:hAnsi="Baskerville Old Face"/>
          <w:sz w:val="21"/>
          <w:szCs w:val="21"/>
        </w:rPr>
      </w:pPr>
      <w:r w:rsidRPr="00FB122C">
        <w:rPr>
          <w:rFonts w:ascii="Baskerville Old Face" w:hAnsi="Baskerville Old Face"/>
          <w:b/>
          <w:bCs/>
          <w:sz w:val="21"/>
          <w:szCs w:val="21"/>
          <w:u w:val="single"/>
        </w:rPr>
        <w:t>Nucleic Acids</w:t>
      </w:r>
      <w:r w:rsidRPr="00FB122C">
        <w:rPr>
          <w:rFonts w:ascii="Baskerville Old Face" w:hAnsi="Baskerville Old Face"/>
          <w:sz w:val="21"/>
          <w:szCs w:val="21"/>
        </w:rPr>
        <w:t xml:space="preserve">: the nuclei of the cells of ingested foods contain DNA and RNA. Pancreatic </w:t>
      </w:r>
      <w:r w:rsidR="006A45F2" w:rsidRPr="00FB122C">
        <w:rPr>
          <w:rFonts w:ascii="Baskerville Old Face" w:hAnsi="Baskerville Old Face"/>
          <w:sz w:val="21"/>
          <w:szCs w:val="21"/>
        </w:rPr>
        <w:t xml:space="preserve">nucleases in pancreatic juice hydrolyze the nucleic acids to their nucleotide monomers. Intestinal brush border enzymes (nucleosidases and phosphatases) then break the nucleotides apart to release their nitrogenous bases, pentose sugars, and phosphate ions. Special carriers in the epithelium of the villi actively transport the breakdown products of nucleic acid digestion across the epithelium. These then enter the blood. </w:t>
      </w:r>
    </w:p>
    <w:p w14:paraId="3A25554B" w14:textId="21B081F6" w:rsidR="006A45F2" w:rsidRPr="00FB122C" w:rsidRDefault="006A45F2" w:rsidP="00E21D4B">
      <w:pPr>
        <w:rPr>
          <w:rFonts w:ascii="Baskerville Old Face" w:hAnsi="Baskerville Old Face"/>
          <w:sz w:val="21"/>
          <w:szCs w:val="21"/>
        </w:rPr>
      </w:pPr>
      <w:r w:rsidRPr="00FB122C">
        <w:rPr>
          <w:rFonts w:ascii="Baskerville Old Face" w:hAnsi="Baskerville Old Face"/>
          <w:sz w:val="21"/>
          <w:szCs w:val="21"/>
        </w:rPr>
        <w:t>***Most nutrients enter the intestinal villous capillaries by active transport to the hepatic portal vein to reach the liver.</w:t>
      </w:r>
    </w:p>
    <w:p w14:paraId="1DF73C72" w14:textId="036D7C6B" w:rsidR="006A45F2" w:rsidRPr="00FB122C" w:rsidRDefault="006A45F2" w:rsidP="00E21D4B">
      <w:pPr>
        <w:rPr>
          <w:rFonts w:ascii="Baskerville Old Face" w:hAnsi="Baskerville Old Face"/>
          <w:sz w:val="21"/>
          <w:szCs w:val="21"/>
        </w:rPr>
      </w:pPr>
      <w:r w:rsidRPr="00FB122C">
        <w:rPr>
          <w:rFonts w:ascii="Baskerville Old Face" w:hAnsi="Baskerville Old Face"/>
          <w:sz w:val="21"/>
          <w:szCs w:val="21"/>
        </w:rPr>
        <w:t>***Lipid digestion products enter the lymphatic system by passive diffusion to reach the blood.</w:t>
      </w:r>
    </w:p>
    <w:p w14:paraId="1A4AC461" w14:textId="4211B022" w:rsidR="006A45F2" w:rsidRPr="00FB122C" w:rsidRDefault="006A45F2" w:rsidP="00E21D4B">
      <w:pPr>
        <w:rPr>
          <w:rFonts w:ascii="Baskerville Old Face" w:hAnsi="Baskerville Old Face"/>
          <w:sz w:val="21"/>
          <w:szCs w:val="21"/>
        </w:rPr>
      </w:pPr>
      <w:r w:rsidRPr="00FB122C">
        <w:rPr>
          <w:rFonts w:ascii="Baskerville Old Face" w:hAnsi="Baskerville Old Face"/>
          <w:sz w:val="21"/>
          <w:szCs w:val="21"/>
        </w:rPr>
        <w:t xml:space="preserve">Note: Intestinal cells are joined at luminal surfaces by </w:t>
      </w:r>
      <w:r w:rsidRPr="00FB122C">
        <w:rPr>
          <w:rFonts w:ascii="Baskerville Old Face" w:hAnsi="Baskerville Old Face"/>
          <w:b/>
          <w:bCs/>
          <w:sz w:val="21"/>
          <w:szCs w:val="21"/>
        </w:rPr>
        <w:t>tight junctions</w:t>
      </w:r>
      <w:r w:rsidRPr="00FB122C">
        <w:rPr>
          <w:rFonts w:ascii="Baskerville Old Face" w:hAnsi="Baskerville Old Face"/>
          <w:sz w:val="21"/>
          <w:szCs w:val="21"/>
        </w:rPr>
        <w:t xml:space="preserve">. </w:t>
      </w:r>
    </w:p>
    <w:p w14:paraId="5E2AE853" w14:textId="1C3D8B8A" w:rsidR="006529F4" w:rsidRPr="00FB122C" w:rsidRDefault="006A45F2" w:rsidP="00E21D4B">
      <w:pPr>
        <w:rPr>
          <w:rFonts w:ascii="Baskerville Old Face" w:hAnsi="Baskerville Old Face"/>
          <w:sz w:val="21"/>
          <w:szCs w:val="21"/>
        </w:rPr>
      </w:pPr>
      <w:r w:rsidRPr="00FB122C">
        <w:rPr>
          <w:rFonts w:ascii="Baskerville Old Face" w:hAnsi="Baskerville Old Face"/>
          <w:b/>
          <w:bCs/>
          <w:sz w:val="21"/>
          <w:szCs w:val="21"/>
          <w:u w:val="single"/>
        </w:rPr>
        <w:t>Carbohydrate Absorption</w:t>
      </w:r>
      <w:r w:rsidRPr="00FB122C">
        <w:rPr>
          <w:rFonts w:ascii="Baskerville Old Face" w:hAnsi="Baskerville Old Face"/>
          <w:sz w:val="21"/>
          <w:szCs w:val="21"/>
        </w:rPr>
        <w:t xml:space="preserve">: </w:t>
      </w:r>
      <w:r w:rsidR="006529F4" w:rsidRPr="00FB122C">
        <w:rPr>
          <w:rFonts w:ascii="Baskerville Old Face" w:hAnsi="Baskerville Old Face"/>
          <w:sz w:val="21"/>
          <w:szCs w:val="21"/>
        </w:rPr>
        <w:t>must be monosaccharides. Common protein carries move glucose and galactose into epithelial cells by active transport involving Na+. Movement into blood capillaries caused by diffusion. Fructose moves entirely by facilitated diffusion with no requirement for ATP.</w:t>
      </w:r>
    </w:p>
    <w:p w14:paraId="59223EFD" w14:textId="0EEC919E" w:rsidR="006529F4" w:rsidRPr="00FB122C" w:rsidRDefault="006529F4" w:rsidP="00E21D4B">
      <w:pPr>
        <w:rPr>
          <w:rFonts w:ascii="Baskerville Old Face" w:hAnsi="Baskerville Old Face"/>
          <w:sz w:val="21"/>
          <w:szCs w:val="21"/>
          <w:u w:val="single"/>
        </w:rPr>
      </w:pPr>
      <w:r w:rsidRPr="00FB122C">
        <w:rPr>
          <w:rFonts w:ascii="Baskerville Old Face" w:hAnsi="Baskerville Old Face"/>
          <w:b/>
          <w:bCs/>
          <w:sz w:val="21"/>
          <w:szCs w:val="21"/>
          <w:u w:val="single"/>
        </w:rPr>
        <w:t>Absorption of Digestion Products of Proteins</w:t>
      </w:r>
      <w:r w:rsidRPr="00FB122C">
        <w:rPr>
          <w:rFonts w:ascii="Baskerville Old Face" w:hAnsi="Baskerville Old Face"/>
          <w:sz w:val="21"/>
          <w:szCs w:val="21"/>
        </w:rPr>
        <w:t>: active, carrier-mediated transport that is linked to Na+. Carriers recognize groups of amino acids (acidic, basic, neutral). Some di- and tripeptides also actively transport into epithelial cells. Digested to single amino acids within the cytoplasm. Intestinal mucosa of infants is immature and does permit some uptake of whole proteins. Food allergies, transport of break milk-derived IgA antibodies give temporary immunity.</w:t>
      </w:r>
    </w:p>
    <w:p w14:paraId="249B1E6F" w14:textId="38DDB9CC" w:rsidR="006529F4" w:rsidRPr="00FB122C" w:rsidRDefault="006529F4" w:rsidP="00E21D4B">
      <w:pPr>
        <w:rPr>
          <w:rFonts w:ascii="Baskerville Old Face" w:hAnsi="Baskerville Old Face"/>
          <w:sz w:val="21"/>
          <w:szCs w:val="21"/>
        </w:rPr>
      </w:pPr>
      <w:r w:rsidRPr="00FB122C">
        <w:rPr>
          <w:rFonts w:ascii="Baskerville Old Face" w:hAnsi="Baskerville Old Face"/>
          <w:b/>
          <w:bCs/>
          <w:sz w:val="21"/>
          <w:szCs w:val="21"/>
          <w:u w:val="single"/>
        </w:rPr>
        <w:t>Lipid Absorption</w:t>
      </w:r>
      <w:r w:rsidRPr="00FB122C">
        <w:rPr>
          <w:rFonts w:ascii="Baskerville Old Face" w:hAnsi="Baskerville Old Face"/>
          <w:sz w:val="21"/>
          <w:szCs w:val="21"/>
        </w:rPr>
        <w:t xml:space="preserve">: bile salts are necessary for absorption of lipid digestion products. </w:t>
      </w:r>
      <w:r w:rsidRPr="00FB122C">
        <w:rPr>
          <w:rFonts w:ascii="Baskerville Old Face" w:hAnsi="Baskerville Old Face"/>
          <w:b/>
          <w:bCs/>
          <w:sz w:val="21"/>
          <w:szCs w:val="21"/>
        </w:rPr>
        <w:t>Problem:</w:t>
      </w:r>
      <w:r w:rsidRPr="00FB122C">
        <w:rPr>
          <w:rFonts w:ascii="Baskerville Old Face" w:hAnsi="Baskerville Old Face"/>
          <w:sz w:val="21"/>
          <w:szCs w:val="21"/>
        </w:rPr>
        <w:t xml:space="preserve"> monoglycerides, glycerol and FFA are water-insoluble and once liberated by lipases, they quickly associate with bile salts and lecithin to form micelles. </w:t>
      </w:r>
    </w:p>
    <w:p w14:paraId="718EA76A" w14:textId="1661DEA9" w:rsidR="006A45F2" w:rsidRPr="00FB122C" w:rsidRDefault="006A45F2" w:rsidP="00E21D4B">
      <w:pPr>
        <w:rPr>
          <w:rFonts w:ascii="Baskerville Old Face" w:hAnsi="Baskerville Old Face"/>
          <w:sz w:val="21"/>
          <w:szCs w:val="21"/>
        </w:rPr>
      </w:pPr>
      <w:r w:rsidRPr="00FB122C">
        <w:rPr>
          <w:rFonts w:ascii="Baskerville Old Face" w:hAnsi="Baskerville Old Face"/>
          <w:b/>
          <w:bCs/>
          <w:sz w:val="21"/>
          <w:szCs w:val="21"/>
          <w:u w:val="single"/>
        </w:rPr>
        <w:lastRenderedPageBreak/>
        <w:t>Vitamin Absorption</w:t>
      </w:r>
      <w:r w:rsidRPr="00FB122C">
        <w:rPr>
          <w:rFonts w:ascii="Baskerville Old Face" w:hAnsi="Baskerville Old Face"/>
          <w:sz w:val="21"/>
          <w:szCs w:val="21"/>
        </w:rPr>
        <w:t>: the small intestine absorbs dietary vitamins, and the large intestine absorbs some of the K and B vitamins made by its gut bacterial “guests”.</w:t>
      </w:r>
      <w:r w:rsidR="006529F4" w:rsidRPr="00FB122C">
        <w:rPr>
          <w:rFonts w:ascii="Baskerville Old Face" w:hAnsi="Baskerville Old Face"/>
          <w:sz w:val="21"/>
          <w:szCs w:val="21"/>
        </w:rPr>
        <w:t xml:space="preserve">  Fat soluble vitamins are: A, D, E and K which require fat in order to be absorbed into the blood. Water soluble vitamins are: all B and C vitamins that are absorbed in the GI tract. </w:t>
      </w:r>
      <w:r w:rsidR="0064117A" w:rsidRPr="00FB122C">
        <w:rPr>
          <w:rFonts w:ascii="Baskerville Old Face" w:hAnsi="Baskerville Old Face"/>
          <w:sz w:val="21"/>
          <w:szCs w:val="21"/>
        </w:rPr>
        <w:t xml:space="preserve">The exception is vitamin </w:t>
      </w:r>
      <w:r w:rsidR="006529F4" w:rsidRPr="00FB122C">
        <w:rPr>
          <w:rFonts w:ascii="Baskerville Old Face" w:hAnsi="Baskerville Old Face"/>
          <w:sz w:val="21"/>
          <w:szCs w:val="21"/>
        </w:rPr>
        <w:t>B12</w:t>
      </w:r>
      <w:r w:rsidR="0064117A" w:rsidRPr="00FB122C">
        <w:rPr>
          <w:rFonts w:ascii="Baskerville Old Face" w:hAnsi="Baskerville Old Face"/>
          <w:sz w:val="21"/>
          <w:szCs w:val="21"/>
        </w:rPr>
        <w:t>, which is a very large, charged molecule. Intrinsic factor, produced by the stomach, binds to vitamin B12. The vitamin B12 – intrinsic factor complex then binds to specific mucosal receptor sites in the terminal ileum, which trigger its active uptake by endocytosis.</w:t>
      </w:r>
      <w:r w:rsidR="006529F4" w:rsidRPr="00FB122C">
        <w:rPr>
          <w:rFonts w:ascii="Baskerville Old Face" w:hAnsi="Baskerville Old Face"/>
          <w:sz w:val="21"/>
          <w:szCs w:val="21"/>
        </w:rPr>
        <w:t xml:space="preserve"> </w:t>
      </w:r>
    </w:p>
    <w:p w14:paraId="3A6D9F9E" w14:textId="5663DAA8" w:rsidR="0064117A" w:rsidRPr="00FB122C" w:rsidRDefault="0064117A" w:rsidP="00E21D4B">
      <w:pPr>
        <w:rPr>
          <w:rFonts w:ascii="Baskerville Old Face" w:hAnsi="Baskerville Old Face"/>
          <w:sz w:val="21"/>
          <w:szCs w:val="21"/>
        </w:rPr>
      </w:pPr>
      <w:r w:rsidRPr="00FB122C">
        <w:rPr>
          <w:rFonts w:ascii="Baskerville Old Face" w:hAnsi="Baskerville Old Face"/>
          <w:b/>
          <w:bCs/>
          <w:sz w:val="21"/>
          <w:szCs w:val="21"/>
          <w:u w:val="single"/>
        </w:rPr>
        <w:t>Electrolyte Absorption</w:t>
      </w:r>
      <w:r w:rsidRPr="00FB122C">
        <w:rPr>
          <w:rFonts w:ascii="Baskerville Old Face" w:hAnsi="Baskerville Old Face"/>
          <w:sz w:val="21"/>
          <w:szCs w:val="21"/>
        </w:rPr>
        <w:t>: absorbed electrolytes come from both ingested foods and gastrointestinal secretions. Most ions are actively absorbed along the entire length of the small intestine. But absorption of iron and calcium is largely limited to the duodenum. For most nutrients, the amount reaching the intestine is the amount absorbed, regardless of the nutritional state of the body. In contrast, absorption of iron and calcium is intimately related to the body’s need for them at the time.</w:t>
      </w:r>
    </w:p>
    <w:p w14:paraId="4FC8478E" w14:textId="56838308" w:rsidR="0064117A" w:rsidRPr="00FB122C" w:rsidRDefault="0064117A" w:rsidP="00E21D4B">
      <w:pPr>
        <w:rPr>
          <w:rFonts w:ascii="Baskerville Old Face" w:hAnsi="Baskerville Old Face"/>
          <w:sz w:val="21"/>
          <w:szCs w:val="21"/>
        </w:rPr>
      </w:pPr>
      <w:r w:rsidRPr="00FB122C">
        <w:rPr>
          <w:rFonts w:ascii="Baskerville Old Face" w:hAnsi="Baskerville Old Face"/>
          <w:sz w:val="21"/>
          <w:szCs w:val="21"/>
        </w:rPr>
        <w:tab/>
      </w:r>
      <w:r w:rsidRPr="00FB122C">
        <w:rPr>
          <w:rFonts w:ascii="Baskerville Old Face" w:hAnsi="Baskerville Old Face"/>
          <w:b/>
          <w:bCs/>
          <w:sz w:val="21"/>
          <w:szCs w:val="21"/>
        </w:rPr>
        <w:t>Sodium:</w:t>
      </w:r>
      <w:r w:rsidRPr="00FB122C">
        <w:rPr>
          <w:rFonts w:ascii="Baskerville Old Face" w:hAnsi="Baskerville Old Face"/>
          <w:sz w:val="21"/>
          <w:szCs w:val="21"/>
        </w:rPr>
        <w:t xml:space="preserve"> absorption coupled to that of glucose and amino acids.</w:t>
      </w:r>
    </w:p>
    <w:p w14:paraId="0E46B6BE" w14:textId="70E1E831" w:rsidR="0064117A" w:rsidRPr="00FB122C" w:rsidRDefault="0064117A" w:rsidP="00E21D4B">
      <w:pPr>
        <w:rPr>
          <w:rFonts w:ascii="Baskerville Old Face" w:hAnsi="Baskerville Old Face"/>
          <w:sz w:val="21"/>
          <w:szCs w:val="21"/>
        </w:rPr>
      </w:pPr>
      <w:r w:rsidRPr="00FB122C">
        <w:rPr>
          <w:rFonts w:ascii="Baskerville Old Face" w:hAnsi="Baskerville Old Face"/>
          <w:sz w:val="21"/>
          <w:szCs w:val="21"/>
        </w:rPr>
        <w:tab/>
      </w:r>
      <w:r w:rsidRPr="00FB122C">
        <w:rPr>
          <w:rFonts w:ascii="Baskerville Old Face" w:hAnsi="Baskerville Old Face"/>
          <w:b/>
          <w:bCs/>
          <w:sz w:val="21"/>
          <w:szCs w:val="21"/>
        </w:rPr>
        <w:t>Anions:</w:t>
      </w:r>
      <w:r w:rsidRPr="00FB122C">
        <w:rPr>
          <w:rFonts w:ascii="Baskerville Old Face" w:hAnsi="Baskerville Old Face"/>
          <w:sz w:val="21"/>
          <w:szCs w:val="21"/>
        </w:rPr>
        <w:t xml:space="preserve"> primarily follow electrical gradient established by sodium.</w:t>
      </w:r>
    </w:p>
    <w:p w14:paraId="52340844" w14:textId="729BA3FC" w:rsidR="0064117A" w:rsidRPr="00FB122C" w:rsidRDefault="0064117A" w:rsidP="0064117A">
      <w:pPr>
        <w:ind w:left="720"/>
        <w:rPr>
          <w:rFonts w:ascii="Baskerville Old Face" w:hAnsi="Baskerville Old Face"/>
          <w:sz w:val="21"/>
          <w:szCs w:val="21"/>
        </w:rPr>
      </w:pPr>
      <w:r w:rsidRPr="00FB122C">
        <w:rPr>
          <w:rFonts w:ascii="Baskerville Old Face" w:hAnsi="Baskerville Old Face"/>
          <w:b/>
          <w:bCs/>
          <w:sz w:val="21"/>
          <w:szCs w:val="21"/>
        </w:rPr>
        <w:t>Chloride Ions:</w:t>
      </w:r>
      <w:r w:rsidRPr="00FB122C">
        <w:rPr>
          <w:rFonts w:ascii="Baskerville Old Face" w:hAnsi="Baskerville Old Face"/>
          <w:sz w:val="21"/>
          <w:szCs w:val="21"/>
        </w:rPr>
        <w:t xml:space="preserve"> also transported actively and in small intestine (HCO</w:t>
      </w:r>
      <w:r w:rsidRPr="00FB122C">
        <w:rPr>
          <w:rFonts w:ascii="Baskerville Old Face" w:hAnsi="Baskerville Old Face"/>
          <w:sz w:val="21"/>
          <w:szCs w:val="21"/>
          <w:vertAlign w:val="subscript"/>
        </w:rPr>
        <w:t>3</w:t>
      </w:r>
      <w:r w:rsidRPr="00FB122C">
        <w:rPr>
          <w:rFonts w:ascii="Baskerville Old Face" w:hAnsi="Baskerville Old Face"/>
          <w:sz w:val="21"/>
          <w:szCs w:val="21"/>
          <w:vertAlign w:val="superscript"/>
        </w:rPr>
        <w:t>-</w:t>
      </w:r>
      <w:r w:rsidRPr="00FB122C">
        <w:rPr>
          <w:rFonts w:ascii="Baskerville Old Face" w:hAnsi="Baskerville Old Face"/>
          <w:sz w:val="21"/>
          <w:szCs w:val="21"/>
        </w:rPr>
        <w:t>) actively secreted into lumen in exchange for Cl-</w:t>
      </w:r>
    </w:p>
    <w:p w14:paraId="453477CA" w14:textId="2CBFEC97" w:rsidR="0064117A" w:rsidRPr="00FB122C" w:rsidRDefault="0064117A" w:rsidP="0064117A">
      <w:pPr>
        <w:ind w:left="720"/>
        <w:rPr>
          <w:rFonts w:ascii="Baskerville Old Face" w:hAnsi="Baskerville Old Face"/>
          <w:sz w:val="21"/>
          <w:szCs w:val="21"/>
        </w:rPr>
      </w:pPr>
      <w:r w:rsidRPr="00FB122C">
        <w:rPr>
          <w:rFonts w:ascii="Baskerville Old Face" w:hAnsi="Baskerville Old Face"/>
          <w:b/>
          <w:bCs/>
          <w:sz w:val="21"/>
          <w:szCs w:val="21"/>
        </w:rPr>
        <w:t xml:space="preserve">Potassium: </w:t>
      </w:r>
      <w:r w:rsidRPr="00FB122C">
        <w:rPr>
          <w:rFonts w:ascii="Baskerville Old Face" w:hAnsi="Baskerville Old Face"/>
          <w:sz w:val="21"/>
          <w:szCs w:val="21"/>
        </w:rPr>
        <w:t>simple diffusion in response to osmotic gradient (water absorbed; potassium follows concentration gradient).</w:t>
      </w:r>
    </w:p>
    <w:p w14:paraId="40C61E5A" w14:textId="552AEB9D" w:rsidR="0064117A" w:rsidRPr="00FB122C" w:rsidRDefault="0064117A" w:rsidP="0064117A">
      <w:pPr>
        <w:ind w:left="720"/>
        <w:rPr>
          <w:rFonts w:ascii="Baskerville Old Face" w:hAnsi="Baskerville Old Face"/>
          <w:sz w:val="21"/>
          <w:szCs w:val="21"/>
        </w:rPr>
      </w:pPr>
      <w:r w:rsidRPr="00FB122C">
        <w:rPr>
          <w:rFonts w:ascii="Baskerville Old Face" w:hAnsi="Baskerville Old Face"/>
          <w:b/>
          <w:bCs/>
          <w:sz w:val="21"/>
          <w:szCs w:val="21"/>
        </w:rPr>
        <w:t>Iron:</w:t>
      </w:r>
      <w:r w:rsidRPr="00FB122C">
        <w:rPr>
          <w:rFonts w:ascii="Baskerville Old Face" w:hAnsi="Baskerville Old Face"/>
          <w:sz w:val="21"/>
          <w:szCs w:val="21"/>
        </w:rPr>
        <w:t xml:space="preserve"> actively transported into mucosal cells and binds to ferritin = mucosal iron barrier. Entry to iron into the blood (binds to transferrin) regulated by the body’s need; otherwise lost when epithelial cells sloughed.</w:t>
      </w:r>
    </w:p>
    <w:p w14:paraId="45AF5162" w14:textId="291FBB4B" w:rsidR="0064117A" w:rsidRPr="00FB122C" w:rsidRDefault="0064117A" w:rsidP="0064117A">
      <w:pPr>
        <w:ind w:left="720"/>
        <w:rPr>
          <w:rFonts w:ascii="Baskerville Old Face" w:hAnsi="Baskerville Old Face"/>
          <w:sz w:val="21"/>
          <w:szCs w:val="21"/>
        </w:rPr>
      </w:pPr>
      <w:r w:rsidRPr="00FB122C">
        <w:rPr>
          <w:rFonts w:ascii="Baskerville Old Face" w:hAnsi="Baskerville Old Face"/>
          <w:b/>
          <w:bCs/>
          <w:sz w:val="21"/>
          <w:szCs w:val="21"/>
        </w:rPr>
        <w:t xml:space="preserve">Calcium: </w:t>
      </w:r>
      <w:r w:rsidRPr="00FB122C">
        <w:rPr>
          <w:rFonts w:ascii="Baskerville Old Face" w:hAnsi="Baskerville Old Face"/>
          <w:sz w:val="21"/>
          <w:szCs w:val="21"/>
        </w:rPr>
        <w:t>absorption related to blood levels of ionic calcium. Vitamin D acts as a local cofactor to facilitate calcium absorption. Low plasma calcium triggers secretion of PTH from parathyroid gland. PTH triggers activation of vitamin D by the kidneys and vitamin D stimulates uptake of calcium by small intestine.</w:t>
      </w:r>
    </w:p>
    <w:p w14:paraId="4160FD18" w14:textId="3824FC5A" w:rsidR="0064117A" w:rsidRPr="00FB122C" w:rsidRDefault="0064117A" w:rsidP="0064117A">
      <w:pPr>
        <w:rPr>
          <w:rFonts w:ascii="Baskerville Old Face" w:hAnsi="Baskerville Old Face"/>
          <w:sz w:val="21"/>
          <w:szCs w:val="21"/>
        </w:rPr>
      </w:pPr>
      <w:r w:rsidRPr="00FB122C">
        <w:rPr>
          <w:rFonts w:ascii="Baskerville Old Face" w:hAnsi="Baskerville Old Face"/>
          <w:b/>
          <w:bCs/>
          <w:sz w:val="21"/>
          <w:szCs w:val="21"/>
          <w:u w:val="single"/>
        </w:rPr>
        <w:t>Water Absorption</w:t>
      </w:r>
      <w:r w:rsidRPr="00FB122C">
        <w:rPr>
          <w:rFonts w:ascii="Baskerville Old Face" w:hAnsi="Baskerville Old Face"/>
          <w:sz w:val="21"/>
          <w:szCs w:val="21"/>
        </w:rPr>
        <w:t xml:space="preserve">: </w:t>
      </w:r>
      <w:r w:rsidR="00FB122C" w:rsidRPr="00FB122C">
        <w:rPr>
          <w:rFonts w:ascii="Baskerville Old Face" w:hAnsi="Baskerville Old Face"/>
          <w:sz w:val="21"/>
          <w:szCs w:val="21"/>
        </w:rPr>
        <w:t xml:space="preserve">approximately 9L of water, mostly derived from the GI tract secretions, enter the small intestine daily. Water is the most abundant substance in chyme, and 95% of it is absorbed in the small intestine by osmosis. Most of the rest is absorbed in the large intestine, leaving only about 0.1L to soften the feces. Water moves freely in both directions across the intestinal mucosa, but net osmosis occurs whenever a concentration gradient is established by the active transport of solutes (particularly Na+) into the mucosal cells. </w:t>
      </w:r>
    </w:p>
    <w:p w14:paraId="08698B31" w14:textId="3953781F" w:rsidR="00B5581B" w:rsidRPr="0064117A" w:rsidRDefault="001A649A" w:rsidP="00C22FC0">
      <w:pPr>
        <w:rPr>
          <w:rFonts w:ascii="Baskerville Old Face" w:hAnsi="Baskerville Old Face"/>
          <w:sz w:val="24"/>
          <w:szCs w:val="24"/>
        </w:rPr>
      </w:pPr>
      <w:r>
        <w:rPr>
          <w:rFonts w:ascii="Baskerville Old Face" w:hAnsi="Baskerville Old Face"/>
          <w:b/>
          <w:bCs/>
          <w:sz w:val="24"/>
          <w:szCs w:val="24"/>
        </w:rPr>
        <w:t>Digestive Hormones</w:t>
      </w:r>
    </w:p>
    <w:tbl>
      <w:tblPr>
        <w:tblStyle w:val="TableGrid"/>
        <w:tblW w:w="9918" w:type="dxa"/>
        <w:tblLayout w:type="fixed"/>
        <w:tblLook w:val="04A0" w:firstRow="1" w:lastRow="0" w:firstColumn="1" w:lastColumn="0" w:noHBand="0" w:noVBand="1"/>
      </w:tblPr>
      <w:tblGrid>
        <w:gridCol w:w="1523"/>
        <w:gridCol w:w="1449"/>
        <w:gridCol w:w="2268"/>
        <w:gridCol w:w="1985"/>
        <w:gridCol w:w="2693"/>
      </w:tblGrid>
      <w:tr w:rsidR="00E26757" w14:paraId="3EDA1D1E" w14:textId="77777777" w:rsidTr="001A482E">
        <w:tc>
          <w:tcPr>
            <w:tcW w:w="1523" w:type="dxa"/>
            <w:shd w:val="clear" w:color="auto" w:fill="C5E0B3" w:themeFill="accent6" w:themeFillTint="66"/>
          </w:tcPr>
          <w:p w14:paraId="5073F7C2" w14:textId="0F083CB3" w:rsidR="001A649A" w:rsidRPr="00EB2DDE" w:rsidRDefault="001A649A" w:rsidP="00C22FC0">
            <w:pPr>
              <w:rPr>
                <w:rFonts w:ascii="Baskerville Old Face" w:hAnsi="Baskerville Old Face"/>
                <w:b/>
                <w:bCs/>
                <w:sz w:val="21"/>
                <w:szCs w:val="21"/>
              </w:rPr>
            </w:pPr>
            <w:r w:rsidRPr="00EB2DDE">
              <w:rPr>
                <w:rFonts w:ascii="Baskerville Old Face" w:hAnsi="Baskerville Old Face"/>
                <w:b/>
                <w:bCs/>
                <w:sz w:val="21"/>
                <w:szCs w:val="21"/>
              </w:rPr>
              <w:t>Hormone</w:t>
            </w:r>
          </w:p>
        </w:tc>
        <w:tc>
          <w:tcPr>
            <w:tcW w:w="1449" w:type="dxa"/>
            <w:shd w:val="clear" w:color="auto" w:fill="C5E0B3" w:themeFill="accent6" w:themeFillTint="66"/>
          </w:tcPr>
          <w:p w14:paraId="0BF4A3B9" w14:textId="03C11A06" w:rsidR="001A649A" w:rsidRPr="00EB2DDE" w:rsidRDefault="001A649A" w:rsidP="00C22FC0">
            <w:pPr>
              <w:rPr>
                <w:rFonts w:ascii="Baskerville Old Face" w:hAnsi="Baskerville Old Face"/>
                <w:b/>
                <w:bCs/>
                <w:sz w:val="21"/>
                <w:szCs w:val="21"/>
              </w:rPr>
            </w:pPr>
            <w:r w:rsidRPr="00EB2DDE">
              <w:rPr>
                <w:rFonts w:ascii="Baskerville Old Face" w:hAnsi="Baskerville Old Face"/>
                <w:b/>
                <w:bCs/>
                <w:sz w:val="21"/>
                <w:szCs w:val="21"/>
              </w:rPr>
              <w:t>Site of Production</w:t>
            </w:r>
          </w:p>
        </w:tc>
        <w:tc>
          <w:tcPr>
            <w:tcW w:w="2268" w:type="dxa"/>
            <w:shd w:val="clear" w:color="auto" w:fill="C5E0B3" w:themeFill="accent6" w:themeFillTint="66"/>
          </w:tcPr>
          <w:p w14:paraId="4339A64E" w14:textId="44E60645" w:rsidR="001A649A" w:rsidRPr="00EB2DDE" w:rsidRDefault="001A649A" w:rsidP="00C22FC0">
            <w:pPr>
              <w:rPr>
                <w:rFonts w:ascii="Baskerville Old Face" w:hAnsi="Baskerville Old Face"/>
                <w:b/>
                <w:bCs/>
                <w:sz w:val="21"/>
                <w:szCs w:val="21"/>
              </w:rPr>
            </w:pPr>
            <w:r w:rsidRPr="00EB2DDE">
              <w:rPr>
                <w:rFonts w:ascii="Baskerville Old Face" w:hAnsi="Baskerville Old Face"/>
                <w:b/>
                <w:bCs/>
                <w:sz w:val="21"/>
                <w:szCs w:val="21"/>
              </w:rPr>
              <w:t>Stimulus for Production</w:t>
            </w:r>
          </w:p>
        </w:tc>
        <w:tc>
          <w:tcPr>
            <w:tcW w:w="1985" w:type="dxa"/>
            <w:shd w:val="clear" w:color="auto" w:fill="C5E0B3" w:themeFill="accent6" w:themeFillTint="66"/>
          </w:tcPr>
          <w:p w14:paraId="15ADDDB9" w14:textId="024E39C3" w:rsidR="001A649A" w:rsidRPr="00EB2DDE" w:rsidRDefault="001A649A" w:rsidP="00C22FC0">
            <w:pPr>
              <w:rPr>
                <w:rFonts w:ascii="Baskerville Old Face" w:hAnsi="Baskerville Old Face"/>
                <w:b/>
                <w:bCs/>
                <w:sz w:val="21"/>
                <w:szCs w:val="21"/>
              </w:rPr>
            </w:pPr>
            <w:r w:rsidRPr="00EB2DDE">
              <w:rPr>
                <w:rFonts w:ascii="Baskerville Old Face" w:hAnsi="Baskerville Old Face"/>
                <w:b/>
                <w:bCs/>
                <w:sz w:val="21"/>
                <w:szCs w:val="21"/>
              </w:rPr>
              <w:t>Target Organ</w:t>
            </w:r>
          </w:p>
        </w:tc>
        <w:tc>
          <w:tcPr>
            <w:tcW w:w="2693" w:type="dxa"/>
            <w:shd w:val="clear" w:color="auto" w:fill="C5E0B3" w:themeFill="accent6" w:themeFillTint="66"/>
          </w:tcPr>
          <w:p w14:paraId="4A1FBE73" w14:textId="3B4D0E64" w:rsidR="001A649A" w:rsidRPr="00EB2DDE" w:rsidRDefault="001A649A" w:rsidP="00C22FC0">
            <w:pPr>
              <w:rPr>
                <w:rFonts w:ascii="Baskerville Old Face" w:hAnsi="Baskerville Old Face"/>
                <w:b/>
                <w:bCs/>
                <w:sz w:val="21"/>
                <w:szCs w:val="21"/>
              </w:rPr>
            </w:pPr>
            <w:r w:rsidRPr="00EB2DDE">
              <w:rPr>
                <w:rFonts w:ascii="Baskerville Old Face" w:hAnsi="Baskerville Old Face"/>
                <w:b/>
                <w:bCs/>
                <w:sz w:val="21"/>
                <w:szCs w:val="21"/>
              </w:rPr>
              <w:t>Activity</w:t>
            </w:r>
          </w:p>
        </w:tc>
      </w:tr>
      <w:tr w:rsidR="00E26757" w14:paraId="64451DC3" w14:textId="77777777" w:rsidTr="001A482E">
        <w:tc>
          <w:tcPr>
            <w:tcW w:w="1523" w:type="dxa"/>
          </w:tcPr>
          <w:p w14:paraId="509BCB7C" w14:textId="28B22836" w:rsidR="001A649A" w:rsidRPr="00EB2DDE" w:rsidRDefault="001A649A" w:rsidP="00C22FC0">
            <w:pPr>
              <w:rPr>
                <w:rFonts w:ascii="Baskerville Old Face" w:hAnsi="Baskerville Old Face"/>
                <w:b/>
                <w:bCs/>
                <w:sz w:val="21"/>
                <w:szCs w:val="21"/>
              </w:rPr>
            </w:pPr>
            <w:r w:rsidRPr="00EB2DDE">
              <w:rPr>
                <w:rFonts w:ascii="Baskerville Old Face" w:hAnsi="Baskerville Old Face"/>
                <w:b/>
                <w:bCs/>
                <w:sz w:val="21"/>
                <w:szCs w:val="21"/>
              </w:rPr>
              <w:t>CCK</w:t>
            </w:r>
          </w:p>
        </w:tc>
        <w:tc>
          <w:tcPr>
            <w:tcW w:w="1449" w:type="dxa"/>
          </w:tcPr>
          <w:p w14:paraId="03DA27BF" w14:textId="643B5101" w:rsidR="001A649A" w:rsidRPr="00EB2DDE" w:rsidRDefault="001A649A" w:rsidP="00C22FC0">
            <w:pPr>
              <w:rPr>
                <w:rFonts w:ascii="Baskerville Old Face" w:hAnsi="Baskerville Old Face"/>
                <w:sz w:val="21"/>
                <w:szCs w:val="21"/>
              </w:rPr>
            </w:pPr>
            <w:r w:rsidRPr="00EB2DDE">
              <w:rPr>
                <w:rFonts w:ascii="Baskerville Old Face" w:hAnsi="Baskerville Old Face"/>
                <w:sz w:val="21"/>
                <w:szCs w:val="21"/>
              </w:rPr>
              <w:t>Duodenum</w:t>
            </w:r>
          </w:p>
        </w:tc>
        <w:tc>
          <w:tcPr>
            <w:tcW w:w="2268" w:type="dxa"/>
          </w:tcPr>
          <w:p w14:paraId="633379BD" w14:textId="2D820831"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Fatty chyme</w:t>
            </w:r>
          </w:p>
        </w:tc>
        <w:tc>
          <w:tcPr>
            <w:tcW w:w="1985" w:type="dxa"/>
          </w:tcPr>
          <w:p w14:paraId="48D24012" w14:textId="4596C5E7"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 xml:space="preserve">Stomach, Liver, Pancreas, Gallbladder and Hepatopancreatic sphincter </w:t>
            </w:r>
          </w:p>
        </w:tc>
        <w:tc>
          <w:tcPr>
            <w:tcW w:w="2693" w:type="dxa"/>
          </w:tcPr>
          <w:p w14:paraId="44F0C868" w14:textId="7BAD3C3C"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Stimulates delivery of digestive enzymes from the pancreas and bile from the gallbladder</w:t>
            </w:r>
          </w:p>
        </w:tc>
      </w:tr>
      <w:tr w:rsidR="00E26757" w14:paraId="00041371" w14:textId="77777777" w:rsidTr="001A482E">
        <w:tc>
          <w:tcPr>
            <w:tcW w:w="1523" w:type="dxa"/>
          </w:tcPr>
          <w:p w14:paraId="4A93B5D4" w14:textId="67BCE3A6" w:rsidR="001A649A" w:rsidRPr="00EB2DDE" w:rsidRDefault="001A649A" w:rsidP="00C22FC0">
            <w:pPr>
              <w:rPr>
                <w:rFonts w:ascii="Baskerville Old Face" w:hAnsi="Baskerville Old Face"/>
                <w:b/>
                <w:bCs/>
                <w:sz w:val="21"/>
                <w:szCs w:val="21"/>
              </w:rPr>
            </w:pPr>
            <w:r w:rsidRPr="00EB2DDE">
              <w:rPr>
                <w:rFonts w:ascii="Baskerville Old Face" w:hAnsi="Baskerville Old Face"/>
                <w:b/>
                <w:bCs/>
                <w:sz w:val="21"/>
                <w:szCs w:val="21"/>
              </w:rPr>
              <w:t>GIP</w:t>
            </w:r>
          </w:p>
        </w:tc>
        <w:tc>
          <w:tcPr>
            <w:tcW w:w="1449" w:type="dxa"/>
          </w:tcPr>
          <w:p w14:paraId="1FB366C0" w14:textId="31F768A9" w:rsidR="001A649A" w:rsidRPr="00EB2DDE" w:rsidRDefault="001A649A" w:rsidP="00C22FC0">
            <w:pPr>
              <w:rPr>
                <w:rFonts w:ascii="Baskerville Old Face" w:hAnsi="Baskerville Old Face"/>
                <w:sz w:val="21"/>
                <w:szCs w:val="21"/>
              </w:rPr>
            </w:pPr>
            <w:r w:rsidRPr="00EB2DDE">
              <w:rPr>
                <w:rFonts w:ascii="Baskerville Old Face" w:hAnsi="Baskerville Old Face"/>
                <w:sz w:val="21"/>
                <w:szCs w:val="21"/>
              </w:rPr>
              <w:t>Duodenum</w:t>
            </w:r>
          </w:p>
        </w:tc>
        <w:tc>
          <w:tcPr>
            <w:tcW w:w="2268" w:type="dxa"/>
          </w:tcPr>
          <w:p w14:paraId="40799A55" w14:textId="31B3B4DC"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Fatty chyme</w:t>
            </w:r>
          </w:p>
        </w:tc>
        <w:tc>
          <w:tcPr>
            <w:tcW w:w="1985" w:type="dxa"/>
          </w:tcPr>
          <w:p w14:paraId="14228CC4" w14:textId="1BB8B92A"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Stomach, Pancreas</w:t>
            </w:r>
          </w:p>
        </w:tc>
        <w:tc>
          <w:tcPr>
            <w:tcW w:w="2693" w:type="dxa"/>
          </w:tcPr>
          <w:p w14:paraId="0C7F0589" w14:textId="26BC657C"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Inhibits HCl production and stimulates insulin release</w:t>
            </w:r>
          </w:p>
        </w:tc>
      </w:tr>
      <w:tr w:rsidR="00E26757" w14:paraId="10D46EBE" w14:textId="77777777" w:rsidTr="001A482E">
        <w:tc>
          <w:tcPr>
            <w:tcW w:w="1523" w:type="dxa"/>
          </w:tcPr>
          <w:p w14:paraId="376A9225" w14:textId="51909A4D" w:rsidR="001A649A" w:rsidRPr="00EB2DDE" w:rsidRDefault="001A649A" w:rsidP="00C22FC0">
            <w:pPr>
              <w:rPr>
                <w:rFonts w:ascii="Baskerville Old Face" w:hAnsi="Baskerville Old Face"/>
                <w:b/>
                <w:bCs/>
                <w:sz w:val="21"/>
                <w:szCs w:val="21"/>
              </w:rPr>
            </w:pPr>
            <w:r w:rsidRPr="00EB2DDE">
              <w:rPr>
                <w:rFonts w:ascii="Baskerville Old Face" w:hAnsi="Baskerville Old Face"/>
                <w:b/>
                <w:bCs/>
                <w:sz w:val="21"/>
                <w:szCs w:val="21"/>
              </w:rPr>
              <w:t>Gastrin</w:t>
            </w:r>
          </w:p>
        </w:tc>
        <w:tc>
          <w:tcPr>
            <w:tcW w:w="1449" w:type="dxa"/>
          </w:tcPr>
          <w:p w14:paraId="0E7562D9" w14:textId="31DF312B" w:rsidR="001A649A" w:rsidRPr="00EB2DDE" w:rsidRDefault="001A649A" w:rsidP="00C22FC0">
            <w:pPr>
              <w:rPr>
                <w:rFonts w:ascii="Baskerville Old Face" w:hAnsi="Baskerville Old Face"/>
                <w:sz w:val="21"/>
                <w:szCs w:val="21"/>
              </w:rPr>
            </w:pPr>
            <w:r w:rsidRPr="00EB2DDE">
              <w:rPr>
                <w:rFonts w:ascii="Baskerville Old Face" w:hAnsi="Baskerville Old Face"/>
                <w:sz w:val="21"/>
                <w:szCs w:val="21"/>
              </w:rPr>
              <w:t>Stomach (G cells)</w:t>
            </w:r>
          </w:p>
        </w:tc>
        <w:tc>
          <w:tcPr>
            <w:tcW w:w="2268" w:type="dxa"/>
          </w:tcPr>
          <w:p w14:paraId="485DD228" w14:textId="5EEB2A5A"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Food in stomach/</w:t>
            </w:r>
            <w:proofErr w:type="spellStart"/>
            <w:r w:rsidRPr="00EB2DDE">
              <w:rPr>
                <w:rFonts w:ascii="Baskerville Old Face" w:hAnsi="Baskerville Old Face"/>
                <w:sz w:val="21"/>
                <w:szCs w:val="21"/>
              </w:rPr>
              <w:t>ACh</w:t>
            </w:r>
            <w:proofErr w:type="spellEnd"/>
            <w:r w:rsidRPr="00EB2DDE">
              <w:rPr>
                <w:rFonts w:ascii="Baskerville Old Face" w:hAnsi="Baskerville Old Face"/>
                <w:sz w:val="21"/>
                <w:szCs w:val="21"/>
              </w:rPr>
              <w:t xml:space="preserve"> released by nerve fibers</w:t>
            </w:r>
          </w:p>
        </w:tc>
        <w:tc>
          <w:tcPr>
            <w:tcW w:w="1985" w:type="dxa"/>
          </w:tcPr>
          <w:p w14:paraId="525432A1" w14:textId="483F7F5D"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Stomach (parietal cells), Small intestine, Ileocecal valve, and Large intestine</w:t>
            </w:r>
          </w:p>
        </w:tc>
        <w:tc>
          <w:tcPr>
            <w:tcW w:w="2693" w:type="dxa"/>
          </w:tcPr>
          <w:p w14:paraId="03272C20" w14:textId="4C9994DC" w:rsidR="001A649A" w:rsidRPr="00EB2DDE" w:rsidRDefault="001A482E" w:rsidP="00C22FC0">
            <w:pPr>
              <w:rPr>
                <w:rFonts w:ascii="Baskerville Old Face" w:hAnsi="Baskerville Old Face"/>
                <w:sz w:val="21"/>
                <w:szCs w:val="21"/>
              </w:rPr>
            </w:pPr>
            <w:r w:rsidRPr="00EB2DDE">
              <w:rPr>
                <w:rFonts w:ascii="Baskerville Old Face" w:hAnsi="Baskerville Old Face"/>
                <w:sz w:val="21"/>
                <w:szCs w:val="21"/>
              </w:rPr>
              <w:t>Stimulates secretion of HCl and aids in gastric motility</w:t>
            </w:r>
          </w:p>
        </w:tc>
      </w:tr>
      <w:tr w:rsidR="00E26757" w14:paraId="3F9C9A95" w14:textId="77777777" w:rsidTr="001A482E">
        <w:tc>
          <w:tcPr>
            <w:tcW w:w="1523" w:type="dxa"/>
          </w:tcPr>
          <w:p w14:paraId="40A91B75" w14:textId="5F04438C" w:rsidR="001A649A" w:rsidRPr="00EB2DDE" w:rsidRDefault="001A649A" w:rsidP="00C22FC0">
            <w:pPr>
              <w:rPr>
                <w:rFonts w:ascii="Baskerville Old Face" w:hAnsi="Baskerville Old Face"/>
                <w:b/>
                <w:bCs/>
                <w:sz w:val="21"/>
                <w:szCs w:val="21"/>
              </w:rPr>
            </w:pPr>
            <w:r w:rsidRPr="00EB2DDE">
              <w:rPr>
                <w:rFonts w:ascii="Baskerville Old Face" w:hAnsi="Baskerville Old Face"/>
                <w:b/>
                <w:bCs/>
                <w:sz w:val="21"/>
                <w:szCs w:val="21"/>
              </w:rPr>
              <w:lastRenderedPageBreak/>
              <w:t xml:space="preserve">Histamine </w:t>
            </w:r>
          </w:p>
        </w:tc>
        <w:tc>
          <w:tcPr>
            <w:tcW w:w="1449" w:type="dxa"/>
          </w:tcPr>
          <w:p w14:paraId="328F3D55" w14:textId="419A9D96" w:rsidR="001A649A" w:rsidRPr="00EB2DDE" w:rsidRDefault="001A649A" w:rsidP="00C22FC0">
            <w:pPr>
              <w:rPr>
                <w:rFonts w:ascii="Baskerville Old Face" w:hAnsi="Baskerville Old Face"/>
                <w:sz w:val="21"/>
                <w:szCs w:val="21"/>
              </w:rPr>
            </w:pPr>
            <w:r w:rsidRPr="00EB2DDE">
              <w:rPr>
                <w:rFonts w:ascii="Baskerville Old Face" w:hAnsi="Baskerville Old Face"/>
                <w:sz w:val="21"/>
                <w:szCs w:val="21"/>
              </w:rPr>
              <w:t>Stomach</w:t>
            </w:r>
          </w:p>
        </w:tc>
        <w:tc>
          <w:tcPr>
            <w:tcW w:w="2268" w:type="dxa"/>
          </w:tcPr>
          <w:p w14:paraId="3C30B9F3" w14:textId="7DB6C07D"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Food in stomach</w:t>
            </w:r>
          </w:p>
        </w:tc>
        <w:tc>
          <w:tcPr>
            <w:tcW w:w="1985" w:type="dxa"/>
          </w:tcPr>
          <w:p w14:paraId="345A717A" w14:textId="6D87DD6D"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Stomach</w:t>
            </w:r>
          </w:p>
        </w:tc>
        <w:tc>
          <w:tcPr>
            <w:tcW w:w="2693" w:type="dxa"/>
          </w:tcPr>
          <w:p w14:paraId="0CC012C4" w14:textId="6F67D2C9" w:rsidR="001A649A" w:rsidRPr="00EB2DDE" w:rsidRDefault="001A482E" w:rsidP="00C22FC0">
            <w:pPr>
              <w:rPr>
                <w:rFonts w:ascii="Baskerville Old Face" w:hAnsi="Baskerville Old Face"/>
                <w:sz w:val="21"/>
                <w:szCs w:val="21"/>
              </w:rPr>
            </w:pPr>
            <w:r w:rsidRPr="00EB2DDE">
              <w:rPr>
                <w:rFonts w:ascii="Baskerville Old Face" w:hAnsi="Baskerville Old Face"/>
                <w:sz w:val="21"/>
                <w:szCs w:val="21"/>
              </w:rPr>
              <w:t>Activates parietal cells to release HCl</w:t>
            </w:r>
          </w:p>
        </w:tc>
      </w:tr>
      <w:tr w:rsidR="00E26757" w14:paraId="3CD9011E" w14:textId="77777777" w:rsidTr="001A482E">
        <w:tc>
          <w:tcPr>
            <w:tcW w:w="1523" w:type="dxa"/>
          </w:tcPr>
          <w:p w14:paraId="75E31480" w14:textId="58ACF3DC" w:rsidR="001A649A" w:rsidRPr="00EB2DDE" w:rsidRDefault="001A649A" w:rsidP="00C22FC0">
            <w:pPr>
              <w:rPr>
                <w:rFonts w:ascii="Baskerville Old Face" w:hAnsi="Baskerville Old Face"/>
                <w:b/>
                <w:bCs/>
                <w:sz w:val="21"/>
                <w:szCs w:val="21"/>
              </w:rPr>
            </w:pPr>
            <w:r w:rsidRPr="00EB2DDE">
              <w:rPr>
                <w:rFonts w:ascii="Baskerville Old Face" w:hAnsi="Baskerville Old Face"/>
                <w:b/>
                <w:bCs/>
                <w:sz w:val="21"/>
                <w:szCs w:val="21"/>
              </w:rPr>
              <w:t>Secretin</w:t>
            </w:r>
          </w:p>
        </w:tc>
        <w:tc>
          <w:tcPr>
            <w:tcW w:w="1449" w:type="dxa"/>
          </w:tcPr>
          <w:p w14:paraId="2396728E" w14:textId="58995B32"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Duodenum</w:t>
            </w:r>
          </w:p>
        </w:tc>
        <w:tc>
          <w:tcPr>
            <w:tcW w:w="2268" w:type="dxa"/>
          </w:tcPr>
          <w:p w14:paraId="5DB57565" w14:textId="166CF966"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Acidic chyme</w:t>
            </w:r>
          </w:p>
        </w:tc>
        <w:tc>
          <w:tcPr>
            <w:tcW w:w="1985" w:type="dxa"/>
          </w:tcPr>
          <w:p w14:paraId="15658C4B" w14:textId="1BA3531B"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Stomach, Pancreas, and Liver</w:t>
            </w:r>
          </w:p>
        </w:tc>
        <w:tc>
          <w:tcPr>
            <w:tcW w:w="2693" w:type="dxa"/>
          </w:tcPr>
          <w:p w14:paraId="73C3E299" w14:textId="1C6F129F" w:rsidR="001A649A" w:rsidRPr="00EB2DDE" w:rsidRDefault="001A482E" w:rsidP="00C22FC0">
            <w:pPr>
              <w:rPr>
                <w:rFonts w:ascii="Baskerville Old Face" w:hAnsi="Baskerville Old Face"/>
                <w:sz w:val="21"/>
                <w:szCs w:val="21"/>
              </w:rPr>
            </w:pPr>
            <w:r w:rsidRPr="00EB2DDE">
              <w:rPr>
                <w:rFonts w:ascii="Baskerville Old Face" w:hAnsi="Baskerville Old Face"/>
                <w:sz w:val="21"/>
                <w:szCs w:val="21"/>
              </w:rPr>
              <w:t>Stimulates the production of bicarbonate ions; potentiates CCK’s action, increase bile output and inhibits gastric secretion</w:t>
            </w:r>
          </w:p>
        </w:tc>
      </w:tr>
      <w:tr w:rsidR="001A482E" w14:paraId="663E4D18" w14:textId="77777777" w:rsidTr="001A482E">
        <w:tc>
          <w:tcPr>
            <w:tcW w:w="1523" w:type="dxa"/>
          </w:tcPr>
          <w:p w14:paraId="25F3982E" w14:textId="7B614820" w:rsidR="00E26757" w:rsidRPr="00EB2DDE" w:rsidRDefault="00E26757" w:rsidP="00C22FC0">
            <w:pPr>
              <w:rPr>
                <w:rFonts w:ascii="Baskerville Old Face" w:hAnsi="Baskerville Old Face"/>
                <w:b/>
                <w:bCs/>
                <w:sz w:val="21"/>
                <w:szCs w:val="21"/>
              </w:rPr>
            </w:pPr>
            <w:r w:rsidRPr="00EB2DDE">
              <w:rPr>
                <w:rFonts w:ascii="Baskerville Old Face" w:hAnsi="Baskerville Old Face"/>
                <w:b/>
                <w:bCs/>
                <w:sz w:val="21"/>
                <w:szCs w:val="21"/>
              </w:rPr>
              <w:t>Serotonin</w:t>
            </w:r>
          </w:p>
        </w:tc>
        <w:tc>
          <w:tcPr>
            <w:tcW w:w="1449" w:type="dxa"/>
          </w:tcPr>
          <w:p w14:paraId="0D21D6EF" w14:textId="363EA12D" w:rsidR="00E26757" w:rsidRPr="00EB2DDE" w:rsidRDefault="00E26757" w:rsidP="00C22FC0">
            <w:pPr>
              <w:rPr>
                <w:rFonts w:ascii="Baskerville Old Face" w:hAnsi="Baskerville Old Face"/>
                <w:sz w:val="21"/>
                <w:szCs w:val="21"/>
              </w:rPr>
            </w:pPr>
            <w:r w:rsidRPr="00EB2DDE">
              <w:rPr>
                <w:rFonts w:ascii="Baskerville Old Face" w:hAnsi="Baskerville Old Face"/>
                <w:sz w:val="21"/>
                <w:szCs w:val="21"/>
              </w:rPr>
              <w:t>Stomach</w:t>
            </w:r>
          </w:p>
        </w:tc>
        <w:tc>
          <w:tcPr>
            <w:tcW w:w="2268" w:type="dxa"/>
          </w:tcPr>
          <w:p w14:paraId="663F4778" w14:textId="36AFF810" w:rsidR="00E26757" w:rsidRPr="00EB2DDE" w:rsidRDefault="00E26757" w:rsidP="00C22FC0">
            <w:pPr>
              <w:rPr>
                <w:rFonts w:ascii="Baskerville Old Face" w:hAnsi="Baskerville Old Face"/>
                <w:sz w:val="21"/>
                <w:szCs w:val="21"/>
              </w:rPr>
            </w:pPr>
            <w:r w:rsidRPr="00EB2DDE">
              <w:rPr>
                <w:rFonts w:ascii="Baskerville Old Face" w:hAnsi="Baskerville Old Face"/>
                <w:sz w:val="21"/>
                <w:szCs w:val="21"/>
              </w:rPr>
              <w:t>Food in stomach</w:t>
            </w:r>
          </w:p>
        </w:tc>
        <w:tc>
          <w:tcPr>
            <w:tcW w:w="1985" w:type="dxa"/>
          </w:tcPr>
          <w:p w14:paraId="24A5ACB9" w14:textId="739E2ADE" w:rsidR="00E26757" w:rsidRPr="00EB2DDE" w:rsidRDefault="00E26757" w:rsidP="00C22FC0">
            <w:pPr>
              <w:rPr>
                <w:rFonts w:ascii="Baskerville Old Face" w:hAnsi="Baskerville Old Face"/>
                <w:sz w:val="21"/>
                <w:szCs w:val="21"/>
              </w:rPr>
            </w:pPr>
            <w:r w:rsidRPr="00EB2DDE">
              <w:rPr>
                <w:rFonts w:ascii="Baskerville Old Face" w:hAnsi="Baskerville Old Face"/>
                <w:sz w:val="21"/>
                <w:szCs w:val="21"/>
              </w:rPr>
              <w:t>Stomach</w:t>
            </w:r>
          </w:p>
        </w:tc>
        <w:tc>
          <w:tcPr>
            <w:tcW w:w="2693" w:type="dxa"/>
          </w:tcPr>
          <w:p w14:paraId="02DFFECA" w14:textId="2FA61122" w:rsidR="00E26757" w:rsidRPr="00EB2DDE" w:rsidRDefault="001A482E" w:rsidP="00C22FC0">
            <w:pPr>
              <w:rPr>
                <w:rFonts w:ascii="Baskerville Old Face" w:hAnsi="Baskerville Old Face"/>
                <w:sz w:val="21"/>
                <w:szCs w:val="21"/>
              </w:rPr>
            </w:pPr>
            <w:r w:rsidRPr="00EB2DDE">
              <w:rPr>
                <w:rFonts w:ascii="Baskerville Old Face" w:hAnsi="Baskerville Old Face"/>
                <w:sz w:val="21"/>
                <w:szCs w:val="21"/>
              </w:rPr>
              <w:t>Causes stomach contractions</w:t>
            </w:r>
          </w:p>
        </w:tc>
      </w:tr>
      <w:tr w:rsidR="00E26757" w14:paraId="77F37358" w14:textId="77777777" w:rsidTr="001A482E">
        <w:tc>
          <w:tcPr>
            <w:tcW w:w="1523" w:type="dxa"/>
          </w:tcPr>
          <w:p w14:paraId="6C0CA759" w14:textId="65D6E83E" w:rsidR="001A649A" w:rsidRPr="00EB2DDE" w:rsidRDefault="001A649A" w:rsidP="00C22FC0">
            <w:pPr>
              <w:rPr>
                <w:rFonts w:ascii="Baskerville Old Face" w:hAnsi="Baskerville Old Face"/>
                <w:b/>
                <w:bCs/>
                <w:sz w:val="21"/>
                <w:szCs w:val="21"/>
              </w:rPr>
            </w:pPr>
            <w:r w:rsidRPr="00EB2DDE">
              <w:rPr>
                <w:rFonts w:ascii="Baskerville Old Face" w:hAnsi="Baskerville Old Face"/>
                <w:b/>
                <w:bCs/>
                <w:sz w:val="21"/>
                <w:szCs w:val="21"/>
              </w:rPr>
              <w:t>Somatostatin</w:t>
            </w:r>
          </w:p>
        </w:tc>
        <w:tc>
          <w:tcPr>
            <w:tcW w:w="1449" w:type="dxa"/>
          </w:tcPr>
          <w:p w14:paraId="3C7CFE2A" w14:textId="1B12CA1B"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Duodenum/Stomach</w:t>
            </w:r>
          </w:p>
        </w:tc>
        <w:tc>
          <w:tcPr>
            <w:tcW w:w="2268" w:type="dxa"/>
          </w:tcPr>
          <w:p w14:paraId="222F5C6A" w14:textId="238537FF"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Food in stomach/Sympathetic nerve fibers</w:t>
            </w:r>
          </w:p>
        </w:tc>
        <w:tc>
          <w:tcPr>
            <w:tcW w:w="1985" w:type="dxa"/>
          </w:tcPr>
          <w:p w14:paraId="0DF9091B" w14:textId="1662A522"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Stomach, Pancreas, Small intestine, Gallbladder, and Liver</w:t>
            </w:r>
          </w:p>
        </w:tc>
        <w:tc>
          <w:tcPr>
            <w:tcW w:w="2693" w:type="dxa"/>
          </w:tcPr>
          <w:p w14:paraId="25DF05EF" w14:textId="25DAC2EC" w:rsidR="001A649A" w:rsidRPr="00EB2DDE" w:rsidRDefault="001A482E" w:rsidP="00C22FC0">
            <w:pPr>
              <w:rPr>
                <w:rFonts w:ascii="Baskerville Old Face" w:hAnsi="Baskerville Old Face"/>
                <w:sz w:val="21"/>
                <w:szCs w:val="21"/>
              </w:rPr>
            </w:pPr>
            <w:r w:rsidRPr="00EB2DDE">
              <w:rPr>
                <w:rFonts w:ascii="Baskerville Old Face" w:hAnsi="Baskerville Old Face"/>
                <w:sz w:val="21"/>
                <w:szCs w:val="21"/>
              </w:rPr>
              <w:t>Inhibits secretion of all products, GI blood flow; thus, inhibits intestinal absorption and inhibits contraction and bile release</w:t>
            </w:r>
          </w:p>
        </w:tc>
      </w:tr>
      <w:tr w:rsidR="00E26757" w14:paraId="1707C213" w14:textId="77777777" w:rsidTr="001A482E">
        <w:tc>
          <w:tcPr>
            <w:tcW w:w="1523" w:type="dxa"/>
          </w:tcPr>
          <w:p w14:paraId="519CE8C9" w14:textId="0EAF1958" w:rsidR="001A649A" w:rsidRPr="00EB2DDE" w:rsidRDefault="001A649A" w:rsidP="00C22FC0">
            <w:pPr>
              <w:rPr>
                <w:rFonts w:ascii="Baskerville Old Face" w:hAnsi="Baskerville Old Face"/>
                <w:b/>
                <w:bCs/>
                <w:sz w:val="21"/>
                <w:szCs w:val="21"/>
              </w:rPr>
            </w:pPr>
            <w:r w:rsidRPr="00EB2DDE">
              <w:rPr>
                <w:rFonts w:ascii="Baskerville Old Face" w:hAnsi="Baskerville Old Face"/>
                <w:b/>
                <w:bCs/>
                <w:sz w:val="21"/>
                <w:szCs w:val="21"/>
              </w:rPr>
              <w:t>VIP</w:t>
            </w:r>
          </w:p>
        </w:tc>
        <w:tc>
          <w:tcPr>
            <w:tcW w:w="1449" w:type="dxa"/>
          </w:tcPr>
          <w:p w14:paraId="0B9B3D91" w14:textId="64543DDA"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Enteric Neurons</w:t>
            </w:r>
          </w:p>
        </w:tc>
        <w:tc>
          <w:tcPr>
            <w:tcW w:w="2268" w:type="dxa"/>
          </w:tcPr>
          <w:p w14:paraId="5D958F48" w14:textId="13D953B1"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Chyme</w:t>
            </w:r>
          </w:p>
        </w:tc>
        <w:tc>
          <w:tcPr>
            <w:tcW w:w="1985" w:type="dxa"/>
          </w:tcPr>
          <w:p w14:paraId="4DA6B26B" w14:textId="5CCC7A8F" w:rsidR="001A649A" w:rsidRPr="00EB2DDE" w:rsidRDefault="00E26757" w:rsidP="00C22FC0">
            <w:pPr>
              <w:rPr>
                <w:rFonts w:ascii="Baskerville Old Face" w:hAnsi="Baskerville Old Face"/>
                <w:sz w:val="21"/>
                <w:szCs w:val="21"/>
              </w:rPr>
            </w:pPr>
            <w:r w:rsidRPr="00EB2DDE">
              <w:rPr>
                <w:rFonts w:ascii="Baskerville Old Face" w:hAnsi="Baskerville Old Face"/>
                <w:sz w:val="21"/>
                <w:szCs w:val="21"/>
              </w:rPr>
              <w:t>Small intestine, Pancreas, and Stomach</w:t>
            </w:r>
          </w:p>
        </w:tc>
        <w:tc>
          <w:tcPr>
            <w:tcW w:w="2693" w:type="dxa"/>
          </w:tcPr>
          <w:p w14:paraId="0F1796FB" w14:textId="3DCB829E" w:rsidR="001A649A" w:rsidRPr="00EB2DDE" w:rsidRDefault="001A482E" w:rsidP="00C22FC0">
            <w:pPr>
              <w:rPr>
                <w:rFonts w:ascii="Baskerville Old Face" w:hAnsi="Baskerville Old Face"/>
                <w:sz w:val="21"/>
                <w:szCs w:val="21"/>
              </w:rPr>
            </w:pPr>
            <w:r w:rsidRPr="00EB2DDE">
              <w:rPr>
                <w:rFonts w:ascii="Baskerville Old Face" w:hAnsi="Baskerville Old Face"/>
                <w:sz w:val="21"/>
                <w:szCs w:val="21"/>
              </w:rPr>
              <w:t>Increases blood flow through intestinal capillaries, relaxes intestinal smooth muscle, increases secretion and inhibits acid secretion</w:t>
            </w:r>
          </w:p>
        </w:tc>
      </w:tr>
    </w:tbl>
    <w:p w14:paraId="1A0E9889" w14:textId="34F93FB1" w:rsidR="001A649A" w:rsidRDefault="001A649A" w:rsidP="00C22FC0">
      <w:pPr>
        <w:rPr>
          <w:rFonts w:ascii="Baskerville Old Face" w:hAnsi="Baskerville Old Face"/>
          <w:b/>
          <w:bCs/>
          <w:sz w:val="24"/>
          <w:szCs w:val="24"/>
        </w:rPr>
      </w:pPr>
    </w:p>
    <w:p w14:paraId="590D40BE" w14:textId="531FAB2E" w:rsidR="001A482E" w:rsidRDefault="001A482E" w:rsidP="00C22FC0">
      <w:pPr>
        <w:rPr>
          <w:rFonts w:ascii="Baskerville Old Face" w:hAnsi="Baskerville Old Face"/>
          <w:b/>
          <w:bCs/>
          <w:sz w:val="24"/>
          <w:szCs w:val="24"/>
        </w:rPr>
      </w:pPr>
      <w:r>
        <w:rPr>
          <w:rFonts w:ascii="Baskerville Old Face" w:hAnsi="Baskerville Old Face"/>
          <w:b/>
          <w:bCs/>
          <w:sz w:val="24"/>
          <w:szCs w:val="24"/>
        </w:rPr>
        <w:t>Digestive Enzymes</w:t>
      </w:r>
    </w:p>
    <w:tbl>
      <w:tblPr>
        <w:tblStyle w:val="TableGrid"/>
        <w:tblW w:w="9918" w:type="dxa"/>
        <w:tblLayout w:type="fixed"/>
        <w:tblLook w:val="04A0" w:firstRow="1" w:lastRow="0" w:firstColumn="1" w:lastColumn="0" w:noHBand="0" w:noVBand="1"/>
      </w:tblPr>
      <w:tblGrid>
        <w:gridCol w:w="1815"/>
        <w:gridCol w:w="1866"/>
        <w:gridCol w:w="1701"/>
        <w:gridCol w:w="1843"/>
        <w:gridCol w:w="2693"/>
      </w:tblGrid>
      <w:tr w:rsidR="00E870C3" w:rsidRPr="00EB2DDE" w14:paraId="20C8E6BC" w14:textId="77777777" w:rsidTr="00E870C3">
        <w:tc>
          <w:tcPr>
            <w:tcW w:w="1815" w:type="dxa"/>
            <w:shd w:val="clear" w:color="auto" w:fill="C5E0B3" w:themeFill="accent6" w:themeFillTint="66"/>
          </w:tcPr>
          <w:p w14:paraId="358E0A01" w14:textId="06997E15" w:rsidR="001A482E" w:rsidRPr="00EB2DDE" w:rsidRDefault="001A482E" w:rsidP="00C22FC0">
            <w:pPr>
              <w:rPr>
                <w:rFonts w:ascii="Baskerville Old Face" w:hAnsi="Baskerville Old Face"/>
                <w:b/>
                <w:bCs/>
                <w:sz w:val="21"/>
                <w:szCs w:val="21"/>
              </w:rPr>
            </w:pPr>
            <w:r w:rsidRPr="00EB2DDE">
              <w:rPr>
                <w:rFonts w:ascii="Baskerville Old Face" w:hAnsi="Baskerville Old Face"/>
                <w:b/>
                <w:bCs/>
                <w:sz w:val="21"/>
                <w:szCs w:val="21"/>
              </w:rPr>
              <w:t>Digestion Type</w:t>
            </w:r>
          </w:p>
        </w:tc>
        <w:tc>
          <w:tcPr>
            <w:tcW w:w="1866" w:type="dxa"/>
            <w:shd w:val="clear" w:color="auto" w:fill="C5E0B3" w:themeFill="accent6" w:themeFillTint="66"/>
          </w:tcPr>
          <w:p w14:paraId="252286B5" w14:textId="25815539" w:rsidR="001A482E" w:rsidRPr="00EB2DDE" w:rsidRDefault="001A482E" w:rsidP="00C22FC0">
            <w:pPr>
              <w:rPr>
                <w:rFonts w:ascii="Baskerville Old Face" w:hAnsi="Baskerville Old Face"/>
                <w:b/>
                <w:bCs/>
                <w:sz w:val="21"/>
                <w:szCs w:val="21"/>
              </w:rPr>
            </w:pPr>
            <w:r w:rsidRPr="00EB2DDE">
              <w:rPr>
                <w:rFonts w:ascii="Baskerville Old Face" w:hAnsi="Baskerville Old Face"/>
                <w:b/>
                <w:bCs/>
                <w:sz w:val="21"/>
                <w:szCs w:val="21"/>
              </w:rPr>
              <w:t>Foodstuff</w:t>
            </w:r>
          </w:p>
        </w:tc>
        <w:tc>
          <w:tcPr>
            <w:tcW w:w="1701" w:type="dxa"/>
            <w:shd w:val="clear" w:color="auto" w:fill="C5E0B3" w:themeFill="accent6" w:themeFillTint="66"/>
          </w:tcPr>
          <w:p w14:paraId="38968607" w14:textId="276C7B87" w:rsidR="001A482E" w:rsidRPr="00EB2DDE" w:rsidRDefault="001A482E" w:rsidP="00C22FC0">
            <w:pPr>
              <w:rPr>
                <w:rFonts w:ascii="Baskerville Old Face" w:hAnsi="Baskerville Old Face"/>
                <w:b/>
                <w:bCs/>
                <w:sz w:val="21"/>
                <w:szCs w:val="21"/>
              </w:rPr>
            </w:pPr>
            <w:r w:rsidRPr="00EB2DDE">
              <w:rPr>
                <w:rFonts w:ascii="Baskerville Old Face" w:hAnsi="Baskerville Old Face"/>
                <w:b/>
                <w:bCs/>
                <w:sz w:val="21"/>
                <w:szCs w:val="21"/>
              </w:rPr>
              <w:t>Enzyme(s)/Source</w:t>
            </w:r>
          </w:p>
        </w:tc>
        <w:tc>
          <w:tcPr>
            <w:tcW w:w="1843" w:type="dxa"/>
            <w:shd w:val="clear" w:color="auto" w:fill="C5E0B3" w:themeFill="accent6" w:themeFillTint="66"/>
          </w:tcPr>
          <w:p w14:paraId="01A07DD5" w14:textId="3D28B013" w:rsidR="001A482E" w:rsidRPr="00EB2DDE" w:rsidRDefault="001A482E" w:rsidP="00C22FC0">
            <w:pPr>
              <w:rPr>
                <w:rFonts w:ascii="Baskerville Old Face" w:hAnsi="Baskerville Old Face"/>
                <w:b/>
                <w:bCs/>
                <w:sz w:val="21"/>
                <w:szCs w:val="21"/>
              </w:rPr>
            </w:pPr>
            <w:r w:rsidRPr="00EB2DDE">
              <w:rPr>
                <w:rFonts w:ascii="Baskerville Old Face" w:hAnsi="Baskerville Old Face"/>
                <w:b/>
                <w:bCs/>
                <w:sz w:val="21"/>
                <w:szCs w:val="21"/>
              </w:rPr>
              <w:t>Site of Action</w:t>
            </w:r>
          </w:p>
        </w:tc>
        <w:tc>
          <w:tcPr>
            <w:tcW w:w="2693" w:type="dxa"/>
            <w:shd w:val="clear" w:color="auto" w:fill="C5E0B3" w:themeFill="accent6" w:themeFillTint="66"/>
          </w:tcPr>
          <w:p w14:paraId="05080C34" w14:textId="57A0F3E4" w:rsidR="001A482E" w:rsidRPr="00EB2DDE" w:rsidRDefault="001A482E" w:rsidP="00C22FC0">
            <w:pPr>
              <w:rPr>
                <w:rFonts w:ascii="Baskerville Old Face" w:hAnsi="Baskerville Old Face"/>
                <w:b/>
                <w:bCs/>
                <w:sz w:val="21"/>
                <w:szCs w:val="21"/>
              </w:rPr>
            </w:pPr>
            <w:r w:rsidRPr="00EB2DDE">
              <w:rPr>
                <w:rFonts w:ascii="Baskerville Old Face" w:hAnsi="Baskerville Old Face"/>
                <w:b/>
                <w:bCs/>
                <w:sz w:val="21"/>
                <w:szCs w:val="21"/>
              </w:rPr>
              <w:t>Path of Absorption</w:t>
            </w:r>
          </w:p>
        </w:tc>
      </w:tr>
      <w:tr w:rsidR="00E870C3" w:rsidRPr="00EB2DDE" w14:paraId="01F909E3" w14:textId="77777777" w:rsidTr="00E870C3">
        <w:trPr>
          <w:trHeight w:val="1171"/>
        </w:trPr>
        <w:tc>
          <w:tcPr>
            <w:tcW w:w="1815" w:type="dxa"/>
          </w:tcPr>
          <w:p w14:paraId="56486FFA" w14:textId="3D968237" w:rsidR="001A482E" w:rsidRPr="00EB2DDE" w:rsidRDefault="00264ECE" w:rsidP="00C22FC0">
            <w:pPr>
              <w:rPr>
                <w:rFonts w:ascii="Baskerville Old Face" w:hAnsi="Baskerville Old Face"/>
                <w:b/>
                <w:bCs/>
                <w:sz w:val="21"/>
                <w:szCs w:val="21"/>
              </w:rPr>
            </w:pPr>
            <w:r w:rsidRPr="00EB2DDE">
              <w:rPr>
                <w:rFonts w:ascii="Baskerville Old Face" w:hAnsi="Baskerville Old Face"/>
                <w:b/>
                <w:bCs/>
                <w:sz w:val="21"/>
                <w:szCs w:val="21"/>
              </w:rPr>
              <w:t>Carbohydrates</w:t>
            </w:r>
          </w:p>
        </w:tc>
        <w:tc>
          <w:tcPr>
            <w:tcW w:w="1866" w:type="dxa"/>
          </w:tcPr>
          <w:p w14:paraId="33FCB4C8" w14:textId="301D5565" w:rsidR="001A482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 xml:space="preserve">Starch and disaccharides </w:t>
            </w:r>
          </w:p>
        </w:tc>
        <w:tc>
          <w:tcPr>
            <w:tcW w:w="1701" w:type="dxa"/>
          </w:tcPr>
          <w:p w14:paraId="00B02E7B" w14:textId="37F0158E" w:rsidR="001A482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Salivary and Pancreatic amylase</w:t>
            </w:r>
          </w:p>
        </w:tc>
        <w:tc>
          <w:tcPr>
            <w:tcW w:w="1843" w:type="dxa"/>
          </w:tcPr>
          <w:p w14:paraId="01F3E5A7" w14:textId="7F12CF70" w:rsidR="001A482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Mouth and Small intestine</w:t>
            </w:r>
          </w:p>
        </w:tc>
        <w:tc>
          <w:tcPr>
            <w:tcW w:w="2693" w:type="dxa"/>
            <w:tcBorders>
              <w:bottom w:val="nil"/>
            </w:tcBorders>
          </w:tcPr>
          <w:p w14:paraId="04BDD74B" w14:textId="28242770" w:rsidR="001A482E" w:rsidRPr="00EB2DDE" w:rsidRDefault="00E870C3" w:rsidP="00C22FC0">
            <w:pPr>
              <w:rPr>
                <w:rFonts w:ascii="Baskerville Old Face" w:hAnsi="Baskerville Old Face"/>
                <w:sz w:val="21"/>
                <w:szCs w:val="21"/>
              </w:rPr>
            </w:pPr>
            <w:r w:rsidRPr="00EB2DDE">
              <w:rPr>
                <w:rFonts w:ascii="Baskerville Old Face" w:hAnsi="Baskerville Old Face"/>
                <w:sz w:val="21"/>
                <w:szCs w:val="21"/>
              </w:rPr>
              <w:t>Glucose and galactose are absorbed via cotransport with Na+. Fructose passes via facilitated diffusion. All monosaccharides leave the epithelial cells via facilitated diffusion, enter the capillary blood in the villi, and are transported to the liver via the hepatic portal vein</w:t>
            </w:r>
          </w:p>
        </w:tc>
      </w:tr>
      <w:tr w:rsidR="00E870C3" w:rsidRPr="00EB2DDE" w14:paraId="2E7771F1" w14:textId="77777777" w:rsidTr="00E870C3">
        <w:tc>
          <w:tcPr>
            <w:tcW w:w="1815" w:type="dxa"/>
          </w:tcPr>
          <w:p w14:paraId="49FD060E" w14:textId="77777777" w:rsidR="001A482E" w:rsidRPr="00EB2DDE" w:rsidRDefault="001A482E" w:rsidP="00C22FC0">
            <w:pPr>
              <w:rPr>
                <w:rFonts w:ascii="Baskerville Old Face" w:hAnsi="Baskerville Old Face"/>
                <w:b/>
                <w:bCs/>
                <w:sz w:val="21"/>
                <w:szCs w:val="21"/>
              </w:rPr>
            </w:pPr>
          </w:p>
        </w:tc>
        <w:tc>
          <w:tcPr>
            <w:tcW w:w="1866" w:type="dxa"/>
          </w:tcPr>
          <w:p w14:paraId="0ADE1780" w14:textId="290C42F0" w:rsidR="001A482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 xml:space="preserve">Oligosaccharides and disaccharides </w:t>
            </w:r>
          </w:p>
        </w:tc>
        <w:tc>
          <w:tcPr>
            <w:tcW w:w="1701" w:type="dxa"/>
          </w:tcPr>
          <w:p w14:paraId="05383915" w14:textId="10132E90" w:rsidR="001A482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Brush border enzymes in small intestine</w:t>
            </w:r>
          </w:p>
        </w:tc>
        <w:tc>
          <w:tcPr>
            <w:tcW w:w="1843" w:type="dxa"/>
          </w:tcPr>
          <w:p w14:paraId="58F29B37" w14:textId="45501621" w:rsidR="001A482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Small intestine</w:t>
            </w:r>
          </w:p>
        </w:tc>
        <w:tc>
          <w:tcPr>
            <w:tcW w:w="2693" w:type="dxa"/>
            <w:tcBorders>
              <w:top w:val="nil"/>
            </w:tcBorders>
          </w:tcPr>
          <w:p w14:paraId="6E397CD9" w14:textId="77777777" w:rsidR="001A482E" w:rsidRPr="00EB2DDE" w:rsidRDefault="001A482E" w:rsidP="00C22FC0">
            <w:pPr>
              <w:rPr>
                <w:rFonts w:ascii="Baskerville Old Face" w:hAnsi="Baskerville Old Face"/>
                <w:b/>
                <w:bCs/>
                <w:sz w:val="21"/>
                <w:szCs w:val="21"/>
              </w:rPr>
            </w:pPr>
          </w:p>
        </w:tc>
      </w:tr>
      <w:tr w:rsidR="00E870C3" w:rsidRPr="00EB2DDE" w14:paraId="5A610206" w14:textId="77777777" w:rsidTr="00EB2DDE">
        <w:tc>
          <w:tcPr>
            <w:tcW w:w="1815" w:type="dxa"/>
            <w:shd w:val="clear" w:color="auto" w:fill="C5E0B3" w:themeFill="accent6" w:themeFillTint="66"/>
          </w:tcPr>
          <w:p w14:paraId="375AED9D" w14:textId="763DDBF8" w:rsidR="001A482E" w:rsidRPr="00EB2DDE" w:rsidRDefault="001A482E" w:rsidP="00C22FC0">
            <w:pPr>
              <w:rPr>
                <w:rFonts w:ascii="Baskerville Old Face" w:hAnsi="Baskerville Old Face"/>
                <w:b/>
                <w:bCs/>
                <w:sz w:val="21"/>
                <w:szCs w:val="21"/>
              </w:rPr>
            </w:pPr>
          </w:p>
        </w:tc>
        <w:tc>
          <w:tcPr>
            <w:tcW w:w="1866" w:type="dxa"/>
            <w:shd w:val="clear" w:color="auto" w:fill="C5E0B3" w:themeFill="accent6" w:themeFillTint="66"/>
          </w:tcPr>
          <w:p w14:paraId="365A6951" w14:textId="77777777" w:rsidR="001A482E" w:rsidRPr="00EB2DDE" w:rsidRDefault="001A482E" w:rsidP="00C22FC0">
            <w:pPr>
              <w:rPr>
                <w:rFonts w:ascii="Baskerville Old Face" w:hAnsi="Baskerville Old Face"/>
                <w:b/>
                <w:bCs/>
                <w:sz w:val="21"/>
                <w:szCs w:val="21"/>
              </w:rPr>
            </w:pPr>
          </w:p>
        </w:tc>
        <w:tc>
          <w:tcPr>
            <w:tcW w:w="1701" w:type="dxa"/>
            <w:shd w:val="clear" w:color="auto" w:fill="C5E0B3" w:themeFill="accent6" w:themeFillTint="66"/>
          </w:tcPr>
          <w:p w14:paraId="458714A1" w14:textId="77777777" w:rsidR="001A482E" w:rsidRPr="00EB2DDE" w:rsidRDefault="001A482E" w:rsidP="00C22FC0">
            <w:pPr>
              <w:rPr>
                <w:rFonts w:ascii="Baskerville Old Face" w:hAnsi="Baskerville Old Face"/>
                <w:b/>
                <w:bCs/>
                <w:sz w:val="21"/>
                <w:szCs w:val="21"/>
              </w:rPr>
            </w:pPr>
          </w:p>
        </w:tc>
        <w:tc>
          <w:tcPr>
            <w:tcW w:w="1843" w:type="dxa"/>
            <w:shd w:val="clear" w:color="auto" w:fill="C5E0B3" w:themeFill="accent6" w:themeFillTint="66"/>
          </w:tcPr>
          <w:p w14:paraId="6A2F33E9" w14:textId="77777777" w:rsidR="001A482E" w:rsidRPr="00EB2DDE" w:rsidRDefault="001A482E" w:rsidP="00C22FC0">
            <w:pPr>
              <w:rPr>
                <w:rFonts w:ascii="Baskerville Old Face" w:hAnsi="Baskerville Old Face"/>
                <w:b/>
                <w:bCs/>
                <w:sz w:val="21"/>
                <w:szCs w:val="21"/>
              </w:rPr>
            </w:pPr>
          </w:p>
        </w:tc>
        <w:tc>
          <w:tcPr>
            <w:tcW w:w="2693" w:type="dxa"/>
            <w:tcBorders>
              <w:bottom w:val="single" w:sz="4" w:space="0" w:color="auto"/>
            </w:tcBorders>
            <w:shd w:val="clear" w:color="auto" w:fill="C5E0B3" w:themeFill="accent6" w:themeFillTint="66"/>
          </w:tcPr>
          <w:p w14:paraId="2FE7602A" w14:textId="77777777" w:rsidR="001A482E" w:rsidRPr="00EB2DDE" w:rsidRDefault="001A482E" w:rsidP="00C22FC0">
            <w:pPr>
              <w:rPr>
                <w:rFonts w:ascii="Baskerville Old Face" w:hAnsi="Baskerville Old Face"/>
                <w:b/>
                <w:bCs/>
                <w:sz w:val="21"/>
                <w:szCs w:val="21"/>
              </w:rPr>
            </w:pPr>
          </w:p>
        </w:tc>
      </w:tr>
      <w:tr w:rsidR="00EB2DDE" w:rsidRPr="00EB2DDE" w14:paraId="2F1B115B" w14:textId="77777777" w:rsidTr="00EB2DDE">
        <w:tc>
          <w:tcPr>
            <w:tcW w:w="1815" w:type="dxa"/>
          </w:tcPr>
          <w:p w14:paraId="5697870E" w14:textId="308DFB6B" w:rsidR="001A482E" w:rsidRPr="00EB2DDE" w:rsidRDefault="00264ECE" w:rsidP="00C22FC0">
            <w:pPr>
              <w:rPr>
                <w:rFonts w:ascii="Baskerville Old Face" w:hAnsi="Baskerville Old Face"/>
                <w:b/>
                <w:bCs/>
                <w:sz w:val="21"/>
                <w:szCs w:val="21"/>
              </w:rPr>
            </w:pPr>
            <w:r w:rsidRPr="00EB2DDE">
              <w:rPr>
                <w:rFonts w:ascii="Baskerville Old Face" w:hAnsi="Baskerville Old Face"/>
                <w:b/>
                <w:bCs/>
                <w:sz w:val="21"/>
                <w:szCs w:val="21"/>
              </w:rPr>
              <w:t>Protein</w:t>
            </w:r>
          </w:p>
        </w:tc>
        <w:tc>
          <w:tcPr>
            <w:tcW w:w="1866" w:type="dxa"/>
          </w:tcPr>
          <w:p w14:paraId="0E250CFD" w14:textId="1EB7B3E2" w:rsidR="001A482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Proteins</w:t>
            </w:r>
          </w:p>
        </w:tc>
        <w:tc>
          <w:tcPr>
            <w:tcW w:w="1701" w:type="dxa"/>
          </w:tcPr>
          <w:p w14:paraId="3E7004C7" w14:textId="54DF5740" w:rsidR="001A482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Pepsin (stomach glands) in presence of HCl</w:t>
            </w:r>
          </w:p>
        </w:tc>
        <w:tc>
          <w:tcPr>
            <w:tcW w:w="1843" w:type="dxa"/>
          </w:tcPr>
          <w:p w14:paraId="6A7408FA" w14:textId="0D51E91C" w:rsidR="001A482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Stomach</w:t>
            </w:r>
          </w:p>
        </w:tc>
        <w:tc>
          <w:tcPr>
            <w:tcW w:w="2693" w:type="dxa"/>
            <w:tcBorders>
              <w:bottom w:val="nil"/>
            </w:tcBorders>
          </w:tcPr>
          <w:p w14:paraId="008951FD" w14:textId="27673AD6" w:rsidR="001A482E" w:rsidRPr="00EB2DDE" w:rsidRDefault="00EB2DDE" w:rsidP="00C22FC0">
            <w:pPr>
              <w:rPr>
                <w:rFonts w:ascii="Baskerville Old Face" w:hAnsi="Baskerville Old Face"/>
                <w:sz w:val="21"/>
                <w:szCs w:val="21"/>
              </w:rPr>
            </w:pPr>
            <w:r>
              <w:rPr>
                <w:rFonts w:ascii="Baskerville Old Face" w:hAnsi="Baskerville Old Face"/>
                <w:sz w:val="21"/>
                <w:szCs w:val="21"/>
              </w:rPr>
              <w:t>Amino acids are absorbed via cotransport with Na+. Some dipeptides and tripeptides are absorbed via cotransport with H+ and hydrolyzed to amino acids within the cells. Amino acids leave the epithelial cells by facilitated diffusion, enter the capillary blood in the villi and are transported to the liver via the hepatic portal vein</w:t>
            </w:r>
          </w:p>
        </w:tc>
      </w:tr>
      <w:tr w:rsidR="00EB2DDE" w:rsidRPr="00EB2DDE" w14:paraId="75AB4551" w14:textId="77777777" w:rsidTr="00EB2DDE">
        <w:tc>
          <w:tcPr>
            <w:tcW w:w="1815" w:type="dxa"/>
          </w:tcPr>
          <w:p w14:paraId="3C759D9C" w14:textId="77777777" w:rsidR="001A482E" w:rsidRPr="00EB2DDE" w:rsidRDefault="001A482E" w:rsidP="00C22FC0">
            <w:pPr>
              <w:rPr>
                <w:rFonts w:ascii="Baskerville Old Face" w:hAnsi="Baskerville Old Face"/>
                <w:b/>
                <w:bCs/>
                <w:sz w:val="21"/>
                <w:szCs w:val="21"/>
              </w:rPr>
            </w:pPr>
          </w:p>
        </w:tc>
        <w:tc>
          <w:tcPr>
            <w:tcW w:w="1866" w:type="dxa"/>
          </w:tcPr>
          <w:p w14:paraId="072C4EF1" w14:textId="5F9CA03A" w:rsidR="001A482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Large Polypeptides</w:t>
            </w:r>
          </w:p>
        </w:tc>
        <w:tc>
          <w:tcPr>
            <w:tcW w:w="1701" w:type="dxa"/>
          </w:tcPr>
          <w:p w14:paraId="49DD2680" w14:textId="11D2D86C" w:rsidR="001A482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 xml:space="preserve">Pancreatic enzymes </w:t>
            </w:r>
          </w:p>
        </w:tc>
        <w:tc>
          <w:tcPr>
            <w:tcW w:w="1843" w:type="dxa"/>
          </w:tcPr>
          <w:p w14:paraId="441AEA1F" w14:textId="0110D84F" w:rsidR="001A482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Small intestine</w:t>
            </w:r>
          </w:p>
        </w:tc>
        <w:tc>
          <w:tcPr>
            <w:tcW w:w="2693" w:type="dxa"/>
            <w:tcBorders>
              <w:top w:val="nil"/>
              <w:bottom w:val="nil"/>
            </w:tcBorders>
          </w:tcPr>
          <w:p w14:paraId="57947722" w14:textId="77777777" w:rsidR="001A482E" w:rsidRPr="00EB2DDE" w:rsidRDefault="001A482E" w:rsidP="00C22FC0">
            <w:pPr>
              <w:rPr>
                <w:rFonts w:ascii="Baskerville Old Face" w:hAnsi="Baskerville Old Face"/>
                <w:b/>
                <w:bCs/>
                <w:sz w:val="21"/>
                <w:szCs w:val="21"/>
              </w:rPr>
            </w:pPr>
          </w:p>
        </w:tc>
      </w:tr>
      <w:tr w:rsidR="00264ECE" w:rsidRPr="00EB2DDE" w14:paraId="7142E97D" w14:textId="77777777" w:rsidTr="00EB2DDE">
        <w:tc>
          <w:tcPr>
            <w:tcW w:w="1815" w:type="dxa"/>
          </w:tcPr>
          <w:p w14:paraId="13C260D7" w14:textId="77777777" w:rsidR="00264ECE" w:rsidRPr="00EB2DDE" w:rsidRDefault="00264ECE" w:rsidP="00C22FC0">
            <w:pPr>
              <w:rPr>
                <w:rFonts w:ascii="Baskerville Old Face" w:hAnsi="Baskerville Old Face"/>
                <w:b/>
                <w:bCs/>
                <w:sz w:val="21"/>
                <w:szCs w:val="21"/>
              </w:rPr>
            </w:pPr>
          </w:p>
        </w:tc>
        <w:tc>
          <w:tcPr>
            <w:tcW w:w="1866" w:type="dxa"/>
          </w:tcPr>
          <w:p w14:paraId="2309E5CF" w14:textId="3EBADFC1" w:rsidR="00264EC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Small Polypeptides and Peptides (amino acids)</w:t>
            </w:r>
          </w:p>
        </w:tc>
        <w:tc>
          <w:tcPr>
            <w:tcW w:w="1701" w:type="dxa"/>
          </w:tcPr>
          <w:p w14:paraId="4DC1F789" w14:textId="60A32E71" w:rsidR="00264EC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 xml:space="preserve">Brush border enzymes </w:t>
            </w:r>
          </w:p>
        </w:tc>
        <w:tc>
          <w:tcPr>
            <w:tcW w:w="1843" w:type="dxa"/>
          </w:tcPr>
          <w:p w14:paraId="25422B99" w14:textId="2CC4D489" w:rsidR="00264ECE" w:rsidRPr="00EB2DDE" w:rsidRDefault="00264ECE" w:rsidP="00C22FC0">
            <w:pPr>
              <w:rPr>
                <w:rFonts w:ascii="Baskerville Old Face" w:hAnsi="Baskerville Old Face"/>
                <w:sz w:val="21"/>
                <w:szCs w:val="21"/>
              </w:rPr>
            </w:pPr>
            <w:r w:rsidRPr="00EB2DDE">
              <w:rPr>
                <w:rFonts w:ascii="Baskerville Old Face" w:hAnsi="Baskerville Old Face"/>
                <w:sz w:val="21"/>
                <w:szCs w:val="21"/>
              </w:rPr>
              <w:t>Small intestine</w:t>
            </w:r>
          </w:p>
        </w:tc>
        <w:tc>
          <w:tcPr>
            <w:tcW w:w="2693" w:type="dxa"/>
            <w:tcBorders>
              <w:top w:val="nil"/>
            </w:tcBorders>
          </w:tcPr>
          <w:p w14:paraId="768F447A" w14:textId="77777777" w:rsidR="00264ECE" w:rsidRPr="00EB2DDE" w:rsidRDefault="00264ECE" w:rsidP="00C22FC0">
            <w:pPr>
              <w:rPr>
                <w:rFonts w:ascii="Baskerville Old Face" w:hAnsi="Baskerville Old Face"/>
                <w:b/>
                <w:bCs/>
                <w:sz w:val="21"/>
                <w:szCs w:val="21"/>
              </w:rPr>
            </w:pPr>
          </w:p>
        </w:tc>
      </w:tr>
      <w:tr w:rsidR="00EB2DDE" w:rsidRPr="00EB2DDE" w14:paraId="30FD68E2" w14:textId="77777777" w:rsidTr="00E870C3">
        <w:tc>
          <w:tcPr>
            <w:tcW w:w="1815" w:type="dxa"/>
            <w:shd w:val="clear" w:color="auto" w:fill="C5E0B3" w:themeFill="accent6" w:themeFillTint="66"/>
          </w:tcPr>
          <w:p w14:paraId="28ECFF67" w14:textId="77777777" w:rsidR="00264ECE" w:rsidRPr="00EB2DDE" w:rsidRDefault="00264ECE" w:rsidP="00C22FC0">
            <w:pPr>
              <w:rPr>
                <w:rFonts w:ascii="Baskerville Old Face" w:hAnsi="Baskerville Old Face"/>
                <w:b/>
                <w:bCs/>
                <w:sz w:val="21"/>
                <w:szCs w:val="21"/>
              </w:rPr>
            </w:pPr>
          </w:p>
        </w:tc>
        <w:tc>
          <w:tcPr>
            <w:tcW w:w="1866" w:type="dxa"/>
            <w:shd w:val="clear" w:color="auto" w:fill="C5E0B3" w:themeFill="accent6" w:themeFillTint="66"/>
          </w:tcPr>
          <w:p w14:paraId="270EDA63" w14:textId="77777777" w:rsidR="00264ECE" w:rsidRPr="00EB2DDE" w:rsidRDefault="00264ECE" w:rsidP="00C22FC0">
            <w:pPr>
              <w:rPr>
                <w:rFonts w:ascii="Baskerville Old Face" w:hAnsi="Baskerville Old Face"/>
                <w:sz w:val="21"/>
                <w:szCs w:val="21"/>
              </w:rPr>
            </w:pPr>
          </w:p>
        </w:tc>
        <w:tc>
          <w:tcPr>
            <w:tcW w:w="1701" w:type="dxa"/>
            <w:shd w:val="clear" w:color="auto" w:fill="C5E0B3" w:themeFill="accent6" w:themeFillTint="66"/>
          </w:tcPr>
          <w:p w14:paraId="7FDCE07D" w14:textId="77777777" w:rsidR="00264ECE" w:rsidRPr="00EB2DDE" w:rsidRDefault="00264ECE" w:rsidP="00C22FC0">
            <w:pPr>
              <w:rPr>
                <w:rFonts w:ascii="Baskerville Old Face" w:hAnsi="Baskerville Old Face"/>
                <w:sz w:val="21"/>
                <w:szCs w:val="21"/>
              </w:rPr>
            </w:pPr>
          </w:p>
        </w:tc>
        <w:tc>
          <w:tcPr>
            <w:tcW w:w="1843" w:type="dxa"/>
            <w:shd w:val="clear" w:color="auto" w:fill="C5E0B3" w:themeFill="accent6" w:themeFillTint="66"/>
          </w:tcPr>
          <w:p w14:paraId="579D1FC5" w14:textId="77777777" w:rsidR="00264ECE" w:rsidRPr="00EB2DDE" w:rsidRDefault="00264ECE" w:rsidP="00C22FC0">
            <w:pPr>
              <w:rPr>
                <w:rFonts w:ascii="Baskerville Old Face" w:hAnsi="Baskerville Old Face"/>
                <w:sz w:val="21"/>
                <w:szCs w:val="21"/>
              </w:rPr>
            </w:pPr>
          </w:p>
        </w:tc>
        <w:tc>
          <w:tcPr>
            <w:tcW w:w="2693" w:type="dxa"/>
            <w:shd w:val="clear" w:color="auto" w:fill="C5E0B3" w:themeFill="accent6" w:themeFillTint="66"/>
          </w:tcPr>
          <w:p w14:paraId="41D8B0A4" w14:textId="77777777" w:rsidR="00264ECE" w:rsidRPr="00EB2DDE" w:rsidRDefault="00264ECE" w:rsidP="00C22FC0">
            <w:pPr>
              <w:rPr>
                <w:rFonts w:ascii="Baskerville Old Face" w:hAnsi="Baskerville Old Face"/>
                <w:b/>
                <w:bCs/>
                <w:sz w:val="21"/>
                <w:szCs w:val="21"/>
              </w:rPr>
            </w:pPr>
          </w:p>
        </w:tc>
      </w:tr>
      <w:tr w:rsidR="00EB2DDE" w:rsidRPr="00EB2DDE" w14:paraId="239B28A0" w14:textId="77777777" w:rsidTr="00E870C3">
        <w:tc>
          <w:tcPr>
            <w:tcW w:w="1815" w:type="dxa"/>
            <w:shd w:val="clear" w:color="auto" w:fill="FFFFFF" w:themeFill="background1"/>
          </w:tcPr>
          <w:p w14:paraId="5D143608" w14:textId="6BC22C89" w:rsidR="00E870C3" w:rsidRPr="00EB2DDE" w:rsidRDefault="00E870C3" w:rsidP="00C22FC0">
            <w:pPr>
              <w:rPr>
                <w:rFonts w:ascii="Baskerville Old Face" w:hAnsi="Baskerville Old Face"/>
                <w:b/>
                <w:bCs/>
                <w:sz w:val="21"/>
                <w:szCs w:val="21"/>
              </w:rPr>
            </w:pPr>
            <w:r w:rsidRPr="00EB2DDE">
              <w:rPr>
                <w:rFonts w:ascii="Baskerville Old Face" w:hAnsi="Baskerville Old Face"/>
                <w:b/>
                <w:bCs/>
                <w:sz w:val="21"/>
                <w:szCs w:val="21"/>
              </w:rPr>
              <w:t>Fat</w:t>
            </w:r>
          </w:p>
        </w:tc>
        <w:tc>
          <w:tcPr>
            <w:tcW w:w="1866" w:type="dxa"/>
            <w:shd w:val="clear" w:color="auto" w:fill="FFFFFF" w:themeFill="background1"/>
          </w:tcPr>
          <w:p w14:paraId="6B69B143" w14:textId="5FCDB733" w:rsidR="00E870C3" w:rsidRPr="00EB2DDE" w:rsidRDefault="00E870C3" w:rsidP="00C22FC0">
            <w:pPr>
              <w:rPr>
                <w:rFonts w:ascii="Baskerville Old Face" w:hAnsi="Baskerville Old Face"/>
                <w:sz w:val="21"/>
                <w:szCs w:val="21"/>
              </w:rPr>
            </w:pPr>
            <w:proofErr w:type="spellStart"/>
            <w:r w:rsidRPr="00EB2DDE">
              <w:rPr>
                <w:rFonts w:ascii="Baskerville Old Face" w:hAnsi="Baskerville Old Face"/>
                <w:sz w:val="21"/>
                <w:szCs w:val="21"/>
              </w:rPr>
              <w:t>Umemulsified</w:t>
            </w:r>
            <w:proofErr w:type="spellEnd"/>
            <w:r w:rsidRPr="00EB2DDE">
              <w:rPr>
                <w:rFonts w:ascii="Baskerville Old Face" w:hAnsi="Baskerville Old Face"/>
                <w:sz w:val="21"/>
                <w:szCs w:val="21"/>
              </w:rPr>
              <w:t xml:space="preserve"> Triglycerides, Monoglycerides, and Fatty Acids</w:t>
            </w:r>
          </w:p>
        </w:tc>
        <w:tc>
          <w:tcPr>
            <w:tcW w:w="1701" w:type="dxa"/>
            <w:shd w:val="clear" w:color="auto" w:fill="FFFFFF" w:themeFill="background1"/>
          </w:tcPr>
          <w:p w14:paraId="50C247CE" w14:textId="4CB7C32C" w:rsidR="00E870C3" w:rsidRPr="00EB2DDE" w:rsidRDefault="00E870C3" w:rsidP="00C22FC0">
            <w:pPr>
              <w:rPr>
                <w:rFonts w:ascii="Baskerville Old Face" w:hAnsi="Baskerville Old Face"/>
                <w:sz w:val="21"/>
                <w:szCs w:val="21"/>
              </w:rPr>
            </w:pPr>
            <w:r w:rsidRPr="00EB2DDE">
              <w:rPr>
                <w:rFonts w:ascii="Baskerville Old Face" w:hAnsi="Baskerville Old Face"/>
                <w:sz w:val="21"/>
                <w:szCs w:val="21"/>
              </w:rPr>
              <w:t>Lingual lipase, Gastric lipase, Emulsification by bile salts from liver, Pancreatic and lipases</w:t>
            </w:r>
          </w:p>
        </w:tc>
        <w:tc>
          <w:tcPr>
            <w:tcW w:w="1843" w:type="dxa"/>
            <w:shd w:val="clear" w:color="auto" w:fill="FFFFFF" w:themeFill="background1"/>
          </w:tcPr>
          <w:p w14:paraId="48499C67" w14:textId="64936E87" w:rsidR="00E870C3" w:rsidRPr="00EB2DDE" w:rsidRDefault="00E870C3" w:rsidP="00C22FC0">
            <w:pPr>
              <w:rPr>
                <w:rFonts w:ascii="Baskerville Old Face" w:hAnsi="Baskerville Old Face"/>
                <w:sz w:val="21"/>
                <w:szCs w:val="21"/>
              </w:rPr>
            </w:pPr>
            <w:r w:rsidRPr="00EB2DDE">
              <w:rPr>
                <w:rFonts w:ascii="Baskerville Old Face" w:hAnsi="Baskerville Old Face"/>
                <w:sz w:val="21"/>
                <w:szCs w:val="21"/>
              </w:rPr>
              <w:t>Mouth, Stomach, and Small intestine</w:t>
            </w:r>
          </w:p>
        </w:tc>
        <w:tc>
          <w:tcPr>
            <w:tcW w:w="2693" w:type="dxa"/>
            <w:shd w:val="clear" w:color="auto" w:fill="FFFFFF" w:themeFill="background1"/>
          </w:tcPr>
          <w:p w14:paraId="4B01EAD7" w14:textId="622AC7F4" w:rsidR="00E870C3" w:rsidRPr="00EB2DDE" w:rsidRDefault="00E870C3" w:rsidP="00C22FC0">
            <w:pPr>
              <w:rPr>
                <w:rFonts w:ascii="Baskerville Old Face" w:hAnsi="Baskerville Old Face"/>
                <w:sz w:val="21"/>
                <w:szCs w:val="21"/>
              </w:rPr>
            </w:pPr>
            <w:r w:rsidRPr="00EB2DDE">
              <w:rPr>
                <w:rFonts w:ascii="Baskerville Old Face" w:hAnsi="Baskerville Old Face"/>
                <w:sz w:val="21"/>
                <w:szCs w:val="21"/>
              </w:rPr>
              <w:t xml:space="preserve">Fatty acids and monoglycerides enter the intestinal cells via diffusion. Fatty acids and monoglycerides are recombined to form triglycerides </w:t>
            </w:r>
            <w:r w:rsidR="00EB2DDE" w:rsidRPr="00EB2DDE">
              <w:rPr>
                <w:rFonts w:ascii="Baskerville Old Face" w:hAnsi="Baskerville Old Face"/>
                <w:sz w:val="21"/>
                <w:szCs w:val="21"/>
              </w:rPr>
              <w:t>and the resulting chylomicrons are extruded by exocytosis. They enter the lacteals of the villi and are transported to the systemic circulation via the lymph in the thoracic duct. Fatty acids are absorbed into the capillary blood in the villi by diffusion and transported to the liver via the hepatic portal vein</w:t>
            </w:r>
          </w:p>
        </w:tc>
      </w:tr>
      <w:tr w:rsidR="00E870C3" w:rsidRPr="00EB2DDE" w14:paraId="5F4536E5" w14:textId="77777777" w:rsidTr="00E870C3">
        <w:tc>
          <w:tcPr>
            <w:tcW w:w="1815" w:type="dxa"/>
            <w:shd w:val="clear" w:color="auto" w:fill="C5E0B3" w:themeFill="accent6" w:themeFillTint="66"/>
          </w:tcPr>
          <w:p w14:paraId="0D45C583" w14:textId="77777777" w:rsidR="00E870C3" w:rsidRPr="00EB2DDE" w:rsidRDefault="00E870C3" w:rsidP="00C22FC0">
            <w:pPr>
              <w:rPr>
                <w:rFonts w:ascii="Baskerville Old Face" w:hAnsi="Baskerville Old Face"/>
                <w:b/>
                <w:bCs/>
                <w:sz w:val="21"/>
                <w:szCs w:val="21"/>
              </w:rPr>
            </w:pPr>
          </w:p>
        </w:tc>
        <w:tc>
          <w:tcPr>
            <w:tcW w:w="1866" w:type="dxa"/>
            <w:shd w:val="clear" w:color="auto" w:fill="C5E0B3" w:themeFill="accent6" w:themeFillTint="66"/>
          </w:tcPr>
          <w:p w14:paraId="48B6ED09" w14:textId="77777777" w:rsidR="00E870C3" w:rsidRPr="00EB2DDE" w:rsidRDefault="00E870C3" w:rsidP="00C22FC0">
            <w:pPr>
              <w:rPr>
                <w:rFonts w:ascii="Baskerville Old Face" w:hAnsi="Baskerville Old Face"/>
                <w:sz w:val="21"/>
                <w:szCs w:val="21"/>
              </w:rPr>
            </w:pPr>
          </w:p>
        </w:tc>
        <w:tc>
          <w:tcPr>
            <w:tcW w:w="1701" w:type="dxa"/>
            <w:shd w:val="clear" w:color="auto" w:fill="C5E0B3" w:themeFill="accent6" w:themeFillTint="66"/>
          </w:tcPr>
          <w:p w14:paraId="2CB03FD2" w14:textId="77777777" w:rsidR="00E870C3" w:rsidRPr="00EB2DDE" w:rsidRDefault="00E870C3" w:rsidP="00C22FC0">
            <w:pPr>
              <w:rPr>
                <w:rFonts w:ascii="Baskerville Old Face" w:hAnsi="Baskerville Old Face"/>
                <w:sz w:val="21"/>
                <w:szCs w:val="21"/>
              </w:rPr>
            </w:pPr>
          </w:p>
        </w:tc>
        <w:tc>
          <w:tcPr>
            <w:tcW w:w="1843" w:type="dxa"/>
            <w:shd w:val="clear" w:color="auto" w:fill="C5E0B3" w:themeFill="accent6" w:themeFillTint="66"/>
          </w:tcPr>
          <w:p w14:paraId="008D350F" w14:textId="77777777" w:rsidR="00E870C3" w:rsidRPr="00EB2DDE" w:rsidRDefault="00E870C3" w:rsidP="00C22FC0">
            <w:pPr>
              <w:rPr>
                <w:rFonts w:ascii="Baskerville Old Face" w:hAnsi="Baskerville Old Face"/>
                <w:sz w:val="21"/>
                <w:szCs w:val="21"/>
              </w:rPr>
            </w:pPr>
          </w:p>
        </w:tc>
        <w:tc>
          <w:tcPr>
            <w:tcW w:w="2693" w:type="dxa"/>
            <w:shd w:val="clear" w:color="auto" w:fill="C5E0B3" w:themeFill="accent6" w:themeFillTint="66"/>
          </w:tcPr>
          <w:p w14:paraId="443924CA" w14:textId="77777777" w:rsidR="00E870C3" w:rsidRPr="00EB2DDE" w:rsidRDefault="00E870C3" w:rsidP="00C22FC0">
            <w:pPr>
              <w:rPr>
                <w:rFonts w:ascii="Baskerville Old Face" w:hAnsi="Baskerville Old Face"/>
                <w:b/>
                <w:bCs/>
                <w:sz w:val="21"/>
                <w:szCs w:val="21"/>
              </w:rPr>
            </w:pPr>
          </w:p>
        </w:tc>
      </w:tr>
      <w:tr w:rsidR="00E870C3" w:rsidRPr="00EB2DDE" w14:paraId="09DA3778" w14:textId="77777777" w:rsidTr="00E870C3">
        <w:tc>
          <w:tcPr>
            <w:tcW w:w="1815" w:type="dxa"/>
            <w:shd w:val="clear" w:color="auto" w:fill="FFFFFF" w:themeFill="background1"/>
          </w:tcPr>
          <w:p w14:paraId="227793FB" w14:textId="13FE357F" w:rsidR="00E870C3" w:rsidRPr="00EB2DDE" w:rsidRDefault="00E870C3" w:rsidP="00C22FC0">
            <w:pPr>
              <w:rPr>
                <w:rFonts w:ascii="Baskerville Old Face" w:hAnsi="Baskerville Old Face"/>
                <w:b/>
                <w:bCs/>
                <w:sz w:val="21"/>
                <w:szCs w:val="21"/>
              </w:rPr>
            </w:pPr>
            <w:r w:rsidRPr="00EB2DDE">
              <w:rPr>
                <w:rFonts w:ascii="Baskerville Old Face" w:hAnsi="Baskerville Old Face"/>
                <w:b/>
                <w:bCs/>
                <w:sz w:val="21"/>
                <w:szCs w:val="21"/>
              </w:rPr>
              <w:t xml:space="preserve">Nucleic Acid </w:t>
            </w:r>
          </w:p>
        </w:tc>
        <w:tc>
          <w:tcPr>
            <w:tcW w:w="1866" w:type="dxa"/>
            <w:shd w:val="clear" w:color="auto" w:fill="FFFFFF" w:themeFill="background1"/>
          </w:tcPr>
          <w:p w14:paraId="6074C1FF" w14:textId="64EFE143" w:rsidR="00E870C3" w:rsidRPr="00EB2DDE" w:rsidRDefault="00E870C3" w:rsidP="00C22FC0">
            <w:pPr>
              <w:rPr>
                <w:rFonts w:ascii="Baskerville Old Face" w:hAnsi="Baskerville Old Face"/>
                <w:sz w:val="21"/>
                <w:szCs w:val="21"/>
              </w:rPr>
            </w:pPr>
            <w:r w:rsidRPr="00EB2DDE">
              <w:rPr>
                <w:rFonts w:ascii="Baskerville Old Face" w:hAnsi="Baskerville Old Face"/>
                <w:sz w:val="21"/>
                <w:szCs w:val="21"/>
              </w:rPr>
              <w:t>Nucleic Acids, Pentose Sugars, N-Containing Bases, and Phosphate Ions</w:t>
            </w:r>
          </w:p>
        </w:tc>
        <w:tc>
          <w:tcPr>
            <w:tcW w:w="1701" w:type="dxa"/>
            <w:shd w:val="clear" w:color="auto" w:fill="FFFFFF" w:themeFill="background1"/>
          </w:tcPr>
          <w:p w14:paraId="7A434E37" w14:textId="58491A12" w:rsidR="00E870C3" w:rsidRPr="00EB2DDE" w:rsidRDefault="00E870C3" w:rsidP="00C22FC0">
            <w:pPr>
              <w:rPr>
                <w:rFonts w:ascii="Baskerville Old Face" w:hAnsi="Baskerville Old Face"/>
                <w:sz w:val="21"/>
                <w:szCs w:val="21"/>
              </w:rPr>
            </w:pPr>
            <w:r w:rsidRPr="00EB2DDE">
              <w:rPr>
                <w:rFonts w:ascii="Baskerville Old Face" w:hAnsi="Baskerville Old Face"/>
                <w:sz w:val="21"/>
                <w:szCs w:val="21"/>
              </w:rPr>
              <w:t xml:space="preserve">Pancreatic ribonuclease, Deoxyribonuclease, and Brush border enzymes </w:t>
            </w:r>
          </w:p>
        </w:tc>
        <w:tc>
          <w:tcPr>
            <w:tcW w:w="1843" w:type="dxa"/>
            <w:shd w:val="clear" w:color="auto" w:fill="FFFFFF" w:themeFill="background1"/>
          </w:tcPr>
          <w:p w14:paraId="031C9A7B" w14:textId="6150D985" w:rsidR="00E870C3" w:rsidRPr="00EB2DDE" w:rsidRDefault="00E870C3" w:rsidP="00C22FC0">
            <w:pPr>
              <w:rPr>
                <w:rFonts w:ascii="Baskerville Old Face" w:hAnsi="Baskerville Old Face"/>
                <w:sz w:val="21"/>
                <w:szCs w:val="21"/>
              </w:rPr>
            </w:pPr>
            <w:r w:rsidRPr="00EB2DDE">
              <w:rPr>
                <w:rFonts w:ascii="Baskerville Old Face" w:hAnsi="Baskerville Old Face"/>
                <w:sz w:val="21"/>
                <w:szCs w:val="21"/>
              </w:rPr>
              <w:t>Small intestine</w:t>
            </w:r>
          </w:p>
        </w:tc>
        <w:tc>
          <w:tcPr>
            <w:tcW w:w="2693" w:type="dxa"/>
            <w:shd w:val="clear" w:color="auto" w:fill="FFFFFF" w:themeFill="background1"/>
          </w:tcPr>
          <w:p w14:paraId="7B5F15F4" w14:textId="5CF35F8A" w:rsidR="00E870C3" w:rsidRPr="00EB2DDE" w:rsidRDefault="00E870C3" w:rsidP="00C22FC0">
            <w:pPr>
              <w:rPr>
                <w:rFonts w:ascii="Baskerville Old Face" w:hAnsi="Baskerville Old Face"/>
                <w:sz w:val="21"/>
                <w:szCs w:val="21"/>
              </w:rPr>
            </w:pPr>
            <w:r w:rsidRPr="00EB2DDE">
              <w:rPr>
                <w:rFonts w:ascii="Baskerville Old Face" w:hAnsi="Baskerville Old Face"/>
                <w:sz w:val="21"/>
                <w:szCs w:val="21"/>
              </w:rPr>
              <w:t>Enter intestinal cells by active transport via membrane carriers. Absorbed into capillary blood in the villi and transported to the liver via hepatic portal vein</w:t>
            </w:r>
          </w:p>
        </w:tc>
      </w:tr>
    </w:tbl>
    <w:p w14:paraId="00F6D8C2" w14:textId="77777777" w:rsidR="001A482E" w:rsidRPr="001A482E" w:rsidRDefault="001A482E" w:rsidP="00C22FC0">
      <w:pPr>
        <w:rPr>
          <w:rFonts w:ascii="Baskerville Old Face" w:hAnsi="Baskerville Old Face"/>
          <w:b/>
          <w:bCs/>
          <w:sz w:val="24"/>
          <w:szCs w:val="24"/>
        </w:rPr>
      </w:pPr>
    </w:p>
    <w:p w14:paraId="261C6B6E" w14:textId="34DAE0D6" w:rsidR="00E92D23" w:rsidRDefault="00E92D23" w:rsidP="00C22FC0">
      <w:pPr>
        <w:rPr>
          <w:rFonts w:ascii="Baskerville Old Face" w:hAnsi="Baskerville Old Face"/>
          <w:sz w:val="24"/>
          <w:szCs w:val="24"/>
        </w:rPr>
      </w:pPr>
    </w:p>
    <w:p w14:paraId="4BF05240" w14:textId="2F86A874" w:rsidR="001A649A" w:rsidRDefault="001A649A" w:rsidP="00C22FC0">
      <w:pPr>
        <w:rPr>
          <w:rFonts w:ascii="Baskerville Old Face" w:hAnsi="Baskerville Old Face"/>
          <w:b/>
          <w:bCs/>
          <w:sz w:val="24"/>
          <w:szCs w:val="24"/>
        </w:rPr>
      </w:pPr>
    </w:p>
    <w:p w14:paraId="087D5D2A" w14:textId="77777777" w:rsidR="001A649A" w:rsidRPr="001A649A" w:rsidRDefault="001A649A" w:rsidP="00C22FC0">
      <w:pPr>
        <w:rPr>
          <w:rFonts w:ascii="Baskerville Old Face" w:hAnsi="Baskerville Old Face"/>
          <w:b/>
          <w:bCs/>
          <w:sz w:val="24"/>
          <w:szCs w:val="24"/>
        </w:rPr>
      </w:pPr>
    </w:p>
    <w:sectPr w:rsidR="001A649A" w:rsidRPr="001A64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6233"/>
    <w:multiLevelType w:val="hybridMultilevel"/>
    <w:tmpl w:val="31E6BB6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15:restartNumberingAfterBreak="0">
    <w:nsid w:val="01AC4924"/>
    <w:multiLevelType w:val="hybridMultilevel"/>
    <w:tmpl w:val="E4A2B280"/>
    <w:lvl w:ilvl="0" w:tplc="85F485F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01C810F9"/>
    <w:multiLevelType w:val="hybridMultilevel"/>
    <w:tmpl w:val="B11E7B8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15:restartNumberingAfterBreak="0">
    <w:nsid w:val="0564748C"/>
    <w:multiLevelType w:val="hybridMultilevel"/>
    <w:tmpl w:val="C3589AEC"/>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4" w15:restartNumberingAfterBreak="0">
    <w:nsid w:val="08833709"/>
    <w:multiLevelType w:val="hybridMultilevel"/>
    <w:tmpl w:val="0E04EC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0BFE4A99"/>
    <w:multiLevelType w:val="hybridMultilevel"/>
    <w:tmpl w:val="0824A36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0CD91231"/>
    <w:multiLevelType w:val="hybridMultilevel"/>
    <w:tmpl w:val="1034F35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15:restartNumberingAfterBreak="0">
    <w:nsid w:val="1B1769B5"/>
    <w:multiLevelType w:val="hybridMultilevel"/>
    <w:tmpl w:val="2C20435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20005B2F"/>
    <w:multiLevelType w:val="hybridMultilevel"/>
    <w:tmpl w:val="CA129AC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15:restartNumberingAfterBreak="0">
    <w:nsid w:val="25613D0C"/>
    <w:multiLevelType w:val="hybridMultilevel"/>
    <w:tmpl w:val="290877B4"/>
    <w:lvl w:ilvl="0" w:tplc="5B88DA9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27301C10"/>
    <w:multiLevelType w:val="hybridMultilevel"/>
    <w:tmpl w:val="7B8E64E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2AF53AE7"/>
    <w:multiLevelType w:val="hybridMultilevel"/>
    <w:tmpl w:val="F064B35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37DC307F"/>
    <w:multiLevelType w:val="hybridMultilevel"/>
    <w:tmpl w:val="F96C42F8"/>
    <w:lvl w:ilvl="0" w:tplc="4F84084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38512F53"/>
    <w:multiLevelType w:val="hybridMultilevel"/>
    <w:tmpl w:val="7198691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 w15:restartNumberingAfterBreak="0">
    <w:nsid w:val="43AF5DAB"/>
    <w:multiLevelType w:val="hybridMultilevel"/>
    <w:tmpl w:val="D3A01A36"/>
    <w:lvl w:ilvl="0" w:tplc="0EB81F0E">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5" w15:restartNumberingAfterBreak="0">
    <w:nsid w:val="49CB41CC"/>
    <w:multiLevelType w:val="hybridMultilevel"/>
    <w:tmpl w:val="DD98D0C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64BB1825"/>
    <w:multiLevelType w:val="hybridMultilevel"/>
    <w:tmpl w:val="BE5EB94C"/>
    <w:lvl w:ilvl="0" w:tplc="C5389C74">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7" w15:restartNumberingAfterBreak="0">
    <w:nsid w:val="66673CE2"/>
    <w:multiLevelType w:val="hybridMultilevel"/>
    <w:tmpl w:val="AEAC91EE"/>
    <w:lvl w:ilvl="0" w:tplc="E064E01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68F24F24"/>
    <w:multiLevelType w:val="hybridMultilevel"/>
    <w:tmpl w:val="D9E237D4"/>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9" w15:restartNumberingAfterBreak="0">
    <w:nsid w:val="6F502841"/>
    <w:multiLevelType w:val="hybridMultilevel"/>
    <w:tmpl w:val="F3B055F6"/>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0" w15:restartNumberingAfterBreak="0">
    <w:nsid w:val="76E87300"/>
    <w:multiLevelType w:val="hybridMultilevel"/>
    <w:tmpl w:val="3306CC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79306FCB"/>
    <w:multiLevelType w:val="hybridMultilevel"/>
    <w:tmpl w:val="313881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15:restartNumberingAfterBreak="0">
    <w:nsid w:val="7C84234B"/>
    <w:multiLevelType w:val="hybridMultilevel"/>
    <w:tmpl w:val="70C48F68"/>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3" w15:restartNumberingAfterBreak="0">
    <w:nsid w:val="7DA74E8F"/>
    <w:multiLevelType w:val="hybridMultilevel"/>
    <w:tmpl w:val="4356A726"/>
    <w:lvl w:ilvl="0" w:tplc="F65E3212">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4" w15:restartNumberingAfterBreak="0">
    <w:nsid w:val="7E1659EC"/>
    <w:multiLevelType w:val="hybridMultilevel"/>
    <w:tmpl w:val="40D0EE7E"/>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num w:numId="1">
    <w:abstractNumId w:val="9"/>
  </w:num>
  <w:num w:numId="2">
    <w:abstractNumId w:val="4"/>
  </w:num>
  <w:num w:numId="3">
    <w:abstractNumId w:val="6"/>
  </w:num>
  <w:num w:numId="4">
    <w:abstractNumId w:val="0"/>
  </w:num>
  <w:num w:numId="5">
    <w:abstractNumId w:val="2"/>
  </w:num>
  <w:num w:numId="6">
    <w:abstractNumId w:val="15"/>
  </w:num>
  <w:num w:numId="7">
    <w:abstractNumId w:val="20"/>
  </w:num>
  <w:num w:numId="8">
    <w:abstractNumId w:val="13"/>
  </w:num>
  <w:num w:numId="9">
    <w:abstractNumId w:val="5"/>
  </w:num>
  <w:num w:numId="10">
    <w:abstractNumId w:val="21"/>
  </w:num>
  <w:num w:numId="11">
    <w:abstractNumId w:val="11"/>
  </w:num>
  <w:num w:numId="12">
    <w:abstractNumId w:val="14"/>
  </w:num>
  <w:num w:numId="13">
    <w:abstractNumId w:val="8"/>
  </w:num>
  <w:num w:numId="14">
    <w:abstractNumId w:val="18"/>
  </w:num>
  <w:num w:numId="15">
    <w:abstractNumId w:val="3"/>
  </w:num>
  <w:num w:numId="16">
    <w:abstractNumId w:val="19"/>
  </w:num>
  <w:num w:numId="17">
    <w:abstractNumId w:val="22"/>
  </w:num>
  <w:num w:numId="18">
    <w:abstractNumId w:val="24"/>
  </w:num>
  <w:num w:numId="19">
    <w:abstractNumId w:val="23"/>
  </w:num>
  <w:num w:numId="20">
    <w:abstractNumId w:val="7"/>
  </w:num>
  <w:num w:numId="21">
    <w:abstractNumId w:val="16"/>
  </w:num>
  <w:num w:numId="22">
    <w:abstractNumId w:val="12"/>
  </w:num>
  <w:num w:numId="23">
    <w:abstractNumId w:val="10"/>
  </w:num>
  <w:num w:numId="24">
    <w:abstractNumId w:val="17"/>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D0C"/>
    <w:rsid w:val="00004EA6"/>
    <w:rsid w:val="0001126A"/>
    <w:rsid w:val="00015083"/>
    <w:rsid w:val="00021CA2"/>
    <w:rsid w:val="00021CA4"/>
    <w:rsid w:val="00024D93"/>
    <w:rsid w:val="000260F7"/>
    <w:rsid w:val="00026DC4"/>
    <w:rsid w:val="00030769"/>
    <w:rsid w:val="000318E6"/>
    <w:rsid w:val="00032406"/>
    <w:rsid w:val="000338CE"/>
    <w:rsid w:val="00037CBF"/>
    <w:rsid w:val="000442D7"/>
    <w:rsid w:val="000473FE"/>
    <w:rsid w:val="000502D1"/>
    <w:rsid w:val="00051A98"/>
    <w:rsid w:val="00051FC6"/>
    <w:rsid w:val="00055F55"/>
    <w:rsid w:val="00061D82"/>
    <w:rsid w:val="0006272F"/>
    <w:rsid w:val="000630D7"/>
    <w:rsid w:val="00063285"/>
    <w:rsid w:val="00066B10"/>
    <w:rsid w:val="00066C42"/>
    <w:rsid w:val="0006713B"/>
    <w:rsid w:val="000735B7"/>
    <w:rsid w:val="00076A22"/>
    <w:rsid w:val="0007732F"/>
    <w:rsid w:val="00086DC2"/>
    <w:rsid w:val="0009062C"/>
    <w:rsid w:val="00090738"/>
    <w:rsid w:val="00092037"/>
    <w:rsid w:val="00093AAA"/>
    <w:rsid w:val="00096691"/>
    <w:rsid w:val="000A04EB"/>
    <w:rsid w:val="000A2C2B"/>
    <w:rsid w:val="000B2CC8"/>
    <w:rsid w:val="000B2EE3"/>
    <w:rsid w:val="000C14F9"/>
    <w:rsid w:val="000C76CE"/>
    <w:rsid w:val="000D223B"/>
    <w:rsid w:val="000D2439"/>
    <w:rsid w:val="000D51EE"/>
    <w:rsid w:val="000E0C10"/>
    <w:rsid w:val="000E0D23"/>
    <w:rsid w:val="000E491E"/>
    <w:rsid w:val="000E57C8"/>
    <w:rsid w:val="000E583C"/>
    <w:rsid w:val="000F1D5B"/>
    <w:rsid w:val="000F3026"/>
    <w:rsid w:val="00102032"/>
    <w:rsid w:val="00104662"/>
    <w:rsid w:val="00104C4B"/>
    <w:rsid w:val="001140A1"/>
    <w:rsid w:val="001176F8"/>
    <w:rsid w:val="001212AB"/>
    <w:rsid w:val="00122D0C"/>
    <w:rsid w:val="00124EF4"/>
    <w:rsid w:val="00126054"/>
    <w:rsid w:val="0012620E"/>
    <w:rsid w:val="00126E2C"/>
    <w:rsid w:val="001310D2"/>
    <w:rsid w:val="00133D36"/>
    <w:rsid w:val="001351D2"/>
    <w:rsid w:val="001353AE"/>
    <w:rsid w:val="00137DBF"/>
    <w:rsid w:val="001421D1"/>
    <w:rsid w:val="00144C11"/>
    <w:rsid w:val="00153C4A"/>
    <w:rsid w:val="00153EF8"/>
    <w:rsid w:val="00157652"/>
    <w:rsid w:val="0017029E"/>
    <w:rsid w:val="00171CB2"/>
    <w:rsid w:val="00172590"/>
    <w:rsid w:val="00173002"/>
    <w:rsid w:val="00173D29"/>
    <w:rsid w:val="0017505D"/>
    <w:rsid w:val="00180E04"/>
    <w:rsid w:val="001821E3"/>
    <w:rsid w:val="001845BC"/>
    <w:rsid w:val="00184C19"/>
    <w:rsid w:val="001866C7"/>
    <w:rsid w:val="0019094A"/>
    <w:rsid w:val="001909F6"/>
    <w:rsid w:val="0019675D"/>
    <w:rsid w:val="001A1FDF"/>
    <w:rsid w:val="001A482E"/>
    <w:rsid w:val="001A649A"/>
    <w:rsid w:val="001B1981"/>
    <w:rsid w:val="001B1E44"/>
    <w:rsid w:val="001B2A56"/>
    <w:rsid w:val="001B4B27"/>
    <w:rsid w:val="001B7A6F"/>
    <w:rsid w:val="001D17DB"/>
    <w:rsid w:val="001D2358"/>
    <w:rsid w:val="001D2769"/>
    <w:rsid w:val="001D3765"/>
    <w:rsid w:val="001D5677"/>
    <w:rsid w:val="001E364A"/>
    <w:rsid w:val="001E468F"/>
    <w:rsid w:val="001E665E"/>
    <w:rsid w:val="001F3FA8"/>
    <w:rsid w:val="001F4FDB"/>
    <w:rsid w:val="001F57BB"/>
    <w:rsid w:val="001F7222"/>
    <w:rsid w:val="00201A31"/>
    <w:rsid w:val="00204F2F"/>
    <w:rsid w:val="00212BC9"/>
    <w:rsid w:val="002130D0"/>
    <w:rsid w:val="00213258"/>
    <w:rsid w:val="00216712"/>
    <w:rsid w:val="002176DC"/>
    <w:rsid w:val="00217703"/>
    <w:rsid w:val="00222BE2"/>
    <w:rsid w:val="00225A8B"/>
    <w:rsid w:val="00227129"/>
    <w:rsid w:val="00231379"/>
    <w:rsid w:val="002429BF"/>
    <w:rsid w:val="00242C43"/>
    <w:rsid w:val="00250454"/>
    <w:rsid w:val="00251D76"/>
    <w:rsid w:val="002571C3"/>
    <w:rsid w:val="002615B6"/>
    <w:rsid w:val="00264ECE"/>
    <w:rsid w:val="00275F95"/>
    <w:rsid w:val="00276B76"/>
    <w:rsid w:val="00281166"/>
    <w:rsid w:val="00283031"/>
    <w:rsid w:val="00283BA2"/>
    <w:rsid w:val="002844D9"/>
    <w:rsid w:val="00284A78"/>
    <w:rsid w:val="00286C9A"/>
    <w:rsid w:val="002924FA"/>
    <w:rsid w:val="00295E96"/>
    <w:rsid w:val="002A2048"/>
    <w:rsid w:val="002B330D"/>
    <w:rsid w:val="002B3DCC"/>
    <w:rsid w:val="002B61CE"/>
    <w:rsid w:val="002C387C"/>
    <w:rsid w:val="002C42AA"/>
    <w:rsid w:val="002C5CFA"/>
    <w:rsid w:val="002D13A3"/>
    <w:rsid w:val="002D3274"/>
    <w:rsid w:val="002D6686"/>
    <w:rsid w:val="002F1CE0"/>
    <w:rsid w:val="002F2710"/>
    <w:rsid w:val="002F302A"/>
    <w:rsid w:val="002F52AA"/>
    <w:rsid w:val="002F6A8C"/>
    <w:rsid w:val="00301F02"/>
    <w:rsid w:val="00302DA8"/>
    <w:rsid w:val="00302F08"/>
    <w:rsid w:val="0030490D"/>
    <w:rsid w:val="003139E6"/>
    <w:rsid w:val="00314E0A"/>
    <w:rsid w:val="003150C6"/>
    <w:rsid w:val="00315314"/>
    <w:rsid w:val="00315C51"/>
    <w:rsid w:val="0032136A"/>
    <w:rsid w:val="00326C78"/>
    <w:rsid w:val="00327EF8"/>
    <w:rsid w:val="00331814"/>
    <w:rsid w:val="00331F87"/>
    <w:rsid w:val="0033206C"/>
    <w:rsid w:val="003347DB"/>
    <w:rsid w:val="00336566"/>
    <w:rsid w:val="00336E41"/>
    <w:rsid w:val="00337F88"/>
    <w:rsid w:val="0034054E"/>
    <w:rsid w:val="00340991"/>
    <w:rsid w:val="00342740"/>
    <w:rsid w:val="00344E5A"/>
    <w:rsid w:val="00347239"/>
    <w:rsid w:val="00351140"/>
    <w:rsid w:val="003523A0"/>
    <w:rsid w:val="00354A09"/>
    <w:rsid w:val="0035522D"/>
    <w:rsid w:val="00360924"/>
    <w:rsid w:val="00361152"/>
    <w:rsid w:val="00363D3A"/>
    <w:rsid w:val="003662E8"/>
    <w:rsid w:val="00367B8C"/>
    <w:rsid w:val="0037292E"/>
    <w:rsid w:val="00373B1D"/>
    <w:rsid w:val="00374F8A"/>
    <w:rsid w:val="003776E0"/>
    <w:rsid w:val="00385C9C"/>
    <w:rsid w:val="00386B45"/>
    <w:rsid w:val="00391165"/>
    <w:rsid w:val="003927BC"/>
    <w:rsid w:val="003A2E3C"/>
    <w:rsid w:val="003A3AE0"/>
    <w:rsid w:val="003A3B15"/>
    <w:rsid w:val="003B15EB"/>
    <w:rsid w:val="003B4FF8"/>
    <w:rsid w:val="003C3C16"/>
    <w:rsid w:val="003C4E7B"/>
    <w:rsid w:val="003C59C4"/>
    <w:rsid w:val="003C67F2"/>
    <w:rsid w:val="003D0595"/>
    <w:rsid w:val="003D213A"/>
    <w:rsid w:val="003D3632"/>
    <w:rsid w:val="003D5807"/>
    <w:rsid w:val="003E2326"/>
    <w:rsid w:val="003E3928"/>
    <w:rsid w:val="003E429C"/>
    <w:rsid w:val="003E6535"/>
    <w:rsid w:val="003F04FB"/>
    <w:rsid w:val="003F0EB3"/>
    <w:rsid w:val="003F0F02"/>
    <w:rsid w:val="003F27F2"/>
    <w:rsid w:val="003F3024"/>
    <w:rsid w:val="003F40C1"/>
    <w:rsid w:val="00404D5E"/>
    <w:rsid w:val="00411348"/>
    <w:rsid w:val="004162CF"/>
    <w:rsid w:val="00421F09"/>
    <w:rsid w:val="004239EE"/>
    <w:rsid w:val="00427594"/>
    <w:rsid w:val="00430672"/>
    <w:rsid w:val="00434E34"/>
    <w:rsid w:val="00437723"/>
    <w:rsid w:val="00442881"/>
    <w:rsid w:val="004433DA"/>
    <w:rsid w:val="00443E67"/>
    <w:rsid w:val="004529E9"/>
    <w:rsid w:val="00452D1D"/>
    <w:rsid w:val="00453FA9"/>
    <w:rsid w:val="00456B9F"/>
    <w:rsid w:val="00465B8F"/>
    <w:rsid w:val="00466CAA"/>
    <w:rsid w:val="00471C0F"/>
    <w:rsid w:val="00472997"/>
    <w:rsid w:val="00472BB9"/>
    <w:rsid w:val="00480D75"/>
    <w:rsid w:val="00482986"/>
    <w:rsid w:val="0048647E"/>
    <w:rsid w:val="00492161"/>
    <w:rsid w:val="00494268"/>
    <w:rsid w:val="004A39D0"/>
    <w:rsid w:val="004A3B91"/>
    <w:rsid w:val="004B6AC8"/>
    <w:rsid w:val="004C27EE"/>
    <w:rsid w:val="004C438A"/>
    <w:rsid w:val="004C5DAD"/>
    <w:rsid w:val="004C65D7"/>
    <w:rsid w:val="004C6BA8"/>
    <w:rsid w:val="004C7595"/>
    <w:rsid w:val="004D0DC2"/>
    <w:rsid w:val="004D3ADE"/>
    <w:rsid w:val="004D63F7"/>
    <w:rsid w:val="004D6558"/>
    <w:rsid w:val="004E3E64"/>
    <w:rsid w:val="004E4821"/>
    <w:rsid w:val="004E4B6B"/>
    <w:rsid w:val="004F07C4"/>
    <w:rsid w:val="004F6DF4"/>
    <w:rsid w:val="00502949"/>
    <w:rsid w:val="00502FCC"/>
    <w:rsid w:val="00503CCC"/>
    <w:rsid w:val="00505F5F"/>
    <w:rsid w:val="00510DDE"/>
    <w:rsid w:val="00511FED"/>
    <w:rsid w:val="005257D8"/>
    <w:rsid w:val="005321FA"/>
    <w:rsid w:val="00532FCE"/>
    <w:rsid w:val="00533FEF"/>
    <w:rsid w:val="00543571"/>
    <w:rsid w:val="0054386E"/>
    <w:rsid w:val="00544E78"/>
    <w:rsid w:val="005504EF"/>
    <w:rsid w:val="005535AC"/>
    <w:rsid w:val="00554D73"/>
    <w:rsid w:val="00556277"/>
    <w:rsid w:val="005569A8"/>
    <w:rsid w:val="005571F9"/>
    <w:rsid w:val="00561645"/>
    <w:rsid w:val="00562211"/>
    <w:rsid w:val="00565BA0"/>
    <w:rsid w:val="00567FC0"/>
    <w:rsid w:val="005722A8"/>
    <w:rsid w:val="0057787E"/>
    <w:rsid w:val="00577A8B"/>
    <w:rsid w:val="00577FC4"/>
    <w:rsid w:val="005832F2"/>
    <w:rsid w:val="00586F6E"/>
    <w:rsid w:val="00587AEB"/>
    <w:rsid w:val="005930C5"/>
    <w:rsid w:val="0059560C"/>
    <w:rsid w:val="0059757A"/>
    <w:rsid w:val="005A2A80"/>
    <w:rsid w:val="005A7DF3"/>
    <w:rsid w:val="005B01CF"/>
    <w:rsid w:val="005B18AB"/>
    <w:rsid w:val="005B6F86"/>
    <w:rsid w:val="005B777C"/>
    <w:rsid w:val="005C00B8"/>
    <w:rsid w:val="005C239F"/>
    <w:rsid w:val="005C4FC6"/>
    <w:rsid w:val="005C764E"/>
    <w:rsid w:val="005D433F"/>
    <w:rsid w:val="005D43D0"/>
    <w:rsid w:val="005D4E8F"/>
    <w:rsid w:val="005D62CA"/>
    <w:rsid w:val="005E7C75"/>
    <w:rsid w:val="005F50EE"/>
    <w:rsid w:val="005F589E"/>
    <w:rsid w:val="005F7787"/>
    <w:rsid w:val="005F7DEB"/>
    <w:rsid w:val="005F7F72"/>
    <w:rsid w:val="0060080E"/>
    <w:rsid w:val="00601857"/>
    <w:rsid w:val="006113B6"/>
    <w:rsid w:val="00613D81"/>
    <w:rsid w:val="00622B3F"/>
    <w:rsid w:val="00630A89"/>
    <w:rsid w:val="0063632D"/>
    <w:rsid w:val="0063731D"/>
    <w:rsid w:val="0064117A"/>
    <w:rsid w:val="00643016"/>
    <w:rsid w:val="00644A2C"/>
    <w:rsid w:val="00645FD8"/>
    <w:rsid w:val="00647899"/>
    <w:rsid w:val="00652697"/>
    <w:rsid w:val="00652861"/>
    <w:rsid w:val="006529F4"/>
    <w:rsid w:val="006548D3"/>
    <w:rsid w:val="006558FB"/>
    <w:rsid w:val="006630E1"/>
    <w:rsid w:val="006633B8"/>
    <w:rsid w:val="0066739F"/>
    <w:rsid w:val="006700A8"/>
    <w:rsid w:val="00671D21"/>
    <w:rsid w:val="0068015C"/>
    <w:rsid w:val="00687F71"/>
    <w:rsid w:val="00691153"/>
    <w:rsid w:val="00691D02"/>
    <w:rsid w:val="0069572A"/>
    <w:rsid w:val="006A0A37"/>
    <w:rsid w:val="006A45F2"/>
    <w:rsid w:val="006A7835"/>
    <w:rsid w:val="006B2685"/>
    <w:rsid w:val="006B6738"/>
    <w:rsid w:val="006C1A9D"/>
    <w:rsid w:val="006C2269"/>
    <w:rsid w:val="006C2CFA"/>
    <w:rsid w:val="006C544E"/>
    <w:rsid w:val="006D094E"/>
    <w:rsid w:val="006D2119"/>
    <w:rsid w:val="006D3BA6"/>
    <w:rsid w:val="006D52C2"/>
    <w:rsid w:val="006E0209"/>
    <w:rsid w:val="006E1095"/>
    <w:rsid w:val="006E3D22"/>
    <w:rsid w:val="006E5CF0"/>
    <w:rsid w:val="006F360B"/>
    <w:rsid w:val="006F7FB4"/>
    <w:rsid w:val="00701D98"/>
    <w:rsid w:val="007048F6"/>
    <w:rsid w:val="007057BA"/>
    <w:rsid w:val="00712B7D"/>
    <w:rsid w:val="007136D6"/>
    <w:rsid w:val="007146DB"/>
    <w:rsid w:val="00715CC2"/>
    <w:rsid w:val="00720FD7"/>
    <w:rsid w:val="00722764"/>
    <w:rsid w:val="0072320E"/>
    <w:rsid w:val="00723CE0"/>
    <w:rsid w:val="007278E1"/>
    <w:rsid w:val="00732470"/>
    <w:rsid w:val="00732AEA"/>
    <w:rsid w:val="007349A8"/>
    <w:rsid w:val="007437DE"/>
    <w:rsid w:val="007441CC"/>
    <w:rsid w:val="00751030"/>
    <w:rsid w:val="007515A6"/>
    <w:rsid w:val="00752B5B"/>
    <w:rsid w:val="007546D8"/>
    <w:rsid w:val="00756196"/>
    <w:rsid w:val="00761022"/>
    <w:rsid w:val="0076279E"/>
    <w:rsid w:val="00770996"/>
    <w:rsid w:val="00771A79"/>
    <w:rsid w:val="00777644"/>
    <w:rsid w:val="007811D9"/>
    <w:rsid w:val="00781C20"/>
    <w:rsid w:val="00784325"/>
    <w:rsid w:val="00786A4B"/>
    <w:rsid w:val="00790390"/>
    <w:rsid w:val="00791E39"/>
    <w:rsid w:val="00795CB6"/>
    <w:rsid w:val="007A22BE"/>
    <w:rsid w:val="007A24BF"/>
    <w:rsid w:val="007A26EA"/>
    <w:rsid w:val="007A38CC"/>
    <w:rsid w:val="007A6FF0"/>
    <w:rsid w:val="007A763C"/>
    <w:rsid w:val="007B3BFE"/>
    <w:rsid w:val="007B4A69"/>
    <w:rsid w:val="007C1A55"/>
    <w:rsid w:val="007C42F8"/>
    <w:rsid w:val="007C4379"/>
    <w:rsid w:val="007C5823"/>
    <w:rsid w:val="007D10D6"/>
    <w:rsid w:val="007D1258"/>
    <w:rsid w:val="007D1A09"/>
    <w:rsid w:val="007D1ECE"/>
    <w:rsid w:val="007D35F1"/>
    <w:rsid w:val="007D5088"/>
    <w:rsid w:val="007D514F"/>
    <w:rsid w:val="007E467E"/>
    <w:rsid w:val="007E49D1"/>
    <w:rsid w:val="007E6480"/>
    <w:rsid w:val="007F0C76"/>
    <w:rsid w:val="007F1356"/>
    <w:rsid w:val="007F2C8C"/>
    <w:rsid w:val="00801DDF"/>
    <w:rsid w:val="00803589"/>
    <w:rsid w:val="0081330B"/>
    <w:rsid w:val="00814BDA"/>
    <w:rsid w:val="00817326"/>
    <w:rsid w:val="00822FFD"/>
    <w:rsid w:val="00823672"/>
    <w:rsid w:val="00833FC8"/>
    <w:rsid w:val="0083467B"/>
    <w:rsid w:val="008361E8"/>
    <w:rsid w:val="00843F44"/>
    <w:rsid w:val="00844D38"/>
    <w:rsid w:val="00844D79"/>
    <w:rsid w:val="008452B4"/>
    <w:rsid w:val="00851D38"/>
    <w:rsid w:val="00862A6F"/>
    <w:rsid w:val="00864EBF"/>
    <w:rsid w:val="008675D5"/>
    <w:rsid w:val="0086798C"/>
    <w:rsid w:val="00873725"/>
    <w:rsid w:val="00874B85"/>
    <w:rsid w:val="00883D15"/>
    <w:rsid w:val="0088469B"/>
    <w:rsid w:val="008874B5"/>
    <w:rsid w:val="00887BB3"/>
    <w:rsid w:val="0089747D"/>
    <w:rsid w:val="008A159F"/>
    <w:rsid w:val="008A3298"/>
    <w:rsid w:val="008A636A"/>
    <w:rsid w:val="008A7AAD"/>
    <w:rsid w:val="008B5DFF"/>
    <w:rsid w:val="008B678F"/>
    <w:rsid w:val="008B77BD"/>
    <w:rsid w:val="008C0CB2"/>
    <w:rsid w:val="008C1E57"/>
    <w:rsid w:val="008C323E"/>
    <w:rsid w:val="008D0CB3"/>
    <w:rsid w:val="008D70AB"/>
    <w:rsid w:val="008E36AB"/>
    <w:rsid w:val="008F0613"/>
    <w:rsid w:val="008F2A8D"/>
    <w:rsid w:val="008F474A"/>
    <w:rsid w:val="008F6B96"/>
    <w:rsid w:val="009039F6"/>
    <w:rsid w:val="00907675"/>
    <w:rsid w:val="00914D7E"/>
    <w:rsid w:val="00917DCE"/>
    <w:rsid w:val="009229A7"/>
    <w:rsid w:val="009254AD"/>
    <w:rsid w:val="009273EC"/>
    <w:rsid w:val="00930324"/>
    <w:rsid w:val="00931ED1"/>
    <w:rsid w:val="00935C45"/>
    <w:rsid w:val="00936E3A"/>
    <w:rsid w:val="0094027B"/>
    <w:rsid w:val="009421B0"/>
    <w:rsid w:val="00942351"/>
    <w:rsid w:val="009442A8"/>
    <w:rsid w:val="009508D0"/>
    <w:rsid w:val="00950BA5"/>
    <w:rsid w:val="009516D7"/>
    <w:rsid w:val="00952DAA"/>
    <w:rsid w:val="009548DF"/>
    <w:rsid w:val="00962AB6"/>
    <w:rsid w:val="009663B1"/>
    <w:rsid w:val="00970842"/>
    <w:rsid w:val="00970952"/>
    <w:rsid w:val="009732AD"/>
    <w:rsid w:val="00973576"/>
    <w:rsid w:val="0097586B"/>
    <w:rsid w:val="009801A8"/>
    <w:rsid w:val="00982AF6"/>
    <w:rsid w:val="00983F0D"/>
    <w:rsid w:val="00984FB8"/>
    <w:rsid w:val="0098503D"/>
    <w:rsid w:val="00993BEC"/>
    <w:rsid w:val="00997D88"/>
    <w:rsid w:val="009A07C2"/>
    <w:rsid w:val="009A6A43"/>
    <w:rsid w:val="009A6F91"/>
    <w:rsid w:val="009B3F74"/>
    <w:rsid w:val="009B5F73"/>
    <w:rsid w:val="009B7125"/>
    <w:rsid w:val="009C2551"/>
    <w:rsid w:val="009C31CA"/>
    <w:rsid w:val="009C73D0"/>
    <w:rsid w:val="009C74C6"/>
    <w:rsid w:val="009D3A8C"/>
    <w:rsid w:val="009D5B9A"/>
    <w:rsid w:val="00A02C02"/>
    <w:rsid w:val="00A03872"/>
    <w:rsid w:val="00A11878"/>
    <w:rsid w:val="00A11A10"/>
    <w:rsid w:val="00A16481"/>
    <w:rsid w:val="00A16EEA"/>
    <w:rsid w:val="00A21FB4"/>
    <w:rsid w:val="00A27B63"/>
    <w:rsid w:val="00A30BBA"/>
    <w:rsid w:val="00A3181F"/>
    <w:rsid w:val="00A34C66"/>
    <w:rsid w:val="00A35FC9"/>
    <w:rsid w:val="00A51E75"/>
    <w:rsid w:val="00A52772"/>
    <w:rsid w:val="00A56C4F"/>
    <w:rsid w:val="00A665EB"/>
    <w:rsid w:val="00A66C89"/>
    <w:rsid w:val="00A74711"/>
    <w:rsid w:val="00A81361"/>
    <w:rsid w:val="00A8464A"/>
    <w:rsid w:val="00A86410"/>
    <w:rsid w:val="00A875D7"/>
    <w:rsid w:val="00A9329D"/>
    <w:rsid w:val="00A93422"/>
    <w:rsid w:val="00A9486C"/>
    <w:rsid w:val="00A96195"/>
    <w:rsid w:val="00AA1F8E"/>
    <w:rsid w:val="00AA27FB"/>
    <w:rsid w:val="00AA3DBB"/>
    <w:rsid w:val="00AA788C"/>
    <w:rsid w:val="00AB01E8"/>
    <w:rsid w:val="00AB73AF"/>
    <w:rsid w:val="00AC26C3"/>
    <w:rsid w:val="00AC6BEF"/>
    <w:rsid w:val="00AC78AF"/>
    <w:rsid w:val="00AD2191"/>
    <w:rsid w:val="00AD3CBE"/>
    <w:rsid w:val="00AF01C3"/>
    <w:rsid w:val="00AF24DC"/>
    <w:rsid w:val="00B03085"/>
    <w:rsid w:val="00B11963"/>
    <w:rsid w:val="00B1430B"/>
    <w:rsid w:val="00B14556"/>
    <w:rsid w:val="00B16F5C"/>
    <w:rsid w:val="00B21927"/>
    <w:rsid w:val="00B2386B"/>
    <w:rsid w:val="00B27E4A"/>
    <w:rsid w:val="00B31ACD"/>
    <w:rsid w:val="00B32281"/>
    <w:rsid w:val="00B53BA1"/>
    <w:rsid w:val="00B53E58"/>
    <w:rsid w:val="00B5581B"/>
    <w:rsid w:val="00B61D61"/>
    <w:rsid w:val="00B61D97"/>
    <w:rsid w:val="00B647AC"/>
    <w:rsid w:val="00B64A5D"/>
    <w:rsid w:val="00B6500F"/>
    <w:rsid w:val="00B70BB3"/>
    <w:rsid w:val="00B73553"/>
    <w:rsid w:val="00B736F0"/>
    <w:rsid w:val="00B777E4"/>
    <w:rsid w:val="00B87AA2"/>
    <w:rsid w:val="00B9324C"/>
    <w:rsid w:val="00B96423"/>
    <w:rsid w:val="00B966B5"/>
    <w:rsid w:val="00B96EDF"/>
    <w:rsid w:val="00BA0301"/>
    <w:rsid w:val="00BA0C69"/>
    <w:rsid w:val="00BA1096"/>
    <w:rsid w:val="00BA1998"/>
    <w:rsid w:val="00BB60B9"/>
    <w:rsid w:val="00BB742D"/>
    <w:rsid w:val="00BC107D"/>
    <w:rsid w:val="00BC3344"/>
    <w:rsid w:val="00BC4A18"/>
    <w:rsid w:val="00BD328A"/>
    <w:rsid w:val="00BD5CF9"/>
    <w:rsid w:val="00BE128C"/>
    <w:rsid w:val="00BE327F"/>
    <w:rsid w:val="00BF38AB"/>
    <w:rsid w:val="00BF3F84"/>
    <w:rsid w:val="00C03904"/>
    <w:rsid w:val="00C06E4A"/>
    <w:rsid w:val="00C139B1"/>
    <w:rsid w:val="00C13F80"/>
    <w:rsid w:val="00C15892"/>
    <w:rsid w:val="00C16771"/>
    <w:rsid w:val="00C2214A"/>
    <w:rsid w:val="00C22FC0"/>
    <w:rsid w:val="00C236C6"/>
    <w:rsid w:val="00C237A3"/>
    <w:rsid w:val="00C30168"/>
    <w:rsid w:val="00C31D7C"/>
    <w:rsid w:val="00C327A8"/>
    <w:rsid w:val="00C32E0D"/>
    <w:rsid w:val="00C3399F"/>
    <w:rsid w:val="00C3580D"/>
    <w:rsid w:val="00C35F7B"/>
    <w:rsid w:val="00C3734F"/>
    <w:rsid w:val="00C412B4"/>
    <w:rsid w:val="00C468B7"/>
    <w:rsid w:val="00C57EDF"/>
    <w:rsid w:val="00C61627"/>
    <w:rsid w:val="00C62DEC"/>
    <w:rsid w:val="00C63CD7"/>
    <w:rsid w:val="00C64603"/>
    <w:rsid w:val="00C6628C"/>
    <w:rsid w:val="00C669B5"/>
    <w:rsid w:val="00C66EE5"/>
    <w:rsid w:val="00C7365A"/>
    <w:rsid w:val="00C73C72"/>
    <w:rsid w:val="00C740C5"/>
    <w:rsid w:val="00C84364"/>
    <w:rsid w:val="00C84EC2"/>
    <w:rsid w:val="00C90ED9"/>
    <w:rsid w:val="00CA25D2"/>
    <w:rsid w:val="00CA4FE2"/>
    <w:rsid w:val="00CA7742"/>
    <w:rsid w:val="00CB1567"/>
    <w:rsid w:val="00CB59BD"/>
    <w:rsid w:val="00CB67EC"/>
    <w:rsid w:val="00CC32E5"/>
    <w:rsid w:val="00CC491A"/>
    <w:rsid w:val="00CC4CCD"/>
    <w:rsid w:val="00CD2AB3"/>
    <w:rsid w:val="00CD3065"/>
    <w:rsid w:val="00CD37E0"/>
    <w:rsid w:val="00CD7BA7"/>
    <w:rsid w:val="00CE3512"/>
    <w:rsid w:val="00CE65D1"/>
    <w:rsid w:val="00CE6B54"/>
    <w:rsid w:val="00CF138C"/>
    <w:rsid w:val="00CF2AC2"/>
    <w:rsid w:val="00CF6006"/>
    <w:rsid w:val="00CF6488"/>
    <w:rsid w:val="00D0225E"/>
    <w:rsid w:val="00D040EC"/>
    <w:rsid w:val="00D04410"/>
    <w:rsid w:val="00D05005"/>
    <w:rsid w:val="00D05F91"/>
    <w:rsid w:val="00D11B05"/>
    <w:rsid w:val="00D125CE"/>
    <w:rsid w:val="00D12629"/>
    <w:rsid w:val="00D14C2E"/>
    <w:rsid w:val="00D170A2"/>
    <w:rsid w:val="00D2524F"/>
    <w:rsid w:val="00D25889"/>
    <w:rsid w:val="00D319AE"/>
    <w:rsid w:val="00D32FD8"/>
    <w:rsid w:val="00D331CB"/>
    <w:rsid w:val="00D354FA"/>
    <w:rsid w:val="00D463A4"/>
    <w:rsid w:val="00D52F81"/>
    <w:rsid w:val="00D552D6"/>
    <w:rsid w:val="00D579F0"/>
    <w:rsid w:val="00D60982"/>
    <w:rsid w:val="00D61CFB"/>
    <w:rsid w:val="00D63651"/>
    <w:rsid w:val="00D661A1"/>
    <w:rsid w:val="00D702FB"/>
    <w:rsid w:val="00D726F4"/>
    <w:rsid w:val="00D72CAA"/>
    <w:rsid w:val="00D73C13"/>
    <w:rsid w:val="00D73D89"/>
    <w:rsid w:val="00D81EEF"/>
    <w:rsid w:val="00D84292"/>
    <w:rsid w:val="00D91837"/>
    <w:rsid w:val="00D933AE"/>
    <w:rsid w:val="00D9492C"/>
    <w:rsid w:val="00D96E75"/>
    <w:rsid w:val="00DA2D2F"/>
    <w:rsid w:val="00DB2FBA"/>
    <w:rsid w:val="00DB49BA"/>
    <w:rsid w:val="00DB4C59"/>
    <w:rsid w:val="00DB56A5"/>
    <w:rsid w:val="00DC1693"/>
    <w:rsid w:val="00DC3BFD"/>
    <w:rsid w:val="00DC61FE"/>
    <w:rsid w:val="00DD0278"/>
    <w:rsid w:val="00DD0293"/>
    <w:rsid w:val="00DE2DD8"/>
    <w:rsid w:val="00DE3814"/>
    <w:rsid w:val="00DF027D"/>
    <w:rsid w:val="00DF2F40"/>
    <w:rsid w:val="00DF576A"/>
    <w:rsid w:val="00E07900"/>
    <w:rsid w:val="00E07C25"/>
    <w:rsid w:val="00E138FB"/>
    <w:rsid w:val="00E13E46"/>
    <w:rsid w:val="00E1409B"/>
    <w:rsid w:val="00E143F2"/>
    <w:rsid w:val="00E21D4B"/>
    <w:rsid w:val="00E21DC3"/>
    <w:rsid w:val="00E253C5"/>
    <w:rsid w:val="00E26757"/>
    <w:rsid w:val="00E27180"/>
    <w:rsid w:val="00E32A72"/>
    <w:rsid w:val="00E3629D"/>
    <w:rsid w:val="00E36974"/>
    <w:rsid w:val="00E427ED"/>
    <w:rsid w:val="00E434FF"/>
    <w:rsid w:val="00E47871"/>
    <w:rsid w:val="00E47C68"/>
    <w:rsid w:val="00E53A0C"/>
    <w:rsid w:val="00E5418A"/>
    <w:rsid w:val="00E5631A"/>
    <w:rsid w:val="00E5697D"/>
    <w:rsid w:val="00E603B9"/>
    <w:rsid w:val="00E64369"/>
    <w:rsid w:val="00E6650F"/>
    <w:rsid w:val="00E6668E"/>
    <w:rsid w:val="00E6792B"/>
    <w:rsid w:val="00E71425"/>
    <w:rsid w:val="00E741FD"/>
    <w:rsid w:val="00E83825"/>
    <w:rsid w:val="00E870C3"/>
    <w:rsid w:val="00E87ABF"/>
    <w:rsid w:val="00E911C6"/>
    <w:rsid w:val="00E9154F"/>
    <w:rsid w:val="00E91F17"/>
    <w:rsid w:val="00E92530"/>
    <w:rsid w:val="00E92D23"/>
    <w:rsid w:val="00EA3D67"/>
    <w:rsid w:val="00EA7114"/>
    <w:rsid w:val="00EB0719"/>
    <w:rsid w:val="00EB236F"/>
    <w:rsid w:val="00EB2DDE"/>
    <w:rsid w:val="00EC2F01"/>
    <w:rsid w:val="00EC362D"/>
    <w:rsid w:val="00EC5464"/>
    <w:rsid w:val="00EC5A37"/>
    <w:rsid w:val="00EC6E72"/>
    <w:rsid w:val="00ED5DB9"/>
    <w:rsid w:val="00EE0910"/>
    <w:rsid w:val="00EE194E"/>
    <w:rsid w:val="00EF1C5D"/>
    <w:rsid w:val="00EF2097"/>
    <w:rsid w:val="00EF281E"/>
    <w:rsid w:val="00F00EA7"/>
    <w:rsid w:val="00F05C05"/>
    <w:rsid w:val="00F12FAA"/>
    <w:rsid w:val="00F13B93"/>
    <w:rsid w:val="00F201BC"/>
    <w:rsid w:val="00F2107E"/>
    <w:rsid w:val="00F21A57"/>
    <w:rsid w:val="00F21D84"/>
    <w:rsid w:val="00F23F75"/>
    <w:rsid w:val="00F240BE"/>
    <w:rsid w:val="00F24666"/>
    <w:rsid w:val="00F26561"/>
    <w:rsid w:val="00F33B5F"/>
    <w:rsid w:val="00F36D81"/>
    <w:rsid w:val="00F37288"/>
    <w:rsid w:val="00F407FB"/>
    <w:rsid w:val="00F50BD8"/>
    <w:rsid w:val="00F5425B"/>
    <w:rsid w:val="00F54573"/>
    <w:rsid w:val="00F57AFA"/>
    <w:rsid w:val="00F61617"/>
    <w:rsid w:val="00F63DA1"/>
    <w:rsid w:val="00F659E8"/>
    <w:rsid w:val="00F662AE"/>
    <w:rsid w:val="00F671D8"/>
    <w:rsid w:val="00F704FA"/>
    <w:rsid w:val="00F70D86"/>
    <w:rsid w:val="00F74D72"/>
    <w:rsid w:val="00F74F5E"/>
    <w:rsid w:val="00F81463"/>
    <w:rsid w:val="00F81721"/>
    <w:rsid w:val="00F83783"/>
    <w:rsid w:val="00F83E19"/>
    <w:rsid w:val="00F843D7"/>
    <w:rsid w:val="00F92901"/>
    <w:rsid w:val="00F96AE7"/>
    <w:rsid w:val="00FA2505"/>
    <w:rsid w:val="00FB122C"/>
    <w:rsid w:val="00FB33CE"/>
    <w:rsid w:val="00FB6B45"/>
    <w:rsid w:val="00FE08DA"/>
    <w:rsid w:val="00FE12D8"/>
    <w:rsid w:val="00FE2E1E"/>
    <w:rsid w:val="00FE3598"/>
    <w:rsid w:val="00FE7163"/>
    <w:rsid w:val="00FE7960"/>
    <w:rsid w:val="00FF0F40"/>
    <w:rsid w:val="00FF44D4"/>
    <w:rsid w:val="00FF6C56"/>
    <w:rsid w:val="00FF6F69"/>
    <w:rsid w:val="00FF7E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681AF"/>
  <w15:chartTrackingRefBased/>
  <w15:docId w15:val="{C76D8A44-88D3-484E-9530-66598D4C7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D0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2BE"/>
    <w:pPr>
      <w:ind w:left="720"/>
      <w:contextualSpacing/>
    </w:pPr>
  </w:style>
  <w:style w:type="table" w:styleId="TableGrid">
    <w:name w:val="Table Grid"/>
    <w:basedOn w:val="TableNormal"/>
    <w:uiPriority w:val="39"/>
    <w:rsid w:val="003472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018012">
      <w:bodyDiv w:val="1"/>
      <w:marLeft w:val="0"/>
      <w:marRight w:val="0"/>
      <w:marTop w:val="0"/>
      <w:marBottom w:val="0"/>
      <w:divBdr>
        <w:top w:val="none" w:sz="0" w:space="0" w:color="auto"/>
        <w:left w:val="none" w:sz="0" w:space="0" w:color="auto"/>
        <w:bottom w:val="none" w:sz="0" w:space="0" w:color="auto"/>
        <w:right w:val="none" w:sz="0" w:space="0" w:color="auto"/>
      </w:divBdr>
    </w:div>
    <w:div w:id="202247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28</Pages>
  <Words>12671</Words>
  <Characters>72231</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Powers</dc:creator>
  <cp:keywords/>
  <dc:description/>
  <cp:lastModifiedBy>Jacqueline Powers</cp:lastModifiedBy>
  <cp:revision>4</cp:revision>
  <dcterms:created xsi:type="dcterms:W3CDTF">2020-03-03T04:29:00Z</dcterms:created>
  <dcterms:modified xsi:type="dcterms:W3CDTF">2020-03-03T07:35:00Z</dcterms:modified>
</cp:coreProperties>
</file>